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428F2"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2EAA6882" wp14:editId="5A780829">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46DA3267"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2BED4DFB"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EAA6882"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6DA3267"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2BED4DFB"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49DDEAEE" wp14:editId="618A84BA">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8AB10B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5AD3A22"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49DDEAEE"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18AB10B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5AD3A22"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3643BD35"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1A12AC5D" wp14:editId="596B28A0">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2CDD54FF" w14:textId="77777777" w:rsidR="00530E16" w:rsidRDefault="004468F8">
                            <w:pPr>
                              <w:spacing w:after="0" w:line="240" w:lineRule="auto"/>
                              <w:textDirection w:val="btLr"/>
                            </w:pPr>
                            <w:r>
                              <w:rPr>
                                <w:rFonts w:ascii="Play" w:eastAsia="Play" w:hAnsi="Play" w:cs="Play"/>
                                <w:color w:val="262626"/>
                                <w:sz w:val="72"/>
                              </w:rPr>
                              <w:t>Individual Report</w:t>
                            </w:r>
                          </w:p>
                          <w:p w14:paraId="42127C20" w14:textId="77777777" w:rsidR="00530E16" w:rsidRDefault="004468F8">
                            <w:pPr>
                              <w:spacing w:before="120" w:line="277" w:lineRule="auto"/>
                              <w:textDirection w:val="btLr"/>
                            </w:pPr>
                            <w:r>
                              <w:rPr>
                                <w:color w:val="404040"/>
                                <w:sz w:val="36"/>
                              </w:rPr>
                              <w:t>Module Name: Digital Skills and Research Methods</w:t>
                            </w:r>
                          </w:p>
                          <w:p w14:paraId="5A30A806" w14:textId="77777777" w:rsidR="00530E16" w:rsidRDefault="004468F8">
                            <w:pPr>
                              <w:spacing w:before="120" w:line="277" w:lineRule="auto"/>
                              <w:textDirection w:val="btLr"/>
                            </w:pPr>
                            <w:r>
                              <w:rPr>
                                <w:color w:val="404040"/>
                                <w:sz w:val="36"/>
                              </w:rPr>
                              <w:t>Module Code: LCHS 4007</w:t>
                            </w:r>
                          </w:p>
                          <w:p w14:paraId="305CA3E3" w14:textId="6D0815D3" w:rsidR="00F620DE" w:rsidRPr="00F620DE" w:rsidRDefault="004468F8">
                            <w:pPr>
                              <w:spacing w:before="120" w:line="277" w:lineRule="auto"/>
                              <w:textDirection w:val="btLr"/>
                              <w:rPr>
                                <w:color w:val="404040"/>
                                <w:sz w:val="36"/>
                              </w:rPr>
                            </w:pPr>
                            <w:r>
                              <w:rPr>
                                <w:color w:val="404040"/>
                                <w:sz w:val="36"/>
                              </w:rPr>
                              <w:t xml:space="preserve">Student name: </w:t>
                            </w:r>
                            <w:r w:rsidR="00F620DE">
                              <w:rPr>
                                <w:color w:val="404040"/>
                                <w:sz w:val="36"/>
                              </w:rPr>
                              <w:t>Liliana Zaiats</w:t>
                            </w:r>
                          </w:p>
                          <w:p w14:paraId="0D35A016" w14:textId="4500FC2C" w:rsidR="00530E16" w:rsidRDefault="004468F8">
                            <w:pPr>
                              <w:spacing w:before="120" w:line="277" w:lineRule="auto"/>
                              <w:textDirection w:val="btLr"/>
                            </w:pPr>
                            <w:r>
                              <w:rPr>
                                <w:color w:val="404040"/>
                                <w:sz w:val="36"/>
                              </w:rPr>
                              <w:t>Student ID:</w:t>
                            </w:r>
                            <w:r w:rsidR="00F620DE">
                              <w:rPr>
                                <w:color w:val="404040"/>
                                <w:sz w:val="36"/>
                              </w:rPr>
                              <w:t>2532271</w:t>
                            </w:r>
                          </w:p>
                          <w:p w14:paraId="5D4B3160" w14:textId="427ABA3C" w:rsidR="00530E16" w:rsidRDefault="004468F8">
                            <w:pPr>
                              <w:spacing w:before="120" w:line="277" w:lineRule="auto"/>
                              <w:textDirection w:val="btLr"/>
                            </w:pPr>
                            <w:r>
                              <w:rPr>
                                <w:color w:val="404040"/>
                                <w:sz w:val="36"/>
                              </w:rPr>
                              <w:t xml:space="preserve">Lecturer’s Name: </w:t>
                            </w:r>
                            <w:r w:rsidR="00F620DE">
                              <w:rPr>
                                <w:color w:val="404040"/>
                                <w:sz w:val="36"/>
                              </w:rPr>
                              <w:t>Kwame Assa-Agyei</w:t>
                            </w:r>
                          </w:p>
                        </w:txbxContent>
                      </wps:txbx>
                      <wps:bodyPr spcFirstLastPara="1" wrap="square" lIns="0" tIns="0" rIns="0" bIns="0" anchor="t" anchorCtr="0">
                        <a:noAutofit/>
                      </wps:bodyPr>
                    </wps:wsp>
                  </a:graphicData>
                </a:graphic>
              </wp:anchor>
            </w:drawing>
          </mc:Choice>
          <mc:Fallback>
            <w:pict>
              <v:rect w14:anchorId="1A12AC5D"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2CDD54FF" w14:textId="77777777" w:rsidR="00530E16" w:rsidRDefault="004468F8">
                      <w:pPr>
                        <w:spacing w:after="0" w:line="240" w:lineRule="auto"/>
                        <w:textDirection w:val="btLr"/>
                      </w:pPr>
                      <w:r>
                        <w:rPr>
                          <w:rFonts w:ascii="Play" w:eastAsia="Play" w:hAnsi="Play" w:cs="Play"/>
                          <w:color w:val="262626"/>
                          <w:sz w:val="72"/>
                        </w:rPr>
                        <w:t>Individual Report</w:t>
                      </w:r>
                    </w:p>
                    <w:p w14:paraId="42127C20" w14:textId="77777777" w:rsidR="00530E16" w:rsidRDefault="004468F8">
                      <w:pPr>
                        <w:spacing w:before="120" w:line="277" w:lineRule="auto"/>
                        <w:textDirection w:val="btLr"/>
                      </w:pPr>
                      <w:r>
                        <w:rPr>
                          <w:color w:val="404040"/>
                          <w:sz w:val="36"/>
                        </w:rPr>
                        <w:t>Module Name: Digital Skills and Research Methods</w:t>
                      </w:r>
                    </w:p>
                    <w:p w14:paraId="5A30A806" w14:textId="77777777" w:rsidR="00530E16" w:rsidRDefault="004468F8">
                      <w:pPr>
                        <w:spacing w:before="120" w:line="277" w:lineRule="auto"/>
                        <w:textDirection w:val="btLr"/>
                      </w:pPr>
                      <w:r>
                        <w:rPr>
                          <w:color w:val="404040"/>
                          <w:sz w:val="36"/>
                        </w:rPr>
                        <w:t>Module Code: LCHS 4007</w:t>
                      </w:r>
                    </w:p>
                    <w:p w14:paraId="305CA3E3" w14:textId="6D0815D3" w:rsidR="00F620DE" w:rsidRPr="00F620DE" w:rsidRDefault="004468F8">
                      <w:pPr>
                        <w:spacing w:before="120" w:line="277" w:lineRule="auto"/>
                        <w:textDirection w:val="btLr"/>
                        <w:rPr>
                          <w:color w:val="404040"/>
                          <w:sz w:val="36"/>
                        </w:rPr>
                      </w:pPr>
                      <w:r>
                        <w:rPr>
                          <w:color w:val="404040"/>
                          <w:sz w:val="36"/>
                        </w:rPr>
                        <w:t xml:space="preserve">Student name: </w:t>
                      </w:r>
                      <w:r w:rsidR="00F620DE">
                        <w:rPr>
                          <w:color w:val="404040"/>
                          <w:sz w:val="36"/>
                        </w:rPr>
                        <w:t>Liliana Zaiats</w:t>
                      </w:r>
                    </w:p>
                    <w:p w14:paraId="0D35A016" w14:textId="4500FC2C" w:rsidR="00530E16" w:rsidRDefault="004468F8">
                      <w:pPr>
                        <w:spacing w:before="120" w:line="277" w:lineRule="auto"/>
                        <w:textDirection w:val="btLr"/>
                      </w:pPr>
                      <w:r>
                        <w:rPr>
                          <w:color w:val="404040"/>
                          <w:sz w:val="36"/>
                        </w:rPr>
                        <w:t>Student ID:</w:t>
                      </w:r>
                      <w:r w:rsidR="00F620DE">
                        <w:rPr>
                          <w:color w:val="404040"/>
                          <w:sz w:val="36"/>
                        </w:rPr>
                        <w:t>2532271</w:t>
                      </w:r>
                    </w:p>
                    <w:p w14:paraId="5D4B3160" w14:textId="427ABA3C" w:rsidR="00530E16" w:rsidRDefault="004468F8">
                      <w:pPr>
                        <w:spacing w:before="120" w:line="277" w:lineRule="auto"/>
                        <w:textDirection w:val="btLr"/>
                      </w:pPr>
                      <w:r>
                        <w:rPr>
                          <w:color w:val="404040"/>
                          <w:sz w:val="36"/>
                        </w:rPr>
                        <w:t xml:space="preserve">Lecturer’s Name: </w:t>
                      </w:r>
                      <w:r w:rsidR="00F620DE">
                        <w:rPr>
                          <w:color w:val="404040"/>
                          <w:sz w:val="36"/>
                        </w:rPr>
                        <w:t>Kwame Assa-Agyei</w:t>
                      </w:r>
                    </w:p>
                  </w:txbxContent>
                </v:textbox>
                <w10:wrap anchorx="page" anchory="page"/>
              </v:rect>
            </w:pict>
          </mc:Fallback>
        </mc:AlternateContent>
      </w:r>
      <w:r>
        <w:br w:type="page"/>
      </w:r>
    </w:p>
    <w:p w14:paraId="5FBE664E" w14:textId="77777777" w:rsidR="00530E16" w:rsidRDefault="00530E16">
      <w:pPr>
        <w:rPr>
          <w:rFonts w:ascii="Arial" w:eastAsia="Arial" w:hAnsi="Arial" w:cs="Arial"/>
        </w:rPr>
      </w:pPr>
    </w:p>
    <w:p w14:paraId="2667A630"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55208B33" w14:textId="2A4ABB78" w:rsidR="008E0501"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27529277" w:history="1">
            <w:r w:rsidR="008E0501" w:rsidRPr="000926F9">
              <w:rPr>
                <w:rStyle w:val="Hyperlink"/>
                <w:rFonts w:eastAsia="Arial"/>
                <w:noProof/>
              </w:rPr>
              <w:t>Introduction</w:t>
            </w:r>
            <w:r w:rsidR="008E0501">
              <w:rPr>
                <w:noProof/>
                <w:webHidden/>
              </w:rPr>
              <w:tab/>
            </w:r>
            <w:r w:rsidR="008E0501">
              <w:rPr>
                <w:noProof/>
                <w:webHidden/>
              </w:rPr>
              <w:fldChar w:fldCharType="begin"/>
            </w:r>
            <w:r w:rsidR="008E0501">
              <w:rPr>
                <w:noProof/>
                <w:webHidden/>
              </w:rPr>
              <w:instrText xml:space="preserve"> PAGEREF _Toc227529277 \h </w:instrText>
            </w:r>
            <w:r w:rsidR="008E0501">
              <w:rPr>
                <w:noProof/>
                <w:webHidden/>
              </w:rPr>
            </w:r>
            <w:r w:rsidR="008E0501">
              <w:rPr>
                <w:noProof/>
                <w:webHidden/>
              </w:rPr>
              <w:fldChar w:fldCharType="separate"/>
            </w:r>
            <w:r w:rsidR="008E0501">
              <w:rPr>
                <w:noProof/>
                <w:webHidden/>
              </w:rPr>
              <w:t>2</w:t>
            </w:r>
            <w:r w:rsidR="008E0501">
              <w:rPr>
                <w:noProof/>
                <w:webHidden/>
              </w:rPr>
              <w:fldChar w:fldCharType="end"/>
            </w:r>
          </w:hyperlink>
        </w:p>
        <w:p w14:paraId="5C88FA71" w14:textId="6B9CCB2C" w:rsidR="008E0501" w:rsidRDefault="008E0501">
          <w:pPr>
            <w:pStyle w:val="TOC1"/>
            <w:tabs>
              <w:tab w:val="right" w:leader="dot" w:pos="9016"/>
            </w:tabs>
            <w:rPr>
              <w:rFonts w:asciiTheme="minorHAnsi" w:eastAsiaTheme="minorEastAsia" w:hAnsiTheme="minorHAnsi" w:cstheme="minorBidi"/>
              <w:noProof/>
              <w:kern w:val="2"/>
              <w14:ligatures w14:val="standardContextual"/>
            </w:rPr>
          </w:pPr>
          <w:hyperlink w:anchor="_Toc227529278" w:history="1">
            <w:r w:rsidRPr="000926F9">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_Toc227529278 \h </w:instrText>
            </w:r>
            <w:r>
              <w:rPr>
                <w:noProof/>
                <w:webHidden/>
              </w:rPr>
            </w:r>
            <w:r>
              <w:rPr>
                <w:noProof/>
                <w:webHidden/>
              </w:rPr>
              <w:fldChar w:fldCharType="separate"/>
            </w:r>
            <w:r>
              <w:rPr>
                <w:noProof/>
                <w:webHidden/>
              </w:rPr>
              <w:t>2</w:t>
            </w:r>
            <w:r>
              <w:rPr>
                <w:noProof/>
                <w:webHidden/>
              </w:rPr>
              <w:fldChar w:fldCharType="end"/>
            </w:r>
          </w:hyperlink>
        </w:p>
        <w:p w14:paraId="0DFCB5DE" w14:textId="0A2D92B2" w:rsidR="008E0501" w:rsidRDefault="008E0501">
          <w:pPr>
            <w:pStyle w:val="TOC2"/>
            <w:tabs>
              <w:tab w:val="right" w:leader="dot" w:pos="9016"/>
            </w:tabs>
            <w:rPr>
              <w:rFonts w:asciiTheme="minorHAnsi" w:eastAsiaTheme="minorEastAsia" w:hAnsiTheme="minorHAnsi" w:cstheme="minorBidi"/>
              <w:noProof/>
              <w:kern w:val="2"/>
              <w14:ligatures w14:val="standardContextual"/>
            </w:rPr>
          </w:pPr>
          <w:hyperlink w:anchor="_Toc227529279" w:history="1">
            <w:r w:rsidRPr="000926F9">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_Toc227529279 \h </w:instrText>
            </w:r>
            <w:r>
              <w:rPr>
                <w:noProof/>
                <w:webHidden/>
              </w:rPr>
            </w:r>
            <w:r>
              <w:rPr>
                <w:noProof/>
                <w:webHidden/>
              </w:rPr>
              <w:fldChar w:fldCharType="separate"/>
            </w:r>
            <w:r>
              <w:rPr>
                <w:noProof/>
                <w:webHidden/>
              </w:rPr>
              <w:t>2</w:t>
            </w:r>
            <w:r>
              <w:rPr>
                <w:noProof/>
                <w:webHidden/>
              </w:rPr>
              <w:fldChar w:fldCharType="end"/>
            </w:r>
          </w:hyperlink>
        </w:p>
        <w:p w14:paraId="32D9BFF2" w14:textId="5FF586F9" w:rsidR="008E0501" w:rsidRDefault="008E0501">
          <w:pPr>
            <w:pStyle w:val="TOC2"/>
            <w:tabs>
              <w:tab w:val="right" w:leader="dot" w:pos="9016"/>
            </w:tabs>
            <w:rPr>
              <w:rFonts w:asciiTheme="minorHAnsi" w:eastAsiaTheme="minorEastAsia" w:hAnsiTheme="minorHAnsi" w:cstheme="minorBidi"/>
              <w:noProof/>
              <w:kern w:val="2"/>
              <w14:ligatures w14:val="standardContextual"/>
            </w:rPr>
          </w:pPr>
          <w:hyperlink w:anchor="_Toc227529280" w:history="1">
            <w:r w:rsidRPr="000926F9">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_Toc227529280 \h </w:instrText>
            </w:r>
            <w:r>
              <w:rPr>
                <w:noProof/>
                <w:webHidden/>
              </w:rPr>
            </w:r>
            <w:r>
              <w:rPr>
                <w:noProof/>
                <w:webHidden/>
              </w:rPr>
              <w:fldChar w:fldCharType="separate"/>
            </w:r>
            <w:r>
              <w:rPr>
                <w:noProof/>
                <w:webHidden/>
              </w:rPr>
              <w:t>2</w:t>
            </w:r>
            <w:r>
              <w:rPr>
                <w:noProof/>
                <w:webHidden/>
              </w:rPr>
              <w:fldChar w:fldCharType="end"/>
            </w:r>
          </w:hyperlink>
        </w:p>
        <w:p w14:paraId="66A56687" w14:textId="08E1F801" w:rsidR="008E0501" w:rsidRDefault="008E0501">
          <w:pPr>
            <w:pStyle w:val="TOC1"/>
            <w:tabs>
              <w:tab w:val="right" w:leader="dot" w:pos="9016"/>
            </w:tabs>
            <w:rPr>
              <w:rFonts w:asciiTheme="minorHAnsi" w:eastAsiaTheme="minorEastAsia" w:hAnsiTheme="minorHAnsi" w:cstheme="minorBidi"/>
              <w:noProof/>
              <w:kern w:val="2"/>
              <w14:ligatures w14:val="standardContextual"/>
            </w:rPr>
          </w:pPr>
          <w:hyperlink w:anchor="_Toc227529281" w:history="1">
            <w:r w:rsidRPr="000926F9">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_Toc227529281 \h </w:instrText>
            </w:r>
            <w:r>
              <w:rPr>
                <w:noProof/>
                <w:webHidden/>
              </w:rPr>
            </w:r>
            <w:r>
              <w:rPr>
                <w:noProof/>
                <w:webHidden/>
              </w:rPr>
              <w:fldChar w:fldCharType="separate"/>
            </w:r>
            <w:r>
              <w:rPr>
                <w:noProof/>
                <w:webHidden/>
              </w:rPr>
              <w:t>2</w:t>
            </w:r>
            <w:r>
              <w:rPr>
                <w:noProof/>
                <w:webHidden/>
              </w:rPr>
              <w:fldChar w:fldCharType="end"/>
            </w:r>
          </w:hyperlink>
        </w:p>
        <w:p w14:paraId="725B2B0C" w14:textId="2B04E8A0" w:rsidR="008E0501" w:rsidRDefault="008E0501">
          <w:pPr>
            <w:pStyle w:val="TOC2"/>
            <w:tabs>
              <w:tab w:val="right" w:leader="dot" w:pos="9016"/>
            </w:tabs>
            <w:rPr>
              <w:rFonts w:asciiTheme="minorHAnsi" w:eastAsiaTheme="minorEastAsia" w:hAnsiTheme="minorHAnsi" w:cstheme="minorBidi"/>
              <w:noProof/>
              <w:kern w:val="2"/>
              <w14:ligatures w14:val="standardContextual"/>
            </w:rPr>
          </w:pPr>
          <w:hyperlink w:anchor="_Toc227529282" w:history="1">
            <w:r w:rsidRPr="000926F9">
              <w:rPr>
                <w:rStyle w:val="Hyperlink"/>
                <w:rFonts w:eastAsia="Arial"/>
                <w:noProof/>
              </w:rPr>
              <w:t>2.1 Source 1</w:t>
            </w:r>
            <w:r>
              <w:rPr>
                <w:noProof/>
                <w:webHidden/>
              </w:rPr>
              <w:tab/>
            </w:r>
            <w:r>
              <w:rPr>
                <w:noProof/>
                <w:webHidden/>
              </w:rPr>
              <w:fldChar w:fldCharType="begin"/>
            </w:r>
            <w:r>
              <w:rPr>
                <w:noProof/>
                <w:webHidden/>
              </w:rPr>
              <w:instrText xml:space="preserve"> PAGEREF _Toc227529282 \h </w:instrText>
            </w:r>
            <w:r>
              <w:rPr>
                <w:noProof/>
                <w:webHidden/>
              </w:rPr>
            </w:r>
            <w:r>
              <w:rPr>
                <w:noProof/>
                <w:webHidden/>
              </w:rPr>
              <w:fldChar w:fldCharType="separate"/>
            </w:r>
            <w:r>
              <w:rPr>
                <w:noProof/>
                <w:webHidden/>
              </w:rPr>
              <w:t>2</w:t>
            </w:r>
            <w:r>
              <w:rPr>
                <w:noProof/>
                <w:webHidden/>
              </w:rPr>
              <w:fldChar w:fldCharType="end"/>
            </w:r>
          </w:hyperlink>
        </w:p>
        <w:p w14:paraId="2E8F5BAE" w14:textId="6BF2B0D1" w:rsidR="008E0501" w:rsidRDefault="008E0501">
          <w:pPr>
            <w:pStyle w:val="TOC2"/>
            <w:tabs>
              <w:tab w:val="right" w:leader="dot" w:pos="9016"/>
            </w:tabs>
            <w:rPr>
              <w:rFonts w:asciiTheme="minorHAnsi" w:eastAsiaTheme="minorEastAsia" w:hAnsiTheme="minorHAnsi" w:cstheme="minorBidi"/>
              <w:noProof/>
              <w:kern w:val="2"/>
              <w14:ligatures w14:val="standardContextual"/>
            </w:rPr>
          </w:pPr>
          <w:hyperlink w:anchor="_Toc227529283" w:history="1">
            <w:r w:rsidRPr="000926F9">
              <w:rPr>
                <w:rStyle w:val="Hyperlink"/>
                <w:rFonts w:eastAsia="Arial"/>
                <w:noProof/>
              </w:rPr>
              <w:t>2.2 Source 2</w:t>
            </w:r>
            <w:r>
              <w:rPr>
                <w:noProof/>
                <w:webHidden/>
              </w:rPr>
              <w:tab/>
            </w:r>
            <w:r>
              <w:rPr>
                <w:noProof/>
                <w:webHidden/>
              </w:rPr>
              <w:fldChar w:fldCharType="begin"/>
            </w:r>
            <w:r>
              <w:rPr>
                <w:noProof/>
                <w:webHidden/>
              </w:rPr>
              <w:instrText xml:space="preserve"> PAGEREF _Toc227529283 \h </w:instrText>
            </w:r>
            <w:r>
              <w:rPr>
                <w:noProof/>
                <w:webHidden/>
              </w:rPr>
            </w:r>
            <w:r>
              <w:rPr>
                <w:noProof/>
                <w:webHidden/>
              </w:rPr>
              <w:fldChar w:fldCharType="separate"/>
            </w:r>
            <w:r>
              <w:rPr>
                <w:noProof/>
                <w:webHidden/>
              </w:rPr>
              <w:t>3</w:t>
            </w:r>
            <w:r>
              <w:rPr>
                <w:noProof/>
                <w:webHidden/>
              </w:rPr>
              <w:fldChar w:fldCharType="end"/>
            </w:r>
          </w:hyperlink>
        </w:p>
        <w:p w14:paraId="4CBCE07A" w14:textId="47D46BC6" w:rsidR="008E0501" w:rsidRDefault="008E0501">
          <w:pPr>
            <w:pStyle w:val="TOC2"/>
            <w:tabs>
              <w:tab w:val="right" w:leader="dot" w:pos="9016"/>
            </w:tabs>
            <w:rPr>
              <w:rFonts w:asciiTheme="minorHAnsi" w:eastAsiaTheme="minorEastAsia" w:hAnsiTheme="minorHAnsi" w:cstheme="minorBidi"/>
              <w:noProof/>
              <w:kern w:val="2"/>
              <w14:ligatures w14:val="standardContextual"/>
            </w:rPr>
          </w:pPr>
          <w:hyperlink w:anchor="_Toc227529284" w:history="1">
            <w:r w:rsidRPr="000926F9">
              <w:rPr>
                <w:rStyle w:val="Hyperlink"/>
                <w:rFonts w:eastAsia="Arial"/>
                <w:noProof/>
              </w:rPr>
              <w:t>2.3 Source 3</w:t>
            </w:r>
            <w:r>
              <w:rPr>
                <w:noProof/>
                <w:webHidden/>
              </w:rPr>
              <w:tab/>
            </w:r>
            <w:r>
              <w:rPr>
                <w:noProof/>
                <w:webHidden/>
              </w:rPr>
              <w:fldChar w:fldCharType="begin"/>
            </w:r>
            <w:r>
              <w:rPr>
                <w:noProof/>
                <w:webHidden/>
              </w:rPr>
              <w:instrText xml:space="preserve"> PAGEREF _Toc227529284 \h </w:instrText>
            </w:r>
            <w:r>
              <w:rPr>
                <w:noProof/>
                <w:webHidden/>
              </w:rPr>
            </w:r>
            <w:r>
              <w:rPr>
                <w:noProof/>
                <w:webHidden/>
              </w:rPr>
              <w:fldChar w:fldCharType="separate"/>
            </w:r>
            <w:r>
              <w:rPr>
                <w:noProof/>
                <w:webHidden/>
              </w:rPr>
              <w:t>3</w:t>
            </w:r>
            <w:r>
              <w:rPr>
                <w:noProof/>
                <w:webHidden/>
              </w:rPr>
              <w:fldChar w:fldCharType="end"/>
            </w:r>
          </w:hyperlink>
        </w:p>
        <w:p w14:paraId="04FC7FFE" w14:textId="59802FF3" w:rsidR="008E0501" w:rsidRDefault="008E0501">
          <w:pPr>
            <w:pStyle w:val="TOC2"/>
            <w:tabs>
              <w:tab w:val="right" w:leader="dot" w:pos="9016"/>
            </w:tabs>
            <w:rPr>
              <w:rFonts w:asciiTheme="minorHAnsi" w:eastAsiaTheme="minorEastAsia" w:hAnsiTheme="minorHAnsi" w:cstheme="minorBidi"/>
              <w:noProof/>
              <w:kern w:val="2"/>
              <w14:ligatures w14:val="standardContextual"/>
            </w:rPr>
          </w:pPr>
          <w:hyperlink w:anchor="_Toc227529285" w:history="1">
            <w:r w:rsidRPr="000926F9">
              <w:rPr>
                <w:rStyle w:val="Hyperlink"/>
                <w:rFonts w:eastAsia="Arial"/>
                <w:noProof/>
              </w:rPr>
              <w:t>2.4 Gaps in Current Research</w:t>
            </w:r>
            <w:r>
              <w:rPr>
                <w:noProof/>
                <w:webHidden/>
              </w:rPr>
              <w:tab/>
            </w:r>
            <w:r>
              <w:rPr>
                <w:noProof/>
                <w:webHidden/>
              </w:rPr>
              <w:fldChar w:fldCharType="begin"/>
            </w:r>
            <w:r>
              <w:rPr>
                <w:noProof/>
                <w:webHidden/>
              </w:rPr>
              <w:instrText xml:space="preserve"> PAGEREF _Toc227529285 \h </w:instrText>
            </w:r>
            <w:r>
              <w:rPr>
                <w:noProof/>
                <w:webHidden/>
              </w:rPr>
            </w:r>
            <w:r>
              <w:rPr>
                <w:noProof/>
                <w:webHidden/>
              </w:rPr>
              <w:fldChar w:fldCharType="separate"/>
            </w:r>
            <w:r>
              <w:rPr>
                <w:noProof/>
                <w:webHidden/>
              </w:rPr>
              <w:t>3</w:t>
            </w:r>
            <w:r>
              <w:rPr>
                <w:noProof/>
                <w:webHidden/>
              </w:rPr>
              <w:fldChar w:fldCharType="end"/>
            </w:r>
          </w:hyperlink>
        </w:p>
        <w:p w14:paraId="65C6D451" w14:textId="4741363B" w:rsidR="008E0501" w:rsidRDefault="008E0501">
          <w:pPr>
            <w:pStyle w:val="TOC1"/>
            <w:tabs>
              <w:tab w:val="right" w:leader="dot" w:pos="9016"/>
            </w:tabs>
            <w:rPr>
              <w:rFonts w:asciiTheme="minorHAnsi" w:eastAsiaTheme="minorEastAsia" w:hAnsiTheme="minorHAnsi" w:cstheme="minorBidi"/>
              <w:noProof/>
              <w:kern w:val="2"/>
              <w14:ligatures w14:val="standardContextual"/>
            </w:rPr>
          </w:pPr>
          <w:hyperlink w:anchor="_Toc227529286" w:history="1">
            <w:r w:rsidRPr="000926F9">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_Toc227529286 \h </w:instrText>
            </w:r>
            <w:r>
              <w:rPr>
                <w:noProof/>
                <w:webHidden/>
              </w:rPr>
            </w:r>
            <w:r>
              <w:rPr>
                <w:noProof/>
                <w:webHidden/>
              </w:rPr>
              <w:fldChar w:fldCharType="separate"/>
            </w:r>
            <w:r>
              <w:rPr>
                <w:noProof/>
                <w:webHidden/>
              </w:rPr>
              <w:t>3</w:t>
            </w:r>
            <w:r>
              <w:rPr>
                <w:noProof/>
                <w:webHidden/>
              </w:rPr>
              <w:fldChar w:fldCharType="end"/>
            </w:r>
          </w:hyperlink>
        </w:p>
        <w:p w14:paraId="17CC053D" w14:textId="0CD410A5" w:rsidR="008E0501" w:rsidRDefault="008E0501">
          <w:pPr>
            <w:pStyle w:val="TOC2"/>
            <w:tabs>
              <w:tab w:val="right" w:leader="dot" w:pos="9016"/>
            </w:tabs>
            <w:rPr>
              <w:rFonts w:asciiTheme="minorHAnsi" w:eastAsiaTheme="minorEastAsia" w:hAnsiTheme="minorHAnsi" w:cstheme="minorBidi"/>
              <w:noProof/>
              <w:kern w:val="2"/>
              <w14:ligatures w14:val="standardContextual"/>
            </w:rPr>
          </w:pPr>
          <w:hyperlink w:anchor="_Toc227529287" w:history="1">
            <w:r w:rsidRPr="000926F9">
              <w:rPr>
                <w:rStyle w:val="Hyperlink"/>
                <w:rFonts w:eastAsia="Arial"/>
                <w:noProof/>
              </w:rPr>
              <w:t>3.1 Definitions and Examples</w:t>
            </w:r>
            <w:r>
              <w:rPr>
                <w:noProof/>
                <w:webHidden/>
              </w:rPr>
              <w:tab/>
            </w:r>
            <w:r>
              <w:rPr>
                <w:noProof/>
                <w:webHidden/>
              </w:rPr>
              <w:fldChar w:fldCharType="begin"/>
            </w:r>
            <w:r>
              <w:rPr>
                <w:noProof/>
                <w:webHidden/>
              </w:rPr>
              <w:instrText xml:space="preserve"> PAGEREF _Toc227529287 \h </w:instrText>
            </w:r>
            <w:r>
              <w:rPr>
                <w:noProof/>
                <w:webHidden/>
              </w:rPr>
            </w:r>
            <w:r>
              <w:rPr>
                <w:noProof/>
                <w:webHidden/>
              </w:rPr>
              <w:fldChar w:fldCharType="separate"/>
            </w:r>
            <w:r>
              <w:rPr>
                <w:noProof/>
                <w:webHidden/>
              </w:rPr>
              <w:t>3</w:t>
            </w:r>
            <w:r>
              <w:rPr>
                <w:noProof/>
                <w:webHidden/>
              </w:rPr>
              <w:fldChar w:fldCharType="end"/>
            </w:r>
          </w:hyperlink>
        </w:p>
        <w:p w14:paraId="08F1B886" w14:textId="1AFFC358" w:rsidR="008E0501" w:rsidRDefault="008E0501">
          <w:pPr>
            <w:pStyle w:val="TOC2"/>
            <w:tabs>
              <w:tab w:val="right" w:leader="dot" w:pos="9016"/>
            </w:tabs>
            <w:rPr>
              <w:rFonts w:asciiTheme="minorHAnsi" w:eastAsiaTheme="minorEastAsia" w:hAnsiTheme="minorHAnsi" w:cstheme="minorBidi"/>
              <w:noProof/>
              <w:kern w:val="2"/>
              <w14:ligatures w14:val="standardContextual"/>
            </w:rPr>
          </w:pPr>
          <w:hyperlink w:anchor="_Toc227529288" w:history="1">
            <w:r w:rsidRPr="000926F9">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_Toc227529288 \h </w:instrText>
            </w:r>
            <w:r>
              <w:rPr>
                <w:noProof/>
                <w:webHidden/>
              </w:rPr>
            </w:r>
            <w:r>
              <w:rPr>
                <w:noProof/>
                <w:webHidden/>
              </w:rPr>
              <w:fldChar w:fldCharType="separate"/>
            </w:r>
            <w:r>
              <w:rPr>
                <w:noProof/>
                <w:webHidden/>
              </w:rPr>
              <w:t>4</w:t>
            </w:r>
            <w:r>
              <w:rPr>
                <w:noProof/>
                <w:webHidden/>
              </w:rPr>
              <w:fldChar w:fldCharType="end"/>
            </w:r>
          </w:hyperlink>
        </w:p>
        <w:p w14:paraId="3C40AB78" w14:textId="4F60092E" w:rsidR="008E0501" w:rsidRDefault="008E0501">
          <w:pPr>
            <w:pStyle w:val="TOC2"/>
            <w:tabs>
              <w:tab w:val="right" w:leader="dot" w:pos="9016"/>
            </w:tabs>
            <w:rPr>
              <w:rFonts w:asciiTheme="minorHAnsi" w:eastAsiaTheme="minorEastAsia" w:hAnsiTheme="minorHAnsi" w:cstheme="minorBidi"/>
              <w:noProof/>
              <w:kern w:val="2"/>
              <w14:ligatures w14:val="standardContextual"/>
            </w:rPr>
          </w:pPr>
          <w:hyperlink w:anchor="_Toc227529289" w:history="1">
            <w:r w:rsidRPr="000926F9">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_Toc227529289 \h </w:instrText>
            </w:r>
            <w:r>
              <w:rPr>
                <w:noProof/>
                <w:webHidden/>
              </w:rPr>
            </w:r>
            <w:r>
              <w:rPr>
                <w:noProof/>
                <w:webHidden/>
              </w:rPr>
              <w:fldChar w:fldCharType="separate"/>
            </w:r>
            <w:r>
              <w:rPr>
                <w:noProof/>
                <w:webHidden/>
              </w:rPr>
              <w:t>4</w:t>
            </w:r>
            <w:r>
              <w:rPr>
                <w:noProof/>
                <w:webHidden/>
              </w:rPr>
              <w:fldChar w:fldCharType="end"/>
            </w:r>
          </w:hyperlink>
        </w:p>
        <w:p w14:paraId="17FEFCAD" w14:textId="4E4378C4" w:rsidR="008E0501" w:rsidRDefault="008E0501">
          <w:pPr>
            <w:pStyle w:val="TOC2"/>
            <w:tabs>
              <w:tab w:val="right" w:leader="dot" w:pos="9016"/>
            </w:tabs>
            <w:rPr>
              <w:rFonts w:asciiTheme="minorHAnsi" w:eastAsiaTheme="minorEastAsia" w:hAnsiTheme="minorHAnsi" w:cstheme="minorBidi"/>
              <w:noProof/>
              <w:kern w:val="2"/>
              <w14:ligatures w14:val="standardContextual"/>
            </w:rPr>
          </w:pPr>
          <w:hyperlink w:anchor="_Toc227529290" w:history="1">
            <w:r w:rsidRPr="000926F9">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_Toc227529290 \h </w:instrText>
            </w:r>
            <w:r>
              <w:rPr>
                <w:noProof/>
                <w:webHidden/>
              </w:rPr>
            </w:r>
            <w:r>
              <w:rPr>
                <w:noProof/>
                <w:webHidden/>
              </w:rPr>
              <w:fldChar w:fldCharType="separate"/>
            </w:r>
            <w:r>
              <w:rPr>
                <w:noProof/>
                <w:webHidden/>
              </w:rPr>
              <w:t>4</w:t>
            </w:r>
            <w:r>
              <w:rPr>
                <w:noProof/>
                <w:webHidden/>
              </w:rPr>
              <w:fldChar w:fldCharType="end"/>
            </w:r>
          </w:hyperlink>
        </w:p>
        <w:p w14:paraId="2C3049C6" w14:textId="0A636E0A" w:rsidR="008E0501" w:rsidRDefault="008E0501">
          <w:pPr>
            <w:pStyle w:val="TOC2"/>
            <w:tabs>
              <w:tab w:val="right" w:leader="dot" w:pos="9016"/>
            </w:tabs>
            <w:rPr>
              <w:rFonts w:asciiTheme="minorHAnsi" w:eastAsiaTheme="minorEastAsia" w:hAnsiTheme="minorHAnsi" w:cstheme="minorBidi"/>
              <w:noProof/>
              <w:kern w:val="2"/>
              <w14:ligatures w14:val="standardContextual"/>
            </w:rPr>
          </w:pPr>
          <w:hyperlink w:anchor="_Toc227529291" w:history="1">
            <w:r w:rsidRPr="000926F9">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_Toc227529291 \h </w:instrText>
            </w:r>
            <w:r>
              <w:rPr>
                <w:noProof/>
                <w:webHidden/>
              </w:rPr>
            </w:r>
            <w:r>
              <w:rPr>
                <w:noProof/>
                <w:webHidden/>
              </w:rPr>
              <w:fldChar w:fldCharType="separate"/>
            </w:r>
            <w:r>
              <w:rPr>
                <w:noProof/>
                <w:webHidden/>
              </w:rPr>
              <w:t>4</w:t>
            </w:r>
            <w:r>
              <w:rPr>
                <w:noProof/>
                <w:webHidden/>
              </w:rPr>
              <w:fldChar w:fldCharType="end"/>
            </w:r>
          </w:hyperlink>
        </w:p>
        <w:p w14:paraId="538AEB00" w14:textId="2E29BC4D" w:rsidR="008E0501" w:rsidRDefault="008E0501">
          <w:pPr>
            <w:pStyle w:val="TOC1"/>
            <w:tabs>
              <w:tab w:val="right" w:leader="dot" w:pos="9016"/>
            </w:tabs>
            <w:rPr>
              <w:rFonts w:asciiTheme="minorHAnsi" w:eastAsiaTheme="minorEastAsia" w:hAnsiTheme="minorHAnsi" w:cstheme="minorBidi"/>
              <w:noProof/>
              <w:kern w:val="2"/>
              <w14:ligatures w14:val="standardContextual"/>
            </w:rPr>
          </w:pPr>
          <w:hyperlink w:anchor="_Toc227529292" w:history="1">
            <w:r w:rsidRPr="000926F9">
              <w:rPr>
                <w:rStyle w:val="Hyperlink"/>
                <w:rFonts w:eastAsia="Arial"/>
                <w:noProof/>
              </w:rPr>
              <w:t>Conclusion</w:t>
            </w:r>
            <w:r>
              <w:rPr>
                <w:noProof/>
                <w:webHidden/>
              </w:rPr>
              <w:tab/>
            </w:r>
            <w:r>
              <w:rPr>
                <w:noProof/>
                <w:webHidden/>
              </w:rPr>
              <w:fldChar w:fldCharType="begin"/>
            </w:r>
            <w:r>
              <w:rPr>
                <w:noProof/>
                <w:webHidden/>
              </w:rPr>
              <w:instrText xml:space="preserve"> PAGEREF _Toc227529292 \h </w:instrText>
            </w:r>
            <w:r>
              <w:rPr>
                <w:noProof/>
                <w:webHidden/>
              </w:rPr>
            </w:r>
            <w:r>
              <w:rPr>
                <w:noProof/>
                <w:webHidden/>
              </w:rPr>
              <w:fldChar w:fldCharType="separate"/>
            </w:r>
            <w:r>
              <w:rPr>
                <w:noProof/>
                <w:webHidden/>
              </w:rPr>
              <w:t>5</w:t>
            </w:r>
            <w:r>
              <w:rPr>
                <w:noProof/>
                <w:webHidden/>
              </w:rPr>
              <w:fldChar w:fldCharType="end"/>
            </w:r>
          </w:hyperlink>
        </w:p>
        <w:p w14:paraId="13663013" w14:textId="61CF4CD0" w:rsidR="008E0501" w:rsidRDefault="008E0501">
          <w:pPr>
            <w:pStyle w:val="TOC1"/>
            <w:tabs>
              <w:tab w:val="right" w:leader="dot" w:pos="9016"/>
            </w:tabs>
            <w:rPr>
              <w:rFonts w:asciiTheme="minorHAnsi" w:eastAsiaTheme="minorEastAsia" w:hAnsiTheme="minorHAnsi" w:cstheme="minorBidi"/>
              <w:noProof/>
              <w:kern w:val="2"/>
              <w14:ligatures w14:val="standardContextual"/>
            </w:rPr>
          </w:pPr>
          <w:hyperlink w:anchor="_Toc227529293" w:history="1">
            <w:r w:rsidRPr="000926F9">
              <w:rPr>
                <w:rStyle w:val="Hyperlink"/>
                <w:rFonts w:eastAsia="Arial"/>
                <w:noProof/>
              </w:rPr>
              <w:t>Reference List</w:t>
            </w:r>
            <w:r>
              <w:rPr>
                <w:noProof/>
                <w:webHidden/>
              </w:rPr>
              <w:tab/>
            </w:r>
            <w:r>
              <w:rPr>
                <w:noProof/>
                <w:webHidden/>
              </w:rPr>
              <w:fldChar w:fldCharType="begin"/>
            </w:r>
            <w:r>
              <w:rPr>
                <w:noProof/>
                <w:webHidden/>
              </w:rPr>
              <w:instrText xml:space="preserve"> PAGEREF _Toc227529293 \h </w:instrText>
            </w:r>
            <w:r>
              <w:rPr>
                <w:noProof/>
                <w:webHidden/>
              </w:rPr>
            </w:r>
            <w:r>
              <w:rPr>
                <w:noProof/>
                <w:webHidden/>
              </w:rPr>
              <w:fldChar w:fldCharType="separate"/>
            </w:r>
            <w:r>
              <w:rPr>
                <w:noProof/>
                <w:webHidden/>
              </w:rPr>
              <w:t>5</w:t>
            </w:r>
            <w:r>
              <w:rPr>
                <w:noProof/>
                <w:webHidden/>
              </w:rPr>
              <w:fldChar w:fldCharType="end"/>
            </w:r>
          </w:hyperlink>
        </w:p>
        <w:p w14:paraId="6E331019" w14:textId="524F10E8" w:rsidR="00530E16" w:rsidRPr="00CF650B" w:rsidRDefault="004468F8">
          <w:r>
            <w:fldChar w:fldCharType="end"/>
          </w:r>
        </w:p>
      </w:sdtContent>
    </w:sdt>
    <w:p w14:paraId="37FD89AA" w14:textId="77777777" w:rsidR="00530E16" w:rsidRDefault="00530E16">
      <w:pPr>
        <w:rPr>
          <w:rFonts w:ascii="Arial" w:eastAsia="Arial" w:hAnsi="Arial" w:cs="Arial"/>
        </w:rPr>
      </w:pPr>
    </w:p>
    <w:p w14:paraId="14971EE5" w14:textId="77777777" w:rsidR="00530E16" w:rsidRDefault="00530E16" w:rsidP="008F5B12">
      <w:pPr>
        <w:jc w:val="right"/>
        <w:rPr>
          <w:rFonts w:ascii="Arial" w:eastAsia="Arial" w:hAnsi="Arial" w:cs="Arial"/>
        </w:rPr>
      </w:pPr>
    </w:p>
    <w:p w14:paraId="0488EC65" w14:textId="77777777" w:rsidR="00530E16" w:rsidRDefault="00530E16">
      <w:pPr>
        <w:rPr>
          <w:rFonts w:ascii="Arial" w:eastAsia="Arial" w:hAnsi="Arial" w:cs="Arial"/>
        </w:rPr>
      </w:pPr>
    </w:p>
    <w:p w14:paraId="13E190D2" w14:textId="77777777" w:rsidR="00530E16" w:rsidRDefault="00530E16">
      <w:pPr>
        <w:rPr>
          <w:rFonts w:ascii="Arial" w:eastAsia="Arial" w:hAnsi="Arial" w:cs="Arial"/>
        </w:rPr>
      </w:pPr>
    </w:p>
    <w:p w14:paraId="4F7D8F9F" w14:textId="77777777" w:rsidR="00530E16" w:rsidRDefault="00530E16">
      <w:pPr>
        <w:rPr>
          <w:rFonts w:ascii="Arial" w:eastAsia="Arial" w:hAnsi="Arial" w:cs="Arial"/>
        </w:rPr>
      </w:pPr>
    </w:p>
    <w:p w14:paraId="1EFB9D9B" w14:textId="77777777" w:rsidR="00530E16" w:rsidRDefault="00530E16">
      <w:pPr>
        <w:rPr>
          <w:rFonts w:ascii="Arial" w:eastAsia="Arial" w:hAnsi="Arial" w:cs="Arial"/>
        </w:rPr>
      </w:pPr>
    </w:p>
    <w:p w14:paraId="35DA0ACB" w14:textId="77777777" w:rsidR="00530E16" w:rsidRDefault="00530E16">
      <w:pPr>
        <w:rPr>
          <w:rFonts w:ascii="Arial" w:eastAsia="Arial" w:hAnsi="Arial" w:cs="Arial"/>
        </w:rPr>
      </w:pPr>
    </w:p>
    <w:p w14:paraId="08DCCC2A" w14:textId="77777777" w:rsidR="00530E16" w:rsidRDefault="00530E16">
      <w:pPr>
        <w:rPr>
          <w:rFonts w:ascii="Arial" w:eastAsia="Arial" w:hAnsi="Arial" w:cs="Arial"/>
        </w:rPr>
      </w:pPr>
    </w:p>
    <w:p w14:paraId="19912680" w14:textId="77777777" w:rsidR="00530E16" w:rsidRDefault="00530E16">
      <w:pPr>
        <w:rPr>
          <w:rFonts w:ascii="Arial" w:eastAsia="Arial" w:hAnsi="Arial" w:cs="Arial"/>
        </w:rPr>
      </w:pPr>
    </w:p>
    <w:p w14:paraId="707EBBA9"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48F24751" w14:textId="77777777" w:rsidR="00530E16" w:rsidRDefault="00530E16">
      <w:pPr>
        <w:rPr>
          <w:rFonts w:ascii="Arial" w:eastAsia="Arial" w:hAnsi="Arial" w:cs="Arial"/>
        </w:rPr>
      </w:pPr>
    </w:p>
    <w:p w14:paraId="11A6D142" w14:textId="7D68F905" w:rsidR="00575E73" w:rsidRPr="00575E73" w:rsidRDefault="00575E73" w:rsidP="004B60C3">
      <w:pPr>
        <w:pStyle w:val="Heading1"/>
        <w:rPr>
          <w:rFonts w:eastAsia="Arial"/>
        </w:rPr>
      </w:pPr>
      <w:bookmarkStart w:id="0" w:name="_Toc227529277"/>
      <w:r w:rsidRPr="00575E73">
        <w:rPr>
          <w:rFonts w:eastAsia="Arial"/>
        </w:rPr>
        <w:lastRenderedPageBreak/>
        <w:t>Introduction</w:t>
      </w:r>
      <w:bookmarkEnd w:id="0"/>
    </w:p>
    <w:p w14:paraId="47B69ADB" w14:textId="77777777" w:rsidR="00575E73" w:rsidRPr="00575E73" w:rsidRDefault="00575E73" w:rsidP="004B60C3">
      <w:pPr>
        <w:rPr>
          <w:rFonts w:ascii="Arial" w:eastAsia="Arial" w:hAnsi="Arial" w:cs="Arial"/>
          <w:sz w:val="22"/>
          <w:szCs w:val="22"/>
        </w:rPr>
      </w:pPr>
      <w:r w:rsidRPr="00575E73">
        <w:rPr>
          <w:rFonts w:ascii="Arial" w:eastAsia="Arial" w:hAnsi="Arial" w:cs="Arial"/>
          <w:sz w:val="22"/>
          <w:szCs w:val="22"/>
        </w:rPr>
        <w:t>Guidance: Briefly introduce your chosen topic, population or setting, and outline what the report covers.</w:t>
      </w:r>
    </w:p>
    <w:p w14:paraId="435FA125" w14:textId="151197D3" w:rsidR="00575E73" w:rsidRPr="00575E73" w:rsidRDefault="003052C9" w:rsidP="00CB6471">
      <w:pPr>
        <w:ind w:firstLine="720"/>
        <w:rPr>
          <w:rFonts w:ascii="Arial" w:eastAsia="Arial" w:hAnsi="Arial" w:cs="Arial"/>
          <w:sz w:val="22"/>
          <w:szCs w:val="22"/>
        </w:rPr>
      </w:pPr>
      <w:r w:rsidRPr="003052C9">
        <w:rPr>
          <w:rFonts w:ascii="Arial" w:eastAsia="Arial" w:hAnsi="Arial" w:cs="Arial"/>
          <w:sz w:val="22"/>
          <w:szCs w:val="22"/>
        </w:rPr>
        <w:t xml:space="preserve">This report </w:t>
      </w:r>
      <w:r w:rsidR="00A619EB" w:rsidRPr="003052C9">
        <w:rPr>
          <w:rFonts w:ascii="Arial" w:eastAsia="Arial" w:hAnsi="Arial" w:cs="Arial"/>
          <w:sz w:val="22"/>
          <w:szCs w:val="22"/>
        </w:rPr>
        <w:t>investigates</w:t>
      </w:r>
      <w:r w:rsidRPr="003052C9">
        <w:rPr>
          <w:rFonts w:ascii="Arial" w:eastAsia="Arial" w:hAnsi="Arial" w:cs="Arial"/>
          <w:sz w:val="22"/>
          <w:szCs w:val="22"/>
        </w:rPr>
        <w:t xml:space="preserve"> how asthma is managed in the UK's health and social care system.</w:t>
      </w:r>
      <w:r w:rsidRPr="003052C9">
        <w:rPr>
          <w:rFonts w:ascii="Arial" w:eastAsia="Arial" w:hAnsi="Arial" w:cs="Arial"/>
          <w:sz w:val="22"/>
          <w:szCs w:val="22"/>
        </w:rPr>
        <w:br/>
      </w:r>
      <w:r w:rsidR="00CB6471">
        <w:rPr>
          <w:rFonts w:ascii="Arial" w:eastAsia="Arial" w:hAnsi="Arial" w:cs="Arial"/>
          <w:sz w:val="22"/>
          <w:szCs w:val="22"/>
        </w:rPr>
        <w:t xml:space="preserve"> </w:t>
      </w:r>
      <w:r w:rsidRPr="003052C9">
        <w:rPr>
          <w:rFonts w:ascii="Arial" w:eastAsia="Arial" w:hAnsi="Arial" w:cs="Arial"/>
          <w:sz w:val="22"/>
          <w:szCs w:val="22"/>
        </w:rPr>
        <w:t xml:space="preserve">Asthma is a long-term condition where the airways become inflamed, causing serious health issues and a lot of emergency medical care. The report outlines the problem, reviews key academic and government sources, and explains the research approach to </w:t>
      </w:r>
      <w:r w:rsidR="00A619EB" w:rsidRPr="003052C9">
        <w:rPr>
          <w:rFonts w:ascii="Arial" w:eastAsia="Arial" w:hAnsi="Arial" w:cs="Arial"/>
          <w:sz w:val="22"/>
          <w:szCs w:val="22"/>
        </w:rPr>
        <w:t>investigate</w:t>
      </w:r>
      <w:r w:rsidRPr="003052C9">
        <w:rPr>
          <w:rFonts w:ascii="Arial" w:eastAsia="Arial" w:hAnsi="Arial" w:cs="Arial"/>
          <w:sz w:val="22"/>
          <w:szCs w:val="22"/>
        </w:rPr>
        <w:t xml:space="preserve"> how patients manage their own asthma. The aim is to show how combining research methods with digital skills can help improve care and education for people with asthma.</w:t>
      </w:r>
    </w:p>
    <w:p w14:paraId="49F61E7E" w14:textId="3F262B5A" w:rsidR="00575E73" w:rsidRPr="00575E73" w:rsidRDefault="00575E73" w:rsidP="004B60C3">
      <w:pPr>
        <w:pStyle w:val="Heading1"/>
        <w:rPr>
          <w:rFonts w:eastAsia="Arial"/>
        </w:rPr>
      </w:pPr>
      <w:bookmarkStart w:id="1" w:name="_Toc227529278"/>
      <w:r w:rsidRPr="00575E73">
        <w:rPr>
          <w:rFonts w:eastAsia="Arial"/>
        </w:rPr>
        <w:t>Task 1 – Selection of a Research Topic</w:t>
      </w:r>
      <w:bookmarkEnd w:id="1"/>
    </w:p>
    <w:p w14:paraId="01FCA8BC" w14:textId="77777777" w:rsidR="00575E73" w:rsidRPr="00575E73" w:rsidRDefault="00575E73" w:rsidP="004B60C3">
      <w:pPr>
        <w:pStyle w:val="Heading2"/>
        <w:rPr>
          <w:rFonts w:eastAsia="Arial"/>
        </w:rPr>
      </w:pPr>
      <w:bookmarkStart w:id="2" w:name="_Toc227529279"/>
      <w:r w:rsidRPr="00575E73">
        <w:rPr>
          <w:rFonts w:eastAsia="Arial"/>
        </w:rPr>
        <w:t>1.1 The Issue and Why It Matters</w:t>
      </w:r>
      <w:bookmarkEnd w:id="2"/>
    </w:p>
    <w:p w14:paraId="79C4A5C1" w14:textId="4B65D696" w:rsidR="00575E73" w:rsidRPr="00575E73" w:rsidRDefault="00575E73" w:rsidP="004B60C3">
      <w:pPr>
        <w:rPr>
          <w:rFonts w:ascii="Arial" w:eastAsia="Arial" w:hAnsi="Arial" w:cs="Arial"/>
          <w:sz w:val="22"/>
          <w:szCs w:val="22"/>
        </w:rPr>
      </w:pPr>
      <w:r w:rsidRPr="00575E73">
        <w:rPr>
          <w:rFonts w:ascii="Arial" w:eastAsia="Arial" w:hAnsi="Arial" w:cs="Arial"/>
          <w:sz w:val="22"/>
          <w:szCs w:val="22"/>
        </w:rPr>
        <w:t>Guidance: Identify a current health or social care issue. Explain who is affected and why it is important. Use at least one referenced source.</w:t>
      </w:r>
    </w:p>
    <w:p w14:paraId="0817E5F0" w14:textId="2DAA11A8" w:rsidR="00575E73" w:rsidRPr="00575E73" w:rsidRDefault="000563E3" w:rsidP="004B60C3">
      <w:pPr>
        <w:ind w:firstLine="720"/>
        <w:rPr>
          <w:rFonts w:ascii="Arial" w:eastAsia="Arial" w:hAnsi="Arial" w:cs="Arial"/>
          <w:sz w:val="22"/>
          <w:szCs w:val="22"/>
        </w:rPr>
      </w:pPr>
      <w:r w:rsidRPr="000563E3">
        <w:rPr>
          <w:rFonts w:ascii="Arial" w:eastAsia="Arial" w:hAnsi="Arial" w:cs="Arial"/>
          <w:sz w:val="22"/>
          <w:szCs w:val="22"/>
        </w:rPr>
        <w:t>Asthma is a big concern for public health in the UK, affecting over five million people.</w:t>
      </w:r>
      <w:r w:rsidRPr="000563E3">
        <w:rPr>
          <w:rFonts w:ascii="Arial" w:eastAsia="Arial" w:hAnsi="Arial" w:cs="Arial"/>
          <w:sz w:val="22"/>
          <w:szCs w:val="22"/>
        </w:rPr>
        <w:br/>
        <w:t xml:space="preserve">It causes repeated breathing problems that can become </w:t>
      </w:r>
      <w:r w:rsidR="00A95350" w:rsidRPr="000563E3">
        <w:rPr>
          <w:rFonts w:ascii="Arial" w:eastAsia="Arial" w:hAnsi="Arial" w:cs="Arial"/>
          <w:sz w:val="22"/>
          <w:szCs w:val="22"/>
        </w:rPr>
        <w:t>profoundly serious</w:t>
      </w:r>
      <w:r w:rsidRPr="000563E3">
        <w:rPr>
          <w:rFonts w:ascii="Arial" w:eastAsia="Arial" w:hAnsi="Arial" w:cs="Arial"/>
          <w:sz w:val="22"/>
          <w:szCs w:val="22"/>
        </w:rPr>
        <w:t xml:space="preserve"> if not </w:t>
      </w:r>
      <w:r w:rsidR="00961279" w:rsidRPr="000563E3">
        <w:rPr>
          <w:rFonts w:ascii="Arial" w:eastAsia="Arial" w:hAnsi="Arial" w:cs="Arial"/>
          <w:sz w:val="22"/>
          <w:szCs w:val="22"/>
        </w:rPr>
        <w:t>effectively managed</w:t>
      </w:r>
      <w:r w:rsidRPr="000563E3">
        <w:rPr>
          <w:rFonts w:ascii="Arial" w:eastAsia="Arial" w:hAnsi="Arial" w:cs="Arial"/>
          <w:sz w:val="22"/>
          <w:szCs w:val="22"/>
        </w:rPr>
        <w:t xml:space="preserve"> with the right medicines and lifestyle changes. This is a big issue because </w:t>
      </w:r>
      <w:r w:rsidR="00961279" w:rsidRPr="000563E3">
        <w:rPr>
          <w:rFonts w:ascii="Arial" w:eastAsia="Arial" w:hAnsi="Arial" w:cs="Arial"/>
          <w:sz w:val="22"/>
          <w:szCs w:val="22"/>
        </w:rPr>
        <w:t>there is</w:t>
      </w:r>
      <w:r w:rsidRPr="000563E3">
        <w:rPr>
          <w:rFonts w:ascii="Arial" w:eastAsia="Arial" w:hAnsi="Arial" w:cs="Arial"/>
          <w:sz w:val="22"/>
          <w:szCs w:val="22"/>
        </w:rPr>
        <w:t xml:space="preserve"> a gap between what doctors recommend and what patients </w:t>
      </w:r>
      <w:r w:rsidR="00CE0162" w:rsidRPr="000563E3">
        <w:rPr>
          <w:rFonts w:ascii="Arial" w:eastAsia="Arial" w:hAnsi="Arial" w:cs="Arial"/>
          <w:sz w:val="22"/>
          <w:szCs w:val="22"/>
        </w:rPr>
        <w:t>do</w:t>
      </w:r>
      <w:r w:rsidRPr="000563E3">
        <w:rPr>
          <w:rFonts w:ascii="Arial" w:eastAsia="Arial" w:hAnsi="Arial" w:cs="Arial"/>
          <w:sz w:val="22"/>
          <w:szCs w:val="22"/>
        </w:rPr>
        <w:t>.</w:t>
      </w:r>
      <w:r w:rsidRPr="000563E3">
        <w:rPr>
          <w:rFonts w:ascii="Arial" w:eastAsia="Arial" w:hAnsi="Arial" w:cs="Arial"/>
          <w:sz w:val="22"/>
          <w:szCs w:val="22"/>
        </w:rPr>
        <w:br/>
        <w:t xml:space="preserve">When patients </w:t>
      </w:r>
      <w:r w:rsidR="00961279" w:rsidRPr="000563E3">
        <w:rPr>
          <w:rFonts w:ascii="Arial" w:eastAsia="Arial" w:hAnsi="Arial" w:cs="Arial"/>
          <w:sz w:val="22"/>
          <w:szCs w:val="22"/>
        </w:rPr>
        <w:t>do not</w:t>
      </w:r>
      <w:r w:rsidRPr="000563E3">
        <w:rPr>
          <w:rFonts w:ascii="Arial" w:eastAsia="Arial" w:hAnsi="Arial" w:cs="Arial"/>
          <w:sz w:val="22"/>
          <w:szCs w:val="22"/>
        </w:rPr>
        <w:t xml:space="preserve"> manage their asthma well, it leads to unnecessary hospital visits and higher death rates, especially in areas where air quality is bad. </w:t>
      </w:r>
      <w:r w:rsidR="00B15E66" w:rsidRPr="000563E3">
        <w:rPr>
          <w:rFonts w:ascii="Arial" w:eastAsia="Arial" w:hAnsi="Arial" w:cs="Arial"/>
          <w:sz w:val="22"/>
          <w:szCs w:val="22"/>
        </w:rPr>
        <w:t>It is</w:t>
      </w:r>
      <w:r w:rsidRPr="000563E3">
        <w:rPr>
          <w:rFonts w:ascii="Arial" w:eastAsia="Arial" w:hAnsi="Arial" w:cs="Arial"/>
          <w:sz w:val="22"/>
          <w:szCs w:val="22"/>
        </w:rPr>
        <w:t xml:space="preserve"> important to understand why patients </w:t>
      </w:r>
      <w:r w:rsidR="00961279" w:rsidRPr="000563E3">
        <w:rPr>
          <w:rFonts w:ascii="Arial" w:eastAsia="Arial" w:hAnsi="Arial" w:cs="Arial"/>
          <w:sz w:val="22"/>
          <w:szCs w:val="22"/>
        </w:rPr>
        <w:t>do not</w:t>
      </w:r>
      <w:r w:rsidRPr="000563E3">
        <w:rPr>
          <w:rFonts w:ascii="Arial" w:eastAsia="Arial" w:hAnsi="Arial" w:cs="Arial"/>
          <w:sz w:val="22"/>
          <w:szCs w:val="22"/>
        </w:rPr>
        <w:t xml:space="preserve"> take their medications correctly, as this can put a big strain on the NHS.</w:t>
      </w:r>
    </w:p>
    <w:p w14:paraId="17DCCF61" w14:textId="7BCAC9BB" w:rsidR="00575E73" w:rsidRPr="00575E73" w:rsidRDefault="00575E73" w:rsidP="004B60C3">
      <w:pPr>
        <w:pStyle w:val="Heading2"/>
        <w:rPr>
          <w:rFonts w:eastAsia="Arial"/>
        </w:rPr>
      </w:pPr>
      <w:bookmarkStart w:id="3" w:name="_Toc227529280"/>
      <w:r w:rsidRPr="00575E73">
        <w:rPr>
          <w:rFonts w:eastAsia="Arial"/>
        </w:rPr>
        <w:t>1.2 Personal Reflection – Why I Chose This Topic</w:t>
      </w:r>
      <w:bookmarkEnd w:id="3"/>
    </w:p>
    <w:p w14:paraId="0D0C6FA4" w14:textId="77777777" w:rsidR="00575E73" w:rsidRPr="00575E73" w:rsidRDefault="00575E73" w:rsidP="004B60C3">
      <w:pPr>
        <w:rPr>
          <w:rFonts w:ascii="Arial" w:eastAsia="Arial" w:hAnsi="Arial" w:cs="Arial"/>
          <w:sz w:val="22"/>
          <w:szCs w:val="22"/>
        </w:rPr>
      </w:pPr>
      <w:r w:rsidRPr="00575E73">
        <w:rPr>
          <w:rFonts w:ascii="Arial" w:eastAsia="Arial" w:hAnsi="Arial" w:cs="Arial"/>
          <w:sz w:val="22"/>
          <w:szCs w:val="22"/>
        </w:rPr>
        <w:t>Guidance: Reflect on your personal interest in this topic. Link it to your studies, work experience, or career plans.</w:t>
      </w:r>
    </w:p>
    <w:p w14:paraId="3123B148" w14:textId="6F7D24A1" w:rsidR="00575E73" w:rsidRPr="00575E73" w:rsidRDefault="008C08AD" w:rsidP="004B60C3">
      <w:pPr>
        <w:ind w:firstLine="720"/>
        <w:rPr>
          <w:rFonts w:ascii="Arial" w:eastAsia="Arial" w:hAnsi="Arial" w:cs="Arial"/>
          <w:sz w:val="22"/>
          <w:szCs w:val="22"/>
        </w:rPr>
      </w:pPr>
      <w:r w:rsidRPr="008C08AD">
        <w:rPr>
          <w:rFonts w:ascii="Arial" w:eastAsia="Arial" w:hAnsi="Arial" w:cs="Arial"/>
          <w:sz w:val="22"/>
          <w:szCs w:val="22"/>
        </w:rPr>
        <w:t>My interest in asthma comes from my career in respiratory nursing and community health.</w:t>
      </w:r>
      <w:r w:rsidRPr="008C08AD">
        <w:rPr>
          <w:rFonts w:ascii="Arial" w:eastAsia="Arial" w:hAnsi="Arial" w:cs="Arial"/>
          <w:sz w:val="22"/>
          <w:szCs w:val="22"/>
        </w:rPr>
        <w:br/>
        <w:t xml:space="preserve">In my job, </w:t>
      </w:r>
      <w:r w:rsidR="00B15E66" w:rsidRPr="008C08AD">
        <w:rPr>
          <w:rFonts w:ascii="Arial" w:eastAsia="Arial" w:hAnsi="Arial" w:cs="Arial"/>
          <w:sz w:val="22"/>
          <w:szCs w:val="22"/>
        </w:rPr>
        <w:t>I have</w:t>
      </w:r>
      <w:r w:rsidRPr="008C08AD">
        <w:rPr>
          <w:rFonts w:ascii="Arial" w:eastAsia="Arial" w:hAnsi="Arial" w:cs="Arial"/>
          <w:sz w:val="22"/>
          <w:szCs w:val="22"/>
        </w:rPr>
        <w:t xml:space="preserve"> seen many patients struggle with using inhalers correctly and keeping track of their health using digital tools. I chose this topic to find out how healthcare workers can better help patients by improving communication and using digital monitoring tools. This research fits with my plan to become a specialist nurse who focuses on patient-</w:t>
      </w:r>
      <w:r w:rsidR="004F61F1" w:rsidRPr="008C08AD">
        <w:rPr>
          <w:rFonts w:ascii="Arial" w:eastAsia="Arial" w:hAnsi="Arial" w:cs="Arial"/>
          <w:sz w:val="22"/>
          <w:szCs w:val="22"/>
        </w:rPr>
        <w:t>cantered</w:t>
      </w:r>
      <w:r w:rsidRPr="008C08AD">
        <w:rPr>
          <w:rFonts w:ascii="Arial" w:eastAsia="Arial" w:hAnsi="Arial" w:cs="Arial"/>
          <w:sz w:val="22"/>
          <w:szCs w:val="22"/>
        </w:rPr>
        <w:t xml:space="preserve"> care and better</w:t>
      </w:r>
      <w:r w:rsidR="004F61F1">
        <w:rPr>
          <w:rFonts w:ascii="Arial" w:eastAsia="Arial" w:hAnsi="Arial" w:cs="Arial"/>
          <w:sz w:val="22"/>
          <w:szCs w:val="22"/>
        </w:rPr>
        <w:t xml:space="preserve"> health</w:t>
      </w:r>
      <w:r w:rsidR="00B123ED">
        <w:rPr>
          <w:rFonts w:ascii="Arial" w:eastAsia="Arial" w:hAnsi="Arial" w:cs="Arial"/>
          <w:sz w:val="22"/>
          <w:szCs w:val="22"/>
        </w:rPr>
        <w:t xml:space="preserve"> education.</w:t>
      </w:r>
    </w:p>
    <w:p w14:paraId="733B11F8" w14:textId="36A83F23" w:rsidR="00575E73" w:rsidRPr="00575E73" w:rsidRDefault="00575E73" w:rsidP="004B60C3">
      <w:pPr>
        <w:pStyle w:val="Heading1"/>
        <w:rPr>
          <w:rFonts w:eastAsia="Arial"/>
        </w:rPr>
      </w:pPr>
      <w:bookmarkStart w:id="4" w:name="_Toc227529281"/>
      <w:r w:rsidRPr="00575E73">
        <w:rPr>
          <w:rFonts w:eastAsia="Arial"/>
        </w:rPr>
        <w:t>Task 2 – Evaluating Information Sources</w:t>
      </w:r>
      <w:bookmarkEnd w:id="4"/>
    </w:p>
    <w:p w14:paraId="3C2D4CBB" w14:textId="36A83F23" w:rsidR="00575E73" w:rsidRPr="00575E73" w:rsidRDefault="00575E73" w:rsidP="004B60C3">
      <w:pPr>
        <w:pStyle w:val="Heading2"/>
        <w:rPr>
          <w:rFonts w:eastAsia="Arial"/>
        </w:rPr>
      </w:pPr>
      <w:bookmarkStart w:id="5" w:name="_Toc227529282"/>
      <w:r w:rsidRPr="00575E73">
        <w:rPr>
          <w:rFonts w:eastAsia="Arial"/>
        </w:rPr>
        <w:t>2.1 Source 1</w:t>
      </w:r>
      <w:bookmarkEnd w:id="5"/>
    </w:p>
    <w:p w14:paraId="46A34AC0" w14:textId="73F23196" w:rsidR="00B517A2" w:rsidRPr="00575E73" w:rsidRDefault="00575E73" w:rsidP="004B60C3">
      <w:pPr>
        <w:rPr>
          <w:rFonts w:ascii="Arial" w:eastAsia="Arial" w:hAnsi="Arial" w:cs="Arial"/>
          <w:sz w:val="22"/>
          <w:szCs w:val="22"/>
        </w:rPr>
      </w:pPr>
      <w:r w:rsidRPr="00575E73">
        <w:rPr>
          <w:rFonts w:ascii="Arial" w:eastAsia="Arial" w:hAnsi="Arial" w:cs="Arial"/>
          <w:sz w:val="22"/>
          <w:szCs w:val="22"/>
        </w:rPr>
        <w:t>Guidance: Provide the full Harvard reference. Summarise the source, explain why it is credible and how it supports your topic.</w:t>
      </w:r>
    </w:p>
    <w:p w14:paraId="6FD2A0B3" w14:textId="70B0AB3F" w:rsidR="00575E73" w:rsidRPr="00575E73" w:rsidRDefault="00D1312B" w:rsidP="00C378BC">
      <w:pPr>
        <w:ind w:firstLine="720"/>
        <w:rPr>
          <w:rFonts w:ascii="Arial" w:eastAsia="Arial" w:hAnsi="Arial" w:cs="Arial"/>
          <w:sz w:val="22"/>
          <w:szCs w:val="22"/>
        </w:rPr>
      </w:pPr>
      <w:r w:rsidRPr="00D1312B">
        <w:rPr>
          <w:rFonts w:ascii="Arial" w:eastAsia="Arial" w:hAnsi="Arial" w:cs="Arial"/>
          <w:sz w:val="22"/>
          <w:szCs w:val="22"/>
        </w:rPr>
        <w:lastRenderedPageBreak/>
        <w:t>Reference: Asthma + Lung UK (2025).</w:t>
      </w:r>
      <w:r w:rsidRPr="00D1312B">
        <w:rPr>
          <w:rFonts w:ascii="Arial" w:eastAsia="Arial" w:hAnsi="Arial" w:cs="Arial"/>
          <w:sz w:val="22"/>
          <w:szCs w:val="22"/>
        </w:rPr>
        <w:br/>
        <w:t>The State of Lung Health in the UK. London: Asthma + Lung UK.</w:t>
      </w:r>
      <w:r w:rsidRPr="00D1312B">
        <w:rPr>
          <w:rFonts w:ascii="Arial" w:eastAsia="Arial" w:hAnsi="Arial" w:cs="Arial"/>
          <w:sz w:val="22"/>
          <w:szCs w:val="22"/>
        </w:rPr>
        <w:br/>
      </w:r>
      <w:r w:rsidR="00C378BC">
        <w:rPr>
          <w:rFonts w:ascii="Arial" w:eastAsia="Arial" w:hAnsi="Arial" w:cs="Arial"/>
          <w:sz w:val="22"/>
          <w:szCs w:val="22"/>
        </w:rPr>
        <w:t xml:space="preserve">           </w:t>
      </w:r>
      <w:r w:rsidRPr="00D1312B">
        <w:rPr>
          <w:rFonts w:ascii="Arial" w:eastAsia="Arial" w:hAnsi="Arial" w:cs="Arial"/>
          <w:sz w:val="22"/>
          <w:szCs w:val="22"/>
        </w:rPr>
        <w:t>Evaluation: This report gives a clear picture of lung health in the UK.</w:t>
      </w:r>
      <w:r w:rsidRPr="00D1312B">
        <w:rPr>
          <w:rFonts w:ascii="Arial" w:eastAsia="Arial" w:hAnsi="Arial" w:cs="Arial"/>
          <w:sz w:val="22"/>
          <w:szCs w:val="22"/>
        </w:rPr>
        <w:br/>
      </w:r>
      <w:r w:rsidR="00961279" w:rsidRPr="00D1312B">
        <w:rPr>
          <w:rFonts w:ascii="Arial" w:eastAsia="Arial" w:hAnsi="Arial" w:cs="Arial"/>
          <w:sz w:val="22"/>
          <w:szCs w:val="22"/>
        </w:rPr>
        <w:t>It is</w:t>
      </w:r>
      <w:r w:rsidRPr="00D1312B">
        <w:rPr>
          <w:rFonts w:ascii="Arial" w:eastAsia="Arial" w:hAnsi="Arial" w:cs="Arial"/>
          <w:sz w:val="22"/>
          <w:szCs w:val="22"/>
        </w:rPr>
        <w:t xml:space="preserve"> trusted because it comes from a well-known charity that works with the NHS. It shows that many patients </w:t>
      </w:r>
      <w:r w:rsidR="00961279" w:rsidRPr="00D1312B">
        <w:rPr>
          <w:rFonts w:ascii="Arial" w:eastAsia="Arial" w:hAnsi="Arial" w:cs="Arial"/>
          <w:sz w:val="22"/>
          <w:szCs w:val="22"/>
        </w:rPr>
        <w:t>are not</w:t>
      </w:r>
      <w:r w:rsidRPr="00D1312B">
        <w:rPr>
          <w:rFonts w:ascii="Arial" w:eastAsia="Arial" w:hAnsi="Arial" w:cs="Arial"/>
          <w:sz w:val="22"/>
          <w:szCs w:val="22"/>
        </w:rPr>
        <w:t xml:space="preserve"> getting basic care, like annual check-ups. This helps support my topic by showing why better services are needed.</w:t>
      </w:r>
    </w:p>
    <w:p w14:paraId="0EFA2933" w14:textId="77777777" w:rsidR="00575E73" w:rsidRPr="00575E73" w:rsidRDefault="00575E73" w:rsidP="00575E73">
      <w:pPr>
        <w:pStyle w:val="Heading2"/>
        <w:rPr>
          <w:rFonts w:eastAsia="Arial"/>
        </w:rPr>
      </w:pPr>
      <w:bookmarkStart w:id="6" w:name="_Toc227529283"/>
      <w:r w:rsidRPr="00575E73">
        <w:rPr>
          <w:rFonts w:eastAsia="Arial"/>
        </w:rPr>
        <w:t>2.2 Source 2</w:t>
      </w:r>
      <w:bookmarkEnd w:id="6"/>
    </w:p>
    <w:p w14:paraId="2E0B4B3E"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Repeat the same process. Choose a source that provides a different angle or type of evidence.</w:t>
      </w:r>
    </w:p>
    <w:p w14:paraId="02524878" w14:textId="67A3B132" w:rsidR="00575E73" w:rsidRPr="00575E73" w:rsidRDefault="00116F7A" w:rsidP="00C41196">
      <w:pPr>
        <w:ind w:firstLine="720"/>
        <w:rPr>
          <w:rFonts w:ascii="Arial" w:eastAsia="Arial" w:hAnsi="Arial" w:cs="Arial"/>
          <w:sz w:val="22"/>
          <w:szCs w:val="22"/>
        </w:rPr>
      </w:pPr>
      <w:r w:rsidRPr="00116F7A">
        <w:rPr>
          <w:rFonts w:ascii="Arial" w:eastAsia="Arial" w:hAnsi="Arial" w:cs="Arial"/>
          <w:sz w:val="22"/>
          <w:szCs w:val="22"/>
        </w:rPr>
        <w:t>Reference: Davies, G. and Walker, S. (2023).</w:t>
      </w:r>
      <w:r w:rsidRPr="00116F7A">
        <w:rPr>
          <w:rFonts w:ascii="Arial" w:eastAsia="Arial" w:hAnsi="Arial" w:cs="Arial"/>
          <w:sz w:val="22"/>
          <w:szCs w:val="22"/>
        </w:rPr>
        <w:br/>
        <w:t>'Digital health interventions for asthma self-management', The Lancet Respiratory Medicine, 11(2), pp. 145-156</w:t>
      </w:r>
      <w:r w:rsidRPr="00116F7A">
        <w:rPr>
          <w:rFonts w:ascii="Arial" w:eastAsia="Arial" w:hAnsi="Arial" w:cs="Arial"/>
          <w:sz w:val="22"/>
          <w:szCs w:val="22"/>
        </w:rPr>
        <w:br/>
      </w:r>
      <w:r w:rsidR="00C41196">
        <w:rPr>
          <w:rFonts w:ascii="Arial" w:eastAsia="Arial" w:hAnsi="Arial" w:cs="Arial"/>
          <w:sz w:val="22"/>
          <w:szCs w:val="22"/>
        </w:rPr>
        <w:t xml:space="preserve">            </w:t>
      </w:r>
      <w:r w:rsidRPr="00116F7A">
        <w:rPr>
          <w:rFonts w:ascii="Arial" w:eastAsia="Arial" w:hAnsi="Arial" w:cs="Arial"/>
          <w:sz w:val="22"/>
          <w:szCs w:val="22"/>
        </w:rPr>
        <w:t>Evaluation: This article looks at how smart inhalers and health apps can help people manage asthma better.</w:t>
      </w:r>
      <w:r w:rsidRPr="00116F7A">
        <w:rPr>
          <w:rFonts w:ascii="Arial" w:eastAsia="Arial" w:hAnsi="Arial" w:cs="Arial"/>
          <w:sz w:val="22"/>
          <w:szCs w:val="22"/>
        </w:rPr>
        <w:br/>
        <w:t>Published in a top medical journal, it's reliable and offers a new angle by focusing on technology instead of just medical symptoms. It helps me understand how technology can both help and limit care for chronic diseases.</w:t>
      </w:r>
    </w:p>
    <w:p w14:paraId="4A84BB26" w14:textId="77777777" w:rsidR="00575E73" w:rsidRPr="00575E73" w:rsidRDefault="00432D05" w:rsidP="00432D05">
      <w:pPr>
        <w:pStyle w:val="Heading2"/>
        <w:rPr>
          <w:rFonts w:eastAsia="Arial"/>
        </w:rPr>
      </w:pPr>
      <w:bookmarkStart w:id="7" w:name="_Toc227529284"/>
      <w:r w:rsidRPr="00575E73">
        <w:rPr>
          <w:rFonts w:eastAsia="Arial"/>
        </w:rPr>
        <w:t>2.3 Source</w:t>
      </w:r>
      <w:r w:rsidR="00575E73" w:rsidRPr="00575E73">
        <w:rPr>
          <w:rFonts w:eastAsia="Arial"/>
        </w:rPr>
        <w:t xml:space="preserve"> 3</w:t>
      </w:r>
      <w:bookmarkEnd w:id="7"/>
    </w:p>
    <w:p w14:paraId="610C72A0"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Consider including a government or NHS source (e.g. NHS England, NICE, CQC) for credibility.</w:t>
      </w:r>
    </w:p>
    <w:p w14:paraId="35964B74" w14:textId="50DE62EA" w:rsidR="00575E73" w:rsidRPr="00575E73" w:rsidRDefault="00432D05" w:rsidP="00575E73">
      <w:pPr>
        <w:rPr>
          <w:rFonts w:ascii="Arial" w:eastAsia="Arial" w:hAnsi="Arial" w:cs="Arial"/>
          <w:sz w:val="22"/>
          <w:szCs w:val="22"/>
        </w:rPr>
      </w:pPr>
      <w:r w:rsidRPr="00575E73">
        <w:rPr>
          <w:rFonts w:ascii="Arial" w:eastAsia="Arial" w:hAnsi="Arial" w:cs="Arial"/>
          <w:sz w:val="22"/>
          <w:szCs w:val="22"/>
        </w:rPr>
        <w:t xml:space="preserve"> </w:t>
      </w:r>
      <w:r w:rsidR="00CA3F78">
        <w:rPr>
          <w:rFonts w:ascii="Arial" w:eastAsia="Arial" w:hAnsi="Arial" w:cs="Arial"/>
          <w:sz w:val="22"/>
          <w:szCs w:val="22"/>
        </w:rPr>
        <w:tab/>
      </w:r>
      <w:r w:rsidR="00CA3F78" w:rsidRPr="00CA3F78">
        <w:rPr>
          <w:rFonts w:ascii="Arial" w:eastAsia="Arial" w:hAnsi="Arial" w:cs="Arial"/>
          <w:sz w:val="22"/>
          <w:szCs w:val="22"/>
        </w:rPr>
        <w:t>Reference: National Institute for Health and Care Excellence (NICE) (2021).</w:t>
      </w:r>
      <w:r w:rsidR="00CA3F78" w:rsidRPr="00CA3F78">
        <w:rPr>
          <w:rFonts w:ascii="Arial" w:eastAsia="Arial" w:hAnsi="Arial" w:cs="Arial"/>
          <w:sz w:val="22"/>
          <w:szCs w:val="22"/>
        </w:rPr>
        <w:br/>
        <w:t>Asthma: Diagnosis, Monitoring and Chronic Asthma Management (NG80).</w:t>
      </w:r>
      <w:r w:rsidR="00CA3F78" w:rsidRPr="00CA3F78">
        <w:rPr>
          <w:rFonts w:ascii="Arial" w:eastAsia="Arial" w:hAnsi="Arial" w:cs="Arial"/>
          <w:sz w:val="22"/>
          <w:szCs w:val="22"/>
        </w:rPr>
        <w:br/>
      </w:r>
      <w:r w:rsidR="00CA3F78">
        <w:rPr>
          <w:rFonts w:ascii="Arial" w:eastAsia="Arial" w:hAnsi="Arial" w:cs="Arial"/>
          <w:sz w:val="22"/>
          <w:szCs w:val="22"/>
        </w:rPr>
        <w:t xml:space="preserve">           </w:t>
      </w:r>
      <w:r w:rsidR="00CA3F78" w:rsidRPr="00CA3F78">
        <w:rPr>
          <w:rFonts w:ascii="Arial" w:eastAsia="Arial" w:hAnsi="Arial" w:cs="Arial"/>
          <w:sz w:val="22"/>
          <w:szCs w:val="22"/>
        </w:rPr>
        <w:t>Evaluation: As a government guideline, this is the most trustworthy source.</w:t>
      </w:r>
      <w:r w:rsidR="00CA3F78" w:rsidRPr="00CA3F78">
        <w:rPr>
          <w:rFonts w:ascii="Arial" w:eastAsia="Arial" w:hAnsi="Arial" w:cs="Arial"/>
          <w:sz w:val="22"/>
          <w:szCs w:val="22"/>
        </w:rPr>
        <w:br/>
        <w:t>It gives the official rules for diagnosing and treating asthma in the UK. This is important for my report because it sets the standard for care that all research and digital tools should follow.</w:t>
      </w:r>
    </w:p>
    <w:p w14:paraId="6C560320" w14:textId="77777777" w:rsidR="00575E73" w:rsidRPr="00575E73" w:rsidRDefault="00432D05" w:rsidP="00432D05">
      <w:pPr>
        <w:pStyle w:val="Heading2"/>
        <w:rPr>
          <w:rFonts w:eastAsia="Arial"/>
        </w:rPr>
      </w:pPr>
      <w:bookmarkStart w:id="8" w:name="_Toc227529285"/>
      <w:r>
        <w:rPr>
          <w:rFonts w:eastAsia="Arial"/>
        </w:rPr>
        <w:t xml:space="preserve">2.4 </w:t>
      </w:r>
      <w:r w:rsidR="00575E73" w:rsidRPr="00575E73">
        <w:rPr>
          <w:rFonts w:eastAsia="Arial"/>
        </w:rPr>
        <w:t>Gaps in Current Research</w:t>
      </w:r>
      <w:bookmarkEnd w:id="8"/>
    </w:p>
    <w:p w14:paraId="3AC2CDEC"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What is still unknown or under-researched? Identifying gaps demonstrates critical thinking.</w:t>
      </w:r>
    </w:p>
    <w:p w14:paraId="0BBDC1D6" w14:textId="513C233E" w:rsidR="00575E73" w:rsidRPr="00575E73" w:rsidRDefault="00DD717D" w:rsidP="00DD717D">
      <w:pPr>
        <w:ind w:firstLine="720"/>
        <w:rPr>
          <w:rFonts w:ascii="Arial" w:eastAsia="Arial" w:hAnsi="Arial" w:cs="Arial"/>
          <w:sz w:val="22"/>
          <w:szCs w:val="22"/>
        </w:rPr>
      </w:pPr>
      <w:r w:rsidRPr="00DD717D">
        <w:rPr>
          <w:rFonts w:ascii="Arial" w:eastAsia="Arial" w:hAnsi="Arial" w:cs="Arial"/>
          <w:sz w:val="22"/>
          <w:szCs w:val="22"/>
        </w:rPr>
        <w:t>A major gap in research is how elderly people with asthma use digital health tools.</w:t>
      </w:r>
      <w:r w:rsidRPr="00DD717D">
        <w:rPr>
          <w:rFonts w:ascii="Arial" w:eastAsia="Arial" w:hAnsi="Arial" w:cs="Arial"/>
          <w:sz w:val="22"/>
          <w:szCs w:val="22"/>
        </w:rPr>
        <w:br/>
        <w:t xml:space="preserve">Many </w:t>
      </w:r>
      <w:r w:rsidR="00C86923" w:rsidRPr="00DD717D">
        <w:rPr>
          <w:rFonts w:ascii="Arial" w:eastAsia="Arial" w:hAnsi="Arial" w:cs="Arial"/>
          <w:sz w:val="22"/>
          <w:szCs w:val="22"/>
        </w:rPr>
        <w:t>modern technologies</w:t>
      </w:r>
      <w:r w:rsidRPr="00DD717D">
        <w:rPr>
          <w:rFonts w:ascii="Arial" w:eastAsia="Arial" w:hAnsi="Arial" w:cs="Arial"/>
          <w:sz w:val="22"/>
          <w:szCs w:val="22"/>
        </w:rPr>
        <w:t xml:space="preserve"> are aimed at younger users, but </w:t>
      </w:r>
      <w:r w:rsidR="00C86923" w:rsidRPr="00DD717D">
        <w:rPr>
          <w:rFonts w:ascii="Arial" w:eastAsia="Arial" w:hAnsi="Arial" w:cs="Arial"/>
          <w:sz w:val="22"/>
          <w:szCs w:val="22"/>
        </w:rPr>
        <w:t>there is</w:t>
      </w:r>
      <w:r w:rsidRPr="00DD717D">
        <w:rPr>
          <w:rFonts w:ascii="Arial" w:eastAsia="Arial" w:hAnsi="Arial" w:cs="Arial"/>
          <w:sz w:val="22"/>
          <w:szCs w:val="22"/>
        </w:rPr>
        <w:t xml:space="preserve"> not much information on how people over </w:t>
      </w:r>
      <w:r w:rsidR="00D0401B" w:rsidRPr="00DD717D">
        <w:rPr>
          <w:rFonts w:ascii="Arial" w:eastAsia="Arial" w:hAnsi="Arial" w:cs="Arial"/>
          <w:sz w:val="22"/>
          <w:szCs w:val="22"/>
        </w:rPr>
        <w:t>seventy</w:t>
      </w:r>
      <w:r w:rsidRPr="00DD717D">
        <w:rPr>
          <w:rFonts w:ascii="Arial" w:eastAsia="Arial" w:hAnsi="Arial" w:cs="Arial"/>
          <w:sz w:val="22"/>
          <w:szCs w:val="22"/>
        </w:rPr>
        <w:t xml:space="preserve"> use these tools when they face physical challenges from getting older. Finding this gap is key to making sure new health technologies </w:t>
      </w:r>
      <w:r w:rsidR="00C86923" w:rsidRPr="00DD717D">
        <w:rPr>
          <w:rFonts w:ascii="Arial" w:eastAsia="Arial" w:hAnsi="Arial" w:cs="Arial"/>
          <w:sz w:val="22"/>
          <w:szCs w:val="22"/>
        </w:rPr>
        <w:t>do not</w:t>
      </w:r>
      <w:r w:rsidRPr="00DD717D">
        <w:rPr>
          <w:rFonts w:ascii="Arial" w:eastAsia="Arial" w:hAnsi="Arial" w:cs="Arial"/>
          <w:sz w:val="22"/>
          <w:szCs w:val="22"/>
        </w:rPr>
        <w:t xml:space="preserve"> leave vulnerable groups behind.</w:t>
      </w:r>
    </w:p>
    <w:p w14:paraId="09C1E12C" w14:textId="77777777" w:rsidR="00575E73" w:rsidRPr="00575E73" w:rsidRDefault="00575E73" w:rsidP="00432D05">
      <w:pPr>
        <w:pStyle w:val="Heading1"/>
        <w:rPr>
          <w:rFonts w:eastAsia="Arial"/>
        </w:rPr>
      </w:pPr>
      <w:bookmarkStart w:id="9" w:name="_Toc227529286"/>
      <w:r w:rsidRPr="00575E73">
        <w:rPr>
          <w:rFonts w:eastAsia="Arial"/>
        </w:rPr>
        <w:t>Task 3 – Research Methodologies</w:t>
      </w:r>
      <w:bookmarkEnd w:id="9"/>
      <w:r w:rsidRPr="00575E73">
        <w:rPr>
          <w:rFonts w:eastAsia="Arial"/>
        </w:rPr>
        <w:t xml:space="preserve">  </w:t>
      </w:r>
    </w:p>
    <w:p w14:paraId="6DE811D3" w14:textId="77777777" w:rsidR="00575E73" w:rsidRPr="00575E73" w:rsidRDefault="00432D05" w:rsidP="00432D05">
      <w:pPr>
        <w:pStyle w:val="Heading2"/>
        <w:rPr>
          <w:rFonts w:eastAsia="Arial"/>
        </w:rPr>
      </w:pPr>
      <w:bookmarkStart w:id="10" w:name="_Toc227529287"/>
      <w:r>
        <w:rPr>
          <w:rFonts w:eastAsia="Arial"/>
        </w:rPr>
        <w:t xml:space="preserve">3.1 </w:t>
      </w:r>
      <w:r w:rsidR="00575E73" w:rsidRPr="00575E73">
        <w:rPr>
          <w:rFonts w:eastAsia="Arial"/>
        </w:rPr>
        <w:t>Definitions and Examples</w:t>
      </w:r>
      <w:bookmarkEnd w:id="10"/>
    </w:p>
    <w:p w14:paraId="7B00B85F" w14:textId="71B6A55C" w:rsidR="00575E73" w:rsidRPr="00575E73" w:rsidRDefault="00CA31AC" w:rsidP="00CA31AC">
      <w:pPr>
        <w:rPr>
          <w:rFonts w:ascii="Arial" w:eastAsia="Arial" w:hAnsi="Arial" w:cs="Arial"/>
          <w:sz w:val="22"/>
          <w:szCs w:val="22"/>
        </w:rPr>
      </w:pPr>
      <w:r>
        <w:rPr>
          <w:rFonts w:ascii="Arial" w:eastAsia="Arial" w:hAnsi="Arial" w:cs="Arial"/>
          <w:sz w:val="22"/>
          <w:szCs w:val="22"/>
        </w:rPr>
        <w:t xml:space="preserve">       </w:t>
      </w:r>
      <w:r w:rsidR="00575E73" w:rsidRPr="00575E73">
        <w:rPr>
          <w:rFonts w:ascii="Arial" w:eastAsia="Arial" w:hAnsi="Arial" w:cs="Arial"/>
          <w:sz w:val="22"/>
          <w:szCs w:val="22"/>
        </w:rPr>
        <w:t>Guidance: Define quantitative, qualitative, and mixed-methods research. Give a brief example of each in a health and social care context.</w:t>
      </w:r>
    </w:p>
    <w:p w14:paraId="5FD99F32" w14:textId="4398267F" w:rsidR="00575E73" w:rsidRPr="00575E73" w:rsidRDefault="00CA31AC" w:rsidP="00CA31AC">
      <w:pPr>
        <w:rPr>
          <w:rFonts w:ascii="Arial" w:eastAsia="Arial" w:hAnsi="Arial" w:cs="Arial"/>
          <w:sz w:val="22"/>
          <w:szCs w:val="22"/>
        </w:rPr>
      </w:pPr>
      <w:r>
        <w:rPr>
          <w:rFonts w:ascii="Arial" w:hAnsi="Arial" w:cs="Arial"/>
          <w:color w:val="222222"/>
          <w:shd w:val="clear" w:color="auto" w:fill="FFFFFF"/>
        </w:rPr>
        <w:lastRenderedPageBreak/>
        <w:t xml:space="preserve">      </w:t>
      </w:r>
      <w:r w:rsidR="00BA1D2E">
        <w:rPr>
          <w:rFonts w:ascii="Arial" w:hAnsi="Arial" w:cs="Arial"/>
          <w:color w:val="222222"/>
          <w:shd w:val="clear" w:color="auto" w:fill="FFFFFF"/>
        </w:rPr>
        <w:t>Quantitative Research: This uses numbers to find trends and patterns.</w:t>
      </w:r>
      <w:r w:rsidR="00BA1D2E">
        <w:rPr>
          <w:rFonts w:ascii="Arial" w:hAnsi="Arial" w:cs="Arial"/>
          <w:color w:val="222222"/>
        </w:rPr>
        <w:br/>
      </w:r>
      <w:r>
        <w:rPr>
          <w:rFonts w:ascii="Arial" w:hAnsi="Arial" w:cs="Arial"/>
          <w:color w:val="222222"/>
          <w:shd w:val="clear" w:color="auto" w:fill="FFFFFF"/>
        </w:rPr>
        <w:t xml:space="preserve">      </w:t>
      </w:r>
      <w:r w:rsidR="00BA1D2E">
        <w:rPr>
          <w:rFonts w:ascii="Arial" w:hAnsi="Arial" w:cs="Arial"/>
          <w:color w:val="222222"/>
          <w:shd w:val="clear" w:color="auto" w:fill="FFFFFF"/>
        </w:rPr>
        <w:t>Example: A study that looks at how many people use a new digital inhaler over six months.</w:t>
      </w:r>
      <w:r w:rsidR="00BA1D2E">
        <w:rPr>
          <w:rFonts w:ascii="Arial" w:hAnsi="Arial" w:cs="Arial"/>
          <w:color w:val="222222"/>
        </w:rPr>
        <w:br/>
      </w:r>
      <w:r>
        <w:rPr>
          <w:rFonts w:ascii="Arial" w:hAnsi="Arial" w:cs="Arial"/>
          <w:color w:val="222222"/>
          <w:shd w:val="clear" w:color="auto" w:fill="FFFFFF"/>
        </w:rPr>
        <w:t xml:space="preserve">       </w:t>
      </w:r>
      <w:r w:rsidR="00BA1D2E">
        <w:rPr>
          <w:rFonts w:ascii="Arial" w:hAnsi="Arial" w:cs="Arial"/>
          <w:color w:val="222222"/>
          <w:shd w:val="clear" w:color="auto" w:fill="FFFFFF"/>
        </w:rPr>
        <w:t>Qualitative Research: This looks at people's experiences and why they act the way they do, using non-number data.</w:t>
      </w:r>
      <w:r w:rsidR="00BA1D2E">
        <w:rPr>
          <w:rFonts w:ascii="Arial" w:hAnsi="Arial" w:cs="Arial"/>
          <w:color w:val="222222"/>
        </w:rPr>
        <w:br/>
      </w:r>
      <w:r>
        <w:rPr>
          <w:rFonts w:ascii="Arial" w:hAnsi="Arial" w:cs="Arial"/>
          <w:color w:val="222222"/>
          <w:shd w:val="clear" w:color="auto" w:fill="FFFFFF"/>
        </w:rPr>
        <w:t xml:space="preserve">       </w:t>
      </w:r>
      <w:r w:rsidR="00BA1D2E">
        <w:rPr>
          <w:rFonts w:ascii="Arial" w:hAnsi="Arial" w:cs="Arial"/>
          <w:color w:val="222222"/>
          <w:shd w:val="clear" w:color="auto" w:fill="FFFFFF"/>
        </w:rPr>
        <w:t>Example: Talking to parents about their worries and difficulties when caring for their child's asthma at home.</w:t>
      </w:r>
      <w:r w:rsidR="00BA1D2E">
        <w:rPr>
          <w:rFonts w:ascii="Arial" w:hAnsi="Arial" w:cs="Arial"/>
          <w:color w:val="222222"/>
        </w:rPr>
        <w:br/>
      </w:r>
      <w:r>
        <w:rPr>
          <w:rFonts w:ascii="Arial" w:hAnsi="Arial" w:cs="Arial"/>
          <w:color w:val="222222"/>
          <w:shd w:val="clear" w:color="auto" w:fill="FFFFFF"/>
        </w:rPr>
        <w:t xml:space="preserve">       </w:t>
      </w:r>
      <w:r w:rsidR="00BA1D2E">
        <w:rPr>
          <w:rFonts w:ascii="Arial" w:hAnsi="Arial" w:cs="Arial"/>
          <w:color w:val="222222"/>
          <w:shd w:val="clear" w:color="auto" w:fill="FFFFFF"/>
        </w:rPr>
        <w:t>Mixed-Methods: This mixes both approaches to get a more complete understanding.</w:t>
      </w:r>
      <w:r w:rsidR="00BA1D2E">
        <w:rPr>
          <w:rFonts w:ascii="Arial" w:hAnsi="Arial" w:cs="Arial"/>
          <w:color w:val="222222"/>
        </w:rPr>
        <w:br/>
      </w:r>
      <w:r>
        <w:rPr>
          <w:rFonts w:ascii="Arial" w:hAnsi="Arial" w:cs="Arial"/>
          <w:color w:val="222222"/>
          <w:shd w:val="clear" w:color="auto" w:fill="FFFFFF"/>
        </w:rPr>
        <w:t xml:space="preserve">       </w:t>
      </w:r>
      <w:r w:rsidR="00BA1D2E">
        <w:rPr>
          <w:rFonts w:ascii="Arial" w:hAnsi="Arial" w:cs="Arial"/>
          <w:color w:val="222222"/>
          <w:shd w:val="clear" w:color="auto" w:fill="FFFFFF"/>
        </w:rPr>
        <w:t xml:space="preserve">Example: Using a survey to find out how many people use a health app (quantitative) and then holding a discussion to </w:t>
      </w:r>
      <w:r w:rsidR="0076076E">
        <w:rPr>
          <w:rFonts w:ascii="Arial" w:hAnsi="Arial" w:cs="Arial"/>
          <w:color w:val="222222"/>
          <w:shd w:val="clear" w:color="auto" w:fill="FFFFFF"/>
        </w:rPr>
        <w:t>learn</w:t>
      </w:r>
      <w:r w:rsidR="00BA1D2E">
        <w:rPr>
          <w:rFonts w:ascii="Arial" w:hAnsi="Arial" w:cs="Arial"/>
          <w:color w:val="222222"/>
          <w:shd w:val="clear" w:color="auto" w:fill="FFFFFF"/>
        </w:rPr>
        <w:t xml:space="preserve"> more about their experience (qualitative).</w:t>
      </w:r>
    </w:p>
    <w:p w14:paraId="3ABD23EC" w14:textId="77777777" w:rsidR="00575E73" w:rsidRPr="00575E73" w:rsidRDefault="00432D05" w:rsidP="00432D05">
      <w:pPr>
        <w:pStyle w:val="Heading2"/>
        <w:rPr>
          <w:rFonts w:eastAsia="Arial"/>
        </w:rPr>
      </w:pPr>
      <w:bookmarkStart w:id="11" w:name="_Toc227529288"/>
      <w:r>
        <w:rPr>
          <w:rFonts w:eastAsia="Arial"/>
        </w:rPr>
        <w:t xml:space="preserve">3.2 </w:t>
      </w:r>
      <w:r w:rsidR="00575E73" w:rsidRPr="00575E73">
        <w:rPr>
          <w:rFonts w:eastAsia="Arial"/>
        </w:rPr>
        <w:t>Chosen Methodology and Justification</w:t>
      </w:r>
      <w:bookmarkEnd w:id="11"/>
    </w:p>
    <w:p w14:paraId="0517D7A6"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State which methodology you would use for your study and explain clearly why it is the best fit for your topic.</w:t>
      </w:r>
    </w:p>
    <w:p w14:paraId="147D5F2F" w14:textId="4FFCE562" w:rsidR="00427B21" w:rsidRDefault="00CA31AC" w:rsidP="0050045E">
      <w:pPr>
        <w:rPr>
          <w:rFonts w:ascii="Arial" w:hAnsi="Arial" w:cs="Arial"/>
          <w:color w:val="222222"/>
          <w:shd w:val="clear" w:color="auto" w:fill="FFFFFF"/>
        </w:rPr>
      </w:pPr>
      <w:r>
        <w:rPr>
          <w:rFonts w:ascii="Arial" w:eastAsia="Arial" w:hAnsi="Arial" w:cs="Arial"/>
          <w:sz w:val="22"/>
          <w:szCs w:val="22"/>
        </w:rPr>
        <w:t xml:space="preserve">     </w:t>
      </w:r>
      <w:r w:rsidR="001A421C" w:rsidRPr="001D7AB1">
        <w:rPr>
          <w:rFonts w:ascii="Arial" w:eastAsia="Arial" w:hAnsi="Arial" w:cs="Arial"/>
          <w:sz w:val="22"/>
          <w:szCs w:val="22"/>
        </w:rPr>
        <w:t>I will</w:t>
      </w:r>
      <w:r w:rsidR="001D7AB1" w:rsidRPr="001D7AB1">
        <w:rPr>
          <w:rFonts w:ascii="Arial" w:eastAsia="Arial" w:hAnsi="Arial" w:cs="Arial"/>
          <w:sz w:val="22"/>
          <w:szCs w:val="22"/>
        </w:rPr>
        <w:t xml:space="preserve"> use a qualitative approach for this research.</w:t>
      </w:r>
      <w:r w:rsidR="001D7AB1" w:rsidRPr="001D7AB1">
        <w:rPr>
          <w:rFonts w:ascii="Arial" w:eastAsia="Arial" w:hAnsi="Arial" w:cs="Arial"/>
          <w:sz w:val="22"/>
          <w:szCs w:val="22"/>
        </w:rPr>
        <w:br/>
        <w:t xml:space="preserve">While numbers show how many people have asthma, they </w:t>
      </w:r>
      <w:r w:rsidR="001A421C" w:rsidRPr="001D7AB1">
        <w:rPr>
          <w:rFonts w:ascii="Arial" w:eastAsia="Arial" w:hAnsi="Arial" w:cs="Arial"/>
          <w:sz w:val="22"/>
          <w:szCs w:val="22"/>
        </w:rPr>
        <w:t>do not</w:t>
      </w:r>
      <w:r w:rsidR="001D7AB1" w:rsidRPr="001D7AB1">
        <w:rPr>
          <w:rFonts w:ascii="Arial" w:eastAsia="Arial" w:hAnsi="Arial" w:cs="Arial"/>
          <w:sz w:val="22"/>
          <w:szCs w:val="22"/>
        </w:rPr>
        <w:t xml:space="preserve"> explain why some patients don't use their medication properly. Qualitative interviews will help me understand the personal reasons behind this, like lack of motivation or confusion.</w:t>
      </w:r>
      <w:r w:rsidR="0050045E" w:rsidRPr="0050045E">
        <w:rPr>
          <w:rFonts w:ascii="Arial" w:hAnsi="Arial" w:cs="Arial"/>
          <w:color w:val="222222"/>
          <w:shd w:val="clear" w:color="auto" w:fill="FFFFFF"/>
        </w:rPr>
        <w:t xml:space="preserve"> </w:t>
      </w:r>
    </w:p>
    <w:p w14:paraId="37F8DE80" w14:textId="5902F6B6" w:rsidR="00575E73" w:rsidRPr="00427B21" w:rsidRDefault="00CA31AC" w:rsidP="0050045E">
      <w:pPr>
        <w:rPr>
          <w:rFonts w:ascii="Arial" w:hAnsi="Arial" w:cs="Arial"/>
          <w:color w:val="222222"/>
          <w:shd w:val="clear" w:color="auto" w:fill="FFFFFF"/>
        </w:rPr>
      </w:pPr>
      <w:r>
        <w:rPr>
          <w:rFonts w:ascii="Arial" w:eastAsia="Arial" w:hAnsi="Arial" w:cs="Arial"/>
          <w:sz w:val="22"/>
          <w:szCs w:val="22"/>
        </w:rPr>
        <w:t xml:space="preserve">     </w:t>
      </w:r>
      <w:r w:rsidR="0050045E" w:rsidRPr="0050045E">
        <w:rPr>
          <w:rFonts w:ascii="Arial" w:eastAsia="Arial" w:hAnsi="Arial" w:cs="Arial"/>
          <w:sz w:val="22"/>
          <w:szCs w:val="22"/>
        </w:rPr>
        <w:t>This approach helps build a deeper understanding of the patient's experience, which is important for improving education and care in social settings.</w:t>
      </w:r>
    </w:p>
    <w:p w14:paraId="617CAAAA" w14:textId="77777777" w:rsidR="00575E73" w:rsidRPr="00575E73" w:rsidRDefault="00432D05" w:rsidP="00432D05">
      <w:pPr>
        <w:pStyle w:val="Heading2"/>
        <w:rPr>
          <w:rFonts w:eastAsia="Arial"/>
        </w:rPr>
      </w:pPr>
      <w:bookmarkStart w:id="12" w:name="_Toc227529289"/>
      <w:r>
        <w:rPr>
          <w:rFonts w:eastAsia="Arial"/>
        </w:rPr>
        <w:t xml:space="preserve">4.1 </w:t>
      </w:r>
      <w:r w:rsidR="00575E73" w:rsidRPr="00575E73">
        <w:rPr>
          <w:rFonts w:eastAsia="Arial"/>
        </w:rPr>
        <w:t>Primary vs Secondary Data</w:t>
      </w:r>
      <w:bookmarkEnd w:id="12"/>
    </w:p>
    <w:p w14:paraId="06AC379E"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Explain the difference between primary data (collected by you) and secondary data (already exists). Define both clearly.</w:t>
      </w:r>
    </w:p>
    <w:p w14:paraId="17DE658B" w14:textId="72C1B356" w:rsidR="00575E73" w:rsidRPr="00575E73" w:rsidRDefault="00CA31AC" w:rsidP="00575E73">
      <w:pPr>
        <w:rPr>
          <w:rFonts w:ascii="Arial" w:eastAsia="Arial" w:hAnsi="Arial" w:cs="Arial"/>
          <w:sz w:val="22"/>
          <w:szCs w:val="22"/>
        </w:rPr>
      </w:pPr>
      <w:r>
        <w:rPr>
          <w:rFonts w:ascii="Arial" w:eastAsia="Arial" w:hAnsi="Arial" w:cs="Arial"/>
          <w:sz w:val="22"/>
          <w:szCs w:val="22"/>
        </w:rPr>
        <w:t xml:space="preserve">     </w:t>
      </w:r>
      <w:r w:rsidR="00FE5B96" w:rsidRPr="00FE5B96">
        <w:rPr>
          <w:rFonts w:ascii="Arial" w:eastAsia="Arial" w:hAnsi="Arial" w:cs="Arial"/>
          <w:sz w:val="22"/>
          <w:szCs w:val="22"/>
        </w:rPr>
        <w:t>Primary data is original information collected directly by the researcher for a specific study.</w:t>
      </w:r>
      <w:r w:rsidR="00FE5B96" w:rsidRPr="00FE5B96">
        <w:rPr>
          <w:rFonts w:ascii="Arial" w:eastAsia="Arial" w:hAnsi="Arial" w:cs="Arial"/>
          <w:sz w:val="22"/>
          <w:szCs w:val="22"/>
        </w:rPr>
        <w:br/>
        <w:t>Secondary data is information that already exists, such as government reports or published studies.</w:t>
      </w:r>
    </w:p>
    <w:p w14:paraId="3ADA6BA5" w14:textId="77777777" w:rsidR="00575E73" w:rsidRPr="00575E73" w:rsidRDefault="00432D05" w:rsidP="00432D05">
      <w:pPr>
        <w:pStyle w:val="Heading2"/>
        <w:rPr>
          <w:rFonts w:eastAsia="Arial"/>
        </w:rPr>
      </w:pPr>
      <w:bookmarkStart w:id="13" w:name="_Toc227529290"/>
      <w:r>
        <w:rPr>
          <w:rFonts w:eastAsia="Arial"/>
        </w:rPr>
        <w:t xml:space="preserve">4.2 </w:t>
      </w:r>
      <w:r w:rsidR="00575E73" w:rsidRPr="00575E73">
        <w:rPr>
          <w:rFonts w:eastAsia="Arial"/>
        </w:rPr>
        <w:t>Chosen Data Type and Justification</w:t>
      </w:r>
      <w:bookmarkEnd w:id="13"/>
    </w:p>
    <w:p w14:paraId="68607121"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State whether you would use primary or secondary data and justify your choice with reference to your topic and methodology.</w:t>
      </w:r>
    </w:p>
    <w:p w14:paraId="0F773A50" w14:textId="7DAA1F59" w:rsidR="00575E73" w:rsidRPr="00575E73" w:rsidRDefault="00CA31AC" w:rsidP="00575E73">
      <w:pPr>
        <w:rPr>
          <w:rFonts w:ascii="Arial" w:eastAsia="Arial" w:hAnsi="Arial" w:cs="Arial"/>
          <w:sz w:val="22"/>
          <w:szCs w:val="22"/>
        </w:rPr>
      </w:pPr>
      <w:r>
        <w:rPr>
          <w:rFonts w:ascii="Arial" w:eastAsia="Arial" w:hAnsi="Arial" w:cs="Arial"/>
          <w:sz w:val="22"/>
          <w:szCs w:val="22"/>
        </w:rPr>
        <w:t xml:space="preserve">      </w:t>
      </w:r>
      <w:r w:rsidR="001A421C" w:rsidRPr="00C12A95">
        <w:rPr>
          <w:rFonts w:ascii="Arial" w:eastAsia="Arial" w:hAnsi="Arial" w:cs="Arial"/>
          <w:sz w:val="22"/>
          <w:szCs w:val="22"/>
        </w:rPr>
        <w:t>I will</w:t>
      </w:r>
      <w:r w:rsidR="00C12A95" w:rsidRPr="00C12A95">
        <w:rPr>
          <w:rFonts w:ascii="Arial" w:eastAsia="Arial" w:hAnsi="Arial" w:cs="Arial"/>
          <w:sz w:val="22"/>
          <w:szCs w:val="22"/>
        </w:rPr>
        <w:t xml:space="preserve"> use primary data for this study.</w:t>
      </w:r>
      <w:r w:rsidR="00C12A95" w:rsidRPr="00C12A95">
        <w:rPr>
          <w:rFonts w:ascii="Arial" w:eastAsia="Arial" w:hAnsi="Arial" w:cs="Arial"/>
          <w:sz w:val="22"/>
          <w:szCs w:val="22"/>
        </w:rPr>
        <w:br/>
        <w:t>Since asthma treatment and digital tools change so quickly, secondary data from even three years ago may no longer be relevant. Collecting primary data through direct interviews ensures that the information is up-to-date and tailored to the current situation.</w:t>
      </w:r>
    </w:p>
    <w:p w14:paraId="6C04D50B" w14:textId="439BBAC0" w:rsidR="00575E73" w:rsidRPr="00575E73" w:rsidRDefault="00432D05" w:rsidP="00432D05">
      <w:pPr>
        <w:pStyle w:val="Heading2"/>
        <w:rPr>
          <w:rFonts w:eastAsia="Arial"/>
        </w:rPr>
      </w:pPr>
      <w:bookmarkStart w:id="14" w:name="_Toc227529291"/>
      <w:r>
        <w:rPr>
          <w:rFonts w:eastAsia="Arial"/>
        </w:rPr>
        <w:t xml:space="preserve">4.3 </w:t>
      </w:r>
      <w:r w:rsidR="00575E73" w:rsidRPr="00575E73">
        <w:rPr>
          <w:rFonts w:eastAsia="Arial"/>
        </w:rPr>
        <w:t>Advantages and Challenges</w:t>
      </w:r>
      <w:bookmarkEnd w:id="14"/>
    </w:p>
    <w:p w14:paraId="106DF9DD"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Discuss at least two advantages and two challenges of your chosen data type, specific to your research topic.</w:t>
      </w:r>
    </w:p>
    <w:p w14:paraId="2054B330" w14:textId="568BC151" w:rsidR="00275F63" w:rsidRPr="00F05FB1" w:rsidRDefault="006F12FE" w:rsidP="00F05FB1">
      <w:pPr>
        <w:rPr>
          <w:rFonts w:ascii="Arial" w:eastAsia="Arial" w:hAnsi="Arial" w:cs="Arial"/>
          <w:sz w:val="22"/>
          <w:szCs w:val="22"/>
        </w:rPr>
      </w:pPr>
      <w:r>
        <w:rPr>
          <w:rFonts w:ascii="Arial" w:eastAsia="Arial" w:hAnsi="Arial" w:cs="Arial"/>
          <w:sz w:val="22"/>
          <w:szCs w:val="22"/>
        </w:rPr>
        <w:lastRenderedPageBreak/>
        <w:t xml:space="preserve">    </w:t>
      </w:r>
      <w:r w:rsidR="00F05FB1" w:rsidRPr="00F05FB1">
        <w:rPr>
          <w:rFonts w:ascii="Arial" w:eastAsia="Arial" w:hAnsi="Arial" w:cs="Arial"/>
          <w:sz w:val="22"/>
          <w:szCs w:val="22"/>
        </w:rPr>
        <w:t>1.</w:t>
      </w:r>
      <w:r w:rsidR="00F05FB1">
        <w:rPr>
          <w:rFonts w:ascii="Arial" w:eastAsia="Arial" w:hAnsi="Arial" w:cs="Arial"/>
          <w:sz w:val="22"/>
          <w:szCs w:val="22"/>
        </w:rPr>
        <w:t xml:space="preserve"> </w:t>
      </w:r>
      <w:r w:rsidR="00275F63" w:rsidRPr="00F05FB1">
        <w:rPr>
          <w:rFonts w:ascii="Arial" w:eastAsia="Arial" w:hAnsi="Arial" w:cs="Arial"/>
          <w:sz w:val="22"/>
          <w:szCs w:val="22"/>
        </w:rPr>
        <w:t>Advantages</w:t>
      </w:r>
      <w:r w:rsidR="00275F63" w:rsidRPr="00F05FB1">
        <w:rPr>
          <w:rFonts w:ascii="Arial" w:eastAsia="Arial" w:hAnsi="Arial" w:cs="Arial"/>
          <w:sz w:val="22"/>
          <w:szCs w:val="22"/>
        </w:rPr>
        <w:br/>
        <w:t>Direct Relevance: The data will be specifically tailored to my research question about modern inhaler techniques.</w:t>
      </w:r>
      <w:r w:rsidR="00275F63" w:rsidRPr="00F05FB1">
        <w:rPr>
          <w:rFonts w:ascii="Arial" w:eastAsia="Arial" w:hAnsi="Arial" w:cs="Arial"/>
          <w:sz w:val="22"/>
          <w:szCs w:val="22"/>
        </w:rPr>
        <w:br/>
      </w:r>
      <w:r w:rsidR="00BD05E3" w:rsidRPr="00F05FB1">
        <w:rPr>
          <w:rFonts w:ascii="Arial" w:eastAsia="Arial" w:hAnsi="Arial" w:cs="Arial"/>
          <w:sz w:val="22"/>
          <w:szCs w:val="22"/>
        </w:rPr>
        <w:t>Up to Date</w:t>
      </w:r>
      <w:r w:rsidR="00275F63" w:rsidRPr="00F05FB1">
        <w:rPr>
          <w:rFonts w:ascii="Arial" w:eastAsia="Arial" w:hAnsi="Arial" w:cs="Arial"/>
          <w:sz w:val="22"/>
          <w:szCs w:val="22"/>
        </w:rPr>
        <w:t>: It provides a real-time view of current patient sentiment and digital usage.</w:t>
      </w:r>
      <w:r w:rsidR="00275F63" w:rsidRPr="00F05FB1">
        <w:rPr>
          <w:rFonts w:ascii="Arial" w:eastAsia="Arial" w:hAnsi="Arial" w:cs="Arial"/>
          <w:sz w:val="22"/>
          <w:szCs w:val="22"/>
        </w:rPr>
        <w:br/>
        <w:t>Challenges:</w:t>
      </w:r>
      <w:r w:rsidR="00275F63" w:rsidRPr="00F05FB1">
        <w:rPr>
          <w:rFonts w:ascii="Arial" w:eastAsia="Arial" w:hAnsi="Arial" w:cs="Arial"/>
          <w:sz w:val="22"/>
          <w:szCs w:val="22"/>
        </w:rPr>
        <w:br/>
        <w:t>Data: Ethical Complexity: Interviewing patients requires strict ethical approval to protect their privacy and sensitive health information.</w:t>
      </w:r>
      <w:r w:rsidR="00275F63" w:rsidRPr="00F05FB1">
        <w:rPr>
          <w:rFonts w:ascii="Arial" w:eastAsia="Arial" w:hAnsi="Arial" w:cs="Arial"/>
          <w:sz w:val="22"/>
          <w:szCs w:val="22"/>
        </w:rPr>
        <w:br/>
      </w:r>
      <w:r>
        <w:rPr>
          <w:rFonts w:ascii="Arial" w:eastAsia="Arial" w:hAnsi="Arial" w:cs="Arial"/>
          <w:sz w:val="22"/>
          <w:szCs w:val="22"/>
        </w:rPr>
        <w:t xml:space="preserve">    </w:t>
      </w:r>
      <w:r w:rsidR="00F05FB1">
        <w:rPr>
          <w:rFonts w:ascii="Arial" w:eastAsia="Arial" w:hAnsi="Arial" w:cs="Arial"/>
          <w:sz w:val="22"/>
          <w:szCs w:val="22"/>
        </w:rPr>
        <w:t xml:space="preserve">2. </w:t>
      </w:r>
      <w:r w:rsidR="00275F63" w:rsidRPr="00F05FB1">
        <w:rPr>
          <w:rFonts w:ascii="Arial" w:eastAsia="Arial" w:hAnsi="Arial" w:cs="Arial"/>
          <w:sz w:val="22"/>
          <w:szCs w:val="22"/>
        </w:rPr>
        <w:t xml:space="preserve">Existing Datasets: Time Commitment: Recruiting participants and transcribing interviews is far more time-consuming than </w:t>
      </w:r>
      <w:r w:rsidR="008D0414" w:rsidRPr="00F05FB1">
        <w:rPr>
          <w:rFonts w:ascii="Arial" w:eastAsia="Arial" w:hAnsi="Arial" w:cs="Arial"/>
          <w:sz w:val="22"/>
          <w:szCs w:val="22"/>
        </w:rPr>
        <w:t>analysing</w:t>
      </w:r>
      <w:r w:rsidR="00275F63" w:rsidRPr="00F05FB1">
        <w:rPr>
          <w:rFonts w:ascii="Arial" w:eastAsia="Arial" w:hAnsi="Arial" w:cs="Arial"/>
          <w:sz w:val="22"/>
          <w:szCs w:val="22"/>
        </w:rPr>
        <w:t xml:space="preserve"> pre-existing datasets.</w:t>
      </w:r>
    </w:p>
    <w:p w14:paraId="1432DD66" w14:textId="60AC8C35" w:rsidR="00575E73" w:rsidRPr="00575E73" w:rsidRDefault="00575E73" w:rsidP="00432D05">
      <w:pPr>
        <w:pStyle w:val="Heading1"/>
        <w:rPr>
          <w:rFonts w:eastAsia="Arial"/>
        </w:rPr>
      </w:pPr>
      <w:bookmarkStart w:id="15" w:name="_Toc227529292"/>
      <w:r w:rsidRPr="00575E73">
        <w:rPr>
          <w:rFonts w:eastAsia="Arial"/>
        </w:rPr>
        <w:t>Conclusion</w:t>
      </w:r>
      <w:bookmarkEnd w:id="15"/>
      <w:r w:rsidRPr="00575E73">
        <w:rPr>
          <w:rFonts w:eastAsia="Arial"/>
        </w:rPr>
        <w:t xml:space="preserve">  </w:t>
      </w:r>
    </w:p>
    <w:p w14:paraId="7E6444DA"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Summarise the main points. Remind the reader why your topic matters. Do not introduce new information.</w:t>
      </w:r>
    </w:p>
    <w:p w14:paraId="41E2D3B7" w14:textId="0000B49F" w:rsidR="00575E73" w:rsidRPr="00575E73" w:rsidRDefault="006F12FE" w:rsidP="00575E73">
      <w:pPr>
        <w:rPr>
          <w:rFonts w:ascii="Arial" w:eastAsia="Arial" w:hAnsi="Arial" w:cs="Arial"/>
          <w:sz w:val="22"/>
          <w:szCs w:val="22"/>
        </w:rPr>
      </w:pPr>
      <w:r>
        <w:rPr>
          <w:rFonts w:ascii="Arial" w:eastAsia="Arial" w:hAnsi="Arial" w:cs="Arial"/>
          <w:sz w:val="22"/>
          <w:szCs w:val="22"/>
        </w:rPr>
        <w:t xml:space="preserve">   </w:t>
      </w:r>
      <w:r w:rsidR="008D0414" w:rsidRPr="00275F63">
        <w:rPr>
          <w:rFonts w:ascii="Arial" w:eastAsia="Arial" w:hAnsi="Arial" w:cs="Arial"/>
          <w:sz w:val="22"/>
          <w:szCs w:val="22"/>
        </w:rPr>
        <w:t>This report has demonstrated that managing asthma is as much about human behaviour and digital literacy as it is about clinical medicine.</w:t>
      </w:r>
      <w:r w:rsidR="008D0414" w:rsidRPr="00275F63">
        <w:rPr>
          <w:rFonts w:ascii="Arial" w:eastAsia="Arial" w:hAnsi="Arial" w:cs="Arial"/>
          <w:sz w:val="22"/>
          <w:szCs w:val="22"/>
        </w:rPr>
        <w:br/>
        <w:t>By evaluating credible sources and choosing a qualitative research approach, I have outlined a plan to understand the barriers to effective self-management better. Ensuring that patients have both the digital skills and the clinical knowledge to manage their condition is essential for reducing emergency admissions and improving long-term quality of life.</w:t>
      </w:r>
    </w:p>
    <w:p w14:paraId="35E0E54E" w14:textId="77777777" w:rsidR="00575E73" w:rsidRPr="00575E73" w:rsidRDefault="00575E73" w:rsidP="00432D05">
      <w:pPr>
        <w:pStyle w:val="Heading1"/>
        <w:rPr>
          <w:rFonts w:eastAsia="Arial"/>
        </w:rPr>
      </w:pPr>
      <w:bookmarkStart w:id="16" w:name="_Toc227529293"/>
      <w:r w:rsidRPr="00575E73">
        <w:rPr>
          <w:rFonts w:eastAsia="Arial"/>
        </w:rPr>
        <w:t>Reference List</w:t>
      </w:r>
      <w:bookmarkEnd w:id="16"/>
    </w:p>
    <w:p w14:paraId="0FC9A24D"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 xml:space="preserve">Guidance: List all sources alphabetically by author surname using UWTSD Harvard format. </w:t>
      </w:r>
    </w:p>
    <w:p w14:paraId="48041AA2" w14:textId="1D2C5C8D" w:rsidR="001B7F01" w:rsidRPr="001B7F01" w:rsidRDefault="008E08E2" w:rsidP="009513F7">
      <w:pPr>
        <w:rPr>
          <w:rFonts w:ascii="Arial" w:eastAsia="Arial" w:hAnsi="Arial" w:cs="Arial"/>
          <w:sz w:val="22"/>
          <w:szCs w:val="22"/>
        </w:rPr>
      </w:pPr>
      <w:r>
        <w:rPr>
          <w:rFonts w:ascii="Arial" w:eastAsia="Arial" w:hAnsi="Arial" w:cs="Arial"/>
          <w:sz w:val="22"/>
          <w:szCs w:val="22"/>
        </w:rPr>
        <w:t xml:space="preserve"> </w:t>
      </w:r>
      <w:r w:rsidR="00D80E31" w:rsidRPr="00D80E31">
        <w:rPr>
          <w:rFonts w:ascii="Arial" w:eastAsia="Arial" w:hAnsi="Arial" w:cs="Arial"/>
          <w:sz w:val="22"/>
          <w:szCs w:val="22"/>
        </w:rPr>
        <w:t>Asthma + Lung UK (2025) The State of Lung Health in the UK. London: Asthma + Lung UK.</w:t>
      </w:r>
      <w:r w:rsidR="00D80E31" w:rsidRPr="00D80E31">
        <w:rPr>
          <w:rFonts w:ascii="Arial" w:eastAsia="Arial" w:hAnsi="Arial" w:cs="Arial"/>
          <w:sz w:val="22"/>
          <w:szCs w:val="22"/>
        </w:rPr>
        <w:br/>
      </w:r>
      <w:r>
        <w:rPr>
          <w:rFonts w:ascii="Arial" w:eastAsia="Arial" w:hAnsi="Arial" w:cs="Arial"/>
          <w:sz w:val="22"/>
          <w:szCs w:val="22"/>
        </w:rPr>
        <w:t xml:space="preserve"> </w:t>
      </w:r>
      <w:r w:rsidR="00D80E31" w:rsidRPr="00D80E31">
        <w:rPr>
          <w:rFonts w:ascii="Arial" w:eastAsia="Arial" w:hAnsi="Arial" w:cs="Arial"/>
          <w:sz w:val="22"/>
          <w:szCs w:val="22"/>
        </w:rPr>
        <w:t xml:space="preserve">Davies, </w:t>
      </w:r>
      <w:r w:rsidR="00D0401B" w:rsidRPr="00D80E31">
        <w:rPr>
          <w:rFonts w:ascii="Arial" w:eastAsia="Arial" w:hAnsi="Arial" w:cs="Arial"/>
          <w:sz w:val="22"/>
          <w:szCs w:val="22"/>
        </w:rPr>
        <w:t>G.,</w:t>
      </w:r>
      <w:r w:rsidR="00D80E31" w:rsidRPr="00D80E31">
        <w:rPr>
          <w:rFonts w:ascii="Arial" w:eastAsia="Arial" w:hAnsi="Arial" w:cs="Arial"/>
          <w:sz w:val="22"/>
          <w:szCs w:val="22"/>
        </w:rPr>
        <w:t xml:space="preserve"> and Walker, S. (2023) 'Digital health interventions for asthma self-management, The Lancet Respiratory Medicine, 11(2), pp. 145-156.</w:t>
      </w:r>
      <w:r w:rsidR="00D80E31" w:rsidRPr="00D80E31">
        <w:rPr>
          <w:rFonts w:ascii="Arial" w:eastAsia="Arial" w:hAnsi="Arial" w:cs="Arial"/>
          <w:sz w:val="22"/>
          <w:szCs w:val="22"/>
        </w:rPr>
        <w:br/>
      </w:r>
      <w:r>
        <w:rPr>
          <w:rFonts w:ascii="Arial" w:eastAsia="Arial" w:hAnsi="Arial" w:cs="Arial"/>
          <w:sz w:val="22"/>
          <w:szCs w:val="22"/>
        </w:rPr>
        <w:t xml:space="preserve"> </w:t>
      </w:r>
      <w:r w:rsidR="00D80E31" w:rsidRPr="00D80E31">
        <w:rPr>
          <w:rFonts w:ascii="Arial" w:eastAsia="Arial" w:hAnsi="Arial" w:cs="Arial"/>
          <w:sz w:val="22"/>
          <w:szCs w:val="22"/>
        </w:rPr>
        <w:t>National Institute for Health and Care Excellence</w:t>
      </w:r>
      <w:r w:rsidR="00D80E31" w:rsidRPr="00D80E31">
        <w:rPr>
          <w:rFonts w:ascii="Arial" w:eastAsia="Arial" w:hAnsi="Arial" w:cs="Arial"/>
          <w:sz w:val="22"/>
          <w:szCs w:val="22"/>
        </w:rPr>
        <w:br/>
        <w:t>(NICE) (2021) Asthma: Diagnosis, Monitoring and Chronic Asthma Management (NG80). Available at: </w:t>
      </w:r>
      <w:hyperlink r:id="rId10" w:tgtFrame="_blank" w:history="1">
        <w:r w:rsidR="00D80E31" w:rsidRPr="00D80E31">
          <w:rPr>
            <w:rStyle w:val="Hyperlink"/>
            <w:rFonts w:ascii="Arial" w:eastAsia="Arial" w:hAnsi="Arial" w:cs="Arial"/>
            <w:sz w:val="22"/>
            <w:szCs w:val="22"/>
          </w:rPr>
          <w:t>https://www.nice.org.uk/guidance/ng80</w:t>
        </w:r>
      </w:hyperlink>
      <w:r w:rsidR="00D80E31" w:rsidRPr="00D80E31">
        <w:rPr>
          <w:rFonts w:ascii="Arial" w:eastAsia="Arial" w:hAnsi="Arial" w:cs="Arial"/>
          <w:sz w:val="22"/>
          <w:szCs w:val="22"/>
        </w:rPr>
        <w:br/>
        <w:t>(Accessed: 19 April 2026).</w:t>
      </w:r>
    </w:p>
    <w:p w14:paraId="456429F5" w14:textId="472E3F0A" w:rsidR="00530E16" w:rsidRPr="00575E73" w:rsidRDefault="00530E16" w:rsidP="00575E73">
      <w:pPr>
        <w:rPr>
          <w:rFonts w:ascii="Arial" w:eastAsia="Arial" w:hAnsi="Arial" w:cs="Arial"/>
          <w:sz w:val="22"/>
          <w:szCs w:val="22"/>
        </w:rPr>
      </w:pPr>
    </w:p>
    <w:sectPr w:rsidR="00530E16" w:rsidRPr="00575E73" w:rsidSect="00722EFE">
      <w:footerReference w:type="first" r:id="rId11"/>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C2ECC" w14:textId="77777777" w:rsidR="00617590" w:rsidRDefault="00617590" w:rsidP="002A1842">
      <w:pPr>
        <w:spacing w:after="0" w:line="240" w:lineRule="auto"/>
      </w:pPr>
      <w:r>
        <w:separator/>
      </w:r>
    </w:p>
  </w:endnote>
  <w:endnote w:type="continuationSeparator" w:id="0">
    <w:p w14:paraId="45D1920A" w14:textId="77777777" w:rsidR="00617590" w:rsidRDefault="00617590"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67398601"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24D6C129"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39625E0A"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0DBE85EB"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03EDB" w14:textId="77777777" w:rsidR="00617590" w:rsidRDefault="00617590" w:rsidP="002A1842">
      <w:pPr>
        <w:spacing w:after="0" w:line="240" w:lineRule="auto"/>
      </w:pPr>
      <w:r>
        <w:separator/>
      </w:r>
    </w:p>
  </w:footnote>
  <w:footnote w:type="continuationSeparator" w:id="0">
    <w:p w14:paraId="0CFE8B89" w14:textId="77777777" w:rsidR="00617590" w:rsidRDefault="00617590"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FDE2ADA"/>
    <w:multiLevelType w:val="hybridMultilevel"/>
    <w:tmpl w:val="B9847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96084428">
    <w:abstractNumId w:val="6"/>
  </w:num>
  <w:num w:numId="2" w16cid:durableId="1333140923">
    <w:abstractNumId w:val="4"/>
  </w:num>
  <w:num w:numId="3" w16cid:durableId="1021318001">
    <w:abstractNumId w:val="2"/>
  </w:num>
  <w:num w:numId="4" w16cid:durableId="253631507">
    <w:abstractNumId w:val="1"/>
  </w:num>
  <w:num w:numId="5" w16cid:durableId="2096516995">
    <w:abstractNumId w:val="5"/>
  </w:num>
  <w:num w:numId="6" w16cid:durableId="2022511168">
    <w:abstractNumId w:val="0"/>
  </w:num>
  <w:num w:numId="7" w16cid:durableId="1413237666">
    <w:abstractNumId w:val="8"/>
  </w:num>
  <w:num w:numId="8" w16cid:durableId="1949701897">
    <w:abstractNumId w:val="7"/>
  </w:num>
  <w:num w:numId="9" w16cid:durableId="8157992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24604"/>
    <w:rsid w:val="00033FBB"/>
    <w:rsid w:val="000445CB"/>
    <w:rsid w:val="00050647"/>
    <w:rsid w:val="000563E3"/>
    <w:rsid w:val="0006734F"/>
    <w:rsid w:val="00113B93"/>
    <w:rsid w:val="00116F7A"/>
    <w:rsid w:val="001327D3"/>
    <w:rsid w:val="00172AD1"/>
    <w:rsid w:val="00175F94"/>
    <w:rsid w:val="001813E7"/>
    <w:rsid w:val="001A421C"/>
    <w:rsid w:val="001B7F01"/>
    <w:rsid w:val="001D7AB1"/>
    <w:rsid w:val="001E0AF6"/>
    <w:rsid w:val="00275F63"/>
    <w:rsid w:val="002769CF"/>
    <w:rsid w:val="002A1842"/>
    <w:rsid w:val="002D5D53"/>
    <w:rsid w:val="002F7B32"/>
    <w:rsid w:val="003052C9"/>
    <w:rsid w:val="00322DEC"/>
    <w:rsid w:val="003600BB"/>
    <w:rsid w:val="00367A61"/>
    <w:rsid w:val="003852F1"/>
    <w:rsid w:val="003855B2"/>
    <w:rsid w:val="00392A83"/>
    <w:rsid w:val="00427B21"/>
    <w:rsid w:val="00432D05"/>
    <w:rsid w:val="00444392"/>
    <w:rsid w:val="004468F8"/>
    <w:rsid w:val="004824B9"/>
    <w:rsid w:val="004857B8"/>
    <w:rsid w:val="004B523F"/>
    <w:rsid w:val="004B60C3"/>
    <w:rsid w:val="004F61F1"/>
    <w:rsid w:val="0050045E"/>
    <w:rsid w:val="00530E16"/>
    <w:rsid w:val="00566522"/>
    <w:rsid w:val="00575E73"/>
    <w:rsid w:val="005D0C56"/>
    <w:rsid w:val="00613A98"/>
    <w:rsid w:val="00617590"/>
    <w:rsid w:val="00622091"/>
    <w:rsid w:val="0063427B"/>
    <w:rsid w:val="006B012D"/>
    <w:rsid w:val="006D6267"/>
    <w:rsid w:val="006D7D24"/>
    <w:rsid w:val="006E167A"/>
    <w:rsid w:val="006F12FE"/>
    <w:rsid w:val="00700C4C"/>
    <w:rsid w:val="00722EFE"/>
    <w:rsid w:val="0076076E"/>
    <w:rsid w:val="007637E9"/>
    <w:rsid w:val="007811DF"/>
    <w:rsid w:val="008429D9"/>
    <w:rsid w:val="00887E58"/>
    <w:rsid w:val="008C08AD"/>
    <w:rsid w:val="008D0414"/>
    <w:rsid w:val="008E0501"/>
    <w:rsid w:val="008E08E2"/>
    <w:rsid w:val="008E3663"/>
    <w:rsid w:val="008E41FE"/>
    <w:rsid w:val="008E7834"/>
    <w:rsid w:val="008F10EF"/>
    <w:rsid w:val="008F5B12"/>
    <w:rsid w:val="009312C3"/>
    <w:rsid w:val="009513F7"/>
    <w:rsid w:val="00961279"/>
    <w:rsid w:val="009E1A9B"/>
    <w:rsid w:val="009F60D1"/>
    <w:rsid w:val="00A160C8"/>
    <w:rsid w:val="00A619EB"/>
    <w:rsid w:val="00A63A2A"/>
    <w:rsid w:val="00A66119"/>
    <w:rsid w:val="00A75B15"/>
    <w:rsid w:val="00A8584B"/>
    <w:rsid w:val="00A95350"/>
    <w:rsid w:val="00AE06EA"/>
    <w:rsid w:val="00B01B91"/>
    <w:rsid w:val="00B11C27"/>
    <w:rsid w:val="00B123ED"/>
    <w:rsid w:val="00B15E66"/>
    <w:rsid w:val="00B517A2"/>
    <w:rsid w:val="00B65ED6"/>
    <w:rsid w:val="00B65FF0"/>
    <w:rsid w:val="00B74D29"/>
    <w:rsid w:val="00B962ED"/>
    <w:rsid w:val="00BA0043"/>
    <w:rsid w:val="00BA1D2E"/>
    <w:rsid w:val="00BD05E3"/>
    <w:rsid w:val="00C05F45"/>
    <w:rsid w:val="00C12A95"/>
    <w:rsid w:val="00C378BC"/>
    <w:rsid w:val="00C41196"/>
    <w:rsid w:val="00C81CC9"/>
    <w:rsid w:val="00C86923"/>
    <w:rsid w:val="00CA31AC"/>
    <w:rsid w:val="00CA3F78"/>
    <w:rsid w:val="00CB6471"/>
    <w:rsid w:val="00CE0162"/>
    <w:rsid w:val="00CE42F6"/>
    <w:rsid w:val="00CF650B"/>
    <w:rsid w:val="00D0401B"/>
    <w:rsid w:val="00D1312B"/>
    <w:rsid w:val="00D136CF"/>
    <w:rsid w:val="00D62A9C"/>
    <w:rsid w:val="00D77C54"/>
    <w:rsid w:val="00D80E31"/>
    <w:rsid w:val="00DB181C"/>
    <w:rsid w:val="00DC4700"/>
    <w:rsid w:val="00DD2B84"/>
    <w:rsid w:val="00DD717D"/>
    <w:rsid w:val="00E10C09"/>
    <w:rsid w:val="00E37291"/>
    <w:rsid w:val="00E6619E"/>
    <w:rsid w:val="00E767BD"/>
    <w:rsid w:val="00EA04EC"/>
    <w:rsid w:val="00F04F21"/>
    <w:rsid w:val="00F05FB1"/>
    <w:rsid w:val="00F05FD1"/>
    <w:rsid w:val="00F23A14"/>
    <w:rsid w:val="00F27A0B"/>
    <w:rsid w:val="00F37FEC"/>
    <w:rsid w:val="00F618F2"/>
    <w:rsid w:val="00F620DE"/>
    <w:rsid w:val="00F85537"/>
    <w:rsid w:val="00F86FB6"/>
    <w:rsid w:val="00F87127"/>
    <w:rsid w:val="00FA13A9"/>
    <w:rsid w:val="00FB5907"/>
    <w:rsid w:val="00FE5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B58DC"/>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D80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yperlink" Target="https://www.nice.org.uk/guidance/ng80"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6</Pages>
  <Words>1536</Words>
  <Characters>8757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Liliana Zaiats</cp:lastModifiedBy>
  <cp:revision>104</cp:revision>
  <dcterms:created xsi:type="dcterms:W3CDTF">2026-03-21T22:34:00Z</dcterms:created>
  <dcterms:modified xsi:type="dcterms:W3CDTF">2026-04-19T22:49:00Z</dcterms:modified>
</cp:coreProperties>
</file>