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254DB9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72BE2">
              <w:rPr>
                <w:rFonts w:ascii="Times New Roman" w:hAnsi="Times New Roman" w:cs="Times New Roman"/>
                <w:b/>
                <w:color w:val="auto"/>
                <w:sz w:val="48"/>
              </w:rPr>
              <w:t xml:space="preserve">Annalize Dawe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B959E3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72BE2">
              <w:rPr>
                <w:rFonts w:ascii="Times New Roman" w:hAnsi="Times New Roman" w:cs="Times New Roman"/>
                <w:b/>
                <w:color w:val="auto"/>
                <w:sz w:val="48"/>
              </w:rPr>
              <w:t>Annalize.dawe@swansea.gov.uk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6D8B01B" w:rsidR="00F927A1" w:rsidRPr="0008516B"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8516B">
              <w:rPr>
                <w:rFonts w:ascii="Times New Roman" w:hAnsi="Times New Roman" w:cs="Times New Roman"/>
                <w:b/>
                <w:color w:val="auto"/>
                <w:sz w:val="48"/>
              </w:rPr>
              <w:t xml:space="preserve"> </w:t>
            </w:r>
            <w:r w:rsidR="0008516B" w:rsidRPr="0008516B">
              <w:rPr>
                <w:rFonts w:ascii="Times New Roman" w:hAnsi="Times New Roman" w:cs="Times New Roman"/>
                <w:b/>
                <w:color w:val="auto"/>
                <w:sz w:val="28"/>
                <w:szCs w:val="28"/>
              </w:rPr>
              <w:t>2320030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013ACE51" w14:textId="77777777" w:rsidR="00EE7BD3" w:rsidRPr="00EE7BD3" w:rsidRDefault="00EE7BD3" w:rsidP="00361E2E">
      <w:pPr>
        <w:rPr>
          <w:color w:val="auto"/>
          <w:sz w:val="24"/>
          <w:szCs w:val="24"/>
        </w:rPr>
      </w:pPr>
    </w:p>
    <w:p w14:paraId="4809B49E" w14:textId="77777777" w:rsidR="00EE7BD3" w:rsidRPr="00EE7BD3" w:rsidRDefault="00EE7BD3" w:rsidP="00361E2E">
      <w:pPr>
        <w:rPr>
          <w:color w:val="auto"/>
          <w:sz w:val="24"/>
          <w:szCs w:val="24"/>
        </w:rPr>
      </w:pPr>
    </w:p>
    <w:p w14:paraId="3762FE45" w14:textId="77777777" w:rsidR="00EE7BD3" w:rsidRPr="00EE7BD3" w:rsidRDefault="00EE7BD3" w:rsidP="00361E2E">
      <w:pPr>
        <w:spacing w:after="160" w:line="278" w:lineRule="auto"/>
        <w:rPr>
          <w:color w:val="auto"/>
          <w:sz w:val="24"/>
          <w:szCs w:val="24"/>
        </w:rPr>
      </w:pPr>
    </w:p>
    <w:p w14:paraId="32BBD356" w14:textId="77777777" w:rsidR="00EE7BD3" w:rsidRDefault="00EE7BD3" w:rsidP="002A1A44">
      <w:pPr>
        <w:keepNext/>
        <w:spacing w:before="240" w:after="60"/>
        <w:jc w:val="both"/>
        <w:rPr>
          <w:sz w:val="24"/>
          <w:szCs w:val="24"/>
        </w:rPr>
      </w:pPr>
      <w:r w:rsidRPr="00EE7BD3">
        <w:rPr>
          <w:sz w:val="24"/>
          <w:szCs w:val="24"/>
        </w:rPr>
        <w:t xml:space="preserve"> Banks, S. (2012) *Ethics and Values in Social Work*. 4th </w:t>
      </w:r>
      <w:proofErr w:type="spellStart"/>
      <w:r w:rsidRPr="00EE7BD3">
        <w:rPr>
          <w:sz w:val="24"/>
          <w:szCs w:val="24"/>
        </w:rPr>
        <w:t>edn</w:t>
      </w:r>
      <w:proofErr w:type="spellEnd"/>
      <w:r w:rsidRPr="00EE7BD3">
        <w:rPr>
          <w:sz w:val="24"/>
          <w:szCs w:val="24"/>
        </w:rPr>
        <w:t>. Basingstoke: Palgrave Macmillan.</w:t>
      </w:r>
      <w:r w:rsidRPr="00EE7BD3">
        <w:rPr>
          <w:sz w:val="24"/>
          <w:szCs w:val="24"/>
        </w:rPr>
        <w:br/>
      </w:r>
      <w:r w:rsidRPr="00EE7BD3">
        <w:rPr>
          <w:sz w:val="24"/>
          <w:szCs w:val="24"/>
        </w:rPr>
        <w:br/>
        <w:t xml:space="preserve">Brooker, D. and Latham, I. (2016) *Person-Centred Dementia Care: Making Services Better with the VIPS Framework*. 2nd </w:t>
      </w:r>
      <w:proofErr w:type="spellStart"/>
      <w:r w:rsidRPr="00EE7BD3">
        <w:rPr>
          <w:sz w:val="24"/>
          <w:szCs w:val="24"/>
        </w:rPr>
        <w:t>edn</w:t>
      </w:r>
      <w:proofErr w:type="spellEnd"/>
      <w:r w:rsidRPr="00EE7BD3">
        <w:rPr>
          <w:sz w:val="24"/>
          <w:szCs w:val="24"/>
        </w:rPr>
        <w:t>. London: Jessica Kingsley Publishers.</w:t>
      </w:r>
      <w:r w:rsidRPr="00EE7BD3">
        <w:rPr>
          <w:sz w:val="24"/>
          <w:szCs w:val="24"/>
        </w:rPr>
        <w:br/>
        <w:t xml:space="preserve"> British Association of Social Workers (2021) *The Code of Ethics for Social Work*. Birmingham: BASW.</w:t>
      </w:r>
      <w:r w:rsidRPr="00EE7BD3">
        <w:rPr>
          <w:sz w:val="24"/>
          <w:szCs w:val="24"/>
        </w:rPr>
        <w:br/>
      </w:r>
      <w:r w:rsidRPr="00EE7BD3">
        <w:rPr>
          <w:sz w:val="24"/>
          <w:szCs w:val="24"/>
        </w:rPr>
        <w:br/>
        <w:t xml:space="preserve"> Borton, T. (1970) *Reach, Touch, and Teach*. New York: McGraw-Hill.</w:t>
      </w:r>
    </w:p>
    <w:p w14:paraId="6AA75F35" w14:textId="77777777" w:rsidR="00EE7BD3" w:rsidRPr="00BF74AC" w:rsidRDefault="00EE7BD3" w:rsidP="00EE7BD3">
      <w:pPr>
        <w:spacing w:after="160" w:line="278" w:lineRule="auto"/>
        <w:rPr>
          <w:color w:val="auto"/>
          <w:sz w:val="24"/>
          <w:szCs w:val="24"/>
        </w:rPr>
      </w:pPr>
      <w:r w:rsidRPr="00BF74AC">
        <w:rPr>
          <w:color w:val="auto"/>
          <w:sz w:val="24"/>
          <w:szCs w:val="24"/>
        </w:rPr>
        <w:t xml:space="preserve">Bograd, M., 1999. </w:t>
      </w:r>
      <w:r w:rsidRPr="00BF74AC">
        <w:rPr>
          <w:i/>
          <w:iCs/>
          <w:color w:val="auto"/>
          <w:sz w:val="24"/>
          <w:szCs w:val="24"/>
        </w:rPr>
        <w:t>Feminist perspectives on wife abuse: An introduction</w:t>
      </w:r>
      <w:r w:rsidRPr="00BF74AC">
        <w:rPr>
          <w:color w:val="auto"/>
          <w:sz w:val="24"/>
          <w:szCs w:val="24"/>
        </w:rPr>
        <w:t xml:space="preserve">. In: M. Bograd, ed. </w:t>
      </w:r>
      <w:r w:rsidRPr="00BF74AC">
        <w:rPr>
          <w:i/>
          <w:iCs/>
          <w:color w:val="auto"/>
          <w:sz w:val="24"/>
          <w:szCs w:val="24"/>
        </w:rPr>
        <w:t>Feminist perspectives on wife abuse</w:t>
      </w:r>
      <w:r w:rsidRPr="00BF74AC">
        <w:rPr>
          <w:color w:val="auto"/>
          <w:sz w:val="24"/>
          <w:szCs w:val="24"/>
        </w:rPr>
        <w:t>. Thousand Oaks: Sage Publications, pp. 3-19.</w:t>
      </w:r>
    </w:p>
    <w:p w14:paraId="31FC73B5" w14:textId="77777777" w:rsidR="00EE7BD3" w:rsidRPr="00EE7BD3" w:rsidRDefault="00EE7BD3" w:rsidP="00EE7BD3">
      <w:pPr>
        <w:rPr>
          <w:color w:val="auto"/>
          <w:sz w:val="24"/>
          <w:szCs w:val="24"/>
        </w:rPr>
      </w:pPr>
      <w:r w:rsidRPr="00EE7BD3">
        <w:rPr>
          <w:color w:val="auto"/>
          <w:sz w:val="24"/>
          <w:szCs w:val="24"/>
        </w:rPr>
        <w:t xml:space="preserve">Brandon, M., Bailey, S., </w:t>
      </w:r>
      <w:proofErr w:type="spellStart"/>
      <w:r w:rsidRPr="00EE7BD3">
        <w:rPr>
          <w:color w:val="auto"/>
          <w:sz w:val="24"/>
          <w:szCs w:val="24"/>
        </w:rPr>
        <w:t>Belderson</w:t>
      </w:r>
      <w:proofErr w:type="spellEnd"/>
      <w:r w:rsidRPr="00EE7BD3">
        <w:rPr>
          <w:color w:val="auto"/>
          <w:sz w:val="24"/>
          <w:szCs w:val="24"/>
        </w:rPr>
        <w:t xml:space="preserve">, P., et al., 2012. </w:t>
      </w:r>
      <w:r w:rsidRPr="00EE7BD3">
        <w:rPr>
          <w:i/>
          <w:iCs/>
          <w:color w:val="auto"/>
          <w:sz w:val="24"/>
          <w:szCs w:val="24"/>
        </w:rPr>
        <w:t>New learning from serious case reviews: A two year report for 2009-2011</w:t>
      </w:r>
      <w:r w:rsidRPr="00EE7BD3">
        <w:rPr>
          <w:color w:val="auto"/>
          <w:sz w:val="24"/>
          <w:szCs w:val="24"/>
        </w:rPr>
        <w:t>. London: Department for Education.</w:t>
      </w:r>
    </w:p>
    <w:p w14:paraId="01220B88" w14:textId="77777777" w:rsidR="00EE7BD3" w:rsidRDefault="00EE7BD3" w:rsidP="00EE7BD3">
      <w:pPr>
        <w:rPr>
          <w:color w:val="auto"/>
          <w:sz w:val="24"/>
          <w:szCs w:val="24"/>
        </w:rPr>
      </w:pPr>
    </w:p>
    <w:p w14:paraId="15D7FC2E" w14:textId="77777777" w:rsidR="00EE7BD3" w:rsidRDefault="00EE7BD3" w:rsidP="00EE7BD3">
      <w:pPr>
        <w:rPr>
          <w:color w:val="auto"/>
          <w:sz w:val="24"/>
          <w:szCs w:val="24"/>
        </w:rPr>
      </w:pPr>
      <w:r w:rsidRPr="00EE7BD3">
        <w:rPr>
          <w:color w:val="auto"/>
          <w:sz w:val="24"/>
          <w:szCs w:val="24"/>
        </w:rPr>
        <w:t xml:space="preserve">Care Council for Wales, 2016. </w:t>
      </w:r>
      <w:r w:rsidRPr="00EE7BD3">
        <w:rPr>
          <w:i/>
          <w:iCs/>
          <w:color w:val="auto"/>
          <w:sz w:val="24"/>
          <w:szCs w:val="24"/>
        </w:rPr>
        <w:t>The Changing Landscape of Care in Wales</w:t>
      </w:r>
      <w:r w:rsidRPr="00EE7BD3">
        <w:rPr>
          <w:color w:val="auto"/>
          <w:sz w:val="24"/>
          <w:szCs w:val="24"/>
        </w:rPr>
        <w:t>. Cardiff: Care Council for Wales.</w:t>
      </w:r>
      <w:r w:rsidRPr="00EE7BD3">
        <w:rPr>
          <w:color w:val="auto"/>
          <w:sz w:val="24"/>
          <w:szCs w:val="24"/>
        </w:rPr>
        <w:br/>
        <w:t xml:space="preserve">Gwynedd &amp; Anglesey, 2019. </w:t>
      </w:r>
      <w:r w:rsidRPr="00EE7BD3">
        <w:rPr>
          <w:i/>
          <w:iCs/>
          <w:color w:val="auto"/>
          <w:sz w:val="24"/>
          <w:szCs w:val="24"/>
        </w:rPr>
        <w:t>Language and Culture in Social Work Practice in Wales</w:t>
      </w:r>
      <w:r w:rsidRPr="00EE7BD3">
        <w:rPr>
          <w:color w:val="auto"/>
          <w:sz w:val="24"/>
          <w:szCs w:val="24"/>
        </w:rPr>
        <w:t>. Bangor: Gwynedd &amp; Anglesey Council.</w:t>
      </w:r>
    </w:p>
    <w:p w14:paraId="7A742AD2" w14:textId="77777777" w:rsidR="00EE7BD3" w:rsidRDefault="00EE7BD3" w:rsidP="00EE7BD3">
      <w:pPr>
        <w:rPr>
          <w:color w:val="auto"/>
          <w:sz w:val="24"/>
          <w:szCs w:val="24"/>
        </w:rPr>
      </w:pPr>
    </w:p>
    <w:p w14:paraId="3CEFBF78" w14:textId="510F33CD" w:rsidR="00EE7BD3" w:rsidRPr="00EE7BD3" w:rsidRDefault="00EE7BD3" w:rsidP="00EE7BD3">
      <w:pPr>
        <w:rPr>
          <w:color w:val="auto"/>
          <w:sz w:val="24"/>
          <w:szCs w:val="24"/>
        </w:rPr>
      </w:pPr>
      <w:r w:rsidRPr="00EE7BD3">
        <w:rPr>
          <w:sz w:val="24"/>
          <w:szCs w:val="24"/>
        </w:rPr>
        <w:br/>
        <w:t>Children Act 1989 (1989). London: HMSO.</w:t>
      </w:r>
      <w:r w:rsidRPr="00EE7BD3">
        <w:rPr>
          <w:color w:val="auto"/>
          <w:sz w:val="24"/>
          <w:szCs w:val="24"/>
        </w:rPr>
        <w:br/>
      </w:r>
    </w:p>
    <w:p w14:paraId="54913AD4" w14:textId="77777777" w:rsidR="00EE7BD3" w:rsidRPr="00BF74AC" w:rsidRDefault="00EE7BD3" w:rsidP="00EE7BD3">
      <w:pPr>
        <w:spacing w:after="160" w:line="278" w:lineRule="auto"/>
        <w:rPr>
          <w:color w:val="auto"/>
          <w:sz w:val="24"/>
          <w:szCs w:val="24"/>
        </w:rPr>
      </w:pPr>
      <w:proofErr w:type="spellStart"/>
      <w:r w:rsidRPr="00BF74AC">
        <w:rPr>
          <w:color w:val="auto"/>
          <w:sz w:val="24"/>
          <w:szCs w:val="24"/>
        </w:rPr>
        <w:t>Dobash</w:t>
      </w:r>
      <w:proofErr w:type="spellEnd"/>
      <w:r w:rsidRPr="00BF74AC">
        <w:rPr>
          <w:color w:val="auto"/>
          <w:sz w:val="24"/>
          <w:szCs w:val="24"/>
        </w:rPr>
        <w:t xml:space="preserve">, R.E. and </w:t>
      </w:r>
      <w:proofErr w:type="spellStart"/>
      <w:r w:rsidRPr="00BF74AC">
        <w:rPr>
          <w:color w:val="auto"/>
          <w:sz w:val="24"/>
          <w:szCs w:val="24"/>
        </w:rPr>
        <w:t>Dobash</w:t>
      </w:r>
      <w:proofErr w:type="spellEnd"/>
      <w:r w:rsidRPr="00BF74AC">
        <w:rPr>
          <w:color w:val="auto"/>
          <w:sz w:val="24"/>
          <w:szCs w:val="24"/>
        </w:rPr>
        <w:t xml:space="preserve">, P., 2004. </w:t>
      </w:r>
      <w:r w:rsidRPr="00BF74AC">
        <w:rPr>
          <w:i/>
          <w:iCs/>
          <w:color w:val="auto"/>
          <w:sz w:val="24"/>
          <w:szCs w:val="24"/>
        </w:rPr>
        <w:t>Women, violence and social change</w:t>
      </w:r>
      <w:r w:rsidRPr="00BF74AC">
        <w:rPr>
          <w:color w:val="auto"/>
          <w:sz w:val="24"/>
          <w:szCs w:val="24"/>
        </w:rPr>
        <w:t>. London: Routledge.</w:t>
      </w:r>
    </w:p>
    <w:p w14:paraId="5190F502" w14:textId="77777777" w:rsidR="00A97480" w:rsidRDefault="00EE7BD3" w:rsidP="002A1A44">
      <w:pPr>
        <w:keepNext/>
        <w:spacing w:before="240" w:after="60"/>
        <w:jc w:val="both"/>
        <w:rPr>
          <w:sz w:val="24"/>
          <w:szCs w:val="24"/>
        </w:rPr>
      </w:pPr>
      <w:r w:rsidRPr="00EE7BD3">
        <w:rPr>
          <w:sz w:val="24"/>
          <w:szCs w:val="24"/>
        </w:rPr>
        <w:t xml:space="preserve"> Dominelli, L. (2002) *Anti-Oppressive Social Work Theory and Practice*. Basingstoke: Palgrave Macmillan.</w:t>
      </w:r>
      <w:r w:rsidRPr="00EE7BD3">
        <w:rPr>
          <w:sz w:val="24"/>
          <w:szCs w:val="24"/>
        </w:rPr>
        <w:br/>
      </w:r>
      <w:r w:rsidRPr="00EE7BD3">
        <w:rPr>
          <w:sz w:val="24"/>
          <w:szCs w:val="24"/>
        </w:rPr>
        <w:br/>
        <w:t xml:space="preserve"> Egan, G. (2013) *The Skilled Helper: A Problem-Management and Opportunity-Development Approach to Helping*. 10th </w:t>
      </w:r>
      <w:proofErr w:type="spellStart"/>
      <w:r w:rsidRPr="00EE7BD3">
        <w:rPr>
          <w:sz w:val="24"/>
          <w:szCs w:val="24"/>
        </w:rPr>
        <w:t>edn</w:t>
      </w:r>
      <w:proofErr w:type="spellEnd"/>
      <w:r w:rsidRPr="00EE7BD3">
        <w:rPr>
          <w:sz w:val="24"/>
          <w:szCs w:val="24"/>
        </w:rPr>
        <w:t>. Belmont, CA: Cengage Learning.</w:t>
      </w:r>
      <w:r w:rsidRPr="00EE7BD3">
        <w:rPr>
          <w:sz w:val="24"/>
          <w:szCs w:val="24"/>
        </w:rPr>
        <w:br/>
      </w:r>
      <w:r w:rsidRPr="00EE7BD3">
        <w:rPr>
          <w:sz w:val="24"/>
          <w:szCs w:val="24"/>
        </w:rPr>
        <w:br/>
        <w:t xml:space="preserve"> Gibbs, G. (1988) *Learning by Doing: A Guide to Teaching and Learning Methods*. Oxford: Further Education Unit, Oxford Polytechnic.</w:t>
      </w:r>
      <w:r w:rsidRPr="00EE7BD3">
        <w:rPr>
          <w:sz w:val="24"/>
          <w:szCs w:val="24"/>
        </w:rPr>
        <w:br/>
      </w:r>
      <w:r w:rsidRPr="00EE7BD3">
        <w:rPr>
          <w:sz w:val="24"/>
          <w:szCs w:val="24"/>
        </w:rPr>
        <w:br/>
        <w:t xml:space="preserve"> HM Government (2005) *Mental Capacity Act 2005*. London: The Stationery Office.</w:t>
      </w:r>
      <w:r w:rsidRPr="00EE7BD3">
        <w:rPr>
          <w:sz w:val="24"/>
          <w:szCs w:val="24"/>
        </w:rPr>
        <w:br/>
      </w:r>
      <w:r w:rsidRPr="00EE7BD3">
        <w:rPr>
          <w:sz w:val="24"/>
          <w:szCs w:val="24"/>
        </w:rPr>
        <w:br/>
        <w:t xml:space="preserve"> HM Government (2004) *Children Act 2004*. London: The Stationery Office.</w:t>
      </w:r>
      <w:r w:rsidRPr="00EE7BD3">
        <w:rPr>
          <w:sz w:val="24"/>
          <w:szCs w:val="24"/>
        </w:rPr>
        <w:br/>
      </w:r>
      <w:r w:rsidRPr="00EE7BD3">
        <w:rPr>
          <w:sz w:val="24"/>
          <w:szCs w:val="24"/>
        </w:rPr>
        <w:br/>
        <w:t xml:space="preserve"> HM Government (2010) *Equality Act 2010*. London: The Stationery Office.</w:t>
      </w:r>
      <w:r w:rsidRPr="00EE7BD3">
        <w:rPr>
          <w:sz w:val="24"/>
          <w:szCs w:val="24"/>
        </w:rPr>
        <w:br/>
      </w:r>
      <w:r w:rsidRPr="00EE7BD3">
        <w:rPr>
          <w:sz w:val="24"/>
          <w:szCs w:val="24"/>
        </w:rPr>
        <w:br/>
      </w:r>
      <w:r w:rsidRPr="00EE7BD3">
        <w:rPr>
          <w:sz w:val="24"/>
          <w:szCs w:val="24"/>
        </w:rPr>
        <w:lastRenderedPageBreak/>
        <w:t xml:space="preserve"> Howe, D. (2011) *Attachment Across the </w:t>
      </w:r>
      <w:proofErr w:type="spellStart"/>
      <w:r w:rsidRPr="00EE7BD3">
        <w:rPr>
          <w:sz w:val="24"/>
          <w:szCs w:val="24"/>
        </w:rPr>
        <w:t>Lifecourse</w:t>
      </w:r>
      <w:proofErr w:type="spellEnd"/>
      <w:r w:rsidRPr="00EE7BD3">
        <w:rPr>
          <w:sz w:val="24"/>
          <w:szCs w:val="24"/>
        </w:rPr>
        <w:t>: A Brief Introduction*. London: Palgrave Macmillan.</w:t>
      </w:r>
      <w:r w:rsidRPr="00EE7BD3">
        <w:rPr>
          <w:sz w:val="24"/>
          <w:szCs w:val="24"/>
        </w:rPr>
        <w:br/>
      </w:r>
      <w:r w:rsidRPr="00EE7BD3">
        <w:rPr>
          <w:sz w:val="24"/>
          <w:szCs w:val="24"/>
        </w:rPr>
        <w:br/>
        <w:t xml:space="preserve">Knott, C. and Scragg, T. (2016) *Reflective Practice in Social Work*. 4th </w:t>
      </w:r>
      <w:proofErr w:type="spellStart"/>
      <w:r w:rsidRPr="00EE7BD3">
        <w:rPr>
          <w:sz w:val="24"/>
          <w:szCs w:val="24"/>
        </w:rPr>
        <w:t>edn</w:t>
      </w:r>
      <w:proofErr w:type="spellEnd"/>
      <w:r w:rsidRPr="00EE7BD3">
        <w:rPr>
          <w:sz w:val="24"/>
          <w:szCs w:val="24"/>
        </w:rPr>
        <w:t>. London: Learning Matters.</w:t>
      </w:r>
      <w:r w:rsidRPr="00EE7BD3">
        <w:rPr>
          <w:sz w:val="24"/>
          <w:szCs w:val="24"/>
        </w:rPr>
        <w:br/>
      </w:r>
    </w:p>
    <w:p w14:paraId="3E7738C5" w14:textId="77777777" w:rsidR="00A97480" w:rsidRDefault="00A97480" w:rsidP="002A1A44">
      <w:pPr>
        <w:keepNext/>
        <w:spacing w:before="240" w:after="60"/>
        <w:jc w:val="both"/>
        <w:rPr>
          <w:sz w:val="24"/>
          <w:szCs w:val="24"/>
        </w:rPr>
      </w:pPr>
      <w:r w:rsidRPr="00EE7BD3">
        <w:rPr>
          <w:sz w:val="24"/>
          <w:szCs w:val="24"/>
        </w:rPr>
        <w:t xml:space="preserve">Local Authority x (2021) *Safeguarding Adults*. Available at: </w:t>
      </w:r>
      <w:hyperlink w:history="1">
        <w:r w:rsidRPr="00EE7BD3">
          <w:rPr>
            <w:rStyle w:val="Hyperlink"/>
            <w:sz w:val="24"/>
            <w:szCs w:val="24"/>
          </w:rPr>
          <w:t>https://www.x .gov.uk/safeguardingadults</w:t>
        </w:r>
      </w:hyperlink>
      <w:r w:rsidRPr="00EE7BD3">
        <w:rPr>
          <w:sz w:val="24"/>
          <w:szCs w:val="24"/>
        </w:rPr>
        <w:t xml:space="preserve"> (Accessed: 4 October 2024).</w:t>
      </w:r>
    </w:p>
    <w:p w14:paraId="6BC17F72" w14:textId="482B415C" w:rsidR="00EE7BD3" w:rsidRPr="00EE7BD3" w:rsidRDefault="00EE7BD3" w:rsidP="002A1A44">
      <w:pPr>
        <w:keepNext/>
        <w:spacing w:before="240" w:after="60"/>
        <w:jc w:val="both"/>
        <w:rPr>
          <w:color w:val="auto"/>
          <w:sz w:val="24"/>
          <w:szCs w:val="24"/>
        </w:rPr>
      </w:pPr>
      <w:r w:rsidRPr="00EE7BD3">
        <w:rPr>
          <w:sz w:val="24"/>
          <w:szCs w:val="24"/>
        </w:rPr>
        <w:br/>
        <w:t xml:space="preserve"> Lishman, J. (2015) *Handbook for Practice Learning in Social Work and Social Care*. 3rd </w:t>
      </w:r>
      <w:proofErr w:type="spellStart"/>
      <w:r w:rsidRPr="00EE7BD3">
        <w:rPr>
          <w:sz w:val="24"/>
          <w:szCs w:val="24"/>
        </w:rPr>
        <w:t>edn</w:t>
      </w:r>
      <w:proofErr w:type="spellEnd"/>
      <w:r w:rsidRPr="00EE7BD3">
        <w:rPr>
          <w:sz w:val="24"/>
          <w:szCs w:val="24"/>
        </w:rPr>
        <w:t>. London: Jessica Kingsley.</w:t>
      </w:r>
      <w:r w:rsidRPr="00EE7BD3">
        <w:rPr>
          <w:sz w:val="24"/>
          <w:szCs w:val="24"/>
        </w:rPr>
        <w:br/>
      </w:r>
      <w:r w:rsidRPr="00EE7BD3">
        <w:rPr>
          <w:sz w:val="24"/>
          <w:szCs w:val="24"/>
        </w:rPr>
        <w:br/>
        <w:t xml:space="preserve"> Payne, M. (2014) *Modern Social Work Theory*. 4th </w:t>
      </w:r>
      <w:proofErr w:type="spellStart"/>
      <w:r w:rsidRPr="00EE7BD3">
        <w:rPr>
          <w:sz w:val="24"/>
          <w:szCs w:val="24"/>
        </w:rPr>
        <w:t>edn</w:t>
      </w:r>
      <w:proofErr w:type="spellEnd"/>
      <w:r w:rsidRPr="00EE7BD3">
        <w:rPr>
          <w:sz w:val="24"/>
          <w:szCs w:val="24"/>
        </w:rPr>
        <w:t>. London: Palgrave Macmillan.</w:t>
      </w:r>
      <w:r w:rsidRPr="00EE7BD3">
        <w:rPr>
          <w:sz w:val="24"/>
          <w:szCs w:val="24"/>
        </w:rPr>
        <w:br/>
      </w:r>
      <w:r w:rsidRPr="00EE7BD3">
        <w:rPr>
          <w:sz w:val="24"/>
          <w:szCs w:val="24"/>
        </w:rPr>
        <w:br/>
        <w:t xml:space="preserve"> Rogers, C. (1980) *A Way of Being*. Boston: Houghton Mifflin.</w:t>
      </w:r>
      <w:r w:rsidRPr="00EE7BD3">
        <w:rPr>
          <w:sz w:val="24"/>
          <w:szCs w:val="24"/>
        </w:rPr>
        <w:br/>
      </w:r>
      <w:r w:rsidRPr="00EE7BD3">
        <w:rPr>
          <w:sz w:val="24"/>
          <w:szCs w:val="24"/>
        </w:rPr>
        <w:br/>
        <w:t xml:space="preserve"> Social Care Wales (2017) *Code of Professional Practice for Social Care*. Cardiff: Social Care Wales. Available at: </w:t>
      </w:r>
      <w:hyperlink r:id="rId11" w:tgtFrame="_blank" w:tooltip="https://socialcare.wales/fitness-to-practise/codes-of-practice-and-guidance" w:history="1">
        <w:r w:rsidRPr="00EE7BD3">
          <w:rPr>
            <w:rStyle w:val="Hyperlink"/>
            <w:sz w:val="24"/>
            <w:szCs w:val="24"/>
          </w:rPr>
          <w:t>https://socialcare.wales/fitness-to-practise/codes-of-practice-and-guidance</w:t>
        </w:r>
      </w:hyperlink>
      <w:r w:rsidRPr="00EE7BD3">
        <w:rPr>
          <w:sz w:val="24"/>
          <w:szCs w:val="24"/>
        </w:rPr>
        <w:t xml:space="preserve"> (Accessed: 7 October 2024).</w:t>
      </w:r>
      <w:r w:rsidRPr="00EE7BD3">
        <w:rPr>
          <w:sz w:val="24"/>
          <w:szCs w:val="24"/>
        </w:rPr>
        <w:br/>
      </w:r>
      <w:r w:rsidRPr="00EE7BD3">
        <w:rPr>
          <w:sz w:val="24"/>
          <w:szCs w:val="24"/>
        </w:rPr>
        <w:br/>
        <w:t xml:space="preserve"> Social Care Wales (2019) *National Occupational Standards for Social Work*. Available at: </w:t>
      </w:r>
      <w:hyperlink r:id="rId12" w:tgtFrame="_blank" w:tooltip="https://socialcare.wales/qualification-framework/national-occupational-standards" w:history="1">
        <w:r w:rsidRPr="00EE7BD3">
          <w:rPr>
            <w:rStyle w:val="Hyperlink"/>
            <w:sz w:val="24"/>
            <w:szCs w:val="24"/>
          </w:rPr>
          <w:t>https://socialcare.wales/qualification-framework/national-occupational-standards</w:t>
        </w:r>
      </w:hyperlink>
      <w:r w:rsidRPr="00EE7BD3">
        <w:rPr>
          <w:sz w:val="24"/>
          <w:szCs w:val="24"/>
        </w:rPr>
        <w:t xml:space="preserve"> (Accessed: 7 October 2024).</w:t>
      </w:r>
      <w:r w:rsidRPr="00EE7BD3">
        <w:rPr>
          <w:sz w:val="24"/>
          <w:szCs w:val="24"/>
        </w:rPr>
        <w:br/>
      </w:r>
      <w:r w:rsidRPr="00EE7BD3">
        <w:rPr>
          <w:sz w:val="24"/>
          <w:szCs w:val="24"/>
        </w:rPr>
        <w:br/>
        <w:t xml:space="preserve"> Stanley, N. and Manthorpe, J. (2004) *The Age of the Inquiry: Learning and Blaming in Health and Social Care*. London: Routledge.</w:t>
      </w:r>
      <w:r w:rsidRPr="00EE7BD3">
        <w:rPr>
          <w:sz w:val="24"/>
          <w:szCs w:val="24"/>
        </w:rPr>
        <w:br/>
      </w:r>
      <w:r w:rsidRPr="00EE7BD3">
        <w:rPr>
          <w:sz w:val="24"/>
          <w:szCs w:val="24"/>
        </w:rPr>
        <w:br/>
      </w:r>
      <w:r w:rsidRPr="00EE7BD3">
        <w:rPr>
          <w:sz w:val="24"/>
          <w:szCs w:val="24"/>
        </w:rPr>
        <w:br/>
        <w:t xml:space="preserve"> Thompson, N. (2016) *People Skills*. 4th </w:t>
      </w:r>
      <w:proofErr w:type="spellStart"/>
      <w:r w:rsidRPr="00EE7BD3">
        <w:rPr>
          <w:sz w:val="24"/>
          <w:szCs w:val="24"/>
        </w:rPr>
        <w:t>edn</w:t>
      </w:r>
      <w:proofErr w:type="spellEnd"/>
      <w:r w:rsidRPr="00EE7BD3">
        <w:rPr>
          <w:sz w:val="24"/>
          <w:szCs w:val="24"/>
        </w:rPr>
        <w:t>. Basingstoke: Palgrave Macmillan.</w:t>
      </w:r>
      <w:r w:rsidRPr="00EE7BD3">
        <w:rPr>
          <w:sz w:val="24"/>
          <w:szCs w:val="24"/>
        </w:rPr>
        <w:br/>
      </w:r>
      <w:r w:rsidRPr="00EE7BD3">
        <w:rPr>
          <w:sz w:val="24"/>
          <w:szCs w:val="24"/>
        </w:rPr>
        <w:br/>
        <w:t xml:space="preserve"> United Nations (1989) *United Nations Convention on the Rights of the Child*.</w:t>
      </w:r>
      <w:r w:rsidRPr="00EE7BD3">
        <w:rPr>
          <w:sz w:val="24"/>
          <w:szCs w:val="24"/>
        </w:rPr>
        <w:br/>
      </w:r>
      <w:r w:rsidRPr="00EE7BD3">
        <w:rPr>
          <w:sz w:val="24"/>
          <w:szCs w:val="24"/>
        </w:rPr>
        <w:br/>
        <w:t xml:space="preserve"> Welsh Government (2012) *More Than Just Words: Strategic Framework for Welsh Language Services in Health, Social Services and Social Care*. Cardiff: Welsh Government.</w:t>
      </w:r>
      <w:r w:rsidRPr="00EE7BD3">
        <w:rPr>
          <w:sz w:val="24"/>
          <w:szCs w:val="24"/>
        </w:rPr>
        <w:br/>
      </w:r>
      <w:r w:rsidRPr="00EE7BD3">
        <w:rPr>
          <w:sz w:val="24"/>
          <w:szCs w:val="24"/>
        </w:rPr>
        <w:br/>
        <w:t xml:space="preserve"> Welsh Government (2014) *Social Services and Well-being (Wales) Act 2014*. Cardiff: Welsh Government.</w:t>
      </w:r>
      <w:r w:rsidRPr="00EE7BD3">
        <w:rPr>
          <w:sz w:val="24"/>
          <w:szCs w:val="24"/>
        </w:rPr>
        <w:br/>
      </w:r>
    </w:p>
    <w:p w14:paraId="18499F2A" w14:textId="77777777" w:rsidR="00EE7BD3" w:rsidRPr="00EE7BD3" w:rsidRDefault="00EE7BD3" w:rsidP="00361E2E">
      <w:pPr>
        <w:rPr>
          <w:color w:val="auto"/>
          <w:sz w:val="24"/>
          <w:szCs w:val="24"/>
        </w:rPr>
      </w:pPr>
      <w:r w:rsidRPr="00EE7BD3">
        <w:rPr>
          <w:b/>
          <w:bCs/>
          <w:color w:val="auto"/>
          <w:sz w:val="24"/>
          <w:szCs w:val="24"/>
        </w:rPr>
        <w:t>Human Rights Act 1998.</w:t>
      </w:r>
      <w:r w:rsidRPr="00EE7BD3">
        <w:rPr>
          <w:color w:val="auto"/>
          <w:sz w:val="24"/>
          <w:szCs w:val="24"/>
        </w:rPr>
        <w:t xml:space="preserve"> (1998). </w:t>
      </w:r>
      <w:r w:rsidRPr="00EE7BD3">
        <w:rPr>
          <w:i/>
          <w:iCs/>
          <w:color w:val="auto"/>
          <w:sz w:val="24"/>
          <w:szCs w:val="24"/>
        </w:rPr>
        <w:t>Chapter 42</w:t>
      </w:r>
      <w:r w:rsidRPr="00EE7BD3">
        <w:rPr>
          <w:color w:val="auto"/>
          <w:sz w:val="24"/>
          <w:szCs w:val="24"/>
        </w:rPr>
        <w:t>. The Stationery Office. Available at: https://www.legislation.gov.uk/ukpga/1998/42/contents/enacted</w:t>
      </w:r>
    </w:p>
    <w:p w14:paraId="5B6BC687" w14:textId="77777777" w:rsidR="00EE7BD3" w:rsidRPr="00EE7BD3" w:rsidRDefault="00EE7BD3" w:rsidP="00361E2E">
      <w:pPr>
        <w:rPr>
          <w:color w:val="auto"/>
          <w:sz w:val="24"/>
          <w:szCs w:val="24"/>
        </w:rPr>
      </w:pPr>
      <w:r w:rsidRPr="00EE7BD3">
        <w:rPr>
          <w:color w:val="auto"/>
          <w:sz w:val="24"/>
          <w:szCs w:val="24"/>
        </w:rPr>
        <w:t xml:space="preserve">Humphreys, C., 2007. </w:t>
      </w:r>
      <w:r w:rsidRPr="00EE7BD3">
        <w:rPr>
          <w:i/>
          <w:iCs/>
          <w:color w:val="auto"/>
          <w:sz w:val="24"/>
          <w:szCs w:val="24"/>
        </w:rPr>
        <w:t>Domestic violence and child protection: Directions for good practice</w:t>
      </w:r>
      <w:r w:rsidRPr="00EE7BD3">
        <w:rPr>
          <w:color w:val="auto"/>
          <w:sz w:val="24"/>
          <w:szCs w:val="24"/>
        </w:rPr>
        <w:t>. Child and Family Social Work, 12(4), pp. 345-354.</w:t>
      </w:r>
    </w:p>
    <w:p w14:paraId="50AC12B1" w14:textId="77777777" w:rsidR="00EE7BD3" w:rsidRPr="00BF74AC" w:rsidRDefault="00EE7BD3" w:rsidP="00361E2E">
      <w:pPr>
        <w:spacing w:after="160" w:line="278" w:lineRule="auto"/>
        <w:rPr>
          <w:color w:val="auto"/>
          <w:sz w:val="24"/>
          <w:szCs w:val="24"/>
        </w:rPr>
      </w:pPr>
      <w:r w:rsidRPr="00BF74AC">
        <w:rPr>
          <w:color w:val="auto"/>
          <w:sz w:val="24"/>
          <w:szCs w:val="24"/>
        </w:rPr>
        <w:t xml:space="preserve">Humphreys, C., 2007. </w:t>
      </w:r>
      <w:r w:rsidRPr="00BF74AC">
        <w:rPr>
          <w:i/>
          <w:iCs/>
          <w:color w:val="auto"/>
          <w:sz w:val="24"/>
          <w:szCs w:val="24"/>
        </w:rPr>
        <w:t>Domestic violence and child protection: Directions for good practice</w:t>
      </w:r>
      <w:r w:rsidRPr="00BF74AC">
        <w:rPr>
          <w:color w:val="auto"/>
          <w:sz w:val="24"/>
          <w:szCs w:val="24"/>
        </w:rPr>
        <w:t>. Child and Family Social Work, 12(4), pp. 345-354.</w:t>
      </w:r>
    </w:p>
    <w:p w14:paraId="7455EE7C" w14:textId="77777777" w:rsidR="00EE7BD3" w:rsidRPr="00EE7BD3" w:rsidRDefault="00EE7BD3" w:rsidP="002A1A44">
      <w:pPr>
        <w:keepNext/>
        <w:spacing w:before="240" w:after="60"/>
        <w:jc w:val="both"/>
        <w:rPr>
          <w:sz w:val="24"/>
          <w:szCs w:val="24"/>
        </w:rPr>
      </w:pPr>
      <w:r w:rsidRPr="00EE7BD3">
        <w:rPr>
          <w:sz w:val="24"/>
          <w:szCs w:val="24"/>
        </w:rPr>
        <w:lastRenderedPageBreak/>
        <w:t xml:space="preserve">Information about referencing in written assignments and how to avoid plagiarism can be found on Moodle. It is important that you are aware of the importance of ensuring that the work submitted is your original work.      </w:t>
      </w:r>
    </w:p>
    <w:p w14:paraId="1FAAF140" w14:textId="77777777" w:rsidR="00EE7BD3" w:rsidRPr="008863D8" w:rsidRDefault="00EE7BD3" w:rsidP="00361E2E">
      <w:pPr>
        <w:spacing w:after="160" w:line="278" w:lineRule="auto"/>
        <w:rPr>
          <w:color w:val="auto"/>
          <w:sz w:val="24"/>
          <w:szCs w:val="24"/>
        </w:rPr>
      </w:pPr>
      <w:r w:rsidRPr="008863D8">
        <w:rPr>
          <w:color w:val="auto"/>
          <w:sz w:val="24"/>
          <w:szCs w:val="24"/>
        </w:rPr>
        <w:t xml:space="preserve">Payne, M. (2014). </w:t>
      </w:r>
      <w:r w:rsidRPr="008863D8">
        <w:rPr>
          <w:i/>
          <w:iCs/>
          <w:color w:val="auto"/>
          <w:sz w:val="24"/>
          <w:szCs w:val="24"/>
        </w:rPr>
        <w:t>Modern Social Work Theory</w:t>
      </w:r>
      <w:r w:rsidRPr="008863D8">
        <w:rPr>
          <w:color w:val="auto"/>
          <w:sz w:val="24"/>
          <w:szCs w:val="24"/>
        </w:rPr>
        <w:t xml:space="preserve"> (4th ed.). Oxford University Press.</w:t>
      </w:r>
    </w:p>
    <w:p w14:paraId="7BF5F4CB" w14:textId="77777777" w:rsidR="00EE7BD3" w:rsidRPr="00BF74AC" w:rsidRDefault="00EE7BD3" w:rsidP="00361E2E">
      <w:pPr>
        <w:spacing w:after="160" w:line="278" w:lineRule="auto"/>
        <w:rPr>
          <w:color w:val="auto"/>
          <w:sz w:val="24"/>
          <w:szCs w:val="24"/>
        </w:rPr>
      </w:pPr>
      <w:r w:rsidRPr="00EE7BD3">
        <w:rPr>
          <w:color w:val="auto"/>
          <w:sz w:val="24"/>
          <w:szCs w:val="24"/>
        </w:rPr>
        <w:t xml:space="preserve">Rogers, C. (1980). </w:t>
      </w:r>
      <w:r w:rsidRPr="00EE7BD3">
        <w:rPr>
          <w:i/>
          <w:iCs/>
          <w:color w:val="auto"/>
          <w:sz w:val="24"/>
          <w:szCs w:val="24"/>
        </w:rPr>
        <w:t>A Way of Being</w:t>
      </w:r>
      <w:r w:rsidRPr="00EE7BD3">
        <w:rPr>
          <w:color w:val="auto"/>
          <w:sz w:val="24"/>
          <w:szCs w:val="24"/>
        </w:rPr>
        <w:t>. Houghton Mifflin Harcourt.</w:t>
      </w:r>
    </w:p>
    <w:p w14:paraId="25BD1A11" w14:textId="77777777" w:rsidR="00EE7BD3" w:rsidRPr="00EE7BD3" w:rsidRDefault="00EE7BD3" w:rsidP="00361E2E">
      <w:pPr>
        <w:rPr>
          <w:color w:val="auto"/>
          <w:sz w:val="24"/>
          <w:szCs w:val="24"/>
        </w:rPr>
      </w:pPr>
      <w:r w:rsidRPr="00EE7BD3">
        <w:rPr>
          <w:color w:val="auto"/>
          <w:sz w:val="24"/>
          <w:szCs w:val="24"/>
        </w:rPr>
        <w:t xml:space="preserve">Thoburn, J., 2010. </w:t>
      </w:r>
      <w:r w:rsidRPr="00EE7BD3">
        <w:rPr>
          <w:i/>
          <w:iCs/>
          <w:color w:val="auto"/>
          <w:sz w:val="24"/>
          <w:szCs w:val="24"/>
        </w:rPr>
        <w:t>Social Work and Cultural Sensitivity: A Global Perspective</w:t>
      </w:r>
      <w:r w:rsidRPr="00EE7BD3">
        <w:rPr>
          <w:color w:val="auto"/>
          <w:sz w:val="24"/>
          <w:szCs w:val="24"/>
        </w:rPr>
        <w:t>. London: Routledge.</w:t>
      </w:r>
    </w:p>
    <w:p w14:paraId="629DBDA3" w14:textId="77777777" w:rsidR="00EE7BD3" w:rsidRPr="00EE7BD3" w:rsidRDefault="00EE7BD3" w:rsidP="00361E2E">
      <w:pPr>
        <w:rPr>
          <w:color w:val="auto"/>
          <w:sz w:val="24"/>
          <w:szCs w:val="24"/>
        </w:rPr>
      </w:pPr>
      <w:r w:rsidRPr="00BF74AC">
        <w:rPr>
          <w:color w:val="auto"/>
          <w:sz w:val="24"/>
          <w:szCs w:val="24"/>
        </w:rPr>
        <w:t xml:space="preserve">Walby, S. and Myhill, A., 2001. </w:t>
      </w:r>
      <w:r w:rsidRPr="00BF74AC">
        <w:rPr>
          <w:i/>
          <w:iCs/>
          <w:color w:val="auto"/>
          <w:sz w:val="24"/>
          <w:szCs w:val="24"/>
        </w:rPr>
        <w:t>New survey of domestic violence: The national victimization study</w:t>
      </w:r>
      <w:r w:rsidRPr="00BF74AC">
        <w:rPr>
          <w:color w:val="auto"/>
          <w:sz w:val="24"/>
          <w:szCs w:val="24"/>
        </w:rPr>
        <w:t>. Home Office Research Study, 276. London: Home Office.</w:t>
      </w:r>
    </w:p>
    <w:p w14:paraId="588110A6" w14:textId="77777777" w:rsidR="00EE7BD3" w:rsidRPr="00EE7BD3" w:rsidRDefault="00EE7BD3" w:rsidP="002A1A44">
      <w:pPr>
        <w:keepNext/>
        <w:spacing w:before="240" w:after="60"/>
        <w:jc w:val="both"/>
        <w:rPr>
          <w:sz w:val="24"/>
          <w:szCs w:val="24"/>
        </w:rPr>
      </w:pPr>
      <w:r w:rsidRPr="00EE7BD3">
        <w:rPr>
          <w:sz w:val="24"/>
          <w:szCs w:val="24"/>
        </w:rPr>
        <w:t xml:space="preserve"> Welsh Government (2019) *Wales Safeguarding Procedures*. Cardiff: Welsh Government. Available at: </w:t>
      </w:r>
      <w:hyperlink r:id="rId13" w:tgtFrame="_blank" w:tooltip="https://safeguarding.wales/" w:history="1">
        <w:r w:rsidRPr="00EE7BD3">
          <w:rPr>
            <w:rStyle w:val="Hyperlink"/>
            <w:sz w:val="24"/>
            <w:szCs w:val="24"/>
          </w:rPr>
          <w:t>https://safeguarding.wales</w:t>
        </w:r>
      </w:hyperlink>
      <w:r w:rsidRPr="00EE7BD3">
        <w:rPr>
          <w:sz w:val="24"/>
          <w:szCs w:val="24"/>
        </w:rPr>
        <w:t xml:space="preserve"> (Accessed: 7 October 2024).</w:t>
      </w:r>
      <w:r w:rsidRPr="00EE7BD3">
        <w:rPr>
          <w:sz w:val="24"/>
          <w:szCs w:val="24"/>
        </w:rPr>
        <w:br/>
      </w:r>
    </w:p>
    <w:p w14:paraId="6A688280" w14:textId="77777777" w:rsidR="00EE7BD3" w:rsidRPr="00EE7BD3" w:rsidRDefault="00EE7BD3" w:rsidP="002A1A44">
      <w:pPr>
        <w:keepNext/>
        <w:spacing w:before="240" w:after="60"/>
        <w:jc w:val="both"/>
        <w:rPr>
          <w:sz w:val="24"/>
          <w:szCs w:val="24"/>
        </w:rPr>
      </w:pPr>
      <w:r w:rsidRPr="00EE7BD3">
        <w:rPr>
          <w:sz w:val="24"/>
          <w:szCs w:val="24"/>
        </w:rPr>
        <w:t xml:space="preserve"> Williams, C. (2008) *Adult Safeguarding and Protection*. Bristol: Policy Press.</w:t>
      </w:r>
      <w:r w:rsidRPr="00EE7BD3">
        <w:rPr>
          <w:sz w:val="24"/>
          <w:szCs w:val="24"/>
        </w:rPr>
        <w:br/>
      </w:r>
    </w:p>
    <w:p w14:paraId="46634C4E" w14:textId="77777777" w:rsidR="00EE7BD3" w:rsidRPr="00EE7BD3" w:rsidRDefault="00EE7BD3" w:rsidP="002A1A44">
      <w:pPr>
        <w:keepNext/>
        <w:spacing w:before="240" w:after="60"/>
        <w:jc w:val="both"/>
        <w:rPr>
          <w:sz w:val="24"/>
          <w:szCs w:val="24"/>
        </w:rPr>
      </w:pPr>
      <w:r w:rsidRPr="00EE7BD3">
        <w:rPr>
          <w:sz w:val="24"/>
          <w:szCs w:val="24"/>
        </w:rPr>
        <w:t>Williams, C. (2008) *Child Protection and the Law*. Bristol: Policy Press</w:t>
      </w:r>
    </w:p>
    <w:p w14:paraId="3A5A814D" w14:textId="77777777" w:rsidR="00361E2E" w:rsidRPr="00C912C1" w:rsidRDefault="00361E2E" w:rsidP="00361E2E">
      <w:pPr>
        <w:rPr>
          <w:color w:val="70AD47" w:themeColor="accent6"/>
        </w:rPr>
      </w:pPr>
    </w:p>
    <w:p w14:paraId="427D0C41" w14:textId="77777777" w:rsidR="00361E2E" w:rsidRPr="008B28E7" w:rsidRDefault="00361E2E" w:rsidP="002A1A44">
      <w:pPr>
        <w:keepNext/>
        <w:spacing w:before="240" w:after="60"/>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7047BA81" w14:textId="77777777" w:rsidR="002A1A44" w:rsidRPr="00EE5BC3" w:rsidRDefault="002A1A44" w:rsidP="004648E0">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107F94D" w:rsidR="00E559CE" w:rsidRPr="00B17FA0" w:rsidRDefault="00F700EA" w:rsidP="00B94443">
            <w:pPr>
              <w:jc w:val="both"/>
              <w:rPr>
                <w:sz w:val="24"/>
                <w:szCs w:val="24"/>
              </w:rPr>
            </w:pPr>
            <w:r>
              <w:rPr>
                <w:sz w:val="24"/>
                <w:szCs w:val="24"/>
              </w:rPr>
              <w:t>14/11/23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8B50FE1" w:rsidR="00E559CE" w:rsidRPr="00B17FA0" w:rsidRDefault="005D1E06" w:rsidP="00B94443">
            <w:pPr>
              <w:jc w:val="both"/>
              <w:rPr>
                <w:sz w:val="24"/>
                <w:szCs w:val="24"/>
              </w:rPr>
            </w:pPr>
            <w:r>
              <w:rPr>
                <w:sz w:val="24"/>
                <w:szCs w:val="24"/>
              </w:rPr>
              <w:t>21/02/24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8E070AE" w:rsidR="00E559CE" w:rsidRPr="00B17FA0" w:rsidRDefault="005D1E06" w:rsidP="00B94443">
            <w:pPr>
              <w:jc w:val="both"/>
              <w:rPr>
                <w:sz w:val="24"/>
                <w:szCs w:val="24"/>
              </w:rPr>
            </w:pPr>
            <w:r>
              <w:rPr>
                <w:sz w:val="24"/>
                <w:szCs w:val="24"/>
              </w:rPr>
              <w:t>23/4/24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7E9F15D" w:rsidR="00E559CE" w:rsidRPr="00B17FA0" w:rsidRDefault="005D1E06" w:rsidP="00B94443">
            <w:pPr>
              <w:jc w:val="both"/>
              <w:rPr>
                <w:sz w:val="24"/>
                <w:szCs w:val="24"/>
              </w:rPr>
            </w:pPr>
            <w:r>
              <w:rPr>
                <w:sz w:val="24"/>
                <w:szCs w:val="24"/>
              </w:rPr>
              <w:t>16/7/24</w:t>
            </w:r>
          </w:p>
        </w:tc>
      </w:tr>
    </w:tbl>
    <w:p w14:paraId="3338AF4A" w14:textId="77777777" w:rsidR="00E559CE" w:rsidRPr="008B28E7" w:rsidRDefault="00E559CE" w:rsidP="00E559CE">
      <w:pPr>
        <w:jc w:val="both"/>
        <w:rPr>
          <w:sz w:val="24"/>
          <w:szCs w:val="24"/>
        </w:rPr>
      </w:pPr>
    </w:p>
    <w:p w14:paraId="20A980F4" w14:textId="66A69DE7" w:rsidR="000E38C3" w:rsidRDefault="00E559CE" w:rsidP="00E559CE">
      <w:pPr>
        <w:jc w:val="both"/>
        <w:rPr>
          <w:sz w:val="24"/>
          <w:szCs w:val="24"/>
        </w:rPr>
      </w:pPr>
      <w:r>
        <w:rPr>
          <w:sz w:val="24"/>
          <w:szCs w:val="24"/>
        </w:rPr>
        <w:t>Notes</w:t>
      </w:r>
      <w:r w:rsidRPr="008B28E7">
        <w:rPr>
          <w:sz w:val="24"/>
          <w:szCs w:val="24"/>
        </w:rPr>
        <w:t xml:space="preserve"> </w:t>
      </w:r>
      <w:r w:rsidR="00172BE2">
        <w:rPr>
          <w:sz w:val="24"/>
          <w:szCs w:val="24"/>
        </w:rPr>
        <w:t xml:space="preserve">- </w:t>
      </w:r>
      <w:r w:rsidR="005D1E06">
        <w:rPr>
          <w:sz w:val="24"/>
          <w:szCs w:val="24"/>
        </w:rPr>
        <w:t xml:space="preserve">Induction </w:t>
      </w:r>
      <w:r w:rsidR="00172BE2">
        <w:rPr>
          <w:sz w:val="24"/>
          <w:szCs w:val="24"/>
        </w:rPr>
        <w:t xml:space="preserve">attended on 10/10/23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031D957F" w14:textId="77777777" w:rsidR="00AB63A1" w:rsidRDefault="00AB63A1" w:rsidP="00AB63A1">
            <w:pPr>
              <w:spacing w:line="360" w:lineRule="auto"/>
            </w:pPr>
          </w:p>
          <w:p w14:paraId="032B32ED" w14:textId="4B57D1EF" w:rsidR="00AB63A1" w:rsidRPr="00AB63A1" w:rsidRDefault="00AB63A1" w:rsidP="00AB63A1">
            <w:pPr>
              <w:spacing w:line="360" w:lineRule="auto"/>
            </w:pPr>
            <w:r w:rsidRPr="00AB63A1">
              <w:t xml:space="preserve">The three learning outcomes for the SW have been identified as – </w:t>
            </w:r>
          </w:p>
          <w:p w14:paraId="203143AB" w14:textId="77777777" w:rsidR="009176AF" w:rsidRPr="00AB63A1" w:rsidRDefault="009176AF" w:rsidP="009176AF">
            <w:pPr>
              <w:jc w:val="both"/>
              <w:rPr>
                <w:color w:val="auto"/>
              </w:rPr>
            </w:pPr>
          </w:p>
          <w:p w14:paraId="0E4B4895" w14:textId="780E58C2" w:rsidR="009176AF" w:rsidRPr="00AB63A1" w:rsidRDefault="009176AF" w:rsidP="00726C9B">
            <w:pPr>
              <w:pStyle w:val="ListParagraph"/>
              <w:numPr>
                <w:ilvl w:val="0"/>
                <w:numId w:val="54"/>
              </w:numPr>
              <w:jc w:val="both"/>
              <w:rPr>
                <w:color w:val="auto"/>
              </w:rPr>
            </w:pPr>
            <w:r w:rsidRPr="00AB63A1">
              <w:rPr>
                <w:color w:val="auto"/>
              </w:rPr>
              <w:t>Strengthen how I implement a person</w:t>
            </w:r>
            <w:r w:rsidR="00EE5765" w:rsidRPr="00AB63A1">
              <w:rPr>
                <w:color w:val="auto"/>
              </w:rPr>
              <w:t>-</w:t>
            </w:r>
            <w:r w:rsidRPr="00AB63A1">
              <w:rPr>
                <w:color w:val="auto"/>
              </w:rPr>
              <w:t>centred approach and ensure that the individuals I work with are at the forefront of my assessments.</w:t>
            </w:r>
          </w:p>
          <w:p w14:paraId="792C37FE" w14:textId="77777777" w:rsidR="009176AF" w:rsidRPr="009176AF" w:rsidRDefault="009176AF" w:rsidP="00726C9B">
            <w:pPr>
              <w:jc w:val="both"/>
              <w:rPr>
                <w:color w:val="auto"/>
              </w:rPr>
            </w:pPr>
          </w:p>
          <w:p w14:paraId="306D107F" w14:textId="51DB9B14" w:rsidR="009176AF" w:rsidRPr="00AB63A1" w:rsidRDefault="009176AF" w:rsidP="00726C9B">
            <w:pPr>
              <w:pStyle w:val="ListParagraph"/>
              <w:numPr>
                <w:ilvl w:val="0"/>
                <w:numId w:val="54"/>
              </w:numPr>
              <w:jc w:val="both"/>
              <w:rPr>
                <w:color w:val="auto"/>
              </w:rPr>
            </w:pPr>
            <w:r w:rsidRPr="00AB63A1">
              <w:rPr>
                <w:color w:val="auto"/>
              </w:rPr>
              <w:t xml:space="preserve">Time management and managing expectations of others. </w:t>
            </w:r>
          </w:p>
          <w:p w14:paraId="631EB07A" w14:textId="77777777" w:rsidR="009176AF" w:rsidRPr="009176AF" w:rsidRDefault="009176AF" w:rsidP="00726C9B">
            <w:pPr>
              <w:jc w:val="both"/>
              <w:rPr>
                <w:color w:val="auto"/>
              </w:rPr>
            </w:pPr>
          </w:p>
          <w:p w14:paraId="2B651815" w14:textId="70D93165" w:rsidR="009176AF" w:rsidRPr="00AB63A1" w:rsidRDefault="009176AF" w:rsidP="00726C9B">
            <w:pPr>
              <w:pStyle w:val="ListParagraph"/>
              <w:numPr>
                <w:ilvl w:val="0"/>
                <w:numId w:val="54"/>
              </w:numPr>
              <w:jc w:val="both"/>
              <w:rPr>
                <w:color w:val="auto"/>
              </w:rPr>
            </w:pPr>
            <w:r w:rsidRPr="00AB63A1">
              <w:rPr>
                <w:color w:val="auto"/>
              </w:rPr>
              <w:t>Improve knowledge and experience working with more complex safeguarding cases.</w:t>
            </w:r>
          </w:p>
          <w:p w14:paraId="60599659" w14:textId="77777777" w:rsidR="009176AF" w:rsidRPr="009176AF" w:rsidRDefault="009176AF" w:rsidP="009176AF">
            <w:pPr>
              <w:jc w:val="both"/>
              <w:rPr>
                <w:color w:val="auto"/>
              </w:rPr>
            </w:pPr>
          </w:p>
          <w:p w14:paraId="5C1972F4" w14:textId="77777777" w:rsidR="00FC0334" w:rsidRPr="00AB63A1" w:rsidRDefault="00FC0334" w:rsidP="005D4F72">
            <w:pPr>
              <w:jc w:val="both"/>
              <w:rPr>
                <w:color w:val="auto"/>
              </w:rPr>
            </w:pPr>
          </w:p>
          <w:p w14:paraId="7F48B083" w14:textId="77777777" w:rsidR="00AB63A1" w:rsidRDefault="00AB63A1" w:rsidP="005D4F72">
            <w:pPr>
              <w:jc w:val="both"/>
              <w:rPr>
                <w:color w:val="auto"/>
                <w:sz w:val="24"/>
                <w:szCs w:val="24"/>
              </w:rPr>
            </w:pPr>
          </w:p>
          <w:p w14:paraId="1F33CDDB" w14:textId="56FA65AF" w:rsidR="00E16EBA" w:rsidRDefault="008C37A5" w:rsidP="00544EAC">
            <w:pPr>
              <w:pStyle w:val="ListParagraph"/>
              <w:numPr>
                <w:ilvl w:val="0"/>
                <w:numId w:val="58"/>
              </w:numPr>
              <w:overflowPunct/>
              <w:autoSpaceDE/>
              <w:autoSpaceDN/>
              <w:adjustRightInd/>
              <w:spacing w:line="360" w:lineRule="auto"/>
              <w:jc w:val="both"/>
              <w:textAlignment w:val="auto"/>
            </w:pPr>
            <w:r>
              <w:t>T</w:t>
            </w:r>
            <w:r w:rsidR="001A6E8C">
              <w:t xml:space="preserve">he SW has demonstrated </w:t>
            </w:r>
            <w:r w:rsidR="005F69A3">
              <w:t xml:space="preserve">through her assessments, the </w:t>
            </w:r>
            <w:r w:rsidR="001A6E8C">
              <w:t xml:space="preserve">excellent </w:t>
            </w:r>
            <w:r w:rsidR="00CB77D9">
              <w:t xml:space="preserve">use </w:t>
            </w:r>
            <w:r w:rsidR="001A6E8C">
              <w:t>communication skills when interacting with service users and their family/representative</w:t>
            </w:r>
            <w:r w:rsidR="00544EAC">
              <w:t xml:space="preserve">. </w:t>
            </w:r>
            <w:r w:rsidR="00CB77D9">
              <w:t xml:space="preserve">This skill </w:t>
            </w:r>
            <w:r w:rsidR="00270C39">
              <w:t xml:space="preserve">is </w:t>
            </w:r>
            <w:r w:rsidR="006C05EE">
              <w:t>key for all social workers</w:t>
            </w:r>
            <w:r w:rsidR="00270C39">
              <w:t xml:space="preserve"> to achieve the desired outcome of the individual</w:t>
            </w:r>
            <w:r w:rsidR="00B10379">
              <w:t>s that they work with</w:t>
            </w:r>
            <w:r w:rsidR="00270C39">
              <w:t xml:space="preserve">. </w:t>
            </w:r>
            <w:r w:rsidR="006C05EE">
              <w:t xml:space="preserve">Within the hospital setting Multi-Disciplinary Team working is essential to achieving </w:t>
            </w:r>
            <w:r w:rsidR="00301165">
              <w:t xml:space="preserve">such </w:t>
            </w:r>
            <w:r w:rsidR="006C05EE">
              <w:t>a successful outcome. The SW has demonstrated a variety of different communication and information sharing methods. She has considered age, identity, vulnerability, cognitive ability and use of appropriate language (e.g. nationality, cognition, sensory needs, use of jargon). This has been adjusted accordingly when dealing with service users, families and professionals</w:t>
            </w:r>
            <w:r w:rsidR="00301165">
              <w:t xml:space="preserve"> but he</w:t>
            </w:r>
            <w:r w:rsidR="00AE7ACE">
              <w:t>r</w:t>
            </w:r>
            <w:r w:rsidR="00301165">
              <w:t xml:space="preserve"> aim is to always promote </w:t>
            </w:r>
            <w:r w:rsidR="00E6638A">
              <w:t xml:space="preserve">the individuals wishes and feelings, and to advocate for their chosen outcome. </w:t>
            </w:r>
            <w:r w:rsidR="006C05EE">
              <w:t xml:space="preserve">The </w:t>
            </w:r>
            <w:r w:rsidR="00B17F42">
              <w:t xml:space="preserve">SW </w:t>
            </w:r>
            <w:r w:rsidR="0078380A">
              <w:t>undertook a student placement with the team and has used the experience gained</w:t>
            </w:r>
            <w:r w:rsidR="000006D5">
              <w:t xml:space="preserve"> to her advantage no</w:t>
            </w:r>
            <w:r w:rsidR="00FA2BF2">
              <w:t>w</w:t>
            </w:r>
            <w:r w:rsidR="000006D5">
              <w:t xml:space="preserve"> that </w:t>
            </w:r>
            <w:r w:rsidR="0078380A">
              <w:t xml:space="preserve">she </w:t>
            </w:r>
            <w:r w:rsidR="000006D5">
              <w:t xml:space="preserve">has become </w:t>
            </w:r>
            <w:r w:rsidR="0078380A">
              <w:t>a perm</w:t>
            </w:r>
            <w:r w:rsidR="000006D5">
              <w:t xml:space="preserve">anent member of staff. </w:t>
            </w:r>
            <w:r w:rsidR="00FA2BF2">
              <w:t xml:space="preserve">The progression is evident </w:t>
            </w:r>
            <w:r w:rsidR="0019600F">
              <w:t>a</w:t>
            </w:r>
            <w:r w:rsidR="0048795D">
              <w:t>n</w:t>
            </w:r>
            <w:r w:rsidR="0019600F">
              <w:t xml:space="preserve">d is has allowed her to further develop her communication skills </w:t>
            </w:r>
            <w:r w:rsidR="006C05EE">
              <w:t xml:space="preserve">(verbal and non-verbal). </w:t>
            </w:r>
            <w:r w:rsidR="0048795D">
              <w:t>She still utilise</w:t>
            </w:r>
            <w:r w:rsidR="005D6E57">
              <w:t>s</w:t>
            </w:r>
            <w:r w:rsidR="0048795D">
              <w:t xml:space="preserve"> supervision, training and peer support </w:t>
            </w:r>
            <w:r w:rsidR="00536B16">
              <w:t>to help improve her practice</w:t>
            </w:r>
            <w:r w:rsidR="00C958E8">
              <w:t xml:space="preserve"> in this area</w:t>
            </w:r>
            <w:r w:rsidR="00536B16">
              <w:t xml:space="preserve">. </w:t>
            </w:r>
            <w:r w:rsidR="006C05EE">
              <w:t>I feel that this learning outcome has been achieved</w:t>
            </w:r>
            <w:r w:rsidR="00536B16">
              <w:t xml:space="preserve"> based upon the evidence recorded in her assessments,</w:t>
            </w:r>
            <w:r w:rsidR="001842BC">
              <w:t xml:space="preserve"> </w:t>
            </w:r>
            <w:r w:rsidR="00536B16">
              <w:t>the discussions</w:t>
            </w:r>
            <w:r w:rsidR="00BA483E">
              <w:t xml:space="preserve"> </w:t>
            </w:r>
            <w:r w:rsidR="00536B16">
              <w:t xml:space="preserve">in supervision </w:t>
            </w:r>
            <w:r w:rsidR="00BA483E">
              <w:t>and the positive feedback received from individuals/families.</w:t>
            </w:r>
            <w:r w:rsidR="006C05EE">
              <w:t xml:space="preserve"> However, due to the nature of the service area and the complications she will encounter, her </w:t>
            </w:r>
            <w:r w:rsidR="00F55B6A">
              <w:t>person-centred</w:t>
            </w:r>
            <w:r w:rsidR="005340EC">
              <w:t xml:space="preserve"> approach and use of communication skills</w:t>
            </w:r>
            <w:r w:rsidR="006C05EE">
              <w:t xml:space="preserve"> will continue to change and develop.</w:t>
            </w:r>
          </w:p>
          <w:p w14:paraId="6E770423" w14:textId="77777777" w:rsidR="00E16EBA" w:rsidRDefault="00E16EBA" w:rsidP="00E16EBA">
            <w:pPr>
              <w:overflowPunct/>
              <w:autoSpaceDE/>
              <w:autoSpaceDN/>
              <w:adjustRightInd/>
              <w:spacing w:line="360" w:lineRule="auto"/>
              <w:ind w:left="360"/>
              <w:jc w:val="both"/>
              <w:textAlignment w:val="auto"/>
            </w:pPr>
          </w:p>
          <w:p w14:paraId="0A9B1A58" w14:textId="77777777" w:rsidR="00E16EBA" w:rsidRDefault="005B01E6" w:rsidP="00544EAC">
            <w:pPr>
              <w:pStyle w:val="ListParagraph"/>
              <w:numPr>
                <w:ilvl w:val="0"/>
                <w:numId w:val="58"/>
              </w:numPr>
              <w:overflowPunct/>
              <w:autoSpaceDE/>
              <w:autoSpaceDN/>
              <w:adjustRightInd/>
              <w:spacing w:line="360" w:lineRule="auto"/>
              <w:jc w:val="both"/>
              <w:textAlignment w:val="auto"/>
            </w:pPr>
            <w:r>
              <w:t xml:space="preserve">During the </w:t>
            </w:r>
            <w:r w:rsidR="00E219E9">
              <w:t xml:space="preserve">CPEL </w:t>
            </w:r>
            <w:r>
              <w:t xml:space="preserve">programme the SW has </w:t>
            </w:r>
            <w:r w:rsidR="00687665">
              <w:t xml:space="preserve">at times </w:t>
            </w:r>
            <w:r>
              <w:t xml:space="preserve">faced difficulties in meeting deadlines. This was due to </w:t>
            </w:r>
            <w:r w:rsidR="00E8747E">
              <w:t xml:space="preserve">several </w:t>
            </w:r>
            <w:r>
              <w:t xml:space="preserve">factors e.g. Illness, </w:t>
            </w:r>
            <w:r w:rsidR="00E8747E">
              <w:t xml:space="preserve">pregnancy related issues, </w:t>
            </w:r>
            <w:r>
              <w:t xml:space="preserve">personal circumstances and workload pressures. </w:t>
            </w:r>
            <w:r w:rsidR="00631DF2">
              <w:t>The S</w:t>
            </w:r>
            <w:r w:rsidR="002E24AE">
              <w:t>W</w:t>
            </w:r>
            <w:r w:rsidR="00631DF2">
              <w:t xml:space="preserve"> has taken it upon herself to find ways to improve this issue (</w:t>
            </w:r>
            <w:r w:rsidR="000F1414">
              <w:t>seek advice &amp; support from managers as well discuss</w:t>
            </w:r>
            <w:r w:rsidR="00687665">
              <w:t>ion with her peers).</w:t>
            </w:r>
            <w:r w:rsidR="002E24AE">
              <w:t xml:space="preserve"> </w:t>
            </w:r>
            <w:r>
              <w:t xml:space="preserve">Working in a fast-paced hospital environment </w:t>
            </w:r>
            <w:r w:rsidR="002E24AE">
              <w:t xml:space="preserve">can make </w:t>
            </w:r>
            <w:r w:rsidR="00670094">
              <w:t>time management very difficult</w:t>
            </w:r>
            <w:r w:rsidR="009229EE">
              <w:t xml:space="preserve">, especially with the </w:t>
            </w:r>
            <w:r w:rsidR="00670094">
              <w:t xml:space="preserve">constant demands and expectations </w:t>
            </w:r>
            <w:r w:rsidR="009229EE">
              <w:t xml:space="preserve">that change from one day to the next. </w:t>
            </w:r>
            <w:r w:rsidR="00B145D8">
              <w:t>As with other</w:t>
            </w:r>
            <w:r w:rsidR="002E5BEB">
              <w:t>s</w:t>
            </w:r>
            <w:r w:rsidR="00B145D8">
              <w:t xml:space="preserve"> </w:t>
            </w:r>
            <w:r w:rsidR="002E5BEB">
              <w:t>with</w:t>
            </w:r>
            <w:r w:rsidR="00B145D8">
              <w:t>in the team</w:t>
            </w:r>
            <w:r w:rsidR="002E5BEB">
              <w:t>,</w:t>
            </w:r>
            <w:r w:rsidR="00B145D8">
              <w:t xml:space="preserve"> t</w:t>
            </w:r>
            <w:r>
              <w:t xml:space="preserve">he main issue has been the prioritising of face-to-face work over paperwork duties. </w:t>
            </w:r>
            <w:r w:rsidR="00BD3105">
              <w:t xml:space="preserve">Working with service users is </w:t>
            </w:r>
            <w:r>
              <w:t>fundamental to go</w:t>
            </w:r>
            <w:r w:rsidR="00BD3105">
              <w:t>od</w:t>
            </w:r>
            <w:r>
              <w:t xml:space="preserve"> SW practice</w:t>
            </w:r>
            <w:r w:rsidR="00BD3105">
              <w:t xml:space="preserve"> but </w:t>
            </w:r>
            <w:r>
              <w:t xml:space="preserve">the administrative duties are just as important to ensure that </w:t>
            </w:r>
            <w:r w:rsidR="006D64E7">
              <w:t>outcomes</w:t>
            </w:r>
            <w:r w:rsidR="00D35DAF">
              <w:t xml:space="preserve">/services identified in </w:t>
            </w:r>
            <w:r w:rsidR="006D64E7">
              <w:t xml:space="preserve">the assessments </w:t>
            </w:r>
            <w:r>
              <w:t>can be provided in a timely manner</w:t>
            </w:r>
            <w:r w:rsidR="006D64E7">
              <w:t xml:space="preserve">. </w:t>
            </w:r>
            <w:r w:rsidR="00D9197E">
              <w:t xml:space="preserve">Good progress has been made and the matter is regularly discussed in </w:t>
            </w:r>
            <w:r w:rsidR="00092ABF">
              <w:t xml:space="preserve">supervision and the use of admin days has been utilised to help keep work up to date. </w:t>
            </w:r>
            <w:r>
              <w:t xml:space="preserve">Despite the excellent </w:t>
            </w:r>
            <w:r w:rsidR="00A75867">
              <w:t>improvements</w:t>
            </w:r>
            <w:r>
              <w:t>, this will be an ongoing learning need</w:t>
            </w:r>
          </w:p>
          <w:p w14:paraId="058D1AF9" w14:textId="77777777" w:rsidR="00E16EBA" w:rsidRDefault="00E16EBA" w:rsidP="00E16EBA">
            <w:pPr>
              <w:overflowPunct/>
              <w:autoSpaceDE/>
              <w:autoSpaceDN/>
              <w:adjustRightInd/>
              <w:spacing w:line="360" w:lineRule="auto"/>
              <w:ind w:left="360"/>
              <w:jc w:val="both"/>
              <w:textAlignment w:val="auto"/>
            </w:pPr>
          </w:p>
          <w:p w14:paraId="034D0766" w14:textId="7C37DD66" w:rsidR="007F07A6" w:rsidRPr="00544EAC" w:rsidRDefault="006A5E44" w:rsidP="00544EAC">
            <w:pPr>
              <w:pStyle w:val="ListParagraph"/>
              <w:numPr>
                <w:ilvl w:val="0"/>
                <w:numId w:val="58"/>
              </w:numPr>
              <w:overflowPunct/>
              <w:autoSpaceDE/>
              <w:autoSpaceDN/>
              <w:adjustRightInd/>
              <w:spacing w:line="360" w:lineRule="auto"/>
              <w:jc w:val="both"/>
              <w:textAlignment w:val="auto"/>
              <w:rPr>
                <w:color w:val="auto"/>
              </w:rPr>
            </w:pPr>
            <w:r w:rsidRPr="00544EAC">
              <w:rPr>
                <w:color w:val="auto"/>
              </w:rPr>
              <w:t xml:space="preserve">The cases referred </w:t>
            </w:r>
            <w:r w:rsidR="00735AED" w:rsidRPr="00544EAC">
              <w:rPr>
                <w:color w:val="auto"/>
              </w:rPr>
              <w:t xml:space="preserve">within the hospital setting are often those in </w:t>
            </w:r>
            <w:r w:rsidR="002D1E31" w:rsidRPr="00544EAC">
              <w:rPr>
                <w:color w:val="auto"/>
              </w:rPr>
              <w:t xml:space="preserve">severe crisis, where safeguarding issues have occurred or both. </w:t>
            </w:r>
            <w:r w:rsidR="007F07A6" w:rsidRPr="00544EAC">
              <w:rPr>
                <w:color w:val="auto"/>
              </w:rPr>
              <w:t xml:space="preserve">The SW has all of the necessary skills and </w:t>
            </w:r>
            <w:r w:rsidR="00523C20">
              <w:rPr>
                <w:color w:val="auto"/>
              </w:rPr>
              <w:t>abilities</w:t>
            </w:r>
            <w:r w:rsidR="007F07A6" w:rsidRPr="00544EAC">
              <w:rPr>
                <w:color w:val="auto"/>
              </w:rPr>
              <w:t xml:space="preserve"> needed </w:t>
            </w:r>
            <w:r w:rsidR="00B14F3F">
              <w:rPr>
                <w:color w:val="auto"/>
              </w:rPr>
              <w:t>to deal with such issues</w:t>
            </w:r>
            <w:r w:rsidR="007F07A6" w:rsidRPr="00544EAC">
              <w:rPr>
                <w:color w:val="auto"/>
              </w:rPr>
              <w:t xml:space="preserve">, but I believe she lacks some confidence &amp; belief in her own practice. Many find </w:t>
            </w:r>
            <w:r w:rsidR="00D45DD8">
              <w:rPr>
                <w:color w:val="auto"/>
              </w:rPr>
              <w:t xml:space="preserve">dealing with </w:t>
            </w:r>
            <w:r w:rsidR="003B0B44">
              <w:rPr>
                <w:color w:val="auto"/>
              </w:rPr>
              <w:t xml:space="preserve">complex issues </w:t>
            </w:r>
            <w:r w:rsidR="007F07A6" w:rsidRPr="00544EAC">
              <w:rPr>
                <w:color w:val="auto"/>
              </w:rPr>
              <w:t>a little daunting as the expectation is for a quick</w:t>
            </w:r>
            <w:r w:rsidR="003B0B44">
              <w:rPr>
                <w:color w:val="auto"/>
              </w:rPr>
              <w:t xml:space="preserve"> and safe </w:t>
            </w:r>
            <w:r w:rsidR="007F07A6" w:rsidRPr="00544EAC">
              <w:rPr>
                <w:color w:val="auto"/>
              </w:rPr>
              <w:t xml:space="preserve">resolution with limited time. Overcoming this is purely down to experience and exposure. </w:t>
            </w:r>
            <w:r w:rsidR="009C7B54">
              <w:rPr>
                <w:color w:val="auto"/>
              </w:rPr>
              <w:t>I</w:t>
            </w:r>
            <w:r w:rsidR="007F07A6" w:rsidRPr="00544EAC">
              <w:rPr>
                <w:color w:val="auto"/>
              </w:rPr>
              <w:t>t’s just being able to do things that would normally take a few days/weeks and condensing it into a few hours.</w:t>
            </w:r>
            <w:r w:rsidR="00795735">
              <w:rPr>
                <w:color w:val="auto"/>
              </w:rPr>
              <w:t xml:space="preserve"> Regular </w:t>
            </w:r>
            <w:r w:rsidR="007D0325">
              <w:rPr>
                <w:color w:val="auto"/>
              </w:rPr>
              <w:t xml:space="preserve">duty sessions and visits to A&amp;E have I feel helped her gain confidence </w:t>
            </w:r>
            <w:r w:rsidR="0028494C">
              <w:rPr>
                <w:color w:val="auto"/>
              </w:rPr>
              <w:t xml:space="preserve">when dealing with these matters. </w:t>
            </w:r>
            <w:r w:rsidR="002B2315">
              <w:rPr>
                <w:color w:val="auto"/>
              </w:rPr>
              <w:t>She will often discuss such cases with me when they are raised</w:t>
            </w:r>
            <w:r w:rsidR="00900782">
              <w:rPr>
                <w:color w:val="auto"/>
              </w:rPr>
              <w:t>,</w:t>
            </w:r>
            <w:r w:rsidR="003F4C37">
              <w:rPr>
                <w:color w:val="auto"/>
              </w:rPr>
              <w:t xml:space="preserve"> and </w:t>
            </w:r>
            <w:r w:rsidR="00B84594">
              <w:rPr>
                <w:color w:val="auto"/>
              </w:rPr>
              <w:t xml:space="preserve">I feel that </w:t>
            </w:r>
            <w:r w:rsidR="002B2315">
              <w:rPr>
                <w:color w:val="auto"/>
              </w:rPr>
              <w:t xml:space="preserve">that </w:t>
            </w:r>
            <w:r w:rsidR="003924CB">
              <w:rPr>
                <w:color w:val="auto"/>
              </w:rPr>
              <w:t xml:space="preserve">she has already </w:t>
            </w:r>
            <w:r w:rsidR="00DF6F49">
              <w:rPr>
                <w:color w:val="auto"/>
              </w:rPr>
              <w:t xml:space="preserve">formulated an approach to resolve the </w:t>
            </w:r>
            <w:r w:rsidR="001D37D4">
              <w:rPr>
                <w:color w:val="auto"/>
              </w:rPr>
              <w:t>matter but</w:t>
            </w:r>
            <w:r w:rsidR="00DF6F49">
              <w:rPr>
                <w:color w:val="auto"/>
              </w:rPr>
              <w:t xml:space="preserve"> </w:t>
            </w:r>
            <w:r w:rsidR="00734CBE">
              <w:rPr>
                <w:color w:val="auto"/>
              </w:rPr>
              <w:t xml:space="preserve">just </w:t>
            </w:r>
            <w:r w:rsidR="00DF6F49">
              <w:rPr>
                <w:color w:val="auto"/>
              </w:rPr>
              <w:t xml:space="preserve">needs to </w:t>
            </w:r>
            <w:r w:rsidR="003F4C37">
              <w:rPr>
                <w:color w:val="auto"/>
              </w:rPr>
              <w:t>double check her thinking</w:t>
            </w:r>
            <w:r w:rsidR="00B84594">
              <w:rPr>
                <w:color w:val="auto"/>
              </w:rPr>
              <w:t xml:space="preserve"> and feel confident that she has taken the right approach.</w:t>
            </w:r>
            <w:r w:rsidR="001D37D4">
              <w:rPr>
                <w:color w:val="auto"/>
              </w:rPr>
              <w:t xml:space="preserve"> All of the skills are there, she just needs to have more confidence in her ability. </w:t>
            </w:r>
            <w:r w:rsidR="007F07A6" w:rsidRPr="00E16EBA">
              <w:t xml:space="preserve"> </w:t>
            </w:r>
          </w:p>
          <w:p w14:paraId="3D218A3A" w14:textId="77777777" w:rsidR="007F07A6" w:rsidRDefault="007F07A6" w:rsidP="007F07A6">
            <w:pPr>
              <w:pStyle w:val="ListParagraph"/>
              <w:rPr>
                <w:color w:val="auto"/>
              </w:rPr>
            </w:pPr>
          </w:p>
          <w:p w14:paraId="4AC0B96D" w14:textId="77777777" w:rsidR="007F07A6" w:rsidRDefault="007F07A6" w:rsidP="007F07A6">
            <w:pPr>
              <w:pStyle w:val="ListParagraph"/>
              <w:rPr>
                <w:color w:val="auto"/>
              </w:rPr>
            </w:pPr>
          </w:p>
          <w:p w14:paraId="5E9659B8" w14:textId="7188EE40" w:rsidR="007F07A6" w:rsidRPr="007C7990" w:rsidRDefault="00DF4C21" w:rsidP="00E16EBA">
            <w:pPr>
              <w:spacing w:line="276" w:lineRule="auto"/>
            </w:pPr>
            <w:r>
              <w:t>I feel that t</w:t>
            </w:r>
            <w:r w:rsidR="00EB3098">
              <w:t xml:space="preserve">he </w:t>
            </w:r>
            <w:r w:rsidR="007F07A6" w:rsidRPr="007C7990">
              <w:rPr>
                <w:color w:val="auto"/>
              </w:rPr>
              <w:t xml:space="preserve">three developmental needs </w:t>
            </w:r>
            <w:r>
              <w:rPr>
                <w:color w:val="auto"/>
              </w:rPr>
              <w:t xml:space="preserve">identified </w:t>
            </w:r>
            <w:r w:rsidR="007F07A6" w:rsidRPr="007C7990">
              <w:rPr>
                <w:color w:val="auto"/>
              </w:rPr>
              <w:t xml:space="preserve">complement </w:t>
            </w:r>
            <w:r w:rsidR="00101118">
              <w:rPr>
                <w:color w:val="auto"/>
              </w:rPr>
              <w:t>and interact with one another in some way</w:t>
            </w:r>
            <w:r w:rsidR="00791D3C">
              <w:rPr>
                <w:color w:val="auto"/>
              </w:rPr>
              <w:t xml:space="preserve"> and </w:t>
            </w:r>
            <w:r w:rsidR="00EE7C2F">
              <w:rPr>
                <w:color w:val="auto"/>
              </w:rPr>
              <w:t xml:space="preserve">allow for </w:t>
            </w:r>
            <w:r w:rsidR="007F07A6" w:rsidRPr="007C7990">
              <w:rPr>
                <w:color w:val="auto"/>
              </w:rPr>
              <w:t xml:space="preserve">broader learning experience. I feel </w:t>
            </w:r>
            <w:r w:rsidR="00791D3C">
              <w:rPr>
                <w:color w:val="auto"/>
              </w:rPr>
              <w:t xml:space="preserve">that the SW </w:t>
            </w:r>
            <w:r w:rsidR="007F07A6" w:rsidRPr="007C7990">
              <w:rPr>
                <w:color w:val="auto"/>
              </w:rPr>
              <w:t>ha</w:t>
            </w:r>
            <w:r w:rsidR="001F266F">
              <w:rPr>
                <w:color w:val="auto"/>
              </w:rPr>
              <w:t xml:space="preserve">s improved greatly in all three learning areas. She is </w:t>
            </w:r>
            <w:r w:rsidR="007F07A6" w:rsidRPr="007C7990">
              <w:t xml:space="preserve">a highly motivated and dedicated member of the team. </w:t>
            </w:r>
            <w:r w:rsidR="00345409">
              <w:t xml:space="preserve">She was previously placed </w:t>
            </w:r>
            <w:r w:rsidR="001C1842">
              <w:t xml:space="preserve">with us during her student placement and has used the </w:t>
            </w:r>
            <w:r w:rsidR="007F07A6" w:rsidRPr="007C7990">
              <w:t xml:space="preserve">experience </w:t>
            </w:r>
            <w:r w:rsidR="001C1842">
              <w:t>f</w:t>
            </w:r>
            <w:r w:rsidR="007F07A6" w:rsidRPr="007C7990">
              <w:t xml:space="preserve">rom </w:t>
            </w:r>
            <w:r w:rsidR="001C1842">
              <w:t xml:space="preserve">this </w:t>
            </w:r>
            <w:r w:rsidR="007F07A6" w:rsidRPr="007C7990">
              <w:t>to her</w:t>
            </w:r>
            <w:r w:rsidR="009655AD">
              <w:t xml:space="preserve"> full</w:t>
            </w:r>
            <w:r w:rsidR="007F07A6" w:rsidRPr="007C7990">
              <w:t xml:space="preserve"> advantage. Feedback received from service users, families and other professionals has all been positive and highlights excellent practice. She is a respected and valued member of the team, and we are lucky to have her.</w:t>
            </w:r>
          </w:p>
          <w:p w14:paraId="66DD9985" w14:textId="48FCE0DA" w:rsidR="009176AF" w:rsidRDefault="009176AF" w:rsidP="00E16EBA">
            <w:pPr>
              <w:spacing w:line="276" w:lineRule="auto"/>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1DE5AF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8516B">
        <w:rPr>
          <w:b/>
          <w:sz w:val="24"/>
          <w:szCs w:val="24"/>
        </w:rPr>
        <w:t xml:space="preserve">Annalize Dawe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AC4117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8516B">
        <w:rPr>
          <w:b/>
          <w:sz w:val="24"/>
          <w:szCs w:val="24"/>
        </w:rPr>
        <w:t>2320030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39CC5A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8516B">
        <w:rPr>
          <w:b/>
          <w:sz w:val="24"/>
          <w:szCs w:val="24"/>
        </w:rPr>
        <w:t xml:space="preserve"> 18 </w:t>
      </w:r>
      <w:proofErr w:type="spellStart"/>
      <w:r w:rsidR="0008516B">
        <w:rPr>
          <w:b/>
          <w:sz w:val="24"/>
          <w:szCs w:val="24"/>
        </w:rPr>
        <w:t>Pretyman</w:t>
      </w:r>
      <w:proofErr w:type="spellEnd"/>
      <w:r w:rsidR="0008516B">
        <w:rPr>
          <w:b/>
          <w:sz w:val="24"/>
          <w:szCs w:val="24"/>
        </w:rPr>
        <w:t xml:space="preserve"> Drive, </w:t>
      </w:r>
      <w:proofErr w:type="spellStart"/>
      <w:r w:rsidR="0008516B">
        <w:rPr>
          <w:b/>
          <w:sz w:val="24"/>
          <w:szCs w:val="24"/>
        </w:rPr>
        <w:t>Llandarcy</w:t>
      </w:r>
      <w:proofErr w:type="spellEnd"/>
      <w:r w:rsidR="0008516B">
        <w:rPr>
          <w:b/>
          <w:sz w:val="24"/>
          <w:szCs w:val="24"/>
        </w:rPr>
        <w:t>, Neath, SA106HZ</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B35883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8516B">
        <w:rPr>
          <w:b/>
          <w:sz w:val="24"/>
          <w:szCs w:val="24"/>
        </w:rPr>
        <w:t>07772523914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691D3C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8516B">
        <w:rPr>
          <w:b/>
          <w:sz w:val="24"/>
          <w:szCs w:val="24"/>
        </w:rPr>
        <w:t xml:space="preserve"> </w:t>
      </w:r>
      <w:proofErr w:type="spellStart"/>
      <w:r w:rsidR="0008516B">
        <w:rPr>
          <w:b/>
          <w:sz w:val="24"/>
          <w:szCs w:val="24"/>
        </w:rPr>
        <w:t>Annalize.dawe</w:t>
      </w:r>
      <w:proofErr w:type="spellEnd"/>
      <w:r w:rsidR="0008516B">
        <w:rPr>
          <w:b/>
          <w:sz w:val="24"/>
          <w:szCs w:val="24"/>
        </w:rPr>
        <w:t xml:space="preserve">@ Swansea.gov.uk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465071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13104">
        <w:rPr>
          <w:b/>
          <w:sz w:val="24"/>
          <w:szCs w:val="24"/>
        </w:rPr>
        <w:t xml:space="preserve"> 30/09/2022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A49FE7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13104">
        <w:rPr>
          <w:b/>
          <w:sz w:val="24"/>
          <w:szCs w:val="24"/>
        </w:rPr>
        <w:t xml:space="preserve"> Home First Social Work Team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F1CCA7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0D5DA1">
        <w:rPr>
          <w:b/>
          <w:sz w:val="24"/>
          <w:szCs w:val="24"/>
        </w:rPr>
        <w:t xml:space="preserve"> 01792703181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08516B">
        <w:rPr>
          <w:b/>
          <w:sz w:val="24"/>
          <w:szCs w:val="24"/>
          <w:highlight w:val="red"/>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E582884" w14:textId="77777777" w:rsidR="00491C3D" w:rsidRPr="008B28E7" w:rsidRDefault="00491C3D" w:rsidP="00491C3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Rob Burnard</w:t>
      </w:r>
    </w:p>
    <w:p w14:paraId="37170DC5" w14:textId="77777777" w:rsidR="00491C3D" w:rsidRPr="008B28E7" w:rsidRDefault="00491C3D" w:rsidP="00491C3D">
      <w:pPr>
        <w:pBdr>
          <w:top w:val="single" w:sz="6" w:space="1" w:color="auto"/>
          <w:left w:val="single" w:sz="6" w:space="1" w:color="auto"/>
          <w:bottom w:val="single" w:sz="6" w:space="1" w:color="auto"/>
          <w:right w:val="single" w:sz="6" w:space="1" w:color="auto"/>
        </w:pBdr>
        <w:jc w:val="both"/>
        <w:rPr>
          <w:b/>
          <w:sz w:val="24"/>
          <w:szCs w:val="24"/>
        </w:rPr>
      </w:pPr>
    </w:p>
    <w:p w14:paraId="0A781E4A" w14:textId="77777777" w:rsidR="00491C3D" w:rsidRDefault="00491C3D" w:rsidP="00491C3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Home First Social Work Team</w:t>
      </w:r>
    </w:p>
    <w:p w14:paraId="3D2EC544" w14:textId="77777777" w:rsidR="00491C3D" w:rsidRPr="008B28E7" w:rsidRDefault="00491C3D" w:rsidP="00491C3D">
      <w:pPr>
        <w:pBdr>
          <w:top w:val="single" w:sz="6" w:space="1" w:color="auto"/>
          <w:left w:val="single" w:sz="6" w:space="1" w:color="auto"/>
          <w:bottom w:val="single" w:sz="6" w:space="1" w:color="auto"/>
          <w:right w:val="single" w:sz="6" w:space="1" w:color="auto"/>
        </w:pBdr>
        <w:jc w:val="both"/>
        <w:rPr>
          <w:b/>
          <w:sz w:val="24"/>
          <w:szCs w:val="24"/>
        </w:rPr>
      </w:pPr>
    </w:p>
    <w:p w14:paraId="46528703" w14:textId="77777777" w:rsidR="00491C3D" w:rsidRPr="008B28E7" w:rsidRDefault="00491C3D" w:rsidP="00491C3D">
      <w:pPr>
        <w:pBdr>
          <w:top w:val="single" w:sz="6" w:space="1" w:color="auto"/>
          <w:left w:val="single" w:sz="6" w:space="1" w:color="auto"/>
          <w:bottom w:val="single" w:sz="6" w:space="1" w:color="auto"/>
          <w:right w:val="single" w:sz="6" w:space="1" w:color="auto"/>
        </w:pBdr>
        <w:jc w:val="both"/>
        <w:rPr>
          <w:b/>
          <w:sz w:val="24"/>
          <w:szCs w:val="24"/>
        </w:rPr>
      </w:pPr>
    </w:p>
    <w:p w14:paraId="6712589A" w14:textId="77777777" w:rsidR="00491C3D" w:rsidRPr="008B28E7" w:rsidRDefault="00491C3D" w:rsidP="00491C3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01792 703181</w:t>
      </w:r>
    </w:p>
    <w:p w14:paraId="45DDF5F8" w14:textId="77777777" w:rsidR="00491C3D" w:rsidRPr="008B28E7" w:rsidRDefault="00491C3D" w:rsidP="00491C3D">
      <w:pPr>
        <w:pBdr>
          <w:top w:val="single" w:sz="6" w:space="1" w:color="auto"/>
          <w:left w:val="single" w:sz="6" w:space="1" w:color="auto"/>
          <w:bottom w:val="single" w:sz="6" w:space="1" w:color="auto"/>
          <w:right w:val="single" w:sz="6" w:space="1" w:color="auto"/>
        </w:pBdr>
        <w:jc w:val="both"/>
        <w:rPr>
          <w:b/>
          <w:sz w:val="24"/>
          <w:szCs w:val="24"/>
        </w:rPr>
      </w:pPr>
    </w:p>
    <w:p w14:paraId="6F3205C1" w14:textId="77777777" w:rsidR="00491C3D" w:rsidRPr="008B28E7" w:rsidRDefault="00491C3D" w:rsidP="00491C3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8017DB">
        <w:rPr>
          <w:b/>
          <w:sz w:val="24"/>
          <w:szCs w:val="24"/>
        </w:rPr>
        <w:t>rob.burnard@swansea.gov.uk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F13A15E" w:rsidR="004923DA" w:rsidRDefault="004923DA" w:rsidP="00FF7EBB">
            <w:pPr>
              <w:jc w:val="both"/>
              <w:rPr>
                <w:b/>
                <w:sz w:val="24"/>
                <w:szCs w:val="24"/>
              </w:rPr>
            </w:pPr>
            <w:r w:rsidRPr="008B28E7">
              <w:rPr>
                <w:b/>
                <w:sz w:val="24"/>
                <w:szCs w:val="24"/>
              </w:rPr>
              <w:t>Name:</w:t>
            </w:r>
            <w:r w:rsidR="006F2013">
              <w:t xml:space="preserve"> </w:t>
            </w:r>
            <w:r w:rsidR="006F2013" w:rsidRPr="006F2013">
              <w:rPr>
                <w:b/>
                <w:sz w:val="24"/>
                <w:szCs w:val="24"/>
              </w:rPr>
              <w:t>Rob Burnard</w:t>
            </w:r>
          </w:p>
          <w:p w14:paraId="4EF4A770" w14:textId="77777777" w:rsidR="004923DA" w:rsidRPr="008B28E7" w:rsidRDefault="004923DA" w:rsidP="00FF7EBB">
            <w:pPr>
              <w:jc w:val="both"/>
              <w:rPr>
                <w:b/>
                <w:sz w:val="24"/>
                <w:szCs w:val="24"/>
              </w:rPr>
            </w:pPr>
          </w:p>
          <w:p w14:paraId="42BF3097" w14:textId="0514BAA0" w:rsidR="009D59C2" w:rsidRDefault="004923DA" w:rsidP="00FF7EBB">
            <w:pPr>
              <w:jc w:val="both"/>
              <w:rPr>
                <w:b/>
                <w:sz w:val="24"/>
                <w:szCs w:val="24"/>
              </w:rPr>
            </w:pPr>
            <w:r w:rsidRPr="008B28E7">
              <w:rPr>
                <w:b/>
                <w:sz w:val="24"/>
                <w:szCs w:val="24"/>
              </w:rPr>
              <w:t xml:space="preserve">Work Address: </w:t>
            </w:r>
            <w:r w:rsidR="0091072D">
              <w:rPr>
                <w:b/>
                <w:sz w:val="24"/>
                <w:szCs w:val="24"/>
              </w:rPr>
              <w:t>Home First Social Work Team</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079D89DA" w14:textId="77777777" w:rsidR="00780A47" w:rsidRPr="008B28E7" w:rsidRDefault="004923DA" w:rsidP="00780A47">
            <w:pPr>
              <w:jc w:val="both"/>
              <w:rPr>
                <w:b/>
                <w:sz w:val="24"/>
                <w:szCs w:val="24"/>
              </w:rPr>
            </w:pPr>
            <w:r w:rsidRPr="008B28E7">
              <w:rPr>
                <w:b/>
                <w:sz w:val="24"/>
                <w:szCs w:val="24"/>
              </w:rPr>
              <w:t>Professional Qualification and date of qualification:</w:t>
            </w:r>
            <w:r w:rsidR="00780A47">
              <w:rPr>
                <w:b/>
                <w:sz w:val="24"/>
                <w:szCs w:val="24"/>
              </w:rPr>
              <w:t xml:space="preserve"> </w:t>
            </w:r>
            <w:r w:rsidR="00780A47" w:rsidRPr="00302FB8">
              <w:rPr>
                <w:b/>
                <w:sz w:val="24"/>
                <w:szCs w:val="24"/>
              </w:rPr>
              <w:t>BA (Hons) Social Work (Wales) 2013</w:t>
            </w:r>
          </w:p>
          <w:p w14:paraId="5F68A3CF" w14:textId="77777777" w:rsidR="004923DA" w:rsidRDefault="004923DA" w:rsidP="00FF7EBB">
            <w:pPr>
              <w:jc w:val="both"/>
              <w:rPr>
                <w:b/>
                <w:sz w:val="24"/>
                <w:szCs w:val="24"/>
              </w:rPr>
            </w:pPr>
          </w:p>
          <w:p w14:paraId="4C6113F1" w14:textId="634CCA10" w:rsidR="004923DA" w:rsidRDefault="009D59C2" w:rsidP="00FF7EBB">
            <w:pPr>
              <w:jc w:val="both"/>
              <w:rPr>
                <w:b/>
                <w:sz w:val="24"/>
                <w:szCs w:val="24"/>
              </w:rPr>
            </w:pPr>
            <w:r>
              <w:rPr>
                <w:b/>
                <w:sz w:val="24"/>
                <w:szCs w:val="24"/>
              </w:rPr>
              <w:t>T</w:t>
            </w:r>
            <w:r w:rsidR="004923DA" w:rsidRPr="008B28E7">
              <w:rPr>
                <w:b/>
                <w:sz w:val="24"/>
                <w:szCs w:val="24"/>
              </w:rPr>
              <w:t>elephone number:</w:t>
            </w:r>
            <w:r w:rsidR="00013104">
              <w:rPr>
                <w:b/>
                <w:sz w:val="24"/>
                <w:szCs w:val="24"/>
              </w:rPr>
              <w:t>01792703181</w:t>
            </w:r>
          </w:p>
          <w:p w14:paraId="0BB87919" w14:textId="548A11EF" w:rsidR="009D59C2" w:rsidRDefault="009D59C2" w:rsidP="00FF7EBB">
            <w:pPr>
              <w:jc w:val="both"/>
              <w:rPr>
                <w:b/>
                <w:sz w:val="24"/>
                <w:szCs w:val="24"/>
              </w:rPr>
            </w:pPr>
          </w:p>
          <w:p w14:paraId="4FDEE73F" w14:textId="2CAED32B" w:rsidR="009D59C2" w:rsidRPr="008B28E7" w:rsidRDefault="009D59C2" w:rsidP="00FF7EBB">
            <w:pPr>
              <w:jc w:val="both"/>
              <w:rPr>
                <w:b/>
                <w:sz w:val="24"/>
                <w:szCs w:val="24"/>
              </w:rPr>
            </w:pPr>
            <w:r>
              <w:rPr>
                <w:b/>
                <w:sz w:val="24"/>
                <w:szCs w:val="24"/>
              </w:rPr>
              <w:t>Email address:</w:t>
            </w:r>
            <w:r w:rsidR="00BF39B8">
              <w:rPr>
                <w:b/>
                <w:sz w:val="24"/>
                <w:szCs w:val="24"/>
              </w:rPr>
              <w:t xml:space="preserve"> Rob.Burnard@swansea.gov.uk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61EADCBB"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FEFC140" w:rsidR="00B577D3" w:rsidRDefault="00013104"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mc:AlternateContent>
          <mc:Choice Requires="wpi">
            <w:drawing>
              <wp:anchor distT="0" distB="0" distL="114300" distR="114300" simplePos="0" relativeHeight="251665408" behindDoc="0" locked="0" layoutInCell="1" allowOverlap="1" wp14:anchorId="75223D90" wp14:editId="2C3B65F1">
                <wp:simplePos x="0" y="0"/>
                <wp:positionH relativeFrom="column">
                  <wp:posOffset>687705</wp:posOffset>
                </wp:positionH>
                <wp:positionV relativeFrom="paragraph">
                  <wp:posOffset>-140970</wp:posOffset>
                </wp:positionV>
                <wp:extent cx="1107070" cy="353695"/>
                <wp:effectExtent l="38100" t="38100" r="17145" b="46355"/>
                <wp:wrapNone/>
                <wp:docPr id="795824631"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1107070" cy="353695"/>
                      </w14:xfrm>
                    </w14:contentPart>
                  </a:graphicData>
                </a:graphic>
              </wp:anchor>
            </w:drawing>
          </mc:Choice>
          <mc:Fallback>
            <w:pict>
              <v:shapetype w14:anchorId="6DA3EC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53.65pt;margin-top:-11.6pt;width:88.15pt;height:28.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">
                <v:imagedata r:id="rId15" o:title=""/>
              </v:shape>
            </w:pict>
          </mc:Fallback>
        </mc:AlternateContent>
      </w:r>
      <w:r w:rsidR="00B577D3">
        <w:rPr>
          <w:sz w:val="24"/>
          <w:szCs w:val="24"/>
        </w:rPr>
        <w:t xml:space="preserve">Signed: </w:t>
      </w:r>
      <w:r w:rsidR="009D59C2">
        <w:rPr>
          <w:sz w:val="24"/>
          <w:szCs w:val="24"/>
        </w:rPr>
        <w:t xml:space="preserve">  </w:t>
      </w:r>
      <w:r w:rsidR="00B577D3">
        <w:rPr>
          <w:sz w:val="24"/>
          <w:szCs w:val="24"/>
        </w:rPr>
        <w:t xml:space="preserve"> _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A4ABFE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013104">
        <w:rPr>
          <w:sz w:val="24"/>
          <w:szCs w:val="24"/>
        </w:rPr>
        <w:t>07/10/24</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2E694A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63344D">
        <w:rPr>
          <w:noProof/>
          <w:sz w:val="24"/>
          <w:szCs w:val="24"/>
        </w:rPr>
        <w:drawing>
          <wp:inline distT="0" distB="0" distL="0" distR="0" wp14:anchorId="2E6F8B91" wp14:editId="0849FF23">
            <wp:extent cx="1285875" cy="304800"/>
            <wp:effectExtent l="0" t="0" r="9525" b="0"/>
            <wp:docPr id="1610929479" name="Picture 1" descr="A black line drawing of a sn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929479" name="Picture 1" descr="A black line drawing of a snak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85875" cy="304800"/>
                    </a:xfrm>
                    <a:prstGeom prst="rect">
                      <a:avLst/>
                    </a:prstGeom>
                  </pic:spPr>
                </pic:pic>
              </a:graphicData>
            </a:graphic>
          </wp:inline>
        </w:drawing>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FE19FE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736C9C">
        <w:rPr>
          <w:sz w:val="24"/>
          <w:szCs w:val="24"/>
        </w:rPr>
        <w:t xml:space="preserve">  07/10/2024</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304FABA" w:rsidR="00335C41" w:rsidRPr="00D3203C" w:rsidRDefault="00335C41" w:rsidP="00335C41">
            <w:pPr>
              <w:ind w:right="180"/>
              <w:jc w:val="both"/>
              <w:rPr>
                <w:sz w:val="24"/>
                <w:szCs w:val="24"/>
              </w:rPr>
            </w:pPr>
            <w:r w:rsidRPr="00D3203C">
              <w:rPr>
                <w:sz w:val="24"/>
                <w:szCs w:val="24"/>
              </w:rPr>
              <w:t>Signed</w:t>
            </w:r>
            <w:r w:rsidR="00736C9C">
              <w:rPr>
                <w:sz w:val="24"/>
                <w:szCs w:val="24"/>
              </w:rPr>
              <w:t xml:space="preserve"> </w:t>
            </w:r>
            <w:r w:rsidR="00736C9C">
              <w:rPr>
                <w:noProof/>
                <w:sz w:val="24"/>
                <w:szCs w:val="24"/>
              </w:rPr>
              <w:drawing>
                <wp:inline distT="0" distB="0" distL="0" distR="0" wp14:anchorId="29B48B1D" wp14:editId="0E49B1D4">
                  <wp:extent cx="1285875" cy="304800"/>
                  <wp:effectExtent l="0" t="0" r="9525" b="0"/>
                  <wp:docPr id="313153627" name="Picture 1" descr="A black line drawing of a sn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929479" name="Picture 1" descr="A black line drawing of a snak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85875" cy="304800"/>
                          </a:xfrm>
                          <a:prstGeom prst="rect">
                            <a:avLst/>
                          </a:prstGeom>
                        </pic:spPr>
                      </pic:pic>
                    </a:graphicData>
                  </a:graphic>
                </wp:inline>
              </w:drawing>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645D2C57" w:rsidR="00335C41" w:rsidRPr="00D3203C" w:rsidRDefault="00335C41" w:rsidP="00335C41">
            <w:pPr>
              <w:ind w:right="180"/>
              <w:jc w:val="both"/>
              <w:rPr>
                <w:sz w:val="24"/>
                <w:szCs w:val="24"/>
              </w:rPr>
            </w:pPr>
            <w:r w:rsidRPr="00D3203C">
              <w:rPr>
                <w:sz w:val="24"/>
                <w:szCs w:val="24"/>
              </w:rPr>
              <w:t>Date</w:t>
            </w:r>
            <w:r w:rsidR="00736C9C">
              <w:rPr>
                <w:sz w:val="24"/>
                <w:szCs w:val="24"/>
              </w:rPr>
              <w:t>:</w:t>
            </w:r>
            <w:r w:rsidRPr="00D3203C">
              <w:rPr>
                <w:sz w:val="24"/>
                <w:szCs w:val="24"/>
              </w:rPr>
              <w:t xml:space="preserve"> </w:t>
            </w:r>
            <w:r w:rsidR="00736C9C">
              <w:rPr>
                <w:sz w:val="24"/>
                <w:szCs w:val="24"/>
              </w:rPr>
              <w:t>07/10/2024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lastRenderedPageBreak/>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AEEB5D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A35D5E">
        <w:rPr>
          <w:caps/>
          <w:sz w:val="24"/>
          <w:szCs w:val="24"/>
        </w:rPr>
        <w:t xml:space="preserve">Amanda George </w:t>
      </w:r>
      <w:r w:rsidR="00B577D3">
        <w:rPr>
          <w:caps/>
          <w:sz w:val="24"/>
          <w:szCs w:val="24"/>
        </w:rPr>
        <w:t xml:space="preserve"> </w:t>
      </w:r>
    </w:p>
    <w:p w14:paraId="7C11F360" w14:textId="375F278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116ABA">
        <w:rPr>
          <w:noProof/>
          <w:sz w:val="24"/>
          <w:szCs w:val="24"/>
        </w:rPr>
        <w:drawing>
          <wp:inline distT="0" distB="0" distL="0" distR="0" wp14:anchorId="587BAA40" wp14:editId="20B2184B">
            <wp:extent cx="1504950" cy="302260"/>
            <wp:effectExtent l="0" t="0" r="0" b="2540"/>
            <wp:docPr id="266763073" name="Picture 4" descr="A black snak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63073" name="Picture 4" descr="A black snake on a white surfac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04950" cy="302260"/>
                    </a:xfrm>
                    <a:prstGeom prst="rect">
                      <a:avLst/>
                    </a:prstGeom>
                  </pic:spPr>
                </pic:pic>
              </a:graphicData>
            </a:graphic>
          </wp:inline>
        </w:drawing>
      </w:r>
    </w:p>
    <w:p w14:paraId="57B2A00A" w14:textId="61C33F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736C9C">
        <w:rPr>
          <w:sz w:val="24"/>
          <w:szCs w:val="24"/>
        </w:rPr>
        <w:t>07/10/2024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628DC5D7" w:rsidR="00D05A5D" w:rsidRPr="00DA5682" w:rsidRDefault="00A35D5E" w:rsidP="00CC14B6">
            <w:pPr>
              <w:rPr>
                <w:sz w:val="24"/>
                <w:szCs w:val="24"/>
              </w:rPr>
            </w:pPr>
            <w:r>
              <w:rPr>
                <w:sz w:val="24"/>
                <w:szCs w:val="24"/>
              </w:rPr>
              <w:t xml:space="preserve">Annalize Dawe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E33426B" w:rsidR="00D05A5D" w:rsidRPr="00DA5682" w:rsidRDefault="00A35D5E" w:rsidP="00CC14B6">
            <w:pPr>
              <w:rPr>
                <w:sz w:val="24"/>
                <w:szCs w:val="24"/>
              </w:rPr>
            </w:pPr>
            <w:r>
              <w:rPr>
                <w:sz w:val="24"/>
                <w:szCs w:val="24"/>
              </w:rPr>
              <w:t xml:space="preserve">Home First Social Work Team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4853911E" w:rsidR="00D05A5D" w:rsidRPr="00DA5682" w:rsidRDefault="00A35D5E" w:rsidP="00CC14B6">
            <w:pPr>
              <w:rPr>
                <w:sz w:val="24"/>
                <w:szCs w:val="24"/>
              </w:rPr>
            </w:pPr>
            <w:r>
              <w:rPr>
                <w:sz w:val="24"/>
                <w:szCs w:val="24"/>
              </w:rPr>
              <w:t xml:space="preserve">Rob Burnard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680899C" w:rsidR="00D05A5D" w:rsidRPr="00DA5682" w:rsidRDefault="00A35D5E" w:rsidP="00CC14B6">
            <w:pPr>
              <w:rPr>
                <w:sz w:val="24"/>
                <w:szCs w:val="24"/>
              </w:rPr>
            </w:pPr>
            <w:r>
              <w:rPr>
                <w:sz w:val="24"/>
                <w:szCs w:val="24"/>
              </w:rPr>
              <w:t xml:space="preserve">Amanda George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57E014FB" w:rsidR="00D05A5D" w:rsidRPr="00DA5682" w:rsidRDefault="00013104" w:rsidP="00D05A5D">
      <w:pPr>
        <w:rPr>
          <w:sz w:val="24"/>
          <w:szCs w:val="24"/>
        </w:rPr>
      </w:pPr>
      <w:r>
        <w:rPr>
          <w:noProof/>
          <w:sz w:val="24"/>
          <w:szCs w:val="24"/>
        </w:rPr>
        <mc:AlternateContent>
          <mc:Choice Requires="wpi">
            <w:drawing>
              <wp:anchor distT="0" distB="0" distL="114300" distR="114300" simplePos="0" relativeHeight="251670528" behindDoc="0" locked="0" layoutInCell="1" allowOverlap="1" wp14:anchorId="0EFAA602" wp14:editId="0D667E26">
                <wp:simplePos x="0" y="0"/>
                <wp:positionH relativeFrom="column">
                  <wp:posOffset>558800</wp:posOffset>
                </wp:positionH>
                <wp:positionV relativeFrom="paragraph">
                  <wp:posOffset>-116840</wp:posOffset>
                </wp:positionV>
                <wp:extent cx="1041895" cy="293080"/>
                <wp:effectExtent l="38100" t="38100" r="44450" b="50165"/>
                <wp:wrapNone/>
                <wp:docPr id="184632261" name="Ink 12"/>
                <wp:cNvGraphicFramePr/>
                <a:graphic xmlns:a="http://schemas.openxmlformats.org/drawingml/2006/main">
                  <a:graphicData uri="http://schemas.microsoft.com/office/word/2010/wordprocessingInk">
                    <w14:contentPart bwMode="auto" r:id="rId18">
                      <w14:nvContentPartPr>
                        <w14:cNvContentPartPr/>
                      </w14:nvContentPartPr>
                      <w14:xfrm>
                        <a:off x="0" y="0"/>
                        <a:ext cx="1041895" cy="293080"/>
                      </w14:xfrm>
                    </w14:contentPart>
                  </a:graphicData>
                </a:graphic>
              </wp:anchor>
            </w:drawing>
          </mc:Choice>
          <mc:Fallback>
            <w:pict>
              <v:shape w14:anchorId="4251F372" id="Ink 12" o:spid="_x0000_s1026" type="#_x0000_t75" style="position:absolute;margin-left:43.5pt;margin-top:-9.7pt;width:83.05pt;height:24.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">
                <v:imagedata r:id="rId19" o:title=""/>
              </v:shape>
            </w:pict>
          </mc:Fallback>
        </mc:AlternateContent>
      </w:r>
      <w:r w:rsidR="00D05A5D" w:rsidRPr="00DA5682">
        <w:rPr>
          <w:sz w:val="24"/>
          <w:szCs w:val="24"/>
        </w:rPr>
        <w:t>Signed:……………………….. Print Name</w:t>
      </w:r>
      <w:r>
        <w:rPr>
          <w:sz w:val="24"/>
          <w:szCs w:val="24"/>
        </w:rPr>
        <w:t>: Annalize Dawe</w:t>
      </w:r>
      <w:r w:rsidR="00D05A5D" w:rsidRPr="00DA5682">
        <w:rPr>
          <w:sz w:val="24"/>
          <w:szCs w:val="24"/>
        </w:rPr>
        <w:t>………… Date:</w:t>
      </w:r>
      <w:r w:rsidR="00422B06">
        <w:rPr>
          <w:sz w:val="24"/>
          <w:szCs w:val="24"/>
        </w:rPr>
        <w:t xml:space="preserve">  07/10/24</w:t>
      </w:r>
      <w:r w:rsidR="00D05A5D"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616C15B5" w:rsidR="00D05A5D" w:rsidRPr="00DA5682" w:rsidRDefault="00D05A5D" w:rsidP="00D05A5D">
      <w:pPr>
        <w:rPr>
          <w:sz w:val="24"/>
          <w:szCs w:val="24"/>
        </w:rPr>
      </w:pPr>
      <w:r w:rsidRPr="00DA5682">
        <w:rPr>
          <w:sz w:val="24"/>
          <w:szCs w:val="24"/>
        </w:rPr>
        <w:t>Signed:</w:t>
      </w:r>
      <w:r w:rsidR="00D84BC9">
        <w:rPr>
          <w:sz w:val="24"/>
          <w:szCs w:val="24"/>
        </w:rPr>
        <w:t xml:space="preserve"> </w:t>
      </w:r>
      <w:r w:rsidR="00D84BC9">
        <w:rPr>
          <w:noProof/>
          <w:sz w:val="24"/>
          <w:szCs w:val="24"/>
        </w:rPr>
        <w:drawing>
          <wp:inline distT="0" distB="0" distL="0" distR="0" wp14:anchorId="7CC7DC5C" wp14:editId="2CED2506">
            <wp:extent cx="1228725" cy="330835"/>
            <wp:effectExtent l="0" t="0" r="9525" b="0"/>
            <wp:docPr id="155108115" name="Picture 3" descr="A black snak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08115" name="Picture 3" descr="A black snake on a white surfac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28725" cy="330835"/>
                    </a:xfrm>
                    <a:prstGeom prst="rect">
                      <a:avLst/>
                    </a:prstGeom>
                  </pic:spPr>
                </pic:pic>
              </a:graphicData>
            </a:graphic>
          </wp:inline>
        </w:drawing>
      </w:r>
      <w:r w:rsidR="00D84BC9">
        <w:rPr>
          <w:sz w:val="24"/>
          <w:szCs w:val="24"/>
        </w:rPr>
        <w:t xml:space="preserve">     </w:t>
      </w:r>
      <w:r w:rsidRPr="00DA5682">
        <w:rPr>
          <w:sz w:val="24"/>
          <w:szCs w:val="24"/>
        </w:rPr>
        <w:t>Print Name:</w:t>
      </w:r>
      <w:r w:rsidR="00422B06">
        <w:rPr>
          <w:sz w:val="24"/>
          <w:szCs w:val="24"/>
        </w:rPr>
        <w:t xml:space="preserve"> Amanda George </w:t>
      </w:r>
      <w:r w:rsidR="00422B06">
        <w:rPr>
          <w:sz w:val="24"/>
          <w:szCs w:val="24"/>
        </w:rPr>
        <w:tab/>
        <w:t xml:space="preserve">      Da</w:t>
      </w:r>
      <w:r w:rsidRPr="00DA5682">
        <w:rPr>
          <w:sz w:val="24"/>
          <w:szCs w:val="24"/>
        </w:rPr>
        <w:t>te:</w:t>
      </w:r>
      <w:r w:rsidR="00422B06">
        <w:rPr>
          <w:sz w:val="24"/>
          <w:szCs w:val="24"/>
        </w:rPr>
        <w:t xml:space="preserve"> 07/10/24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0C2CF52" w:rsidR="00D05A5D" w:rsidRPr="00DA5682" w:rsidRDefault="00D05A5D" w:rsidP="00D05A5D">
      <w:pPr>
        <w:rPr>
          <w:sz w:val="24"/>
          <w:szCs w:val="24"/>
        </w:rPr>
      </w:pPr>
      <w:r w:rsidRPr="00DA5682">
        <w:rPr>
          <w:sz w:val="24"/>
          <w:szCs w:val="24"/>
        </w:rPr>
        <w:t>Signed:</w:t>
      </w:r>
      <w:r w:rsidR="000B3713">
        <w:rPr>
          <w:sz w:val="24"/>
          <w:szCs w:val="24"/>
        </w:rPr>
        <w:t xml:space="preserve"> </w:t>
      </w:r>
      <w:r w:rsidR="000B3713">
        <w:rPr>
          <w:noProof/>
          <w:sz w:val="24"/>
          <w:szCs w:val="24"/>
        </w:rPr>
        <w:drawing>
          <wp:inline distT="0" distB="0" distL="0" distR="0" wp14:anchorId="22ECD614" wp14:editId="55361732">
            <wp:extent cx="1038225" cy="361950"/>
            <wp:effectExtent l="0" t="0" r="9525" b="0"/>
            <wp:docPr id="1557006414" name="Picture 2" descr="A black line drawing of a sn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006414" name="Picture 2" descr="A black line drawing of a snak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38225" cy="361950"/>
                    </a:xfrm>
                    <a:prstGeom prst="rect">
                      <a:avLst/>
                    </a:prstGeom>
                  </pic:spPr>
                </pic:pic>
              </a:graphicData>
            </a:graphic>
          </wp:inline>
        </w:drawing>
      </w:r>
      <w:r w:rsidRPr="00DA5682">
        <w:rPr>
          <w:sz w:val="24"/>
          <w:szCs w:val="24"/>
        </w:rPr>
        <w:t xml:space="preserve"> </w:t>
      </w:r>
      <w:r w:rsidR="00B354A6">
        <w:rPr>
          <w:sz w:val="24"/>
          <w:szCs w:val="24"/>
        </w:rPr>
        <w:t xml:space="preserve">         </w:t>
      </w:r>
      <w:r w:rsidRPr="00DA5682">
        <w:rPr>
          <w:sz w:val="24"/>
          <w:szCs w:val="24"/>
        </w:rPr>
        <w:t>Print Name:</w:t>
      </w:r>
      <w:r w:rsidR="000B3713">
        <w:rPr>
          <w:sz w:val="24"/>
          <w:szCs w:val="24"/>
        </w:rPr>
        <w:t xml:space="preserve"> Robert Burnard</w:t>
      </w:r>
      <w:r w:rsidR="000B3713" w:rsidRPr="00DA5682">
        <w:rPr>
          <w:sz w:val="24"/>
          <w:szCs w:val="24"/>
        </w:rPr>
        <w:t xml:space="preserve"> </w:t>
      </w:r>
      <w:r w:rsidR="000B3713">
        <w:rPr>
          <w:sz w:val="24"/>
          <w:szCs w:val="24"/>
        </w:rPr>
        <w:t xml:space="preserve">         </w:t>
      </w:r>
      <w:r w:rsidRPr="00DA5682">
        <w:rPr>
          <w:sz w:val="24"/>
          <w:szCs w:val="24"/>
        </w:rPr>
        <w:t>Date:</w:t>
      </w:r>
      <w:r w:rsidR="00422B06">
        <w:rPr>
          <w:sz w:val="24"/>
          <w:szCs w:val="24"/>
        </w:rPr>
        <w:t xml:space="preserve">  07/10/24</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2"/>
      <w:footerReference w:type="default" r:id="rId2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6D2E3" w14:textId="77777777" w:rsidR="00E05803" w:rsidRDefault="00E05803">
      <w:r>
        <w:separator/>
      </w:r>
    </w:p>
  </w:endnote>
  <w:endnote w:type="continuationSeparator" w:id="0">
    <w:p w14:paraId="0FB1876D" w14:textId="77777777" w:rsidR="00E05803" w:rsidRDefault="00E05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12C3BC" w14:textId="77777777" w:rsidR="00E05803" w:rsidRDefault="00E05803">
      <w:r>
        <w:separator/>
      </w:r>
    </w:p>
  </w:footnote>
  <w:footnote w:type="continuationSeparator" w:id="0">
    <w:p w14:paraId="5AA98F3E" w14:textId="77777777" w:rsidR="00E05803" w:rsidRDefault="00E05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1DD2FF4"/>
    <w:multiLevelType w:val="hybridMultilevel"/>
    <w:tmpl w:val="5B38F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C6DE9"/>
    <w:multiLevelType w:val="hybridMultilevel"/>
    <w:tmpl w:val="20408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6144997"/>
    <w:multiLevelType w:val="hybridMultilevel"/>
    <w:tmpl w:val="3BD49F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2473EB0"/>
    <w:multiLevelType w:val="hybridMultilevel"/>
    <w:tmpl w:val="BB88D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D4399A"/>
    <w:multiLevelType w:val="hybridMultilevel"/>
    <w:tmpl w:val="CD6A1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50"/>
  </w:num>
  <w:num w:numId="4" w16cid:durableId="1850633156">
    <w:abstractNumId w:val="52"/>
  </w:num>
  <w:num w:numId="5" w16cid:durableId="2042589495">
    <w:abstractNumId w:val="38"/>
  </w:num>
  <w:num w:numId="6" w16cid:durableId="933980368">
    <w:abstractNumId w:val="36"/>
  </w:num>
  <w:num w:numId="7" w16cid:durableId="1060399973">
    <w:abstractNumId w:val="32"/>
  </w:num>
  <w:num w:numId="8" w16cid:durableId="1237400777">
    <w:abstractNumId w:val="33"/>
  </w:num>
  <w:num w:numId="9" w16cid:durableId="1914463563">
    <w:abstractNumId w:val="12"/>
  </w:num>
  <w:num w:numId="10" w16cid:durableId="693307142">
    <w:abstractNumId w:val="37"/>
  </w:num>
  <w:num w:numId="11" w16cid:durableId="141846751">
    <w:abstractNumId w:val="19"/>
  </w:num>
  <w:num w:numId="12" w16cid:durableId="1310867263">
    <w:abstractNumId w:val="18"/>
  </w:num>
  <w:num w:numId="13" w16cid:durableId="65736213">
    <w:abstractNumId w:val="30"/>
  </w:num>
  <w:num w:numId="14" w16cid:durableId="825441142">
    <w:abstractNumId w:val="9"/>
  </w:num>
  <w:num w:numId="15" w16cid:durableId="1016493186">
    <w:abstractNumId w:val="29"/>
  </w:num>
  <w:num w:numId="16" w16cid:durableId="1273785188">
    <w:abstractNumId w:val="17"/>
  </w:num>
  <w:num w:numId="17" w16cid:durableId="431317323">
    <w:abstractNumId w:val="15"/>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6"/>
  </w:num>
  <w:num w:numId="22" w16cid:durableId="352731724">
    <w:abstractNumId w:val="13"/>
  </w:num>
  <w:num w:numId="23" w16cid:durableId="456266206">
    <w:abstractNumId w:val="31"/>
  </w:num>
  <w:num w:numId="24" w16cid:durableId="317615789">
    <w:abstractNumId w:val="21"/>
  </w:num>
  <w:num w:numId="25" w16cid:durableId="856430468">
    <w:abstractNumId w:val="46"/>
  </w:num>
  <w:num w:numId="26" w16cid:durableId="1104690971">
    <w:abstractNumId w:val="40"/>
  </w:num>
  <w:num w:numId="27" w16cid:durableId="1201670287">
    <w:abstractNumId w:val="45"/>
  </w:num>
  <w:num w:numId="28" w16cid:durableId="598562144">
    <w:abstractNumId w:val="22"/>
  </w:num>
  <w:num w:numId="29" w16cid:durableId="871068292">
    <w:abstractNumId w:val="48"/>
  </w:num>
  <w:num w:numId="30" w16cid:durableId="482159744">
    <w:abstractNumId w:val="34"/>
  </w:num>
  <w:num w:numId="31" w16cid:durableId="1565527110">
    <w:abstractNumId w:val="14"/>
  </w:num>
  <w:num w:numId="32" w16cid:durableId="1175995731">
    <w:abstractNumId w:val="49"/>
  </w:num>
  <w:num w:numId="33" w16cid:durableId="694232600">
    <w:abstractNumId w:val="44"/>
  </w:num>
  <w:num w:numId="34" w16cid:durableId="1062095063">
    <w:abstractNumId w:val="6"/>
  </w:num>
  <w:num w:numId="35" w16cid:durableId="2051881075">
    <w:abstractNumId w:val="51"/>
  </w:num>
  <w:num w:numId="36" w16cid:durableId="2107188112">
    <w:abstractNumId w:val="47"/>
  </w:num>
  <w:num w:numId="37" w16cid:durableId="1313413796">
    <w:abstractNumId w:val="41"/>
  </w:num>
  <w:num w:numId="38" w16cid:durableId="1682197957">
    <w:abstractNumId w:val="42"/>
  </w:num>
  <w:num w:numId="39" w16cid:durableId="340203735">
    <w:abstractNumId w:val="5"/>
  </w:num>
  <w:num w:numId="40" w16cid:durableId="1266502755">
    <w:abstractNumId w:val="7"/>
  </w:num>
  <w:num w:numId="41" w16cid:durableId="2138642120">
    <w:abstractNumId w:val="28"/>
  </w:num>
  <w:num w:numId="42" w16cid:durableId="2082366208">
    <w:abstractNumId w:val="8"/>
  </w:num>
  <w:num w:numId="43" w16cid:durableId="488403910">
    <w:abstractNumId w:val="4"/>
  </w:num>
  <w:num w:numId="44" w16cid:durableId="210268195">
    <w:abstractNumId w:val="43"/>
  </w:num>
  <w:num w:numId="45" w16cid:durableId="891695978">
    <w:abstractNumId w:val="0"/>
  </w:num>
  <w:num w:numId="46" w16cid:durableId="827289017">
    <w:abstractNumId w:val="16"/>
  </w:num>
  <w:num w:numId="47" w16cid:durableId="167212813">
    <w:abstractNumId w:val="53"/>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3"/>
  </w:num>
  <w:num w:numId="50" w16cid:durableId="1163856707">
    <w:abstractNumId w:val="31"/>
  </w:num>
  <w:num w:numId="51" w16cid:durableId="536360681">
    <w:abstractNumId w:val="26"/>
  </w:num>
  <w:num w:numId="52" w16cid:durableId="1666274935">
    <w:abstractNumId w:val="23"/>
  </w:num>
  <w:num w:numId="53" w16cid:durableId="435172075">
    <w:abstractNumId w:val="3"/>
  </w:num>
  <w:num w:numId="54" w16cid:durableId="655114517">
    <w:abstractNumId w:val="2"/>
  </w:num>
  <w:num w:numId="55" w16cid:durableId="1135492145">
    <w:abstractNumId w:val="35"/>
  </w:num>
  <w:num w:numId="56" w16cid:durableId="672148907">
    <w:abstractNumId w:val="27"/>
  </w:num>
  <w:num w:numId="57" w16cid:durableId="712584200">
    <w:abstractNumId w:val="39"/>
  </w:num>
  <w:num w:numId="58" w16cid:durableId="1868640759">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D5"/>
    <w:rsid w:val="0000138E"/>
    <w:rsid w:val="00002C7A"/>
    <w:rsid w:val="000045B8"/>
    <w:rsid w:val="00011F6E"/>
    <w:rsid w:val="00012B16"/>
    <w:rsid w:val="00013104"/>
    <w:rsid w:val="00020EEC"/>
    <w:rsid w:val="00021B80"/>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16B"/>
    <w:rsid w:val="00085699"/>
    <w:rsid w:val="00090160"/>
    <w:rsid w:val="00091F52"/>
    <w:rsid w:val="00092970"/>
    <w:rsid w:val="00092ABF"/>
    <w:rsid w:val="00093720"/>
    <w:rsid w:val="000938E6"/>
    <w:rsid w:val="00093B3C"/>
    <w:rsid w:val="0009488C"/>
    <w:rsid w:val="00095C1B"/>
    <w:rsid w:val="00096DEA"/>
    <w:rsid w:val="000A2195"/>
    <w:rsid w:val="000A4240"/>
    <w:rsid w:val="000A469A"/>
    <w:rsid w:val="000A584A"/>
    <w:rsid w:val="000A6458"/>
    <w:rsid w:val="000B3713"/>
    <w:rsid w:val="000C378F"/>
    <w:rsid w:val="000C6892"/>
    <w:rsid w:val="000C6FFE"/>
    <w:rsid w:val="000D0BB6"/>
    <w:rsid w:val="000D2ED2"/>
    <w:rsid w:val="000D5DA1"/>
    <w:rsid w:val="000D6653"/>
    <w:rsid w:val="000E0D51"/>
    <w:rsid w:val="000E26B0"/>
    <w:rsid w:val="000E37C2"/>
    <w:rsid w:val="000E38C3"/>
    <w:rsid w:val="000F1414"/>
    <w:rsid w:val="000F1599"/>
    <w:rsid w:val="000F1769"/>
    <w:rsid w:val="000F1A97"/>
    <w:rsid w:val="000F42AE"/>
    <w:rsid w:val="000F6196"/>
    <w:rsid w:val="000F6BC3"/>
    <w:rsid w:val="001001EC"/>
    <w:rsid w:val="00101118"/>
    <w:rsid w:val="0010312C"/>
    <w:rsid w:val="00105026"/>
    <w:rsid w:val="0010662B"/>
    <w:rsid w:val="00106DC7"/>
    <w:rsid w:val="00112391"/>
    <w:rsid w:val="00114F52"/>
    <w:rsid w:val="00116ABA"/>
    <w:rsid w:val="00130119"/>
    <w:rsid w:val="00132812"/>
    <w:rsid w:val="001347F8"/>
    <w:rsid w:val="001359EE"/>
    <w:rsid w:val="00137BB5"/>
    <w:rsid w:val="00137E05"/>
    <w:rsid w:val="001447F6"/>
    <w:rsid w:val="00147DE3"/>
    <w:rsid w:val="00150794"/>
    <w:rsid w:val="00151DA6"/>
    <w:rsid w:val="001608C4"/>
    <w:rsid w:val="00164832"/>
    <w:rsid w:val="00171418"/>
    <w:rsid w:val="00172BE2"/>
    <w:rsid w:val="001772BF"/>
    <w:rsid w:val="001772DE"/>
    <w:rsid w:val="001842BC"/>
    <w:rsid w:val="0019496C"/>
    <w:rsid w:val="0019600F"/>
    <w:rsid w:val="001961CF"/>
    <w:rsid w:val="001A59BB"/>
    <w:rsid w:val="001A607E"/>
    <w:rsid w:val="001A6A51"/>
    <w:rsid w:val="001A6E8C"/>
    <w:rsid w:val="001A79C4"/>
    <w:rsid w:val="001B331A"/>
    <w:rsid w:val="001C0237"/>
    <w:rsid w:val="001C0E74"/>
    <w:rsid w:val="001C1842"/>
    <w:rsid w:val="001C4DB8"/>
    <w:rsid w:val="001C50B8"/>
    <w:rsid w:val="001D229F"/>
    <w:rsid w:val="001D37D4"/>
    <w:rsid w:val="001D422C"/>
    <w:rsid w:val="001E2EB6"/>
    <w:rsid w:val="001F266F"/>
    <w:rsid w:val="001F4552"/>
    <w:rsid w:val="002019EB"/>
    <w:rsid w:val="00204B58"/>
    <w:rsid w:val="00205051"/>
    <w:rsid w:val="00211F65"/>
    <w:rsid w:val="00213537"/>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0718"/>
    <w:rsid w:val="002657E9"/>
    <w:rsid w:val="0026665E"/>
    <w:rsid w:val="00270C39"/>
    <w:rsid w:val="0027147E"/>
    <w:rsid w:val="002761F4"/>
    <w:rsid w:val="002775E1"/>
    <w:rsid w:val="00277979"/>
    <w:rsid w:val="0028494C"/>
    <w:rsid w:val="00291ADD"/>
    <w:rsid w:val="002920DF"/>
    <w:rsid w:val="00292F3D"/>
    <w:rsid w:val="00295CA1"/>
    <w:rsid w:val="002A0E51"/>
    <w:rsid w:val="002A1A44"/>
    <w:rsid w:val="002A291A"/>
    <w:rsid w:val="002A2C54"/>
    <w:rsid w:val="002A4E2E"/>
    <w:rsid w:val="002A5604"/>
    <w:rsid w:val="002B1701"/>
    <w:rsid w:val="002B2315"/>
    <w:rsid w:val="002B23C3"/>
    <w:rsid w:val="002B443A"/>
    <w:rsid w:val="002B5B35"/>
    <w:rsid w:val="002B7AEE"/>
    <w:rsid w:val="002C2536"/>
    <w:rsid w:val="002C256A"/>
    <w:rsid w:val="002C3031"/>
    <w:rsid w:val="002C4233"/>
    <w:rsid w:val="002C496D"/>
    <w:rsid w:val="002D05EB"/>
    <w:rsid w:val="002D11A8"/>
    <w:rsid w:val="002D1E31"/>
    <w:rsid w:val="002D2F29"/>
    <w:rsid w:val="002D46C0"/>
    <w:rsid w:val="002D5A92"/>
    <w:rsid w:val="002D65D2"/>
    <w:rsid w:val="002D6B31"/>
    <w:rsid w:val="002D7F36"/>
    <w:rsid w:val="002E24AE"/>
    <w:rsid w:val="002E5BEB"/>
    <w:rsid w:val="002E6D17"/>
    <w:rsid w:val="002E7017"/>
    <w:rsid w:val="002E7F2C"/>
    <w:rsid w:val="002F1FC7"/>
    <w:rsid w:val="002F2185"/>
    <w:rsid w:val="002F4F6E"/>
    <w:rsid w:val="00301165"/>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5409"/>
    <w:rsid w:val="00354B6D"/>
    <w:rsid w:val="00355210"/>
    <w:rsid w:val="00355CFD"/>
    <w:rsid w:val="00361066"/>
    <w:rsid w:val="00361E2E"/>
    <w:rsid w:val="00365DF9"/>
    <w:rsid w:val="0037066E"/>
    <w:rsid w:val="00372DB4"/>
    <w:rsid w:val="00373A36"/>
    <w:rsid w:val="0037419E"/>
    <w:rsid w:val="00375AF5"/>
    <w:rsid w:val="003761BD"/>
    <w:rsid w:val="00377448"/>
    <w:rsid w:val="00377884"/>
    <w:rsid w:val="003826BD"/>
    <w:rsid w:val="00384070"/>
    <w:rsid w:val="00385414"/>
    <w:rsid w:val="00390074"/>
    <w:rsid w:val="003924CB"/>
    <w:rsid w:val="00392F73"/>
    <w:rsid w:val="00393600"/>
    <w:rsid w:val="0039762B"/>
    <w:rsid w:val="003A0C37"/>
    <w:rsid w:val="003A1B6B"/>
    <w:rsid w:val="003A46C0"/>
    <w:rsid w:val="003A5582"/>
    <w:rsid w:val="003A600E"/>
    <w:rsid w:val="003A6513"/>
    <w:rsid w:val="003B0B44"/>
    <w:rsid w:val="003B16C7"/>
    <w:rsid w:val="003B3115"/>
    <w:rsid w:val="003B7C44"/>
    <w:rsid w:val="003C19F1"/>
    <w:rsid w:val="003C3C67"/>
    <w:rsid w:val="003C4186"/>
    <w:rsid w:val="003C60E5"/>
    <w:rsid w:val="003C6185"/>
    <w:rsid w:val="003D0D2D"/>
    <w:rsid w:val="003D1885"/>
    <w:rsid w:val="003D1BC0"/>
    <w:rsid w:val="003D20F1"/>
    <w:rsid w:val="003D4710"/>
    <w:rsid w:val="003E16D7"/>
    <w:rsid w:val="003E197E"/>
    <w:rsid w:val="003E4B70"/>
    <w:rsid w:val="003E54CF"/>
    <w:rsid w:val="003E5FBA"/>
    <w:rsid w:val="003F1233"/>
    <w:rsid w:val="003F4C37"/>
    <w:rsid w:val="003F67A4"/>
    <w:rsid w:val="00400786"/>
    <w:rsid w:val="00401FDA"/>
    <w:rsid w:val="004046F0"/>
    <w:rsid w:val="0040476D"/>
    <w:rsid w:val="0040668F"/>
    <w:rsid w:val="00411EF7"/>
    <w:rsid w:val="00412677"/>
    <w:rsid w:val="00415B5C"/>
    <w:rsid w:val="00422B06"/>
    <w:rsid w:val="00425160"/>
    <w:rsid w:val="00430DE3"/>
    <w:rsid w:val="004348AE"/>
    <w:rsid w:val="004376C0"/>
    <w:rsid w:val="0044223A"/>
    <w:rsid w:val="00450B67"/>
    <w:rsid w:val="00451851"/>
    <w:rsid w:val="0045189A"/>
    <w:rsid w:val="00453343"/>
    <w:rsid w:val="004538C3"/>
    <w:rsid w:val="004608B9"/>
    <w:rsid w:val="00463B55"/>
    <w:rsid w:val="004648E0"/>
    <w:rsid w:val="00465947"/>
    <w:rsid w:val="004667B1"/>
    <w:rsid w:val="00467F66"/>
    <w:rsid w:val="00470461"/>
    <w:rsid w:val="00470BB1"/>
    <w:rsid w:val="00472EB6"/>
    <w:rsid w:val="00473153"/>
    <w:rsid w:val="0047350F"/>
    <w:rsid w:val="004743AF"/>
    <w:rsid w:val="00482C17"/>
    <w:rsid w:val="00484CE3"/>
    <w:rsid w:val="00484D26"/>
    <w:rsid w:val="00487471"/>
    <w:rsid w:val="0048795D"/>
    <w:rsid w:val="004911B4"/>
    <w:rsid w:val="0049196A"/>
    <w:rsid w:val="00491C3D"/>
    <w:rsid w:val="004923DA"/>
    <w:rsid w:val="00492EEB"/>
    <w:rsid w:val="00493434"/>
    <w:rsid w:val="004968E2"/>
    <w:rsid w:val="004A2A49"/>
    <w:rsid w:val="004A4018"/>
    <w:rsid w:val="004A5A64"/>
    <w:rsid w:val="004A6B8E"/>
    <w:rsid w:val="004B5553"/>
    <w:rsid w:val="004B600B"/>
    <w:rsid w:val="004B6822"/>
    <w:rsid w:val="004B69F6"/>
    <w:rsid w:val="004B7B66"/>
    <w:rsid w:val="004C2D3A"/>
    <w:rsid w:val="004D03C4"/>
    <w:rsid w:val="004D0BF1"/>
    <w:rsid w:val="004D0F4E"/>
    <w:rsid w:val="004D3278"/>
    <w:rsid w:val="004D35A4"/>
    <w:rsid w:val="004D445F"/>
    <w:rsid w:val="004E087B"/>
    <w:rsid w:val="004E4366"/>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3C20"/>
    <w:rsid w:val="005305C6"/>
    <w:rsid w:val="005340EC"/>
    <w:rsid w:val="00536B16"/>
    <w:rsid w:val="00540EEC"/>
    <w:rsid w:val="005414F4"/>
    <w:rsid w:val="00544EAC"/>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01E6"/>
    <w:rsid w:val="005B271A"/>
    <w:rsid w:val="005B3A2D"/>
    <w:rsid w:val="005C1567"/>
    <w:rsid w:val="005C28D3"/>
    <w:rsid w:val="005C6CE5"/>
    <w:rsid w:val="005D1E06"/>
    <w:rsid w:val="005D3F07"/>
    <w:rsid w:val="005D4A1E"/>
    <w:rsid w:val="005D4F72"/>
    <w:rsid w:val="005D6E57"/>
    <w:rsid w:val="005E13EA"/>
    <w:rsid w:val="005E17F1"/>
    <w:rsid w:val="005F64AA"/>
    <w:rsid w:val="005F69A3"/>
    <w:rsid w:val="005F7851"/>
    <w:rsid w:val="00606E27"/>
    <w:rsid w:val="006108C9"/>
    <w:rsid w:val="00614DF7"/>
    <w:rsid w:val="006179BB"/>
    <w:rsid w:val="0062158D"/>
    <w:rsid w:val="006223FD"/>
    <w:rsid w:val="00631DF2"/>
    <w:rsid w:val="006326D1"/>
    <w:rsid w:val="00632E0A"/>
    <w:rsid w:val="00633165"/>
    <w:rsid w:val="0063344D"/>
    <w:rsid w:val="006447DE"/>
    <w:rsid w:val="00644889"/>
    <w:rsid w:val="006516BC"/>
    <w:rsid w:val="0065276E"/>
    <w:rsid w:val="00654329"/>
    <w:rsid w:val="00654CEC"/>
    <w:rsid w:val="00655507"/>
    <w:rsid w:val="006579FD"/>
    <w:rsid w:val="006635E3"/>
    <w:rsid w:val="0066490C"/>
    <w:rsid w:val="006669F3"/>
    <w:rsid w:val="00670094"/>
    <w:rsid w:val="006712A7"/>
    <w:rsid w:val="00672CED"/>
    <w:rsid w:val="00674FC2"/>
    <w:rsid w:val="00676E35"/>
    <w:rsid w:val="00677E42"/>
    <w:rsid w:val="00682334"/>
    <w:rsid w:val="00684732"/>
    <w:rsid w:val="00684B16"/>
    <w:rsid w:val="00687016"/>
    <w:rsid w:val="006872A0"/>
    <w:rsid w:val="00687665"/>
    <w:rsid w:val="0069625A"/>
    <w:rsid w:val="00696A88"/>
    <w:rsid w:val="00696F65"/>
    <w:rsid w:val="00697572"/>
    <w:rsid w:val="006A5E44"/>
    <w:rsid w:val="006B4496"/>
    <w:rsid w:val="006B5E67"/>
    <w:rsid w:val="006B6612"/>
    <w:rsid w:val="006C05EE"/>
    <w:rsid w:val="006C2EB5"/>
    <w:rsid w:val="006D18A3"/>
    <w:rsid w:val="006D5970"/>
    <w:rsid w:val="006D64E7"/>
    <w:rsid w:val="006E481E"/>
    <w:rsid w:val="006E795F"/>
    <w:rsid w:val="006F0862"/>
    <w:rsid w:val="006F1438"/>
    <w:rsid w:val="006F2013"/>
    <w:rsid w:val="006F2A9E"/>
    <w:rsid w:val="006F5ED3"/>
    <w:rsid w:val="00700249"/>
    <w:rsid w:val="007069CD"/>
    <w:rsid w:val="00706BB5"/>
    <w:rsid w:val="0071231A"/>
    <w:rsid w:val="00712E90"/>
    <w:rsid w:val="00713B7E"/>
    <w:rsid w:val="0072678F"/>
    <w:rsid w:val="00726C9B"/>
    <w:rsid w:val="007276E5"/>
    <w:rsid w:val="00727C4C"/>
    <w:rsid w:val="00734809"/>
    <w:rsid w:val="00734CBE"/>
    <w:rsid w:val="00735AED"/>
    <w:rsid w:val="00736C9C"/>
    <w:rsid w:val="0073714E"/>
    <w:rsid w:val="007374EF"/>
    <w:rsid w:val="007406E1"/>
    <w:rsid w:val="00743E40"/>
    <w:rsid w:val="00745016"/>
    <w:rsid w:val="0075031F"/>
    <w:rsid w:val="00751263"/>
    <w:rsid w:val="007544FC"/>
    <w:rsid w:val="00754998"/>
    <w:rsid w:val="00755427"/>
    <w:rsid w:val="00756548"/>
    <w:rsid w:val="0075673A"/>
    <w:rsid w:val="0075704F"/>
    <w:rsid w:val="00763B2D"/>
    <w:rsid w:val="00764C84"/>
    <w:rsid w:val="007710AD"/>
    <w:rsid w:val="00772924"/>
    <w:rsid w:val="00780A47"/>
    <w:rsid w:val="0078112D"/>
    <w:rsid w:val="0078380A"/>
    <w:rsid w:val="007872F2"/>
    <w:rsid w:val="007873F9"/>
    <w:rsid w:val="007908E0"/>
    <w:rsid w:val="00791D3C"/>
    <w:rsid w:val="00793EB3"/>
    <w:rsid w:val="00794205"/>
    <w:rsid w:val="0079422A"/>
    <w:rsid w:val="00795735"/>
    <w:rsid w:val="007A1F6A"/>
    <w:rsid w:val="007A628F"/>
    <w:rsid w:val="007B0DE3"/>
    <w:rsid w:val="007B1BFD"/>
    <w:rsid w:val="007B7191"/>
    <w:rsid w:val="007C1D94"/>
    <w:rsid w:val="007C556F"/>
    <w:rsid w:val="007C5ABE"/>
    <w:rsid w:val="007C6A87"/>
    <w:rsid w:val="007D0325"/>
    <w:rsid w:val="007D0A07"/>
    <w:rsid w:val="007D0F11"/>
    <w:rsid w:val="007D133D"/>
    <w:rsid w:val="007D3EB4"/>
    <w:rsid w:val="007D3F16"/>
    <w:rsid w:val="007F07A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54E"/>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37A5"/>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0782"/>
    <w:rsid w:val="00902A65"/>
    <w:rsid w:val="00903932"/>
    <w:rsid w:val="009079BD"/>
    <w:rsid w:val="0091072D"/>
    <w:rsid w:val="00912BD9"/>
    <w:rsid w:val="00916FB2"/>
    <w:rsid w:val="009176AF"/>
    <w:rsid w:val="00920E5B"/>
    <w:rsid w:val="009229EE"/>
    <w:rsid w:val="00926436"/>
    <w:rsid w:val="00926C53"/>
    <w:rsid w:val="0093018C"/>
    <w:rsid w:val="0094495F"/>
    <w:rsid w:val="009544C0"/>
    <w:rsid w:val="00954FA4"/>
    <w:rsid w:val="00956AE9"/>
    <w:rsid w:val="00964CC6"/>
    <w:rsid w:val="009655AD"/>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68"/>
    <w:rsid w:val="009C53E7"/>
    <w:rsid w:val="009C6092"/>
    <w:rsid w:val="009C7342"/>
    <w:rsid w:val="009C7B54"/>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5D5E"/>
    <w:rsid w:val="00A37416"/>
    <w:rsid w:val="00A40ED6"/>
    <w:rsid w:val="00A42F50"/>
    <w:rsid w:val="00A47621"/>
    <w:rsid w:val="00A479CD"/>
    <w:rsid w:val="00A50CFC"/>
    <w:rsid w:val="00A54D67"/>
    <w:rsid w:val="00A55A3F"/>
    <w:rsid w:val="00A5656A"/>
    <w:rsid w:val="00A60103"/>
    <w:rsid w:val="00A652F6"/>
    <w:rsid w:val="00A65861"/>
    <w:rsid w:val="00A732EA"/>
    <w:rsid w:val="00A7489E"/>
    <w:rsid w:val="00A75867"/>
    <w:rsid w:val="00A8015F"/>
    <w:rsid w:val="00A85039"/>
    <w:rsid w:val="00A906AA"/>
    <w:rsid w:val="00A94C5E"/>
    <w:rsid w:val="00A97480"/>
    <w:rsid w:val="00AA252C"/>
    <w:rsid w:val="00AA666E"/>
    <w:rsid w:val="00AA7960"/>
    <w:rsid w:val="00AB5518"/>
    <w:rsid w:val="00AB63A1"/>
    <w:rsid w:val="00AC3A0E"/>
    <w:rsid w:val="00AC4A04"/>
    <w:rsid w:val="00AC5679"/>
    <w:rsid w:val="00AD336F"/>
    <w:rsid w:val="00AE134C"/>
    <w:rsid w:val="00AE1868"/>
    <w:rsid w:val="00AE2564"/>
    <w:rsid w:val="00AE301F"/>
    <w:rsid w:val="00AE3302"/>
    <w:rsid w:val="00AE5BA6"/>
    <w:rsid w:val="00AE6231"/>
    <w:rsid w:val="00AE7077"/>
    <w:rsid w:val="00AE7ACE"/>
    <w:rsid w:val="00AF47CA"/>
    <w:rsid w:val="00AF61C2"/>
    <w:rsid w:val="00AF6CC6"/>
    <w:rsid w:val="00B0296A"/>
    <w:rsid w:val="00B07E79"/>
    <w:rsid w:val="00B10379"/>
    <w:rsid w:val="00B12295"/>
    <w:rsid w:val="00B137BE"/>
    <w:rsid w:val="00B145D8"/>
    <w:rsid w:val="00B14F3F"/>
    <w:rsid w:val="00B15998"/>
    <w:rsid w:val="00B17F42"/>
    <w:rsid w:val="00B17FA0"/>
    <w:rsid w:val="00B2292C"/>
    <w:rsid w:val="00B22C3C"/>
    <w:rsid w:val="00B24344"/>
    <w:rsid w:val="00B26769"/>
    <w:rsid w:val="00B2754B"/>
    <w:rsid w:val="00B31C91"/>
    <w:rsid w:val="00B354A6"/>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594"/>
    <w:rsid w:val="00B84A89"/>
    <w:rsid w:val="00B9256C"/>
    <w:rsid w:val="00B92BEF"/>
    <w:rsid w:val="00B94443"/>
    <w:rsid w:val="00B9689A"/>
    <w:rsid w:val="00B97056"/>
    <w:rsid w:val="00BA483E"/>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105"/>
    <w:rsid w:val="00BD44F5"/>
    <w:rsid w:val="00BE0F7B"/>
    <w:rsid w:val="00BE10C2"/>
    <w:rsid w:val="00BF0D6C"/>
    <w:rsid w:val="00BF39B8"/>
    <w:rsid w:val="00C01D14"/>
    <w:rsid w:val="00C01D97"/>
    <w:rsid w:val="00C025B4"/>
    <w:rsid w:val="00C029EC"/>
    <w:rsid w:val="00C161FD"/>
    <w:rsid w:val="00C17C9F"/>
    <w:rsid w:val="00C23F17"/>
    <w:rsid w:val="00C246F2"/>
    <w:rsid w:val="00C247BF"/>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58E8"/>
    <w:rsid w:val="00CA0894"/>
    <w:rsid w:val="00CA3593"/>
    <w:rsid w:val="00CA5726"/>
    <w:rsid w:val="00CA7E6A"/>
    <w:rsid w:val="00CB258E"/>
    <w:rsid w:val="00CB3C8F"/>
    <w:rsid w:val="00CB77D9"/>
    <w:rsid w:val="00CC02F1"/>
    <w:rsid w:val="00CC1122"/>
    <w:rsid w:val="00CC11A6"/>
    <w:rsid w:val="00CC135E"/>
    <w:rsid w:val="00CC7226"/>
    <w:rsid w:val="00CD0735"/>
    <w:rsid w:val="00CD30B1"/>
    <w:rsid w:val="00CD45E3"/>
    <w:rsid w:val="00CD4771"/>
    <w:rsid w:val="00CD5089"/>
    <w:rsid w:val="00CD5D3F"/>
    <w:rsid w:val="00CD7E1F"/>
    <w:rsid w:val="00CE4BC4"/>
    <w:rsid w:val="00CE7DA2"/>
    <w:rsid w:val="00CF2F8A"/>
    <w:rsid w:val="00CF3DB3"/>
    <w:rsid w:val="00CF78F5"/>
    <w:rsid w:val="00D0274B"/>
    <w:rsid w:val="00D03894"/>
    <w:rsid w:val="00D0503D"/>
    <w:rsid w:val="00D052BC"/>
    <w:rsid w:val="00D05A5D"/>
    <w:rsid w:val="00D07026"/>
    <w:rsid w:val="00D146AE"/>
    <w:rsid w:val="00D20837"/>
    <w:rsid w:val="00D22C8F"/>
    <w:rsid w:val="00D3203C"/>
    <w:rsid w:val="00D33491"/>
    <w:rsid w:val="00D3442D"/>
    <w:rsid w:val="00D35DAF"/>
    <w:rsid w:val="00D36F00"/>
    <w:rsid w:val="00D44B67"/>
    <w:rsid w:val="00D44F8E"/>
    <w:rsid w:val="00D45DD8"/>
    <w:rsid w:val="00D51FD5"/>
    <w:rsid w:val="00D55DE0"/>
    <w:rsid w:val="00D607EF"/>
    <w:rsid w:val="00D60F88"/>
    <w:rsid w:val="00D643B3"/>
    <w:rsid w:val="00D646BD"/>
    <w:rsid w:val="00D65558"/>
    <w:rsid w:val="00D71201"/>
    <w:rsid w:val="00D720C7"/>
    <w:rsid w:val="00D84841"/>
    <w:rsid w:val="00D84BC9"/>
    <w:rsid w:val="00D858D7"/>
    <w:rsid w:val="00D876E6"/>
    <w:rsid w:val="00D90958"/>
    <w:rsid w:val="00D9197E"/>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4C21"/>
    <w:rsid w:val="00DF6F49"/>
    <w:rsid w:val="00DF7899"/>
    <w:rsid w:val="00E0524C"/>
    <w:rsid w:val="00E05803"/>
    <w:rsid w:val="00E15751"/>
    <w:rsid w:val="00E16EBA"/>
    <w:rsid w:val="00E17160"/>
    <w:rsid w:val="00E17D41"/>
    <w:rsid w:val="00E219E9"/>
    <w:rsid w:val="00E231D1"/>
    <w:rsid w:val="00E3288D"/>
    <w:rsid w:val="00E35112"/>
    <w:rsid w:val="00E35BEC"/>
    <w:rsid w:val="00E41A6A"/>
    <w:rsid w:val="00E50821"/>
    <w:rsid w:val="00E51F91"/>
    <w:rsid w:val="00E5498A"/>
    <w:rsid w:val="00E559CE"/>
    <w:rsid w:val="00E60F42"/>
    <w:rsid w:val="00E6638A"/>
    <w:rsid w:val="00E6746C"/>
    <w:rsid w:val="00E7086E"/>
    <w:rsid w:val="00E71248"/>
    <w:rsid w:val="00E73C41"/>
    <w:rsid w:val="00E75911"/>
    <w:rsid w:val="00E7598F"/>
    <w:rsid w:val="00E76F60"/>
    <w:rsid w:val="00E812B5"/>
    <w:rsid w:val="00E83D90"/>
    <w:rsid w:val="00E83F91"/>
    <w:rsid w:val="00E86299"/>
    <w:rsid w:val="00E8747E"/>
    <w:rsid w:val="00E9107A"/>
    <w:rsid w:val="00E91F62"/>
    <w:rsid w:val="00E929FD"/>
    <w:rsid w:val="00E93240"/>
    <w:rsid w:val="00E9479B"/>
    <w:rsid w:val="00E94E22"/>
    <w:rsid w:val="00E95F08"/>
    <w:rsid w:val="00E97171"/>
    <w:rsid w:val="00EA245E"/>
    <w:rsid w:val="00EA4D48"/>
    <w:rsid w:val="00EA7ADF"/>
    <w:rsid w:val="00EB2173"/>
    <w:rsid w:val="00EB3098"/>
    <w:rsid w:val="00EB62E6"/>
    <w:rsid w:val="00EB695F"/>
    <w:rsid w:val="00EC3A85"/>
    <w:rsid w:val="00EC4B89"/>
    <w:rsid w:val="00EC59A5"/>
    <w:rsid w:val="00EC6E15"/>
    <w:rsid w:val="00ED1B30"/>
    <w:rsid w:val="00ED5D03"/>
    <w:rsid w:val="00EE01ED"/>
    <w:rsid w:val="00EE1AC1"/>
    <w:rsid w:val="00EE39D6"/>
    <w:rsid w:val="00EE52AD"/>
    <w:rsid w:val="00EE5765"/>
    <w:rsid w:val="00EE5BC3"/>
    <w:rsid w:val="00EE6FAB"/>
    <w:rsid w:val="00EE7BD3"/>
    <w:rsid w:val="00EE7C2F"/>
    <w:rsid w:val="00EF328C"/>
    <w:rsid w:val="00EF68BB"/>
    <w:rsid w:val="00F01F92"/>
    <w:rsid w:val="00F030D4"/>
    <w:rsid w:val="00F04053"/>
    <w:rsid w:val="00F06573"/>
    <w:rsid w:val="00F10A08"/>
    <w:rsid w:val="00F15354"/>
    <w:rsid w:val="00F22AC5"/>
    <w:rsid w:val="00F23083"/>
    <w:rsid w:val="00F254D1"/>
    <w:rsid w:val="00F32B82"/>
    <w:rsid w:val="00F34C86"/>
    <w:rsid w:val="00F4043E"/>
    <w:rsid w:val="00F41795"/>
    <w:rsid w:val="00F41BBC"/>
    <w:rsid w:val="00F444F0"/>
    <w:rsid w:val="00F446FF"/>
    <w:rsid w:val="00F45521"/>
    <w:rsid w:val="00F50847"/>
    <w:rsid w:val="00F53F27"/>
    <w:rsid w:val="00F546D1"/>
    <w:rsid w:val="00F55B6A"/>
    <w:rsid w:val="00F60281"/>
    <w:rsid w:val="00F66272"/>
    <w:rsid w:val="00F700EA"/>
    <w:rsid w:val="00F709C0"/>
    <w:rsid w:val="00F81FEC"/>
    <w:rsid w:val="00F927A1"/>
    <w:rsid w:val="00F92E4D"/>
    <w:rsid w:val="00F95D08"/>
    <w:rsid w:val="00FA23BD"/>
    <w:rsid w:val="00FA2BF2"/>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9176AF"/>
    <w:pPr>
      <w:ind w:left="720"/>
      <w:contextualSpacing/>
    </w:pPr>
  </w:style>
  <w:style w:type="paragraph" w:customStyle="1" w:styleId="Default">
    <w:name w:val="Default"/>
    <w:rsid w:val="007F07A6"/>
    <w:pPr>
      <w:autoSpaceDE w:val="0"/>
      <w:autoSpaceDN w:val="0"/>
      <w:adjustRightInd w:val="0"/>
    </w:pPr>
    <w:rPr>
      <w:rFonts w:ascii="Arial" w:eastAsia="Calibri" w:hAnsi="Arial" w:cs="Arial"/>
      <w:color w:val="000000"/>
      <w:sz w:val="24"/>
      <w:szCs w:val="24"/>
      <w:lang w:eastAsia="en-US"/>
    </w:rPr>
  </w:style>
  <w:style w:type="character" w:styleId="UnresolvedMention">
    <w:name w:val="Unresolved Mention"/>
    <w:basedOn w:val="DefaultParagraphFont"/>
    <w:uiPriority w:val="99"/>
    <w:semiHidden/>
    <w:unhideWhenUsed/>
    <w:rsid w:val="00384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80876283">
      <w:bodyDiv w:val="1"/>
      <w:marLeft w:val="0"/>
      <w:marRight w:val="0"/>
      <w:marTop w:val="0"/>
      <w:marBottom w:val="0"/>
      <w:divBdr>
        <w:top w:val="none" w:sz="0" w:space="0" w:color="auto"/>
        <w:left w:val="none" w:sz="0" w:space="0" w:color="auto"/>
        <w:bottom w:val="none" w:sz="0" w:space="0" w:color="auto"/>
        <w:right w:val="none" w:sz="0" w:space="0" w:color="auto"/>
      </w:divBdr>
    </w:div>
    <w:div w:id="18563084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afeguarding.wales" TargetMode="External"/><Relationship Id="rId18" Type="http://schemas.openxmlformats.org/officeDocument/2006/relationships/customXml" Target="ink/ink2.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webSettings" Target="webSettings.xml"/><Relationship Id="rId12" Type="http://schemas.openxmlformats.org/officeDocument/2006/relationships/hyperlink" Target="https://socialcare.wales/qualification-framework/national-occupational-standards"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ocialcare.wales/fitness-to-practise/codes-of-practice-and-guidance"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ink/ink1.xml"/><Relationship Id="rId22"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7T15:16:01.010"/>
    </inkml:context>
    <inkml:brush xml:id="br0">
      <inkml:brushProperty name="width" value="0.035" units="cm"/>
      <inkml:brushProperty name="height" value="0.035" units="cm"/>
    </inkml:brush>
  </inkml:definitions>
  <inkml:trace contextRef="#ctx0" brushRef="#br0">80 740 24575,'1'-1'0,"1"0"0,-1 0 0,0 0 0,0 0 0,1 0 0,-1-1 0,0 1 0,0 0 0,0-1 0,0 1 0,0-1 0,0 1 0,-1-1 0,1 1 0,0-1 0,-1 1 0,1-4 0,1 1 0,67-189 0,21-49 0,-73 199 0,-3 6 0,2 0 0,1 1 0,2 0 0,29-40 0,-48 75 0,1 0 0,-1 1 0,1-1 0,-1 0 0,1 1 0,-1-1 0,1 1 0,-1-1 0,1 1 0,0 0 0,-1-1 0,1 1 0,0-1 0,0 1 0,-1 0 0,1 0 0,0-1 0,0 1 0,-1 0 0,1 0 0,0 0 0,0 0 0,0 0 0,-1 0 0,1 0 0,1 0 0,0 1 0,-1 0 0,1 0 0,0-1 0,0 1 0,-1 0 0,1 1 0,0-1 0,-1 0 0,1 0 0,1 3 0,5 5 0,-1 0 0,11 20 0,-14-22 0,9 16 0,0 1 0,-2 0 0,14 47 0,13 81 0,-25-97 0,5 33 0,-10-45 0,2 0 0,23 64 0,-31-102 0,1 1 0,0-1 0,0 0 0,0 1 0,1-1 0,0-1 0,0 1 0,0 0 0,1-1 0,8 6 0,-12-9 0,0 0 0,1 0 0,-1 0 0,1 0 0,0 0 0,-1-1 0,1 1 0,0 0 0,-1-1 0,1 0 0,0 1 0,0-1 0,-1 0 0,1 0 0,0 0 0,0 0 0,0 0 0,-1 0 0,1-1 0,0 1 0,0 0 0,-1-1 0,1 0 0,0 1 0,-1-1 0,1 0 0,-1 0 0,1 0 0,-1 0 0,1 0 0,-1 0 0,0 0 0,1 0 0,-1-1 0,0 1 0,0 0 0,0-1 0,0 1 0,1-3 0,10-19-1365,-3 1-5461</inkml:trace>
  <inkml:trace contextRef="#ctx0" brushRef="#br0" timeOffset="666.2">1 619 24575,'0'0'0,"12"1"0,6 3 0,-1-2 0,1 0 0,0 0 0,0-2 0,0-1 0,0 0 0,34-7 0,-17 0 0,-1-1 0,0-2 0,32-16 0,-9 1-1365,-9 1-5461</inkml:trace>
  <inkml:trace contextRef="#ctx0" brushRef="#br0" timeOffset="2256.88">814 224 24575,'0'15'0,"0"528"0,-28-592 0,23 37 0,0 1 0,2-1 0,-1 0 0,2 0 0,-1 0 0,2-1 0,-1 1 0,2-1 0,0 1 0,2-19 0,1 14 0,0 1 0,1-1 0,1 1 0,0 0 0,1 0 0,1 1 0,10-19 0,-5 15 0,1 0 0,0 1 0,2 0 0,0 1 0,0 1 0,2 0 0,0 1 0,1 1 0,0 0 0,1 2 0,39-20 0,-53 29 0,-1 1 0,1 0 0,0 1 0,0-1 0,0 1 0,1 0 0,-1 0 0,0 1 0,0-1 0,1 1 0,-1 0 0,0 1 0,11 1 0,-13-1 0,1 1 0,-1-1 0,1 1 0,-1 0 0,1 0 0,-1 0 0,0 1 0,0-1 0,0 1 0,0 0 0,-1-1 0,1 1 0,-1 0 0,0 1 0,1-1 0,-1 0 0,-1 1 0,1-1 0,2 6 0,0 4 0,-1 0 0,0-1 0,-1 1 0,0 0 0,-1 1 0,0-1 0,-1 0 0,0 0 0,-1 0 0,-1 1 0,0-1 0,-4 13 0,-2 1 0,0-1 0,-2 0 0,0 0 0,-25 41 0,13-32 0,-2-2 0,-1-1 0,-48 49 0,24-35 0,-77 57 0,120-99 0,3-1 0,0-1 0,0 1 0,-1-1 0,1 0 0,-1 0 0,0 0 0,0 0 0,1-1 0,-1 1 0,-8 1 0,63-22 0,-27 11-455,0 2 0,31-5 0,-33 8-6371</inkml:trace>
  <inkml:trace contextRef="#ctx0" brushRef="#br0" timeOffset="4210.69">1629 560 24575,'-2'0'0,"0"0"0,0-1 0,-1 1 0,1-1 0,0 1 0,0-1 0,0 0 0,-3-2 0,2 2 0,-48-23 0,33 15 0,0 0 0,-20-6 0,31 13 0,0 1 0,0-1 0,-1 1 0,1 0 0,0 1 0,0-1 0,-1 2 0,1-1 0,-11 2 0,10 0 0,0 0 0,-1 0 0,1 1 0,0 0 0,0 0 0,0 1 0,1 0 0,-1 0 0,1 1 0,0 0 0,0 0 0,1 1 0,0 0 0,0 0 0,0 0 0,0 1 0,1 0 0,0 0 0,1 0 0,0 1 0,0-1 0,0 1 0,1 0 0,0 0 0,1 1 0,-1-1 0,2 0 0,-1 1 0,1-1 0,0 1 0,1-1 0,0 1 0,1 0 0,0-1 0,0 1 0,3 11 0,-3-16 0,1 0 0,-1 0 0,0 0 0,1 0 0,0-1 0,0 1 0,0-1 0,1 1 0,-1-1 0,4 4 0,-5-6 0,1 0 0,-1 0 0,1 0 0,-1 0 0,1 0 0,-1 0 0,1-1 0,0 1 0,0-1 0,-1 1 0,1-1 0,0 1 0,0-1 0,-1 0 0,1 0 0,0 0 0,0 0 0,-1 0 0,1 0 0,0-1 0,0 1 0,-1 0 0,1-1 0,0 0 0,2-1 0,7-3 0,-1-1 0,0 0 0,-1 0 0,1-1 0,-1-1 0,0 1 0,-1-2 0,0 1 0,0-1 0,7-12 0,9-14 0,26-52 0,-15 8 0,-28 112 0,-3 8 0,3 31 0,2-1 0,25 89 0,-33-154 0,1-1 0,0 1 0,0-1 0,1 1 0,-1-1 0,6 8 0,-7-12 0,0 0 0,0 0 0,0 0 0,0 0 0,0-1 0,0 1 0,0 0 0,0 0 0,0-1 0,0 1 0,0-1 0,0 1 0,1-1 0,-1 0 0,0 1 0,0-1 0,1 0 0,-1 0 0,0 0 0,0 0 0,1 0 0,-1 0 0,0 0 0,0 0 0,0-1 0,1 1 0,-1 0 0,0-1 0,0 1 0,0-1 0,0 1 0,0-1 0,1 0 0,-1 1 0,0-1 0,1-1 0,7-5 0,0-1 0,0 0 0,-1 0 0,0-1 0,0 0 0,11-18 0,34-66 0,-48 83 0,55-115 0,44-134 0,-102 274 0,-3 15 0,-7 184 0,10-181 0,0-1 0,2 0 0,2 1 0,14 49 0,-17-74 0,0 1 0,0-1 0,1 0 0,0 0 0,10 14 0,-13-20 0,1-1 0,-1 1 0,0 0 0,1-1 0,-1 0 0,1 1 0,-1-1 0,1 0 0,0 0 0,0 0 0,-1 0 0,1 0 0,0 0 0,0-1 0,0 1 0,0-1 0,0 1 0,0-1 0,0 0 0,0 0 0,0 1 0,0-1 0,0-1 0,0 1 0,0 0 0,0 0 0,0-1 0,0 1 0,0-1 0,0 0 0,3-1 0,4-3 0,-1 0 0,1-1 0,-1 1 0,0-2 0,-1 1 0,0-1 0,11-13 0,40-61 0,-51 71 0,49-81 0,-3-2 0,75-185 0,-128 277 0,0 1 0,0 0 0,0 0 0,-1 0 0,1 0 0,0 0 0,0 0 0,0-1 0,0 1 0,0 0 0,0 0 0,1 0 0,-1 0 0,0 0 0,0 0 0,0 0 0,0-1 0,0 1 0,0 0 0,0 0 0,0 0 0,0 0 0,0 0 0,0 0 0,0 0 0,0-1 0,0 1 0,1 0 0,-1 0 0,0 0 0,0 0 0,0 0 0,0 0 0,0 0 0,0 0 0,0 0 0,1 0 0,-1 0 0,0 0 0,0 0 0,0 0 0,0 0 0,0 0 0,0 0 0,0 0 0,1 0 0,-1 0 0,0 0 0,0 0 0,0 0 0,0 0 0,0 0 0,0 0 0,1 0 0,-1 0 0,0 0 0,3 11 0,2 28 0,-3-26 0,-2-13 0,28 182 0,-23-159 0,1 0 0,2 0 0,0-1 0,1 0 0,21 36 0,-28-53 0,1-1 0,0 1 0,1-1 0,-1 0 0,1 0 0,-1 0 0,1 0 0,1 0 0,-1-1 0,0 0 0,1 0 0,0 0 0,-1 0 0,1-1 0,0 0 0,1 0 0,-1 0 0,0-1 0,0 0 0,1 0 0,-1 0 0,1 0 0,-1-1 0,0 0 0,1 0 0,-1-1 0,1 1 0,-1-1 0,0 0 0,9-3 0,2-2-2,0-1-1,0 0 0,-1-1 1,0-1-1,0 0 0,25-22 1,72-79 110,-77 73-835,50-42-1,-71 68-6098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7T15:16:39.776"/>
    </inkml:context>
    <inkml:brush xml:id="br0">
      <inkml:brushProperty name="width" value="0.035" units="cm"/>
      <inkml:brushProperty name="height" value="0.035" units="cm"/>
    </inkml:brush>
  </inkml:definitions>
  <inkml:trace contextRef="#ctx0" brushRef="#br0">70 758 24575,'0'0'0,"-5"-29"0,0-4 0,1 0 0,2 0 0,2 0 0,1 0 0,1 1 0,1-1 0,13-47 0,76-219 0,-89 291 0,3-8 0,-4 7 0,1-1 0,1 1 0,-1 0 0,2 1 0,-1-1 0,1 1 0,0 0 0,9-11 0,-13 18 0,0 1 0,-1-1 0,1 1 0,0-1 0,0 1 0,0-1 0,-1 1 0,1-1 0,0 1 0,0 0 0,0-1 0,0 1 0,0 0 0,0 0 0,0 0 0,-1-1 0,1 1 0,0 0 0,0 0 0,0 1 0,0-1 0,0 0 0,0 0 0,0 0 0,0 1 0,0-1 0,0 0 0,-1 1 0,1-1 0,0 1 0,0-1 0,0 1 0,-1-1 0,1 1 0,0-1 0,-1 1 0,1 0 0,0-1 0,-1 1 0,1 0 0,-1 0 0,1 0 0,4 6 0,-1 0 0,0 0 0,6 14 0,-7-15 0,22 61 0,-2 1 0,20 103 0,-19-70 0,-8-32 0,-9-35 0,1 0 0,2 0 0,1-2 0,19 41 0,-29-71-76,-1 0 1,1-1-1,0 1 0,0 0 0,0-1 0,0 1 0,1-1 0,-1 1 1,0-1-1,1 1 0,-1-1 0,1 0 0,-1 0 0,1 0 1,0 0-1,-1 0 0,5 2 0,0-4-6750</inkml:trace>
  <inkml:trace contextRef="#ctx0" brushRef="#br0" timeOffset="463.86">0 381 24575,'0'0'0,"0"0"0,2 0 0,2-2 0,2-2 0,2-1 0,4 1 0,7 3 0,8 3 0,3 3 0,2 1 0,1-1 0,0-1 0,-1-5 0,3-6 0,0-4 0,-6-2-8191</inkml:trace>
  <inkml:trace contextRef="#ctx0" brushRef="#br0" timeOffset="2974.32">646 108 24575,'0'556'0,"-18"-571"0,10 4 0,1 1 0,-1-2 0,2 1 0,0-1 0,0 0 0,1 0 0,0 0 0,1-1 0,1 0 0,-4-20 0,5 21 0,1 1 0,1 0 0,-1-1 0,2 1 0,0-1 0,0 1 0,1 0 0,0 0 0,1-1 0,0 2 0,1-1 0,8-17 0,8-4 0,1 1 0,2 1 0,1 0 0,1 2 0,2 1 0,0 2 0,51-37 0,-67 54 0,1 0 0,-1 1 0,2 0 0,-1 1 0,1 1 0,14-5 0,-24 9 0,1 0 0,-1 0 0,1 1 0,-1-1 0,1 1 0,-1-1 0,1 1 0,-1 0 0,1 1 0,-1-1 0,1 0 0,-1 1 0,1 0 0,-1 0 0,0 0 0,1 0 0,-1 1 0,0-1 0,0 1 0,0 0 0,0 0 0,0 0 0,0 0 0,-1 0 0,1 1 0,0-1 0,-1 1 0,4 5 0,-2-1 0,-1 1 0,0-1 0,0 1 0,0 0 0,-1 0 0,0 0 0,0 0 0,-1 1 0,-1-1 0,1 0 0,-1 1 0,-2 13 0,0 2 0,-2 1 0,-1-1 0,-9 26 0,1-13 0,-1-1 0,-2 0 0,-1-2 0,-2 1 0,-2-2 0,-1-1 0,-1-1 0,-1 0 0,-2-2 0,-42 37 0,56-56 0,-1-1 0,1 0 0,-2-1 0,-14 8 0,23-14 0,0 1 0,-1-1 0,1-1 0,-1 1 0,1-1 0,-1 1 0,1-2 0,-1 1 0,0-1 0,0 1 0,1-2 0,-1 1 0,0-1 0,-7-1 0,5-1 0,15 5 0,16 5 0,-3 0 0,1 0 0,0-2 0,0 0 0,1-1 0,-1-1 0,1-1 0,0-1 0,0-1 0,-1-1 0,33-5 0,-35 2 0,-1 0 0,1-2 0,-1 0 0,0-1 0,-1 0 0,0-2 0,0 0 0,-1-1 0,0 0 0,-1-1 0,0-1 0,18-18 0,-13 8 0,0-1 0,-2-1 0,0-1 0,16-31 0,-25 40 0,-1 0 0,-1-1 0,0 1 0,-2-1 0,0-1 0,0 1 0,-2-1 0,2-24 0,-5 39 0,0 0 0,0-1 0,0 1 0,0 0 0,-1 0 0,1 0 0,-1 0 0,0 0 0,0 0 0,0 0 0,-1 0 0,1 1 0,-1-1 0,1 0 0,-1 1 0,0-1 0,0 1 0,-4-5 0,4 6 0,1 0 0,0 1 0,0-1 0,-1 0 0,1 1 0,0-1 0,-1 1 0,1-1 0,0 1 0,-1 0 0,1-1 0,-1 1 0,1 0 0,-1 0 0,1 0 0,0 0 0,-3 0 0,2 1 0,0 0 0,-1 0 0,1 0 0,0 0 0,0 0 0,-1 0 0,1 0 0,0 1 0,0-1 0,0 1 0,0-1 0,-3 5 0,-3 4 0,-1 2 0,1-1 0,1 1 0,0 0 0,1 1 0,0-1 0,-5 19 0,-1 9 0,-8 48 0,14-58 0,-3 48 0,8-67 0,1-1 0,1 1 0,0-1 0,0 1 0,1-1 0,0 1 0,0-1 0,6 13 0,-7-22 0,-1 0 0,0 1 0,1-1 0,-1 0 0,1 0 0,0 0 0,-1 0 0,1 0 0,0 0 0,0 0 0,-1 0 0,1-1 0,0 1 0,0 0 0,0 0 0,0-1 0,0 1 0,0 0 0,0-1 0,0 1 0,0-1 0,1 0 0,-1 1 0,0-1 0,0 0 0,2 1 0,-1-2 0,0 1 0,1-1 0,-1 1 0,0-1 0,0 0 0,0 0 0,0 0 0,0 0 0,0 0 0,0 0 0,-1 0 0,1-1 0,2-1 0,5-7 0,0 0 0,-1 0 0,12-18 0,8-19 0,23-54 0,-11 20 0,-40 81 0,0-1 0,1 1 0,-1-1 0,0 1 0,0 0 0,0-1 0,0 1 0,0 0 0,1-1 0,-1 1 0,0 0 0,0 0 0,1-1 0,-1 1 0,0 0 0,0 0 0,1-1 0,-1 1 0,0 0 0,1 0 0,-1 0 0,0 0 0,1-1 0,-1 1 0,0 0 0,1 0 0,-1 0 0,1 0 0,-1 0 0,0 0 0,1 0 0,-1 0 0,0 0 0,1 0 0,-1 0 0,0 0 0,1 0 0,-1 0 0,1 0 0,-1 1 0,0-1 0,1 0 0,-1 0 0,0 0 0,0 0 0,1 1 0,-1-1 0,0 0 0,1 0 0,-1 1 0,0-1 0,0 0 0,1 1 0,-1-1 0,0 0 0,0 0 0,0 1 0,0-1 0,1 1 0,11 25 0,-10-21 0,24 67 0,-20-51 0,1-1 0,1 0 0,1 0 0,13 23 0,-19-39 0,1 1 0,-1-1 0,1 0 0,-1 0 0,1 0 0,0 0 0,0-1 0,1 0 0,-1 0 0,1 0 0,0 0 0,0-1 0,0 1 0,0-1 0,0-1 0,0 1 0,0-1 0,1 0 0,-1 0 0,0 0 0,1-1 0,-1 0 0,1 0 0,10-1 0,-5-1 0,-1-1 0,1 0 0,-1 0 0,1-1 0,-1 0 0,0-1 0,-1 0 0,1-1 0,-1 0 0,0 0 0,12-12 0,-2 0 0,-1-1 0,-1-1 0,-1-1 0,-1 0 0,-1-1 0,0 0 0,-2-1 0,0-1 0,-2 0 0,-1 0 0,8-34 0,-15 30 0,-2 26 0,1 8 0,-1 1 0,4 44 0,2-1 0,3 1 0,27 91 0,-35-139 0,0 0 0,0 0 0,1 0 0,-1 0 0,1 0 0,0 0 0,0 0 0,0-1 0,0 1 0,0 0 0,0-1 0,1 0 0,0 0 0,-1 0 0,1 0 0,4 2 0,-5-3 0,1 0 0,-1 0 0,1-1 0,0 1 0,-1-1 0,1 0 0,0 0 0,-1 0 0,1 0 0,0 0 0,0 0 0,-1-1 0,1 0 0,0 1 0,-1-1 0,1 0 0,-1 0 0,1 0 0,-1-1 0,4-2 0,7-4 0,-1-2 0,0 0 0,0 0 0,-1-1 0,0 0 0,-1-1 0,-1 0 0,11-18 0,-2 0 0,-2 0 0,22-54 0,-28 54 0,0 0 0,-2 0 0,-2-1 0,0 0 0,0-37 0,-5 94 0,1-1 0,1 0 0,1 0 0,12 43 0,-9-39 0,2 6 0,1 0 0,1 0 0,2-2 0,2 1 0,25 43 0,-31-64 0,0-1 0,0 0 0,1 0 0,0-1 0,1-1 0,21 17 0,-23-21 0,0 0 0,0-1 0,1 0 0,0-1 0,-1 0 0,2 0 0,-1-1 0,0-1 0,1 1 0,16 0 0,-5-3-170,0-1-1,-1-1 0,1 0 1,-1-2-1,1-1 0,-1-1 1,31-12-1,41-22-6655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15</TotalTime>
  <Pages>16</Pages>
  <Words>3786</Words>
  <Characters>21838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Annalize Dawe</cp:lastModifiedBy>
  <cp:revision>10</cp:revision>
  <cp:lastPrinted>2020-02-11T19:20:00Z</cp:lastPrinted>
  <dcterms:created xsi:type="dcterms:W3CDTF">2024-10-07T15:20:00Z</dcterms:created>
  <dcterms:modified xsi:type="dcterms:W3CDTF">2025-02-17T16:15:00Z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