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6E01" w:rsidRDefault="00496E01">
      <w:pPr>
        <w:rPr>
          <w:lang w:val="it-IT"/>
        </w:rPr>
      </w:pPr>
      <w:r>
        <w:rPr>
          <w:lang w:val="it-IT"/>
        </w:rPr>
        <w:t xml:space="preserve">                               </w:t>
      </w:r>
    </w:p>
    <w:p w:rsidR="00496E01" w:rsidRPr="00D93A1B" w:rsidRDefault="00496E01">
      <w:r w:rsidRPr="00D93A1B">
        <w:rPr>
          <w:noProof/>
          <w:sz w:val="40"/>
          <w:szCs w:val="40"/>
        </w:rPr>
        <w:t xml:space="preserve">                  </w:t>
      </w:r>
      <w:r>
        <w:rPr>
          <w:noProof/>
          <w:sz w:val="40"/>
          <w:szCs w:val="40"/>
          <w:lang w:val="it-IT"/>
        </w:rPr>
        <w:drawing>
          <wp:inline distT="0" distB="0" distL="0" distR="0" wp14:anchorId="3A1D3795" wp14:editId="0DEA3449">
            <wp:extent cx="4229100" cy="1171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7038_emp_university_of_wales_trinity_saint_david_logo_96_dpi_large.jpg"/>
                    <pic:cNvPicPr/>
                  </pic:nvPicPr>
                  <pic:blipFill>
                    <a:blip r:embed="rId8">
                      <a:extLst>
                        <a:ext uri="{28A0092B-C50C-407E-A947-70E740481C1C}">
                          <a14:useLocalDpi xmlns:a14="http://schemas.microsoft.com/office/drawing/2010/main" val="0"/>
                        </a:ext>
                      </a:extLst>
                    </a:blip>
                    <a:stretch>
                      <a:fillRect/>
                    </a:stretch>
                  </pic:blipFill>
                  <pic:spPr>
                    <a:xfrm>
                      <a:off x="0" y="0"/>
                      <a:ext cx="4229100" cy="1171575"/>
                    </a:xfrm>
                    <a:prstGeom prst="rect">
                      <a:avLst/>
                    </a:prstGeom>
                  </pic:spPr>
                </pic:pic>
              </a:graphicData>
            </a:graphic>
          </wp:inline>
        </w:drawing>
      </w:r>
    </w:p>
    <w:p w:rsidR="00496E01" w:rsidRPr="00D93A1B" w:rsidRDefault="00496E01"/>
    <w:p w:rsidR="00496E01" w:rsidRPr="00D93A1B" w:rsidRDefault="00496E01"/>
    <w:p w:rsidR="002017EC" w:rsidRPr="00496E01" w:rsidRDefault="00496E01" w:rsidP="00D93A1B">
      <w:pPr>
        <w:spacing w:line="276" w:lineRule="auto"/>
        <w:jc w:val="both"/>
        <w:rPr>
          <w:b/>
          <w:sz w:val="40"/>
          <w:szCs w:val="40"/>
        </w:rPr>
      </w:pPr>
      <w:r w:rsidRPr="00496E01">
        <w:rPr>
          <w:b/>
        </w:rPr>
        <w:t xml:space="preserve">                                  </w:t>
      </w:r>
      <w:r w:rsidRPr="00496E01">
        <w:rPr>
          <w:b/>
          <w:sz w:val="40"/>
          <w:szCs w:val="40"/>
        </w:rPr>
        <w:t xml:space="preserve">Effective </w:t>
      </w:r>
      <w:r>
        <w:rPr>
          <w:b/>
          <w:sz w:val="40"/>
          <w:szCs w:val="40"/>
        </w:rPr>
        <w:t>C</w:t>
      </w:r>
      <w:r w:rsidRPr="00496E01">
        <w:rPr>
          <w:b/>
          <w:sz w:val="40"/>
          <w:szCs w:val="40"/>
        </w:rPr>
        <w:t>ommunication and Team</w:t>
      </w:r>
      <w:r w:rsidR="00D93A1B">
        <w:rPr>
          <w:b/>
          <w:sz w:val="40"/>
          <w:szCs w:val="40"/>
        </w:rPr>
        <w:t xml:space="preserve"> </w:t>
      </w:r>
      <w:r w:rsidRPr="00496E01">
        <w:rPr>
          <w:b/>
          <w:sz w:val="40"/>
          <w:szCs w:val="40"/>
        </w:rPr>
        <w:t>work</w:t>
      </w:r>
      <w:r w:rsidR="00D93A1B">
        <w:rPr>
          <w:b/>
          <w:sz w:val="40"/>
          <w:szCs w:val="40"/>
        </w:rPr>
        <w:t>ing</w:t>
      </w:r>
    </w:p>
    <w:p w:rsidR="00496E01" w:rsidRPr="00496E01" w:rsidRDefault="00496E01">
      <w:pPr>
        <w:rPr>
          <w:b/>
          <w:sz w:val="40"/>
          <w:szCs w:val="40"/>
        </w:rPr>
      </w:pPr>
      <w:r w:rsidRPr="00496E01">
        <w:rPr>
          <w:b/>
          <w:sz w:val="40"/>
          <w:szCs w:val="40"/>
        </w:rPr>
        <w:t xml:space="preserve">                               Assignment term1 </w:t>
      </w:r>
      <w:r>
        <w:rPr>
          <w:b/>
          <w:sz w:val="40"/>
          <w:szCs w:val="40"/>
        </w:rPr>
        <w:t>2018-</w:t>
      </w:r>
      <w:r w:rsidRPr="00496E01">
        <w:rPr>
          <w:b/>
          <w:sz w:val="40"/>
          <w:szCs w:val="40"/>
        </w:rPr>
        <w:t>2019</w:t>
      </w:r>
    </w:p>
    <w:p w:rsidR="00496E01" w:rsidRPr="00496E01" w:rsidRDefault="00496E01">
      <w:pPr>
        <w:rPr>
          <w:sz w:val="40"/>
          <w:szCs w:val="40"/>
        </w:rPr>
      </w:pPr>
    </w:p>
    <w:p w:rsidR="000D0DE9" w:rsidRPr="000D0DE9" w:rsidRDefault="000D0DE9" w:rsidP="000D0DE9">
      <w:pPr>
        <w:rPr>
          <w:b/>
          <w:sz w:val="40"/>
          <w:szCs w:val="40"/>
        </w:rPr>
      </w:pPr>
      <w:r>
        <w:rPr>
          <w:sz w:val="40"/>
          <w:szCs w:val="40"/>
        </w:rPr>
        <w:t xml:space="preserve">                         </w:t>
      </w:r>
      <w:r w:rsidRPr="000D0DE9">
        <w:rPr>
          <w:b/>
          <w:sz w:val="40"/>
          <w:szCs w:val="40"/>
        </w:rPr>
        <w:t xml:space="preserve">Types and models of Communication                       </w:t>
      </w:r>
    </w:p>
    <w:p w:rsidR="00496E01" w:rsidRPr="00496E01" w:rsidRDefault="00496E01">
      <w:pPr>
        <w:rPr>
          <w:sz w:val="40"/>
          <w:szCs w:val="40"/>
        </w:rPr>
      </w:pPr>
    </w:p>
    <w:p w:rsidR="00496E01" w:rsidRPr="008A0103" w:rsidRDefault="00496E01">
      <w:pPr>
        <w:rPr>
          <w:rFonts w:ascii="Times New Roman" w:hAnsi="Times New Roman" w:cs="Times New Roman"/>
          <w:sz w:val="28"/>
          <w:szCs w:val="28"/>
        </w:rPr>
      </w:pPr>
    </w:p>
    <w:p w:rsidR="00496E01" w:rsidRPr="000D0DE9" w:rsidRDefault="00496E01">
      <w:pPr>
        <w:rPr>
          <w:b/>
          <w:sz w:val="40"/>
          <w:szCs w:val="40"/>
        </w:rPr>
      </w:pPr>
    </w:p>
    <w:p w:rsidR="00496E01" w:rsidRDefault="00496E01">
      <w:pPr>
        <w:rPr>
          <w:sz w:val="40"/>
          <w:szCs w:val="40"/>
        </w:rPr>
      </w:pPr>
    </w:p>
    <w:p w:rsidR="00496E01" w:rsidRDefault="00496E01">
      <w:pPr>
        <w:rPr>
          <w:sz w:val="40"/>
          <w:szCs w:val="40"/>
        </w:rPr>
      </w:pPr>
    </w:p>
    <w:p w:rsidR="00496E01" w:rsidRDefault="00496E01">
      <w:pPr>
        <w:rPr>
          <w:sz w:val="40"/>
          <w:szCs w:val="40"/>
        </w:rPr>
      </w:pPr>
      <w:r>
        <w:rPr>
          <w:sz w:val="40"/>
          <w:szCs w:val="40"/>
        </w:rPr>
        <w:t xml:space="preserve">                                                                      </w:t>
      </w:r>
    </w:p>
    <w:p w:rsidR="00496E01" w:rsidRDefault="00496E01">
      <w:pPr>
        <w:rPr>
          <w:sz w:val="40"/>
          <w:szCs w:val="40"/>
        </w:rPr>
      </w:pPr>
      <w:r>
        <w:rPr>
          <w:sz w:val="40"/>
          <w:szCs w:val="40"/>
        </w:rPr>
        <w:t xml:space="preserve">                                                         Lecturer: Dr. </w:t>
      </w:r>
      <w:proofErr w:type="spellStart"/>
      <w:r>
        <w:rPr>
          <w:sz w:val="40"/>
          <w:szCs w:val="40"/>
        </w:rPr>
        <w:t>Gulnar</w:t>
      </w:r>
      <w:proofErr w:type="spellEnd"/>
      <w:r>
        <w:rPr>
          <w:sz w:val="40"/>
          <w:szCs w:val="40"/>
        </w:rPr>
        <w:t xml:space="preserve"> Ali</w:t>
      </w:r>
    </w:p>
    <w:p w:rsidR="00496E01" w:rsidRDefault="00496E01">
      <w:pPr>
        <w:rPr>
          <w:sz w:val="40"/>
          <w:szCs w:val="40"/>
        </w:rPr>
      </w:pPr>
      <w:r>
        <w:rPr>
          <w:sz w:val="40"/>
          <w:szCs w:val="40"/>
        </w:rPr>
        <w:t xml:space="preserve">                                                         Student: Iulian </w:t>
      </w:r>
      <w:proofErr w:type="spellStart"/>
      <w:r>
        <w:rPr>
          <w:sz w:val="40"/>
          <w:szCs w:val="40"/>
        </w:rPr>
        <w:t>Rotaru</w:t>
      </w:r>
      <w:proofErr w:type="spellEnd"/>
    </w:p>
    <w:p w:rsidR="00496E01" w:rsidRDefault="00496E01">
      <w:pPr>
        <w:rPr>
          <w:sz w:val="40"/>
          <w:szCs w:val="40"/>
        </w:rPr>
      </w:pPr>
      <w:r>
        <w:rPr>
          <w:sz w:val="40"/>
          <w:szCs w:val="40"/>
        </w:rPr>
        <w:t xml:space="preserve">                                                         Student ID: 1818626</w:t>
      </w:r>
    </w:p>
    <w:p w:rsidR="0090009C" w:rsidRDefault="0090009C">
      <w:pPr>
        <w:rPr>
          <w:sz w:val="40"/>
          <w:szCs w:val="40"/>
        </w:rPr>
      </w:pPr>
      <w:r>
        <w:rPr>
          <w:sz w:val="40"/>
          <w:szCs w:val="40"/>
        </w:rPr>
        <w:t xml:space="preserve">                                                         Submitted on 29.08.2019</w:t>
      </w:r>
    </w:p>
    <w:p w:rsidR="00D93A1B" w:rsidRDefault="00D93A1B">
      <w:pPr>
        <w:rPr>
          <w:sz w:val="40"/>
          <w:szCs w:val="40"/>
        </w:rPr>
      </w:pPr>
    </w:p>
    <w:p w:rsidR="00E37D2E" w:rsidRDefault="00E37D2E" w:rsidP="00723F27">
      <w:pPr>
        <w:ind w:left="360"/>
        <w:jc w:val="both"/>
        <w:rPr>
          <w:rFonts w:ascii="Times New Roman" w:hAnsi="Times New Roman" w:cs="Times New Roman"/>
          <w:b/>
          <w:sz w:val="32"/>
          <w:szCs w:val="32"/>
        </w:rPr>
      </w:pPr>
      <w:r>
        <w:rPr>
          <w:rFonts w:ascii="Times New Roman" w:hAnsi="Times New Roman" w:cs="Times New Roman"/>
          <w:b/>
          <w:sz w:val="32"/>
          <w:szCs w:val="32"/>
        </w:rPr>
        <w:t xml:space="preserve">                                     Table of content</w:t>
      </w:r>
    </w:p>
    <w:p w:rsidR="00E37D2E" w:rsidRDefault="00E37D2E" w:rsidP="0090009C">
      <w:pPr>
        <w:spacing w:line="240" w:lineRule="auto"/>
        <w:ind w:left="360"/>
        <w:jc w:val="both"/>
        <w:rPr>
          <w:rFonts w:ascii="Times New Roman" w:hAnsi="Times New Roman" w:cs="Times New Roman"/>
          <w:b/>
          <w:sz w:val="32"/>
          <w:szCs w:val="32"/>
        </w:rPr>
      </w:pPr>
    </w:p>
    <w:p w:rsidR="00E37D2E" w:rsidRDefault="00E37D2E" w:rsidP="0090009C">
      <w:pPr>
        <w:spacing w:line="240" w:lineRule="auto"/>
        <w:ind w:left="360"/>
        <w:jc w:val="both"/>
        <w:rPr>
          <w:rFonts w:ascii="Times New Roman" w:hAnsi="Times New Roman" w:cs="Times New Roman"/>
          <w:b/>
          <w:sz w:val="32"/>
          <w:szCs w:val="32"/>
        </w:rPr>
      </w:pPr>
    </w:p>
    <w:p w:rsidR="00E37D2E" w:rsidRPr="00AB3CCC" w:rsidRDefault="00AB3CCC"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1.</w:t>
      </w:r>
      <w:r w:rsidRPr="00AB3CCC">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00E37D2E" w:rsidRPr="00AB3CCC">
        <w:rPr>
          <w:rFonts w:ascii="Times New Roman" w:hAnsi="Times New Roman" w:cs="Times New Roman"/>
          <w:b/>
          <w:sz w:val="32"/>
          <w:szCs w:val="32"/>
        </w:rPr>
        <w:t>Introduction……………………………………………………3</w:t>
      </w:r>
    </w:p>
    <w:p w:rsidR="000A6919" w:rsidRPr="00AB3CCC" w:rsidRDefault="00AB3CCC"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2.    </w:t>
      </w:r>
      <w:r w:rsidR="000A6919" w:rsidRPr="00AB3CCC">
        <w:rPr>
          <w:rFonts w:ascii="Times New Roman" w:hAnsi="Times New Roman" w:cs="Times New Roman"/>
          <w:b/>
          <w:sz w:val="32"/>
          <w:szCs w:val="32"/>
        </w:rPr>
        <w:t>Types of communication………………………………………</w:t>
      </w:r>
      <w:r w:rsidR="00433B61">
        <w:rPr>
          <w:rFonts w:ascii="Times New Roman" w:hAnsi="Times New Roman" w:cs="Times New Roman"/>
          <w:b/>
          <w:sz w:val="32"/>
          <w:szCs w:val="32"/>
        </w:rPr>
        <w:t>3</w:t>
      </w:r>
    </w:p>
    <w:p w:rsidR="00042CD8" w:rsidRDefault="00772113"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w:t>
      </w:r>
      <w:r w:rsidR="00D11FB6">
        <w:rPr>
          <w:rFonts w:ascii="Times New Roman" w:hAnsi="Times New Roman" w:cs="Times New Roman"/>
          <w:b/>
          <w:sz w:val="32"/>
          <w:szCs w:val="32"/>
        </w:rPr>
        <w:t>2.1</w:t>
      </w:r>
      <w:r w:rsidR="00AB3CCC">
        <w:rPr>
          <w:rFonts w:ascii="Times New Roman" w:hAnsi="Times New Roman" w:cs="Times New Roman"/>
          <w:b/>
          <w:sz w:val="32"/>
          <w:szCs w:val="32"/>
        </w:rPr>
        <w:t>.</w:t>
      </w:r>
      <w:r w:rsidR="00D11FB6">
        <w:rPr>
          <w:rFonts w:ascii="Times New Roman" w:hAnsi="Times New Roman" w:cs="Times New Roman"/>
          <w:b/>
          <w:sz w:val="32"/>
          <w:szCs w:val="32"/>
        </w:rPr>
        <w:t xml:space="preserve"> </w:t>
      </w:r>
      <w:r w:rsidR="00D11FB6" w:rsidRPr="00D11FB6">
        <w:rPr>
          <w:rFonts w:ascii="Times New Roman" w:hAnsi="Times New Roman" w:cs="Times New Roman"/>
          <w:b/>
          <w:sz w:val="32"/>
          <w:szCs w:val="32"/>
        </w:rPr>
        <w:t>Verbal</w:t>
      </w:r>
      <w:r w:rsidR="00D11FB6">
        <w:rPr>
          <w:rFonts w:ascii="Times New Roman" w:hAnsi="Times New Roman" w:cs="Times New Roman"/>
          <w:b/>
          <w:sz w:val="32"/>
          <w:szCs w:val="32"/>
        </w:rPr>
        <w:t xml:space="preserve"> </w:t>
      </w:r>
      <w:r w:rsidR="00D11FB6" w:rsidRPr="00D11FB6">
        <w:rPr>
          <w:rFonts w:ascii="Times New Roman" w:hAnsi="Times New Roman" w:cs="Times New Roman"/>
          <w:b/>
          <w:sz w:val="32"/>
          <w:szCs w:val="32"/>
        </w:rPr>
        <w:t>communication</w:t>
      </w:r>
      <w:r w:rsidR="00042CD8" w:rsidRPr="00D11FB6">
        <w:rPr>
          <w:rFonts w:ascii="Times New Roman" w:hAnsi="Times New Roman" w:cs="Times New Roman"/>
          <w:b/>
          <w:sz w:val="32"/>
          <w:szCs w:val="32"/>
        </w:rPr>
        <w:t>………………………………………</w:t>
      </w:r>
      <w:r w:rsidR="00E50753" w:rsidRPr="00D11FB6">
        <w:rPr>
          <w:rFonts w:ascii="Times New Roman" w:hAnsi="Times New Roman" w:cs="Times New Roman"/>
          <w:b/>
          <w:sz w:val="32"/>
          <w:szCs w:val="32"/>
        </w:rPr>
        <w:t>..</w:t>
      </w:r>
      <w:r w:rsidR="00723F27" w:rsidRPr="00D11FB6">
        <w:rPr>
          <w:rFonts w:ascii="Times New Roman" w:hAnsi="Times New Roman" w:cs="Times New Roman"/>
          <w:b/>
          <w:sz w:val="32"/>
          <w:szCs w:val="32"/>
        </w:rPr>
        <w:t>.</w:t>
      </w:r>
      <w:r w:rsidR="00E50753" w:rsidRPr="00D11FB6">
        <w:rPr>
          <w:rFonts w:ascii="Times New Roman" w:hAnsi="Times New Roman" w:cs="Times New Roman"/>
          <w:b/>
          <w:sz w:val="32"/>
          <w:szCs w:val="32"/>
        </w:rPr>
        <w:t>4</w:t>
      </w:r>
    </w:p>
    <w:p w:rsidR="00D11FB6" w:rsidRDefault="00772113"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w:t>
      </w:r>
      <w:r w:rsidR="00D11FB6">
        <w:rPr>
          <w:rFonts w:ascii="Times New Roman" w:hAnsi="Times New Roman" w:cs="Times New Roman"/>
          <w:b/>
          <w:sz w:val="32"/>
          <w:szCs w:val="32"/>
        </w:rPr>
        <w:t>2.2</w:t>
      </w:r>
      <w:r w:rsidR="00AB3CCC">
        <w:rPr>
          <w:rFonts w:ascii="Times New Roman" w:hAnsi="Times New Roman" w:cs="Times New Roman"/>
          <w:b/>
          <w:sz w:val="32"/>
          <w:szCs w:val="32"/>
        </w:rPr>
        <w:t>.</w:t>
      </w:r>
      <w:r w:rsidR="00D11FB6">
        <w:rPr>
          <w:rFonts w:ascii="Times New Roman" w:hAnsi="Times New Roman" w:cs="Times New Roman"/>
          <w:b/>
          <w:sz w:val="32"/>
          <w:szCs w:val="32"/>
        </w:rPr>
        <w:t xml:space="preserve"> Nonverbal communication…………………………………</w:t>
      </w:r>
      <w:proofErr w:type="gramStart"/>
      <w:r w:rsidR="00D11FB6">
        <w:rPr>
          <w:rFonts w:ascii="Times New Roman" w:hAnsi="Times New Roman" w:cs="Times New Roman"/>
          <w:b/>
          <w:sz w:val="32"/>
          <w:szCs w:val="32"/>
        </w:rPr>
        <w:t>.....</w:t>
      </w:r>
      <w:proofErr w:type="gramEnd"/>
      <w:r w:rsidR="00433B61">
        <w:rPr>
          <w:rFonts w:ascii="Times New Roman" w:hAnsi="Times New Roman" w:cs="Times New Roman"/>
          <w:b/>
          <w:sz w:val="32"/>
          <w:szCs w:val="32"/>
        </w:rPr>
        <w:t>4</w:t>
      </w:r>
    </w:p>
    <w:p w:rsidR="00772113" w:rsidRDefault="00772113"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3. </w:t>
      </w:r>
      <w:r w:rsidR="00AB3CCC">
        <w:rPr>
          <w:rFonts w:ascii="Times New Roman" w:hAnsi="Times New Roman" w:cs="Times New Roman"/>
          <w:b/>
          <w:sz w:val="32"/>
          <w:szCs w:val="32"/>
        </w:rPr>
        <w:t xml:space="preserve">   </w:t>
      </w:r>
      <w:r>
        <w:rPr>
          <w:rFonts w:ascii="Times New Roman" w:hAnsi="Times New Roman" w:cs="Times New Roman"/>
          <w:b/>
          <w:sz w:val="32"/>
          <w:szCs w:val="32"/>
        </w:rPr>
        <w:t>Models of Communication……………………………………</w:t>
      </w:r>
      <w:r w:rsidR="00AB3CCC">
        <w:rPr>
          <w:rFonts w:ascii="Times New Roman" w:hAnsi="Times New Roman" w:cs="Times New Roman"/>
          <w:b/>
          <w:sz w:val="32"/>
          <w:szCs w:val="32"/>
        </w:rPr>
        <w:t>.</w:t>
      </w:r>
      <w:r>
        <w:rPr>
          <w:rFonts w:ascii="Times New Roman" w:hAnsi="Times New Roman" w:cs="Times New Roman"/>
          <w:b/>
          <w:sz w:val="32"/>
          <w:szCs w:val="32"/>
        </w:rPr>
        <w:t>5</w:t>
      </w:r>
    </w:p>
    <w:p w:rsidR="00561000" w:rsidRDefault="00561000"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3.1</w:t>
      </w:r>
      <w:r w:rsidR="00AB3CCC">
        <w:rPr>
          <w:rFonts w:ascii="Times New Roman" w:hAnsi="Times New Roman" w:cs="Times New Roman"/>
          <w:b/>
          <w:sz w:val="32"/>
          <w:szCs w:val="32"/>
        </w:rPr>
        <w:t>.</w:t>
      </w:r>
      <w:r>
        <w:rPr>
          <w:rFonts w:ascii="Times New Roman" w:hAnsi="Times New Roman" w:cs="Times New Roman"/>
          <w:b/>
          <w:sz w:val="32"/>
          <w:szCs w:val="32"/>
        </w:rPr>
        <w:t xml:space="preserve"> S</w:t>
      </w:r>
      <w:r w:rsidR="00CE7EFF">
        <w:rPr>
          <w:rFonts w:ascii="Times New Roman" w:hAnsi="Times New Roman" w:cs="Times New Roman"/>
          <w:b/>
          <w:sz w:val="32"/>
          <w:szCs w:val="32"/>
        </w:rPr>
        <w:t>hannon-Weaver model …………...</w:t>
      </w:r>
      <w:r>
        <w:rPr>
          <w:rFonts w:ascii="Times New Roman" w:hAnsi="Times New Roman" w:cs="Times New Roman"/>
          <w:b/>
          <w:sz w:val="32"/>
          <w:szCs w:val="32"/>
        </w:rPr>
        <w:t>………………………</w:t>
      </w:r>
      <w:proofErr w:type="gramStart"/>
      <w:r>
        <w:rPr>
          <w:rFonts w:ascii="Times New Roman" w:hAnsi="Times New Roman" w:cs="Times New Roman"/>
          <w:b/>
          <w:sz w:val="32"/>
          <w:szCs w:val="32"/>
        </w:rPr>
        <w:t>…</w:t>
      </w:r>
      <w:r w:rsidR="00CE7EFF">
        <w:rPr>
          <w:rFonts w:ascii="Times New Roman" w:hAnsi="Times New Roman" w:cs="Times New Roman"/>
          <w:b/>
          <w:sz w:val="32"/>
          <w:szCs w:val="32"/>
        </w:rPr>
        <w:t>..</w:t>
      </w:r>
      <w:proofErr w:type="gramEnd"/>
      <w:r w:rsidR="00433B61">
        <w:rPr>
          <w:rFonts w:ascii="Times New Roman" w:hAnsi="Times New Roman" w:cs="Times New Roman"/>
          <w:b/>
          <w:sz w:val="32"/>
          <w:szCs w:val="32"/>
        </w:rPr>
        <w:t>5</w:t>
      </w:r>
    </w:p>
    <w:p w:rsidR="00C35014" w:rsidRDefault="00C35014"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3.2</w:t>
      </w:r>
      <w:r w:rsidR="00AB3CCC">
        <w:rPr>
          <w:rFonts w:ascii="Times New Roman" w:hAnsi="Times New Roman" w:cs="Times New Roman"/>
          <w:b/>
          <w:sz w:val="32"/>
          <w:szCs w:val="32"/>
        </w:rPr>
        <w:t>.</w:t>
      </w:r>
      <w:r>
        <w:rPr>
          <w:rFonts w:ascii="Times New Roman" w:hAnsi="Times New Roman" w:cs="Times New Roman"/>
          <w:b/>
          <w:sz w:val="32"/>
          <w:szCs w:val="32"/>
        </w:rPr>
        <w:t xml:space="preserve"> </w:t>
      </w:r>
      <w:proofErr w:type="spellStart"/>
      <w:r>
        <w:rPr>
          <w:rFonts w:ascii="Times New Roman" w:hAnsi="Times New Roman" w:cs="Times New Roman"/>
          <w:b/>
          <w:sz w:val="32"/>
          <w:szCs w:val="32"/>
        </w:rPr>
        <w:t>Berlos</w:t>
      </w:r>
      <w:proofErr w:type="spellEnd"/>
      <w:r>
        <w:rPr>
          <w:rFonts w:ascii="Times New Roman" w:hAnsi="Times New Roman" w:cs="Times New Roman"/>
          <w:b/>
          <w:sz w:val="32"/>
          <w:szCs w:val="32"/>
        </w:rPr>
        <w:t xml:space="preserve"> model of communication……………………………….</w:t>
      </w:r>
      <w:r w:rsidR="0078284B">
        <w:rPr>
          <w:rFonts w:ascii="Times New Roman" w:hAnsi="Times New Roman" w:cs="Times New Roman"/>
          <w:b/>
          <w:sz w:val="32"/>
          <w:szCs w:val="32"/>
        </w:rPr>
        <w:t>6</w:t>
      </w:r>
    </w:p>
    <w:p w:rsidR="00AB3CCC" w:rsidRDefault="00AB3CCC"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3.3. Schramm model of communication……………………………</w:t>
      </w:r>
      <w:r w:rsidR="0078284B">
        <w:rPr>
          <w:rFonts w:ascii="Times New Roman" w:hAnsi="Times New Roman" w:cs="Times New Roman"/>
          <w:b/>
          <w:sz w:val="32"/>
          <w:szCs w:val="32"/>
        </w:rPr>
        <w:t>8</w:t>
      </w:r>
    </w:p>
    <w:p w:rsidR="00433B61" w:rsidRDefault="00A26793"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w:t>
      </w:r>
      <w:r w:rsidR="00433B61">
        <w:rPr>
          <w:rFonts w:ascii="Times New Roman" w:hAnsi="Times New Roman" w:cs="Times New Roman"/>
          <w:b/>
          <w:sz w:val="32"/>
          <w:szCs w:val="32"/>
        </w:rPr>
        <w:t>4. Personal exp. In the work environment…………………………9</w:t>
      </w:r>
    </w:p>
    <w:p w:rsidR="00A26793" w:rsidRDefault="00433B61"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5</w:t>
      </w:r>
      <w:r w:rsidR="00A26793">
        <w:rPr>
          <w:rFonts w:ascii="Times New Roman" w:hAnsi="Times New Roman" w:cs="Times New Roman"/>
          <w:b/>
          <w:sz w:val="32"/>
          <w:szCs w:val="32"/>
        </w:rPr>
        <w:t>.  Conclusion………………………………………………………</w:t>
      </w:r>
      <w:r w:rsidR="00166310">
        <w:rPr>
          <w:rFonts w:ascii="Times New Roman" w:hAnsi="Times New Roman" w:cs="Times New Roman"/>
          <w:b/>
          <w:sz w:val="32"/>
          <w:szCs w:val="32"/>
        </w:rPr>
        <w:t>…9</w:t>
      </w:r>
    </w:p>
    <w:p w:rsidR="00433B61" w:rsidRDefault="00433B61"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6. Bibliography………………………………………………………1</w:t>
      </w:r>
      <w:r w:rsidR="00166310">
        <w:rPr>
          <w:rFonts w:ascii="Times New Roman" w:hAnsi="Times New Roman" w:cs="Times New Roman"/>
          <w:b/>
          <w:sz w:val="32"/>
          <w:szCs w:val="32"/>
        </w:rPr>
        <w:t>0</w:t>
      </w:r>
    </w:p>
    <w:p w:rsidR="00433B61" w:rsidRPr="00D11FB6" w:rsidRDefault="00433B61" w:rsidP="0090009C">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7. In class Exercises………………………………………………1</w:t>
      </w:r>
      <w:r w:rsidR="00166310">
        <w:rPr>
          <w:rFonts w:ascii="Times New Roman" w:hAnsi="Times New Roman" w:cs="Times New Roman"/>
          <w:b/>
          <w:sz w:val="32"/>
          <w:szCs w:val="32"/>
        </w:rPr>
        <w:t>1-1</w:t>
      </w:r>
      <w:r w:rsidR="00B76F00">
        <w:rPr>
          <w:rFonts w:ascii="Times New Roman" w:hAnsi="Times New Roman" w:cs="Times New Roman"/>
          <w:b/>
          <w:sz w:val="32"/>
          <w:szCs w:val="32"/>
        </w:rPr>
        <w:t>3</w:t>
      </w:r>
    </w:p>
    <w:p w:rsidR="00D11FB6" w:rsidRPr="00D11FB6" w:rsidRDefault="00D11FB6" w:rsidP="00D11FB6">
      <w:pPr>
        <w:jc w:val="both"/>
        <w:rPr>
          <w:rFonts w:ascii="Times New Roman" w:hAnsi="Times New Roman" w:cs="Times New Roman"/>
          <w:b/>
          <w:sz w:val="32"/>
          <w:szCs w:val="32"/>
        </w:rPr>
      </w:pPr>
      <w:r w:rsidRPr="00D11FB6">
        <w:rPr>
          <w:rFonts w:ascii="Times New Roman" w:hAnsi="Times New Roman" w:cs="Times New Roman"/>
          <w:b/>
          <w:sz w:val="32"/>
          <w:szCs w:val="32"/>
        </w:rPr>
        <w:t xml:space="preserve"> </w:t>
      </w:r>
    </w:p>
    <w:p w:rsidR="00E37D2E" w:rsidRDefault="00E37D2E" w:rsidP="00723F27">
      <w:pPr>
        <w:ind w:left="360"/>
        <w:jc w:val="both"/>
        <w:rPr>
          <w:rFonts w:ascii="Times New Roman" w:hAnsi="Times New Roman" w:cs="Times New Roman"/>
          <w:b/>
          <w:sz w:val="32"/>
          <w:szCs w:val="32"/>
        </w:rPr>
      </w:pPr>
    </w:p>
    <w:p w:rsidR="00E37D2E" w:rsidRDefault="00E37D2E" w:rsidP="00723F27">
      <w:pPr>
        <w:ind w:left="360"/>
        <w:jc w:val="both"/>
        <w:rPr>
          <w:rFonts w:ascii="Times New Roman" w:hAnsi="Times New Roman" w:cs="Times New Roman"/>
          <w:b/>
          <w:sz w:val="32"/>
          <w:szCs w:val="32"/>
        </w:rPr>
      </w:pPr>
    </w:p>
    <w:p w:rsidR="00E37D2E" w:rsidRDefault="00E37D2E" w:rsidP="00E37D2E">
      <w:pPr>
        <w:ind w:left="360"/>
        <w:rPr>
          <w:rFonts w:ascii="Times New Roman" w:hAnsi="Times New Roman" w:cs="Times New Roman"/>
          <w:b/>
          <w:sz w:val="32"/>
          <w:szCs w:val="32"/>
        </w:rPr>
      </w:pPr>
    </w:p>
    <w:p w:rsidR="00E37D2E" w:rsidRDefault="00E37D2E" w:rsidP="00E37D2E">
      <w:pPr>
        <w:ind w:left="360"/>
        <w:rPr>
          <w:rFonts w:ascii="Times New Roman" w:hAnsi="Times New Roman" w:cs="Times New Roman"/>
          <w:b/>
          <w:sz w:val="32"/>
          <w:szCs w:val="32"/>
        </w:rPr>
      </w:pPr>
    </w:p>
    <w:p w:rsidR="00E37D2E" w:rsidRDefault="00E37D2E" w:rsidP="00E37D2E">
      <w:pPr>
        <w:ind w:left="360"/>
        <w:rPr>
          <w:rFonts w:ascii="Times New Roman" w:hAnsi="Times New Roman" w:cs="Times New Roman"/>
          <w:b/>
          <w:sz w:val="32"/>
          <w:szCs w:val="32"/>
        </w:rPr>
      </w:pPr>
    </w:p>
    <w:p w:rsidR="00E37D2E" w:rsidRDefault="00E37D2E" w:rsidP="00E37D2E">
      <w:pPr>
        <w:ind w:left="360"/>
        <w:rPr>
          <w:rFonts w:ascii="Times New Roman" w:hAnsi="Times New Roman" w:cs="Times New Roman"/>
          <w:b/>
          <w:sz w:val="32"/>
          <w:szCs w:val="32"/>
        </w:rPr>
      </w:pPr>
    </w:p>
    <w:p w:rsidR="00433B61" w:rsidRDefault="00433B61" w:rsidP="00433B61">
      <w:pPr>
        <w:jc w:val="both"/>
        <w:rPr>
          <w:rFonts w:ascii="Times New Roman" w:hAnsi="Times New Roman" w:cs="Times New Roman"/>
          <w:b/>
          <w:sz w:val="32"/>
          <w:szCs w:val="32"/>
        </w:rPr>
      </w:pPr>
    </w:p>
    <w:p w:rsidR="00D93A1B" w:rsidRPr="00433B61" w:rsidRDefault="00D93A1B" w:rsidP="00433B61">
      <w:pPr>
        <w:pStyle w:val="ListParagraph"/>
        <w:numPr>
          <w:ilvl w:val="0"/>
          <w:numId w:val="6"/>
        </w:numPr>
        <w:jc w:val="both"/>
        <w:rPr>
          <w:rFonts w:ascii="Times New Roman" w:hAnsi="Times New Roman" w:cs="Times New Roman"/>
          <w:b/>
          <w:sz w:val="28"/>
          <w:szCs w:val="28"/>
        </w:rPr>
      </w:pPr>
      <w:r w:rsidRPr="00433B61">
        <w:rPr>
          <w:rFonts w:ascii="Times New Roman" w:hAnsi="Times New Roman" w:cs="Times New Roman"/>
          <w:b/>
          <w:sz w:val="32"/>
          <w:szCs w:val="32"/>
        </w:rPr>
        <w:lastRenderedPageBreak/>
        <w:t>Introduction</w:t>
      </w:r>
      <w:r w:rsidRPr="00433B61">
        <w:rPr>
          <w:rFonts w:ascii="Times New Roman" w:hAnsi="Times New Roman" w:cs="Times New Roman"/>
          <w:b/>
          <w:sz w:val="28"/>
          <w:szCs w:val="28"/>
        </w:rPr>
        <w:t>:</w:t>
      </w:r>
    </w:p>
    <w:p w:rsidR="00D93A1B" w:rsidRDefault="00D93A1B" w:rsidP="005006F1">
      <w:pPr>
        <w:pStyle w:val="ListParagraph"/>
        <w:jc w:val="both"/>
        <w:rPr>
          <w:sz w:val="40"/>
          <w:szCs w:val="40"/>
        </w:rPr>
      </w:pPr>
      <w:r>
        <w:rPr>
          <w:sz w:val="40"/>
          <w:szCs w:val="40"/>
        </w:rPr>
        <w:t xml:space="preserve">            </w:t>
      </w:r>
    </w:p>
    <w:p w:rsidR="00D93A1B" w:rsidRDefault="00D93A1B" w:rsidP="005006F1">
      <w:pPr>
        <w:pStyle w:val="ListParagraph"/>
        <w:jc w:val="both"/>
        <w:rPr>
          <w:rFonts w:ascii="Times New Roman" w:hAnsi="Times New Roman" w:cs="Times New Roman"/>
          <w:sz w:val="28"/>
          <w:szCs w:val="28"/>
        </w:rPr>
      </w:pPr>
      <w:r>
        <w:rPr>
          <w:sz w:val="40"/>
          <w:szCs w:val="40"/>
        </w:rPr>
        <w:t xml:space="preserve">           </w:t>
      </w:r>
      <w:r>
        <w:rPr>
          <w:rFonts w:ascii="Times New Roman" w:hAnsi="Times New Roman" w:cs="Times New Roman"/>
          <w:sz w:val="28"/>
          <w:szCs w:val="28"/>
        </w:rPr>
        <w:t>Solving</w:t>
      </w:r>
      <w:r w:rsidR="002F077D">
        <w:rPr>
          <w:rFonts w:ascii="Times New Roman" w:hAnsi="Times New Roman" w:cs="Times New Roman"/>
          <w:sz w:val="28"/>
          <w:szCs w:val="28"/>
        </w:rPr>
        <w:t xml:space="preserve"> </w:t>
      </w:r>
      <w:r>
        <w:rPr>
          <w:rFonts w:ascii="Times New Roman" w:hAnsi="Times New Roman" w:cs="Times New Roman"/>
          <w:sz w:val="28"/>
          <w:szCs w:val="28"/>
        </w:rPr>
        <w:t>complicated life situation</w:t>
      </w:r>
      <w:r w:rsidR="002F077D">
        <w:rPr>
          <w:rFonts w:ascii="Times New Roman" w:hAnsi="Times New Roman" w:cs="Times New Roman"/>
          <w:sz w:val="28"/>
          <w:szCs w:val="28"/>
        </w:rPr>
        <w:t>s</w:t>
      </w:r>
      <w:r>
        <w:rPr>
          <w:rFonts w:ascii="Times New Roman" w:hAnsi="Times New Roman" w:cs="Times New Roman"/>
          <w:sz w:val="28"/>
          <w:szCs w:val="28"/>
        </w:rPr>
        <w:t xml:space="preserve"> but also </w:t>
      </w:r>
      <w:r w:rsidR="002F077D">
        <w:rPr>
          <w:rFonts w:ascii="Times New Roman" w:hAnsi="Times New Roman" w:cs="Times New Roman"/>
          <w:sz w:val="28"/>
          <w:szCs w:val="28"/>
        </w:rPr>
        <w:t>work-related</w:t>
      </w:r>
      <w:r>
        <w:rPr>
          <w:rFonts w:ascii="Times New Roman" w:hAnsi="Times New Roman" w:cs="Times New Roman"/>
          <w:sz w:val="28"/>
          <w:szCs w:val="28"/>
        </w:rPr>
        <w:t xml:space="preserve"> tasks</w:t>
      </w:r>
      <w:r w:rsidR="002F077D">
        <w:rPr>
          <w:rFonts w:ascii="Times New Roman" w:hAnsi="Times New Roman" w:cs="Times New Roman"/>
          <w:sz w:val="28"/>
          <w:szCs w:val="28"/>
        </w:rPr>
        <w:t xml:space="preserve">, is made easier by collaboration and communication between individuals. Team work and communication sits at the very foundation of our society and helps on constant improvement and development of our life standards. Sharing and learning new aptitudes and ideas is made possible only by </w:t>
      </w:r>
      <w:r w:rsidR="00E37D2E">
        <w:rPr>
          <w:rFonts w:ascii="Times New Roman" w:hAnsi="Times New Roman" w:cs="Times New Roman"/>
          <w:sz w:val="28"/>
          <w:szCs w:val="28"/>
        </w:rPr>
        <w:t>a well-developed communication skill of individuals</w:t>
      </w:r>
      <w:r w:rsidR="00746354">
        <w:rPr>
          <w:rFonts w:ascii="Times New Roman" w:hAnsi="Times New Roman" w:cs="Times New Roman"/>
          <w:sz w:val="28"/>
          <w:szCs w:val="28"/>
        </w:rPr>
        <w:t xml:space="preserve"> </w:t>
      </w:r>
      <w:r w:rsidR="00E37D2E">
        <w:rPr>
          <w:rFonts w:ascii="Times New Roman" w:hAnsi="Times New Roman" w:cs="Times New Roman"/>
          <w:sz w:val="28"/>
          <w:szCs w:val="28"/>
        </w:rPr>
        <w:t xml:space="preserve">combined </w:t>
      </w:r>
      <w:r w:rsidR="002C59CE">
        <w:rPr>
          <w:rFonts w:ascii="Times New Roman" w:hAnsi="Times New Roman" w:cs="Times New Roman"/>
          <w:sz w:val="28"/>
          <w:szCs w:val="28"/>
        </w:rPr>
        <w:t xml:space="preserve">with </w:t>
      </w:r>
      <w:r w:rsidR="00E37D2E">
        <w:rPr>
          <w:rFonts w:ascii="Times New Roman" w:hAnsi="Times New Roman" w:cs="Times New Roman"/>
          <w:sz w:val="28"/>
          <w:szCs w:val="28"/>
        </w:rPr>
        <w:t>Team work</w:t>
      </w:r>
      <w:r w:rsidR="008A0103">
        <w:rPr>
          <w:rFonts w:ascii="Times New Roman" w:hAnsi="Times New Roman" w:cs="Times New Roman"/>
          <w:sz w:val="28"/>
          <w:szCs w:val="28"/>
        </w:rPr>
        <w:t>, which will</w:t>
      </w:r>
      <w:r w:rsidR="00E37D2E">
        <w:rPr>
          <w:rFonts w:ascii="Times New Roman" w:hAnsi="Times New Roman" w:cs="Times New Roman"/>
          <w:sz w:val="28"/>
          <w:szCs w:val="28"/>
        </w:rPr>
        <w:t xml:space="preserve"> ensure the progress and success of </w:t>
      </w:r>
      <w:r w:rsidR="002C59CE">
        <w:rPr>
          <w:rFonts w:ascii="Times New Roman" w:hAnsi="Times New Roman" w:cs="Times New Roman"/>
          <w:sz w:val="28"/>
          <w:szCs w:val="28"/>
        </w:rPr>
        <w:t>any task or goal that a group of individuals work to complete or achieve.</w:t>
      </w:r>
    </w:p>
    <w:p w:rsidR="00746354" w:rsidRDefault="00E764E8" w:rsidP="00746354">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Communication as an individual soft skill can be defined as the ability to speak clearly and intelligibly to be able to write and read well and to be a good listener in order to receive a message or provide a feedback</w:t>
      </w:r>
      <w:sdt>
        <w:sdtPr>
          <w:rPr>
            <w:rFonts w:ascii="Times New Roman" w:hAnsi="Times New Roman" w:cs="Times New Roman"/>
            <w:sz w:val="28"/>
            <w:szCs w:val="28"/>
          </w:rPr>
          <w:id w:val="-1295897783"/>
          <w:citation/>
        </w:sdtPr>
        <w:sdtEndPr/>
        <w:sdtContent>
          <w:r>
            <w:rPr>
              <w:rFonts w:ascii="Times New Roman" w:hAnsi="Times New Roman" w:cs="Times New Roman"/>
              <w:sz w:val="28"/>
              <w:szCs w:val="28"/>
            </w:rPr>
            <w:fldChar w:fldCharType="begin"/>
          </w:r>
          <w:r w:rsidRPr="00E764E8">
            <w:rPr>
              <w:rFonts w:ascii="Times New Roman" w:hAnsi="Times New Roman" w:cs="Times New Roman"/>
              <w:sz w:val="28"/>
              <w:szCs w:val="28"/>
            </w:rPr>
            <w:instrText xml:space="preserve"> CITATION Joh071 \l 1040 </w:instrText>
          </w:r>
          <w:r>
            <w:rPr>
              <w:rFonts w:ascii="Times New Roman" w:hAnsi="Times New Roman" w:cs="Times New Roman"/>
              <w:sz w:val="28"/>
              <w:szCs w:val="28"/>
            </w:rPr>
            <w:fldChar w:fldCharType="separate"/>
          </w:r>
          <w:r w:rsidRPr="00E764E8">
            <w:rPr>
              <w:rFonts w:ascii="Times New Roman" w:hAnsi="Times New Roman" w:cs="Times New Roman"/>
              <w:noProof/>
              <w:sz w:val="28"/>
              <w:szCs w:val="28"/>
            </w:rPr>
            <w:t xml:space="preserve"> (Last, 2007)</w:t>
          </w:r>
          <w:r>
            <w:rPr>
              <w:rFonts w:ascii="Times New Roman" w:hAnsi="Times New Roman" w:cs="Times New Roman"/>
              <w:sz w:val="28"/>
              <w:szCs w:val="28"/>
            </w:rPr>
            <w:fldChar w:fldCharType="end"/>
          </w:r>
        </w:sdtContent>
      </w:sdt>
      <w:r w:rsidR="00746354">
        <w:rPr>
          <w:rFonts w:ascii="Times New Roman" w:hAnsi="Times New Roman" w:cs="Times New Roman"/>
          <w:sz w:val="28"/>
          <w:szCs w:val="28"/>
        </w:rPr>
        <w:t>, and it does influence in a large extend the unity and capability of a team or group to work as</w:t>
      </w:r>
      <w:r w:rsidR="0058015A">
        <w:rPr>
          <w:rFonts w:ascii="Times New Roman" w:hAnsi="Times New Roman" w:cs="Times New Roman"/>
          <w:sz w:val="28"/>
          <w:szCs w:val="28"/>
        </w:rPr>
        <w:t xml:space="preserve"> cohesive</w:t>
      </w:r>
      <w:r w:rsidR="00746354">
        <w:rPr>
          <w:rFonts w:ascii="Times New Roman" w:hAnsi="Times New Roman" w:cs="Times New Roman"/>
          <w:sz w:val="28"/>
          <w:szCs w:val="28"/>
        </w:rPr>
        <w:t xml:space="preserve"> single unit.</w:t>
      </w:r>
      <w:r w:rsidR="007E04E7">
        <w:rPr>
          <w:rFonts w:ascii="Times New Roman" w:hAnsi="Times New Roman" w:cs="Times New Roman"/>
          <w:sz w:val="28"/>
          <w:szCs w:val="28"/>
        </w:rPr>
        <w:t xml:space="preserve"> As principle it can be defined as the process by which information is exchanged between people using a common language, signs or behavior</w:t>
      </w:r>
      <w:sdt>
        <w:sdtPr>
          <w:rPr>
            <w:rFonts w:ascii="Times New Roman" w:hAnsi="Times New Roman" w:cs="Times New Roman"/>
            <w:sz w:val="28"/>
            <w:szCs w:val="28"/>
          </w:rPr>
          <w:id w:val="22599332"/>
          <w:citation/>
        </w:sdtPr>
        <w:sdtEndPr/>
        <w:sdtContent>
          <w:r w:rsidR="001C7779">
            <w:rPr>
              <w:rFonts w:ascii="Times New Roman" w:hAnsi="Times New Roman" w:cs="Times New Roman"/>
              <w:sz w:val="28"/>
              <w:szCs w:val="28"/>
            </w:rPr>
            <w:fldChar w:fldCharType="begin"/>
          </w:r>
          <w:r w:rsidR="00550D97">
            <w:rPr>
              <w:rFonts w:ascii="Times New Roman" w:hAnsi="Times New Roman" w:cs="Times New Roman"/>
              <w:sz w:val="28"/>
              <w:szCs w:val="28"/>
            </w:rPr>
            <w:instrText xml:space="preserve">CITATION Mer19 \l 1040 </w:instrText>
          </w:r>
          <w:r w:rsidR="001C7779">
            <w:rPr>
              <w:rFonts w:ascii="Times New Roman" w:hAnsi="Times New Roman" w:cs="Times New Roman"/>
              <w:sz w:val="28"/>
              <w:szCs w:val="28"/>
            </w:rPr>
            <w:fldChar w:fldCharType="separate"/>
          </w:r>
          <w:r w:rsidR="00550D97">
            <w:rPr>
              <w:rFonts w:ascii="Times New Roman" w:hAnsi="Times New Roman" w:cs="Times New Roman"/>
              <w:noProof/>
              <w:sz w:val="28"/>
              <w:szCs w:val="28"/>
            </w:rPr>
            <w:t xml:space="preserve"> </w:t>
          </w:r>
          <w:r w:rsidR="00550D97" w:rsidRPr="00550D97">
            <w:rPr>
              <w:rFonts w:ascii="Times New Roman" w:hAnsi="Times New Roman" w:cs="Times New Roman"/>
              <w:noProof/>
              <w:sz w:val="28"/>
              <w:szCs w:val="28"/>
            </w:rPr>
            <w:t>(Webster, 2019)</w:t>
          </w:r>
          <w:r w:rsidR="001C7779">
            <w:rPr>
              <w:rFonts w:ascii="Times New Roman" w:hAnsi="Times New Roman" w:cs="Times New Roman"/>
              <w:sz w:val="28"/>
              <w:szCs w:val="28"/>
            </w:rPr>
            <w:fldChar w:fldCharType="end"/>
          </w:r>
        </w:sdtContent>
      </w:sdt>
      <w:r w:rsidR="001C7779">
        <w:rPr>
          <w:rFonts w:ascii="Times New Roman" w:hAnsi="Times New Roman" w:cs="Times New Roman"/>
          <w:sz w:val="28"/>
          <w:szCs w:val="28"/>
        </w:rPr>
        <w:t>.</w:t>
      </w:r>
    </w:p>
    <w:p w:rsidR="000A6919" w:rsidRPr="00D24A14" w:rsidRDefault="00746354" w:rsidP="00D24A14">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Companies, in general, encourage the development of Communication and Team working skills</w:t>
      </w:r>
      <w:r w:rsidR="006D37A8">
        <w:rPr>
          <w:rFonts w:ascii="Times New Roman" w:hAnsi="Times New Roman" w:cs="Times New Roman"/>
          <w:sz w:val="28"/>
          <w:szCs w:val="28"/>
        </w:rPr>
        <w:t>,</w:t>
      </w:r>
      <w:r>
        <w:rPr>
          <w:rFonts w:ascii="Times New Roman" w:hAnsi="Times New Roman" w:cs="Times New Roman"/>
          <w:sz w:val="28"/>
          <w:szCs w:val="28"/>
        </w:rPr>
        <w:t xml:space="preserve"> </w:t>
      </w:r>
      <w:r w:rsidR="0058015A">
        <w:rPr>
          <w:rFonts w:ascii="Times New Roman" w:hAnsi="Times New Roman" w:cs="Times New Roman"/>
          <w:sz w:val="28"/>
          <w:szCs w:val="28"/>
        </w:rPr>
        <w:t xml:space="preserve">as several studies shows that good </w:t>
      </w:r>
      <w:r w:rsidR="007E04E7">
        <w:rPr>
          <w:rFonts w:ascii="Times New Roman" w:hAnsi="Times New Roman" w:cs="Times New Roman"/>
          <w:sz w:val="28"/>
          <w:szCs w:val="28"/>
        </w:rPr>
        <w:t>C</w:t>
      </w:r>
      <w:r w:rsidR="0058015A">
        <w:rPr>
          <w:rFonts w:ascii="Times New Roman" w:hAnsi="Times New Roman" w:cs="Times New Roman"/>
          <w:sz w:val="28"/>
          <w:szCs w:val="28"/>
        </w:rPr>
        <w:t>ommunication and team working increase the productivity within the organization and improves relationships between employees</w:t>
      </w:r>
      <w:r w:rsidR="003029DC">
        <w:rPr>
          <w:rFonts w:ascii="Times New Roman" w:hAnsi="Times New Roman" w:cs="Times New Roman"/>
          <w:sz w:val="28"/>
          <w:szCs w:val="28"/>
        </w:rPr>
        <w:t xml:space="preserve"> </w:t>
      </w:r>
      <w:sdt>
        <w:sdtPr>
          <w:rPr>
            <w:rFonts w:ascii="Times New Roman" w:hAnsi="Times New Roman" w:cs="Times New Roman"/>
            <w:sz w:val="28"/>
            <w:szCs w:val="28"/>
          </w:rPr>
          <w:id w:val="1015730100"/>
          <w:citation/>
        </w:sdtPr>
        <w:sdtEndPr/>
        <w:sdtContent>
          <w:r w:rsidR="003029DC">
            <w:rPr>
              <w:rFonts w:ascii="Times New Roman" w:hAnsi="Times New Roman" w:cs="Times New Roman"/>
              <w:sz w:val="28"/>
              <w:szCs w:val="28"/>
            </w:rPr>
            <w:fldChar w:fldCharType="begin"/>
          </w:r>
          <w:r w:rsidR="003029DC" w:rsidRPr="003029DC">
            <w:rPr>
              <w:rFonts w:ascii="Times New Roman" w:hAnsi="Times New Roman" w:cs="Times New Roman"/>
              <w:sz w:val="28"/>
              <w:szCs w:val="28"/>
            </w:rPr>
            <w:instrText xml:space="preserve"> CITATION Jon07 \l 1040 </w:instrText>
          </w:r>
          <w:r w:rsidR="003029DC">
            <w:rPr>
              <w:rFonts w:ascii="Times New Roman" w:hAnsi="Times New Roman" w:cs="Times New Roman"/>
              <w:sz w:val="28"/>
              <w:szCs w:val="28"/>
            </w:rPr>
            <w:fldChar w:fldCharType="separate"/>
          </w:r>
          <w:r w:rsidR="003029DC" w:rsidRPr="003029DC">
            <w:rPr>
              <w:rFonts w:ascii="Times New Roman" w:hAnsi="Times New Roman" w:cs="Times New Roman"/>
              <w:noProof/>
              <w:sz w:val="28"/>
              <w:szCs w:val="28"/>
            </w:rPr>
            <w:t>(Jones, et al., 2007)</w:t>
          </w:r>
          <w:r w:rsidR="003029DC">
            <w:rPr>
              <w:rFonts w:ascii="Times New Roman" w:hAnsi="Times New Roman" w:cs="Times New Roman"/>
              <w:sz w:val="28"/>
              <w:szCs w:val="28"/>
            </w:rPr>
            <w:fldChar w:fldCharType="end"/>
          </w:r>
        </w:sdtContent>
      </w:sdt>
      <w:r w:rsidR="00657FE2">
        <w:rPr>
          <w:rFonts w:ascii="Times New Roman" w:hAnsi="Times New Roman" w:cs="Times New Roman"/>
          <w:sz w:val="28"/>
          <w:szCs w:val="28"/>
        </w:rPr>
        <w:t xml:space="preserve">. Team working can be defined as </w:t>
      </w:r>
      <w:r w:rsidR="00647E72">
        <w:rPr>
          <w:rFonts w:ascii="Times New Roman" w:hAnsi="Times New Roman" w:cs="Times New Roman"/>
          <w:sz w:val="28"/>
          <w:szCs w:val="28"/>
        </w:rPr>
        <w:t>a collaborated and coordinated action of a group of individuals working together to achieve a collective goal</w:t>
      </w:r>
      <w:sdt>
        <w:sdtPr>
          <w:rPr>
            <w:rFonts w:ascii="Times New Roman" w:hAnsi="Times New Roman" w:cs="Times New Roman"/>
            <w:sz w:val="28"/>
            <w:szCs w:val="28"/>
          </w:rPr>
          <w:id w:val="-947465888"/>
          <w:citation/>
        </w:sdtPr>
        <w:sdtEndPr/>
        <w:sdtContent>
          <w:r w:rsidR="00647E72">
            <w:rPr>
              <w:rFonts w:ascii="Times New Roman" w:hAnsi="Times New Roman" w:cs="Times New Roman"/>
              <w:sz w:val="28"/>
              <w:szCs w:val="28"/>
            </w:rPr>
            <w:fldChar w:fldCharType="begin"/>
          </w:r>
          <w:r w:rsidR="00647E72" w:rsidRPr="00647E72">
            <w:rPr>
              <w:rFonts w:ascii="Times New Roman" w:hAnsi="Times New Roman" w:cs="Times New Roman"/>
              <w:sz w:val="28"/>
              <w:szCs w:val="28"/>
            </w:rPr>
            <w:instrText xml:space="preserve"> CITATION Har12 \l 1040 </w:instrText>
          </w:r>
          <w:r w:rsidR="00647E72">
            <w:rPr>
              <w:rFonts w:ascii="Times New Roman" w:hAnsi="Times New Roman" w:cs="Times New Roman"/>
              <w:sz w:val="28"/>
              <w:szCs w:val="28"/>
            </w:rPr>
            <w:fldChar w:fldCharType="separate"/>
          </w:r>
          <w:r w:rsidR="00647E72" w:rsidRPr="00647E72">
            <w:rPr>
              <w:rFonts w:ascii="Times New Roman" w:hAnsi="Times New Roman" w:cs="Times New Roman"/>
              <w:noProof/>
              <w:sz w:val="28"/>
              <w:szCs w:val="28"/>
            </w:rPr>
            <w:t xml:space="preserve"> (Collins, 2012)</w:t>
          </w:r>
          <w:r w:rsidR="00647E72">
            <w:rPr>
              <w:rFonts w:ascii="Times New Roman" w:hAnsi="Times New Roman" w:cs="Times New Roman"/>
              <w:sz w:val="28"/>
              <w:szCs w:val="28"/>
            </w:rPr>
            <w:fldChar w:fldCharType="end"/>
          </w:r>
        </w:sdtContent>
      </w:sdt>
      <w:r w:rsidR="001C7779">
        <w:rPr>
          <w:rFonts w:ascii="Times New Roman" w:hAnsi="Times New Roman" w:cs="Times New Roman"/>
          <w:sz w:val="28"/>
          <w:szCs w:val="28"/>
        </w:rPr>
        <w:t xml:space="preserve">. Success rate it is increased and in most of the cases guaranteed in organizations who establish and encourage a good communication </w:t>
      </w:r>
      <w:r w:rsidR="000A6919">
        <w:rPr>
          <w:rFonts w:ascii="Times New Roman" w:hAnsi="Times New Roman" w:cs="Times New Roman"/>
          <w:sz w:val="28"/>
          <w:szCs w:val="28"/>
        </w:rPr>
        <w:t>between team members and leadership, companies who don’t develop a good communication have the tendency to stumble in their progress and encounter more difficulties in their development program.</w:t>
      </w:r>
    </w:p>
    <w:p w:rsidR="000A6919" w:rsidRDefault="000A6919" w:rsidP="00657FE2">
      <w:pPr>
        <w:pStyle w:val="ListParagraph"/>
        <w:jc w:val="both"/>
        <w:rPr>
          <w:rFonts w:ascii="Times New Roman" w:hAnsi="Times New Roman" w:cs="Times New Roman"/>
          <w:sz w:val="28"/>
          <w:szCs w:val="28"/>
        </w:rPr>
      </w:pPr>
    </w:p>
    <w:p w:rsidR="000A6919" w:rsidRDefault="000A6919" w:rsidP="000A6919">
      <w:pPr>
        <w:pStyle w:val="ListParagraph"/>
        <w:numPr>
          <w:ilvl w:val="0"/>
          <w:numId w:val="2"/>
        </w:numPr>
        <w:jc w:val="both"/>
        <w:rPr>
          <w:rFonts w:ascii="Times New Roman" w:hAnsi="Times New Roman" w:cs="Times New Roman"/>
          <w:b/>
          <w:sz w:val="32"/>
          <w:szCs w:val="32"/>
        </w:rPr>
      </w:pPr>
      <w:r w:rsidRPr="000A6919">
        <w:rPr>
          <w:rFonts w:ascii="Times New Roman" w:hAnsi="Times New Roman" w:cs="Times New Roman"/>
          <w:b/>
          <w:sz w:val="32"/>
          <w:szCs w:val="32"/>
        </w:rPr>
        <w:t>Types of communication:</w:t>
      </w:r>
    </w:p>
    <w:p w:rsidR="000A6919" w:rsidRPr="000A6919" w:rsidRDefault="000A6919" w:rsidP="000A6919">
      <w:pPr>
        <w:pStyle w:val="ListParagraph"/>
        <w:jc w:val="both"/>
        <w:rPr>
          <w:rFonts w:ascii="Times New Roman" w:hAnsi="Times New Roman" w:cs="Times New Roman"/>
          <w:sz w:val="28"/>
          <w:szCs w:val="28"/>
        </w:rPr>
      </w:pPr>
      <w:r w:rsidRPr="000A6919">
        <w:rPr>
          <w:rFonts w:ascii="Times New Roman" w:hAnsi="Times New Roman" w:cs="Times New Roman"/>
          <w:sz w:val="28"/>
          <w:szCs w:val="28"/>
        </w:rPr>
        <w:t xml:space="preserve">            </w:t>
      </w:r>
    </w:p>
    <w:p w:rsidR="000A6919" w:rsidRDefault="000A6919" w:rsidP="000A6919">
      <w:pPr>
        <w:pStyle w:val="ListParagraph"/>
        <w:jc w:val="both"/>
        <w:rPr>
          <w:rFonts w:ascii="Times New Roman" w:hAnsi="Times New Roman" w:cs="Times New Roman"/>
          <w:sz w:val="28"/>
          <w:szCs w:val="28"/>
        </w:rPr>
      </w:pPr>
      <w:r w:rsidRPr="000A6919">
        <w:rPr>
          <w:rFonts w:ascii="Times New Roman" w:hAnsi="Times New Roman" w:cs="Times New Roman"/>
          <w:sz w:val="28"/>
          <w:szCs w:val="28"/>
        </w:rPr>
        <w:t xml:space="preserve">         Co</w:t>
      </w:r>
      <w:r>
        <w:rPr>
          <w:rFonts w:ascii="Times New Roman" w:hAnsi="Times New Roman" w:cs="Times New Roman"/>
          <w:sz w:val="28"/>
          <w:szCs w:val="28"/>
        </w:rPr>
        <w:t xml:space="preserve">mmunication as an action it is a complex process, </w:t>
      </w:r>
      <w:r w:rsidR="00D04CC0">
        <w:rPr>
          <w:rFonts w:ascii="Times New Roman" w:hAnsi="Times New Roman" w:cs="Times New Roman"/>
          <w:sz w:val="28"/>
          <w:szCs w:val="28"/>
        </w:rPr>
        <w:t>people</w:t>
      </w:r>
      <w:r>
        <w:rPr>
          <w:rFonts w:ascii="Times New Roman" w:hAnsi="Times New Roman" w:cs="Times New Roman"/>
          <w:sz w:val="28"/>
          <w:szCs w:val="28"/>
        </w:rPr>
        <w:t xml:space="preserve"> can communicate in many different forms,</w:t>
      </w:r>
      <w:r w:rsidR="00D04CC0">
        <w:rPr>
          <w:rFonts w:ascii="Times New Roman" w:hAnsi="Times New Roman" w:cs="Times New Roman"/>
          <w:sz w:val="28"/>
          <w:szCs w:val="28"/>
        </w:rPr>
        <w:t xml:space="preserve"> some people use sculpting or drawing as a mean of communication</w:t>
      </w:r>
      <w:r w:rsidRPr="000A6919">
        <w:rPr>
          <w:rFonts w:ascii="Times New Roman" w:hAnsi="Times New Roman" w:cs="Times New Roman"/>
          <w:sz w:val="28"/>
          <w:szCs w:val="28"/>
        </w:rPr>
        <w:t xml:space="preserve"> </w:t>
      </w:r>
      <w:r w:rsidR="00D04CC0">
        <w:rPr>
          <w:rFonts w:ascii="Times New Roman" w:hAnsi="Times New Roman" w:cs="Times New Roman"/>
          <w:sz w:val="28"/>
          <w:szCs w:val="28"/>
        </w:rPr>
        <w:t xml:space="preserve">other people use music, but </w:t>
      </w:r>
      <w:r w:rsidR="003F0E55">
        <w:rPr>
          <w:rFonts w:ascii="Times New Roman" w:hAnsi="Times New Roman" w:cs="Times New Roman"/>
          <w:sz w:val="28"/>
          <w:szCs w:val="28"/>
        </w:rPr>
        <w:t>summarized,</w:t>
      </w:r>
      <w:r w:rsidR="00D04CC0">
        <w:rPr>
          <w:rFonts w:ascii="Times New Roman" w:hAnsi="Times New Roman" w:cs="Times New Roman"/>
          <w:sz w:val="28"/>
          <w:szCs w:val="28"/>
        </w:rPr>
        <w:t xml:space="preserve"> we use verbal and </w:t>
      </w:r>
      <w:r w:rsidR="003F0E55">
        <w:rPr>
          <w:rFonts w:ascii="Times New Roman" w:hAnsi="Times New Roman" w:cs="Times New Roman"/>
          <w:sz w:val="28"/>
          <w:szCs w:val="28"/>
        </w:rPr>
        <w:t>nonverbal</w:t>
      </w:r>
      <w:r w:rsidR="00D04CC0">
        <w:rPr>
          <w:rFonts w:ascii="Times New Roman" w:hAnsi="Times New Roman" w:cs="Times New Roman"/>
          <w:sz w:val="28"/>
          <w:szCs w:val="28"/>
        </w:rPr>
        <w:t xml:space="preserve"> communication</w:t>
      </w:r>
      <w:r w:rsidRPr="000A6919">
        <w:rPr>
          <w:rFonts w:ascii="Times New Roman" w:hAnsi="Times New Roman" w:cs="Times New Roman"/>
          <w:sz w:val="28"/>
          <w:szCs w:val="28"/>
        </w:rPr>
        <w:t xml:space="preserve"> </w:t>
      </w:r>
      <w:r w:rsidR="00D04CC0">
        <w:rPr>
          <w:rFonts w:ascii="Times New Roman" w:hAnsi="Times New Roman" w:cs="Times New Roman"/>
          <w:sz w:val="28"/>
          <w:szCs w:val="28"/>
        </w:rPr>
        <w:t>as means to transfer information’s from one person to another. Body gesture</w:t>
      </w:r>
      <w:r w:rsidR="003F0E55">
        <w:rPr>
          <w:rFonts w:ascii="Times New Roman" w:hAnsi="Times New Roman" w:cs="Times New Roman"/>
          <w:sz w:val="28"/>
          <w:szCs w:val="28"/>
        </w:rPr>
        <w:t xml:space="preserve"> or the ability to speak</w:t>
      </w:r>
      <w:r w:rsidR="00D04CC0">
        <w:rPr>
          <w:rFonts w:ascii="Times New Roman" w:hAnsi="Times New Roman" w:cs="Times New Roman"/>
          <w:sz w:val="28"/>
          <w:szCs w:val="28"/>
        </w:rPr>
        <w:t xml:space="preserve"> </w:t>
      </w:r>
      <w:r w:rsidR="003F0E55">
        <w:rPr>
          <w:rFonts w:ascii="Times New Roman" w:hAnsi="Times New Roman" w:cs="Times New Roman"/>
          <w:sz w:val="28"/>
          <w:szCs w:val="28"/>
        </w:rPr>
        <w:t>are</w:t>
      </w:r>
      <w:r w:rsidR="00D04CC0">
        <w:rPr>
          <w:rFonts w:ascii="Times New Roman" w:hAnsi="Times New Roman" w:cs="Times New Roman"/>
          <w:sz w:val="28"/>
          <w:szCs w:val="28"/>
        </w:rPr>
        <w:t xml:space="preserve"> natural mean</w:t>
      </w:r>
      <w:r w:rsidR="003F0E55">
        <w:rPr>
          <w:rFonts w:ascii="Times New Roman" w:hAnsi="Times New Roman" w:cs="Times New Roman"/>
          <w:sz w:val="28"/>
          <w:szCs w:val="28"/>
        </w:rPr>
        <w:t>s</w:t>
      </w:r>
      <w:r w:rsidR="00D04CC0">
        <w:rPr>
          <w:rFonts w:ascii="Times New Roman" w:hAnsi="Times New Roman" w:cs="Times New Roman"/>
          <w:sz w:val="28"/>
          <w:szCs w:val="28"/>
        </w:rPr>
        <w:t xml:space="preserve"> </w:t>
      </w:r>
      <w:r w:rsidR="00D04CC0">
        <w:rPr>
          <w:rFonts w:ascii="Times New Roman" w:hAnsi="Times New Roman" w:cs="Times New Roman"/>
          <w:sz w:val="28"/>
          <w:szCs w:val="28"/>
        </w:rPr>
        <w:lastRenderedPageBreak/>
        <w:t xml:space="preserve">of communication used </w:t>
      </w:r>
      <w:r w:rsidR="00042CD8">
        <w:rPr>
          <w:rFonts w:ascii="Times New Roman" w:hAnsi="Times New Roman" w:cs="Times New Roman"/>
          <w:sz w:val="28"/>
          <w:szCs w:val="28"/>
        </w:rPr>
        <w:t>in general to show emotions</w:t>
      </w:r>
      <w:r w:rsidR="002E6B0D">
        <w:rPr>
          <w:rFonts w:ascii="Times New Roman" w:hAnsi="Times New Roman" w:cs="Times New Roman"/>
          <w:sz w:val="28"/>
          <w:szCs w:val="28"/>
        </w:rPr>
        <w:t xml:space="preserve"> and share stories</w:t>
      </w:r>
      <w:r w:rsidR="00042CD8">
        <w:rPr>
          <w:rFonts w:ascii="Times New Roman" w:hAnsi="Times New Roman" w:cs="Times New Roman"/>
          <w:sz w:val="28"/>
          <w:szCs w:val="28"/>
        </w:rPr>
        <w:t>,</w:t>
      </w:r>
      <w:r w:rsidR="003F0E55">
        <w:rPr>
          <w:rFonts w:ascii="Times New Roman" w:hAnsi="Times New Roman" w:cs="Times New Roman"/>
          <w:sz w:val="28"/>
          <w:szCs w:val="28"/>
        </w:rPr>
        <w:t xml:space="preserve"> </w:t>
      </w:r>
      <w:r w:rsidR="00042CD8">
        <w:rPr>
          <w:rFonts w:ascii="Times New Roman" w:hAnsi="Times New Roman" w:cs="Times New Roman"/>
          <w:sz w:val="28"/>
          <w:szCs w:val="28"/>
        </w:rPr>
        <w:t xml:space="preserve">from gesture people </w:t>
      </w:r>
      <w:r w:rsidR="003F0E55">
        <w:rPr>
          <w:rFonts w:ascii="Times New Roman" w:hAnsi="Times New Roman" w:cs="Times New Roman"/>
          <w:sz w:val="28"/>
          <w:szCs w:val="28"/>
        </w:rPr>
        <w:t xml:space="preserve">also </w:t>
      </w:r>
      <w:r w:rsidR="00042CD8">
        <w:rPr>
          <w:rFonts w:ascii="Times New Roman" w:hAnsi="Times New Roman" w:cs="Times New Roman"/>
          <w:sz w:val="28"/>
          <w:szCs w:val="28"/>
        </w:rPr>
        <w:t>developed a complex language used by individual</w:t>
      </w:r>
      <w:r w:rsidR="00D24A14">
        <w:rPr>
          <w:rFonts w:ascii="Times New Roman" w:hAnsi="Times New Roman" w:cs="Times New Roman"/>
          <w:sz w:val="28"/>
          <w:szCs w:val="28"/>
        </w:rPr>
        <w:t>s</w:t>
      </w:r>
      <w:r w:rsidR="00042CD8">
        <w:rPr>
          <w:rFonts w:ascii="Times New Roman" w:hAnsi="Times New Roman" w:cs="Times New Roman"/>
          <w:sz w:val="28"/>
          <w:szCs w:val="28"/>
        </w:rPr>
        <w:t xml:space="preserve"> with special disabilities. Whether is gesture, </w:t>
      </w:r>
      <w:r w:rsidR="003F0E55">
        <w:rPr>
          <w:rFonts w:ascii="Times New Roman" w:hAnsi="Times New Roman" w:cs="Times New Roman"/>
          <w:sz w:val="28"/>
          <w:szCs w:val="28"/>
        </w:rPr>
        <w:t>spoken</w:t>
      </w:r>
      <w:r w:rsidR="00042CD8">
        <w:rPr>
          <w:rFonts w:ascii="Times New Roman" w:hAnsi="Times New Roman" w:cs="Times New Roman"/>
          <w:sz w:val="28"/>
          <w:szCs w:val="28"/>
        </w:rPr>
        <w:t xml:space="preserve"> or written communication, communication helps the society to constant improve and create new things and bring new ideas. </w:t>
      </w:r>
    </w:p>
    <w:p w:rsidR="00042CD8" w:rsidRPr="00433B61" w:rsidRDefault="00042CD8" w:rsidP="00433B61">
      <w:pPr>
        <w:pStyle w:val="ListParagraph"/>
        <w:numPr>
          <w:ilvl w:val="1"/>
          <w:numId w:val="6"/>
        </w:numPr>
        <w:jc w:val="both"/>
        <w:rPr>
          <w:rFonts w:ascii="Times New Roman" w:hAnsi="Times New Roman" w:cs="Times New Roman"/>
          <w:b/>
          <w:sz w:val="32"/>
          <w:szCs w:val="32"/>
        </w:rPr>
      </w:pPr>
      <w:r w:rsidRPr="00433B61">
        <w:rPr>
          <w:rFonts w:ascii="Times New Roman" w:hAnsi="Times New Roman" w:cs="Times New Roman"/>
          <w:b/>
          <w:sz w:val="32"/>
          <w:szCs w:val="32"/>
        </w:rPr>
        <w:t>Verbal Communication:</w:t>
      </w:r>
    </w:p>
    <w:p w:rsidR="000C5532" w:rsidRDefault="000C5532" w:rsidP="000C5532">
      <w:pPr>
        <w:pStyle w:val="ListParagraph"/>
        <w:ind w:left="1080"/>
        <w:jc w:val="both"/>
        <w:rPr>
          <w:rFonts w:ascii="Times New Roman" w:hAnsi="Times New Roman" w:cs="Times New Roman"/>
          <w:b/>
          <w:sz w:val="32"/>
          <w:szCs w:val="32"/>
        </w:rPr>
      </w:pPr>
      <w:r>
        <w:rPr>
          <w:rFonts w:ascii="Times New Roman" w:hAnsi="Times New Roman" w:cs="Times New Roman"/>
          <w:b/>
          <w:sz w:val="32"/>
          <w:szCs w:val="32"/>
        </w:rPr>
        <w:t xml:space="preserve">          </w:t>
      </w:r>
    </w:p>
    <w:p w:rsidR="000C5532" w:rsidRDefault="000C5532" w:rsidP="000C5532">
      <w:pPr>
        <w:pStyle w:val="ListParagraph"/>
        <w:ind w:left="1080"/>
        <w:jc w:val="both"/>
        <w:rPr>
          <w:rFonts w:ascii="Times New Roman" w:hAnsi="Times New Roman" w:cs="Times New Roman"/>
          <w:sz w:val="28"/>
          <w:szCs w:val="28"/>
        </w:rPr>
      </w:pPr>
      <w:r>
        <w:rPr>
          <w:rFonts w:ascii="Times New Roman" w:hAnsi="Times New Roman" w:cs="Times New Roman"/>
          <w:b/>
          <w:sz w:val="32"/>
          <w:szCs w:val="32"/>
        </w:rPr>
        <w:t xml:space="preserve">           </w:t>
      </w:r>
      <w:r w:rsidRPr="000C5532">
        <w:rPr>
          <w:rFonts w:ascii="Times New Roman" w:hAnsi="Times New Roman" w:cs="Times New Roman"/>
          <w:sz w:val="28"/>
          <w:szCs w:val="28"/>
        </w:rPr>
        <w:t xml:space="preserve"> E</w:t>
      </w:r>
      <w:r>
        <w:rPr>
          <w:rFonts w:ascii="Times New Roman" w:hAnsi="Times New Roman" w:cs="Times New Roman"/>
          <w:sz w:val="28"/>
          <w:szCs w:val="28"/>
        </w:rPr>
        <w:t xml:space="preserve">asiest way of communication come </w:t>
      </w:r>
      <w:r w:rsidR="00987A48">
        <w:rPr>
          <w:rFonts w:ascii="Times New Roman" w:hAnsi="Times New Roman" w:cs="Times New Roman"/>
          <w:sz w:val="28"/>
          <w:szCs w:val="28"/>
        </w:rPr>
        <w:t>naturally,</w:t>
      </w:r>
      <w:r>
        <w:rPr>
          <w:rFonts w:ascii="Times New Roman" w:hAnsi="Times New Roman" w:cs="Times New Roman"/>
          <w:sz w:val="28"/>
          <w:szCs w:val="28"/>
        </w:rPr>
        <w:t xml:space="preserve"> and it is acquired in the first years of an individual life</w:t>
      </w:r>
      <w:r w:rsidR="00D11FB6">
        <w:rPr>
          <w:rFonts w:ascii="Times New Roman" w:hAnsi="Times New Roman" w:cs="Times New Roman"/>
          <w:sz w:val="28"/>
          <w:szCs w:val="28"/>
        </w:rPr>
        <w:t>, whether is verbal or nonverbal</w:t>
      </w:r>
      <w:r>
        <w:rPr>
          <w:rFonts w:ascii="Times New Roman" w:hAnsi="Times New Roman" w:cs="Times New Roman"/>
          <w:sz w:val="28"/>
          <w:szCs w:val="28"/>
        </w:rPr>
        <w:t xml:space="preserve"> can be developed and improved during his entire life time. </w:t>
      </w:r>
    </w:p>
    <w:p w:rsidR="00D11FB6" w:rsidRDefault="00987A48" w:rsidP="000C5532">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        Verbal communication can be defined as human interaction</w:t>
      </w:r>
      <w:r w:rsidR="00723F27">
        <w:rPr>
          <w:rFonts w:ascii="Times New Roman" w:hAnsi="Times New Roman" w:cs="Times New Roman"/>
          <w:sz w:val="28"/>
          <w:szCs w:val="28"/>
        </w:rPr>
        <w:t xml:space="preserve"> by using linguistic words or messages,</w:t>
      </w:r>
      <w:r w:rsidR="003F0E55">
        <w:rPr>
          <w:rFonts w:ascii="Times New Roman" w:hAnsi="Times New Roman" w:cs="Times New Roman"/>
          <w:sz w:val="28"/>
          <w:szCs w:val="28"/>
        </w:rPr>
        <w:t xml:space="preserve"> academic use includes written and sometimes sign language</w:t>
      </w:r>
      <w:r w:rsidR="00723F27">
        <w:rPr>
          <w:rFonts w:ascii="Times New Roman" w:hAnsi="Times New Roman" w:cs="Times New Roman"/>
          <w:sz w:val="28"/>
          <w:szCs w:val="28"/>
        </w:rPr>
        <w:t xml:space="preserve"> which enables individuals to create a speech or share ideas particularly in face to face communication</w:t>
      </w:r>
      <w:r w:rsidR="00D24A14">
        <w:rPr>
          <w:rFonts w:ascii="Times New Roman" w:hAnsi="Times New Roman" w:cs="Times New Roman"/>
          <w:sz w:val="28"/>
          <w:szCs w:val="28"/>
        </w:rPr>
        <w:t>s</w:t>
      </w:r>
      <w:sdt>
        <w:sdtPr>
          <w:rPr>
            <w:rFonts w:ascii="Times New Roman" w:hAnsi="Times New Roman" w:cs="Times New Roman"/>
            <w:sz w:val="28"/>
            <w:szCs w:val="28"/>
          </w:rPr>
          <w:id w:val="-545528701"/>
          <w:citation/>
        </w:sdtPr>
        <w:sdtEndPr/>
        <w:sdtContent>
          <w:r w:rsidR="00723F27">
            <w:rPr>
              <w:rFonts w:ascii="Times New Roman" w:hAnsi="Times New Roman" w:cs="Times New Roman"/>
              <w:sz w:val="28"/>
              <w:szCs w:val="28"/>
            </w:rPr>
            <w:fldChar w:fldCharType="begin"/>
          </w:r>
          <w:r w:rsidR="00723F27" w:rsidRPr="00723F27">
            <w:rPr>
              <w:rFonts w:ascii="Times New Roman" w:hAnsi="Times New Roman" w:cs="Times New Roman"/>
              <w:sz w:val="28"/>
              <w:szCs w:val="28"/>
            </w:rPr>
            <w:instrText xml:space="preserve"> CITATION Dan11 \l 1040 </w:instrText>
          </w:r>
          <w:r w:rsidR="00723F27">
            <w:rPr>
              <w:rFonts w:ascii="Times New Roman" w:hAnsi="Times New Roman" w:cs="Times New Roman"/>
              <w:sz w:val="28"/>
              <w:szCs w:val="28"/>
            </w:rPr>
            <w:fldChar w:fldCharType="separate"/>
          </w:r>
          <w:r w:rsidR="00723F27" w:rsidRPr="00723F27">
            <w:rPr>
              <w:rFonts w:ascii="Times New Roman" w:hAnsi="Times New Roman" w:cs="Times New Roman"/>
              <w:noProof/>
              <w:sz w:val="28"/>
              <w:szCs w:val="28"/>
            </w:rPr>
            <w:t xml:space="preserve"> (Chandler &amp; Munday, 2011)</w:t>
          </w:r>
          <w:r w:rsidR="00723F27">
            <w:rPr>
              <w:rFonts w:ascii="Times New Roman" w:hAnsi="Times New Roman" w:cs="Times New Roman"/>
              <w:sz w:val="28"/>
              <w:szCs w:val="28"/>
            </w:rPr>
            <w:fldChar w:fldCharType="end"/>
          </w:r>
        </w:sdtContent>
      </w:sdt>
      <w:r w:rsidR="00723F27">
        <w:rPr>
          <w:rFonts w:ascii="Times New Roman" w:hAnsi="Times New Roman" w:cs="Times New Roman"/>
          <w:sz w:val="28"/>
          <w:szCs w:val="28"/>
        </w:rPr>
        <w:t>.</w:t>
      </w:r>
      <w:r w:rsidR="00670DD8">
        <w:rPr>
          <w:rFonts w:ascii="Times New Roman" w:hAnsi="Times New Roman" w:cs="Times New Roman"/>
          <w:sz w:val="28"/>
          <w:szCs w:val="28"/>
        </w:rPr>
        <w:t xml:space="preserve"> </w:t>
      </w:r>
    </w:p>
    <w:p w:rsidR="00987A48" w:rsidRDefault="00D11FB6" w:rsidP="000C5532">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            </w:t>
      </w:r>
      <w:r w:rsidR="00670DD8">
        <w:rPr>
          <w:rFonts w:ascii="Times New Roman" w:hAnsi="Times New Roman" w:cs="Times New Roman"/>
          <w:sz w:val="28"/>
          <w:szCs w:val="28"/>
        </w:rPr>
        <w:t xml:space="preserve">The use of verbal communication in a clear and intelligible way helps groups to share stories, feelings and emotions with ease, and create </w:t>
      </w:r>
      <w:r w:rsidR="003F0E55">
        <w:rPr>
          <w:rFonts w:ascii="Times New Roman" w:hAnsi="Times New Roman" w:cs="Times New Roman"/>
          <w:sz w:val="28"/>
          <w:szCs w:val="28"/>
        </w:rPr>
        <w:t>strong</w:t>
      </w:r>
      <w:r w:rsidR="00670DD8">
        <w:rPr>
          <w:rFonts w:ascii="Times New Roman" w:hAnsi="Times New Roman" w:cs="Times New Roman"/>
          <w:sz w:val="28"/>
          <w:szCs w:val="28"/>
        </w:rPr>
        <w:t xml:space="preserve"> relations between individuals.</w:t>
      </w:r>
    </w:p>
    <w:p w:rsidR="003F0E55" w:rsidRPr="00433B61" w:rsidRDefault="003F0E55" w:rsidP="00433B61">
      <w:pPr>
        <w:pStyle w:val="ListParagraph"/>
        <w:numPr>
          <w:ilvl w:val="1"/>
          <w:numId w:val="2"/>
        </w:numPr>
        <w:jc w:val="both"/>
        <w:rPr>
          <w:rFonts w:ascii="Times New Roman" w:hAnsi="Times New Roman" w:cs="Times New Roman"/>
          <w:b/>
          <w:sz w:val="32"/>
          <w:szCs w:val="32"/>
        </w:rPr>
      </w:pPr>
      <w:r w:rsidRPr="00433B61">
        <w:rPr>
          <w:rFonts w:ascii="Times New Roman" w:hAnsi="Times New Roman" w:cs="Times New Roman"/>
          <w:b/>
          <w:sz w:val="32"/>
          <w:szCs w:val="32"/>
        </w:rPr>
        <w:t>Nonverbal communication:</w:t>
      </w:r>
    </w:p>
    <w:p w:rsidR="00D11FB6" w:rsidRDefault="00D11FB6" w:rsidP="00D11FB6">
      <w:pPr>
        <w:pStyle w:val="ListParagraph"/>
        <w:ind w:left="1080"/>
        <w:jc w:val="both"/>
        <w:rPr>
          <w:rFonts w:ascii="Times New Roman" w:hAnsi="Times New Roman" w:cs="Times New Roman"/>
          <w:b/>
          <w:sz w:val="32"/>
          <w:szCs w:val="32"/>
        </w:rPr>
      </w:pPr>
    </w:p>
    <w:p w:rsidR="00D11FB6" w:rsidRDefault="00D11FB6" w:rsidP="00D11FB6">
      <w:pPr>
        <w:pStyle w:val="ListParagraph"/>
        <w:ind w:left="1080"/>
        <w:jc w:val="both"/>
        <w:rPr>
          <w:rFonts w:ascii="Times New Roman" w:hAnsi="Times New Roman" w:cs="Times New Roman"/>
          <w:sz w:val="28"/>
          <w:szCs w:val="28"/>
        </w:rPr>
      </w:pPr>
      <w:r w:rsidRPr="00D11FB6">
        <w:rPr>
          <w:rFonts w:ascii="Times New Roman" w:hAnsi="Times New Roman" w:cs="Times New Roman"/>
          <w:sz w:val="28"/>
          <w:szCs w:val="28"/>
        </w:rPr>
        <w:t xml:space="preserve">             </w:t>
      </w:r>
      <w:r w:rsidR="002B4C86">
        <w:rPr>
          <w:rFonts w:ascii="Times New Roman" w:hAnsi="Times New Roman" w:cs="Times New Roman"/>
          <w:sz w:val="28"/>
          <w:szCs w:val="28"/>
        </w:rPr>
        <w:t xml:space="preserve">     </w:t>
      </w:r>
      <w:r w:rsidRPr="00D11FB6">
        <w:rPr>
          <w:rFonts w:ascii="Times New Roman" w:hAnsi="Times New Roman" w:cs="Times New Roman"/>
          <w:sz w:val="28"/>
          <w:szCs w:val="28"/>
        </w:rPr>
        <w:t xml:space="preserve">  </w:t>
      </w:r>
      <w:r>
        <w:rPr>
          <w:rFonts w:ascii="Times New Roman" w:hAnsi="Times New Roman" w:cs="Times New Roman"/>
          <w:sz w:val="28"/>
          <w:szCs w:val="28"/>
        </w:rPr>
        <w:t>Humans make use of nonverbal</w:t>
      </w:r>
      <w:r w:rsidR="002E6B0D">
        <w:rPr>
          <w:rFonts w:ascii="Times New Roman" w:hAnsi="Times New Roman" w:cs="Times New Roman"/>
          <w:sz w:val="28"/>
          <w:szCs w:val="28"/>
        </w:rPr>
        <w:t xml:space="preserve"> </w:t>
      </w:r>
      <w:r>
        <w:rPr>
          <w:rFonts w:ascii="Times New Roman" w:hAnsi="Times New Roman" w:cs="Times New Roman"/>
          <w:sz w:val="28"/>
          <w:szCs w:val="28"/>
        </w:rPr>
        <w:t>communication from the very first moments of their life.</w:t>
      </w:r>
      <w:r w:rsidR="002E6B0D">
        <w:rPr>
          <w:rFonts w:ascii="Times New Roman" w:hAnsi="Times New Roman" w:cs="Times New Roman"/>
          <w:sz w:val="28"/>
          <w:szCs w:val="28"/>
        </w:rPr>
        <w:t xml:space="preserve"> New born babies, do not posses a de ability to express emotions by speech but they do communicate by gesture, a frown face or a nice radiant face will show the emotions and in some extent the needs of a newborn.</w:t>
      </w:r>
    </w:p>
    <w:p w:rsidR="002B4C86" w:rsidRDefault="002B4C86" w:rsidP="002B4C8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                       Nonverbal communication can be defined as the features of communications who do not involve the aspects of verbal communication but relies on facial expressions and body gesture</w:t>
      </w:r>
      <w:sdt>
        <w:sdtPr>
          <w:rPr>
            <w:rFonts w:ascii="Times New Roman" w:hAnsi="Times New Roman" w:cs="Times New Roman"/>
            <w:sz w:val="28"/>
            <w:szCs w:val="28"/>
          </w:rPr>
          <w:id w:val="-1862432948"/>
          <w:citation/>
        </w:sdtPr>
        <w:sdtEndPr/>
        <w:sdtContent>
          <w:r>
            <w:rPr>
              <w:rFonts w:ascii="Times New Roman" w:hAnsi="Times New Roman" w:cs="Times New Roman"/>
              <w:sz w:val="28"/>
              <w:szCs w:val="28"/>
            </w:rPr>
            <w:fldChar w:fldCharType="begin"/>
          </w:r>
          <w:r w:rsidRPr="002B4C86">
            <w:rPr>
              <w:rFonts w:ascii="Times New Roman" w:hAnsi="Times New Roman" w:cs="Times New Roman"/>
              <w:sz w:val="28"/>
              <w:szCs w:val="28"/>
            </w:rPr>
            <w:instrText xml:space="preserve"> CITATION Har12 \l 1040 </w:instrText>
          </w:r>
          <w:r>
            <w:rPr>
              <w:rFonts w:ascii="Times New Roman" w:hAnsi="Times New Roman" w:cs="Times New Roman"/>
              <w:sz w:val="28"/>
              <w:szCs w:val="28"/>
            </w:rPr>
            <w:fldChar w:fldCharType="separate"/>
          </w:r>
          <w:r w:rsidRPr="002B4C86">
            <w:rPr>
              <w:rFonts w:ascii="Times New Roman" w:hAnsi="Times New Roman" w:cs="Times New Roman"/>
              <w:noProof/>
              <w:sz w:val="28"/>
              <w:szCs w:val="28"/>
            </w:rPr>
            <w:t xml:space="preserve"> (Collins, 2012)</w:t>
          </w:r>
          <w:r>
            <w:rPr>
              <w:rFonts w:ascii="Times New Roman" w:hAnsi="Times New Roman" w:cs="Times New Roman"/>
              <w:sz w:val="28"/>
              <w:szCs w:val="28"/>
            </w:rPr>
            <w:fldChar w:fldCharType="end"/>
          </w:r>
        </w:sdtContent>
      </w:sdt>
      <w:r>
        <w:rPr>
          <w:rFonts w:ascii="Times New Roman" w:hAnsi="Times New Roman" w:cs="Times New Roman"/>
          <w:sz w:val="28"/>
          <w:szCs w:val="28"/>
        </w:rPr>
        <w:t>.</w:t>
      </w:r>
    </w:p>
    <w:p w:rsidR="002B4C86" w:rsidRDefault="002B4C86" w:rsidP="002B4C8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            Sign language used by people with hearing or speaking disabilities is a well-known example of nonverbal communication, but it is also used in day to day communication by everyone. </w:t>
      </w:r>
      <w:r w:rsidR="00451E2A">
        <w:rPr>
          <w:rFonts w:ascii="Times New Roman" w:hAnsi="Times New Roman" w:cs="Times New Roman"/>
          <w:sz w:val="28"/>
          <w:szCs w:val="28"/>
        </w:rPr>
        <w:t>Adult people use the facial and body gesture to express feelings and emotions the same way new born babies do. The way we use our body language have a great impact in our daily interactions with people</w:t>
      </w:r>
      <w:r w:rsidR="00D24A14">
        <w:rPr>
          <w:rFonts w:ascii="Times New Roman" w:hAnsi="Times New Roman" w:cs="Times New Roman"/>
          <w:sz w:val="28"/>
          <w:szCs w:val="28"/>
        </w:rPr>
        <w:t>. The same as on new born case, adults show emotions using facial expressions, which can suggest happiness, sadness or boredom.</w:t>
      </w:r>
      <w:r w:rsidR="00451E2A">
        <w:rPr>
          <w:rFonts w:ascii="Times New Roman" w:hAnsi="Times New Roman" w:cs="Times New Roman"/>
          <w:sz w:val="28"/>
          <w:szCs w:val="28"/>
        </w:rPr>
        <w:t xml:space="preserve"> </w:t>
      </w:r>
      <w:r w:rsidR="00D24A14">
        <w:rPr>
          <w:rFonts w:ascii="Times New Roman" w:hAnsi="Times New Roman" w:cs="Times New Roman"/>
          <w:sz w:val="28"/>
          <w:szCs w:val="28"/>
        </w:rPr>
        <w:t>H</w:t>
      </w:r>
      <w:r w:rsidR="00451E2A">
        <w:rPr>
          <w:rFonts w:ascii="Times New Roman" w:hAnsi="Times New Roman" w:cs="Times New Roman"/>
          <w:sz w:val="28"/>
          <w:szCs w:val="28"/>
        </w:rPr>
        <w:t xml:space="preserve">aving a positive attitude towards a person or a task that you </w:t>
      </w:r>
      <w:r w:rsidR="00451E2A">
        <w:rPr>
          <w:rFonts w:ascii="Times New Roman" w:hAnsi="Times New Roman" w:cs="Times New Roman"/>
          <w:sz w:val="28"/>
          <w:szCs w:val="28"/>
        </w:rPr>
        <w:lastRenderedPageBreak/>
        <w:t xml:space="preserve">may encounter in work environment or daily life can make the difference between success and failure and it can help to avoid unpleasant situations. </w:t>
      </w:r>
    </w:p>
    <w:p w:rsidR="00772113" w:rsidRPr="00433B61" w:rsidRDefault="00772113" w:rsidP="00433B61">
      <w:pPr>
        <w:pStyle w:val="ListParagraph"/>
        <w:numPr>
          <w:ilvl w:val="0"/>
          <w:numId w:val="2"/>
        </w:numPr>
        <w:jc w:val="both"/>
        <w:rPr>
          <w:rFonts w:ascii="Times New Roman" w:hAnsi="Times New Roman" w:cs="Times New Roman"/>
          <w:b/>
          <w:sz w:val="32"/>
          <w:szCs w:val="32"/>
        </w:rPr>
      </w:pPr>
      <w:r w:rsidRPr="00433B61">
        <w:rPr>
          <w:rFonts w:ascii="Times New Roman" w:hAnsi="Times New Roman" w:cs="Times New Roman"/>
          <w:b/>
          <w:sz w:val="32"/>
          <w:szCs w:val="32"/>
        </w:rPr>
        <w:t>Models of communication:</w:t>
      </w:r>
    </w:p>
    <w:p w:rsidR="00772113" w:rsidRPr="00D24A14" w:rsidRDefault="00772113" w:rsidP="00D24A14">
      <w:pPr>
        <w:pStyle w:val="ListParagraph"/>
        <w:jc w:val="both"/>
        <w:rPr>
          <w:rFonts w:ascii="Times New Roman" w:hAnsi="Times New Roman" w:cs="Times New Roman"/>
          <w:b/>
          <w:sz w:val="32"/>
          <w:szCs w:val="32"/>
        </w:rPr>
      </w:pPr>
      <w:r>
        <w:rPr>
          <w:rFonts w:ascii="Times New Roman" w:hAnsi="Times New Roman" w:cs="Times New Roman"/>
          <w:b/>
          <w:sz w:val="32"/>
          <w:szCs w:val="32"/>
        </w:rPr>
        <w:t xml:space="preserve">              </w:t>
      </w:r>
      <w:r w:rsidRPr="008F2309">
        <w:rPr>
          <w:rFonts w:ascii="Times New Roman" w:hAnsi="Times New Roman" w:cs="Times New Roman"/>
          <w:sz w:val="28"/>
          <w:szCs w:val="28"/>
        </w:rPr>
        <w:t>V</w:t>
      </w:r>
      <w:r w:rsidR="008F2309">
        <w:rPr>
          <w:rFonts w:ascii="Times New Roman" w:hAnsi="Times New Roman" w:cs="Times New Roman"/>
          <w:sz w:val="28"/>
          <w:szCs w:val="28"/>
        </w:rPr>
        <w:t>arious studies have been made</w:t>
      </w:r>
      <w:r w:rsidR="00D24A14">
        <w:rPr>
          <w:rFonts w:ascii="Times New Roman" w:hAnsi="Times New Roman" w:cs="Times New Roman"/>
          <w:sz w:val="28"/>
          <w:szCs w:val="28"/>
        </w:rPr>
        <w:t>,</w:t>
      </w:r>
      <w:r w:rsidR="008F2309">
        <w:rPr>
          <w:rFonts w:ascii="Times New Roman" w:hAnsi="Times New Roman" w:cs="Times New Roman"/>
          <w:sz w:val="28"/>
          <w:szCs w:val="28"/>
        </w:rPr>
        <w:t xml:space="preserve"> looking for ways and models to follow to improve the communication process. Early telephone companies developed communication models that are applicable and can help to improve communication at personal or organizational level. </w:t>
      </w:r>
      <w:r w:rsidR="00561000">
        <w:rPr>
          <w:rFonts w:ascii="Times New Roman" w:hAnsi="Times New Roman" w:cs="Times New Roman"/>
          <w:sz w:val="28"/>
          <w:szCs w:val="28"/>
        </w:rPr>
        <w:t>Understanding t</w:t>
      </w:r>
      <w:r w:rsidR="008F2309">
        <w:rPr>
          <w:rFonts w:ascii="Times New Roman" w:hAnsi="Times New Roman" w:cs="Times New Roman"/>
          <w:sz w:val="28"/>
          <w:szCs w:val="28"/>
        </w:rPr>
        <w:t>heories like Shannon-Weaver,</w:t>
      </w:r>
      <w:r w:rsidR="00561000">
        <w:rPr>
          <w:rFonts w:ascii="Times New Roman" w:hAnsi="Times New Roman" w:cs="Times New Roman"/>
          <w:sz w:val="28"/>
          <w:szCs w:val="28"/>
        </w:rPr>
        <w:t xml:space="preserve"> Schramm or </w:t>
      </w:r>
      <w:proofErr w:type="spellStart"/>
      <w:r w:rsidR="00561000">
        <w:rPr>
          <w:rFonts w:ascii="Times New Roman" w:hAnsi="Times New Roman" w:cs="Times New Roman"/>
          <w:sz w:val="28"/>
          <w:szCs w:val="28"/>
        </w:rPr>
        <w:t>Berlo</w:t>
      </w:r>
      <w:proofErr w:type="spellEnd"/>
      <w:r w:rsidR="00561000">
        <w:rPr>
          <w:rFonts w:ascii="Times New Roman" w:hAnsi="Times New Roman" w:cs="Times New Roman"/>
          <w:sz w:val="28"/>
          <w:szCs w:val="28"/>
        </w:rPr>
        <w:t xml:space="preserve"> will help to spot and solve issues in the communication chain. Transmitting information’s clear of external noise and receiving the information in an understandable fashion it is the essential factor who allows a good communication between message sender and message receiver.</w:t>
      </w:r>
    </w:p>
    <w:p w:rsidR="00561000" w:rsidRDefault="00561000" w:rsidP="00772113">
      <w:pPr>
        <w:jc w:val="both"/>
        <w:rPr>
          <w:rFonts w:ascii="Times New Roman" w:hAnsi="Times New Roman" w:cs="Times New Roman"/>
          <w:b/>
          <w:sz w:val="32"/>
          <w:szCs w:val="32"/>
        </w:rPr>
      </w:pPr>
      <w:r w:rsidRPr="00561000">
        <w:rPr>
          <w:rFonts w:ascii="Times New Roman" w:hAnsi="Times New Roman" w:cs="Times New Roman"/>
          <w:b/>
          <w:sz w:val="32"/>
          <w:szCs w:val="32"/>
        </w:rPr>
        <w:t>3.1. S</w:t>
      </w:r>
      <w:r w:rsidR="00CE7EFF">
        <w:rPr>
          <w:rFonts w:ascii="Times New Roman" w:hAnsi="Times New Roman" w:cs="Times New Roman"/>
          <w:b/>
          <w:sz w:val="32"/>
          <w:szCs w:val="32"/>
        </w:rPr>
        <w:t>hannon-Weaver model</w:t>
      </w:r>
      <w:r w:rsidRPr="00561000">
        <w:rPr>
          <w:rFonts w:ascii="Times New Roman" w:hAnsi="Times New Roman" w:cs="Times New Roman"/>
          <w:b/>
          <w:sz w:val="32"/>
          <w:szCs w:val="32"/>
        </w:rPr>
        <w:t>:</w:t>
      </w:r>
    </w:p>
    <w:p w:rsidR="00561000" w:rsidRDefault="00561000" w:rsidP="00772113">
      <w:pPr>
        <w:jc w:val="both"/>
        <w:rPr>
          <w:rFonts w:ascii="Times New Roman" w:hAnsi="Times New Roman" w:cs="Times New Roman"/>
          <w:sz w:val="28"/>
          <w:szCs w:val="28"/>
        </w:rPr>
      </w:pPr>
      <w:r w:rsidRPr="00CE7EFF">
        <w:rPr>
          <w:rFonts w:ascii="Times New Roman" w:hAnsi="Times New Roman" w:cs="Times New Roman"/>
          <w:sz w:val="28"/>
          <w:szCs w:val="28"/>
        </w:rPr>
        <w:t xml:space="preserve">               </w:t>
      </w:r>
      <w:r w:rsidR="00CE7EFF">
        <w:rPr>
          <w:rFonts w:ascii="Times New Roman" w:hAnsi="Times New Roman" w:cs="Times New Roman"/>
          <w:sz w:val="28"/>
          <w:szCs w:val="28"/>
        </w:rPr>
        <w:t xml:space="preserve">          </w:t>
      </w:r>
      <w:r w:rsidR="00CD287B" w:rsidRPr="00CE7EFF">
        <w:rPr>
          <w:rFonts w:ascii="Times New Roman" w:hAnsi="Times New Roman" w:cs="Times New Roman"/>
          <w:sz w:val="28"/>
          <w:szCs w:val="28"/>
        </w:rPr>
        <w:t>S</w:t>
      </w:r>
      <w:r w:rsidR="00CE7EFF">
        <w:rPr>
          <w:rFonts w:ascii="Times New Roman" w:hAnsi="Times New Roman" w:cs="Times New Roman"/>
          <w:sz w:val="28"/>
          <w:szCs w:val="28"/>
        </w:rPr>
        <w:t>hannon-Weaver</w:t>
      </w:r>
      <w:r w:rsidR="00CD287B" w:rsidRPr="00CE7EFF">
        <w:rPr>
          <w:rFonts w:ascii="Times New Roman" w:hAnsi="Times New Roman" w:cs="Times New Roman"/>
          <w:sz w:val="28"/>
          <w:szCs w:val="28"/>
        </w:rPr>
        <w:t xml:space="preserve"> </w:t>
      </w:r>
      <w:r w:rsidR="00CE7EFF">
        <w:rPr>
          <w:rFonts w:ascii="Times New Roman" w:hAnsi="Times New Roman" w:cs="Times New Roman"/>
          <w:sz w:val="28"/>
          <w:szCs w:val="28"/>
        </w:rPr>
        <w:t>model of communication have been developed by    Cl</w:t>
      </w:r>
      <w:r w:rsidR="00550D97">
        <w:rPr>
          <w:rFonts w:ascii="Times New Roman" w:hAnsi="Times New Roman" w:cs="Times New Roman"/>
          <w:sz w:val="28"/>
          <w:szCs w:val="28"/>
        </w:rPr>
        <w:t>a</w:t>
      </w:r>
      <w:r w:rsidR="00CE7EFF">
        <w:rPr>
          <w:rFonts w:ascii="Times New Roman" w:hAnsi="Times New Roman" w:cs="Times New Roman"/>
          <w:sz w:val="28"/>
          <w:szCs w:val="28"/>
        </w:rPr>
        <w:t>ude Elwood Shannon and Warren Weaver in 1948.</w:t>
      </w:r>
      <w:r w:rsidR="00550D97">
        <w:rPr>
          <w:rFonts w:ascii="Times New Roman" w:hAnsi="Times New Roman" w:cs="Times New Roman"/>
          <w:sz w:val="28"/>
          <w:szCs w:val="28"/>
        </w:rPr>
        <w:t xml:space="preserve"> </w:t>
      </w:r>
      <w:r w:rsidR="00CE7EFF">
        <w:rPr>
          <w:rFonts w:ascii="Times New Roman" w:hAnsi="Times New Roman" w:cs="Times New Roman"/>
          <w:sz w:val="28"/>
          <w:szCs w:val="28"/>
        </w:rPr>
        <w:t xml:space="preserve">Shannon was </w:t>
      </w:r>
      <w:r w:rsidR="00047F7D">
        <w:rPr>
          <w:rFonts w:ascii="Times New Roman" w:hAnsi="Times New Roman" w:cs="Times New Roman"/>
          <w:sz w:val="28"/>
          <w:szCs w:val="28"/>
        </w:rPr>
        <w:t>a</w:t>
      </w:r>
      <w:r w:rsidR="00CE7EFF">
        <w:rPr>
          <w:rFonts w:ascii="Times New Roman" w:hAnsi="Times New Roman" w:cs="Times New Roman"/>
          <w:sz w:val="28"/>
          <w:szCs w:val="28"/>
        </w:rPr>
        <w:t xml:space="preserve"> mathematician from United States of America </w:t>
      </w:r>
      <w:r w:rsidR="00047F7D">
        <w:rPr>
          <w:rFonts w:ascii="Times New Roman" w:hAnsi="Times New Roman" w:cs="Times New Roman"/>
          <w:sz w:val="28"/>
          <w:szCs w:val="28"/>
        </w:rPr>
        <w:t>while Warren Weaver a scientist.</w:t>
      </w:r>
    </w:p>
    <w:p w:rsidR="00E30F42" w:rsidRDefault="00047F7D" w:rsidP="00772113">
      <w:pPr>
        <w:jc w:val="both"/>
        <w:rPr>
          <w:rFonts w:ascii="Times New Roman" w:hAnsi="Times New Roman" w:cs="Times New Roman"/>
          <w:sz w:val="28"/>
          <w:szCs w:val="28"/>
        </w:rPr>
      </w:pPr>
      <w:r>
        <w:rPr>
          <w:rFonts w:ascii="Times New Roman" w:hAnsi="Times New Roman" w:cs="Times New Roman"/>
          <w:sz w:val="28"/>
          <w:szCs w:val="28"/>
        </w:rPr>
        <w:t xml:space="preserve">         The theory was first stated in the article they published together which consists </w:t>
      </w:r>
      <w:r w:rsidR="008F2617">
        <w:rPr>
          <w:rFonts w:ascii="Times New Roman" w:hAnsi="Times New Roman" w:cs="Times New Roman"/>
          <w:sz w:val="28"/>
          <w:szCs w:val="28"/>
        </w:rPr>
        <w:t>of</w:t>
      </w:r>
      <w:r>
        <w:rPr>
          <w:rFonts w:ascii="Times New Roman" w:hAnsi="Times New Roman" w:cs="Times New Roman"/>
          <w:sz w:val="28"/>
          <w:szCs w:val="28"/>
        </w:rPr>
        <w:t xml:space="preserve"> two editions “A Mathematical Theory of   Communication” </w:t>
      </w:r>
      <w:sdt>
        <w:sdtPr>
          <w:rPr>
            <w:rFonts w:ascii="Times New Roman" w:hAnsi="Times New Roman" w:cs="Times New Roman"/>
            <w:sz w:val="28"/>
            <w:szCs w:val="28"/>
          </w:rPr>
          <w:id w:val="-2109112518"/>
          <w:citation/>
        </w:sdtPr>
        <w:sdtEndPr/>
        <w:sdtContent>
          <w:r>
            <w:rPr>
              <w:rFonts w:ascii="Times New Roman" w:hAnsi="Times New Roman" w:cs="Times New Roman"/>
              <w:sz w:val="28"/>
              <w:szCs w:val="28"/>
            </w:rPr>
            <w:fldChar w:fldCharType="begin"/>
          </w:r>
          <w:r w:rsidRPr="00047F7D">
            <w:rPr>
              <w:rFonts w:ascii="Times New Roman" w:hAnsi="Times New Roman" w:cs="Times New Roman"/>
              <w:sz w:val="28"/>
              <w:szCs w:val="28"/>
            </w:rPr>
            <w:instrText xml:space="preserve"> CITATION Wik19 \l 1040 </w:instrText>
          </w:r>
          <w:r>
            <w:rPr>
              <w:rFonts w:ascii="Times New Roman" w:hAnsi="Times New Roman" w:cs="Times New Roman"/>
              <w:sz w:val="28"/>
              <w:szCs w:val="28"/>
            </w:rPr>
            <w:fldChar w:fldCharType="separate"/>
          </w:r>
          <w:r w:rsidRPr="00047F7D">
            <w:rPr>
              <w:rFonts w:ascii="Times New Roman" w:hAnsi="Times New Roman" w:cs="Times New Roman"/>
              <w:noProof/>
              <w:sz w:val="28"/>
              <w:szCs w:val="28"/>
            </w:rPr>
            <w:t>(Wikipedia, 2019)</w:t>
          </w:r>
          <w:r>
            <w:rPr>
              <w:rFonts w:ascii="Times New Roman" w:hAnsi="Times New Roman" w:cs="Times New Roman"/>
              <w:sz w:val="28"/>
              <w:szCs w:val="28"/>
            </w:rPr>
            <w:fldChar w:fldCharType="end"/>
          </w:r>
        </w:sdtContent>
      </w:sdt>
      <w:r w:rsidR="008F2617">
        <w:rPr>
          <w:rFonts w:ascii="Times New Roman" w:hAnsi="Times New Roman" w:cs="Times New Roman"/>
          <w:sz w:val="28"/>
          <w:szCs w:val="28"/>
        </w:rPr>
        <w:t>.</w:t>
      </w:r>
    </w:p>
    <w:p w:rsidR="00CE4993" w:rsidRDefault="00E30F42" w:rsidP="00772113">
      <w:pPr>
        <w:jc w:val="both"/>
        <w:rPr>
          <w:rFonts w:ascii="Times New Roman" w:hAnsi="Times New Roman" w:cs="Times New Roman"/>
          <w:sz w:val="28"/>
          <w:szCs w:val="28"/>
        </w:rPr>
      </w:pPr>
      <w:r>
        <w:rPr>
          <w:rFonts w:ascii="Times New Roman" w:hAnsi="Times New Roman" w:cs="Times New Roman"/>
          <w:sz w:val="28"/>
          <w:szCs w:val="28"/>
        </w:rPr>
        <w:t xml:space="preserve">     </w:t>
      </w:r>
      <w:r w:rsidR="008F2617">
        <w:rPr>
          <w:rFonts w:ascii="Times New Roman" w:hAnsi="Times New Roman" w:cs="Times New Roman"/>
          <w:sz w:val="28"/>
          <w:szCs w:val="28"/>
        </w:rPr>
        <w:t xml:space="preserve"> </w:t>
      </w:r>
      <w:r>
        <w:rPr>
          <w:rFonts w:ascii="Times New Roman" w:hAnsi="Times New Roman" w:cs="Times New Roman"/>
          <w:sz w:val="28"/>
          <w:szCs w:val="28"/>
        </w:rPr>
        <w:t xml:space="preserve">  </w:t>
      </w:r>
      <w:r w:rsidR="008F2617">
        <w:rPr>
          <w:rFonts w:ascii="Times New Roman" w:hAnsi="Times New Roman" w:cs="Times New Roman"/>
          <w:sz w:val="28"/>
          <w:szCs w:val="28"/>
        </w:rPr>
        <w:t>This theory works on a two-sided principle, Sender and Receiver. The sender is the person who delivers the message and chooses the channel and the receiver is the person who receives and decodes the message. By channel we understand the path or the mean that the sender has choose to deliver his message. According to Shannon-Weaver theory the message can be altered</w:t>
      </w:r>
      <w:r>
        <w:rPr>
          <w:rFonts w:ascii="Times New Roman" w:hAnsi="Times New Roman" w:cs="Times New Roman"/>
          <w:sz w:val="28"/>
          <w:szCs w:val="28"/>
        </w:rPr>
        <w:t xml:space="preserve"> or stopped </w:t>
      </w:r>
      <w:r w:rsidR="008F2617">
        <w:rPr>
          <w:rFonts w:ascii="Times New Roman" w:hAnsi="Times New Roman" w:cs="Times New Roman"/>
          <w:sz w:val="28"/>
          <w:szCs w:val="28"/>
        </w:rPr>
        <w:t xml:space="preserve">by the noise </w:t>
      </w:r>
      <w:r>
        <w:rPr>
          <w:rFonts w:ascii="Times New Roman" w:hAnsi="Times New Roman" w:cs="Times New Roman"/>
          <w:sz w:val="28"/>
          <w:szCs w:val="28"/>
        </w:rPr>
        <w:t>interfering with the message. The noise can be described as</w:t>
      </w:r>
      <w:r w:rsidR="008F2617">
        <w:rPr>
          <w:rFonts w:ascii="Times New Roman" w:hAnsi="Times New Roman" w:cs="Times New Roman"/>
          <w:sz w:val="28"/>
          <w:szCs w:val="28"/>
        </w:rPr>
        <w:t xml:space="preserve"> </w:t>
      </w:r>
      <w:r>
        <w:rPr>
          <w:rFonts w:ascii="Times New Roman" w:hAnsi="Times New Roman" w:cs="Times New Roman"/>
          <w:sz w:val="28"/>
          <w:szCs w:val="28"/>
        </w:rPr>
        <w:t xml:space="preserve">people or ambient interventions that the message may encounter on the transmitting channel. Once the message it is received by the receiver, the receiver sends a feedback to the sender which consists as an important action because it allows the sender the know if the message was properly received or </w:t>
      </w:r>
      <w:r w:rsidR="00C35014">
        <w:rPr>
          <w:rFonts w:ascii="Times New Roman" w:hAnsi="Times New Roman" w:cs="Times New Roman"/>
          <w:sz w:val="28"/>
          <w:szCs w:val="28"/>
        </w:rPr>
        <w:t>it has been altered by the noise</w:t>
      </w:r>
      <w:sdt>
        <w:sdtPr>
          <w:rPr>
            <w:rFonts w:ascii="Times New Roman" w:hAnsi="Times New Roman" w:cs="Times New Roman"/>
            <w:sz w:val="28"/>
            <w:szCs w:val="28"/>
          </w:rPr>
          <w:id w:val="-1564864144"/>
          <w:citation/>
        </w:sdtPr>
        <w:sdtEndPr/>
        <w:sdtContent>
          <w:r w:rsidR="00C35014">
            <w:rPr>
              <w:rFonts w:ascii="Times New Roman" w:hAnsi="Times New Roman" w:cs="Times New Roman"/>
              <w:sz w:val="28"/>
              <w:szCs w:val="28"/>
            </w:rPr>
            <w:fldChar w:fldCharType="begin"/>
          </w:r>
          <w:r w:rsidR="00C35014" w:rsidRPr="00C35014">
            <w:rPr>
              <w:rFonts w:ascii="Times New Roman" w:hAnsi="Times New Roman" w:cs="Times New Roman"/>
              <w:sz w:val="28"/>
              <w:szCs w:val="28"/>
            </w:rPr>
            <w:instrText xml:space="preserve"> CITATION Reu06 \l 1040 </w:instrText>
          </w:r>
          <w:r w:rsidR="00C35014">
            <w:rPr>
              <w:rFonts w:ascii="Times New Roman" w:hAnsi="Times New Roman" w:cs="Times New Roman"/>
              <w:sz w:val="28"/>
              <w:szCs w:val="28"/>
            </w:rPr>
            <w:fldChar w:fldCharType="separate"/>
          </w:r>
          <w:r w:rsidR="00C35014" w:rsidRPr="00C35014">
            <w:rPr>
              <w:rFonts w:ascii="Times New Roman" w:hAnsi="Times New Roman" w:cs="Times New Roman"/>
              <w:noProof/>
              <w:sz w:val="28"/>
              <w:szCs w:val="28"/>
            </w:rPr>
            <w:t xml:space="preserve"> (Reuben &amp; Steward, 2006)</w:t>
          </w:r>
          <w:r w:rsidR="00C35014">
            <w:rPr>
              <w:rFonts w:ascii="Times New Roman" w:hAnsi="Times New Roman" w:cs="Times New Roman"/>
              <w:sz w:val="28"/>
              <w:szCs w:val="28"/>
            </w:rPr>
            <w:fldChar w:fldCharType="end"/>
          </w:r>
        </w:sdtContent>
      </w:sdt>
      <w:r w:rsidR="00C35014">
        <w:rPr>
          <w:rFonts w:ascii="Times New Roman" w:hAnsi="Times New Roman" w:cs="Times New Roman"/>
          <w:sz w:val="28"/>
          <w:szCs w:val="28"/>
        </w:rPr>
        <w:t>.</w:t>
      </w:r>
    </w:p>
    <w:p w:rsidR="00CE4993" w:rsidRDefault="00CE4993" w:rsidP="00772113">
      <w:pPr>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2543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mmunication-cycle-model-shannon-weaver-toolshero.jpg"/>
                    <pic:cNvPicPr/>
                  </pic:nvPicPr>
                  <pic:blipFill>
                    <a:blip r:embed="rId9">
                      <a:extLst>
                        <a:ext uri="{28A0092B-C50C-407E-A947-70E740481C1C}">
                          <a14:useLocalDpi xmlns:a14="http://schemas.microsoft.com/office/drawing/2010/main" val="0"/>
                        </a:ext>
                      </a:extLst>
                    </a:blip>
                    <a:stretch>
                      <a:fillRect/>
                    </a:stretch>
                  </pic:blipFill>
                  <pic:spPr>
                    <a:xfrm>
                      <a:off x="0" y="0"/>
                      <a:ext cx="5943600" cy="2543175"/>
                    </a:xfrm>
                    <a:prstGeom prst="rect">
                      <a:avLst/>
                    </a:prstGeom>
                  </pic:spPr>
                </pic:pic>
              </a:graphicData>
            </a:graphic>
          </wp:inline>
        </w:drawing>
      </w:r>
      <w:r w:rsidR="00E30F42">
        <w:rPr>
          <w:rFonts w:ascii="Times New Roman" w:hAnsi="Times New Roman" w:cs="Times New Roman"/>
          <w:sz w:val="28"/>
          <w:szCs w:val="28"/>
        </w:rPr>
        <w:t xml:space="preserve"> </w:t>
      </w:r>
    </w:p>
    <w:p w:rsidR="00E30F42" w:rsidRDefault="00AB14C6" w:rsidP="00772113">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1281376723"/>
          <w:citation/>
        </w:sdtPr>
        <w:sdtEndPr/>
        <w:sdtContent>
          <w:r>
            <w:rPr>
              <w:rFonts w:ascii="Times New Roman" w:hAnsi="Times New Roman" w:cs="Times New Roman"/>
              <w:sz w:val="28"/>
              <w:szCs w:val="28"/>
            </w:rPr>
            <w:fldChar w:fldCharType="begin"/>
          </w:r>
          <w:r w:rsidRPr="00AB14C6">
            <w:rPr>
              <w:rFonts w:ascii="Times New Roman" w:hAnsi="Times New Roman" w:cs="Times New Roman"/>
              <w:sz w:val="28"/>
              <w:szCs w:val="28"/>
            </w:rPr>
            <w:instrText xml:space="preserve"> CITATION Mul16 \l 1040 </w:instrText>
          </w:r>
          <w:r>
            <w:rPr>
              <w:rFonts w:ascii="Times New Roman" w:hAnsi="Times New Roman" w:cs="Times New Roman"/>
              <w:sz w:val="28"/>
              <w:szCs w:val="28"/>
            </w:rPr>
            <w:fldChar w:fldCharType="separate"/>
          </w:r>
          <w:r w:rsidRPr="00AB14C6">
            <w:rPr>
              <w:rFonts w:ascii="Times New Roman" w:hAnsi="Times New Roman" w:cs="Times New Roman"/>
              <w:noProof/>
              <w:sz w:val="28"/>
              <w:szCs w:val="28"/>
            </w:rPr>
            <w:t xml:space="preserve"> (Mulder, 2016)</w:t>
          </w:r>
          <w:r>
            <w:rPr>
              <w:rFonts w:ascii="Times New Roman" w:hAnsi="Times New Roman" w:cs="Times New Roman"/>
              <w:sz w:val="28"/>
              <w:szCs w:val="28"/>
            </w:rPr>
            <w:fldChar w:fldCharType="end"/>
          </w:r>
        </w:sdtContent>
      </w:sdt>
    </w:p>
    <w:p w:rsidR="00C35014" w:rsidRDefault="00C35014" w:rsidP="00772113">
      <w:pPr>
        <w:jc w:val="both"/>
        <w:rPr>
          <w:rFonts w:ascii="Times New Roman" w:hAnsi="Times New Roman" w:cs="Times New Roman"/>
          <w:b/>
          <w:sz w:val="32"/>
          <w:szCs w:val="32"/>
        </w:rPr>
      </w:pPr>
      <w:r w:rsidRPr="00C35014">
        <w:rPr>
          <w:rFonts w:ascii="Times New Roman" w:hAnsi="Times New Roman" w:cs="Times New Roman"/>
          <w:b/>
          <w:sz w:val="32"/>
          <w:szCs w:val="32"/>
        </w:rPr>
        <w:t xml:space="preserve">3.2 </w:t>
      </w:r>
      <w:proofErr w:type="spellStart"/>
      <w:r w:rsidRPr="00C35014">
        <w:rPr>
          <w:rFonts w:ascii="Times New Roman" w:hAnsi="Times New Roman" w:cs="Times New Roman"/>
          <w:b/>
          <w:sz w:val="32"/>
          <w:szCs w:val="32"/>
        </w:rPr>
        <w:t>Berlo</w:t>
      </w:r>
      <w:r w:rsidR="00AB14C6">
        <w:rPr>
          <w:rFonts w:ascii="Times New Roman" w:hAnsi="Times New Roman" w:cs="Times New Roman"/>
          <w:b/>
          <w:sz w:val="32"/>
          <w:szCs w:val="32"/>
        </w:rPr>
        <w:t>s</w:t>
      </w:r>
      <w:proofErr w:type="spellEnd"/>
      <w:r w:rsidRPr="00C35014">
        <w:rPr>
          <w:rFonts w:ascii="Times New Roman" w:hAnsi="Times New Roman" w:cs="Times New Roman"/>
          <w:b/>
          <w:sz w:val="32"/>
          <w:szCs w:val="32"/>
        </w:rPr>
        <w:t xml:space="preserve"> model of communication:</w:t>
      </w:r>
    </w:p>
    <w:p w:rsidR="00AB14C6" w:rsidRDefault="00AB14C6" w:rsidP="00772113">
      <w:pPr>
        <w:jc w:val="both"/>
        <w:rPr>
          <w:rFonts w:ascii="Times New Roman" w:hAnsi="Times New Roman" w:cs="Times New Roman"/>
          <w:b/>
          <w:sz w:val="32"/>
          <w:szCs w:val="32"/>
        </w:rPr>
      </w:pPr>
      <w:r>
        <w:rPr>
          <w:rFonts w:ascii="Times New Roman" w:hAnsi="Times New Roman" w:cs="Times New Roman"/>
          <w:b/>
          <w:sz w:val="32"/>
          <w:szCs w:val="32"/>
        </w:rPr>
        <w:t xml:space="preserve">                        </w:t>
      </w:r>
    </w:p>
    <w:p w:rsidR="00AB14C6" w:rsidRDefault="00AB14C6" w:rsidP="00772113">
      <w:pPr>
        <w:jc w:val="both"/>
        <w:rPr>
          <w:rFonts w:ascii="Times New Roman" w:hAnsi="Times New Roman" w:cs="Times New Roman"/>
          <w:sz w:val="28"/>
          <w:szCs w:val="28"/>
        </w:rPr>
      </w:pPr>
      <w:r w:rsidRPr="00AB14C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B14C6">
        <w:rPr>
          <w:rFonts w:ascii="Times New Roman" w:hAnsi="Times New Roman" w:cs="Times New Roman"/>
          <w:sz w:val="28"/>
          <w:szCs w:val="28"/>
        </w:rPr>
        <w:t xml:space="preserve"> </w:t>
      </w:r>
      <w:r>
        <w:rPr>
          <w:rFonts w:ascii="Times New Roman" w:hAnsi="Times New Roman" w:cs="Times New Roman"/>
          <w:sz w:val="28"/>
          <w:szCs w:val="28"/>
        </w:rPr>
        <w:t xml:space="preserve">David </w:t>
      </w:r>
      <w:proofErr w:type="spellStart"/>
      <w:r>
        <w:rPr>
          <w:rFonts w:ascii="Times New Roman" w:hAnsi="Times New Roman" w:cs="Times New Roman"/>
          <w:sz w:val="28"/>
          <w:szCs w:val="28"/>
        </w:rPr>
        <w:t>Berlo</w:t>
      </w:r>
      <w:proofErr w:type="spellEnd"/>
      <w:r>
        <w:rPr>
          <w:rFonts w:ascii="Times New Roman" w:hAnsi="Times New Roman" w:cs="Times New Roman"/>
          <w:sz w:val="28"/>
          <w:szCs w:val="28"/>
        </w:rPr>
        <w:t xml:space="preserve"> developed </w:t>
      </w:r>
      <w:proofErr w:type="spellStart"/>
      <w:r>
        <w:rPr>
          <w:rFonts w:ascii="Times New Roman" w:hAnsi="Times New Roman" w:cs="Times New Roman"/>
          <w:sz w:val="28"/>
          <w:szCs w:val="28"/>
        </w:rPr>
        <w:t>Berlos</w:t>
      </w:r>
      <w:proofErr w:type="spellEnd"/>
      <w:r>
        <w:rPr>
          <w:rFonts w:ascii="Times New Roman" w:hAnsi="Times New Roman" w:cs="Times New Roman"/>
          <w:sz w:val="28"/>
          <w:szCs w:val="28"/>
        </w:rPr>
        <w:t xml:space="preserve"> model of communication as an improvement to Shannon-Weaver model in 1960. He named his improved model SMCR model of communication w</w:t>
      </w:r>
      <w:r w:rsidR="006535CC">
        <w:rPr>
          <w:rFonts w:ascii="Times New Roman" w:hAnsi="Times New Roman" w:cs="Times New Roman"/>
          <w:sz w:val="28"/>
          <w:szCs w:val="28"/>
        </w:rPr>
        <w:t>h</w:t>
      </w:r>
      <w:r>
        <w:rPr>
          <w:rFonts w:ascii="Times New Roman" w:hAnsi="Times New Roman" w:cs="Times New Roman"/>
          <w:sz w:val="28"/>
          <w:szCs w:val="28"/>
        </w:rPr>
        <w:t xml:space="preserve">ich </w:t>
      </w:r>
      <w:r w:rsidR="006535CC">
        <w:rPr>
          <w:rFonts w:ascii="Times New Roman" w:hAnsi="Times New Roman" w:cs="Times New Roman"/>
          <w:sz w:val="28"/>
          <w:szCs w:val="28"/>
        </w:rPr>
        <w:t>is an acronym for Sender-Message-Channel-Receiver.</w:t>
      </w:r>
    </w:p>
    <w:p w:rsidR="006535CC" w:rsidRDefault="006535CC" w:rsidP="00772113">
      <w:pPr>
        <w:jc w:val="both"/>
        <w:rPr>
          <w:rFonts w:ascii="Times New Roman" w:hAnsi="Times New Roman" w:cs="Times New Roman"/>
          <w:sz w:val="28"/>
          <w:szCs w:val="28"/>
        </w:rPr>
      </w:pPr>
      <w:r>
        <w:rPr>
          <w:rFonts w:ascii="Times New Roman" w:hAnsi="Times New Roman" w:cs="Times New Roman"/>
          <w:sz w:val="28"/>
          <w:szCs w:val="28"/>
        </w:rPr>
        <w:t xml:space="preserve">            The sender is seen as the source of the message </w:t>
      </w:r>
      <w:r w:rsidR="00AB3CCC">
        <w:rPr>
          <w:rFonts w:ascii="Times New Roman" w:hAnsi="Times New Roman" w:cs="Times New Roman"/>
          <w:sz w:val="28"/>
          <w:szCs w:val="28"/>
        </w:rPr>
        <w:t xml:space="preserve">and </w:t>
      </w:r>
      <w:r>
        <w:rPr>
          <w:rFonts w:ascii="Times New Roman" w:hAnsi="Times New Roman" w:cs="Times New Roman"/>
          <w:sz w:val="28"/>
          <w:szCs w:val="28"/>
        </w:rPr>
        <w:t xml:space="preserve">the person that starts the communication between sender and receiver. He added to the Shannon-Weaver theory </w:t>
      </w:r>
      <w:r w:rsidR="00AB3CCC">
        <w:rPr>
          <w:rFonts w:ascii="Times New Roman" w:hAnsi="Times New Roman" w:cs="Times New Roman"/>
          <w:sz w:val="28"/>
          <w:szCs w:val="28"/>
        </w:rPr>
        <w:t>a few factors who can</w:t>
      </w:r>
      <w:r>
        <w:rPr>
          <w:rFonts w:ascii="Times New Roman" w:hAnsi="Times New Roman" w:cs="Times New Roman"/>
          <w:sz w:val="28"/>
          <w:szCs w:val="28"/>
        </w:rPr>
        <w:t xml:space="preserve"> influence</w:t>
      </w:r>
      <w:r w:rsidR="00AB3CCC">
        <w:rPr>
          <w:rFonts w:ascii="Times New Roman" w:hAnsi="Times New Roman" w:cs="Times New Roman"/>
          <w:sz w:val="28"/>
          <w:szCs w:val="28"/>
        </w:rPr>
        <w:t xml:space="preserve"> the </w:t>
      </w:r>
      <w:r w:rsidR="00D87EAF">
        <w:rPr>
          <w:rFonts w:ascii="Times New Roman" w:hAnsi="Times New Roman" w:cs="Times New Roman"/>
          <w:sz w:val="28"/>
          <w:szCs w:val="28"/>
        </w:rPr>
        <w:t>communication between source and receiver.</w:t>
      </w:r>
      <w:r w:rsidR="00AB3CCC">
        <w:rPr>
          <w:rFonts w:ascii="Times New Roman" w:hAnsi="Times New Roman" w:cs="Times New Roman"/>
          <w:sz w:val="28"/>
          <w:szCs w:val="28"/>
        </w:rPr>
        <w:t xml:space="preserve"> </w:t>
      </w:r>
      <w:r w:rsidR="00D87EAF">
        <w:rPr>
          <w:rFonts w:ascii="Times New Roman" w:hAnsi="Times New Roman" w:cs="Times New Roman"/>
          <w:sz w:val="28"/>
          <w:szCs w:val="28"/>
        </w:rPr>
        <w:t>H</w:t>
      </w:r>
      <w:r w:rsidR="00AB3CCC">
        <w:rPr>
          <w:rFonts w:ascii="Times New Roman" w:hAnsi="Times New Roman" w:cs="Times New Roman"/>
          <w:sz w:val="28"/>
          <w:szCs w:val="28"/>
        </w:rPr>
        <w:t>e stated that the source can be influenced</w:t>
      </w:r>
      <w:r>
        <w:rPr>
          <w:rFonts w:ascii="Times New Roman" w:hAnsi="Times New Roman" w:cs="Times New Roman"/>
          <w:sz w:val="28"/>
          <w:szCs w:val="28"/>
        </w:rPr>
        <w:t xml:space="preserve"> by the same types of noises as the receiver</w:t>
      </w:r>
      <w:r w:rsidR="00D87EAF">
        <w:rPr>
          <w:rFonts w:ascii="Times New Roman" w:hAnsi="Times New Roman" w:cs="Times New Roman"/>
          <w:sz w:val="28"/>
          <w:szCs w:val="28"/>
        </w:rPr>
        <w:t xml:space="preserve"> therefore, the message can be delivered already altered and not understandable by the receiver.</w:t>
      </w:r>
    </w:p>
    <w:p w:rsidR="00550D97" w:rsidRDefault="006535CC" w:rsidP="00772113">
      <w:pPr>
        <w:jc w:val="both"/>
        <w:rPr>
          <w:rFonts w:ascii="Times New Roman" w:hAnsi="Times New Roman" w:cs="Times New Roman"/>
          <w:sz w:val="28"/>
          <w:szCs w:val="28"/>
        </w:rPr>
      </w:pPr>
      <w:r>
        <w:rPr>
          <w:rFonts w:ascii="Times New Roman" w:hAnsi="Times New Roman" w:cs="Times New Roman"/>
          <w:sz w:val="28"/>
          <w:szCs w:val="28"/>
        </w:rPr>
        <w:t xml:space="preserve"> Example</w:t>
      </w:r>
      <w:r w:rsidR="00550D97">
        <w:rPr>
          <w:rFonts w:ascii="Times New Roman" w:hAnsi="Times New Roman" w:cs="Times New Roman"/>
          <w:sz w:val="28"/>
          <w:szCs w:val="28"/>
        </w:rPr>
        <w:t xml:space="preserve"> of influential elements</w:t>
      </w:r>
      <w:r>
        <w:rPr>
          <w:rFonts w:ascii="Times New Roman" w:hAnsi="Times New Roman" w:cs="Times New Roman"/>
          <w:sz w:val="28"/>
          <w:szCs w:val="28"/>
        </w:rPr>
        <w:t>:</w:t>
      </w:r>
    </w:p>
    <w:p w:rsidR="006535CC" w:rsidRPr="00550D97" w:rsidRDefault="00550D97" w:rsidP="00550D97">
      <w:pPr>
        <w:pStyle w:val="ListParagraph"/>
        <w:numPr>
          <w:ilvl w:val="0"/>
          <w:numId w:val="8"/>
        </w:numPr>
        <w:jc w:val="both"/>
        <w:rPr>
          <w:rFonts w:ascii="Times New Roman" w:hAnsi="Times New Roman" w:cs="Times New Roman"/>
          <w:sz w:val="28"/>
          <w:szCs w:val="28"/>
        </w:rPr>
      </w:pPr>
      <w:r>
        <w:rPr>
          <w:rFonts w:ascii="Times New Roman" w:hAnsi="Times New Roman" w:cs="Times New Roman"/>
          <w:sz w:val="28"/>
          <w:szCs w:val="28"/>
        </w:rPr>
        <w:t xml:space="preserve">  </w:t>
      </w:r>
      <w:r w:rsidR="006535CC" w:rsidRPr="00550D97">
        <w:rPr>
          <w:rFonts w:ascii="Times New Roman" w:hAnsi="Times New Roman" w:cs="Times New Roman"/>
          <w:sz w:val="28"/>
          <w:szCs w:val="28"/>
        </w:rPr>
        <w:t xml:space="preserve">Social and the cultural ambient have an influence on the way the </w:t>
      </w:r>
    </w:p>
    <w:p w:rsidR="006535CC" w:rsidRDefault="006535CC" w:rsidP="00772113">
      <w:pPr>
        <w:jc w:val="both"/>
        <w:rPr>
          <w:rFonts w:ascii="Times New Roman" w:hAnsi="Times New Roman" w:cs="Times New Roman"/>
          <w:sz w:val="28"/>
          <w:szCs w:val="28"/>
        </w:rPr>
      </w:pPr>
      <w:r>
        <w:rPr>
          <w:rFonts w:ascii="Times New Roman" w:hAnsi="Times New Roman" w:cs="Times New Roman"/>
          <w:sz w:val="28"/>
          <w:szCs w:val="28"/>
        </w:rPr>
        <w:t xml:space="preserve">                             sender and the receiver can understand the message</w:t>
      </w:r>
      <w:r w:rsidR="008C7472">
        <w:rPr>
          <w:rFonts w:ascii="Times New Roman" w:hAnsi="Times New Roman" w:cs="Times New Roman"/>
          <w:sz w:val="28"/>
          <w:szCs w:val="28"/>
        </w:rPr>
        <w:t>.</w:t>
      </w:r>
    </w:p>
    <w:p w:rsidR="008C7472" w:rsidRDefault="007A4BC8" w:rsidP="008C7472">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 xml:space="preserve">    </w:t>
      </w:r>
      <w:r w:rsidR="008C7472">
        <w:rPr>
          <w:rFonts w:ascii="Times New Roman" w:hAnsi="Times New Roman" w:cs="Times New Roman"/>
          <w:sz w:val="28"/>
          <w:szCs w:val="28"/>
        </w:rPr>
        <w:t>Structure can impact the way the message is received; a well-structured and comprehensive message will be easier to understand by the receiver.</w:t>
      </w:r>
    </w:p>
    <w:p w:rsidR="007A4BC8" w:rsidRDefault="007A4BC8" w:rsidP="007A4BC8">
      <w:pPr>
        <w:pStyle w:val="ListParagraph"/>
        <w:ind w:left="2175"/>
        <w:jc w:val="both"/>
        <w:rPr>
          <w:rFonts w:ascii="Times New Roman" w:hAnsi="Times New Roman" w:cs="Times New Roman"/>
          <w:sz w:val="28"/>
          <w:szCs w:val="28"/>
        </w:rPr>
      </w:pPr>
    </w:p>
    <w:p w:rsidR="008C7472" w:rsidRDefault="007A4BC8" w:rsidP="008C7472">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C7472">
        <w:rPr>
          <w:rFonts w:ascii="Times New Roman" w:hAnsi="Times New Roman" w:cs="Times New Roman"/>
          <w:sz w:val="28"/>
          <w:szCs w:val="28"/>
        </w:rPr>
        <w:t>The code of the message or language that the message is received, it must be at the same level of understanding, both for receiver and sender.</w:t>
      </w:r>
    </w:p>
    <w:p w:rsidR="007A4BC8" w:rsidRDefault="007A4BC8" w:rsidP="007A4BC8">
      <w:pPr>
        <w:pStyle w:val="ListParagraph"/>
        <w:ind w:left="2175"/>
        <w:jc w:val="both"/>
        <w:rPr>
          <w:rFonts w:ascii="Times New Roman" w:hAnsi="Times New Roman" w:cs="Times New Roman"/>
          <w:sz w:val="28"/>
          <w:szCs w:val="28"/>
        </w:rPr>
      </w:pPr>
    </w:p>
    <w:p w:rsidR="008C7472" w:rsidRDefault="007A4BC8" w:rsidP="008C7472">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 xml:space="preserve">    </w:t>
      </w:r>
      <w:r w:rsidR="008C7472">
        <w:rPr>
          <w:rFonts w:ascii="Times New Roman" w:hAnsi="Times New Roman" w:cs="Times New Roman"/>
          <w:sz w:val="28"/>
          <w:szCs w:val="28"/>
        </w:rPr>
        <w:t xml:space="preserve">The channel or the means that the message is delivered and received, for a message to successful received it must be sent on route that it can reach </w:t>
      </w:r>
      <w:r w:rsidR="00FD3085">
        <w:rPr>
          <w:rFonts w:ascii="Times New Roman" w:hAnsi="Times New Roman" w:cs="Times New Roman"/>
          <w:sz w:val="28"/>
          <w:szCs w:val="28"/>
        </w:rPr>
        <w:t>in an understandable way the receiver.</w:t>
      </w:r>
    </w:p>
    <w:p w:rsidR="007A4BC8" w:rsidRDefault="007A4BC8" w:rsidP="007A4BC8">
      <w:pPr>
        <w:pStyle w:val="ListParagraph"/>
        <w:ind w:left="2175"/>
        <w:jc w:val="both"/>
        <w:rPr>
          <w:rFonts w:ascii="Times New Roman" w:hAnsi="Times New Roman" w:cs="Times New Roman"/>
          <w:sz w:val="28"/>
          <w:szCs w:val="28"/>
        </w:rPr>
      </w:pPr>
      <w:r>
        <w:rPr>
          <w:rFonts w:ascii="Times New Roman" w:hAnsi="Times New Roman" w:cs="Times New Roman"/>
          <w:sz w:val="28"/>
          <w:szCs w:val="28"/>
        </w:rPr>
        <w:t xml:space="preserve">  </w:t>
      </w:r>
    </w:p>
    <w:p w:rsidR="007A4BC8" w:rsidRDefault="007A4BC8" w:rsidP="007A4BC8">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 xml:space="preserve">   Type of</w:t>
      </w:r>
      <w:r w:rsidR="00FD3085">
        <w:rPr>
          <w:rFonts w:ascii="Times New Roman" w:hAnsi="Times New Roman" w:cs="Times New Roman"/>
          <w:sz w:val="28"/>
          <w:szCs w:val="28"/>
        </w:rPr>
        <w:t xml:space="preserve"> elements</w:t>
      </w:r>
      <w:r>
        <w:rPr>
          <w:rFonts w:ascii="Times New Roman" w:hAnsi="Times New Roman" w:cs="Times New Roman"/>
          <w:sz w:val="28"/>
          <w:szCs w:val="28"/>
        </w:rPr>
        <w:t xml:space="preserve"> that</w:t>
      </w:r>
      <w:r w:rsidR="00FD3085">
        <w:rPr>
          <w:rFonts w:ascii="Times New Roman" w:hAnsi="Times New Roman" w:cs="Times New Roman"/>
          <w:sz w:val="28"/>
          <w:szCs w:val="28"/>
        </w:rPr>
        <w:t xml:space="preserve"> influence a face 2 face </w:t>
      </w:r>
      <w:r>
        <w:rPr>
          <w:rFonts w:ascii="Times New Roman" w:hAnsi="Times New Roman" w:cs="Times New Roman"/>
          <w:sz w:val="28"/>
          <w:szCs w:val="28"/>
        </w:rPr>
        <w:t>communication,</w:t>
      </w:r>
    </w:p>
    <w:p w:rsidR="007A4BC8" w:rsidRDefault="007A4BC8" w:rsidP="007A4BC8">
      <w:pPr>
        <w:pStyle w:val="ListParagraph"/>
        <w:ind w:left="2175"/>
        <w:jc w:val="both"/>
        <w:rPr>
          <w:rFonts w:ascii="Times New Roman" w:hAnsi="Times New Roman" w:cs="Times New Roman"/>
          <w:sz w:val="28"/>
          <w:szCs w:val="28"/>
        </w:rPr>
      </w:pPr>
      <w:r>
        <w:rPr>
          <w:rFonts w:ascii="Times New Roman" w:hAnsi="Times New Roman" w:cs="Times New Roman"/>
          <w:sz w:val="28"/>
          <w:szCs w:val="28"/>
        </w:rPr>
        <w:t xml:space="preserve">body gesture or voice tone can become noise who can alter or </w:t>
      </w:r>
    </w:p>
    <w:p w:rsidR="007A4BC8" w:rsidRDefault="007A4BC8" w:rsidP="007A4BC8">
      <w:pPr>
        <w:pStyle w:val="ListParagraph"/>
        <w:ind w:left="2175"/>
        <w:jc w:val="both"/>
        <w:rPr>
          <w:rFonts w:ascii="Times New Roman" w:hAnsi="Times New Roman" w:cs="Times New Roman"/>
          <w:sz w:val="28"/>
          <w:szCs w:val="28"/>
        </w:rPr>
      </w:pPr>
      <w:r>
        <w:rPr>
          <w:rFonts w:ascii="Times New Roman" w:hAnsi="Times New Roman" w:cs="Times New Roman"/>
          <w:sz w:val="28"/>
          <w:szCs w:val="28"/>
        </w:rPr>
        <w:t>interrupt the message to arrive or be understood by the receiver.</w:t>
      </w:r>
    </w:p>
    <w:p w:rsidR="007A4BC8" w:rsidRDefault="007A4BC8" w:rsidP="007A4BC8">
      <w:pPr>
        <w:pStyle w:val="ListParagraph"/>
        <w:ind w:left="2175"/>
        <w:jc w:val="both"/>
        <w:rPr>
          <w:rFonts w:ascii="Times New Roman" w:hAnsi="Times New Roman" w:cs="Times New Roman"/>
          <w:sz w:val="28"/>
          <w:szCs w:val="28"/>
        </w:rPr>
      </w:pPr>
    </w:p>
    <w:p w:rsidR="007A4BC8" w:rsidRDefault="007A4BC8" w:rsidP="007A4BC8">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 xml:space="preserve">    The content of the message needs to be clear, comprehensive from the beginning to the end of the message.</w:t>
      </w:r>
    </w:p>
    <w:p w:rsidR="007A4BC8" w:rsidRDefault="007A4BC8" w:rsidP="007A4BC8">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171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mcr-model-of-communication-toolshero.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171825"/>
                    </a:xfrm>
                    <a:prstGeom prst="rect">
                      <a:avLst/>
                    </a:prstGeom>
                  </pic:spPr>
                </pic:pic>
              </a:graphicData>
            </a:graphic>
          </wp:inline>
        </w:drawing>
      </w:r>
      <w:sdt>
        <w:sdtPr>
          <w:rPr>
            <w:rFonts w:ascii="Times New Roman" w:hAnsi="Times New Roman" w:cs="Times New Roman"/>
            <w:sz w:val="28"/>
            <w:szCs w:val="28"/>
          </w:rPr>
          <w:id w:val="1653097461"/>
          <w:citation/>
        </w:sdtPr>
        <w:sdtEndPr/>
        <w:sdtContent>
          <w:r>
            <w:rPr>
              <w:rFonts w:ascii="Times New Roman" w:hAnsi="Times New Roman" w:cs="Times New Roman"/>
              <w:sz w:val="28"/>
              <w:szCs w:val="28"/>
            </w:rPr>
            <w:fldChar w:fldCharType="begin"/>
          </w:r>
          <w:r w:rsidRPr="00D24A14">
            <w:rPr>
              <w:rFonts w:ascii="Times New Roman" w:hAnsi="Times New Roman" w:cs="Times New Roman"/>
              <w:sz w:val="28"/>
              <w:szCs w:val="28"/>
            </w:rPr>
            <w:instrText xml:space="preserve"> CITATION Jan18 \l 1040 </w:instrText>
          </w:r>
          <w:r>
            <w:rPr>
              <w:rFonts w:ascii="Times New Roman" w:hAnsi="Times New Roman" w:cs="Times New Roman"/>
              <w:sz w:val="28"/>
              <w:szCs w:val="28"/>
            </w:rPr>
            <w:fldChar w:fldCharType="separate"/>
          </w:r>
          <w:r w:rsidRPr="00D24A14">
            <w:rPr>
              <w:rFonts w:ascii="Times New Roman" w:hAnsi="Times New Roman" w:cs="Times New Roman"/>
              <w:noProof/>
              <w:sz w:val="28"/>
              <w:szCs w:val="28"/>
            </w:rPr>
            <w:t xml:space="preserve"> (Janse, 2018)</w:t>
          </w:r>
          <w:r>
            <w:rPr>
              <w:rFonts w:ascii="Times New Roman" w:hAnsi="Times New Roman" w:cs="Times New Roman"/>
              <w:sz w:val="28"/>
              <w:szCs w:val="28"/>
            </w:rPr>
            <w:fldChar w:fldCharType="end"/>
          </w:r>
        </w:sdtContent>
      </w:sdt>
    </w:p>
    <w:p w:rsidR="007A4BC8" w:rsidRDefault="007A4BC8" w:rsidP="007A4BC8">
      <w:pPr>
        <w:jc w:val="both"/>
        <w:rPr>
          <w:rFonts w:ascii="Times New Roman" w:hAnsi="Times New Roman" w:cs="Times New Roman"/>
          <w:sz w:val="28"/>
          <w:szCs w:val="28"/>
        </w:rPr>
      </w:pPr>
    </w:p>
    <w:p w:rsidR="00A26793" w:rsidRDefault="00A26793" w:rsidP="007A4BC8">
      <w:pPr>
        <w:jc w:val="both"/>
        <w:rPr>
          <w:rFonts w:ascii="Times New Roman" w:hAnsi="Times New Roman" w:cs="Times New Roman"/>
          <w:b/>
          <w:sz w:val="32"/>
          <w:szCs w:val="32"/>
        </w:rPr>
      </w:pPr>
    </w:p>
    <w:p w:rsidR="00A26793" w:rsidRDefault="00A26793" w:rsidP="007A4BC8">
      <w:pPr>
        <w:jc w:val="both"/>
        <w:rPr>
          <w:rFonts w:ascii="Times New Roman" w:hAnsi="Times New Roman" w:cs="Times New Roman"/>
          <w:b/>
          <w:sz w:val="32"/>
          <w:szCs w:val="32"/>
        </w:rPr>
      </w:pPr>
    </w:p>
    <w:p w:rsidR="00A26793" w:rsidRDefault="00A26793" w:rsidP="007A4BC8">
      <w:pPr>
        <w:jc w:val="both"/>
        <w:rPr>
          <w:rFonts w:ascii="Times New Roman" w:hAnsi="Times New Roman" w:cs="Times New Roman"/>
          <w:b/>
          <w:sz w:val="32"/>
          <w:szCs w:val="32"/>
        </w:rPr>
      </w:pPr>
    </w:p>
    <w:p w:rsidR="00AB3CCC" w:rsidRDefault="00AB3CCC" w:rsidP="007A4BC8">
      <w:pPr>
        <w:jc w:val="both"/>
        <w:rPr>
          <w:rFonts w:ascii="Times New Roman" w:hAnsi="Times New Roman" w:cs="Times New Roman"/>
          <w:b/>
          <w:sz w:val="32"/>
          <w:szCs w:val="32"/>
        </w:rPr>
      </w:pPr>
      <w:r w:rsidRPr="00AB3CCC">
        <w:rPr>
          <w:rFonts w:ascii="Times New Roman" w:hAnsi="Times New Roman" w:cs="Times New Roman"/>
          <w:b/>
          <w:sz w:val="32"/>
          <w:szCs w:val="32"/>
        </w:rPr>
        <w:lastRenderedPageBreak/>
        <w:t>3.3 Schramm model of communication:</w:t>
      </w:r>
    </w:p>
    <w:p w:rsidR="00D87EAF" w:rsidRDefault="00D87EAF" w:rsidP="007A4BC8">
      <w:pPr>
        <w:jc w:val="both"/>
        <w:rPr>
          <w:rFonts w:ascii="Times New Roman" w:hAnsi="Times New Roman" w:cs="Times New Roman"/>
          <w:b/>
          <w:sz w:val="32"/>
          <w:szCs w:val="32"/>
        </w:rPr>
      </w:pPr>
      <w:r>
        <w:rPr>
          <w:rFonts w:ascii="Times New Roman" w:hAnsi="Times New Roman" w:cs="Times New Roman"/>
          <w:b/>
          <w:sz w:val="32"/>
          <w:szCs w:val="32"/>
        </w:rPr>
        <w:t xml:space="preserve">                  </w:t>
      </w:r>
    </w:p>
    <w:p w:rsidR="00D87EAF" w:rsidRDefault="00D87EAF" w:rsidP="007A4BC8">
      <w:pPr>
        <w:jc w:val="both"/>
        <w:rPr>
          <w:rFonts w:ascii="Times New Roman" w:hAnsi="Times New Roman" w:cs="Times New Roman"/>
          <w:sz w:val="28"/>
          <w:szCs w:val="28"/>
        </w:rPr>
      </w:pPr>
      <w:r w:rsidRPr="00342A5B">
        <w:rPr>
          <w:rFonts w:ascii="Times New Roman" w:hAnsi="Times New Roman" w:cs="Times New Roman"/>
          <w:sz w:val="28"/>
          <w:szCs w:val="28"/>
        </w:rPr>
        <w:t xml:space="preserve">               </w:t>
      </w:r>
      <w:r w:rsidR="00342A5B">
        <w:rPr>
          <w:rFonts w:ascii="Times New Roman" w:hAnsi="Times New Roman" w:cs="Times New Roman"/>
          <w:sz w:val="28"/>
          <w:szCs w:val="28"/>
        </w:rPr>
        <w:t>Wilber Schramm was an American journalist, writer and academician and had big influence in setting communication as subject of study in the United States</w:t>
      </w:r>
      <w:sdt>
        <w:sdtPr>
          <w:rPr>
            <w:rFonts w:ascii="Times New Roman" w:hAnsi="Times New Roman" w:cs="Times New Roman"/>
            <w:sz w:val="28"/>
            <w:szCs w:val="28"/>
          </w:rPr>
          <w:id w:val="242303971"/>
          <w:citation/>
        </w:sdtPr>
        <w:sdtEndPr/>
        <w:sdtContent>
          <w:r w:rsidR="00342A5B">
            <w:rPr>
              <w:rFonts w:ascii="Times New Roman" w:hAnsi="Times New Roman" w:cs="Times New Roman"/>
              <w:sz w:val="28"/>
              <w:szCs w:val="28"/>
            </w:rPr>
            <w:fldChar w:fldCharType="begin"/>
          </w:r>
          <w:r w:rsidR="00342A5B" w:rsidRPr="00342A5B">
            <w:rPr>
              <w:rFonts w:ascii="Times New Roman" w:hAnsi="Times New Roman" w:cs="Times New Roman"/>
              <w:sz w:val="28"/>
              <w:szCs w:val="28"/>
            </w:rPr>
            <w:instrText xml:space="preserve"> CITATION Wik191 \l 1040 </w:instrText>
          </w:r>
          <w:r w:rsidR="00342A5B">
            <w:rPr>
              <w:rFonts w:ascii="Times New Roman" w:hAnsi="Times New Roman" w:cs="Times New Roman"/>
              <w:sz w:val="28"/>
              <w:szCs w:val="28"/>
            </w:rPr>
            <w:fldChar w:fldCharType="separate"/>
          </w:r>
          <w:r w:rsidR="00342A5B" w:rsidRPr="00342A5B">
            <w:rPr>
              <w:rFonts w:ascii="Times New Roman" w:hAnsi="Times New Roman" w:cs="Times New Roman"/>
              <w:noProof/>
              <w:sz w:val="28"/>
              <w:szCs w:val="28"/>
            </w:rPr>
            <w:t xml:space="preserve"> (Wikipedia, 2019)</w:t>
          </w:r>
          <w:r w:rsidR="00342A5B">
            <w:rPr>
              <w:rFonts w:ascii="Times New Roman" w:hAnsi="Times New Roman" w:cs="Times New Roman"/>
              <w:sz w:val="28"/>
              <w:szCs w:val="28"/>
            </w:rPr>
            <w:fldChar w:fldCharType="end"/>
          </w:r>
        </w:sdtContent>
      </w:sdt>
      <w:r w:rsidR="00342A5B">
        <w:rPr>
          <w:rFonts w:ascii="Times New Roman" w:hAnsi="Times New Roman" w:cs="Times New Roman"/>
          <w:sz w:val="28"/>
          <w:szCs w:val="28"/>
        </w:rPr>
        <w:t>.</w:t>
      </w:r>
      <w:r w:rsidR="0014101A">
        <w:rPr>
          <w:rFonts w:ascii="Times New Roman" w:hAnsi="Times New Roman" w:cs="Times New Roman"/>
          <w:sz w:val="28"/>
          <w:szCs w:val="28"/>
        </w:rPr>
        <w:t>He first suggested his theory of communication in 1954 and was inspired by Osgood Model who presented communication as a circular entity</w:t>
      </w:r>
      <w:r w:rsidR="001F0998">
        <w:rPr>
          <w:rFonts w:ascii="Times New Roman" w:hAnsi="Times New Roman" w:cs="Times New Roman"/>
          <w:sz w:val="28"/>
          <w:szCs w:val="28"/>
        </w:rPr>
        <w:t xml:space="preserve">. </w:t>
      </w:r>
    </w:p>
    <w:p w:rsidR="007D3D6F" w:rsidRDefault="007D3D6F" w:rsidP="007A4BC8">
      <w:pPr>
        <w:jc w:val="both"/>
        <w:rPr>
          <w:rFonts w:ascii="Times New Roman" w:hAnsi="Times New Roman" w:cs="Times New Roman"/>
          <w:sz w:val="28"/>
          <w:szCs w:val="28"/>
        </w:rPr>
      </w:pPr>
      <w:r>
        <w:rPr>
          <w:rFonts w:ascii="Times New Roman" w:hAnsi="Times New Roman" w:cs="Times New Roman"/>
          <w:sz w:val="28"/>
          <w:szCs w:val="28"/>
        </w:rPr>
        <w:t xml:space="preserve">          Schram theory suggest that an information has no use, unless it well structured and sent to the receiver.</w:t>
      </w:r>
      <w:r w:rsidR="00550D97">
        <w:rPr>
          <w:rFonts w:ascii="Times New Roman" w:hAnsi="Times New Roman" w:cs="Times New Roman"/>
          <w:sz w:val="28"/>
          <w:szCs w:val="28"/>
        </w:rPr>
        <w:t xml:space="preserve"> When the</w:t>
      </w:r>
      <w:r>
        <w:rPr>
          <w:rFonts w:ascii="Times New Roman" w:hAnsi="Times New Roman" w:cs="Times New Roman"/>
          <w:sz w:val="28"/>
          <w:szCs w:val="28"/>
        </w:rPr>
        <w:t xml:space="preserve"> receiver </w:t>
      </w:r>
      <w:r w:rsidR="00863A58">
        <w:rPr>
          <w:rFonts w:ascii="Times New Roman" w:hAnsi="Times New Roman" w:cs="Times New Roman"/>
          <w:sz w:val="28"/>
          <w:szCs w:val="28"/>
        </w:rPr>
        <w:t>is being</w:t>
      </w:r>
      <w:r>
        <w:rPr>
          <w:rFonts w:ascii="Times New Roman" w:hAnsi="Times New Roman" w:cs="Times New Roman"/>
          <w:sz w:val="28"/>
          <w:szCs w:val="28"/>
        </w:rPr>
        <w:t xml:space="preserve"> delivered with the message his primary task will be to understand the message, making the encoding and decoding of the message the main factors of a successful delivery.</w:t>
      </w:r>
      <w:r w:rsidR="00863A58">
        <w:rPr>
          <w:rFonts w:ascii="Times New Roman" w:hAnsi="Times New Roman" w:cs="Times New Roman"/>
          <w:sz w:val="28"/>
          <w:szCs w:val="28"/>
        </w:rPr>
        <w:t xml:space="preserve"> If</w:t>
      </w:r>
      <w:r>
        <w:rPr>
          <w:rFonts w:ascii="Times New Roman" w:hAnsi="Times New Roman" w:cs="Times New Roman"/>
          <w:sz w:val="28"/>
          <w:szCs w:val="28"/>
        </w:rPr>
        <w:t xml:space="preserve"> </w:t>
      </w:r>
      <w:r w:rsidR="00863A58">
        <w:rPr>
          <w:rFonts w:ascii="Times New Roman" w:hAnsi="Times New Roman" w:cs="Times New Roman"/>
          <w:sz w:val="28"/>
          <w:szCs w:val="28"/>
        </w:rPr>
        <w:t>the receiver is not able to decode the message than the information sent in the message becomes useless</w:t>
      </w:r>
      <w:sdt>
        <w:sdtPr>
          <w:rPr>
            <w:rFonts w:ascii="Times New Roman" w:hAnsi="Times New Roman" w:cs="Times New Roman"/>
            <w:sz w:val="28"/>
            <w:szCs w:val="28"/>
          </w:rPr>
          <w:id w:val="591743663"/>
          <w:citation/>
        </w:sdtPr>
        <w:sdtEndPr/>
        <w:sdtContent>
          <w:r w:rsidR="00863A58">
            <w:rPr>
              <w:rFonts w:ascii="Times New Roman" w:hAnsi="Times New Roman" w:cs="Times New Roman"/>
              <w:sz w:val="28"/>
              <w:szCs w:val="28"/>
            </w:rPr>
            <w:fldChar w:fldCharType="begin"/>
          </w:r>
          <w:r w:rsidR="00863A58" w:rsidRPr="00863A58">
            <w:rPr>
              <w:rFonts w:ascii="Times New Roman" w:hAnsi="Times New Roman" w:cs="Times New Roman"/>
              <w:sz w:val="28"/>
              <w:szCs w:val="28"/>
            </w:rPr>
            <w:instrText xml:space="preserve"> CITATION Pra15 \l 1040 </w:instrText>
          </w:r>
          <w:r w:rsidR="00863A58">
            <w:rPr>
              <w:rFonts w:ascii="Times New Roman" w:hAnsi="Times New Roman" w:cs="Times New Roman"/>
              <w:sz w:val="28"/>
              <w:szCs w:val="28"/>
            </w:rPr>
            <w:fldChar w:fldCharType="separate"/>
          </w:r>
          <w:r w:rsidR="00863A58" w:rsidRPr="00863A58">
            <w:rPr>
              <w:rFonts w:ascii="Times New Roman" w:hAnsi="Times New Roman" w:cs="Times New Roman"/>
              <w:noProof/>
              <w:sz w:val="28"/>
              <w:szCs w:val="28"/>
            </w:rPr>
            <w:t xml:space="preserve"> (Juneja, 2015)</w:t>
          </w:r>
          <w:r w:rsidR="00863A58">
            <w:rPr>
              <w:rFonts w:ascii="Times New Roman" w:hAnsi="Times New Roman" w:cs="Times New Roman"/>
              <w:sz w:val="28"/>
              <w:szCs w:val="28"/>
            </w:rPr>
            <w:fldChar w:fldCharType="end"/>
          </w:r>
        </w:sdtContent>
      </w:sdt>
      <w:r w:rsidR="00863A58">
        <w:rPr>
          <w:rFonts w:ascii="Times New Roman" w:hAnsi="Times New Roman" w:cs="Times New Roman"/>
          <w:sz w:val="28"/>
          <w:szCs w:val="28"/>
        </w:rPr>
        <w:t>.</w:t>
      </w:r>
      <w:r>
        <w:rPr>
          <w:rFonts w:ascii="Times New Roman" w:hAnsi="Times New Roman" w:cs="Times New Roman"/>
          <w:sz w:val="28"/>
          <w:szCs w:val="28"/>
        </w:rPr>
        <w:t xml:space="preserve"> </w:t>
      </w:r>
    </w:p>
    <w:p w:rsidR="001F0998" w:rsidRDefault="001F0998" w:rsidP="007A4BC8">
      <w:pPr>
        <w:jc w:val="both"/>
        <w:rPr>
          <w:rFonts w:ascii="Times New Roman" w:hAnsi="Times New Roman" w:cs="Times New Roman"/>
          <w:sz w:val="28"/>
          <w:szCs w:val="28"/>
        </w:rPr>
      </w:pPr>
      <w:r>
        <w:rPr>
          <w:rFonts w:ascii="Times New Roman" w:hAnsi="Times New Roman" w:cs="Times New Roman"/>
          <w:sz w:val="28"/>
          <w:szCs w:val="28"/>
        </w:rPr>
        <w:t xml:space="preserve">     As an advantage Schramm model of communication is offering a two-way channel of communication, where the sender of the message will become receiver once the receiver of the initial message will return the feedback, becoming in this way the source of a new message. This enable the communication to be dynamic and adaptable to changing situations by ensuring a constant flow of information’s</w:t>
      </w:r>
      <w:r w:rsidR="00550D97">
        <w:rPr>
          <w:rFonts w:ascii="Times New Roman" w:hAnsi="Times New Roman" w:cs="Times New Roman"/>
          <w:sz w:val="28"/>
          <w:szCs w:val="28"/>
        </w:rPr>
        <w:t>.</w:t>
      </w:r>
      <w:r>
        <w:rPr>
          <w:rFonts w:ascii="Times New Roman" w:hAnsi="Times New Roman" w:cs="Times New Roman"/>
          <w:sz w:val="28"/>
          <w:szCs w:val="28"/>
        </w:rPr>
        <w:t xml:space="preserve"> </w:t>
      </w:r>
      <w:r w:rsidR="00550D97">
        <w:rPr>
          <w:rFonts w:ascii="Times New Roman" w:hAnsi="Times New Roman" w:cs="Times New Roman"/>
          <w:sz w:val="28"/>
          <w:szCs w:val="28"/>
        </w:rPr>
        <w:t>O</w:t>
      </w:r>
      <w:r>
        <w:rPr>
          <w:rFonts w:ascii="Times New Roman" w:hAnsi="Times New Roman" w:cs="Times New Roman"/>
          <w:sz w:val="28"/>
          <w:szCs w:val="28"/>
        </w:rPr>
        <w:t>n a down side Sc</w:t>
      </w:r>
      <w:r w:rsidR="007D3D6F">
        <w:rPr>
          <w:rFonts w:ascii="Times New Roman" w:hAnsi="Times New Roman" w:cs="Times New Roman"/>
          <w:sz w:val="28"/>
          <w:szCs w:val="28"/>
        </w:rPr>
        <w:t>h</w:t>
      </w:r>
      <w:r>
        <w:rPr>
          <w:rFonts w:ascii="Times New Roman" w:hAnsi="Times New Roman" w:cs="Times New Roman"/>
          <w:sz w:val="28"/>
          <w:szCs w:val="28"/>
        </w:rPr>
        <w:t>ramm model of commu</w:t>
      </w:r>
      <w:r w:rsidR="007D3D6F">
        <w:rPr>
          <w:rFonts w:ascii="Times New Roman" w:hAnsi="Times New Roman" w:cs="Times New Roman"/>
          <w:sz w:val="28"/>
          <w:szCs w:val="28"/>
        </w:rPr>
        <w:t>nication does not offer any information about the noise that the sender or receiver may be influenced in properly receiving the message.</w:t>
      </w:r>
    </w:p>
    <w:p w:rsidR="00342A5B" w:rsidRPr="00342A5B" w:rsidRDefault="00863A58" w:rsidP="007A4BC8">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676900" cy="2352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ramm-Model-of-Communication.png"/>
                    <pic:cNvPicPr/>
                  </pic:nvPicPr>
                  <pic:blipFill>
                    <a:blip r:embed="rId11">
                      <a:extLst>
                        <a:ext uri="{28A0092B-C50C-407E-A947-70E740481C1C}">
                          <a14:useLocalDpi xmlns:a14="http://schemas.microsoft.com/office/drawing/2010/main" val="0"/>
                        </a:ext>
                      </a:extLst>
                    </a:blip>
                    <a:stretch>
                      <a:fillRect/>
                    </a:stretch>
                  </pic:blipFill>
                  <pic:spPr>
                    <a:xfrm>
                      <a:off x="0" y="0"/>
                      <a:ext cx="5676900" cy="2352675"/>
                    </a:xfrm>
                    <a:prstGeom prst="rect">
                      <a:avLst/>
                    </a:prstGeom>
                  </pic:spPr>
                </pic:pic>
              </a:graphicData>
            </a:graphic>
          </wp:inline>
        </w:drawing>
      </w:r>
      <w:sdt>
        <w:sdtPr>
          <w:rPr>
            <w:rFonts w:ascii="Times New Roman" w:hAnsi="Times New Roman" w:cs="Times New Roman"/>
            <w:sz w:val="28"/>
            <w:szCs w:val="28"/>
          </w:rPr>
          <w:id w:val="-1909996375"/>
          <w:citation/>
        </w:sdtPr>
        <w:sdtEndPr/>
        <w:sdtContent>
          <w:r w:rsidR="00A26793">
            <w:rPr>
              <w:rFonts w:ascii="Times New Roman" w:hAnsi="Times New Roman" w:cs="Times New Roman"/>
              <w:sz w:val="28"/>
              <w:szCs w:val="28"/>
            </w:rPr>
            <w:fldChar w:fldCharType="begin"/>
          </w:r>
          <w:r w:rsidR="00A26793" w:rsidRPr="00A26793">
            <w:rPr>
              <w:rFonts w:ascii="Times New Roman" w:hAnsi="Times New Roman" w:cs="Times New Roman"/>
              <w:sz w:val="28"/>
              <w:szCs w:val="28"/>
            </w:rPr>
            <w:instrText xml:space="preserve"> CITATION jud19 \l 1040 </w:instrText>
          </w:r>
          <w:r w:rsidR="00A26793">
            <w:rPr>
              <w:rFonts w:ascii="Times New Roman" w:hAnsi="Times New Roman" w:cs="Times New Roman"/>
              <w:sz w:val="28"/>
              <w:szCs w:val="28"/>
            </w:rPr>
            <w:fldChar w:fldCharType="separate"/>
          </w:r>
          <w:r w:rsidR="00A26793" w:rsidRPr="00A26793">
            <w:rPr>
              <w:rFonts w:ascii="Times New Roman" w:hAnsi="Times New Roman" w:cs="Times New Roman"/>
              <w:noProof/>
              <w:sz w:val="28"/>
              <w:szCs w:val="28"/>
            </w:rPr>
            <w:t xml:space="preserve"> (judee, 2019)</w:t>
          </w:r>
          <w:r w:rsidR="00A26793">
            <w:rPr>
              <w:rFonts w:ascii="Times New Roman" w:hAnsi="Times New Roman" w:cs="Times New Roman"/>
              <w:sz w:val="28"/>
              <w:szCs w:val="28"/>
            </w:rPr>
            <w:fldChar w:fldCharType="end"/>
          </w:r>
        </w:sdtContent>
      </w:sdt>
    </w:p>
    <w:p w:rsidR="00AB3CCC" w:rsidRDefault="00AB3CCC" w:rsidP="007A4BC8">
      <w:pPr>
        <w:jc w:val="both"/>
        <w:rPr>
          <w:rFonts w:ascii="Times New Roman" w:hAnsi="Times New Roman" w:cs="Times New Roman"/>
          <w:b/>
          <w:sz w:val="32"/>
          <w:szCs w:val="32"/>
        </w:rPr>
      </w:pPr>
      <w:r>
        <w:rPr>
          <w:rFonts w:ascii="Times New Roman" w:hAnsi="Times New Roman" w:cs="Times New Roman"/>
          <w:b/>
          <w:sz w:val="32"/>
          <w:szCs w:val="32"/>
        </w:rPr>
        <w:t xml:space="preserve">                 </w:t>
      </w:r>
    </w:p>
    <w:p w:rsidR="00A26793" w:rsidRPr="00B2304D" w:rsidRDefault="00FB0DF0" w:rsidP="00B2304D">
      <w:pPr>
        <w:pStyle w:val="ListParagraph"/>
        <w:numPr>
          <w:ilvl w:val="0"/>
          <w:numId w:val="9"/>
        </w:numPr>
        <w:jc w:val="both"/>
        <w:rPr>
          <w:rFonts w:ascii="Times New Roman" w:hAnsi="Times New Roman" w:cs="Times New Roman"/>
          <w:b/>
          <w:sz w:val="32"/>
          <w:szCs w:val="32"/>
        </w:rPr>
      </w:pPr>
      <w:r w:rsidRPr="00B2304D">
        <w:rPr>
          <w:rFonts w:ascii="Times New Roman" w:hAnsi="Times New Roman" w:cs="Times New Roman"/>
          <w:b/>
          <w:sz w:val="32"/>
          <w:szCs w:val="32"/>
        </w:rPr>
        <w:lastRenderedPageBreak/>
        <w:t>Personal experience in the work environment:</w:t>
      </w:r>
    </w:p>
    <w:p w:rsidR="00FB0DF0" w:rsidRDefault="00FB0DF0" w:rsidP="00FB0DF0">
      <w:pPr>
        <w:pStyle w:val="ListParagraph"/>
        <w:jc w:val="both"/>
        <w:rPr>
          <w:rFonts w:ascii="Times New Roman" w:hAnsi="Times New Roman" w:cs="Times New Roman"/>
          <w:b/>
          <w:sz w:val="32"/>
          <w:szCs w:val="32"/>
        </w:rPr>
      </w:pPr>
    </w:p>
    <w:p w:rsidR="00FB0DF0" w:rsidRDefault="00FB0DF0" w:rsidP="00FB0DF0">
      <w:pPr>
        <w:pStyle w:val="ListParagraph"/>
        <w:jc w:val="both"/>
        <w:rPr>
          <w:rFonts w:ascii="Times New Roman" w:hAnsi="Times New Roman" w:cs="Times New Roman"/>
          <w:sz w:val="28"/>
          <w:szCs w:val="28"/>
        </w:rPr>
      </w:pPr>
      <w:r>
        <w:rPr>
          <w:rFonts w:ascii="Times New Roman" w:hAnsi="Times New Roman" w:cs="Times New Roman"/>
          <w:b/>
          <w:sz w:val="32"/>
          <w:szCs w:val="32"/>
        </w:rPr>
        <w:t xml:space="preserve">            </w:t>
      </w:r>
      <w:r w:rsidRPr="00FB0DF0">
        <w:rPr>
          <w:rFonts w:ascii="Times New Roman" w:hAnsi="Times New Roman" w:cs="Times New Roman"/>
          <w:sz w:val="28"/>
          <w:szCs w:val="28"/>
        </w:rPr>
        <w:t xml:space="preserve">  My</w:t>
      </w:r>
      <w:r>
        <w:rPr>
          <w:rFonts w:ascii="Times New Roman" w:hAnsi="Times New Roman" w:cs="Times New Roman"/>
          <w:sz w:val="28"/>
          <w:szCs w:val="28"/>
        </w:rPr>
        <w:t xml:space="preserve"> name is </w:t>
      </w:r>
      <w:proofErr w:type="spellStart"/>
      <w:r>
        <w:rPr>
          <w:rFonts w:ascii="Times New Roman" w:hAnsi="Times New Roman" w:cs="Times New Roman"/>
          <w:sz w:val="28"/>
          <w:szCs w:val="28"/>
        </w:rPr>
        <w:t>Rotaru</w:t>
      </w:r>
      <w:proofErr w:type="spellEnd"/>
      <w:r>
        <w:rPr>
          <w:rFonts w:ascii="Times New Roman" w:hAnsi="Times New Roman" w:cs="Times New Roman"/>
          <w:sz w:val="28"/>
          <w:szCs w:val="28"/>
        </w:rPr>
        <w:t xml:space="preserve"> Iulian, I am working as a baker during the night shift at Percy Ingle. Applying </w:t>
      </w:r>
      <w:proofErr w:type="spellStart"/>
      <w:r>
        <w:rPr>
          <w:rFonts w:ascii="Times New Roman" w:hAnsi="Times New Roman" w:cs="Times New Roman"/>
          <w:sz w:val="28"/>
          <w:szCs w:val="28"/>
        </w:rPr>
        <w:t>Berlos</w:t>
      </w:r>
      <w:proofErr w:type="spellEnd"/>
      <w:r>
        <w:rPr>
          <w:rFonts w:ascii="Times New Roman" w:hAnsi="Times New Roman" w:cs="Times New Roman"/>
          <w:sz w:val="28"/>
          <w:szCs w:val="28"/>
        </w:rPr>
        <w:t xml:space="preserve"> theory, which I believe it does suit better to the environment that I work, I will try to analyze and draw a conclusion on how a situation encountered in my work environment can be improved and what cause it.</w:t>
      </w:r>
    </w:p>
    <w:p w:rsidR="00FB0DF0" w:rsidRDefault="00FB0DF0" w:rsidP="00FB0DF0">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A short insight in the company, Percy Ingle is </w:t>
      </w:r>
      <w:r w:rsidR="00B5563B">
        <w:rPr>
          <w:rFonts w:ascii="Times New Roman" w:hAnsi="Times New Roman" w:cs="Times New Roman"/>
          <w:sz w:val="28"/>
          <w:szCs w:val="28"/>
        </w:rPr>
        <w:t>bakery which produces a wide range of cakes and breads. I estimate we are around 100 employees, all coming from different backgrounds and cultures. But most of the people with whom I directly work come from middle east. My manager is from a middle eastern country, my supervisors the same along with other 5 members of my team.</w:t>
      </w:r>
    </w:p>
    <w:p w:rsidR="000D0DE9" w:rsidRDefault="00B5563B" w:rsidP="000D0DE9">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The issue that I often encountered during the work program is language barrier, </w:t>
      </w:r>
      <w:r w:rsidR="000D0DE9">
        <w:rPr>
          <w:rFonts w:ascii="Times New Roman" w:hAnsi="Times New Roman" w:cs="Times New Roman"/>
          <w:sz w:val="28"/>
          <w:szCs w:val="28"/>
        </w:rPr>
        <w:t xml:space="preserve">as most of the workers do not speak English in an understandable way and can create confusion in understanding the tasks. Also  </w:t>
      </w:r>
    </w:p>
    <w:p w:rsidR="00B2304D" w:rsidRDefault="00B2304D" w:rsidP="000D0DE9">
      <w:pPr>
        <w:pStyle w:val="ListParagraph"/>
        <w:jc w:val="both"/>
        <w:rPr>
          <w:rFonts w:ascii="Times New Roman" w:hAnsi="Times New Roman" w:cs="Times New Roman"/>
          <w:sz w:val="28"/>
          <w:szCs w:val="28"/>
        </w:rPr>
      </w:pPr>
      <w:r>
        <w:rPr>
          <w:rFonts w:ascii="Times New Roman" w:hAnsi="Times New Roman" w:cs="Times New Roman"/>
          <w:sz w:val="28"/>
          <w:szCs w:val="28"/>
        </w:rPr>
        <w:t>creates situations of miss communication between supervisors and workers which added with the tiredness of long hours of work, encourage the workers to leave unfinished tasks at the end of the program.</w:t>
      </w:r>
    </w:p>
    <w:p w:rsidR="00B2304D" w:rsidRDefault="00B2304D" w:rsidP="000D0DE9">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As a solution, I believe the communication between supervisors and workers can be improved, supervisors need to help the workers to understand exactly which their tasks are</w:t>
      </w:r>
      <w:bookmarkStart w:id="0" w:name="_GoBack"/>
      <w:bookmarkEnd w:id="0"/>
      <w:r>
        <w:rPr>
          <w:rFonts w:ascii="Times New Roman" w:hAnsi="Times New Roman" w:cs="Times New Roman"/>
          <w:sz w:val="28"/>
          <w:szCs w:val="28"/>
        </w:rPr>
        <w:t xml:space="preserve"> and lead the workers in a way that inspire them to complete their task until the end of working program.</w:t>
      </w:r>
    </w:p>
    <w:p w:rsidR="00B2304D" w:rsidRDefault="00B2304D" w:rsidP="000D0DE9">
      <w:pPr>
        <w:pStyle w:val="ListParagraph"/>
        <w:jc w:val="both"/>
        <w:rPr>
          <w:rFonts w:ascii="Times New Roman" w:hAnsi="Times New Roman" w:cs="Times New Roman"/>
          <w:sz w:val="28"/>
          <w:szCs w:val="28"/>
        </w:rPr>
      </w:pPr>
    </w:p>
    <w:p w:rsidR="000D0DE9" w:rsidRPr="000D0DE9" w:rsidRDefault="00B2304D" w:rsidP="000D0DE9">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w:t>
      </w:r>
    </w:p>
    <w:p w:rsidR="001C6320" w:rsidRDefault="001C6320" w:rsidP="00FB0DF0">
      <w:pPr>
        <w:pStyle w:val="ListParagraph"/>
        <w:jc w:val="both"/>
        <w:rPr>
          <w:rFonts w:ascii="Times New Roman" w:hAnsi="Times New Roman" w:cs="Times New Roman"/>
          <w:sz w:val="28"/>
          <w:szCs w:val="28"/>
        </w:rPr>
      </w:pPr>
    </w:p>
    <w:p w:rsidR="001C6320" w:rsidRDefault="001C6320" w:rsidP="00FB0DF0">
      <w:pPr>
        <w:pStyle w:val="ListParagraph"/>
        <w:jc w:val="both"/>
        <w:rPr>
          <w:rFonts w:ascii="Times New Roman" w:hAnsi="Times New Roman" w:cs="Times New Roman"/>
          <w:sz w:val="28"/>
          <w:szCs w:val="28"/>
        </w:rPr>
      </w:pPr>
    </w:p>
    <w:p w:rsidR="008F2617" w:rsidRDefault="00A26793" w:rsidP="00772113">
      <w:pPr>
        <w:jc w:val="both"/>
        <w:rPr>
          <w:rFonts w:ascii="Times New Roman" w:hAnsi="Times New Roman" w:cs="Times New Roman"/>
          <w:b/>
          <w:sz w:val="32"/>
          <w:szCs w:val="32"/>
        </w:rPr>
      </w:pPr>
      <w:r>
        <w:rPr>
          <w:rFonts w:ascii="Times New Roman" w:hAnsi="Times New Roman" w:cs="Times New Roman"/>
          <w:b/>
          <w:sz w:val="32"/>
          <w:szCs w:val="32"/>
        </w:rPr>
        <w:t>5</w:t>
      </w:r>
      <w:r w:rsidR="00863A58" w:rsidRPr="00863A58">
        <w:rPr>
          <w:rFonts w:ascii="Times New Roman" w:hAnsi="Times New Roman" w:cs="Times New Roman"/>
          <w:b/>
          <w:sz w:val="32"/>
          <w:szCs w:val="32"/>
        </w:rPr>
        <w:t>.Conclusion</w:t>
      </w:r>
      <w:r w:rsidR="00863A58">
        <w:rPr>
          <w:rFonts w:ascii="Times New Roman" w:hAnsi="Times New Roman" w:cs="Times New Roman"/>
          <w:b/>
          <w:sz w:val="32"/>
          <w:szCs w:val="32"/>
        </w:rPr>
        <w:t>:</w:t>
      </w:r>
    </w:p>
    <w:p w:rsidR="00A26793" w:rsidRPr="00A26793" w:rsidRDefault="00A26793" w:rsidP="00772113">
      <w:pPr>
        <w:jc w:val="both"/>
        <w:rPr>
          <w:rFonts w:ascii="Times New Roman" w:hAnsi="Times New Roman" w:cs="Times New Roman"/>
          <w:sz w:val="28"/>
          <w:szCs w:val="28"/>
        </w:rPr>
      </w:pPr>
      <w:r>
        <w:rPr>
          <w:rFonts w:ascii="Times New Roman" w:hAnsi="Times New Roman" w:cs="Times New Roman"/>
          <w:b/>
          <w:sz w:val="32"/>
          <w:szCs w:val="32"/>
        </w:rPr>
        <w:t xml:space="preserve">             </w:t>
      </w:r>
      <w:r w:rsidRPr="00A26793">
        <w:rPr>
          <w:rFonts w:ascii="Times New Roman" w:hAnsi="Times New Roman" w:cs="Times New Roman"/>
          <w:sz w:val="32"/>
          <w:szCs w:val="32"/>
        </w:rPr>
        <w:t xml:space="preserve"> </w:t>
      </w:r>
      <w:r w:rsidRPr="00A26793">
        <w:rPr>
          <w:rFonts w:ascii="Times New Roman" w:hAnsi="Times New Roman" w:cs="Times New Roman"/>
          <w:sz w:val="28"/>
          <w:szCs w:val="28"/>
        </w:rPr>
        <w:t xml:space="preserve"> </w:t>
      </w:r>
      <w:r>
        <w:rPr>
          <w:rFonts w:ascii="Times New Roman" w:hAnsi="Times New Roman" w:cs="Times New Roman"/>
          <w:sz w:val="28"/>
          <w:szCs w:val="28"/>
        </w:rPr>
        <w:t xml:space="preserve">Understanding different models of communications opens the door to an effective communication skill, as all 3 models presented in this work offer solutions which can be applied in personal life and career environment. It is not easy to keep in mind these theories when an individual is under pressure, usually caused by personal situation or work ambient, but with practice </w:t>
      </w:r>
      <w:r w:rsidR="00FB0DF0">
        <w:rPr>
          <w:rFonts w:ascii="Times New Roman" w:hAnsi="Times New Roman" w:cs="Times New Roman"/>
          <w:sz w:val="28"/>
          <w:szCs w:val="28"/>
        </w:rPr>
        <w:t xml:space="preserve">applying these theories will lead to a better personal development and will improve the quality of a group who is working together towards the same goal. </w:t>
      </w:r>
    </w:p>
    <w:p w:rsidR="00433B61" w:rsidRDefault="00863A58" w:rsidP="00433B61">
      <w:pPr>
        <w:jc w:val="both"/>
        <w:rPr>
          <w:rFonts w:ascii="Times New Roman" w:hAnsi="Times New Roman" w:cs="Times New Roman"/>
          <w:b/>
          <w:sz w:val="32"/>
          <w:szCs w:val="32"/>
        </w:rPr>
      </w:pPr>
      <w:r>
        <w:rPr>
          <w:rFonts w:ascii="Times New Roman" w:hAnsi="Times New Roman" w:cs="Times New Roman"/>
          <w:b/>
          <w:sz w:val="32"/>
          <w:szCs w:val="32"/>
        </w:rPr>
        <w:lastRenderedPageBreak/>
        <w:t xml:space="preserve">   </w:t>
      </w:r>
      <w:r w:rsidR="0078284B">
        <w:rPr>
          <w:rFonts w:ascii="Times New Roman" w:hAnsi="Times New Roman" w:cs="Times New Roman"/>
          <w:b/>
          <w:sz w:val="32"/>
          <w:szCs w:val="32"/>
        </w:rPr>
        <w:t>6.</w:t>
      </w:r>
      <w:r>
        <w:rPr>
          <w:rFonts w:ascii="Times New Roman" w:hAnsi="Times New Roman" w:cs="Times New Roman"/>
          <w:b/>
          <w:sz w:val="32"/>
          <w:szCs w:val="32"/>
        </w:rPr>
        <w:t xml:space="preserve">  </w:t>
      </w:r>
      <w:r w:rsidR="0078284B">
        <w:rPr>
          <w:rFonts w:ascii="Times New Roman" w:hAnsi="Times New Roman" w:cs="Times New Roman"/>
          <w:b/>
          <w:sz w:val="32"/>
          <w:szCs w:val="32"/>
        </w:rPr>
        <w:t>Bibliography</w:t>
      </w:r>
    </w:p>
    <w:p w:rsidR="00433B61" w:rsidRPr="00433B61" w:rsidRDefault="00433B61" w:rsidP="00433B61">
      <w:pPr>
        <w:pStyle w:val="Bibliography"/>
        <w:rPr>
          <w:noProof/>
          <w:sz w:val="24"/>
          <w:szCs w:val="24"/>
        </w:rPr>
      </w:pPr>
      <w:r>
        <w:rPr>
          <w:rFonts w:ascii="Times New Roman" w:hAnsi="Times New Roman" w:cs="Times New Roman"/>
          <w:b/>
          <w:sz w:val="32"/>
          <w:szCs w:val="32"/>
        </w:rPr>
        <w:fldChar w:fldCharType="begin"/>
      </w:r>
      <w:r w:rsidRPr="00433B61">
        <w:rPr>
          <w:rFonts w:ascii="Times New Roman" w:hAnsi="Times New Roman" w:cs="Times New Roman"/>
          <w:b/>
          <w:sz w:val="32"/>
          <w:szCs w:val="32"/>
        </w:rPr>
        <w:instrText xml:space="preserve"> BIBLIOGRAPHY  \l 1040 </w:instrText>
      </w:r>
      <w:r>
        <w:rPr>
          <w:rFonts w:ascii="Times New Roman" w:hAnsi="Times New Roman" w:cs="Times New Roman"/>
          <w:b/>
          <w:sz w:val="32"/>
          <w:szCs w:val="32"/>
        </w:rPr>
        <w:fldChar w:fldCharType="separate"/>
      </w:r>
    </w:p>
    <w:p w:rsidR="00433B61" w:rsidRPr="00433B61" w:rsidRDefault="00433B61" w:rsidP="00433B61">
      <w:pPr>
        <w:pStyle w:val="Bibliography"/>
        <w:rPr>
          <w:noProof/>
        </w:rPr>
      </w:pPr>
      <w:r w:rsidRPr="00433B61">
        <w:rPr>
          <w:noProof/>
        </w:rPr>
        <w:t xml:space="preserve">Chandler, D. &amp; Munday, R., 2011. </w:t>
      </w:r>
      <w:r w:rsidRPr="00433B61">
        <w:rPr>
          <w:i/>
          <w:iCs/>
          <w:noProof/>
        </w:rPr>
        <w:t xml:space="preserve">A Dictionary of Media and Communication. </w:t>
      </w:r>
      <w:r w:rsidRPr="00433B61">
        <w:rPr>
          <w:noProof/>
        </w:rPr>
        <w:t>2 a cura di Oxford: Oxford University Press.</w:t>
      </w:r>
    </w:p>
    <w:p w:rsidR="00433B61" w:rsidRPr="00433B61" w:rsidRDefault="00433B61" w:rsidP="00433B61">
      <w:pPr>
        <w:pStyle w:val="Bibliography"/>
        <w:rPr>
          <w:noProof/>
        </w:rPr>
      </w:pPr>
      <w:r w:rsidRPr="00433B61">
        <w:rPr>
          <w:noProof/>
        </w:rPr>
        <w:t xml:space="preserve">Collins, H., 2012. </w:t>
      </w:r>
      <w:r w:rsidRPr="00433B61">
        <w:rPr>
          <w:i/>
          <w:iCs/>
          <w:noProof/>
        </w:rPr>
        <w:t xml:space="preserve">COLLINS ENGLISH DICTIONARY - COMPLETE &amp; UNABRIDGED. </w:t>
      </w:r>
      <w:r w:rsidRPr="00433B61">
        <w:rPr>
          <w:noProof/>
        </w:rPr>
        <w:t>2012 a cura di Glasgow: WILLIAM COLLINS SONS &amp; CO. LTD.</w:t>
      </w:r>
    </w:p>
    <w:p w:rsidR="00433B61" w:rsidRPr="00433B61" w:rsidRDefault="00433B61" w:rsidP="00433B61">
      <w:pPr>
        <w:pStyle w:val="Bibliography"/>
        <w:rPr>
          <w:noProof/>
        </w:rPr>
      </w:pPr>
      <w:r w:rsidRPr="00433B61">
        <w:rPr>
          <w:noProof/>
        </w:rPr>
        <w:t xml:space="preserve">Janse, B., 2018. </w:t>
      </w:r>
      <w:r w:rsidRPr="00433B61">
        <w:rPr>
          <w:i/>
          <w:iCs/>
          <w:noProof/>
        </w:rPr>
        <w:t xml:space="preserve">Berlo’s SMCR Model of Communication. </w:t>
      </w:r>
      <w:r w:rsidRPr="00433B61">
        <w:rPr>
          <w:noProof/>
        </w:rPr>
        <w:t xml:space="preserve">[Online] </w:t>
      </w:r>
      <w:r w:rsidRPr="00433B61">
        <w:rPr>
          <w:noProof/>
        </w:rPr>
        <w:br/>
        <w:t xml:space="preserve">Available at: </w:t>
      </w:r>
      <w:r w:rsidRPr="00433B61">
        <w:rPr>
          <w:noProof/>
          <w:u w:val="single"/>
        </w:rPr>
        <w:t>https://www.toolshero.com/communication-skills/berlo’s-smcr-model-of-communication/</w:t>
      </w:r>
      <w:r w:rsidRPr="00433B61">
        <w:rPr>
          <w:noProof/>
        </w:rPr>
        <w:br/>
        <w:t>[Consultato il giorno 29 8 2019].</w:t>
      </w:r>
    </w:p>
    <w:p w:rsidR="00433B61" w:rsidRPr="00433B61" w:rsidRDefault="00433B61" w:rsidP="00433B61">
      <w:pPr>
        <w:pStyle w:val="Bibliography"/>
        <w:rPr>
          <w:noProof/>
        </w:rPr>
      </w:pPr>
      <w:r w:rsidRPr="00433B61">
        <w:rPr>
          <w:noProof/>
        </w:rPr>
        <w:t xml:space="preserve">Jones, A. et al., 2007. Effectiveness of teambuilding in organizations. </w:t>
      </w:r>
      <w:r w:rsidRPr="00433B61">
        <w:rPr>
          <w:i/>
          <w:iCs/>
          <w:noProof/>
        </w:rPr>
        <w:t xml:space="preserve">Journal of management, </w:t>
      </w:r>
      <w:r w:rsidRPr="00433B61">
        <w:rPr>
          <w:noProof/>
        </w:rPr>
        <w:t>20(3).</w:t>
      </w:r>
    </w:p>
    <w:p w:rsidR="00433B61" w:rsidRPr="00433B61" w:rsidRDefault="00433B61" w:rsidP="00433B61">
      <w:pPr>
        <w:pStyle w:val="Bibliography"/>
        <w:rPr>
          <w:noProof/>
        </w:rPr>
      </w:pPr>
      <w:r w:rsidRPr="00433B61">
        <w:rPr>
          <w:noProof/>
        </w:rPr>
        <w:t xml:space="preserve">judee, k. B., 2019. </w:t>
      </w:r>
      <w:r w:rsidRPr="00433B61">
        <w:rPr>
          <w:i/>
          <w:iCs/>
          <w:noProof/>
        </w:rPr>
        <w:t xml:space="preserve">Schramm model of communication. </w:t>
      </w:r>
      <w:r w:rsidRPr="00433B61">
        <w:rPr>
          <w:noProof/>
        </w:rPr>
        <w:t xml:space="preserve">[Online] </w:t>
      </w:r>
      <w:r w:rsidRPr="00433B61">
        <w:rPr>
          <w:noProof/>
        </w:rPr>
        <w:br/>
        <w:t xml:space="preserve">Available at: </w:t>
      </w:r>
      <w:r w:rsidRPr="00433B61">
        <w:rPr>
          <w:noProof/>
          <w:u w:val="single"/>
        </w:rPr>
        <w:t>https://www.researchgate.net/figure/Schramm-Model-of-Communication_fig1_254051534</w:t>
      </w:r>
      <w:r w:rsidRPr="00433B61">
        <w:rPr>
          <w:noProof/>
        </w:rPr>
        <w:br/>
        <w:t>[Consultato il giorno 29 8 2019].</w:t>
      </w:r>
    </w:p>
    <w:p w:rsidR="00433B61" w:rsidRPr="00433B61" w:rsidRDefault="00433B61" w:rsidP="00433B61">
      <w:pPr>
        <w:pStyle w:val="Bibliography"/>
        <w:rPr>
          <w:noProof/>
        </w:rPr>
      </w:pPr>
      <w:r w:rsidRPr="00433B61">
        <w:rPr>
          <w:noProof/>
        </w:rPr>
        <w:t xml:space="preserve">Juneja, P., 2015. </w:t>
      </w:r>
      <w:r w:rsidRPr="00433B61">
        <w:rPr>
          <w:i/>
          <w:iCs/>
          <w:noProof/>
        </w:rPr>
        <w:t xml:space="preserve">Schramm’s Model of Communication. </w:t>
      </w:r>
      <w:r w:rsidRPr="00433B61">
        <w:rPr>
          <w:noProof/>
        </w:rPr>
        <w:t xml:space="preserve">[Online] </w:t>
      </w:r>
      <w:r w:rsidRPr="00433B61">
        <w:rPr>
          <w:noProof/>
        </w:rPr>
        <w:br/>
        <w:t xml:space="preserve">Available at: </w:t>
      </w:r>
      <w:r w:rsidRPr="00433B61">
        <w:rPr>
          <w:noProof/>
          <w:u w:val="single"/>
        </w:rPr>
        <w:t>https://www.managementstudyguide.com/schramm-model-of-communication.htm</w:t>
      </w:r>
      <w:r w:rsidRPr="00433B61">
        <w:rPr>
          <w:noProof/>
        </w:rPr>
        <w:br/>
        <w:t>[Consultato il giorno 29 8 2019].</w:t>
      </w:r>
    </w:p>
    <w:p w:rsidR="00433B61" w:rsidRPr="00433B61" w:rsidRDefault="00433B61" w:rsidP="00433B61">
      <w:pPr>
        <w:pStyle w:val="Bibliography"/>
        <w:rPr>
          <w:noProof/>
        </w:rPr>
      </w:pPr>
      <w:r w:rsidRPr="00433B61">
        <w:rPr>
          <w:noProof/>
        </w:rPr>
        <w:t xml:space="preserve">Last, J. M., 2007. </w:t>
      </w:r>
      <w:r w:rsidRPr="00433B61">
        <w:rPr>
          <w:i/>
          <w:iCs/>
          <w:noProof/>
        </w:rPr>
        <w:t xml:space="preserve">A Dictionary of Public Health. </w:t>
      </w:r>
      <w:r w:rsidRPr="00433B61">
        <w:rPr>
          <w:noProof/>
        </w:rPr>
        <w:t>1(ed) a cura di Oxford: Oxford University Press.</w:t>
      </w:r>
    </w:p>
    <w:p w:rsidR="00433B61" w:rsidRPr="00433B61" w:rsidRDefault="00433B61" w:rsidP="00433B61">
      <w:pPr>
        <w:pStyle w:val="Bibliography"/>
        <w:rPr>
          <w:noProof/>
        </w:rPr>
      </w:pPr>
      <w:r w:rsidRPr="00433B61">
        <w:rPr>
          <w:noProof/>
        </w:rPr>
        <w:t xml:space="preserve">Mulder, P., 2016. </w:t>
      </w:r>
      <w:r w:rsidRPr="00433B61">
        <w:rPr>
          <w:i/>
          <w:iCs/>
          <w:noProof/>
        </w:rPr>
        <w:t xml:space="preserve">Communication Cycle model by Shannon and Weaver. </w:t>
      </w:r>
      <w:r w:rsidRPr="00433B61">
        <w:rPr>
          <w:noProof/>
        </w:rPr>
        <w:t xml:space="preserve">[Online] </w:t>
      </w:r>
      <w:r w:rsidRPr="00433B61">
        <w:rPr>
          <w:noProof/>
        </w:rPr>
        <w:br/>
        <w:t xml:space="preserve">Available at: </w:t>
      </w:r>
      <w:r w:rsidRPr="00433B61">
        <w:rPr>
          <w:noProof/>
          <w:u w:val="single"/>
        </w:rPr>
        <w:t>https://www.toolshero.com/communication-skills/communication-cycle-shannon-weaver/</w:t>
      </w:r>
      <w:r w:rsidRPr="00433B61">
        <w:rPr>
          <w:noProof/>
        </w:rPr>
        <w:br/>
        <w:t>[Consultato il giorno 28 8 2019].</w:t>
      </w:r>
    </w:p>
    <w:p w:rsidR="00433B61" w:rsidRPr="00433B61" w:rsidRDefault="00433B61" w:rsidP="00433B61">
      <w:pPr>
        <w:pStyle w:val="Bibliography"/>
        <w:rPr>
          <w:noProof/>
        </w:rPr>
      </w:pPr>
      <w:r w:rsidRPr="00433B61">
        <w:rPr>
          <w:noProof/>
        </w:rPr>
        <w:t xml:space="preserve">Reuben, B. D. &amp; Steward, L. P., 2006. </w:t>
      </w:r>
      <w:r w:rsidRPr="00433B61">
        <w:rPr>
          <w:i/>
          <w:iCs/>
          <w:noProof/>
        </w:rPr>
        <w:t xml:space="preserve">Communication of human Behavior. </w:t>
      </w:r>
      <w:r w:rsidRPr="00433B61">
        <w:rPr>
          <w:noProof/>
        </w:rPr>
        <w:t>5 a cura di Boston: Pearson.</w:t>
      </w:r>
    </w:p>
    <w:p w:rsidR="00433B61" w:rsidRPr="00433B61" w:rsidRDefault="00433B61" w:rsidP="00433B61">
      <w:pPr>
        <w:pStyle w:val="Bibliography"/>
        <w:rPr>
          <w:noProof/>
        </w:rPr>
      </w:pPr>
      <w:r w:rsidRPr="00433B61">
        <w:rPr>
          <w:noProof/>
        </w:rPr>
        <w:t xml:space="preserve">Webster, M., 2019. </w:t>
      </w:r>
      <w:r w:rsidRPr="00433B61">
        <w:rPr>
          <w:i/>
          <w:iCs/>
          <w:noProof/>
        </w:rPr>
        <w:t xml:space="preserve">merriam-webste. </w:t>
      </w:r>
      <w:r w:rsidRPr="00433B61">
        <w:rPr>
          <w:noProof/>
        </w:rPr>
        <w:t xml:space="preserve">[Online] </w:t>
      </w:r>
      <w:r w:rsidRPr="00433B61">
        <w:rPr>
          <w:noProof/>
        </w:rPr>
        <w:br/>
        <w:t xml:space="preserve">Available at: </w:t>
      </w:r>
      <w:r w:rsidRPr="00433B61">
        <w:rPr>
          <w:noProof/>
          <w:u w:val="single"/>
        </w:rPr>
        <w:t>https://www.merriam-webster.com/dictionary/communication</w:t>
      </w:r>
      <w:r w:rsidRPr="00433B61">
        <w:rPr>
          <w:noProof/>
        </w:rPr>
        <w:br/>
        <w:t>[Consultato il giorno 27 8 2019].</w:t>
      </w:r>
    </w:p>
    <w:p w:rsidR="00433B61" w:rsidRPr="00433B61" w:rsidRDefault="00433B61" w:rsidP="00433B61">
      <w:pPr>
        <w:pStyle w:val="Bibliography"/>
        <w:rPr>
          <w:noProof/>
        </w:rPr>
      </w:pPr>
      <w:r w:rsidRPr="00433B61">
        <w:rPr>
          <w:noProof/>
        </w:rPr>
        <w:t xml:space="preserve">Wikipedia, 2019. </w:t>
      </w:r>
      <w:r w:rsidRPr="00433B61">
        <w:rPr>
          <w:i/>
          <w:iCs/>
          <w:noProof/>
        </w:rPr>
        <w:t xml:space="preserve">Wikipedia. </w:t>
      </w:r>
      <w:r w:rsidRPr="00433B61">
        <w:rPr>
          <w:noProof/>
        </w:rPr>
        <w:t xml:space="preserve">[Online] </w:t>
      </w:r>
      <w:r w:rsidRPr="00433B61">
        <w:rPr>
          <w:noProof/>
        </w:rPr>
        <w:br/>
        <w:t xml:space="preserve">Available at: </w:t>
      </w:r>
      <w:r w:rsidRPr="00433B61">
        <w:rPr>
          <w:noProof/>
          <w:u w:val="single"/>
        </w:rPr>
        <w:t>https://en.wikipedia.org/wiki/Shannon–Weaver_model</w:t>
      </w:r>
      <w:r w:rsidRPr="00433B61">
        <w:rPr>
          <w:noProof/>
        </w:rPr>
        <w:br/>
        <w:t>[Consultato il giorno 28 8 2019].</w:t>
      </w:r>
    </w:p>
    <w:p w:rsidR="00433B61" w:rsidRPr="0078284B" w:rsidRDefault="00433B61" w:rsidP="00433B61">
      <w:pPr>
        <w:pStyle w:val="Bibliography"/>
        <w:rPr>
          <w:noProof/>
        </w:rPr>
      </w:pPr>
      <w:r w:rsidRPr="0078284B">
        <w:rPr>
          <w:noProof/>
        </w:rPr>
        <w:t xml:space="preserve">Wikipedia, 2019. </w:t>
      </w:r>
      <w:r w:rsidRPr="0078284B">
        <w:rPr>
          <w:i/>
          <w:iCs/>
          <w:noProof/>
        </w:rPr>
        <w:t xml:space="preserve">Wilbur Schramm. </w:t>
      </w:r>
      <w:r w:rsidRPr="0078284B">
        <w:rPr>
          <w:noProof/>
        </w:rPr>
        <w:t xml:space="preserve">[Online] </w:t>
      </w:r>
      <w:r w:rsidRPr="0078284B">
        <w:rPr>
          <w:noProof/>
        </w:rPr>
        <w:br/>
        <w:t xml:space="preserve">Available at: </w:t>
      </w:r>
      <w:r w:rsidRPr="0078284B">
        <w:rPr>
          <w:noProof/>
          <w:u w:val="single"/>
        </w:rPr>
        <w:t>https://en.wikipedia.org/wiki/Wilbur_Schramm</w:t>
      </w:r>
      <w:r w:rsidRPr="0078284B">
        <w:rPr>
          <w:noProof/>
        </w:rPr>
        <w:br/>
        <w:t>[Consultato il giorno 29 8 2019].</w:t>
      </w:r>
    </w:p>
    <w:p w:rsidR="00433B61" w:rsidRPr="00863A58" w:rsidRDefault="00433B61" w:rsidP="00433B61">
      <w:pPr>
        <w:jc w:val="both"/>
        <w:rPr>
          <w:rFonts w:ascii="Times New Roman" w:hAnsi="Times New Roman" w:cs="Times New Roman"/>
          <w:b/>
          <w:sz w:val="32"/>
          <w:szCs w:val="32"/>
        </w:rPr>
      </w:pPr>
      <w:r>
        <w:rPr>
          <w:rFonts w:ascii="Times New Roman" w:hAnsi="Times New Roman" w:cs="Times New Roman"/>
          <w:b/>
          <w:sz w:val="32"/>
          <w:szCs w:val="32"/>
        </w:rPr>
        <w:fldChar w:fldCharType="end"/>
      </w:r>
    </w:p>
    <w:p w:rsidR="00863A58" w:rsidRPr="00863A58" w:rsidRDefault="00863A58" w:rsidP="00433B61">
      <w:pPr>
        <w:jc w:val="both"/>
        <w:rPr>
          <w:rFonts w:ascii="Times New Roman" w:hAnsi="Times New Roman" w:cs="Times New Roman"/>
          <w:b/>
          <w:sz w:val="32"/>
          <w:szCs w:val="32"/>
        </w:rPr>
      </w:pPr>
    </w:p>
    <w:p w:rsidR="00047F7D" w:rsidRPr="00CE7EFF" w:rsidRDefault="00047F7D" w:rsidP="00772113">
      <w:pPr>
        <w:jc w:val="both"/>
        <w:rPr>
          <w:rFonts w:ascii="Times New Roman" w:hAnsi="Times New Roman" w:cs="Times New Roman"/>
          <w:sz w:val="28"/>
          <w:szCs w:val="28"/>
        </w:rPr>
      </w:pPr>
      <w:r>
        <w:rPr>
          <w:rFonts w:ascii="Times New Roman" w:hAnsi="Times New Roman" w:cs="Times New Roman"/>
          <w:sz w:val="28"/>
          <w:szCs w:val="28"/>
        </w:rPr>
        <w:t xml:space="preserve">         </w:t>
      </w:r>
    </w:p>
    <w:p w:rsidR="002B4C86" w:rsidRPr="002B4C86" w:rsidRDefault="002B4C86" w:rsidP="002B4C8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78284B" w:rsidRDefault="0078284B" w:rsidP="0078284B">
      <w:pPr>
        <w:jc w:val="both"/>
        <w:rPr>
          <w:rFonts w:ascii="Times New Roman" w:hAnsi="Times New Roman" w:cs="Times New Roman"/>
          <w:b/>
          <w:sz w:val="32"/>
          <w:szCs w:val="32"/>
        </w:rPr>
      </w:pPr>
      <w:r>
        <w:rPr>
          <w:rFonts w:ascii="Times New Roman" w:hAnsi="Times New Roman" w:cs="Times New Roman"/>
          <w:b/>
          <w:sz w:val="32"/>
          <w:szCs w:val="32"/>
        </w:rPr>
        <w:t>7. In class exercises:</w:t>
      </w:r>
    </w:p>
    <w:p w:rsidR="00D73830" w:rsidRDefault="00D73830" w:rsidP="0078284B">
      <w:pPr>
        <w:jc w:val="both"/>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7094219" cy="5212715"/>
            <wp:effectExtent l="6985"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umbnail.jpg"/>
                    <pic:cNvPicPr/>
                  </pic:nvPicPr>
                  <pic:blipFill>
                    <a:blip r:embed="rId12">
                      <a:extLst>
                        <a:ext uri="{28A0092B-C50C-407E-A947-70E740481C1C}">
                          <a14:useLocalDpi xmlns:a14="http://schemas.microsoft.com/office/drawing/2010/main" val="0"/>
                        </a:ext>
                      </a:extLst>
                    </a:blip>
                    <a:stretch>
                      <a:fillRect/>
                    </a:stretch>
                  </pic:blipFill>
                  <pic:spPr>
                    <a:xfrm rot="16200000">
                      <a:off x="0" y="0"/>
                      <a:ext cx="7111890" cy="5225699"/>
                    </a:xfrm>
                    <a:prstGeom prst="rect">
                      <a:avLst/>
                    </a:prstGeom>
                  </pic:spPr>
                </pic:pic>
              </a:graphicData>
            </a:graphic>
          </wp:inline>
        </w:drawing>
      </w:r>
    </w:p>
    <w:p w:rsidR="00D11FB6" w:rsidRPr="0078284B" w:rsidRDefault="0078284B" w:rsidP="0078284B">
      <w:pPr>
        <w:jc w:val="both"/>
        <w:rPr>
          <w:rFonts w:ascii="Times New Roman" w:hAnsi="Times New Roman" w:cs="Times New Roman"/>
          <w:b/>
          <w:sz w:val="32"/>
          <w:szCs w:val="32"/>
        </w:rPr>
      </w:pPr>
      <w:r>
        <w:rPr>
          <w:rFonts w:ascii="Times New Roman" w:hAnsi="Times New Roman" w:cs="Times New Roman"/>
          <w:b/>
          <w:sz w:val="32"/>
          <w:szCs w:val="32"/>
        </w:rPr>
        <w:t xml:space="preserve">                </w:t>
      </w:r>
    </w:p>
    <w:p w:rsidR="00D11FB6" w:rsidRPr="00D11FB6" w:rsidRDefault="00D73830" w:rsidP="00D11FB6">
      <w:pPr>
        <w:pStyle w:val="ListParagraph"/>
        <w:ind w:left="1080"/>
        <w:jc w:val="both"/>
        <w:rPr>
          <w:rFonts w:ascii="Times New Roman" w:hAnsi="Times New Roman" w:cs="Times New Roman"/>
          <w:b/>
          <w:sz w:val="32"/>
          <w:szCs w:val="32"/>
        </w:rPr>
      </w:pPr>
      <w:r>
        <w:rPr>
          <w:rFonts w:ascii="Times New Roman" w:hAnsi="Times New Roman" w:cs="Times New Roman"/>
          <w:b/>
          <w:noProof/>
          <w:sz w:val="32"/>
          <w:szCs w:val="32"/>
        </w:rPr>
        <w:lastRenderedPageBreak/>
        <w:drawing>
          <wp:inline distT="0" distB="0" distL="0" distR="0">
            <wp:extent cx="5276850" cy="7924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humbnail (2).jpg"/>
                    <pic:cNvPicPr/>
                  </pic:nvPicPr>
                  <pic:blipFill>
                    <a:blip r:embed="rId13">
                      <a:extLst>
                        <a:ext uri="{28A0092B-C50C-407E-A947-70E740481C1C}">
                          <a14:useLocalDpi xmlns:a14="http://schemas.microsoft.com/office/drawing/2010/main" val="0"/>
                        </a:ext>
                      </a:extLst>
                    </a:blip>
                    <a:stretch>
                      <a:fillRect/>
                    </a:stretch>
                  </pic:blipFill>
                  <pic:spPr>
                    <a:xfrm>
                      <a:off x="0" y="0"/>
                      <a:ext cx="5276850" cy="7924800"/>
                    </a:xfrm>
                    <a:prstGeom prst="rect">
                      <a:avLst/>
                    </a:prstGeom>
                  </pic:spPr>
                </pic:pic>
              </a:graphicData>
            </a:graphic>
          </wp:inline>
        </w:drawing>
      </w:r>
      <w:r w:rsidR="00D11FB6">
        <w:rPr>
          <w:rFonts w:ascii="Times New Roman" w:hAnsi="Times New Roman" w:cs="Times New Roman"/>
          <w:b/>
          <w:sz w:val="32"/>
          <w:szCs w:val="32"/>
        </w:rPr>
        <w:t xml:space="preserve">             </w:t>
      </w:r>
    </w:p>
    <w:p w:rsidR="00D11FB6" w:rsidRDefault="00D11FB6" w:rsidP="00D11FB6">
      <w:pPr>
        <w:pStyle w:val="ListParagraph"/>
        <w:ind w:left="1080"/>
        <w:jc w:val="both"/>
        <w:rPr>
          <w:rFonts w:ascii="Times New Roman" w:hAnsi="Times New Roman" w:cs="Times New Roman"/>
          <w:b/>
          <w:sz w:val="32"/>
          <w:szCs w:val="32"/>
        </w:rPr>
      </w:pPr>
    </w:p>
    <w:p w:rsidR="00D11FB6" w:rsidRDefault="00D11FB6" w:rsidP="00D11FB6">
      <w:pPr>
        <w:pStyle w:val="ListParagraph"/>
        <w:ind w:left="1080"/>
        <w:jc w:val="both"/>
        <w:rPr>
          <w:rFonts w:ascii="Times New Roman" w:hAnsi="Times New Roman" w:cs="Times New Roman"/>
          <w:b/>
          <w:sz w:val="32"/>
          <w:szCs w:val="32"/>
        </w:rPr>
      </w:pPr>
    </w:p>
    <w:p w:rsidR="00D11FB6" w:rsidRPr="00D11FB6" w:rsidRDefault="00D11FB6" w:rsidP="00D11FB6">
      <w:pPr>
        <w:pStyle w:val="ListParagraph"/>
        <w:ind w:left="1080"/>
        <w:jc w:val="both"/>
        <w:rPr>
          <w:rFonts w:ascii="Times New Roman" w:hAnsi="Times New Roman" w:cs="Times New Roman"/>
          <w:b/>
          <w:sz w:val="32"/>
          <w:szCs w:val="32"/>
        </w:rPr>
      </w:pPr>
    </w:p>
    <w:p w:rsidR="00D11FB6" w:rsidRDefault="00D11FB6" w:rsidP="00D11FB6">
      <w:pPr>
        <w:ind w:left="360"/>
        <w:jc w:val="both"/>
        <w:rPr>
          <w:rFonts w:ascii="Times New Roman" w:hAnsi="Times New Roman" w:cs="Times New Roman"/>
          <w:sz w:val="28"/>
          <w:szCs w:val="28"/>
        </w:rPr>
      </w:pPr>
      <w:r>
        <w:rPr>
          <w:rFonts w:ascii="Times New Roman" w:hAnsi="Times New Roman" w:cs="Times New Roman"/>
          <w:b/>
          <w:sz w:val="32"/>
          <w:szCs w:val="32"/>
        </w:rPr>
        <w:t xml:space="preserve">                         </w:t>
      </w:r>
    </w:p>
    <w:p w:rsidR="00D11FB6" w:rsidRPr="00D11FB6" w:rsidRDefault="00D11FB6" w:rsidP="00D11FB6">
      <w:pPr>
        <w:ind w:left="360"/>
        <w:jc w:val="both"/>
        <w:rPr>
          <w:rFonts w:ascii="Times New Roman" w:hAnsi="Times New Roman" w:cs="Times New Roman"/>
          <w:sz w:val="28"/>
          <w:szCs w:val="28"/>
        </w:rPr>
      </w:pPr>
      <w:r>
        <w:rPr>
          <w:rFonts w:ascii="Times New Roman" w:hAnsi="Times New Roman" w:cs="Times New Roman"/>
          <w:sz w:val="28"/>
          <w:szCs w:val="28"/>
        </w:rPr>
        <w:t xml:space="preserve">                        </w:t>
      </w:r>
    </w:p>
    <w:p w:rsidR="00D11FB6" w:rsidRPr="003F0E55" w:rsidRDefault="00D73830" w:rsidP="003F0E55">
      <w:pPr>
        <w:jc w:val="both"/>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943600" cy="5114925"/>
            <wp:effectExtent l="0" t="4763"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umbnail (1).jpg"/>
                    <pic:cNvPicPr/>
                  </pic:nvPicPr>
                  <pic:blipFill>
                    <a:blip r:embed="rId14">
                      <a:extLst>
                        <a:ext uri="{28A0092B-C50C-407E-A947-70E740481C1C}">
                          <a14:useLocalDpi xmlns:a14="http://schemas.microsoft.com/office/drawing/2010/main" val="0"/>
                        </a:ext>
                      </a:extLst>
                    </a:blip>
                    <a:stretch>
                      <a:fillRect/>
                    </a:stretch>
                  </pic:blipFill>
                  <pic:spPr>
                    <a:xfrm rot="16200000">
                      <a:off x="0" y="0"/>
                      <a:ext cx="5943600" cy="5114925"/>
                    </a:xfrm>
                    <a:prstGeom prst="rect">
                      <a:avLst/>
                    </a:prstGeom>
                  </pic:spPr>
                </pic:pic>
              </a:graphicData>
            </a:graphic>
          </wp:inline>
        </w:drawing>
      </w:r>
    </w:p>
    <w:p w:rsidR="00496E01" w:rsidRPr="003F44FC" w:rsidRDefault="00496E01" w:rsidP="003F44FC">
      <w:pPr>
        <w:jc w:val="both"/>
        <w:rPr>
          <w:rFonts w:ascii="Times New Roman" w:hAnsi="Times New Roman" w:cs="Times New Roman"/>
          <w:sz w:val="28"/>
          <w:szCs w:val="28"/>
        </w:rPr>
      </w:pPr>
    </w:p>
    <w:sectPr w:rsidR="00496E01" w:rsidRPr="003F44FC">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65DA" w:rsidRDefault="007465DA" w:rsidP="00E37D2E">
      <w:pPr>
        <w:spacing w:after="0" w:line="240" w:lineRule="auto"/>
      </w:pPr>
      <w:r>
        <w:separator/>
      </w:r>
    </w:p>
  </w:endnote>
  <w:endnote w:type="continuationSeparator" w:id="0">
    <w:p w:rsidR="007465DA" w:rsidRDefault="007465DA" w:rsidP="00E37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3274016"/>
      <w:docPartObj>
        <w:docPartGallery w:val="Page Numbers (Bottom of Page)"/>
        <w:docPartUnique/>
      </w:docPartObj>
    </w:sdtPr>
    <w:sdtEndPr>
      <w:rPr>
        <w:noProof/>
      </w:rPr>
    </w:sdtEndPr>
    <w:sdtContent>
      <w:p w:rsidR="00342A5B" w:rsidRDefault="00342A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42A5B" w:rsidRDefault="00342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65DA" w:rsidRDefault="007465DA" w:rsidP="00E37D2E">
      <w:pPr>
        <w:spacing w:after="0" w:line="240" w:lineRule="auto"/>
      </w:pPr>
      <w:r>
        <w:separator/>
      </w:r>
    </w:p>
  </w:footnote>
  <w:footnote w:type="continuationSeparator" w:id="0">
    <w:p w:rsidR="007465DA" w:rsidRDefault="007465DA" w:rsidP="00E37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03755"/>
    <w:multiLevelType w:val="hybridMultilevel"/>
    <w:tmpl w:val="D8AC01AC"/>
    <w:lvl w:ilvl="0" w:tplc="94D08D78">
      <w:start w:val="3"/>
      <w:numFmt w:val="bullet"/>
      <w:lvlText w:val="-"/>
      <w:lvlJc w:val="left"/>
      <w:pPr>
        <w:ind w:left="2115" w:hanging="360"/>
      </w:pPr>
      <w:rPr>
        <w:rFonts w:ascii="Times New Roman" w:eastAsiaTheme="minorHAnsi" w:hAnsi="Times New Roman" w:cs="Times New Roman" w:hint="default"/>
      </w:rPr>
    </w:lvl>
    <w:lvl w:ilvl="1" w:tplc="04090003" w:tentative="1">
      <w:start w:val="1"/>
      <w:numFmt w:val="bullet"/>
      <w:lvlText w:val="o"/>
      <w:lvlJc w:val="left"/>
      <w:pPr>
        <w:ind w:left="2835" w:hanging="360"/>
      </w:pPr>
      <w:rPr>
        <w:rFonts w:ascii="Courier New" w:hAnsi="Courier New" w:cs="Courier New" w:hint="default"/>
      </w:rPr>
    </w:lvl>
    <w:lvl w:ilvl="2" w:tplc="04090005" w:tentative="1">
      <w:start w:val="1"/>
      <w:numFmt w:val="bullet"/>
      <w:lvlText w:val=""/>
      <w:lvlJc w:val="left"/>
      <w:pPr>
        <w:ind w:left="3555" w:hanging="360"/>
      </w:pPr>
      <w:rPr>
        <w:rFonts w:ascii="Wingdings" w:hAnsi="Wingdings" w:hint="default"/>
      </w:rPr>
    </w:lvl>
    <w:lvl w:ilvl="3" w:tplc="04090001" w:tentative="1">
      <w:start w:val="1"/>
      <w:numFmt w:val="bullet"/>
      <w:lvlText w:val=""/>
      <w:lvlJc w:val="left"/>
      <w:pPr>
        <w:ind w:left="4275" w:hanging="360"/>
      </w:pPr>
      <w:rPr>
        <w:rFonts w:ascii="Symbol" w:hAnsi="Symbol" w:hint="default"/>
      </w:rPr>
    </w:lvl>
    <w:lvl w:ilvl="4" w:tplc="04090003" w:tentative="1">
      <w:start w:val="1"/>
      <w:numFmt w:val="bullet"/>
      <w:lvlText w:val="o"/>
      <w:lvlJc w:val="left"/>
      <w:pPr>
        <w:ind w:left="4995" w:hanging="360"/>
      </w:pPr>
      <w:rPr>
        <w:rFonts w:ascii="Courier New" w:hAnsi="Courier New" w:cs="Courier New" w:hint="default"/>
      </w:rPr>
    </w:lvl>
    <w:lvl w:ilvl="5" w:tplc="04090005" w:tentative="1">
      <w:start w:val="1"/>
      <w:numFmt w:val="bullet"/>
      <w:lvlText w:val=""/>
      <w:lvlJc w:val="left"/>
      <w:pPr>
        <w:ind w:left="5715" w:hanging="360"/>
      </w:pPr>
      <w:rPr>
        <w:rFonts w:ascii="Wingdings" w:hAnsi="Wingdings" w:hint="default"/>
      </w:rPr>
    </w:lvl>
    <w:lvl w:ilvl="6" w:tplc="04090001" w:tentative="1">
      <w:start w:val="1"/>
      <w:numFmt w:val="bullet"/>
      <w:lvlText w:val=""/>
      <w:lvlJc w:val="left"/>
      <w:pPr>
        <w:ind w:left="6435" w:hanging="360"/>
      </w:pPr>
      <w:rPr>
        <w:rFonts w:ascii="Symbol" w:hAnsi="Symbol" w:hint="default"/>
      </w:rPr>
    </w:lvl>
    <w:lvl w:ilvl="7" w:tplc="04090003" w:tentative="1">
      <w:start w:val="1"/>
      <w:numFmt w:val="bullet"/>
      <w:lvlText w:val="o"/>
      <w:lvlJc w:val="left"/>
      <w:pPr>
        <w:ind w:left="7155" w:hanging="360"/>
      </w:pPr>
      <w:rPr>
        <w:rFonts w:ascii="Courier New" w:hAnsi="Courier New" w:cs="Courier New" w:hint="default"/>
      </w:rPr>
    </w:lvl>
    <w:lvl w:ilvl="8" w:tplc="04090005" w:tentative="1">
      <w:start w:val="1"/>
      <w:numFmt w:val="bullet"/>
      <w:lvlText w:val=""/>
      <w:lvlJc w:val="left"/>
      <w:pPr>
        <w:ind w:left="7875" w:hanging="360"/>
      </w:pPr>
      <w:rPr>
        <w:rFonts w:ascii="Wingdings" w:hAnsi="Wingdings" w:hint="default"/>
      </w:rPr>
    </w:lvl>
  </w:abstractNum>
  <w:abstractNum w:abstractNumId="1" w15:restartNumberingAfterBreak="0">
    <w:nsid w:val="11940E6A"/>
    <w:multiLevelType w:val="hybridMultilevel"/>
    <w:tmpl w:val="B46AD5E6"/>
    <w:lvl w:ilvl="0" w:tplc="DE224844">
      <w:start w:val="3"/>
      <w:numFmt w:val="bullet"/>
      <w:lvlText w:val="-"/>
      <w:lvlJc w:val="left"/>
      <w:pPr>
        <w:ind w:left="2175" w:hanging="360"/>
      </w:pPr>
      <w:rPr>
        <w:rFonts w:ascii="Times New Roman" w:eastAsiaTheme="minorHAnsi" w:hAnsi="Times New Roman" w:cs="Times New Roman" w:hint="default"/>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abstractNum w:abstractNumId="2" w15:restartNumberingAfterBreak="0">
    <w:nsid w:val="19BF66FD"/>
    <w:multiLevelType w:val="hybridMultilevel"/>
    <w:tmpl w:val="6E80A9E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67493"/>
    <w:multiLevelType w:val="hybridMultilevel"/>
    <w:tmpl w:val="8414896A"/>
    <w:lvl w:ilvl="0" w:tplc="79681762">
      <w:start w:val="3"/>
      <w:numFmt w:val="bullet"/>
      <w:lvlText w:val="-"/>
      <w:lvlJc w:val="left"/>
      <w:pPr>
        <w:ind w:left="2745" w:hanging="360"/>
      </w:pPr>
      <w:rPr>
        <w:rFonts w:ascii="Times New Roman" w:eastAsiaTheme="minorHAnsi" w:hAnsi="Times New Roman" w:cs="Times New Roman" w:hint="default"/>
      </w:rPr>
    </w:lvl>
    <w:lvl w:ilvl="1" w:tplc="04090003" w:tentative="1">
      <w:start w:val="1"/>
      <w:numFmt w:val="bullet"/>
      <w:lvlText w:val="o"/>
      <w:lvlJc w:val="left"/>
      <w:pPr>
        <w:ind w:left="3465" w:hanging="360"/>
      </w:pPr>
      <w:rPr>
        <w:rFonts w:ascii="Courier New" w:hAnsi="Courier New" w:cs="Courier New" w:hint="default"/>
      </w:rPr>
    </w:lvl>
    <w:lvl w:ilvl="2" w:tplc="04090005" w:tentative="1">
      <w:start w:val="1"/>
      <w:numFmt w:val="bullet"/>
      <w:lvlText w:val=""/>
      <w:lvlJc w:val="left"/>
      <w:pPr>
        <w:ind w:left="4185" w:hanging="360"/>
      </w:pPr>
      <w:rPr>
        <w:rFonts w:ascii="Wingdings" w:hAnsi="Wingdings" w:hint="default"/>
      </w:rPr>
    </w:lvl>
    <w:lvl w:ilvl="3" w:tplc="04090001" w:tentative="1">
      <w:start w:val="1"/>
      <w:numFmt w:val="bullet"/>
      <w:lvlText w:val=""/>
      <w:lvlJc w:val="left"/>
      <w:pPr>
        <w:ind w:left="4905" w:hanging="360"/>
      </w:pPr>
      <w:rPr>
        <w:rFonts w:ascii="Symbol" w:hAnsi="Symbol" w:hint="default"/>
      </w:rPr>
    </w:lvl>
    <w:lvl w:ilvl="4" w:tplc="04090003" w:tentative="1">
      <w:start w:val="1"/>
      <w:numFmt w:val="bullet"/>
      <w:lvlText w:val="o"/>
      <w:lvlJc w:val="left"/>
      <w:pPr>
        <w:ind w:left="5625" w:hanging="360"/>
      </w:pPr>
      <w:rPr>
        <w:rFonts w:ascii="Courier New" w:hAnsi="Courier New" w:cs="Courier New" w:hint="default"/>
      </w:rPr>
    </w:lvl>
    <w:lvl w:ilvl="5" w:tplc="04090005" w:tentative="1">
      <w:start w:val="1"/>
      <w:numFmt w:val="bullet"/>
      <w:lvlText w:val=""/>
      <w:lvlJc w:val="left"/>
      <w:pPr>
        <w:ind w:left="6345" w:hanging="360"/>
      </w:pPr>
      <w:rPr>
        <w:rFonts w:ascii="Wingdings" w:hAnsi="Wingdings" w:hint="default"/>
      </w:rPr>
    </w:lvl>
    <w:lvl w:ilvl="6" w:tplc="04090001" w:tentative="1">
      <w:start w:val="1"/>
      <w:numFmt w:val="bullet"/>
      <w:lvlText w:val=""/>
      <w:lvlJc w:val="left"/>
      <w:pPr>
        <w:ind w:left="7065" w:hanging="360"/>
      </w:pPr>
      <w:rPr>
        <w:rFonts w:ascii="Symbol" w:hAnsi="Symbol" w:hint="default"/>
      </w:rPr>
    </w:lvl>
    <w:lvl w:ilvl="7" w:tplc="04090003" w:tentative="1">
      <w:start w:val="1"/>
      <w:numFmt w:val="bullet"/>
      <w:lvlText w:val="o"/>
      <w:lvlJc w:val="left"/>
      <w:pPr>
        <w:ind w:left="7785" w:hanging="360"/>
      </w:pPr>
      <w:rPr>
        <w:rFonts w:ascii="Courier New" w:hAnsi="Courier New" w:cs="Courier New" w:hint="default"/>
      </w:rPr>
    </w:lvl>
    <w:lvl w:ilvl="8" w:tplc="04090005" w:tentative="1">
      <w:start w:val="1"/>
      <w:numFmt w:val="bullet"/>
      <w:lvlText w:val=""/>
      <w:lvlJc w:val="left"/>
      <w:pPr>
        <w:ind w:left="8505" w:hanging="360"/>
      </w:pPr>
      <w:rPr>
        <w:rFonts w:ascii="Wingdings" w:hAnsi="Wingdings" w:hint="default"/>
      </w:rPr>
    </w:lvl>
  </w:abstractNum>
  <w:abstractNum w:abstractNumId="4" w15:restartNumberingAfterBreak="0">
    <w:nsid w:val="2C0F75AF"/>
    <w:multiLevelType w:val="multilevel"/>
    <w:tmpl w:val="AFAAAA94"/>
    <w:lvl w:ilvl="0">
      <w:start w:val="1"/>
      <w:numFmt w:val="decimal"/>
      <w:lvlText w:val="%1."/>
      <w:lvlJc w:val="left"/>
      <w:pPr>
        <w:ind w:left="720" w:hanging="360"/>
      </w:pPr>
      <w:rPr>
        <w:rFonts w:hint="default"/>
        <w:sz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0A5308E"/>
    <w:multiLevelType w:val="hybridMultilevel"/>
    <w:tmpl w:val="70468A94"/>
    <w:lvl w:ilvl="0" w:tplc="054235C6">
      <w:start w:val="3"/>
      <w:numFmt w:val="bullet"/>
      <w:lvlText w:val="-"/>
      <w:lvlJc w:val="left"/>
      <w:pPr>
        <w:ind w:left="2115" w:hanging="360"/>
      </w:pPr>
      <w:rPr>
        <w:rFonts w:ascii="Times New Roman" w:eastAsiaTheme="minorHAnsi" w:hAnsi="Times New Roman" w:cs="Times New Roman" w:hint="default"/>
      </w:rPr>
    </w:lvl>
    <w:lvl w:ilvl="1" w:tplc="04090003" w:tentative="1">
      <w:start w:val="1"/>
      <w:numFmt w:val="bullet"/>
      <w:lvlText w:val="o"/>
      <w:lvlJc w:val="left"/>
      <w:pPr>
        <w:ind w:left="2835" w:hanging="360"/>
      </w:pPr>
      <w:rPr>
        <w:rFonts w:ascii="Courier New" w:hAnsi="Courier New" w:cs="Courier New" w:hint="default"/>
      </w:rPr>
    </w:lvl>
    <w:lvl w:ilvl="2" w:tplc="04090005" w:tentative="1">
      <w:start w:val="1"/>
      <w:numFmt w:val="bullet"/>
      <w:lvlText w:val=""/>
      <w:lvlJc w:val="left"/>
      <w:pPr>
        <w:ind w:left="3555" w:hanging="360"/>
      </w:pPr>
      <w:rPr>
        <w:rFonts w:ascii="Wingdings" w:hAnsi="Wingdings" w:hint="default"/>
      </w:rPr>
    </w:lvl>
    <w:lvl w:ilvl="3" w:tplc="04090001" w:tentative="1">
      <w:start w:val="1"/>
      <w:numFmt w:val="bullet"/>
      <w:lvlText w:val=""/>
      <w:lvlJc w:val="left"/>
      <w:pPr>
        <w:ind w:left="4275" w:hanging="360"/>
      </w:pPr>
      <w:rPr>
        <w:rFonts w:ascii="Symbol" w:hAnsi="Symbol" w:hint="default"/>
      </w:rPr>
    </w:lvl>
    <w:lvl w:ilvl="4" w:tplc="04090003" w:tentative="1">
      <w:start w:val="1"/>
      <w:numFmt w:val="bullet"/>
      <w:lvlText w:val="o"/>
      <w:lvlJc w:val="left"/>
      <w:pPr>
        <w:ind w:left="4995" w:hanging="360"/>
      </w:pPr>
      <w:rPr>
        <w:rFonts w:ascii="Courier New" w:hAnsi="Courier New" w:cs="Courier New" w:hint="default"/>
      </w:rPr>
    </w:lvl>
    <w:lvl w:ilvl="5" w:tplc="04090005" w:tentative="1">
      <w:start w:val="1"/>
      <w:numFmt w:val="bullet"/>
      <w:lvlText w:val=""/>
      <w:lvlJc w:val="left"/>
      <w:pPr>
        <w:ind w:left="5715" w:hanging="360"/>
      </w:pPr>
      <w:rPr>
        <w:rFonts w:ascii="Wingdings" w:hAnsi="Wingdings" w:hint="default"/>
      </w:rPr>
    </w:lvl>
    <w:lvl w:ilvl="6" w:tplc="04090001" w:tentative="1">
      <w:start w:val="1"/>
      <w:numFmt w:val="bullet"/>
      <w:lvlText w:val=""/>
      <w:lvlJc w:val="left"/>
      <w:pPr>
        <w:ind w:left="6435" w:hanging="360"/>
      </w:pPr>
      <w:rPr>
        <w:rFonts w:ascii="Symbol" w:hAnsi="Symbol" w:hint="default"/>
      </w:rPr>
    </w:lvl>
    <w:lvl w:ilvl="7" w:tplc="04090003" w:tentative="1">
      <w:start w:val="1"/>
      <w:numFmt w:val="bullet"/>
      <w:lvlText w:val="o"/>
      <w:lvlJc w:val="left"/>
      <w:pPr>
        <w:ind w:left="7155" w:hanging="360"/>
      </w:pPr>
      <w:rPr>
        <w:rFonts w:ascii="Courier New" w:hAnsi="Courier New" w:cs="Courier New" w:hint="default"/>
      </w:rPr>
    </w:lvl>
    <w:lvl w:ilvl="8" w:tplc="04090005" w:tentative="1">
      <w:start w:val="1"/>
      <w:numFmt w:val="bullet"/>
      <w:lvlText w:val=""/>
      <w:lvlJc w:val="left"/>
      <w:pPr>
        <w:ind w:left="7875" w:hanging="360"/>
      </w:pPr>
      <w:rPr>
        <w:rFonts w:ascii="Wingdings" w:hAnsi="Wingdings" w:hint="default"/>
      </w:rPr>
    </w:lvl>
  </w:abstractNum>
  <w:abstractNum w:abstractNumId="6" w15:restartNumberingAfterBreak="0">
    <w:nsid w:val="480A6383"/>
    <w:multiLevelType w:val="multilevel"/>
    <w:tmpl w:val="3BD6FA9E"/>
    <w:lvl w:ilvl="0">
      <w:start w:val="1"/>
      <w:numFmt w:val="decimal"/>
      <w:lvlText w:val="%1."/>
      <w:lvlJc w:val="left"/>
      <w:pPr>
        <w:ind w:left="720" w:hanging="360"/>
      </w:pPr>
      <w:rPr>
        <w:rFonts w:hint="default"/>
        <w:sz w:val="32"/>
      </w:rPr>
    </w:lvl>
    <w:lvl w:ilvl="1">
      <w:start w:val="1"/>
      <w:numFmt w:val="decimal"/>
      <w:isLgl/>
      <w:lvlText w:val="%1.%2."/>
      <w:lvlJc w:val="left"/>
      <w:pPr>
        <w:ind w:left="1560" w:hanging="72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720" w:hanging="1440"/>
      </w:pPr>
      <w:rPr>
        <w:rFonts w:hint="default"/>
      </w:rPr>
    </w:lvl>
    <w:lvl w:ilvl="5">
      <w:start w:val="1"/>
      <w:numFmt w:val="decimal"/>
      <w:isLgl/>
      <w:lvlText w:val="%1.%2.%3.%4.%5.%6."/>
      <w:lvlJc w:val="left"/>
      <w:pPr>
        <w:ind w:left="420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880" w:hanging="2160"/>
      </w:pPr>
      <w:rPr>
        <w:rFonts w:hint="default"/>
      </w:rPr>
    </w:lvl>
    <w:lvl w:ilvl="8">
      <w:start w:val="1"/>
      <w:numFmt w:val="decimal"/>
      <w:isLgl/>
      <w:lvlText w:val="%1.%2.%3.%4.%5.%6.%7.%8.%9."/>
      <w:lvlJc w:val="left"/>
      <w:pPr>
        <w:ind w:left="6360" w:hanging="2160"/>
      </w:pPr>
      <w:rPr>
        <w:rFonts w:hint="default"/>
      </w:rPr>
    </w:lvl>
  </w:abstractNum>
  <w:abstractNum w:abstractNumId="7" w15:restartNumberingAfterBreak="0">
    <w:nsid w:val="54296060"/>
    <w:multiLevelType w:val="hybridMultilevel"/>
    <w:tmpl w:val="EB607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27375D"/>
    <w:multiLevelType w:val="multilevel"/>
    <w:tmpl w:val="F9643D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7"/>
  </w:num>
  <w:num w:numId="2">
    <w:abstractNumId w:val="4"/>
  </w:num>
  <w:num w:numId="3">
    <w:abstractNumId w:val="8"/>
  </w:num>
  <w:num w:numId="4">
    <w:abstractNumId w:val="0"/>
  </w:num>
  <w:num w:numId="5">
    <w:abstractNumId w:val="1"/>
  </w:num>
  <w:num w:numId="6">
    <w:abstractNumId w:val="6"/>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E01"/>
    <w:rsid w:val="00042528"/>
    <w:rsid w:val="00042CD8"/>
    <w:rsid w:val="00047F7D"/>
    <w:rsid w:val="000A6919"/>
    <w:rsid w:val="000C5532"/>
    <w:rsid w:val="000D0DE9"/>
    <w:rsid w:val="0014101A"/>
    <w:rsid w:val="00166310"/>
    <w:rsid w:val="001C2C7C"/>
    <w:rsid w:val="001C6320"/>
    <w:rsid w:val="001C7779"/>
    <w:rsid w:val="001F0998"/>
    <w:rsid w:val="002017EC"/>
    <w:rsid w:val="00213431"/>
    <w:rsid w:val="002B4C86"/>
    <w:rsid w:val="002C59CE"/>
    <w:rsid w:val="002E6B0D"/>
    <w:rsid w:val="002F077D"/>
    <w:rsid w:val="002F5982"/>
    <w:rsid w:val="003029DC"/>
    <w:rsid w:val="00342A5B"/>
    <w:rsid w:val="003F0E55"/>
    <w:rsid w:val="003F44FC"/>
    <w:rsid w:val="00433B61"/>
    <w:rsid w:val="00451E2A"/>
    <w:rsid w:val="00472267"/>
    <w:rsid w:val="00496E01"/>
    <w:rsid w:val="005006F1"/>
    <w:rsid w:val="00550D97"/>
    <w:rsid w:val="00561000"/>
    <w:rsid w:val="0058015A"/>
    <w:rsid w:val="00647E72"/>
    <w:rsid w:val="006535CC"/>
    <w:rsid w:val="00657FE2"/>
    <w:rsid w:val="00670DD8"/>
    <w:rsid w:val="006D37A8"/>
    <w:rsid w:val="00723F27"/>
    <w:rsid w:val="00746354"/>
    <w:rsid w:val="007465DA"/>
    <w:rsid w:val="00772113"/>
    <w:rsid w:val="0078284B"/>
    <w:rsid w:val="0078526C"/>
    <w:rsid w:val="007A4BC8"/>
    <w:rsid w:val="007D3D6F"/>
    <w:rsid w:val="007E04E7"/>
    <w:rsid w:val="00863A58"/>
    <w:rsid w:val="008A0103"/>
    <w:rsid w:val="008C7472"/>
    <w:rsid w:val="008F2309"/>
    <w:rsid w:val="008F2617"/>
    <w:rsid w:val="0090009C"/>
    <w:rsid w:val="00987A48"/>
    <w:rsid w:val="009D5CFF"/>
    <w:rsid w:val="00A26793"/>
    <w:rsid w:val="00AB14C6"/>
    <w:rsid w:val="00AB3CCC"/>
    <w:rsid w:val="00B2304D"/>
    <w:rsid w:val="00B5563B"/>
    <w:rsid w:val="00B76F00"/>
    <w:rsid w:val="00C35014"/>
    <w:rsid w:val="00C71FAC"/>
    <w:rsid w:val="00CD287B"/>
    <w:rsid w:val="00CE4993"/>
    <w:rsid w:val="00CE7EFF"/>
    <w:rsid w:val="00D04CC0"/>
    <w:rsid w:val="00D11FB6"/>
    <w:rsid w:val="00D24A14"/>
    <w:rsid w:val="00D73830"/>
    <w:rsid w:val="00D87EAF"/>
    <w:rsid w:val="00D93A1B"/>
    <w:rsid w:val="00E30F42"/>
    <w:rsid w:val="00E37D2E"/>
    <w:rsid w:val="00E50753"/>
    <w:rsid w:val="00E764E8"/>
    <w:rsid w:val="00FB0DF0"/>
    <w:rsid w:val="00FD3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5E7D2"/>
  <w15:chartTrackingRefBased/>
  <w15:docId w15:val="{BBE50CA5-467B-4921-A1D8-B655DFC90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6E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E01"/>
    <w:rPr>
      <w:rFonts w:ascii="Segoe UI" w:hAnsi="Segoe UI" w:cs="Segoe UI"/>
      <w:sz w:val="18"/>
      <w:szCs w:val="18"/>
    </w:rPr>
  </w:style>
  <w:style w:type="paragraph" w:styleId="ListParagraph">
    <w:name w:val="List Paragraph"/>
    <w:basedOn w:val="Normal"/>
    <w:uiPriority w:val="34"/>
    <w:qFormat/>
    <w:rsid w:val="00D93A1B"/>
    <w:pPr>
      <w:ind w:left="720"/>
      <w:contextualSpacing/>
    </w:pPr>
  </w:style>
  <w:style w:type="paragraph" w:styleId="Header">
    <w:name w:val="header"/>
    <w:basedOn w:val="Normal"/>
    <w:link w:val="HeaderChar"/>
    <w:uiPriority w:val="99"/>
    <w:unhideWhenUsed/>
    <w:rsid w:val="00E37D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D2E"/>
  </w:style>
  <w:style w:type="paragraph" w:styleId="Footer">
    <w:name w:val="footer"/>
    <w:basedOn w:val="Normal"/>
    <w:link w:val="FooterChar"/>
    <w:uiPriority w:val="99"/>
    <w:unhideWhenUsed/>
    <w:rsid w:val="00E37D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D2E"/>
  </w:style>
  <w:style w:type="paragraph" w:styleId="Bibliography">
    <w:name w:val="Bibliography"/>
    <w:basedOn w:val="Normal"/>
    <w:next w:val="Normal"/>
    <w:uiPriority w:val="37"/>
    <w:unhideWhenUsed/>
    <w:rsid w:val="00433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682058">
      <w:bodyDiv w:val="1"/>
      <w:marLeft w:val="0"/>
      <w:marRight w:val="0"/>
      <w:marTop w:val="0"/>
      <w:marBottom w:val="0"/>
      <w:divBdr>
        <w:top w:val="none" w:sz="0" w:space="0" w:color="auto"/>
        <w:left w:val="none" w:sz="0" w:space="0" w:color="auto"/>
        <w:bottom w:val="none" w:sz="0" w:space="0" w:color="auto"/>
        <w:right w:val="none" w:sz="0" w:space="0" w:color="auto"/>
      </w:divBdr>
    </w:div>
    <w:div w:id="336231294">
      <w:bodyDiv w:val="1"/>
      <w:marLeft w:val="0"/>
      <w:marRight w:val="0"/>
      <w:marTop w:val="0"/>
      <w:marBottom w:val="0"/>
      <w:divBdr>
        <w:top w:val="none" w:sz="0" w:space="0" w:color="auto"/>
        <w:left w:val="none" w:sz="0" w:space="0" w:color="auto"/>
        <w:bottom w:val="none" w:sz="0" w:space="0" w:color="auto"/>
        <w:right w:val="none" w:sz="0" w:space="0" w:color="auto"/>
      </w:divBdr>
    </w:div>
    <w:div w:id="357119995">
      <w:bodyDiv w:val="1"/>
      <w:marLeft w:val="0"/>
      <w:marRight w:val="0"/>
      <w:marTop w:val="0"/>
      <w:marBottom w:val="0"/>
      <w:divBdr>
        <w:top w:val="none" w:sz="0" w:space="0" w:color="auto"/>
        <w:left w:val="none" w:sz="0" w:space="0" w:color="auto"/>
        <w:bottom w:val="none" w:sz="0" w:space="0" w:color="auto"/>
        <w:right w:val="none" w:sz="0" w:space="0" w:color="auto"/>
      </w:divBdr>
    </w:div>
    <w:div w:id="402143437">
      <w:bodyDiv w:val="1"/>
      <w:marLeft w:val="0"/>
      <w:marRight w:val="0"/>
      <w:marTop w:val="0"/>
      <w:marBottom w:val="0"/>
      <w:divBdr>
        <w:top w:val="none" w:sz="0" w:space="0" w:color="auto"/>
        <w:left w:val="none" w:sz="0" w:space="0" w:color="auto"/>
        <w:bottom w:val="none" w:sz="0" w:space="0" w:color="auto"/>
        <w:right w:val="none" w:sz="0" w:space="0" w:color="auto"/>
      </w:divBdr>
    </w:div>
    <w:div w:id="541746910">
      <w:bodyDiv w:val="1"/>
      <w:marLeft w:val="0"/>
      <w:marRight w:val="0"/>
      <w:marTop w:val="0"/>
      <w:marBottom w:val="0"/>
      <w:divBdr>
        <w:top w:val="none" w:sz="0" w:space="0" w:color="auto"/>
        <w:left w:val="none" w:sz="0" w:space="0" w:color="auto"/>
        <w:bottom w:val="none" w:sz="0" w:space="0" w:color="auto"/>
        <w:right w:val="none" w:sz="0" w:space="0" w:color="auto"/>
      </w:divBdr>
    </w:div>
    <w:div w:id="676462774">
      <w:bodyDiv w:val="1"/>
      <w:marLeft w:val="0"/>
      <w:marRight w:val="0"/>
      <w:marTop w:val="0"/>
      <w:marBottom w:val="0"/>
      <w:divBdr>
        <w:top w:val="none" w:sz="0" w:space="0" w:color="auto"/>
        <w:left w:val="none" w:sz="0" w:space="0" w:color="auto"/>
        <w:bottom w:val="none" w:sz="0" w:space="0" w:color="auto"/>
        <w:right w:val="none" w:sz="0" w:space="0" w:color="auto"/>
      </w:divBdr>
    </w:div>
    <w:div w:id="815613137">
      <w:bodyDiv w:val="1"/>
      <w:marLeft w:val="0"/>
      <w:marRight w:val="0"/>
      <w:marTop w:val="0"/>
      <w:marBottom w:val="0"/>
      <w:divBdr>
        <w:top w:val="none" w:sz="0" w:space="0" w:color="auto"/>
        <w:left w:val="none" w:sz="0" w:space="0" w:color="auto"/>
        <w:bottom w:val="none" w:sz="0" w:space="0" w:color="auto"/>
        <w:right w:val="none" w:sz="0" w:space="0" w:color="auto"/>
      </w:divBdr>
    </w:div>
    <w:div w:id="834995292">
      <w:bodyDiv w:val="1"/>
      <w:marLeft w:val="0"/>
      <w:marRight w:val="0"/>
      <w:marTop w:val="0"/>
      <w:marBottom w:val="0"/>
      <w:divBdr>
        <w:top w:val="none" w:sz="0" w:space="0" w:color="auto"/>
        <w:left w:val="none" w:sz="0" w:space="0" w:color="auto"/>
        <w:bottom w:val="none" w:sz="0" w:space="0" w:color="auto"/>
        <w:right w:val="none" w:sz="0" w:space="0" w:color="auto"/>
      </w:divBdr>
    </w:div>
    <w:div w:id="956914273">
      <w:bodyDiv w:val="1"/>
      <w:marLeft w:val="0"/>
      <w:marRight w:val="0"/>
      <w:marTop w:val="0"/>
      <w:marBottom w:val="0"/>
      <w:divBdr>
        <w:top w:val="none" w:sz="0" w:space="0" w:color="auto"/>
        <w:left w:val="none" w:sz="0" w:space="0" w:color="auto"/>
        <w:bottom w:val="none" w:sz="0" w:space="0" w:color="auto"/>
        <w:right w:val="none" w:sz="0" w:space="0" w:color="auto"/>
      </w:divBdr>
    </w:div>
    <w:div w:id="995230688">
      <w:bodyDiv w:val="1"/>
      <w:marLeft w:val="0"/>
      <w:marRight w:val="0"/>
      <w:marTop w:val="0"/>
      <w:marBottom w:val="0"/>
      <w:divBdr>
        <w:top w:val="none" w:sz="0" w:space="0" w:color="auto"/>
        <w:left w:val="none" w:sz="0" w:space="0" w:color="auto"/>
        <w:bottom w:val="none" w:sz="0" w:space="0" w:color="auto"/>
        <w:right w:val="none" w:sz="0" w:space="0" w:color="auto"/>
      </w:divBdr>
    </w:div>
    <w:div w:id="1206136604">
      <w:bodyDiv w:val="1"/>
      <w:marLeft w:val="0"/>
      <w:marRight w:val="0"/>
      <w:marTop w:val="0"/>
      <w:marBottom w:val="0"/>
      <w:divBdr>
        <w:top w:val="none" w:sz="0" w:space="0" w:color="auto"/>
        <w:left w:val="none" w:sz="0" w:space="0" w:color="auto"/>
        <w:bottom w:val="none" w:sz="0" w:space="0" w:color="auto"/>
        <w:right w:val="none" w:sz="0" w:space="0" w:color="auto"/>
      </w:divBdr>
    </w:div>
    <w:div w:id="1333948982">
      <w:bodyDiv w:val="1"/>
      <w:marLeft w:val="0"/>
      <w:marRight w:val="0"/>
      <w:marTop w:val="0"/>
      <w:marBottom w:val="0"/>
      <w:divBdr>
        <w:top w:val="none" w:sz="0" w:space="0" w:color="auto"/>
        <w:left w:val="none" w:sz="0" w:space="0" w:color="auto"/>
        <w:bottom w:val="none" w:sz="0" w:space="0" w:color="auto"/>
        <w:right w:val="none" w:sz="0" w:space="0" w:color="auto"/>
      </w:divBdr>
    </w:div>
    <w:div w:id="1508981046">
      <w:bodyDiv w:val="1"/>
      <w:marLeft w:val="0"/>
      <w:marRight w:val="0"/>
      <w:marTop w:val="0"/>
      <w:marBottom w:val="0"/>
      <w:divBdr>
        <w:top w:val="none" w:sz="0" w:space="0" w:color="auto"/>
        <w:left w:val="none" w:sz="0" w:space="0" w:color="auto"/>
        <w:bottom w:val="none" w:sz="0" w:space="0" w:color="auto"/>
        <w:right w:val="none" w:sz="0" w:space="0" w:color="auto"/>
      </w:divBdr>
    </w:div>
    <w:div w:id="1626698145">
      <w:bodyDiv w:val="1"/>
      <w:marLeft w:val="0"/>
      <w:marRight w:val="0"/>
      <w:marTop w:val="0"/>
      <w:marBottom w:val="0"/>
      <w:divBdr>
        <w:top w:val="none" w:sz="0" w:space="0" w:color="auto"/>
        <w:left w:val="none" w:sz="0" w:space="0" w:color="auto"/>
        <w:bottom w:val="none" w:sz="0" w:space="0" w:color="auto"/>
        <w:right w:val="none" w:sz="0" w:space="0" w:color="auto"/>
      </w:divBdr>
    </w:div>
    <w:div w:id="1630892420">
      <w:bodyDiv w:val="1"/>
      <w:marLeft w:val="0"/>
      <w:marRight w:val="0"/>
      <w:marTop w:val="0"/>
      <w:marBottom w:val="0"/>
      <w:divBdr>
        <w:top w:val="none" w:sz="0" w:space="0" w:color="auto"/>
        <w:left w:val="none" w:sz="0" w:space="0" w:color="auto"/>
        <w:bottom w:val="none" w:sz="0" w:space="0" w:color="auto"/>
        <w:right w:val="none" w:sz="0" w:space="0" w:color="auto"/>
      </w:divBdr>
    </w:div>
    <w:div w:id="1642467690">
      <w:bodyDiv w:val="1"/>
      <w:marLeft w:val="0"/>
      <w:marRight w:val="0"/>
      <w:marTop w:val="0"/>
      <w:marBottom w:val="0"/>
      <w:divBdr>
        <w:top w:val="none" w:sz="0" w:space="0" w:color="auto"/>
        <w:left w:val="none" w:sz="0" w:space="0" w:color="auto"/>
        <w:bottom w:val="none" w:sz="0" w:space="0" w:color="auto"/>
        <w:right w:val="none" w:sz="0" w:space="0" w:color="auto"/>
      </w:divBdr>
    </w:div>
    <w:div w:id="1698265713">
      <w:bodyDiv w:val="1"/>
      <w:marLeft w:val="0"/>
      <w:marRight w:val="0"/>
      <w:marTop w:val="0"/>
      <w:marBottom w:val="0"/>
      <w:divBdr>
        <w:top w:val="none" w:sz="0" w:space="0" w:color="auto"/>
        <w:left w:val="none" w:sz="0" w:space="0" w:color="auto"/>
        <w:bottom w:val="none" w:sz="0" w:space="0" w:color="auto"/>
        <w:right w:val="none" w:sz="0" w:space="0" w:color="auto"/>
      </w:divBdr>
    </w:div>
    <w:div w:id="1733889496">
      <w:bodyDiv w:val="1"/>
      <w:marLeft w:val="0"/>
      <w:marRight w:val="0"/>
      <w:marTop w:val="0"/>
      <w:marBottom w:val="0"/>
      <w:divBdr>
        <w:top w:val="none" w:sz="0" w:space="0" w:color="auto"/>
        <w:left w:val="none" w:sz="0" w:space="0" w:color="auto"/>
        <w:bottom w:val="none" w:sz="0" w:space="0" w:color="auto"/>
        <w:right w:val="none" w:sz="0" w:space="0" w:color="auto"/>
      </w:divBdr>
    </w:div>
    <w:div w:id="1807813924">
      <w:bodyDiv w:val="1"/>
      <w:marLeft w:val="0"/>
      <w:marRight w:val="0"/>
      <w:marTop w:val="0"/>
      <w:marBottom w:val="0"/>
      <w:divBdr>
        <w:top w:val="none" w:sz="0" w:space="0" w:color="auto"/>
        <w:left w:val="none" w:sz="0" w:space="0" w:color="auto"/>
        <w:bottom w:val="none" w:sz="0" w:space="0" w:color="auto"/>
        <w:right w:val="none" w:sz="0" w:space="0" w:color="auto"/>
      </w:divBdr>
    </w:div>
    <w:div w:id="1858033258">
      <w:bodyDiv w:val="1"/>
      <w:marLeft w:val="0"/>
      <w:marRight w:val="0"/>
      <w:marTop w:val="0"/>
      <w:marBottom w:val="0"/>
      <w:divBdr>
        <w:top w:val="none" w:sz="0" w:space="0" w:color="auto"/>
        <w:left w:val="none" w:sz="0" w:space="0" w:color="auto"/>
        <w:bottom w:val="none" w:sz="0" w:space="0" w:color="auto"/>
        <w:right w:val="none" w:sz="0" w:space="0" w:color="auto"/>
      </w:divBdr>
    </w:div>
    <w:div w:id="1910531692">
      <w:bodyDiv w:val="1"/>
      <w:marLeft w:val="0"/>
      <w:marRight w:val="0"/>
      <w:marTop w:val="0"/>
      <w:marBottom w:val="0"/>
      <w:divBdr>
        <w:top w:val="none" w:sz="0" w:space="0" w:color="auto"/>
        <w:left w:val="none" w:sz="0" w:space="0" w:color="auto"/>
        <w:bottom w:val="none" w:sz="0" w:space="0" w:color="auto"/>
        <w:right w:val="none" w:sz="0" w:space="0" w:color="auto"/>
      </w:divBdr>
    </w:div>
    <w:div w:id="1987926329">
      <w:bodyDiv w:val="1"/>
      <w:marLeft w:val="0"/>
      <w:marRight w:val="0"/>
      <w:marTop w:val="0"/>
      <w:marBottom w:val="0"/>
      <w:divBdr>
        <w:top w:val="none" w:sz="0" w:space="0" w:color="auto"/>
        <w:left w:val="none" w:sz="0" w:space="0" w:color="auto"/>
        <w:bottom w:val="none" w:sz="0" w:space="0" w:color="auto"/>
        <w:right w:val="none" w:sz="0" w:space="0" w:color="auto"/>
      </w:divBdr>
    </w:div>
    <w:div w:id="2123763728">
      <w:bodyDiv w:val="1"/>
      <w:marLeft w:val="0"/>
      <w:marRight w:val="0"/>
      <w:marTop w:val="0"/>
      <w:marBottom w:val="0"/>
      <w:divBdr>
        <w:top w:val="none" w:sz="0" w:space="0" w:color="auto"/>
        <w:left w:val="none" w:sz="0" w:space="0" w:color="auto"/>
        <w:bottom w:val="none" w:sz="0" w:space="0" w:color="auto"/>
        <w:right w:val="none" w:sz="0" w:space="0" w:color="auto"/>
      </w:divBdr>
    </w:div>
    <w:div w:id="214573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Joh071</b:Tag>
    <b:SourceType>Book</b:SourceType>
    <b:Guid>{CD116F50-B8FE-4BAA-9B79-48254C52BB52}</b:Guid>
    <b:Title>A Dictionary of Public Health</b:Title>
    <b:Year>2007</b:Year>
    <b:Author>
      <b:Author>
        <b:NameList>
          <b:Person>
            <b:Last>Last</b:Last>
            <b:First>John</b:First>
            <b:Middle>M.</b:Middle>
          </b:Person>
        </b:NameList>
      </b:Author>
    </b:Author>
    <b:City>Oxford</b:City>
    <b:Publisher>Oxford University Press</b:Publisher>
    <b:Edition>1(ed)</b:Edition>
    <b:RefOrder>1</b:RefOrder>
  </b:Source>
  <b:Source>
    <b:Tag>mer19</b:Tag>
    <b:SourceType>InternetSite</b:SourceType>
    <b:Guid>{3BFF9A71-EEB3-4F57-BE00-A934503046BC}</b:Guid>
    <b:Title>merriam-webster</b:Title>
    <b:Year>2019</b:Year>
    <b:YearAccessed>2019</b:YearAccessed>
    <b:MonthAccessed>8</b:MonthAccessed>
    <b:DayAccessed>28</b:DayAccessed>
    <b:URL>https://www.merriam-webster.com/dictionary/communication</b:URL>
    <b:RefOrder>13</b:RefOrder>
  </b:Source>
  <b:Source>
    <b:Tag>Jon07</b:Tag>
    <b:SourceType>JournalArticle</b:SourceType>
    <b:Guid>{94219640-4F7D-4AE3-BE2B-775AD401F7AC}</b:Guid>
    <b:Author>
      <b:Author>
        <b:NameList>
          <b:Person>
            <b:Last>Jones</b:Last>
            <b:First>A</b:First>
          </b:Person>
          <b:Person>
            <b:Last>Richard</b:Last>
            <b:First>B</b:First>
          </b:Person>
          <b:Person>
            <b:Last>Paul</b:Last>
            <b:First>D</b:First>
          </b:Person>
          <b:Person>
            <b:Last>K</b:Last>
            <b:First>Sloane</b:First>
          </b:Person>
          <b:Person>
            <b:Last>and Peter</b:Last>
            <b:First>F</b:First>
          </b:Person>
        </b:NameList>
      </b:Author>
    </b:Author>
    <b:Title>Effectiveness of teambuilding in organizations</b:Title>
    <b:Year>2007</b:Year>
    <b:JournalName>Journal of management</b:JournalName>
    <b:Volume>20</b:Volume>
    <b:Issue>3</b:Issue>
    <b:RefOrder>3</b:RefOrder>
  </b:Source>
  <b:Source>
    <b:Tag>COL12</b:Tag>
    <b:SourceType>Book</b:SourceType>
    <b:Guid>{A6285DB4-5B0A-474D-99EE-74C2A9C67D53}</b:Guid>
    <b:Title>COLLINS ENGLISH DICTIONARY - COMPLETE &amp; UNABRIDGED</b:Title>
    <b:Year>2012</b:Year>
    <b:Publisher>WILLIAM COLLINS SONS &amp; CO. LTD</b:Publisher>
    <b:Edition>2012</b:Edition>
    <b:RefOrder>14</b:RefOrder>
  </b:Source>
  <b:Source>
    <b:Tag>Har12</b:Tag>
    <b:SourceType>Book</b:SourceType>
    <b:Guid>{6D6C0BB9-066C-4830-973D-7EF1EE794DAC}</b:Guid>
    <b:Author>
      <b:Author>
        <b:NameList>
          <b:Person>
            <b:Last>Collins</b:Last>
            <b:First>Harper</b:First>
          </b:Person>
        </b:NameList>
      </b:Author>
    </b:Author>
    <b:Title>COLLINS ENGLISH DICTIONARY - COMPLETE &amp; UNABRIDGED </b:Title>
    <b:Year>2012</b:Year>
    <b:City>Glasgow</b:City>
    <b:Publisher>WILLIAM COLLINS SONS &amp; CO. LTD</b:Publisher>
    <b:Edition>2012</b:Edition>
    <b:RefOrder>4</b:RefOrder>
  </b:Source>
  <b:Source>
    <b:Tag>Dan11</b:Tag>
    <b:SourceType>Book</b:SourceType>
    <b:Guid>{3ECF410A-61EC-46C7-AE93-C04D2D9A1B41}</b:Guid>
    <b:Title>A Dictionary of Media and Communication</b:Title>
    <b:Year>2011</b:Year>
    <b:Author>
      <b:Author>
        <b:NameList>
          <b:Person>
            <b:Last>Chandler</b:Last>
            <b:First>Daniel</b:First>
          </b:Person>
          <b:Person>
            <b:Last>Munday</b:Last>
            <b:First>Rod</b:First>
          </b:Person>
        </b:NameList>
      </b:Author>
    </b:Author>
    <b:City>Oxford</b:City>
    <b:Publisher>Oxford University Press</b:Publisher>
    <b:Edition>2</b:Edition>
    <b:RefOrder>5</b:RefOrder>
  </b:Source>
  <b:Source>
    <b:Tag>Wik19</b:Tag>
    <b:SourceType>InternetSite</b:SourceType>
    <b:Guid>{5AEB5587-1766-4951-8293-DD3F0CFB12B9}</b:Guid>
    <b:Title>Wikipedia</b:Title>
    <b:Year>2019</b:Year>
    <b:Author>
      <b:Author>
        <b:NameList>
          <b:Person>
            <b:Last>Wikipedia</b:Last>
          </b:Person>
        </b:NameList>
      </b:Author>
    </b:Author>
    <b:YearAccessed>2019</b:YearAccessed>
    <b:MonthAccessed>8</b:MonthAccessed>
    <b:DayAccessed>28</b:DayAccessed>
    <b:URL>https://en.wikipedia.org/wiki/Shannon–Weaver_model</b:URL>
    <b:RefOrder>6</b:RefOrder>
  </b:Source>
  <b:Source>
    <b:Tag>Reu06</b:Tag>
    <b:SourceType>Book</b:SourceType>
    <b:Guid>{A586B5CE-E293-4FFF-852D-1A892EFB6FF1}</b:Guid>
    <b:Title>Communication of human Behavior</b:Title>
    <b:Year>2006</b:Year>
    <b:Author>
      <b:Author>
        <b:NameList>
          <b:Person>
            <b:Last>Reuben</b:Last>
            <b:First>B.</b:First>
            <b:Middle>D</b:Middle>
          </b:Person>
          <b:Person>
            <b:Last>Steward</b:Last>
            <b:First>L.</b:First>
            <b:Middle>P</b:Middle>
          </b:Person>
        </b:NameList>
      </b:Author>
    </b:Author>
    <b:City>Boston</b:City>
    <b:Publisher>Pearson</b:Publisher>
    <b:Edition>5</b:Edition>
    <b:RefOrder>7</b:RefOrder>
  </b:Source>
  <b:Source>
    <b:Tag>Mul16</b:Tag>
    <b:SourceType>DocumentFromInternetSite</b:SourceType>
    <b:Guid>{5DA5FDA7-781E-480E-B387-1A6D8516E99C}</b:Guid>
    <b:Title>Communication Cycle model by Shannon and Weaver</b:Title>
    <b:Year>2016</b:Year>
    <b:Author>
      <b:Author>
        <b:NameList>
          <b:Person>
            <b:Last>Mulder</b:Last>
            <b:First>P.</b:First>
          </b:Person>
        </b:NameList>
      </b:Author>
    </b:Author>
    <b:YearAccessed>2019</b:YearAccessed>
    <b:MonthAccessed>8</b:MonthAccessed>
    <b:DayAccessed>28</b:DayAccessed>
    <b:URL>https://www.toolshero.com/communication-skills/communication-cycle-shannon-weaver/</b:URL>
    <b:RefOrder>8</b:RefOrder>
  </b:Source>
  <b:Source>
    <b:Tag>Jan18</b:Tag>
    <b:SourceType>DocumentFromInternetSite</b:SourceType>
    <b:Guid>{1946CF94-9ECE-42AF-B6DB-6A71D8CC56CA}</b:Guid>
    <b:Author>
      <b:Author>
        <b:NameList>
          <b:Person>
            <b:Last>Janse</b:Last>
            <b:First>B</b:First>
          </b:Person>
        </b:NameList>
      </b:Author>
    </b:Author>
    <b:Title>Berlo’s SMCR Model of Communication</b:Title>
    <b:Year>2018</b:Year>
    <b:YearAccessed>2019</b:YearAccessed>
    <b:MonthAccessed>8</b:MonthAccessed>
    <b:DayAccessed>29</b:DayAccessed>
    <b:URL>https://www.toolshero.com/communication-skills/berlo’s-smcr-model-of-communication/</b:URL>
    <b:RefOrder>9</b:RefOrder>
  </b:Source>
  <b:Source>
    <b:Tag>Wik191</b:Tag>
    <b:SourceType>InternetSite</b:SourceType>
    <b:Guid>{EAB573F2-4234-4696-9E2D-30844EDAD74A}</b:Guid>
    <b:Title>Wilbur Schramm</b:Title>
    <b:Year>2019</b:Year>
    <b:YearAccessed>2019</b:YearAccessed>
    <b:MonthAccessed>8</b:MonthAccessed>
    <b:DayAccessed>29</b:DayAccessed>
    <b:URL>https://en.wikipedia.org/wiki/Wilbur_Schramm</b:URL>
    <b:Author>
      <b:Author>
        <b:NameList>
          <b:Person>
            <b:Last>Wikipedia</b:Last>
          </b:Person>
        </b:NameList>
      </b:Author>
    </b:Author>
    <b:RefOrder>10</b:RefOrder>
  </b:Source>
  <b:Source>
    <b:Tag>Pra15</b:Tag>
    <b:SourceType>InternetSite</b:SourceType>
    <b:Guid>{A37D6EC6-976E-42B2-BAD9-D016A80C7758}</b:Guid>
    <b:Author>
      <b:Author>
        <b:NameList>
          <b:Person>
            <b:Last>Juneja</b:Last>
            <b:First>Prachi</b:First>
          </b:Person>
        </b:NameList>
      </b:Author>
    </b:Author>
    <b:Title>Schramm’s Model of Communication</b:Title>
    <b:Year>2015</b:Year>
    <b:YearAccessed>2019</b:YearAccessed>
    <b:MonthAccessed>8</b:MonthAccessed>
    <b:DayAccessed>29</b:DayAccessed>
    <b:URL>https://www.managementstudyguide.com/schramm-model-of-communication.htm</b:URL>
    <b:RefOrder>11</b:RefOrder>
  </b:Source>
  <b:Source>
    <b:Tag>jud19</b:Tag>
    <b:SourceType>InternetSite</b:SourceType>
    <b:Guid>{BBA2A699-554E-44DE-AFE4-573575CCB9EA}</b:Guid>
    <b:Author>
      <b:Author>
        <b:NameList>
          <b:Person>
            <b:Last>judee</b:Last>
            <b:First>k</b:First>
            <b:Middle>Burgoon</b:Middle>
          </b:Person>
        </b:NameList>
      </b:Author>
    </b:Author>
    <b:Title>Schramm model of communication</b:Title>
    <b:Year>2019</b:Year>
    <b:YearAccessed>2019</b:YearAccessed>
    <b:MonthAccessed>8</b:MonthAccessed>
    <b:DayAccessed>29</b:DayAccessed>
    <b:URL>https://www.researchgate.net/figure/Schramm-Model-of-Communication_fig1_254051534</b:URL>
    <b:RefOrder>12</b:RefOrder>
  </b:Source>
  <b:Source>
    <b:Tag>Mer19</b:Tag>
    <b:SourceType>InternetSite</b:SourceType>
    <b:Guid>{E533C034-4C0B-4828-BDAD-09B256CE410F}</b:Guid>
    <b:Title>merriam-webster</b:Title>
    <b:Year>2019</b:Year>
    <b:Author>
      <b:Author>
        <b:NameList>
          <b:Person>
            <b:Last>Webster</b:Last>
            <b:First>Merriam</b:First>
          </b:Person>
        </b:NameList>
      </b:Author>
    </b:Author>
    <b:YearAccessed>2019</b:YearAccessed>
    <b:MonthAccessed>8</b:MonthAccessed>
    <b:DayAccessed>27</b:DayAccessed>
    <b:URL>https://www.merriam-webster.com/dictionary/communication</b:URL>
    <b:RefOrder>2</b:RefOrder>
  </b:Source>
</b:Sources>
</file>

<file path=customXml/itemProps1.xml><?xml version="1.0" encoding="utf-8"?>
<ds:datastoreItem xmlns:ds="http://schemas.openxmlformats.org/officeDocument/2006/customXml" ds:itemID="{2191D552-45D9-4A22-AD95-279748F23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13</Pages>
  <Words>2289</Words>
  <Characters>13050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ost</dc:creator>
  <cp:keywords/>
  <dc:description/>
  <cp:lastModifiedBy>ost</cp:lastModifiedBy>
  <cp:revision>14</cp:revision>
  <dcterms:created xsi:type="dcterms:W3CDTF">2019-08-28T15:08:00Z</dcterms:created>
  <dcterms:modified xsi:type="dcterms:W3CDTF">2019-08-30T13:32:00Z</dcterms:modified>
</cp:coreProperties>
</file>