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2E016E1" w14:textId="29DA9D71" w:rsidR="00115D4C" w:rsidRPr="007D2D5C" w:rsidRDefault="00115D4C" w:rsidP="0023377B">
      <w:pPr>
        <w:jc w:val="center"/>
        <w:rPr>
          <w:rFonts w:ascii="Times New Roman" w:hAnsi="Times New Roman" w:cs="Times New Roman"/>
          <w:b/>
          <w:bCs/>
          <w:i/>
          <w:iCs/>
          <w:sz w:val="24"/>
          <w:szCs w:val="24"/>
          <w:u w:val="single"/>
        </w:rPr>
      </w:pPr>
      <w:r w:rsidRPr="007D2D5C">
        <w:rPr>
          <w:rFonts w:ascii="Times New Roman" w:hAnsi="Times New Roman" w:cs="Times New Roman"/>
          <w:b/>
          <w:bCs/>
          <w:i/>
          <w:iCs/>
          <w:sz w:val="24"/>
          <w:szCs w:val="24"/>
          <w:u w:val="single"/>
          <w:lang w:val="en-US"/>
        </w:rPr>
        <w:t>Is the term ‘organic architecture’ relevant to architecture today?</w:t>
      </w:r>
    </w:p>
    <w:p w14:paraId="43F65D56" w14:textId="77777777" w:rsidR="00DF0E79" w:rsidRPr="007D2D5C" w:rsidRDefault="00DF0E79" w:rsidP="0023377B">
      <w:pPr>
        <w:ind w:firstLine="360"/>
        <w:rPr>
          <w:rFonts w:ascii="Times New Roman" w:hAnsi="Times New Roman" w:cs="Times New Roman"/>
          <w:i/>
          <w:iCs/>
          <w:sz w:val="24"/>
          <w:szCs w:val="24"/>
          <w:u w:val="single"/>
        </w:rPr>
      </w:pPr>
    </w:p>
    <w:p w14:paraId="657B92FD" w14:textId="62DC996A" w:rsidR="000A1777" w:rsidRPr="007D2D5C" w:rsidRDefault="0023377B" w:rsidP="0023377B">
      <w:pPr>
        <w:ind w:firstLine="360"/>
        <w:rPr>
          <w:rFonts w:ascii="Times New Roman" w:hAnsi="Times New Roman" w:cs="Times New Roman"/>
          <w:i/>
          <w:iCs/>
          <w:sz w:val="24"/>
          <w:szCs w:val="24"/>
          <w:u w:val="single"/>
        </w:rPr>
      </w:pPr>
      <w:r w:rsidRPr="007D2D5C">
        <w:rPr>
          <w:rFonts w:ascii="Times New Roman" w:hAnsi="Times New Roman" w:cs="Times New Roman"/>
          <w:i/>
          <w:iCs/>
          <w:sz w:val="24"/>
          <w:szCs w:val="24"/>
          <w:u w:val="single"/>
        </w:rPr>
        <w:t xml:space="preserve">Introduction </w:t>
      </w:r>
    </w:p>
    <w:p w14:paraId="79B69794" w14:textId="54B87753" w:rsidR="000D3E4A" w:rsidRPr="007D2D5C" w:rsidRDefault="00115D4C" w:rsidP="00830018">
      <w:pPr>
        <w:spacing w:line="360" w:lineRule="auto"/>
        <w:rPr>
          <w:rFonts w:ascii="Times New Roman" w:hAnsi="Times New Roman" w:cs="Times New Roman"/>
          <w:sz w:val="24"/>
          <w:szCs w:val="24"/>
        </w:rPr>
      </w:pPr>
      <w:r w:rsidRPr="007D2D5C">
        <w:rPr>
          <w:rFonts w:ascii="Times New Roman" w:hAnsi="Times New Roman" w:cs="Times New Roman"/>
          <w:sz w:val="24"/>
          <w:szCs w:val="24"/>
        </w:rPr>
        <w:t xml:space="preserve">Below explores whether the </w:t>
      </w:r>
      <w:r w:rsidR="00DF0E79" w:rsidRPr="007D2D5C">
        <w:rPr>
          <w:rFonts w:ascii="Times New Roman" w:hAnsi="Times New Roman" w:cs="Times New Roman"/>
          <w:sz w:val="24"/>
          <w:szCs w:val="24"/>
        </w:rPr>
        <w:t xml:space="preserve">term </w:t>
      </w:r>
      <w:r w:rsidRPr="007D2D5C">
        <w:rPr>
          <w:rFonts w:ascii="Times New Roman" w:hAnsi="Times New Roman" w:cs="Times New Roman"/>
          <w:sz w:val="24"/>
          <w:szCs w:val="24"/>
        </w:rPr>
        <w:t xml:space="preserve">organic architecture is relevant to architecture today. This will be </w:t>
      </w:r>
      <w:r w:rsidR="006D2DAC" w:rsidRPr="007D2D5C">
        <w:rPr>
          <w:rFonts w:ascii="Times New Roman" w:hAnsi="Times New Roman" w:cs="Times New Roman"/>
          <w:sz w:val="24"/>
          <w:szCs w:val="24"/>
        </w:rPr>
        <w:t xml:space="preserve">done through analysing </w:t>
      </w:r>
      <w:r w:rsidRPr="007D2D5C">
        <w:rPr>
          <w:rFonts w:ascii="Times New Roman" w:hAnsi="Times New Roman" w:cs="Times New Roman"/>
          <w:sz w:val="24"/>
          <w:szCs w:val="24"/>
        </w:rPr>
        <w:t>the definition of organic architecture</w:t>
      </w:r>
      <w:r w:rsidR="006D2DAC" w:rsidRPr="007D2D5C">
        <w:rPr>
          <w:rFonts w:ascii="Times New Roman" w:hAnsi="Times New Roman" w:cs="Times New Roman"/>
          <w:sz w:val="24"/>
          <w:szCs w:val="24"/>
        </w:rPr>
        <w:t xml:space="preserve">, </w:t>
      </w:r>
      <w:r w:rsidRPr="007D2D5C">
        <w:rPr>
          <w:rFonts w:ascii="Times New Roman" w:hAnsi="Times New Roman" w:cs="Times New Roman"/>
          <w:sz w:val="24"/>
          <w:szCs w:val="24"/>
        </w:rPr>
        <w:t>the elements of such definition</w:t>
      </w:r>
      <w:r w:rsidR="006D2DAC" w:rsidRPr="007D2D5C">
        <w:rPr>
          <w:rFonts w:ascii="Times New Roman" w:hAnsi="Times New Roman" w:cs="Times New Roman"/>
          <w:sz w:val="24"/>
          <w:szCs w:val="24"/>
        </w:rPr>
        <w:t xml:space="preserve">, and the use of case studies. It will be concluded that </w:t>
      </w:r>
      <w:r w:rsidRPr="007D2D5C">
        <w:rPr>
          <w:rFonts w:ascii="Times New Roman" w:hAnsi="Times New Roman" w:cs="Times New Roman"/>
          <w:sz w:val="24"/>
          <w:szCs w:val="24"/>
        </w:rPr>
        <w:t>the adoption of organic architecture is of substantial importance in how we design and build in the 21</w:t>
      </w:r>
      <w:r w:rsidRPr="007D2D5C">
        <w:rPr>
          <w:rFonts w:ascii="Times New Roman" w:hAnsi="Times New Roman" w:cs="Times New Roman"/>
          <w:sz w:val="24"/>
          <w:szCs w:val="24"/>
          <w:vertAlign w:val="superscript"/>
        </w:rPr>
        <w:t>st</w:t>
      </w:r>
      <w:r w:rsidRPr="007D2D5C">
        <w:rPr>
          <w:rFonts w:ascii="Times New Roman" w:hAnsi="Times New Roman" w:cs="Times New Roman"/>
          <w:sz w:val="24"/>
          <w:szCs w:val="24"/>
        </w:rPr>
        <w:t xml:space="preserve"> century, </w:t>
      </w:r>
      <w:r w:rsidR="006D2DAC" w:rsidRPr="007D2D5C">
        <w:rPr>
          <w:rFonts w:ascii="Times New Roman" w:hAnsi="Times New Roman" w:cs="Times New Roman"/>
          <w:sz w:val="24"/>
          <w:szCs w:val="24"/>
        </w:rPr>
        <w:t xml:space="preserve">thus </w:t>
      </w:r>
      <w:r w:rsidRPr="007D2D5C">
        <w:rPr>
          <w:rFonts w:ascii="Times New Roman" w:hAnsi="Times New Roman" w:cs="Times New Roman"/>
          <w:sz w:val="24"/>
          <w:szCs w:val="24"/>
        </w:rPr>
        <w:t>demonstrat</w:t>
      </w:r>
      <w:r w:rsidR="006D2DAC" w:rsidRPr="007D2D5C">
        <w:rPr>
          <w:rFonts w:ascii="Times New Roman" w:hAnsi="Times New Roman" w:cs="Times New Roman"/>
          <w:sz w:val="24"/>
          <w:szCs w:val="24"/>
        </w:rPr>
        <w:t xml:space="preserve">ing </w:t>
      </w:r>
      <w:r w:rsidR="00DF0E79" w:rsidRPr="007D2D5C">
        <w:rPr>
          <w:rFonts w:ascii="Times New Roman" w:hAnsi="Times New Roman" w:cs="Times New Roman"/>
          <w:sz w:val="24"/>
          <w:szCs w:val="24"/>
        </w:rPr>
        <w:t xml:space="preserve">the term </w:t>
      </w:r>
      <w:r w:rsidR="006D2DAC" w:rsidRPr="007D2D5C">
        <w:rPr>
          <w:rFonts w:ascii="Times New Roman" w:hAnsi="Times New Roman" w:cs="Times New Roman"/>
          <w:sz w:val="24"/>
          <w:szCs w:val="24"/>
        </w:rPr>
        <w:t xml:space="preserve">is extremely relevant </w:t>
      </w:r>
      <w:r w:rsidRPr="007D2D5C">
        <w:rPr>
          <w:rFonts w:ascii="Times New Roman" w:hAnsi="Times New Roman" w:cs="Times New Roman"/>
          <w:sz w:val="24"/>
          <w:szCs w:val="24"/>
        </w:rPr>
        <w:t>architecture today.</w:t>
      </w:r>
      <w:r w:rsidR="006D2DAC" w:rsidRPr="007D2D5C">
        <w:rPr>
          <w:rFonts w:ascii="Times New Roman" w:hAnsi="Times New Roman" w:cs="Times New Roman"/>
          <w:sz w:val="24"/>
          <w:szCs w:val="24"/>
        </w:rPr>
        <w:t xml:space="preserve"> </w:t>
      </w:r>
    </w:p>
    <w:p w14:paraId="3E1DE22D" w14:textId="247E4DD9" w:rsidR="005A68BD" w:rsidRPr="007D2D5C" w:rsidRDefault="005A68BD" w:rsidP="001C15C8">
      <w:pPr>
        <w:rPr>
          <w:rFonts w:ascii="Times New Roman" w:hAnsi="Times New Roman" w:cs="Times New Roman"/>
          <w:i/>
          <w:iCs/>
          <w:sz w:val="24"/>
          <w:szCs w:val="24"/>
          <w:u w:val="single"/>
        </w:rPr>
      </w:pPr>
      <w:r w:rsidRPr="007D2D5C">
        <w:rPr>
          <w:rFonts w:ascii="Times New Roman" w:hAnsi="Times New Roman" w:cs="Times New Roman"/>
          <w:i/>
          <w:iCs/>
          <w:sz w:val="24"/>
          <w:szCs w:val="24"/>
          <w:u w:val="single"/>
        </w:rPr>
        <w:t>What is Organic Architecture?</w:t>
      </w:r>
    </w:p>
    <w:p w14:paraId="0F1EB273" w14:textId="7100ED22" w:rsidR="00846305" w:rsidRPr="007D2D5C" w:rsidRDefault="00AA05FB" w:rsidP="00821FB2">
      <w:pPr>
        <w:spacing w:line="360" w:lineRule="auto"/>
        <w:rPr>
          <w:rFonts w:ascii="Times New Roman" w:hAnsi="Times New Roman" w:cs="Times New Roman"/>
          <w:sz w:val="24"/>
          <w:szCs w:val="24"/>
        </w:rPr>
      </w:pPr>
      <w:r w:rsidRPr="007D2D5C">
        <w:rPr>
          <w:rFonts w:ascii="Times New Roman" w:hAnsi="Times New Roman" w:cs="Times New Roman"/>
          <w:sz w:val="24"/>
          <w:szCs w:val="24"/>
        </w:rPr>
        <w:t xml:space="preserve">The term ‘organic architecture’ was formulated by Frank Lloyd Wright in </w:t>
      </w:r>
      <w:r w:rsidR="00A003DA" w:rsidRPr="007D2D5C">
        <w:rPr>
          <w:rFonts w:ascii="Times New Roman" w:hAnsi="Times New Roman" w:cs="Times New Roman"/>
          <w:sz w:val="24"/>
          <w:szCs w:val="24"/>
        </w:rPr>
        <w:t>1908</w:t>
      </w:r>
      <w:r w:rsidR="00AA697F" w:rsidRPr="007D2D5C">
        <w:rPr>
          <w:rFonts w:ascii="Times New Roman" w:hAnsi="Times New Roman" w:cs="Times New Roman"/>
          <w:sz w:val="24"/>
          <w:szCs w:val="24"/>
        </w:rPr>
        <w:t xml:space="preserve"> (Wright, 1914)</w:t>
      </w:r>
      <w:r w:rsidR="00F22C0A" w:rsidRPr="007D2D5C">
        <w:rPr>
          <w:rFonts w:ascii="Times New Roman" w:hAnsi="Times New Roman" w:cs="Times New Roman"/>
          <w:sz w:val="24"/>
          <w:szCs w:val="24"/>
        </w:rPr>
        <w:t>. Whilst in</w:t>
      </w:r>
      <w:r w:rsidR="00307338" w:rsidRPr="007D2D5C">
        <w:rPr>
          <w:rFonts w:ascii="Times New Roman" w:hAnsi="Times New Roman" w:cs="Times New Roman"/>
          <w:sz w:val="24"/>
          <w:szCs w:val="24"/>
        </w:rPr>
        <w:t xml:space="preserve"> </w:t>
      </w:r>
      <w:r w:rsidR="00F22C0A" w:rsidRPr="007D2D5C">
        <w:rPr>
          <w:rFonts w:ascii="Times New Roman" w:hAnsi="Times New Roman" w:cs="Times New Roman"/>
          <w:sz w:val="24"/>
          <w:szCs w:val="24"/>
        </w:rPr>
        <w:t>adapted form</w:t>
      </w:r>
      <w:r w:rsidR="00307338" w:rsidRPr="007D2D5C">
        <w:rPr>
          <w:rFonts w:ascii="Times New Roman" w:hAnsi="Times New Roman" w:cs="Times New Roman"/>
          <w:sz w:val="24"/>
          <w:szCs w:val="24"/>
        </w:rPr>
        <w:t>s</w:t>
      </w:r>
      <w:r w:rsidR="00F22C0A" w:rsidRPr="007D2D5C">
        <w:rPr>
          <w:rFonts w:ascii="Times New Roman" w:hAnsi="Times New Roman" w:cs="Times New Roman"/>
          <w:sz w:val="24"/>
          <w:szCs w:val="24"/>
        </w:rPr>
        <w:t>, s</w:t>
      </w:r>
      <w:r w:rsidR="00D53445" w:rsidRPr="007D2D5C">
        <w:rPr>
          <w:rFonts w:ascii="Times New Roman" w:hAnsi="Times New Roman" w:cs="Times New Roman"/>
          <w:sz w:val="24"/>
          <w:szCs w:val="24"/>
        </w:rPr>
        <w:t xml:space="preserve">uch definition is </w:t>
      </w:r>
      <w:r w:rsidRPr="007D2D5C">
        <w:rPr>
          <w:rFonts w:ascii="Times New Roman" w:hAnsi="Times New Roman" w:cs="Times New Roman"/>
          <w:sz w:val="24"/>
          <w:szCs w:val="24"/>
        </w:rPr>
        <w:t xml:space="preserve">still widely </w:t>
      </w:r>
      <w:r w:rsidR="00D53445" w:rsidRPr="007D2D5C">
        <w:rPr>
          <w:rFonts w:ascii="Times New Roman" w:hAnsi="Times New Roman" w:cs="Times New Roman"/>
          <w:sz w:val="24"/>
          <w:szCs w:val="24"/>
        </w:rPr>
        <w:t>accepted</w:t>
      </w:r>
      <w:r w:rsidR="00307338" w:rsidRPr="007D2D5C">
        <w:rPr>
          <w:rFonts w:ascii="Times New Roman" w:hAnsi="Times New Roman" w:cs="Times New Roman"/>
          <w:sz w:val="24"/>
          <w:szCs w:val="24"/>
        </w:rPr>
        <w:t xml:space="preserve"> and adopted</w:t>
      </w:r>
      <w:r w:rsidR="00D53445" w:rsidRPr="007D2D5C">
        <w:rPr>
          <w:rFonts w:ascii="Times New Roman" w:hAnsi="Times New Roman" w:cs="Times New Roman"/>
          <w:sz w:val="24"/>
          <w:szCs w:val="24"/>
        </w:rPr>
        <w:t xml:space="preserve"> </w:t>
      </w:r>
      <w:r w:rsidRPr="007D2D5C">
        <w:rPr>
          <w:rFonts w:ascii="Times New Roman" w:hAnsi="Times New Roman" w:cs="Times New Roman"/>
          <w:sz w:val="24"/>
          <w:szCs w:val="24"/>
        </w:rPr>
        <w:t>by various academics</w:t>
      </w:r>
      <w:r w:rsidR="00D53445" w:rsidRPr="007D2D5C">
        <w:rPr>
          <w:rFonts w:ascii="Times New Roman" w:hAnsi="Times New Roman" w:cs="Times New Roman"/>
          <w:sz w:val="24"/>
          <w:szCs w:val="24"/>
        </w:rPr>
        <w:t xml:space="preserve"> today.</w:t>
      </w:r>
      <w:r w:rsidR="00F22C0A" w:rsidRPr="007D2D5C">
        <w:rPr>
          <w:rFonts w:ascii="Times New Roman" w:hAnsi="Times New Roman" w:cs="Times New Roman"/>
          <w:sz w:val="24"/>
          <w:szCs w:val="24"/>
        </w:rPr>
        <w:t xml:space="preserve"> Amongst these is</w:t>
      </w:r>
      <w:r w:rsidR="00631609">
        <w:rPr>
          <w:rFonts w:ascii="Times New Roman" w:hAnsi="Times New Roman" w:cs="Times New Roman"/>
          <w:sz w:val="24"/>
          <w:szCs w:val="24"/>
        </w:rPr>
        <w:t xml:space="preserve"> architectural critic and educator,</w:t>
      </w:r>
      <w:r w:rsidR="00F22C0A" w:rsidRPr="007D2D5C">
        <w:rPr>
          <w:rFonts w:ascii="Times New Roman" w:hAnsi="Times New Roman" w:cs="Times New Roman"/>
          <w:sz w:val="24"/>
          <w:szCs w:val="24"/>
        </w:rPr>
        <w:t xml:space="preserve"> Starr (2019)</w:t>
      </w:r>
      <w:r w:rsidR="00D53445" w:rsidRPr="007D2D5C">
        <w:rPr>
          <w:rFonts w:ascii="Times New Roman" w:hAnsi="Times New Roman" w:cs="Times New Roman"/>
          <w:sz w:val="24"/>
          <w:szCs w:val="24"/>
        </w:rPr>
        <w:t xml:space="preserve"> </w:t>
      </w:r>
      <w:r w:rsidR="00307338" w:rsidRPr="007D2D5C">
        <w:rPr>
          <w:rFonts w:ascii="Times New Roman" w:hAnsi="Times New Roman" w:cs="Times New Roman"/>
          <w:sz w:val="24"/>
          <w:szCs w:val="24"/>
        </w:rPr>
        <w:t>who s</w:t>
      </w:r>
      <w:r w:rsidR="00F22C0A" w:rsidRPr="007D2D5C">
        <w:rPr>
          <w:rFonts w:ascii="Times New Roman" w:hAnsi="Times New Roman" w:cs="Times New Roman"/>
          <w:sz w:val="24"/>
          <w:szCs w:val="24"/>
        </w:rPr>
        <w:t>tates</w:t>
      </w:r>
      <w:r w:rsidR="00D53445" w:rsidRPr="007D2D5C">
        <w:rPr>
          <w:rFonts w:ascii="Times New Roman" w:hAnsi="Times New Roman" w:cs="Times New Roman"/>
          <w:sz w:val="24"/>
          <w:szCs w:val="24"/>
        </w:rPr>
        <w:t xml:space="preserve">: </w:t>
      </w:r>
    </w:p>
    <w:p w14:paraId="51B9BBDF" w14:textId="67C0B0A9" w:rsidR="00F22C0A" w:rsidRPr="007D2D5C" w:rsidRDefault="00D53445" w:rsidP="00D53445">
      <w:pPr>
        <w:spacing w:line="240" w:lineRule="auto"/>
        <w:ind w:left="709" w:right="709"/>
        <w:jc w:val="both"/>
        <w:rPr>
          <w:rFonts w:ascii="Times New Roman" w:hAnsi="Times New Roman" w:cs="Times New Roman"/>
          <w:i/>
          <w:iCs/>
          <w:sz w:val="24"/>
          <w:szCs w:val="24"/>
        </w:rPr>
      </w:pPr>
      <w:r w:rsidRPr="007D2D5C">
        <w:rPr>
          <w:rFonts w:ascii="Times New Roman" w:hAnsi="Times New Roman" w:cs="Times New Roman"/>
          <w:i/>
          <w:iCs/>
          <w:sz w:val="24"/>
          <w:szCs w:val="24"/>
        </w:rPr>
        <w:t>Organic architecture is a philosophy of architecture which promotes harmony between human habitation and the natural world through design approaches so sympathetic and well-integrated with its site those buildings, furnishings, and surroundings become part of a unified, interrelated composition (Starr, 2019</w:t>
      </w:r>
      <w:r w:rsidR="00631609">
        <w:rPr>
          <w:rFonts w:ascii="Times New Roman" w:hAnsi="Times New Roman" w:cs="Times New Roman"/>
          <w:i/>
          <w:iCs/>
          <w:sz w:val="24"/>
          <w:szCs w:val="24"/>
        </w:rPr>
        <w:t>, p.2-7</w:t>
      </w:r>
      <w:r w:rsidR="006D2DAC" w:rsidRPr="007D2D5C">
        <w:rPr>
          <w:rFonts w:ascii="Times New Roman" w:hAnsi="Times New Roman" w:cs="Times New Roman"/>
          <w:i/>
          <w:iCs/>
          <w:sz w:val="24"/>
          <w:szCs w:val="24"/>
        </w:rPr>
        <w:t>)</w:t>
      </w:r>
      <w:r w:rsidR="00067A81" w:rsidRPr="007D2D5C">
        <w:rPr>
          <w:rFonts w:ascii="Times New Roman" w:hAnsi="Times New Roman" w:cs="Times New Roman"/>
          <w:i/>
          <w:iCs/>
          <w:sz w:val="24"/>
          <w:szCs w:val="24"/>
        </w:rPr>
        <w:t>.</w:t>
      </w:r>
    </w:p>
    <w:p w14:paraId="6441FB59" w14:textId="77777777" w:rsidR="005A68BD" w:rsidRPr="007D2D5C" w:rsidRDefault="005A68BD" w:rsidP="005A68BD">
      <w:pPr>
        <w:spacing w:line="240" w:lineRule="auto"/>
        <w:ind w:right="709"/>
        <w:jc w:val="both"/>
        <w:rPr>
          <w:rFonts w:ascii="Times New Roman" w:hAnsi="Times New Roman" w:cs="Times New Roman"/>
          <w:i/>
          <w:iCs/>
          <w:sz w:val="24"/>
          <w:szCs w:val="24"/>
        </w:rPr>
      </w:pPr>
    </w:p>
    <w:p w14:paraId="4AD61B59" w14:textId="66599BBF" w:rsidR="005A68BD" w:rsidRPr="007D2D5C" w:rsidRDefault="00E85F7E" w:rsidP="001C15C8">
      <w:pPr>
        <w:pStyle w:val="ListParagraph"/>
        <w:numPr>
          <w:ilvl w:val="0"/>
          <w:numId w:val="7"/>
        </w:numPr>
        <w:spacing w:line="240" w:lineRule="auto"/>
        <w:ind w:right="709"/>
        <w:jc w:val="both"/>
        <w:rPr>
          <w:rFonts w:ascii="Times New Roman" w:hAnsi="Times New Roman" w:cs="Times New Roman"/>
          <w:i/>
          <w:iCs/>
          <w:sz w:val="24"/>
          <w:szCs w:val="24"/>
          <w:u w:val="single"/>
        </w:rPr>
      </w:pPr>
      <w:r w:rsidRPr="007D2D5C">
        <w:rPr>
          <w:rFonts w:ascii="Times New Roman" w:hAnsi="Times New Roman" w:cs="Times New Roman"/>
          <w:i/>
          <w:iCs/>
          <w:sz w:val="24"/>
          <w:szCs w:val="24"/>
          <w:u w:val="single"/>
        </w:rPr>
        <w:t>The transition into space and nature</w:t>
      </w:r>
    </w:p>
    <w:p w14:paraId="4CA110A5" w14:textId="1BA90E2E" w:rsidR="00D53445" w:rsidRPr="007D2D5C" w:rsidRDefault="00F22C0A" w:rsidP="00821FB2">
      <w:pPr>
        <w:spacing w:line="360" w:lineRule="auto"/>
        <w:jc w:val="both"/>
        <w:rPr>
          <w:rFonts w:ascii="Times New Roman" w:hAnsi="Times New Roman" w:cs="Times New Roman"/>
          <w:sz w:val="24"/>
          <w:szCs w:val="24"/>
        </w:rPr>
      </w:pPr>
      <w:r w:rsidRPr="007D2D5C">
        <w:rPr>
          <w:rFonts w:ascii="Times New Roman" w:hAnsi="Times New Roman" w:cs="Times New Roman"/>
          <w:sz w:val="24"/>
          <w:szCs w:val="24"/>
        </w:rPr>
        <w:t>Wright</w:t>
      </w:r>
      <w:r w:rsidR="00307338" w:rsidRPr="007D2D5C">
        <w:rPr>
          <w:rFonts w:ascii="Times New Roman" w:hAnsi="Times New Roman" w:cs="Times New Roman"/>
          <w:sz w:val="24"/>
          <w:szCs w:val="24"/>
        </w:rPr>
        <w:t xml:space="preserve"> further </w:t>
      </w:r>
      <w:r w:rsidRPr="007D2D5C">
        <w:rPr>
          <w:rFonts w:ascii="Times New Roman" w:hAnsi="Times New Roman" w:cs="Times New Roman"/>
          <w:sz w:val="24"/>
          <w:szCs w:val="24"/>
        </w:rPr>
        <w:t xml:space="preserve">developed his </w:t>
      </w:r>
      <w:r w:rsidR="00307338" w:rsidRPr="007D2D5C">
        <w:rPr>
          <w:rFonts w:ascii="Times New Roman" w:hAnsi="Times New Roman" w:cs="Times New Roman"/>
          <w:sz w:val="24"/>
          <w:szCs w:val="24"/>
        </w:rPr>
        <w:t xml:space="preserve">definition of </w:t>
      </w:r>
      <w:r w:rsidRPr="007D2D5C">
        <w:rPr>
          <w:rFonts w:ascii="Times New Roman" w:hAnsi="Times New Roman" w:cs="Times New Roman"/>
          <w:sz w:val="24"/>
          <w:szCs w:val="24"/>
        </w:rPr>
        <w:t>‘organic architecture’ into principles, consisting of several elements.</w:t>
      </w:r>
      <w:r w:rsidR="00307338" w:rsidRPr="007D2D5C">
        <w:rPr>
          <w:rFonts w:ascii="Times New Roman" w:hAnsi="Times New Roman" w:cs="Times New Roman"/>
          <w:sz w:val="24"/>
          <w:szCs w:val="24"/>
        </w:rPr>
        <w:t xml:space="preserve"> As explored by Moulton (2017) these consist of the following:</w:t>
      </w:r>
      <w:r w:rsidR="003B614E" w:rsidRPr="007D2D5C">
        <w:rPr>
          <w:rFonts w:ascii="Times New Roman" w:hAnsi="Times New Roman" w:cs="Times New Roman"/>
          <w:sz w:val="24"/>
          <w:szCs w:val="24"/>
        </w:rPr>
        <w:t xml:space="preserve"> </w:t>
      </w:r>
      <w:r w:rsidR="00307338" w:rsidRPr="007D2D5C">
        <w:rPr>
          <w:rFonts w:ascii="Times New Roman" w:hAnsi="Times New Roman" w:cs="Times New Roman"/>
          <w:sz w:val="24"/>
          <w:szCs w:val="24"/>
        </w:rPr>
        <w:t xml:space="preserve">space, separation, shelter, nature, peacefulness, language, ornamentation, simplicity and mechanical components.  </w:t>
      </w:r>
      <w:r w:rsidR="003B614E" w:rsidRPr="007D2D5C">
        <w:rPr>
          <w:rFonts w:ascii="Times New Roman" w:hAnsi="Times New Roman" w:cs="Times New Roman"/>
          <w:sz w:val="24"/>
          <w:szCs w:val="24"/>
        </w:rPr>
        <w:t>S</w:t>
      </w:r>
      <w:r w:rsidR="00307338" w:rsidRPr="007D2D5C">
        <w:rPr>
          <w:rFonts w:ascii="Times New Roman" w:hAnsi="Times New Roman" w:cs="Times New Roman"/>
          <w:sz w:val="24"/>
          <w:szCs w:val="24"/>
        </w:rPr>
        <w:t>ack (2019)</w:t>
      </w:r>
      <w:r w:rsidR="003B614E" w:rsidRPr="007D2D5C">
        <w:rPr>
          <w:rFonts w:ascii="Times New Roman" w:hAnsi="Times New Roman" w:cs="Times New Roman"/>
          <w:sz w:val="24"/>
          <w:szCs w:val="24"/>
        </w:rPr>
        <w:t xml:space="preserve"> further builds upon this stating such principles also entail the following: </w:t>
      </w:r>
      <w:r w:rsidR="00307338" w:rsidRPr="007D2D5C">
        <w:rPr>
          <w:rFonts w:ascii="Times New Roman" w:hAnsi="Times New Roman" w:cs="Times New Roman"/>
          <w:sz w:val="24"/>
          <w:szCs w:val="24"/>
        </w:rPr>
        <w:t xml:space="preserve">simplicity and repose, multiple styles of houses, correlation of nature, topography, colours of nature, nature of materials and spiritual integrity. </w:t>
      </w:r>
      <w:r w:rsidR="003B614E" w:rsidRPr="007D2D5C">
        <w:rPr>
          <w:rFonts w:ascii="Times New Roman" w:hAnsi="Times New Roman" w:cs="Times New Roman"/>
          <w:sz w:val="24"/>
          <w:szCs w:val="24"/>
        </w:rPr>
        <w:t>Despite differences in approach, both Moulton and Sack’s expl</w:t>
      </w:r>
      <w:r w:rsidR="005A68BD" w:rsidRPr="007D2D5C">
        <w:rPr>
          <w:rFonts w:ascii="Times New Roman" w:hAnsi="Times New Roman" w:cs="Times New Roman"/>
          <w:sz w:val="24"/>
          <w:szCs w:val="24"/>
        </w:rPr>
        <w:t xml:space="preserve">oration </w:t>
      </w:r>
      <w:r w:rsidR="00E85F7E" w:rsidRPr="007D2D5C">
        <w:rPr>
          <w:rFonts w:ascii="Times New Roman" w:hAnsi="Times New Roman" w:cs="Times New Roman"/>
          <w:sz w:val="24"/>
          <w:szCs w:val="24"/>
        </w:rPr>
        <w:t xml:space="preserve">illustrate </w:t>
      </w:r>
      <w:r w:rsidR="005A68BD" w:rsidRPr="007D2D5C">
        <w:rPr>
          <w:rFonts w:ascii="Times New Roman" w:hAnsi="Times New Roman" w:cs="Times New Roman"/>
          <w:sz w:val="24"/>
          <w:szCs w:val="24"/>
        </w:rPr>
        <w:t xml:space="preserve">Wright’s principles </w:t>
      </w:r>
      <w:r w:rsidR="003B614E" w:rsidRPr="007D2D5C">
        <w:rPr>
          <w:rFonts w:ascii="Times New Roman" w:hAnsi="Times New Roman" w:cs="Times New Roman"/>
          <w:sz w:val="24"/>
          <w:szCs w:val="24"/>
        </w:rPr>
        <w:t xml:space="preserve">underpin a common </w:t>
      </w:r>
      <w:r w:rsidR="005A68BD" w:rsidRPr="007D2D5C">
        <w:rPr>
          <w:rFonts w:ascii="Times New Roman" w:hAnsi="Times New Roman" w:cs="Times New Roman"/>
          <w:sz w:val="24"/>
          <w:szCs w:val="24"/>
        </w:rPr>
        <w:t xml:space="preserve">aspect- </w:t>
      </w:r>
      <w:r w:rsidR="003B614E" w:rsidRPr="007D2D5C">
        <w:rPr>
          <w:rFonts w:ascii="Times New Roman" w:hAnsi="Times New Roman" w:cs="Times New Roman"/>
          <w:sz w:val="24"/>
          <w:szCs w:val="24"/>
        </w:rPr>
        <w:t>the transition</w:t>
      </w:r>
      <w:r w:rsidR="005A68BD" w:rsidRPr="007D2D5C">
        <w:rPr>
          <w:rFonts w:ascii="Times New Roman" w:hAnsi="Times New Roman" w:cs="Times New Roman"/>
          <w:sz w:val="24"/>
          <w:szCs w:val="24"/>
        </w:rPr>
        <w:t xml:space="preserve"> of </w:t>
      </w:r>
      <w:r w:rsidR="00E85F7E" w:rsidRPr="007D2D5C">
        <w:rPr>
          <w:rFonts w:ascii="Times New Roman" w:hAnsi="Times New Roman" w:cs="Times New Roman"/>
          <w:sz w:val="24"/>
          <w:szCs w:val="24"/>
        </w:rPr>
        <w:t>architecture</w:t>
      </w:r>
      <w:r w:rsidR="003B614E" w:rsidRPr="007D2D5C">
        <w:rPr>
          <w:rFonts w:ascii="Times New Roman" w:hAnsi="Times New Roman" w:cs="Times New Roman"/>
          <w:sz w:val="24"/>
          <w:szCs w:val="24"/>
        </w:rPr>
        <w:t xml:space="preserve"> into space and nature.</w:t>
      </w:r>
      <w:r w:rsidR="005A68BD" w:rsidRPr="007D2D5C">
        <w:rPr>
          <w:rFonts w:ascii="Times New Roman" w:hAnsi="Times New Roman" w:cs="Times New Roman"/>
          <w:sz w:val="24"/>
          <w:szCs w:val="24"/>
        </w:rPr>
        <w:t xml:space="preserve"> </w:t>
      </w:r>
      <w:r w:rsidR="00E85F7E" w:rsidRPr="007D2D5C">
        <w:rPr>
          <w:rFonts w:ascii="Times New Roman" w:hAnsi="Times New Roman" w:cs="Times New Roman"/>
          <w:sz w:val="24"/>
          <w:szCs w:val="24"/>
        </w:rPr>
        <w:t xml:space="preserve">Many structures today are becoming more elaborate and mindful of their surroundings </w:t>
      </w:r>
      <w:r w:rsidR="00C75101" w:rsidRPr="007D2D5C">
        <w:rPr>
          <w:rFonts w:ascii="Times New Roman" w:hAnsi="Times New Roman" w:cs="Times New Roman"/>
          <w:sz w:val="24"/>
          <w:szCs w:val="24"/>
        </w:rPr>
        <w:t>as will be explored via a case study further below.</w:t>
      </w:r>
      <w:r w:rsidR="00E85F7E" w:rsidRPr="007D2D5C">
        <w:rPr>
          <w:rFonts w:ascii="Times New Roman" w:hAnsi="Times New Roman" w:cs="Times New Roman"/>
          <w:sz w:val="24"/>
          <w:szCs w:val="24"/>
        </w:rPr>
        <w:t xml:space="preserve"> </w:t>
      </w:r>
      <w:r w:rsidR="006D2DAC" w:rsidRPr="007D2D5C">
        <w:rPr>
          <w:rFonts w:ascii="Times New Roman" w:hAnsi="Times New Roman" w:cs="Times New Roman"/>
          <w:sz w:val="24"/>
          <w:szCs w:val="24"/>
        </w:rPr>
        <w:t xml:space="preserve">This growing trend </w:t>
      </w:r>
      <w:r w:rsidR="00E85F7E" w:rsidRPr="007D2D5C">
        <w:rPr>
          <w:rFonts w:ascii="Times New Roman" w:hAnsi="Times New Roman" w:cs="Times New Roman"/>
          <w:sz w:val="24"/>
          <w:szCs w:val="24"/>
        </w:rPr>
        <w:t>illustrates that the principles underlying organic architecture are relevant to architecture today.</w:t>
      </w:r>
    </w:p>
    <w:p w14:paraId="2AA3EE99" w14:textId="1F75D841" w:rsidR="00D1542C" w:rsidRPr="007D2D5C" w:rsidRDefault="00D1542C" w:rsidP="00F22C0A">
      <w:pPr>
        <w:spacing w:line="240" w:lineRule="auto"/>
        <w:ind w:right="709"/>
        <w:jc w:val="both"/>
        <w:rPr>
          <w:rFonts w:ascii="Times New Roman" w:hAnsi="Times New Roman" w:cs="Times New Roman"/>
          <w:sz w:val="24"/>
          <w:szCs w:val="24"/>
        </w:rPr>
      </w:pPr>
    </w:p>
    <w:p w14:paraId="06F5ED97" w14:textId="23A86145" w:rsidR="00DC1ED8" w:rsidRPr="007D2D5C" w:rsidRDefault="00DC1ED8" w:rsidP="00F22C0A">
      <w:pPr>
        <w:spacing w:line="240" w:lineRule="auto"/>
        <w:ind w:right="709"/>
        <w:jc w:val="both"/>
        <w:rPr>
          <w:rFonts w:ascii="Times New Roman" w:hAnsi="Times New Roman" w:cs="Times New Roman"/>
          <w:sz w:val="24"/>
          <w:szCs w:val="24"/>
        </w:rPr>
      </w:pPr>
    </w:p>
    <w:p w14:paraId="0DA85C60" w14:textId="0EEC8D38" w:rsidR="00DC1ED8" w:rsidRPr="007D2D5C" w:rsidRDefault="00DC1ED8" w:rsidP="00F22C0A">
      <w:pPr>
        <w:spacing w:line="240" w:lineRule="auto"/>
        <w:ind w:right="709"/>
        <w:jc w:val="both"/>
        <w:rPr>
          <w:rFonts w:ascii="Times New Roman" w:hAnsi="Times New Roman" w:cs="Times New Roman"/>
          <w:sz w:val="24"/>
          <w:szCs w:val="24"/>
        </w:rPr>
      </w:pPr>
    </w:p>
    <w:p w14:paraId="23F2559E" w14:textId="77777777" w:rsidR="00DC1ED8" w:rsidRPr="007D2D5C" w:rsidRDefault="00DC1ED8" w:rsidP="00F22C0A">
      <w:pPr>
        <w:spacing w:line="240" w:lineRule="auto"/>
        <w:ind w:right="709"/>
        <w:jc w:val="both"/>
        <w:rPr>
          <w:rFonts w:ascii="Times New Roman" w:hAnsi="Times New Roman" w:cs="Times New Roman"/>
          <w:sz w:val="24"/>
          <w:szCs w:val="24"/>
        </w:rPr>
      </w:pPr>
    </w:p>
    <w:p w14:paraId="56D64F27" w14:textId="4C531DD5" w:rsidR="00D1542C" w:rsidRPr="007D2D5C" w:rsidRDefault="00D1542C" w:rsidP="001C15C8">
      <w:pPr>
        <w:pStyle w:val="ListParagraph"/>
        <w:numPr>
          <w:ilvl w:val="0"/>
          <w:numId w:val="7"/>
        </w:numPr>
        <w:spacing w:line="240" w:lineRule="auto"/>
        <w:ind w:right="709"/>
        <w:jc w:val="both"/>
        <w:rPr>
          <w:rFonts w:ascii="Times New Roman" w:hAnsi="Times New Roman" w:cs="Times New Roman"/>
          <w:i/>
          <w:iCs/>
          <w:sz w:val="24"/>
          <w:szCs w:val="24"/>
          <w:u w:val="single"/>
        </w:rPr>
      </w:pPr>
      <w:r w:rsidRPr="007D2D5C">
        <w:rPr>
          <w:rFonts w:ascii="Times New Roman" w:hAnsi="Times New Roman" w:cs="Times New Roman"/>
          <w:i/>
          <w:iCs/>
          <w:sz w:val="24"/>
          <w:szCs w:val="24"/>
          <w:u w:val="single"/>
        </w:rPr>
        <w:t>‘Form follows function’</w:t>
      </w:r>
      <w:r w:rsidR="000A365A" w:rsidRPr="007D2D5C">
        <w:rPr>
          <w:rFonts w:ascii="Times New Roman" w:hAnsi="Times New Roman" w:cs="Times New Roman"/>
          <w:i/>
          <w:iCs/>
          <w:sz w:val="24"/>
          <w:szCs w:val="24"/>
          <w:u w:val="single"/>
        </w:rPr>
        <w:t xml:space="preserve"> and the ‘inside and out’</w:t>
      </w:r>
    </w:p>
    <w:p w14:paraId="05C4E0F3" w14:textId="4260EC42" w:rsidR="002433CB" w:rsidRPr="007D2D5C" w:rsidRDefault="00D1542C" w:rsidP="00821FB2">
      <w:pPr>
        <w:spacing w:line="360" w:lineRule="auto"/>
        <w:jc w:val="both"/>
        <w:rPr>
          <w:rFonts w:ascii="Times New Roman" w:hAnsi="Times New Roman" w:cs="Times New Roman"/>
          <w:sz w:val="24"/>
          <w:szCs w:val="24"/>
        </w:rPr>
      </w:pPr>
      <w:r w:rsidRPr="007D2D5C">
        <w:rPr>
          <w:rFonts w:ascii="Times New Roman" w:hAnsi="Times New Roman" w:cs="Times New Roman"/>
          <w:sz w:val="24"/>
          <w:szCs w:val="24"/>
        </w:rPr>
        <w:t xml:space="preserve">As pointed out by Adams (2017) another component of organic architecture is the idea that ‘form follows function.’ This was first contemplated by Louis Sullivan and elaborated upon by Wright in his own work. </w:t>
      </w:r>
      <w:r w:rsidR="00E37C11" w:rsidRPr="007D2D5C">
        <w:rPr>
          <w:rFonts w:ascii="Times New Roman" w:hAnsi="Times New Roman" w:cs="Times New Roman"/>
          <w:sz w:val="24"/>
          <w:szCs w:val="24"/>
        </w:rPr>
        <w:t xml:space="preserve">As </w:t>
      </w:r>
      <w:r w:rsidR="006D2DAC" w:rsidRPr="007D2D5C">
        <w:rPr>
          <w:rFonts w:ascii="Times New Roman" w:hAnsi="Times New Roman" w:cs="Times New Roman"/>
          <w:sz w:val="24"/>
          <w:szCs w:val="24"/>
        </w:rPr>
        <w:t xml:space="preserve">further </w:t>
      </w:r>
      <w:r w:rsidR="00E37C11" w:rsidRPr="007D2D5C">
        <w:rPr>
          <w:rFonts w:ascii="Times New Roman" w:hAnsi="Times New Roman" w:cs="Times New Roman"/>
          <w:sz w:val="24"/>
          <w:szCs w:val="24"/>
        </w:rPr>
        <w:t xml:space="preserve">cited by Adams, </w:t>
      </w:r>
      <w:r w:rsidR="002C082E" w:rsidRPr="007D2D5C">
        <w:rPr>
          <w:rFonts w:ascii="Times New Roman" w:hAnsi="Times New Roman" w:cs="Times New Roman"/>
          <w:sz w:val="24"/>
          <w:szCs w:val="24"/>
        </w:rPr>
        <w:t xml:space="preserve">Wright goes </w:t>
      </w:r>
      <w:r w:rsidR="00FA6B06" w:rsidRPr="007D2D5C">
        <w:rPr>
          <w:rFonts w:ascii="Times New Roman" w:hAnsi="Times New Roman" w:cs="Times New Roman"/>
          <w:sz w:val="24"/>
          <w:szCs w:val="24"/>
        </w:rPr>
        <w:t>beyond</w:t>
      </w:r>
      <w:r w:rsidR="002C082E" w:rsidRPr="007D2D5C">
        <w:rPr>
          <w:rFonts w:ascii="Times New Roman" w:hAnsi="Times New Roman" w:cs="Times New Roman"/>
          <w:sz w:val="24"/>
          <w:szCs w:val="24"/>
        </w:rPr>
        <w:t xml:space="preserve"> th</w:t>
      </w:r>
      <w:r w:rsidR="00FA6B06" w:rsidRPr="007D2D5C">
        <w:rPr>
          <w:rFonts w:ascii="Times New Roman" w:hAnsi="Times New Roman" w:cs="Times New Roman"/>
          <w:sz w:val="24"/>
          <w:szCs w:val="24"/>
        </w:rPr>
        <w:t xml:space="preserve">at of </w:t>
      </w:r>
      <w:r w:rsidR="002C082E" w:rsidRPr="007D2D5C">
        <w:rPr>
          <w:rFonts w:ascii="Times New Roman" w:hAnsi="Times New Roman" w:cs="Times New Roman"/>
          <w:sz w:val="24"/>
          <w:szCs w:val="24"/>
        </w:rPr>
        <w:t xml:space="preserve">Sullivan and states that </w:t>
      </w:r>
      <w:r w:rsidRPr="007D2D5C">
        <w:rPr>
          <w:rFonts w:ascii="Times New Roman" w:hAnsi="Times New Roman" w:cs="Times New Roman"/>
          <w:sz w:val="24"/>
          <w:szCs w:val="24"/>
        </w:rPr>
        <w:t>‘form and function are one’</w:t>
      </w:r>
      <w:r w:rsidR="002C082E" w:rsidRPr="007D2D5C">
        <w:rPr>
          <w:rFonts w:ascii="Times New Roman" w:hAnsi="Times New Roman" w:cs="Times New Roman"/>
          <w:sz w:val="24"/>
          <w:szCs w:val="24"/>
        </w:rPr>
        <w:t xml:space="preserve"> (Adams, 2017, p. 13). </w:t>
      </w:r>
      <w:r w:rsidR="000A365A" w:rsidRPr="007D2D5C">
        <w:rPr>
          <w:rFonts w:ascii="Times New Roman" w:hAnsi="Times New Roman" w:cs="Times New Roman"/>
          <w:sz w:val="24"/>
          <w:szCs w:val="24"/>
        </w:rPr>
        <w:t>In</w:t>
      </w:r>
      <w:r w:rsidR="00FA6B06" w:rsidRPr="007D2D5C">
        <w:rPr>
          <w:rFonts w:ascii="Times New Roman" w:hAnsi="Times New Roman" w:cs="Times New Roman"/>
          <w:sz w:val="24"/>
          <w:szCs w:val="24"/>
        </w:rPr>
        <w:t xml:space="preserve"> making</w:t>
      </w:r>
      <w:r w:rsidR="000A365A" w:rsidRPr="007D2D5C">
        <w:rPr>
          <w:rFonts w:ascii="Times New Roman" w:hAnsi="Times New Roman" w:cs="Times New Roman"/>
          <w:sz w:val="24"/>
          <w:szCs w:val="24"/>
        </w:rPr>
        <w:t xml:space="preserve"> this statement, </w:t>
      </w:r>
      <w:r w:rsidR="002C082E" w:rsidRPr="007D2D5C">
        <w:rPr>
          <w:rFonts w:ascii="Times New Roman" w:hAnsi="Times New Roman" w:cs="Times New Roman"/>
          <w:sz w:val="24"/>
          <w:szCs w:val="24"/>
        </w:rPr>
        <w:t>Wright effectively</w:t>
      </w:r>
      <w:r w:rsidR="00FA6B06" w:rsidRPr="007D2D5C">
        <w:rPr>
          <w:rFonts w:ascii="Times New Roman" w:hAnsi="Times New Roman" w:cs="Times New Roman"/>
          <w:sz w:val="24"/>
          <w:szCs w:val="24"/>
        </w:rPr>
        <w:t xml:space="preserve"> </w:t>
      </w:r>
      <w:r w:rsidR="002C082E" w:rsidRPr="007D2D5C">
        <w:rPr>
          <w:rFonts w:ascii="Times New Roman" w:hAnsi="Times New Roman" w:cs="Times New Roman"/>
          <w:sz w:val="24"/>
          <w:szCs w:val="24"/>
        </w:rPr>
        <w:t>emphasises the idea that ‘natural form’ demonstrates ‘integration between structures and nature’ (Adams, 2017, pp. 10-13).</w:t>
      </w:r>
      <w:r w:rsidR="00FA6B06" w:rsidRPr="007D2D5C">
        <w:rPr>
          <w:rFonts w:ascii="Times New Roman" w:hAnsi="Times New Roman" w:cs="Times New Roman"/>
          <w:sz w:val="24"/>
          <w:szCs w:val="24"/>
        </w:rPr>
        <w:t xml:space="preserve"> </w:t>
      </w:r>
      <w:r w:rsidR="002433CB" w:rsidRPr="007D2D5C">
        <w:rPr>
          <w:rFonts w:ascii="Times New Roman" w:hAnsi="Times New Roman" w:cs="Times New Roman"/>
          <w:sz w:val="24"/>
          <w:szCs w:val="24"/>
        </w:rPr>
        <w:t>‘</w:t>
      </w:r>
      <w:r w:rsidR="00FA6B06" w:rsidRPr="007D2D5C">
        <w:rPr>
          <w:rFonts w:ascii="Times New Roman" w:hAnsi="Times New Roman" w:cs="Times New Roman"/>
          <w:sz w:val="24"/>
          <w:szCs w:val="24"/>
        </w:rPr>
        <w:t>N</w:t>
      </w:r>
      <w:r w:rsidR="002433CB" w:rsidRPr="007D2D5C">
        <w:rPr>
          <w:rFonts w:ascii="Times New Roman" w:hAnsi="Times New Roman" w:cs="Times New Roman"/>
          <w:sz w:val="24"/>
          <w:szCs w:val="24"/>
        </w:rPr>
        <w:t xml:space="preserve">atural form’ </w:t>
      </w:r>
      <w:r w:rsidR="00E37C11" w:rsidRPr="007D2D5C">
        <w:rPr>
          <w:rFonts w:ascii="Times New Roman" w:hAnsi="Times New Roman" w:cs="Times New Roman"/>
          <w:sz w:val="24"/>
          <w:szCs w:val="24"/>
        </w:rPr>
        <w:t xml:space="preserve">relates to </w:t>
      </w:r>
      <w:r w:rsidR="002433CB" w:rsidRPr="007D2D5C">
        <w:rPr>
          <w:rFonts w:ascii="Times New Roman" w:hAnsi="Times New Roman" w:cs="Times New Roman"/>
          <w:sz w:val="24"/>
          <w:szCs w:val="24"/>
        </w:rPr>
        <w:t>geometry such as arches, vaults, domes and spheres</w:t>
      </w:r>
      <w:r w:rsidR="00E37C11" w:rsidRPr="007D2D5C">
        <w:rPr>
          <w:rFonts w:ascii="Times New Roman" w:hAnsi="Times New Roman" w:cs="Times New Roman"/>
          <w:sz w:val="24"/>
          <w:szCs w:val="24"/>
        </w:rPr>
        <w:t>, all of which are pertinent to the natural world</w:t>
      </w:r>
      <w:r w:rsidR="00FA6B06" w:rsidRPr="007D2D5C">
        <w:rPr>
          <w:rFonts w:ascii="Times New Roman" w:hAnsi="Times New Roman" w:cs="Times New Roman"/>
          <w:sz w:val="24"/>
          <w:szCs w:val="24"/>
        </w:rPr>
        <w:t xml:space="preserve"> (Pearson 2001)</w:t>
      </w:r>
      <w:r w:rsidR="002433CB" w:rsidRPr="007D2D5C">
        <w:rPr>
          <w:rFonts w:ascii="Times New Roman" w:hAnsi="Times New Roman" w:cs="Times New Roman"/>
          <w:sz w:val="24"/>
          <w:szCs w:val="24"/>
        </w:rPr>
        <w:t xml:space="preserve">. </w:t>
      </w:r>
      <w:r w:rsidR="00FA6B06" w:rsidRPr="007D2D5C">
        <w:rPr>
          <w:rFonts w:ascii="Times New Roman" w:hAnsi="Times New Roman" w:cs="Times New Roman"/>
          <w:sz w:val="24"/>
          <w:szCs w:val="24"/>
        </w:rPr>
        <w:t xml:space="preserve">Pearson </w:t>
      </w:r>
      <w:r w:rsidR="002433CB" w:rsidRPr="007D2D5C">
        <w:rPr>
          <w:rFonts w:ascii="Times New Roman" w:hAnsi="Times New Roman" w:cs="Times New Roman"/>
          <w:sz w:val="24"/>
          <w:szCs w:val="24"/>
        </w:rPr>
        <w:t>believes</w:t>
      </w:r>
      <w:r w:rsidR="00E37C11" w:rsidRPr="007D2D5C">
        <w:rPr>
          <w:rFonts w:ascii="Times New Roman" w:hAnsi="Times New Roman" w:cs="Times New Roman"/>
          <w:sz w:val="24"/>
          <w:szCs w:val="24"/>
        </w:rPr>
        <w:t xml:space="preserve"> it is more structurally effective to endorse natural forms in comparison to the standard rectilinear forms used extensively in construction, as it enables you to design more generously and without restrictions. This is because incorporating </w:t>
      </w:r>
      <w:r w:rsidR="00D90433" w:rsidRPr="007D2D5C">
        <w:rPr>
          <w:rFonts w:ascii="Times New Roman" w:hAnsi="Times New Roman" w:cs="Times New Roman"/>
          <w:sz w:val="24"/>
          <w:szCs w:val="24"/>
        </w:rPr>
        <w:t xml:space="preserve">natural </w:t>
      </w:r>
      <w:r w:rsidR="00E37C11" w:rsidRPr="007D2D5C">
        <w:rPr>
          <w:rFonts w:ascii="Times New Roman" w:hAnsi="Times New Roman" w:cs="Times New Roman"/>
          <w:sz w:val="24"/>
          <w:szCs w:val="24"/>
        </w:rPr>
        <w:t xml:space="preserve">forms within a building involves </w:t>
      </w:r>
      <w:r w:rsidR="005A2488" w:rsidRPr="007D2D5C">
        <w:rPr>
          <w:rFonts w:ascii="Times New Roman" w:hAnsi="Times New Roman" w:cs="Times New Roman"/>
          <w:sz w:val="24"/>
          <w:szCs w:val="24"/>
        </w:rPr>
        <w:t xml:space="preserve">considering </w:t>
      </w:r>
      <w:r w:rsidR="00E37C11" w:rsidRPr="007D2D5C">
        <w:rPr>
          <w:rFonts w:ascii="Times New Roman" w:hAnsi="Times New Roman" w:cs="Times New Roman"/>
          <w:sz w:val="24"/>
          <w:szCs w:val="24"/>
        </w:rPr>
        <w:t xml:space="preserve">elements such as light, awareness of space and atmosphere.  </w:t>
      </w:r>
      <w:r w:rsidR="005A2488" w:rsidRPr="007D2D5C">
        <w:rPr>
          <w:rFonts w:ascii="Times New Roman" w:hAnsi="Times New Roman" w:cs="Times New Roman"/>
          <w:sz w:val="24"/>
          <w:szCs w:val="24"/>
        </w:rPr>
        <w:t>The consideration and adoption of these elements is largely evident in modern day architecture</w:t>
      </w:r>
      <w:r w:rsidR="00FA6B06" w:rsidRPr="007D2D5C">
        <w:rPr>
          <w:rFonts w:ascii="Times New Roman" w:hAnsi="Times New Roman" w:cs="Times New Roman"/>
          <w:sz w:val="24"/>
          <w:szCs w:val="24"/>
        </w:rPr>
        <w:t xml:space="preserve">, which again will be shown below, </w:t>
      </w:r>
      <w:r w:rsidR="00475DCF" w:rsidRPr="007D2D5C">
        <w:rPr>
          <w:rFonts w:ascii="Times New Roman" w:hAnsi="Times New Roman" w:cs="Times New Roman"/>
          <w:sz w:val="24"/>
          <w:szCs w:val="24"/>
        </w:rPr>
        <w:t>illustrating organic architecture’ is still very much relevant.</w:t>
      </w:r>
      <w:r w:rsidR="005A2488" w:rsidRPr="007D2D5C">
        <w:rPr>
          <w:rFonts w:ascii="Times New Roman" w:hAnsi="Times New Roman" w:cs="Times New Roman"/>
          <w:sz w:val="24"/>
          <w:szCs w:val="24"/>
        </w:rPr>
        <w:t xml:space="preserve"> </w:t>
      </w:r>
      <w:r w:rsidR="000A365A" w:rsidRPr="007D2D5C">
        <w:rPr>
          <w:rFonts w:ascii="Times New Roman" w:hAnsi="Times New Roman" w:cs="Times New Roman"/>
          <w:sz w:val="24"/>
          <w:szCs w:val="24"/>
        </w:rPr>
        <w:t xml:space="preserve">The reason the inclusion of such elements within construction </w:t>
      </w:r>
      <w:r w:rsidR="005A2488" w:rsidRPr="007D2D5C">
        <w:rPr>
          <w:rFonts w:ascii="Times New Roman" w:hAnsi="Times New Roman" w:cs="Times New Roman"/>
          <w:sz w:val="24"/>
          <w:szCs w:val="24"/>
        </w:rPr>
        <w:t xml:space="preserve">has become </w:t>
      </w:r>
      <w:r w:rsidR="000A365A" w:rsidRPr="007D2D5C">
        <w:rPr>
          <w:rFonts w:ascii="Times New Roman" w:hAnsi="Times New Roman" w:cs="Times New Roman"/>
          <w:sz w:val="24"/>
          <w:szCs w:val="24"/>
        </w:rPr>
        <w:t xml:space="preserve">particularly prevalent is because components such as light, space and atmosphere achieve a connection and the relationship between the ‘inside and out.’ This </w:t>
      </w:r>
      <w:r w:rsidR="00D90433" w:rsidRPr="007D2D5C">
        <w:rPr>
          <w:rFonts w:ascii="Times New Roman" w:hAnsi="Times New Roman" w:cs="Times New Roman"/>
          <w:sz w:val="24"/>
          <w:szCs w:val="24"/>
        </w:rPr>
        <w:t>relationship is</w:t>
      </w:r>
      <w:r w:rsidR="000A365A" w:rsidRPr="007D2D5C">
        <w:rPr>
          <w:rFonts w:ascii="Times New Roman" w:hAnsi="Times New Roman" w:cs="Times New Roman"/>
          <w:sz w:val="24"/>
          <w:szCs w:val="24"/>
        </w:rPr>
        <w:t xml:space="preserve"> explained well by Gasparini. He states that:</w:t>
      </w:r>
    </w:p>
    <w:p w14:paraId="1B843E97" w14:textId="064D0709" w:rsidR="000A365A" w:rsidRPr="007D2D5C" w:rsidRDefault="000A365A" w:rsidP="000A365A">
      <w:pPr>
        <w:spacing w:line="240" w:lineRule="auto"/>
        <w:ind w:left="709" w:right="709"/>
        <w:jc w:val="both"/>
        <w:rPr>
          <w:rFonts w:ascii="Times New Roman" w:hAnsi="Times New Roman" w:cs="Times New Roman"/>
          <w:i/>
          <w:iCs/>
          <w:sz w:val="24"/>
          <w:szCs w:val="24"/>
        </w:rPr>
      </w:pPr>
      <w:r w:rsidRPr="007D2D5C">
        <w:rPr>
          <w:rFonts w:ascii="Times New Roman" w:hAnsi="Times New Roman" w:cs="Times New Roman"/>
          <w:i/>
          <w:iCs/>
          <w:sz w:val="24"/>
          <w:szCs w:val="24"/>
        </w:rPr>
        <w:t>Architecture of relationships means the need to design the spatial and physical-perceptive connections between land and building, inside and outside, public and private uses, open and covered, natural and artificial, in an organic way and to give to these connection the value of primary meaning of the project itself (Gasparini, 2014, p.</w:t>
      </w:r>
      <w:r w:rsidR="00067A81" w:rsidRPr="007D2D5C">
        <w:rPr>
          <w:rFonts w:ascii="Times New Roman" w:hAnsi="Times New Roman" w:cs="Times New Roman"/>
          <w:i/>
          <w:iCs/>
          <w:sz w:val="24"/>
          <w:szCs w:val="24"/>
        </w:rPr>
        <w:t xml:space="preserve"> </w:t>
      </w:r>
      <w:r w:rsidRPr="007D2D5C">
        <w:rPr>
          <w:rFonts w:ascii="Times New Roman" w:hAnsi="Times New Roman" w:cs="Times New Roman"/>
          <w:i/>
          <w:iCs/>
          <w:sz w:val="24"/>
          <w:szCs w:val="24"/>
        </w:rPr>
        <w:t>93).</w:t>
      </w:r>
    </w:p>
    <w:p w14:paraId="516ADA71" w14:textId="3B3ED64D" w:rsidR="00B86494" w:rsidRPr="007D2D5C" w:rsidRDefault="00D90433" w:rsidP="00B86494">
      <w:pPr>
        <w:spacing w:line="360" w:lineRule="auto"/>
        <w:jc w:val="both"/>
        <w:rPr>
          <w:rFonts w:ascii="Times New Roman" w:hAnsi="Times New Roman" w:cs="Times New Roman"/>
          <w:sz w:val="24"/>
          <w:szCs w:val="24"/>
        </w:rPr>
      </w:pPr>
      <w:r w:rsidRPr="007D2D5C">
        <w:rPr>
          <w:rFonts w:ascii="Times New Roman" w:hAnsi="Times New Roman" w:cs="Times New Roman"/>
          <w:sz w:val="24"/>
          <w:szCs w:val="24"/>
        </w:rPr>
        <w:t xml:space="preserve">Achieving the ‘inside and out’ relationship through implementing natural forms allows us as humans to feel ‘better and freer’ (Pearson 2001, p.8). </w:t>
      </w:r>
      <w:r w:rsidR="00B86494" w:rsidRPr="007D2D5C">
        <w:rPr>
          <w:rFonts w:ascii="Times New Roman" w:hAnsi="Times New Roman" w:cs="Times New Roman"/>
          <w:sz w:val="24"/>
          <w:szCs w:val="24"/>
        </w:rPr>
        <w:t xml:space="preserve"> </w:t>
      </w:r>
      <w:r w:rsidR="00FA6B06" w:rsidRPr="007D2D5C">
        <w:rPr>
          <w:rFonts w:ascii="Times New Roman" w:hAnsi="Times New Roman" w:cs="Times New Roman"/>
          <w:sz w:val="24"/>
          <w:szCs w:val="24"/>
        </w:rPr>
        <w:t>It therefore further follows that</w:t>
      </w:r>
      <w:r w:rsidR="00B86494" w:rsidRPr="007D2D5C">
        <w:rPr>
          <w:rFonts w:ascii="Times New Roman" w:hAnsi="Times New Roman" w:cs="Times New Roman"/>
          <w:sz w:val="24"/>
          <w:szCs w:val="24"/>
        </w:rPr>
        <w:t xml:space="preserve"> a growing trend towards creating architecture that connects with the earth</w:t>
      </w:r>
      <w:r w:rsidR="00FA6B06" w:rsidRPr="007D2D5C">
        <w:rPr>
          <w:rFonts w:ascii="Times New Roman" w:hAnsi="Times New Roman" w:cs="Times New Roman"/>
          <w:sz w:val="24"/>
          <w:szCs w:val="24"/>
        </w:rPr>
        <w:t xml:space="preserve"> is prevalent</w:t>
      </w:r>
      <w:r w:rsidR="00B86494" w:rsidRPr="007D2D5C">
        <w:rPr>
          <w:rFonts w:ascii="Times New Roman" w:hAnsi="Times New Roman" w:cs="Times New Roman"/>
          <w:sz w:val="24"/>
          <w:szCs w:val="24"/>
        </w:rPr>
        <w:t xml:space="preserve">. </w:t>
      </w:r>
      <w:r w:rsidR="00FA6B06" w:rsidRPr="007D2D5C">
        <w:rPr>
          <w:rFonts w:ascii="Times New Roman" w:hAnsi="Times New Roman" w:cs="Times New Roman"/>
          <w:sz w:val="24"/>
          <w:szCs w:val="24"/>
        </w:rPr>
        <w:t xml:space="preserve">This idea is demonstrated by </w:t>
      </w:r>
      <w:r w:rsidR="00B86494" w:rsidRPr="007D2D5C">
        <w:rPr>
          <w:rFonts w:ascii="Times New Roman" w:hAnsi="Times New Roman" w:cs="Times New Roman"/>
          <w:sz w:val="24"/>
          <w:szCs w:val="24"/>
        </w:rPr>
        <w:t>Pearson</w:t>
      </w:r>
      <w:r w:rsidR="00FA6B06" w:rsidRPr="007D2D5C">
        <w:rPr>
          <w:rFonts w:ascii="Times New Roman" w:hAnsi="Times New Roman" w:cs="Times New Roman"/>
          <w:sz w:val="24"/>
          <w:szCs w:val="24"/>
        </w:rPr>
        <w:t xml:space="preserve"> in his book, where he </w:t>
      </w:r>
      <w:r w:rsidR="00B86494" w:rsidRPr="007D2D5C">
        <w:rPr>
          <w:rFonts w:ascii="Times New Roman" w:hAnsi="Times New Roman" w:cs="Times New Roman"/>
          <w:sz w:val="24"/>
          <w:szCs w:val="24"/>
        </w:rPr>
        <w:t xml:space="preserve">refers to the visions of </w:t>
      </w:r>
      <w:r w:rsidR="002E360C">
        <w:rPr>
          <w:rFonts w:ascii="Times New Roman" w:hAnsi="Times New Roman" w:cs="Times New Roman"/>
          <w:sz w:val="24"/>
          <w:szCs w:val="24"/>
        </w:rPr>
        <w:t xml:space="preserve">architect </w:t>
      </w:r>
      <w:proofErr w:type="spellStart"/>
      <w:r w:rsidR="00B86494" w:rsidRPr="007D2D5C">
        <w:rPr>
          <w:rFonts w:ascii="Times New Roman" w:hAnsi="Times New Roman" w:cs="Times New Roman"/>
          <w:sz w:val="24"/>
          <w:szCs w:val="24"/>
        </w:rPr>
        <w:t>Imr</w:t>
      </w:r>
      <w:r w:rsidR="00EB7221">
        <w:rPr>
          <w:rFonts w:ascii="Times New Roman" w:hAnsi="Times New Roman" w:cs="Times New Roman"/>
          <w:sz w:val="24"/>
          <w:szCs w:val="24"/>
        </w:rPr>
        <w:t>e</w:t>
      </w:r>
      <w:proofErr w:type="spellEnd"/>
      <w:r w:rsidR="00FA6B06" w:rsidRPr="007D2D5C">
        <w:rPr>
          <w:rFonts w:ascii="Times New Roman" w:hAnsi="Times New Roman" w:cs="Times New Roman"/>
          <w:sz w:val="24"/>
          <w:szCs w:val="24"/>
        </w:rPr>
        <w:t xml:space="preserve"> </w:t>
      </w:r>
      <w:proofErr w:type="spellStart"/>
      <w:r w:rsidR="00FA6B06" w:rsidRPr="007D2D5C">
        <w:rPr>
          <w:rFonts w:ascii="Times New Roman" w:hAnsi="Times New Roman" w:cs="Times New Roman"/>
          <w:sz w:val="24"/>
          <w:szCs w:val="24"/>
        </w:rPr>
        <w:t>Makovecz</w:t>
      </w:r>
      <w:proofErr w:type="spellEnd"/>
      <w:r w:rsidR="002E360C">
        <w:rPr>
          <w:rFonts w:ascii="Times New Roman" w:hAnsi="Times New Roman" w:cs="Times New Roman"/>
          <w:sz w:val="24"/>
          <w:szCs w:val="24"/>
        </w:rPr>
        <w:t xml:space="preserve">, who </w:t>
      </w:r>
      <w:r w:rsidR="00B86494" w:rsidRPr="007D2D5C">
        <w:rPr>
          <w:rFonts w:ascii="Times New Roman" w:hAnsi="Times New Roman" w:cs="Times New Roman"/>
          <w:sz w:val="24"/>
          <w:szCs w:val="24"/>
        </w:rPr>
        <w:t>states that:</w:t>
      </w:r>
    </w:p>
    <w:p w14:paraId="7F130DB6" w14:textId="5D00E48E" w:rsidR="00B86494" w:rsidRPr="007D2D5C" w:rsidRDefault="00B86494" w:rsidP="00B86494">
      <w:pPr>
        <w:spacing w:line="240" w:lineRule="auto"/>
        <w:ind w:left="709" w:right="709"/>
        <w:jc w:val="both"/>
        <w:rPr>
          <w:rFonts w:ascii="Times New Roman" w:hAnsi="Times New Roman" w:cs="Times New Roman"/>
          <w:i/>
          <w:iCs/>
          <w:sz w:val="24"/>
          <w:szCs w:val="24"/>
        </w:rPr>
      </w:pPr>
      <w:r w:rsidRPr="007D2D5C">
        <w:rPr>
          <w:rFonts w:ascii="Times New Roman" w:hAnsi="Times New Roman" w:cs="Times New Roman"/>
          <w:i/>
          <w:iCs/>
          <w:sz w:val="24"/>
          <w:szCs w:val="24"/>
        </w:rPr>
        <w:t>Organic architecture strives to connect the parts of the building which are nearest to the earth- the foundations of the walls in particular- closely to the earth. It also strives to construct them from materials which have been extracted from the earth itself. The upper structures should be light, as if heaven were descending upon the earth (</w:t>
      </w:r>
      <w:proofErr w:type="spellStart"/>
      <w:r w:rsidRPr="007D2D5C">
        <w:rPr>
          <w:rFonts w:ascii="Times New Roman" w:hAnsi="Times New Roman" w:cs="Times New Roman"/>
          <w:i/>
          <w:iCs/>
          <w:sz w:val="24"/>
          <w:szCs w:val="24"/>
        </w:rPr>
        <w:t>Makovecz</w:t>
      </w:r>
      <w:proofErr w:type="spellEnd"/>
      <w:r w:rsidRPr="007D2D5C">
        <w:rPr>
          <w:rFonts w:ascii="Times New Roman" w:hAnsi="Times New Roman" w:cs="Times New Roman"/>
          <w:i/>
          <w:iCs/>
          <w:sz w:val="24"/>
          <w:szCs w:val="24"/>
        </w:rPr>
        <w:t>, cited in Pearson, 2001, p</w:t>
      </w:r>
      <w:r w:rsidR="00067A81" w:rsidRPr="007D2D5C">
        <w:rPr>
          <w:rFonts w:ascii="Times New Roman" w:hAnsi="Times New Roman" w:cs="Times New Roman"/>
          <w:i/>
          <w:iCs/>
          <w:sz w:val="24"/>
          <w:szCs w:val="24"/>
        </w:rPr>
        <w:t xml:space="preserve">. </w:t>
      </w:r>
      <w:r w:rsidRPr="007D2D5C">
        <w:rPr>
          <w:rFonts w:ascii="Times New Roman" w:hAnsi="Times New Roman" w:cs="Times New Roman"/>
          <w:i/>
          <w:iCs/>
          <w:sz w:val="24"/>
          <w:szCs w:val="24"/>
        </w:rPr>
        <w:t>10).</w:t>
      </w:r>
    </w:p>
    <w:p w14:paraId="5BBCE0AA" w14:textId="6F7EFC89" w:rsidR="00D30DB1" w:rsidRPr="007D2D5C" w:rsidRDefault="00B86494" w:rsidP="00475DCF">
      <w:pPr>
        <w:spacing w:line="360" w:lineRule="auto"/>
        <w:jc w:val="both"/>
        <w:rPr>
          <w:rFonts w:ascii="Times New Roman" w:hAnsi="Times New Roman" w:cs="Times New Roman"/>
          <w:sz w:val="24"/>
          <w:szCs w:val="24"/>
        </w:rPr>
      </w:pPr>
      <w:r w:rsidRPr="007D2D5C">
        <w:rPr>
          <w:rFonts w:ascii="Times New Roman" w:hAnsi="Times New Roman" w:cs="Times New Roman"/>
          <w:sz w:val="24"/>
          <w:szCs w:val="24"/>
        </w:rPr>
        <w:lastRenderedPageBreak/>
        <w:t xml:space="preserve">This vision has become </w:t>
      </w:r>
      <w:r w:rsidR="00475DCF" w:rsidRPr="007D2D5C">
        <w:rPr>
          <w:rFonts w:ascii="Times New Roman" w:hAnsi="Times New Roman" w:cs="Times New Roman"/>
          <w:sz w:val="24"/>
          <w:szCs w:val="24"/>
        </w:rPr>
        <w:t xml:space="preserve">shared by many modern designers today with landscape architects and interior designers using lighting and textile design as key elements </w:t>
      </w:r>
      <w:r w:rsidR="00FA6B06" w:rsidRPr="007D2D5C">
        <w:rPr>
          <w:rFonts w:ascii="Times New Roman" w:hAnsi="Times New Roman" w:cs="Times New Roman"/>
          <w:sz w:val="24"/>
          <w:szCs w:val="24"/>
        </w:rPr>
        <w:t>within their designs and construction</w:t>
      </w:r>
      <w:r w:rsidR="00475DCF" w:rsidRPr="007D2D5C">
        <w:rPr>
          <w:rFonts w:ascii="Times New Roman" w:hAnsi="Times New Roman" w:cs="Times New Roman"/>
          <w:sz w:val="24"/>
          <w:szCs w:val="24"/>
        </w:rPr>
        <w:t xml:space="preserve">. </w:t>
      </w:r>
      <w:bookmarkStart w:id="0" w:name="_Hlk35463779"/>
      <w:r w:rsidR="00475DCF" w:rsidRPr="007D2D5C">
        <w:rPr>
          <w:rFonts w:ascii="Times New Roman" w:hAnsi="Times New Roman" w:cs="Times New Roman"/>
          <w:sz w:val="24"/>
          <w:szCs w:val="24"/>
        </w:rPr>
        <w:t xml:space="preserve">It seems the idea is shared amongst many that the structures we produce today need to </w:t>
      </w:r>
      <w:r w:rsidR="00850524" w:rsidRPr="007D2D5C">
        <w:rPr>
          <w:rFonts w:ascii="Times New Roman" w:hAnsi="Times New Roman" w:cs="Times New Roman"/>
          <w:sz w:val="24"/>
          <w:szCs w:val="24"/>
        </w:rPr>
        <w:t xml:space="preserve">fulfil the vision held by </w:t>
      </w:r>
      <w:proofErr w:type="spellStart"/>
      <w:r w:rsidR="00850524" w:rsidRPr="007D2D5C">
        <w:rPr>
          <w:rFonts w:ascii="Times New Roman" w:hAnsi="Times New Roman" w:cs="Times New Roman"/>
          <w:sz w:val="24"/>
          <w:szCs w:val="24"/>
        </w:rPr>
        <w:t>Makovecz</w:t>
      </w:r>
      <w:proofErr w:type="spellEnd"/>
      <w:r w:rsidR="00830018" w:rsidRPr="007D2D5C">
        <w:rPr>
          <w:rFonts w:ascii="Times New Roman" w:hAnsi="Times New Roman" w:cs="Times New Roman"/>
          <w:sz w:val="24"/>
          <w:szCs w:val="24"/>
        </w:rPr>
        <w:t xml:space="preserve">, </w:t>
      </w:r>
      <w:r w:rsidR="00850524" w:rsidRPr="007D2D5C">
        <w:rPr>
          <w:rFonts w:ascii="Times New Roman" w:hAnsi="Times New Roman" w:cs="Times New Roman"/>
          <w:sz w:val="24"/>
          <w:szCs w:val="24"/>
        </w:rPr>
        <w:t xml:space="preserve">that is to become </w:t>
      </w:r>
      <w:r w:rsidR="00475DCF" w:rsidRPr="007D2D5C">
        <w:rPr>
          <w:rFonts w:ascii="Times New Roman" w:hAnsi="Times New Roman" w:cs="Times New Roman"/>
          <w:sz w:val="24"/>
          <w:szCs w:val="24"/>
        </w:rPr>
        <w:t>part of the</w:t>
      </w:r>
      <w:r w:rsidR="00850524" w:rsidRPr="007D2D5C">
        <w:rPr>
          <w:rFonts w:ascii="Times New Roman" w:hAnsi="Times New Roman" w:cs="Times New Roman"/>
          <w:sz w:val="24"/>
          <w:szCs w:val="24"/>
        </w:rPr>
        <w:t xml:space="preserve"> natural</w:t>
      </w:r>
      <w:r w:rsidR="00475DCF" w:rsidRPr="007D2D5C">
        <w:rPr>
          <w:rFonts w:ascii="Times New Roman" w:hAnsi="Times New Roman" w:cs="Times New Roman"/>
          <w:sz w:val="24"/>
          <w:szCs w:val="24"/>
        </w:rPr>
        <w:t xml:space="preserve"> surroundings</w:t>
      </w:r>
      <w:r w:rsidR="00850524" w:rsidRPr="007D2D5C">
        <w:rPr>
          <w:rFonts w:ascii="Times New Roman" w:hAnsi="Times New Roman" w:cs="Times New Roman"/>
          <w:sz w:val="24"/>
          <w:szCs w:val="24"/>
        </w:rPr>
        <w:t xml:space="preserve"> to</w:t>
      </w:r>
      <w:r w:rsidR="00475DCF" w:rsidRPr="007D2D5C">
        <w:rPr>
          <w:rFonts w:ascii="Times New Roman" w:hAnsi="Times New Roman" w:cs="Times New Roman"/>
          <w:sz w:val="24"/>
          <w:szCs w:val="24"/>
        </w:rPr>
        <w:t xml:space="preserve"> reflect the materials of the </w:t>
      </w:r>
      <w:r w:rsidR="00830018" w:rsidRPr="007D2D5C">
        <w:rPr>
          <w:rFonts w:ascii="Times New Roman" w:hAnsi="Times New Roman" w:cs="Times New Roman"/>
          <w:sz w:val="24"/>
          <w:szCs w:val="24"/>
        </w:rPr>
        <w:t>earth and</w:t>
      </w:r>
      <w:r w:rsidR="00850524" w:rsidRPr="007D2D5C">
        <w:rPr>
          <w:rFonts w:ascii="Times New Roman" w:hAnsi="Times New Roman" w:cs="Times New Roman"/>
          <w:sz w:val="24"/>
          <w:szCs w:val="24"/>
        </w:rPr>
        <w:t xml:space="preserve"> </w:t>
      </w:r>
      <w:r w:rsidR="00475DCF" w:rsidRPr="007D2D5C">
        <w:rPr>
          <w:rFonts w:ascii="Times New Roman" w:hAnsi="Times New Roman" w:cs="Times New Roman"/>
          <w:sz w:val="24"/>
          <w:szCs w:val="24"/>
        </w:rPr>
        <w:t>be accentuated by the element of light</w:t>
      </w:r>
      <w:r w:rsidR="00D30DB1" w:rsidRPr="007D2D5C">
        <w:rPr>
          <w:rFonts w:ascii="Times New Roman" w:hAnsi="Times New Roman" w:cs="Times New Roman"/>
          <w:sz w:val="24"/>
          <w:szCs w:val="24"/>
        </w:rPr>
        <w:t xml:space="preserve"> and natural form</w:t>
      </w:r>
      <w:r w:rsidR="00475DCF" w:rsidRPr="007D2D5C">
        <w:rPr>
          <w:rFonts w:ascii="Times New Roman" w:hAnsi="Times New Roman" w:cs="Times New Roman"/>
          <w:sz w:val="24"/>
          <w:szCs w:val="24"/>
        </w:rPr>
        <w:t>. This is important, as building more naturally allows structures to have more of a natural aesthetic and a connection between manufactured and natural</w:t>
      </w:r>
      <w:r w:rsidR="00850524" w:rsidRPr="007D2D5C">
        <w:rPr>
          <w:rFonts w:ascii="Times New Roman" w:hAnsi="Times New Roman" w:cs="Times New Roman"/>
          <w:sz w:val="24"/>
          <w:szCs w:val="24"/>
        </w:rPr>
        <w:t xml:space="preserve"> dimensions</w:t>
      </w:r>
      <w:r w:rsidR="00A63CB9" w:rsidRPr="007D2D5C">
        <w:rPr>
          <w:rFonts w:ascii="Times New Roman" w:hAnsi="Times New Roman" w:cs="Times New Roman"/>
          <w:sz w:val="24"/>
          <w:szCs w:val="24"/>
        </w:rPr>
        <w:t>.</w:t>
      </w:r>
    </w:p>
    <w:p w14:paraId="159DBC03" w14:textId="40A85D0F" w:rsidR="00D30DB1" w:rsidRPr="007D2D5C" w:rsidRDefault="00D30DB1" w:rsidP="00475DCF">
      <w:pPr>
        <w:spacing w:line="360" w:lineRule="auto"/>
        <w:jc w:val="both"/>
        <w:rPr>
          <w:rFonts w:ascii="Times New Roman" w:hAnsi="Times New Roman" w:cs="Times New Roman"/>
          <w:sz w:val="24"/>
          <w:szCs w:val="24"/>
        </w:rPr>
      </w:pPr>
      <w:r w:rsidRPr="007D2D5C">
        <w:rPr>
          <w:rFonts w:ascii="Times New Roman" w:eastAsia="Times New Roman" w:hAnsi="Times New Roman" w:cs="Times New Roman"/>
          <w:sz w:val="24"/>
          <w:szCs w:val="24"/>
        </w:rPr>
        <w:t>.</w:t>
      </w:r>
    </w:p>
    <w:p w14:paraId="375EAC81" w14:textId="41F4233A" w:rsidR="00A63CB9" w:rsidRPr="007D2D5C" w:rsidRDefault="00A63CB9" w:rsidP="001C15C8">
      <w:pPr>
        <w:pStyle w:val="ListParagraph"/>
        <w:numPr>
          <w:ilvl w:val="0"/>
          <w:numId w:val="7"/>
        </w:numPr>
        <w:spacing w:line="360" w:lineRule="auto"/>
        <w:jc w:val="both"/>
        <w:rPr>
          <w:rFonts w:ascii="Times New Roman" w:hAnsi="Times New Roman" w:cs="Times New Roman"/>
          <w:i/>
          <w:iCs/>
          <w:sz w:val="24"/>
          <w:szCs w:val="24"/>
          <w:u w:val="single"/>
        </w:rPr>
      </w:pPr>
      <w:r w:rsidRPr="007D2D5C">
        <w:rPr>
          <w:rFonts w:ascii="Times New Roman" w:hAnsi="Times New Roman" w:cs="Times New Roman"/>
          <w:i/>
          <w:iCs/>
          <w:sz w:val="24"/>
          <w:szCs w:val="24"/>
          <w:u w:val="single"/>
        </w:rPr>
        <w:t>The relationship between the building and its inhabitants.</w:t>
      </w:r>
    </w:p>
    <w:p w14:paraId="65199806" w14:textId="711204E6" w:rsidR="0023377B" w:rsidRPr="007D2D5C" w:rsidRDefault="00A63CB9" w:rsidP="0023377B">
      <w:pPr>
        <w:spacing w:line="360" w:lineRule="auto"/>
        <w:jc w:val="both"/>
        <w:rPr>
          <w:rFonts w:ascii="Times New Roman" w:eastAsia="Times New Roman" w:hAnsi="Times New Roman" w:cs="Times New Roman"/>
          <w:sz w:val="24"/>
          <w:szCs w:val="24"/>
        </w:rPr>
      </w:pPr>
      <w:r w:rsidRPr="007D2D5C">
        <w:rPr>
          <w:rFonts w:ascii="Times New Roman" w:hAnsi="Times New Roman" w:cs="Times New Roman"/>
          <w:sz w:val="24"/>
          <w:szCs w:val="24"/>
        </w:rPr>
        <w:t>Organic architecture also acknowledges the significance of the relationship between the building and its inhabitants. Pearson (2001) supports this idea stating that organic design emphasises the importance of the relationship of the client and the users of the building. According to Elman (no date) this is achieved by the integration of light, space, context, structure and materials. Leading on, Pearson (2001) accentuates that ‘design begins with community and the people</w:t>
      </w:r>
      <w:r w:rsidR="00EB7221" w:rsidRPr="007D2D5C">
        <w:rPr>
          <w:rFonts w:ascii="Times New Roman" w:hAnsi="Times New Roman" w:cs="Times New Roman"/>
          <w:sz w:val="24"/>
          <w:szCs w:val="24"/>
        </w:rPr>
        <w:t>’</w:t>
      </w:r>
      <w:r w:rsidR="00EB7221">
        <w:rPr>
          <w:rFonts w:ascii="Times New Roman" w:hAnsi="Times New Roman" w:cs="Times New Roman"/>
          <w:sz w:val="24"/>
          <w:szCs w:val="24"/>
        </w:rPr>
        <w:t xml:space="preserve"> (Pearson, 2001, p. 16)</w:t>
      </w:r>
      <w:r w:rsidRPr="007D2D5C">
        <w:rPr>
          <w:rFonts w:ascii="Times New Roman" w:hAnsi="Times New Roman" w:cs="Times New Roman"/>
          <w:sz w:val="24"/>
          <w:szCs w:val="24"/>
        </w:rPr>
        <w:t xml:space="preserve">, enabling the fusion of individuals to create and occupy space. He also presents that ‘the form of a building should follow the flow of energy and be created by it’ (2001, p. 14). This aspect of organic architecture is relevant to architecture </w:t>
      </w:r>
      <w:r w:rsidR="002E61AE" w:rsidRPr="007D2D5C">
        <w:rPr>
          <w:rFonts w:ascii="Times New Roman" w:hAnsi="Times New Roman" w:cs="Times New Roman"/>
          <w:sz w:val="24"/>
          <w:szCs w:val="24"/>
        </w:rPr>
        <w:t>today because</w:t>
      </w:r>
      <w:r w:rsidRPr="007D2D5C">
        <w:rPr>
          <w:rFonts w:ascii="Times New Roman" w:hAnsi="Times New Roman" w:cs="Times New Roman"/>
          <w:sz w:val="24"/>
          <w:szCs w:val="24"/>
        </w:rPr>
        <w:t xml:space="preserve"> elements such as circulation and the transition between spaces </w:t>
      </w:r>
      <w:r w:rsidR="00850524" w:rsidRPr="007D2D5C">
        <w:rPr>
          <w:rFonts w:ascii="Times New Roman" w:hAnsi="Times New Roman" w:cs="Times New Roman"/>
          <w:sz w:val="24"/>
          <w:szCs w:val="24"/>
        </w:rPr>
        <w:t xml:space="preserve">have become increasingly </w:t>
      </w:r>
      <w:r w:rsidRPr="007D2D5C">
        <w:rPr>
          <w:rFonts w:ascii="Times New Roman" w:hAnsi="Times New Roman" w:cs="Times New Roman"/>
          <w:sz w:val="24"/>
          <w:szCs w:val="24"/>
        </w:rPr>
        <w:t>integrated into the design process of a structural form</w:t>
      </w:r>
      <w:r w:rsidR="00850524" w:rsidRPr="007D2D5C">
        <w:rPr>
          <w:rFonts w:ascii="Times New Roman" w:hAnsi="Times New Roman" w:cs="Times New Roman"/>
          <w:sz w:val="24"/>
          <w:szCs w:val="24"/>
        </w:rPr>
        <w:t xml:space="preserve">. It has been recognised that </w:t>
      </w:r>
      <w:r w:rsidRPr="007D2D5C">
        <w:rPr>
          <w:rFonts w:ascii="Times New Roman" w:hAnsi="Times New Roman" w:cs="Times New Roman"/>
          <w:sz w:val="24"/>
          <w:szCs w:val="24"/>
        </w:rPr>
        <w:t>these elements will influence the occupa</w:t>
      </w:r>
      <w:r w:rsidRPr="007D2D5C">
        <w:rPr>
          <w:rFonts w:ascii="Times New Roman" w:eastAsia="Times New Roman" w:hAnsi="Times New Roman" w:cs="Times New Roman"/>
          <w:sz w:val="24"/>
          <w:szCs w:val="24"/>
        </w:rPr>
        <w:t>nts within a space. Considering this</w:t>
      </w:r>
      <w:r w:rsidR="00850524" w:rsidRPr="007D2D5C">
        <w:rPr>
          <w:rFonts w:ascii="Times New Roman" w:eastAsia="Times New Roman" w:hAnsi="Times New Roman" w:cs="Times New Roman"/>
          <w:sz w:val="24"/>
          <w:szCs w:val="24"/>
        </w:rPr>
        <w:t xml:space="preserve"> influence</w:t>
      </w:r>
      <w:r w:rsidRPr="007D2D5C">
        <w:rPr>
          <w:rFonts w:ascii="Times New Roman" w:eastAsia="Times New Roman" w:hAnsi="Times New Roman" w:cs="Times New Roman"/>
          <w:sz w:val="24"/>
          <w:szCs w:val="24"/>
        </w:rPr>
        <w:t xml:space="preserve">, Pearson states that architecture </w:t>
      </w:r>
      <w:r w:rsidR="00850524" w:rsidRPr="007D2D5C">
        <w:rPr>
          <w:rFonts w:ascii="Times New Roman" w:eastAsia="Times New Roman" w:hAnsi="Times New Roman" w:cs="Times New Roman"/>
          <w:sz w:val="24"/>
          <w:szCs w:val="24"/>
        </w:rPr>
        <w:t xml:space="preserve">also </w:t>
      </w:r>
      <w:r w:rsidRPr="007D2D5C">
        <w:rPr>
          <w:rFonts w:ascii="Times New Roman" w:eastAsia="Times New Roman" w:hAnsi="Times New Roman" w:cs="Times New Roman"/>
          <w:sz w:val="24"/>
          <w:szCs w:val="24"/>
        </w:rPr>
        <w:t>‘needs to flow with the forces of nature’ (Pearson, 2001, p. 14)</w:t>
      </w:r>
      <w:r w:rsidR="00587633" w:rsidRPr="007D2D5C">
        <w:rPr>
          <w:rFonts w:ascii="Times New Roman" w:eastAsia="Times New Roman" w:hAnsi="Times New Roman" w:cs="Times New Roman"/>
          <w:sz w:val="24"/>
          <w:szCs w:val="24"/>
        </w:rPr>
        <w:t>.  F</w:t>
      </w:r>
      <w:r w:rsidRPr="007D2D5C">
        <w:rPr>
          <w:rFonts w:ascii="Times New Roman" w:eastAsia="Times New Roman" w:hAnsi="Times New Roman" w:cs="Times New Roman"/>
          <w:sz w:val="24"/>
          <w:szCs w:val="24"/>
        </w:rPr>
        <w:t xml:space="preserve">eatures such as wind, heat, water, body, mind, materials and spirit all correlate to the well-being of the occupants and the overall feeling of space within a structure </w:t>
      </w:r>
      <w:r w:rsidR="00587633" w:rsidRPr="007D2D5C">
        <w:rPr>
          <w:rFonts w:ascii="Times New Roman" w:eastAsia="Times New Roman" w:hAnsi="Times New Roman" w:cs="Times New Roman"/>
          <w:sz w:val="24"/>
          <w:szCs w:val="24"/>
        </w:rPr>
        <w:t>and must be endorsed. As will be illustrated in case studies below, such features are being incorporated in architecture today.</w:t>
      </w:r>
    </w:p>
    <w:p w14:paraId="19E5732E" w14:textId="251D83CB" w:rsidR="0023377B" w:rsidRPr="007D2D5C" w:rsidRDefault="007A0BBC" w:rsidP="001C15C8">
      <w:pPr>
        <w:pStyle w:val="ListParagraph"/>
        <w:numPr>
          <w:ilvl w:val="0"/>
          <w:numId w:val="7"/>
        </w:numPr>
        <w:spacing w:line="360" w:lineRule="auto"/>
        <w:jc w:val="both"/>
        <w:rPr>
          <w:rFonts w:ascii="Times New Roman" w:eastAsia="Times New Roman" w:hAnsi="Times New Roman" w:cs="Times New Roman"/>
          <w:i/>
          <w:iCs/>
          <w:sz w:val="24"/>
          <w:szCs w:val="24"/>
          <w:u w:val="single"/>
        </w:rPr>
      </w:pPr>
      <w:r w:rsidRPr="007D2D5C">
        <w:rPr>
          <w:rFonts w:ascii="Times New Roman" w:eastAsia="Times New Roman" w:hAnsi="Times New Roman" w:cs="Times New Roman"/>
          <w:i/>
          <w:iCs/>
          <w:sz w:val="24"/>
          <w:szCs w:val="24"/>
          <w:u w:val="single"/>
        </w:rPr>
        <w:t xml:space="preserve">The </w:t>
      </w:r>
      <w:r w:rsidR="008A0467" w:rsidRPr="007D2D5C">
        <w:rPr>
          <w:rFonts w:ascii="Times New Roman" w:eastAsia="Times New Roman" w:hAnsi="Times New Roman" w:cs="Times New Roman"/>
          <w:i/>
          <w:iCs/>
          <w:sz w:val="24"/>
          <w:szCs w:val="24"/>
          <w:u w:val="single"/>
        </w:rPr>
        <w:t>relationship</w:t>
      </w:r>
      <w:r w:rsidRPr="007D2D5C">
        <w:rPr>
          <w:rFonts w:ascii="Times New Roman" w:eastAsia="Times New Roman" w:hAnsi="Times New Roman" w:cs="Times New Roman"/>
          <w:i/>
          <w:iCs/>
          <w:sz w:val="24"/>
          <w:szCs w:val="24"/>
          <w:u w:val="single"/>
        </w:rPr>
        <w:t xml:space="preserve"> between organic architecture and Health and well-being </w:t>
      </w:r>
    </w:p>
    <w:p w14:paraId="304947D7" w14:textId="7FABD3DD" w:rsidR="008A0467" w:rsidRPr="007D2D5C" w:rsidRDefault="007A0BBC" w:rsidP="0023377B">
      <w:pPr>
        <w:spacing w:line="360" w:lineRule="auto"/>
        <w:jc w:val="both"/>
        <w:rPr>
          <w:rFonts w:ascii="Times New Roman" w:eastAsia="Times New Roman" w:hAnsi="Times New Roman" w:cs="Times New Roman"/>
          <w:sz w:val="24"/>
          <w:szCs w:val="24"/>
        </w:rPr>
      </w:pPr>
      <w:r w:rsidRPr="007D2D5C">
        <w:rPr>
          <w:rFonts w:ascii="Times New Roman" w:eastAsia="Times New Roman" w:hAnsi="Times New Roman" w:cs="Times New Roman"/>
          <w:sz w:val="24"/>
          <w:szCs w:val="24"/>
        </w:rPr>
        <w:t>Some academics argue that organic architecture can have a considerable impact on health and well</w:t>
      </w:r>
      <w:r w:rsidR="00E845C4" w:rsidRPr="007D2D5C">
        <w:rPr>
          <w:rFonts w:ascii="Times New Roman" w:eastAsia="Times New Roman" w:hAnsi="Times New Roman" w:cs="Times New Roman"/>
          <w:sz w:val="24"/>
          <w:szCs w:val="24"/>
        </w:rPr>
        <w:t>-being</w:t>
      </w:r>
      <w:r w:rsidR="008A0467" w:rsidRPr="007D2D5C">
        <w:rPr>
          <w:rFonts w:ascii="Times New Roman" w:eastAsia="Times New Roman" w:hAnsi="Times New Roman" w:cs="Times New Roman"/>
          <w:sz w:val="24"/>
          <w:szCs w:val="24"/>
        </w:rPr>
        <w:t xml:space="preserve">. </w:t>
      </w:r>
      <w:proofErr w:type="spellStart"/>
      <w:r w:rsidR="008A0467" w:rsidRPr="007D2D5C">
        <w:rPr>
          <w:rFonts w:ascii="Times New Roman" w:eastAsia="Times New Roman" w:hAnsi="Times New Roman" w:cs="Times New Roman"/>
          <w:sz w:val="24"/>
          <w:szCs w:val="24"/>
        </w:rPr>
        <w:t>Leydecker</w:t>
      </w:r>
      <w:proofErr w:type="spellEnd"/>
      <w:r w:rsidR="008A0467" w:rsidRPr="007D2D5C">
        <w:rPr>
          <w:rFonts w:ascii="Times New Roman" w:eastAsia="Times New Roman" w:hAnsi="Times New Roman" w:cs="Times New Roman"/>
          <w:sz w:val="24"/>
          <w:szCs w:val="24"/>
        </w:rPr>
        <w:t xml:space="preserve"> (2014) emphasi</w:t>
      </w:r>
      <w:r w:rsidR="00830018" w:rsidRPr="007D2D5C">
        <w:rPr>
          <w:rFonts w:ascii="Times New Roman" w:eastAsia="Times New Roman" w:hAnsi="Times New Roman" w:cs="Times New Roman"/>
          <w:sz w:val="24"/>
          <w:szCs w:val="24"/>
        </w:rPr>
        <w:t>s</w:t>
      </w:r>
      <w:r w:rsidR="008A0467" w:rsidRPr="007D2D5C">
        <w:rPr>
          <w:rFonts w:ascii="Times New Roman" w:eastAsia="Times New Roman" w:hAnsi="Times New Roman" w:cs="Times New Roman"/>
          <w:sz w:val="24"/>
          <w:szCs w:val="24"/>
        </w:rPr>
        <w:t xml:space="preserve">es this by highlighting that: </w:t>
      </w:r>
    </w:p>
    <w:p w14:paraId="171BF122" w14:textId="77777777" w:rsidR="008A0467" w:rsidRPr="007D2D5C" w:rsidRDefault="008A0467" w:rsidP="008A0467">
      <w:pPr>
        <w:spacing w:line="240" w:lineRule="auto"/>
        <w:ind w:left="709" w:right="709"/>
        <w:jc w:val="both"/>
        <w:rPr>
          <w:rFonts w:ascii="Times New Roman" w:eastAsia="Times New Roman" w:hAnsi="Times New Roman" w:cs="Times New Roman"/>
          <w:i/>
          <w:iCs/>
          <w:sz w:val="24"/>
          <w:szCs w:val="24"/>
        </w:rPr>
      </w:pPr>
      <w:r w:rsidRPr="007D2D5C">
        <w:rPr>
          <w:rFonts w:ascii="Times New Roman" w:eastAsia="Times New Roman" w:hAnsi="Times New Roman" w:cs="Times New Roman"/>
          <w:i/>
          <w:iCs/>
          <w:sz w:val="24"/>
          <w:szCs w:val="24"/>
        </w:rPr>
        <w:t>Interior design can both support healthcare staff’s working practices and help patients to relax and recover. A holistic approach is crucial: structural, visual, haptic and acoustic aspects each have their part to play (</w:t>
      </w:r>
      <w:proofErr w:type="spellStart"/>
      <w:r w:rsidRPr="007D2D5C">
        <w:rPr>
          <w:rFonts w:ascii="Times New Roman" w:eastAsia="Times New Roman" w:hAnsi="Times New Roman" w:cs="Times New Roman"/>
          <w:i/>
          <w:iCs/>
          <w:sz w:val="24"/>
          <w:szCs w:val="24"/>
        </w:rPr>
        <w:t>Leydecker</w:t>
      </w:r>
      <w:proofErr w:type="spellEnd"/>
      <w:r w:rsidRPr="007D2D5C">
        <w:rPr>
          <w:rFonts w:ascii="Times New Roman" w:eastAsia="Times New Roman" w:hAnsi="Times New Roman" w:cs="Times New Roman"/>
          <w:i/>
          <w:iCs/>
          <w:sz w:val="24"/>
          <w:szCs w:val="24"/>
        </w:rPr>
        <w:t>, 2014, p. 1).</w:t>
      </w:r>
    </w:p>
    <w:p w14:paraId="094368A9" w14:textId="068C31B1" w:rsidR="00D30DB1" w:rsidRPr="007D2D5C" w:rsidRDefault="008A0467" w:rsidP="003C5C02">
      <w:pPr>
        <w:spacing w:line="360" w:lineRule="auto"/>
        <w:jc w:val="both"/>
        <w:rPr>
          <w:rFonts w:ascii="Times New Roman" w:hAnsi="Times New Roman" w:cs="Times New Roman"/>
          <w:sz w:val="24"/>
          <w:szCs w:val="24"/>
        </w:rPr>
      </w:pPr>
      <w:r w:rsidRPr="007D2D5C">
        <w:rPr>
          <w:rFonts w:ascii="Times New Roman" w:eastAsia="Times New Roman" w:hAnsi="Times New Roman" w:cs="Times New Roman"/>
          <w:sz w:val="24"/>
          <w:szCs w:val="24"/>
        </w:rPr>
        <w:lastRenderedPageBreak/>
        <w:t>With respect to this statement, having a mindful</w:t>
      </w:r>
      <w:r w:rsidR="00587633" w:rsidRPr="007D2D5C">
        <w:rPr>
          <w:rFonts w:ascii="Times New Roman" w:eastAsia="Times New Roman" w:hAnsi="Times New Roman" w:cs="Times New Roman"/>
          <w:sz w:val="24"/>
          <w:szCs w:val="24"/>
        </w:rPr>
        <w:t xml:space="preserve"> and organic</w:t>
      </w:r>
      <w:r w:rsidRPr="007D2D5C">
        <w:rPr>
          <w:rFonts w:ascii="Times New Roman" w:eastAsia="Times New Roman" w:hAnsi="Times New Roman" w:cs="Times New Roman"/>
          <w:sz w:val="24"/>
          <w:szCs w:val="24"/>
        </w:rPr>
        <w:t xml:space="preserve"> approach to design can </w:t>
      </w:r>
      <w:r w:rsidR="00587633" w:rsidRPr="007D2D5C">
        <w:rPr>
          <w:rFonts w:ascii="Times New Roman" w:eastAsia="Times New Roman" w:hAnsi="Times New Roman" w:cs="Times New Roman"/>
          <w:sz w:val="24"/>
          <w:szCs w:val="24"/>
        </w:rPr>
        <w:t xml:space="preserve">therefore </w:t>
      </w:r>
      <w:r w:rsidRPr="007D2D5C">
        <w:rPr>
          <w:rFonts w:ascii="Times New Roman" w:eastAsia="Times New Roman" w:hAnsi="Times New Roman" w:cs="Times New Roman"/>
          <w:sz w:val="24"/>
          <w:szCs w:val="24"/>
        </w:rPr>
        <w:t>enable occupants within a structure to appreciate atmosphere and space</w:t>
      </w:r>
      <w:r w:rsidR="00587633" w:rsidRPr="007D2D5C">
        <w:rPr>
          <w:rFonts w:ascii="Times New Roman" w:eastAsia="Times New Roman" w:hAnsi="Times New Roman" w:cs="Times New Roman"/>
          <w:sz w:val="24"/>
          <w:szCs w:val="24"/>
        </w:rPr>
        <w:t xml:space="preserve"> and allow this to positively </w:t>
      </w:r>
      <w:r w:rsidR="00830018" w:rsidRPr="007D2D5C">
        <w:rPr>
          <w:rFonts w:ascii="Times New Roman" w:eastAsia="Times New Roman" w:hAnsi="Times New Roman" w:cs="Times New Roman"/>
          <w:sz w:val="24"/>
          <w:szCs w:val="24"/>
        </w:rPr>
        <w:t>affect</w:t>
      </w:r>
      <w:r w:rsidR="00587633" w:rsidRPr="007D2D5C">
        <w:rPr>
          <w:rFonts w:ascii="Times New Roman" w:eastAsia="Times New Roman" w:hAnsi="Times New Roman" w:cs="Times New Roman"/>
          <w:sz w:val="24"/>
          <w:szCs w:val="24"/>
        </w:rPr>
        <w:t xml:space="preserve"> how they feel within a space</w:t>
      </w:r>
      <w:r w:rsidRPr="007D2D5C">
        <w:rPr>
          <w:rFonts w:ascii="Times New Roman" w:eastAsia="Times New Roman" w:hAnsi="Times New Roman" w:cs="Times New Roman"/>
          <w:sz w:val="24"/>
          <w:szCs w:val="24"/>
        </w:rPr>
        <w:t xml:space="preserve">. </w:t>
      </w:r>
      <w:proofErr w:type="spellStart"/>
      <w:r w:rsidR="0053005F" w:rsidRPr="007D2D5C">
        <w:rPr>
          <w:rFonts w:ascii="Times New Roman" w:eastAsia="Times New Roman" w:hAnsi="Times New Roman" w:cs="Times New Roman"/>
          <w:sz w:val="24"/>
          <w:szCs w:val="24"/>
        </w:rPr>
        <w:t>Lecydecker</w:t>
      </w:r>
      <w:proofErr w:type="spellEnd"/>
      <w:r w:rsidR="0053005F" w:rsidRPr="007D2D5C">
        <w:rPr>
          <w:rFonts w:ascii="Times New Roman" w:eastAsia="Times New Roman" w:hAnsi="Times New Roman" w:cs="Times New Roman"/>
          <w:sz w:val="24"/>
          <w:szCs w:val="24"/>
        </w:rPr>
        <w:t xml:space="preserve"> </w:t>
      </w:r>
      <w:r w:rsidR="00587633" w:rsidRPr="007D2D5C">
        <w:rPr>
          <w:rFonts w:ascii="Times New Roman" w:eastAsia="Times New Roman" w:hAnsi="Times New Roman" w:cs="Times New Roman"/>
          <w:sz w:val="24"/>
          <w:szCs w:val="24"/>
        </w:rPr>
        <w:t xml:space="preserve">further emphasises </w:t>
      </w:r>
      <w:r w:rsidR="0053005F" w:rsidRPr="007D2D5C">
        <w:rPr>
          <w:rFonts w:ascii="Times New Roman" w:eastAsia="Times New Roman" w:hAnsi="Times New Roman" w:cs="Times New Roman"/>
          <w:sz w:val="24"/>
          <w:szCs w:val="24"/>
        </w:rPr>
        <w:t>that</w:t>
      </w:r>
      <w:r w:rsidR="00587633" w:rsidRPr="007D2D5C">
        <w:rPr>
          <w:rFonts w:ascii="Times New Roman" w:eastAsia="Times New Roman" w:hAnsi="Times New Roman" w:cs="Times New Roman"/>
          <w:sz w:val="24"/>
          <w:szCs w:val="24"/>
        </w:rPr>
        <w:t xml:space="preserve"> an</w:t>
      </w:r>
      <w:r w:rsidR="0053005F" w:rsidRPr="007D2D5C">
        <w:rPr>
          <w:rFonts w:ascii="Times New Roman" w:eastAsia="Times New Roman" w:hAnsi="Times New Roman" w:cs="Times New Roman"/>
          <w:sz w:val="24"/>
          <w:szCs w:val="24"/>
        </w:rPr>
        <w:t xml:space="preserve"> ‘atmosphere of wellbeing for patients, involves much more than just a quick selection of colours, materials and furniture’ (</w:t>
      </w:r>
      <w:proofErr w:type="spellStart"/>
      <w:r w:rsidR="0053005F" w:rsidRPr="007D2D5C">
        <w:rPr>
          <w:rFonts w:ascii="Times New Roman" w:eastAsia="Times New Roman" w:hAnsi="Times New Roman" w:cs="Times New Roman"/>
          <w:sz w:val="24"/>
          <w:szCs w:val="24"/>
        </w:rPr>
        <w:t>Leydecker</w:t>
      </w:r>
      <w:proofErr w:type="spellEnd"/>
      <w:r w:rsidR="0053005F" w:rsidRPr="007D2D5C">
        <w:rPr>
          <w:rFonts w:ascii="Times New Roman" w:eastAsia="Times New Roman" w:hAnsi="Times New Roman" w:cs="Times New Roman"/>
          <w:sz w:val="24"/>
          <w:szCs w:val="24"/>
        </w:rPr>
        <w:t>, 2014, p. 1)</w:t>
      </w:r>
      <w:r w:rsidR="00587633" w:rsidRPr="007D2D5C">
        <w:rPr>
          <w:rFonts w:ascii="Times New Roman" w:eastAsia="Times New Roman" w:hAnsi="Times New Roman" w:cs="Times New Roman"/>
          <w:sz w:val="24"/>
          <w:szCs w:val="24"/>
        </w:rPr>
        <w:t xml:space="preserve">. It also </w:t>
      </w:r>
      <w:r w:rsidR="00067A81" w:rsidRPr="007D2D5C">
        <w:rPr>
          <w:rFonts w:ascii="Times New Roman" w:eastAsia="Times New Roman" w:hAnsi="Times New Roman" w:cs="Times New Roman"/>
          <w:sz w:val="24"/>
          <w:szCs w:val="24"/>
        </w:rPr>
        <w:t>involve</w:t>
      </w:r>
      <w:r w:rsidR="00587633" w:rsidRPr="007D2D5C">
        <w:rPr>
          <w:rFonts w:ascii="Times New Roman" w:eastAsia="Times New Roman" w:hAnsi="Times New Roman" w:cs="Times New Roman"/>
          <w:sz w:val="24"/>
          <w:szCs w:val="24"/>
        </w:rPr>
        <w:t>s</w:t>
      </w:r>
      <w:r w:rsidR="0053005F" w:rsidRPr="007D2D5C">
        <w:rPr>
          <w:rFonts w:ascii="Times New Roman" w:eastAsia="Times New Roman" w:hAnsi="Times New Roman" w:cs="Times New Roman"/>
          <w:sz w:val="24"/>
          <w:szCs w:val="24"/>
        </w:rPr>
        <w:t xml:space="preserve"> </w:t>
      </w:r>
      <w:r w:rsidR="00CE7E63" w:rsidRPr="007D2D5C">
        <w:rPr>
          <w:rFonts w:ascii="Times New Roman" w:eastAsia="Times New Roman" w:hAnsi="Times New Roman" w:cs="Times New Roman"/>
          <w:sz w:val="24"/>
          <w:szCs w:val="24"/>
        </w:rPr>
        <w:t>attentive design</w:t>
      </w:r>
      <w:r w:rsidR="00587633" w:rsidRPr="007D2D5C">
        <w:rPr>
          <w:rFonts w:ascii="Times New Roman" w:eastAsia="Times New Roman" w:hAnsi="Times New Roman" w:cs="Times New Roman"/>
          <w:sz w:val="24"/>
          <w:szCs w:val="24"/>
        </w:rPr>
        <w:t xml:space="preserve"> to a space</w:t>
      </w:r>
      <w:r w:rsidR="00CE7E63" w:rsidRPr="007D2D5C">
        <w:rPr>
          <w:rFonts w:ascii="Times New Roman" w:eastAsia="Times New Roman" w:hAnsi="Times New Roman" w:cs="Times New Roman"/>
          <w:sz w:val="24"/>
          <w:szCs w:val="24"/>
        </w:rPr>
        <w:t xml:space="preserve"> in order to meet the needs of all occupants and the principles of organic architecture. In addition, </w:t>
      </w:r>
      <w:proofErr w:type="spellStart"/>
      <w:r w:rsidR="00CE7E63" w:rsidRPr="007D2D5C">
        <w:rPr>
          <w:rFonts w:ascii="Times New Roman" w:eastAsia="Times New Roman" w:hAnsi="Times New Roman" w:cs="Times New Roman"/>
          <w:sz w:val="24"/>
          <w:szCs w:val="24"/>
        </w:rPr>
        <w:t>Leydecker</w:t>
      </w:r>
      <w:proofErr w:type="spellEnd"/>
      <w:r w:rsidR="00CE7E63" w:rsidRPr="007D2D5C">
        <w:rPr>
          <w:rFonts w:ascii="Times New Roman" w:eastAsia="Times New Roman" w:hAnsi="Times New Roman" w:cs="Times New Roman"/>
          <w:sz w:val="24"/>
          <w:szCs w:val="24"/>
        </w:rPr>
        <w:t xml:space="preserve"> goes on to say that ‘studies have shown that a connection with the ‘natural world, influences healing in a positive way’ (</w:t>
      </w:r>
      <w:proofErr w:type="spellStart"/>
      <w:r w:rsidR="00CE7E63" w:rsidRPr="007D2D5C">
        <w:rPr>
          <w:rFonts w:ascii="Times New Roman" w:eastAsia="Times New Roman" w:hAnsi="Times New Roman" w:cs="Times New Roman"/>
          <w:sz w:val="24"/>
          <w:szCs w:val="24"/>
        </w:rPr>
        <w:t>Leydecker</w:t>
      </w:r>
      <w:proofErr w:type="spellEnd"/>
      <w:r w:rsidR="00CE7E63" w:rsidRPr="007D2D5C">
        <w:rPr>
          <w:rFonts w:ascii="Times New Roman" w:eastAsia="Times New Roman" w:hAnsi="Times New Roman" w:cs="Times New Roman"/>
          <w:sz w:val="24"/>
          <w:szCs w:val="24"/>
        </w:rPr>
        <w:t xml:space="preserve">, 2014, p. 1-2). Considering this, spaces need to be studied carefully </w:t>
      </w:r>
      <w:r w:rsidR="00D30DB1" w:rsidRPr="007D2D5C">
        <w:rPr>
          <w:rFonts w:ascii="Times New Roman" w:eastAsia="Times New Roman" w:hAnsi="Times New Roman" w:cs="Times New Roman"/>
          <w:sz w:val="24"/>
          <w:szCs w:val="24"/>
        </w:rPr>
        <w:t xml:space="preserve">and </w:t>
      </w:r>
      <w:r w:rsidR="00CE7E63" w:rsidRPr="007D2D5C">
        <w:rPr>
          <w:rFonts w:ascii="Times New Roman" w:eastAsia="Times New Roman" w:hAnsi="Times New Roman" w:cs="Times New Roman"/>
          <w:sz w:val="24"/>
          <w:szCs w:val="24"/>
        </w:rPr>
        <w:t>the</w:t>
      </w:r>
      <w:r w:rsidR="00D30DB1" w:rsidRPr="007D2D5C">
        <w:rPr>
          <w:rFonts w:ascii="Times New Roman" w:eastAsia="Times New Roman" w:hAnsi="Times New Roman" w:cs="Times New Roman"/>
          <w:sz w:val="24"/>
          <w:szCs w:val="24"/>
        </w:rPr>
        <w:t>se</w:t>
      </w:r>
      <w:r w:rsidR="00CE7E63" w:rsidRPr="007D2D5C">
        <w:rPr>
          <w:rFonts w:ascii="Times New Roman" w:eastAsia="Times New Roman" w:hAnsi="Times New Roman" w:cs="Times New Roman"/>
          <w:sz w:val="24"/>
          <w:szCs w:val="24"/>
        </w:rPr>
        <w:t xml:space="preserve"> principles of architecture</w:t>
      </w:r>
      <w:r w:rsidR="00D30DB1" w:rsidRPr="007D2D5C">
        <w:rPr>
          <w:rFonts w:ascii="Times New Roman" w:eastAsia="Times New Roman" w:hAnsi="Times New Roman" w:cs="Times New Roman"/>
          <w:sz w:val="24"/>
          <w:szCs w:val="24"/>
        </w:rPr>
        <w:t xml:space="preserve"> endorsed by </w:t>
      </w:r>
      <w:proofErr w:type="spellStart"/>
      <w:r w:rsidR="00D30DB1" w:rsidRPr="007D2D5C">
        <w:rPr>
          <w:rFonts w:ascii="Times New Roman" w:eastAsia="Times New Roman" w:hAnsi="Times New Roman" w:cs="Times New Roman"/>
          <w:sz w:val="24"/>
          <w:szCs w:val="24"/>
        </w:rPr>
        <w:t>Leydecker</w:t>
      </w:r>
      <w:proofErr w:type="spellEnd"/>
      <w:r w:rsidR="00D30DB1" w:rsidRPr="007D2D5C">
        <w:rPr>
          <w:rFonts w:ascii="Times New Roman" w:eastAsia="Times New Roman" w:hAnsi="Times New Roman" w:cs="Times New Roman"/>
          <w:sz w:val="24"/>
          <w:szCs w:val="24"/>
        </w:rPr>
        <w:t xml:space="preserve"> need to be applied </w:t>
      </w:r>
      <w:r w:rsidR="00CE7E63" w:rsidRPr="007D2D5C">
        <w:rPr>
          <w:rFonts w:ascii="Times New Roman" w:eastAsia="Times New Roman" w:hAnsi="Times New Roman" w:cs="Times New Roman"/>
          <w:sz w:val="24"/>
          <w:szCs w:val="24"/>
        </w:rPr>
        <w:t xml:space="preserve">to allow occupants to feel healthy within an environment. </w:t>
      </w:r>
      <w:r w:rsidR="00D30DB1" w:rsidRPr="007D2D5C">
        <w:rPr>
          <w:rFonts w:ascii="Times New Roman" w:eastAsia="Times New Roman" w:hAnsi="Times New Roman" w:cs="Times New Roman"/>
          <w:sz w:val="24"/>
          <w:szCs w:val="24"/>
        </w:rPr>
        <w:t xml:space="preserve">This entails creating structures that have areas </w:t>
      </w:r>
      <w:r w:rsidR="00261293" w:rsidRPr="007D2D5C">
        <w:rPr>
          <w:rFonts w:ascii="Times New Roman" w:eastAsia="Times New Roman" w:hAnsi="Times New Roman" w:cs="Times New Roman"/>
          <w:sz w:val="24"/>
          <w:szCs w:val="24"/>
        </w:rPr>
        <w:t>‘looking into lush green gardens and towards clear blue skies’ (</w:t>
      </w:r>
      <w:proofErr w:type="spellStart"/>
      <w:r w:rsidR="00261293" w:rsidRPr="007D2D5C">
        <w:rPr>
          <w:rFonts w:ascii="Times New Roman" w:eastAsia="Times New Roman" w:hAnsi="Times New Roman" w:cs="Times New Roman"/>
          <w:sz w:val="24"/>
          <w:szCs w:val="24"/>
        </w:rPr>
        <w:t>Leydecker</w:t>
      </w:r>
      <w:proofErr w:type="spellEnd"/>
      <w:r w:rsidR="00261293" w:rsidRPr="007D2D5C">
        <w:rPr>
          <w:rFonts w:ascii="Times New Roman" w:eastAsia="Times New Roman" w:hAnsi="Times New Roman" w:cs="Times New Roman"/>
          <w:sz w:val="24"/>
          <w:szCs w:val="24"/>
        </w:rPr>
        <w:t xml:space="preserve">, 2014, p.77). </w:t>
      </w:r>
      <w:r w:rsidR="005F304E" w:rsidRPr="007D2D5C">
        <w:rPr>
          <w:rFonts w:ascii="Times New Roman" w:hAnsi="Times New Roman" w:cs="Times New Roman"/>
          <w:sz w:val="24"/>
          <w:szCs w:val="24"/>
        </w:rPr>
        <w:t xml:space="preserve">The </w:t>
      </w:r>
      <w:r w:rsidR="00AF5A33" w:rsidRPr="007D2D5C">
        <w:rPr>
          <w:rFonts w:ascii="Times New Roman" w:hAnsi="Times New Roman" w:cs="Times New Roman"/>
          <w:sz w:val="24"/>
          <w:szCs w:val="24"/>
        </w:rPr>
        <w:t>Chartered Association of Building Engineers (CABE</w:t>
      </w:r>
      <w:r w:rsidR="003260B8" w:rsidRPr="007D2D5C">
        <w:rPr>
          <w:rFonts w:ascii="Times New Roman" w:hAnsi="Times New Roman" w:cs="Times New Roman"/>
          <w:sz w:val="24"/>
          <w:szCs w:val="24"/>
        </w:rPr>
        <w:t xml:space="preserve">, </w:t>
      </w:r>
      <w:r w:rsidR="00AF5A33" w:rsidRPr="007D2D5C">
        <w:rPr>
          <w:rFonts w:ascii="Times New Roman" w:hAnsi="Times New Roman" w:cs="Times New Roman"/>
          <w:sz w:val="24"/>
          <w:szCs w:val="24"/>
        </w:rPr>
        <w:t xml:space="preserve">2002) reinforce </w:t>
      </w:r>
      <w:r w:rsidR="005F304E" w:rsidRPr="007D2D5C">
        <w:rPr>
          <w:rFonts w:ascii="Times New Roman" w:hAnsi="Times New Roman" w:cs="Times New Roman"/>
          <w:sz w:val="24"/>
          <w:szCs w:val="24"/>
        </w:rPr>
        <w:t xml:space="preserve">this by emphasising </w:t>
      </w:r>
      <w:r w:rsidR="00AF5A33" w:rsidRPr="007D2D5C">
        <w:rPr>
          <w:rFonts w:ascii="Times New Roman" w:hAnsi="Times New Roman" w:cs="Times New Roman"/>
          <w:sz w:val="24"/>
          <w:szCs w:val="24"/>
        </w:rPr>
        <w:t xml:space="preserve">importance </w:t>
      </w:r>
      <w:r w:rsidR="003260B8" w:rsidRPr="007D2D5C">
        <w:rPr>
          <w:rFonts w:ascii="Times New Roman" w:hAnsi="Times New Roman" w:cs="Times New Roman"/>
          <w:sz w:val="24"/>
          <w:szCs w:val="24"/>
        </w:rPr>
        <w:t xml:space="preserve">of ‘access to nature’ (CABE, 2002, p. 41). CABE </w:t>
      </w:r>
      <w:r w:rsidR="00D03F33" w:rsidRPr="007D2D5C">
        <w:rPr>
          <w:rFonts w:ascii="Times New Roman" w:hAnsi="Times New Roman" w:cs="Times New Roman"/>
          <w:sz w:val="24"/>
          <w:szCs w:val="24"/>
        </w:rPr>
        <w:t xml:space="preserve">has undertaken research into therapeutic design, highlighting </w:t>
      </w:r>
      <w:r w:rsidR="00B32234" w:rsidRPr="007D2D5C">
        <w:rPr>
          <w:rFonts w:ascii="Times New Roman" w:hAnsi="Times New Roman" w:cs="Times New Roman"/>
          <w:sz w:val="24"/>
          <w:szCs w:val="24"/>
        </w:rPr>
        <w:t>that a garden can do the following</w:t>
      </w:r>
      <w:r w:rsidR="00F02D74" w:rsidRPr="007D2D5C">
        <w:rPr>
          <w:rFonts w:ascii="Times New Roman" w:hAnsi="Times New Roman" w:cs="Times New Roman"/>
          <w:sz w:val="24"/>
          <w:szCs w:val="24"/>
        </w:rPr>
        <w:t>;</w:t>
      </w:r>
      <w:r w:rsidR="00B32234" w:rsidRPr="007D2D5C">
        <w:rPr>
          <w:rFonts w:ascii="Times New Roman" w:hAnsi="Times New Roman" w:cs="Times New Roman"/>
          <w:sz w:val="24"/>
          <w:szCs w:val="24"/>
        </w:rPr>
        <w:t xml:space="preserve"> </w:t>
      </w:r>
      <w:r w:rsidR="005F304E" w:rsidRPr="007D2D5C">
        <w:rPr>
          <w:rFonts w:ascii="Times New Roman" w:hAnsi="Times New Roman" w:cs="Times New Roman"/>
          <w:sz w:val="24"/>
          <w:szCs w:val="24"/>
        </w:rPr>
        <w:t>f</w:t>
      </w:r>
      <w:r w:rsidR="00B32234" w:rsidRPr="007D2D5C">
        <w:rPr>
          <w:rFonts w:ascii="Times New Roman" w:hAnsi="Times New Roman" w:cs="Times New Roman"/>
          <w:sz w:val="24"/>
          <w:szCs w:val="24"/>
        </w:rPr>
        <w:t xml:space="preserve">acilitate stress reduction, helps the body reach a more balanced state, help a patient summon up their own inner healing resources, help a patient come to terms with an incurable medical condition, provide a setting where staff can conduct therapy, provide staff with a needed retreat from the stress of work and provide a relaxed setting for patient-visitor interaction away from the hospital interior (CABE, 2002, p. 41). This strengthens the need for design to demonstrate the principles of organic architecture, as </w:t>
      </w:r>
      <w:r w:rsidR="005F304E" w:rsidRPr="007D2D5C">
        <w:rPr>
          <w:rFonts w:ascii="Times New Roman" w:hAnsi="Times New Roman" w:cs="Times New Roman"/>
          <w:sz w:val="24"/>
          <w:szCs w:val="24"/>
        </w:rPr>
        <w:t>it highlight</w:t>
      </w:r>
      <w:r w:rsidR="00A251E2" w:rsidRPr="007D2D5C">
        <w:rPr>
          <w:rFonts w:ascii="Times New Roman" w:hAnsi="Times New Roman" w:cs="Times New Roman"/>
          <w:sz w:val="24"/>
          <w:szCs w:val="24"/>
        </w:rPr>
        <w:t>s</w:t>
      </w:r>
      <w:r w:rsidR="005F304E" w:rsidRPr="007D2D5C">
        <w:rPr>
          <w:rFonts w:ascii="Times New Roman" w:hAnsi="Times New Roman" w:cs="Times New Roman"/>
          <w:sz w:val="24"/>
          <w:szCs w:val="24"/>
        </w:rPr>
        <w:t xml:space="preserve"> how </w:t>
      </w:r>
      <w:r w:rsidR="00B32234" w:rsidRPr="007D2D5C">
        <w:rPr>
          <w:rFonts w:ascii="Times New Roman" w:hAnsi="Times New Roman" w:cs="Times New Roman"/>
          <w:sz w:val="24"/>
          <w:szCs w:val="24"/>
        </w:rPr>
        <w:t>natural elements can affect one’s health and well-being significantly. It is also important to highlight that people want to work, live and occupy spaces they feel comfortable within how we build today.</w:t>
      </w:r>
      <w:r w:rsidR="003C5C02" w:rsidRPr="007D2D5C">
        <w:rPr>
          <w:rFonts w:ascii="Times New Roman" w:hAnsi="Times New Roman" w:cs="Times New Roman"/>
          <w:sz w:val="24"/>
          <w:szCs w:val="24"/>
        </w:rPr>
        <w:t xml:space="preserve"> </w:t>
      </w:r>
      <w:r w:rsidR="00A251E2" w:rsidRPr="007D2D5C">
        <w:rPr>
          <w:rFonts w:ascii="Times New Roman" w:eastAsia="Times New Roman" w:hAnsi="Times New Roman" w:cs="Times New Roman"/>
          <w:color w:val="333333"/>
          <w:sz w:val="24"/>
          <w:szCs w:val="24"/>
        </w:rPr>
        <w:t>Therefore, as</w:t>
      </w:r>
      <w:r w:rsidR="00F02D74" w:rsidRPr="007D2D5C">
        <w:rPr>
          <w:rFonts w:ascii="Times New Roman" w:eastAsia="Times New Roman" w:hAnsi="Times New Roman" w:cs="Times New Roman"/>
          <w:color w:val="333333"/>
          <w:sz w:val="24"/>
          <w:szCs w:val="24"/>
        </w:rPr>
        <w:t xml:space="preserve"> previously stated, </w:t>
      </w:r>
      <w:r w:rsidR="001C0157" w:rsidRPr="007D2D5C">
        <w:rPr>
          <w:rFonts w:ascii="Times New Roman" w:eastAsia="Times New Roman" w:hAnsi="Times New Roman" w:cs="Times New Roman"/>
          <w:color w:val="333333"/>
          <w:sz w:val="24"/>
          <w:szCs w:val="24"/>
        </w:rPr>
        <w:t>nature can impact the way you feel</w:t>
      </w:r>
      <w:r w:rsidR="001C0157" w:rsidRPr="007D2D5C">
        <w:rPr>
          <w:rFonts w:ascii="Times New Roman" w:hAnsi="Times New Roman" w:cs="Times New Roman"/>
          <w:sz w:val="24"/>
          <w:szCs w:val="24"/>
        </w:rPr>
        <w:t xml:space="preserve"> </w:t>
      </w:r>
      <w:r w:rsidR="00F02D74" w:rsidRPr="007D2D5C">
        <w:rPr>
          <w:rFonts w:ascii="Times New Roman" w:hAnsi="Times New Roman" w:cs="Times New Roman"/>
          <w:sz w:val="24"/>
          <w:szCs w:val="24"/>
        </w:rPr>
        <w:t>(Boyne, 2014).</w:t>
      </w:r>
      <w:r w:rsidR="00A251E2" w:rsidRPr="007D2D5C">
        <w:rPr>
          <w:rFonts w:ascii="Times New Roman" w:hAnsi="Times New Roman" w:cs="Times New Roman"/>
          <w:sz w:val="24"/>
          <w:szCs w:val="24"/>
        </w:rPr>
        <w:t xml:space="preserve"> Many architects appreciate this today, which the case studies below will illustrate</w:t>
      </w:r>
      <w:r w:rsidR="00830018" w:rsidRPr="007D2D5C">
        <w:rPr>
          <w:rFonts w:ascii="Times New Roman" w:hAnsi="Times New Roman" w:cs="Times New Roman"/>
          <w:sz w:val="24"/>
          <w:szCs w:val="24"/>
        </w:rPr>
        <w:t>.</w:t>
      </w:r>
    </w:p>
    <w:p w14:paraId="30A14CCB" w14:textId="54BB961A" w:rsidR="003C5C02" w:rsidRPr="007D2D5C" w:rsidRDefault="00A003DA" w:rsidP="001C15C8">
      <w:pPr>
        <w:pStyle w:val="ListParagraph"/>
        <w:numPr>
          <w:ilvl w:val="0"/>
          <w:numId w:val="7"/>
        </w:numPr>
        <w:spacing w:line="360" w:lineRule="auto"/>
        <w:jc w:val="both"/>
        <w:rPr>
          <w:rFonts w:ascii="Times New Roman" w:eastAsia="Times New Roman" w:hAnsi="Times New Roman" w:cs="Times New Roman"/>
          <w:i/>
          <w:iCs/>
          <w:sz w:val="24"/>
          <w:szCs w:val="24"/>
          <w:u w:val="single"/>
        </w:rPr>
      </w:pPr>
      <w:r w:rsidRPr="007D2D5C">
        <w:rPr>
          <w:rFonts w:ascii="Times New Roman" w:eastAsia="Times New Roman" w:hAnsi="Times New Roman" w:cs="Times New Roman"/>
          <w:i/>
          <w:iCs/>
          <w:sz w:val="24"/>
          <w:szCs w:val="24"/>
          <w:u w:val="single"/>
        </w:rPr>
        <w:t xml:space="preserve">How </w:t>
      </w:r>
      <w:r w:rsidR="00A251E2" w:rsidRPr="007D2D5C">
        <w:rPr>
          <w:rFonts w:ascii="Times New Roman" w:eastAsia="Times New Roman" w:hAnsi="Times New Roman" w:cs="Times New Roman"/>
          <w:i/>
          <w:iCs/>
          <w:sz w:val="24"/>
          <w:szCs w:val="24"/>
          <w:u w:val="single"/>
        </w:rPr>
        <w:t xml:space="preserve">architectural details emphasise the principles of </w:t>
      </w:r>
      <w:r w:rsidRPr="007D2D5C">
        <w:rPr>
          <w:rFonts w:ascii="Times New Roman" w:eastAsia="Times New Roman" w:hAnsi="Times New Roman" w:cs="Times New Roman"/>
          <w:i/>
          <w:iCs/>
          <w:sz w:val="24"/>
          <w:szCs w:val="24"/>
          <w:u w:val="single"/>
        </w:rPr>
        <w:t>organic architecture</w:t>
      </w:r>
    </w:p>
    <w:p w14:paraId="751DBDCC" w14:textId="2C9F3540" w:rsidR="00177763" w:rsidRPr="007D2D5C" w:rsidRDefault="003C5C02" w:rsidP="003C5C02">
      <w:pPr>
        <w:spacing w:line="360" w:lineRule="auto"/>
        <w:jc w:val="both"/>
        <w:rPr>
          <w:rFonts w:ascii="Times New Roman" w:hAnsi="Times New Roman" w:cs="Times New Roman"/>
          <w:sz w:val="24"/>
          <w:szCs w:val="24"/>
        </w:rPr>
      </w:pPr>
      <w:r w:rsidRPr="007D2D5C">
        <w:rPr>
          <w:rFonts w:ascii="Times New Roman" w:hAnsi="Times New Roman" w:cs="Times New Roman"/>
          <w:sz w:val="24"/>
          <w:szCs w:val="24"/>
        </w:rPr>
        <w:t>Boyne</w:t>
      </w:r>
      <w:r w:rsidR="00AB5797" w:rsidRPr="007D2D5C">
        <w:rPr>
          <w:rFonts w:ascii="Times New Roman" w:hAnsi="Times New Roman" w:cs="Times New Roman"/>
          <w:sz w:val="24"/>
          <w:szCs w:val="24"/>
        </w:rPr>
        <w:t xml:space="preserve"> </w:t>
      </w:r>
      <w:r w:rsidRPr="007D2D5C">
        <w:rPr>
          <w:rFonts w:ascii="Times New Roman" w:hAnsi="Times New Roman" w:cs="Times New Roman"/>
          <w:sz w:val="24"/>
          <w:szCs w:val="24"/>
        </w:rPr>
        <w:t xml:space="preserve">(2014) </w:t>
      </w:r>
      <w:r w:rsidR="00A251E2" w:rsidRPr="007D2D5C">
        <w:rPr>
          <w:rFonts w:ascii="Times New Roman" w:hAnsi="Times New Roman" w:cs="Times New Roman"/>
          <w:sz w:val="24"/>
          <w:szCs w:val="24"/>
        </w:rPr>
        <w:t>further h</w:t>
      </w:r>
      <w:r w:rsidR="00F02D74" w:rsidRPr="007D2D5C">
        <w:rPr>
          <w:rFonts w:ascii="Times New Roman" w:hAnsi="Times New Roman" w:cs="Times New Roman"/>
          <w:sz w:val="24"/>
          <w:szCs w:val="24"/>
        </w:rPr>
        <w:t>ighlight</w:t>
      </w:r>
      <w:r w:rsidR="00A251E2" w:rsidRPr="007D2D5C">
        <w:rPr>
          <w:rFonts w:ascii="Times New Roman" w:hAnsi="Times New Roman" w:cs="Times New Roman"/>
          <w:sz w:val="24"/>
          <w:szCs w:val="24"/>
        </w:rPr>
        <w:t>s</w:t>
      </w:r>
      <w:r w:rsidR="00F02D74" w:rsidRPr="007D2D5C">
        <w:rPr>
          <w:rFonts w:ascii="Times New Roman" w:hAnsi="Times New Roman" w:cs="Times New Roman"/>
          <w:sz w:val="24"/>
          <w:szCs w:val="24"/>
        </w:rPr>
        <w:t xml:space="preserve"> that</w:t>
      </w:r>
      <w:r w:rsidR="00A251E2" w:rsidRPr="007D2D5C">
        <w:rPr>
          <w:rFonts w:ascii="Times New Roman" w:hAnsi="Times New Roman" w:cs="Times New Roman"/>
          <w:sz w:val="24"/>
          <w:szCs w:val="24"/>
        </w:rPr>
        <w:t xml:space="preserve"> some modern</w:t>
      </w:r>
      <w:r w:rsidR="00F02D74" w:rsidRPr="007D2D5C">
        <w:rPr>
          <w:rFonts w:ascii="Times New Roman" w:hAnsi="Times New Roman" w:cs="Times New Roman"/>
          <w:sz w:val="24"/>
          <w:szCs w:val="24"/>
        </w:rPr>
        <w:t xml:space="preserve"> architectural details emphasis</w:t>
      </w:r>
      <w:r w:rsidR="00A251E2" w:rsidRPr="007D2D5C">
        <w:rPr>
          <w:rFonts w:ascii="Times New Roman" w:hAnsi="Times New Roman" w:cs="Times New Roman"/>
          <w:sz w:val="24"/>
          <w:szCs w:val="24"/>
        </w:rPr>
        <w:t>e</w:t>
      </w:r>
      <w:r w:rsidR="00F02D74" w:rsidRPr="007D2D5C">
        <w:rPr>
          <w:rFonts w:ascii="Times New Roman" w:hAnsi="Times New Roman" w:cs="Times New Roman"/>
          <w:sz w:val="24"/>
          <w:szCs w:val="24"/>
        </w:rPr>
        <w:t xml:space="preserve"> the principles of organic architecture</w:t>
      </w:r>
      <w:r w:rsidR="00A251E2" w:rsidRPr="007D2D5C">
        <w:rPr>
          <w:rFonts w:ascii="Times New Roman" w:hAnsi="Times New Roman" w:cs="Times New Roman"/>
          <w:sz w:val="24"/>
          <w:szCs w:val="24"/>
        </w:rPr>
        <w:t>. One example of this is</w:t>
      </w:r>
      <w:r w:rsidR="00F02D74" w:rsidRPr="007D2D5C">
        <w:rPr>
          <w:rFonts w:ascii="Times New Roman" w:hAnsi="Times New Roman" w:cs="Times New Roman"/>
          <w:sz w:val="24"/>
          <w:szCs w:val="24"/>
        </w:rPr>
        <w:t xml:space="preserve"> the implementation of</w:t>
      </w:r>
      <w:r w:rsidR="00A251E2" w:rsidRPr="007D2D5C">
        <w:rPr>
          <w:rFonts w:ascii="Times New Roman" w:hAnsi="Times New Roman" w:cs="Times New Roman"/>
          <w:sz w:val="24"/>
          <w:szCs w:val="24"/>
        </w:rPr>
        <w:t xml:space="preserve"> </w:t>
      </w:r>
      <w:r w:rsidR="00F02D74" w:rsidRPr="007D2D5C">
        <w:rPr>
          <w:rFonts w:ascii="Times New Roman" w:eastAsia="Times New Roman" w:hAnsi="Times New Roman" w:cs="Times New Roman"/>
          <w:color w:val="333333"/>
          <w:sz w:val="24"/>
          <w:szCs w:val="24"/>
        </w:rPr>
        <w:t>hidden window frames and materials running unhindered through the glazing line. Applying th</w:t>
      </w:r>
      <w:r w:rsidR="00177763" w:rsidRPr="007D2D5C">
        <w:rPr>
          <w:rFonts w:ascii="Times New Roman" w:eastAsia="Times New Roman" w:hAnsi="Times New Roman" w:cs="Times New Roman"/>
          <w:color w:val="333333"/>
          <w:sz w:val="24"/>
          <w:szCs w:val="24"/>
        </w:rPr>
        <w:t>ese methods</w:t>
      </w:r>
      <w:r w:rsidR="00F02D74" w:rsidRPr="007D2D5C">
        <w:rPr>
          <w:rFonts w:ascii="Times New Roman" w:eastAsia="Times New Roman" w:hAnsi="Times New Roman" w:cs="Times New Roman"/>
          <w:color w:val="333333"/>
          <w:sz w:val="24"/>
          <w:szCs w:val="24"/>
        </w:rPr>
        <w:t xml:space="preserve"> enable</w:t>
      </w:r>
      <w:r w:rsidR="00AB5797" w:rsidRPr="007D2D5C">
        <w:rPr>
          <w:rFonts w:ascii="Times New Roman" w:eastAsia="Times New Roman" w:hAnsi="Times New Roman" w:cs="Times New Roman"/>
          <w:color w:val="333333"/>
          <w:sz w:val="24"/>
          <w:szCs w:val="24"/>
        </w:rPr>
        <w:t>s</w:t>
      </w:r>
      <w:r w:rsidR="00F02D74" w:rsidRPr="007D2D5C">
        <w:rPr>
          <w:rFonts w:ascii="Times New Roman" w:eastAsia="Times New Roman" w:hAnsi="Times New Roman" w:cs="Times New Roman"/>
          <w:color w:val="333333"/>
          <w:sz w:val="24"/>
          <w:szCs w:val="24"/>
        </w:rPr>
        <w:t xml:space="preserve"> light to penetrate spaces without an overwhelming ‘clear barrier’ between internal and external environments. Boyne (2014)</w:t>
      </w:r>
      <w:r w:rsidR="00AB5797" w:rsidRPr="007D2D5C">
        <w:rPr>
          <w:rFonts w:ascii="Times New Roman" w:eastAsia="Times New Roman" w:hAnsi="Times New Roman" w:cs="Times New Roman"/>
          <w:color w:val="333333"/>
          <w:sz w:val="24"/>
          <w:szCs w:val="24"/>
        </w:rPr>
        <w:t xml:space="preserve"> </w:t>
      </w:r>
      <w:r w:rsidR="00F02D74" w:rsidRPr="007D2D5C">
        <w:rPr>
          <w:rFonts w:ascii="Times New Roman" w:eastAsia="Times New Roman" w:hAnsi="Times New Roman" w:cs="Times New Roman"/>
          <w:color w:val="333333"/>
          <w:sz w:val="24"/>
          <w:szCs w:val="24"/>
        </w:rPr>
        <w:t>also focusses</w:t>
      </w:r>
      <w:r w:rsidR="00AB5797" w:rsidRPr="007D2D5C">
        <w:rPr>
          <w:rFonts w:ascii="Times New Roman" w:eastAsia="Times New Roman" w:hAnsi="Times New Roman" w:cs="Times New Roman"/>
          <w:color w:val="333333"/>
          <w:sz w:val="24"/>
          <w:szCs w:val="24"/>
        </w:rPr>
        <w:t xml:space="preserve"> on the fact</w:t>
      </w:r>
      <w:r w:rsidR="00F02D74" w:rsidRPr="007D2D5C">
        <w:rPr>
          <w:rFonts w:ascii="Times New Roman" w:eastAsia="Times New Roman" w:hAnsi="Times New Roman" w:cs="Times New Roman"/>
          <w:color w:val="333333"/>
          <w:sz w:val="24"/>
          <w:szCs w:val="24"/>
        </w:rPr>
        <w:t xml:space="preserve"> that </w:t>
      </w:r>
      <w:r w:rsidR="00177763" w:rsidRPr="007D2D5C">
        <w:rPr>
          <w:rFonts w:ascii="Times New Roman" w:eastAsia="Times New Roman" w:hAnsi="Times New Roman" w:cs="Times New Roman"/>
          <w:color w:val="333333"/>
          <w:sz w:val="24"/>
          <w:szCs w:val="24"/>
        </w:rPr>
        <w:t xml:space="preserve">the </w:t>
      </w:r>
      <w:r w:rsidR="00F02D74" w:rsidRPr="007D2D5C">
        <w:rPr>
          <w:rFonts w:ascii="Times New Roman" w:eastAsia="Times New Roman" w:hAnsi="Times New Roman" w:cs="Times New Roman"/>
          <w:color w:val="333333"/>
          <w:sz w:val="24"/>
          <w:szCs w:val="24"/>
        </w:rPr>
        <w:t>materiality</w:t>
      </w:r>
      <w:r w:rsidR="00177763" w:rsidRPr="007D2D5C">
        <w:rPr>
          <w:rFonts w:ascii="Times New Roman" w:eastAsia="Times New Roman" w:hAnsi="Times New Roman" w:cs="Times New Roman"/>
          <w:color w:val="333333"/>
          <w:sz w:val="24"/>
          <w:szCs w:val="24"/>
        </w:rPr>
        <w:t xml:space="preserve">, textures, surfaces and </w:t>
      </w:r>
      <w:r w:rsidR="00AB5797" w:rsidRPr="007D2D5C">
        <w:rPr>
          <w:rFonts w:ascii="Times New Roman" w:eastAsia="Times New Roman" w:hAnsi="Times New Roman" w:cs="Times New Roman"/>
          <w:color w:val="333333"/>
          <w:sz w:val="24"/>
          <w:szCs w:val="24"/>
        </w:rPr>
        <w:t xml:space="preserve">the </w:t>
      </w:r>
      <w:r w:rsidR="00177763" w:rsidRPr="007D2D5C">
        <w:rPr>
          <w:rFonts w:ascii="Times New Roman" w:eastAsia="Times New Roman" w:hAnsi="Times New Roman" w:cs="Times New Roman"/>
          <w:color w:val="333333"/>
          <w:sz w:val="24"/>
          <w:szCs w:val="24"/>
        </w:rPr>
        <w:t xml:space="preserve">correlation between structure and nature can support the idea of merging interior and exterior spaces. </w:t>
      </w:r>
      <w:r w:rsidR="00AB5797" w:rsidRPr="007D2D5C">
        <w:rPr>
          <w:rFonts w:ascii="Times New Roman" w:eastAsia="Times New Roman" w:hAnsi="Times New Roman" w:cs="Times New Roman"/>
          <w:color w:val="333333"/>
          <w:sz w:val="24"/>
          <w:szCs w:val="24"/>
        </w:rPr>
        <w:t xml:space="preserve">He </w:t>
      </w:r>
      <w:r w:rsidR="00177763" w:rsidRPr="007D2D5C">
        <w:rPr>
          <w:rFonts w:ascii="Times New Roman" w:eastAsia="Times New Roman" w:hAnsi="Times New Roman" w:cs="Times New Roman"/>
          <w:color w:val="333333"/>
          <w:sz w:val="24"/>
          <w:szCs w:val="24"/>
        </w:rPr>
        <w:t>emphasi</w:t>
      </w:r>
      <w:r w:rsidR="00830018" w:rsidRPr="007D2D5C">
        <w:rPr>
          <w:rFonts w:ascii="Times New Roman" w:eastAsia="Times New Roman" w:hAnsi="Times New Roman" w:cs="Times New Roman"/>
          <w:color w:val="333333"/>
          <w:sz w:val="24"/>
          <w:szCs w:val="24"/>
        </w:rPr>
        <w:t>s</w:t>
      </w:r>
      <w:r w:rsidR="00177763" w:rsidRPr="007D2D5C">
        <w:rPr>
          <w:rFonts w:ascii="Times New Roman" w:eastAsia="Times New Roman" w:hAnsi="Times New Roman" w:cs="Times New Roman"/>
          <w:color w:val="333333"/>
          <w:sz w:val="24"/>
          <w:szCs w:val="24"/>
        </w:rPr>
        <w:t>es that ‘</w:t>
      </w:r>
      <w:r w:rsidR="00830018" w:rsidRPr="007D2D5C">
        <w:rPr>
          <w:rFonts w:ascii="Times New Roman" w:eastAsia="Times New Roman" w:hAnsi="Times New Roman" w:cs="Times New Roman"/>
          <w:color w:val="333333"/>
          <w:sz w:val="24"/>
          <w:szCs w:val="24"/>
        </w:rPr>
        <w:t>t</w:t>
      </w:r>
      <w:r w:rsidR="00177763" w:rsidRPr="007D2D5C">
        <w:rPr>
          <w:rFonts w:ascii="Times New Roman" w:eastAsia="Times New Roman" w:hAnsi="Times New Roman" w:cs="Times New Roman"/>
          <w:color w:val="333333"/>
          <w:sz w:val="24"/>
          <w:szCs w:val="24"/>
        </w:rPr>
        <w:t xml:space="preserve">o blend an interior space with the external environment, </w:t>
      </w:r>
      <w:r w:rsidR="00AB5797" w:rsidRPr="007D2D5C">
        <w:rPr>
          <w:rFonts w:ascii="Times New Roman" w:eastAsia="Times New Roman" w:hAnsi="Times New Roman" w:cs="Times New Roman"/>
          <w:color w:val="333333"/>
          <w:sz w:val="24"/>
          <w:szCs w:val="24"/>
        </w:rPr>
        <w:t>o</w:t>
      </w:r>
      <w:r w:rsidR="00177763" w:rsidRPr="007D2D5C">
        <w:rPr>
          <w:rFonts w:ascii="Times New Roman" w:eastAsia="Times New Roman" w:hAnsi="Times New Roman" w:cs="Times New Roman"/>
          <w:color w:val="333333"/>
          <w:sz w:val="24"/>
          <w:szCs w:val="24"/>
        </w:rPr>
        <w:t xml:space="preserve">rganic architecture utilises local natural materials to finish the home’, through </w:t>
      </w:r>
      <w:r w:rsidR="00177763" w:rsidRPr="007D2D5C">
        <w:rPr>
          <w:rFonts w:ascii="Times New Roman" w:hAnsi="Times New Roman" w:cs="Times New Roman"/>
          <w:sz w:val="24"/>
          <w:szCs w:val="24"/>
        </w:rPr>
        <w:lastRenderedPageBreak/>
        <w:t>the inclusion of natural materials such as rock</w:t>
      </w:r>
      <w:r w:rsidRPr="007D2D5C">
        <w:rPr>
          <w:rFonts w:ascii="Times New Roman" w:hAnsi="Times New Roman" w:cs="Times New Roman"/>
          <w:sz w:val="24"/>
          <w:szCs w:val="24"/>
        </w:rPr>
        <w:t xml:space="preserve">, </w:t>
      </w:r>
      <w:r w:rsidR="00177763" w:rsidRPr="007D2D5C">
        <w:rPr>
          <w:rFonts w:ascii="Times New Roman" w:hAnsi="Times New Roman" w:cs="Times New Roman"/>
          <w:sz w:val="24"/>
          <w:szCs w:val="24"/>
        </w:rPr>
        <w:t>stone</w:t>
      </w:r>
      <w:r w:rsidRPr="007D2D5C">
        <w:rPr>
          <w:rFonts w:ascii="Times New Roman" w:hAnsi="Times New Roman" w:cs="Times New Roman"/>
          <w:sz w:val="24"/>
          <w:szCs w:val="24"/>
        </w:rPr>
        <w:t>, timber and broken up textures</w:t>
      </w:r>
      <w:r w:rsidR="00AB5797" w:rsidRPr="007D2D5C">
        <w:rPr>
          <w:rFonts w:ascii="Times New Roman" w:hAnsi="Times New Roman" w:cs="Times New Roman"/>
          <w:sz w:val="24"/>
          <w:szCs w:val="24"/>
        </w:rPr>
        <w:t>. This</w:t>
      </w:r>
      <w:r w:rsidR="00177763" w:rsidRPr="007D2D5C">
        <w:rPr>
          <w:rFonts w:ascii="Times New Roman" w:hAnsi="Times New Roman" w:cs="Times New Roman"/>
          <w:sz w:val="24"/>
          <w:szCs w:val="24"/>
        </w:rPr>
        <w:t xml:space="preserve"> has allowed building</w:t>
      </w:r>
      <w:r w:rsidR="00AB5797" w:rsidRPr="007D2D5C">
        <w:rPr>
          <w:rFonts w:ascii="Times New Roman" w:hAnsi="Times New Roman" w:cs="Times New Roman"/>
          <w:sz w:val="24"/>
          <w:szCs w:val="24"/>
        </w:rPr>
        <w:t>s</w:t>
      </w:r>
      <w:r w:rsidR="00177763" w:rsidRPr="007D2D5C">
        <w:rPr>
          <w:rFonts w:ascii="Times New Roman" w:hAnsi="Times New Roman" w:cs="Times New Roman"/>
          <w:sz w:val="24"/>
          <w:szCs w:val="24"/>
        </w:rPr>
        <w:t xml:space="preserve"> to become part of the environment allowing structure to blend into its surroundings </w:t>
      </w:r>
      <w:r w:rsidR="00177763" w:rsidRPr="007D2D5C">
        <w:rPr>
          <w:rFonts w:ascii="Times New Roman" w:eastAsia="Times New Roman" w:hAnsi="Times New Roman" w:cs="Times New Roman"/>
          <w:color w:val="333333"/>
          <w:sz w:val="24"/>
          <w:szCs w:val="24"/>
        </w:rPr>
        <w:t>(Boyne, 2014</w:t>
      </w:r>
      <w:r w:rsidRPr="007D2D5C">
        <w:rPr>
          <w:rFonts w:ascii="Times New Roman" w:eastAsia="Times New Roman" w:hAnsi="Times New Roman" w:cs="Times New Roman"/>
          <w:color w:val="333333"/>
          <w:sz w:val="24"/>
          <w:szCs w:val="24"/>
        </w:rPr>
        <w:t>).</w:t>
      </w:r>
      <w:r w:rsidR="00AB5797" w:rsidRPr="007D2D5C">
        <w:rPr>
          <w:rFonts w:ascii="Times New Roman" w:eastAsia="Times New Roman" w:hAnsi="Times New Roman" w:cs="Times New Roman"/>
          <w:color w:val="333333"/>
          <w:sz w:val="24"/>
          <w:szCs w:val="24"/>
        </w:rPr>
        <w:t xml:space="preserve"> Again, this endorses the ‘inside and out’ idea explained by </w:t>
      </w:r>
      <w:r w:rsidR="00AB5797" w:rsidRPr="007D2D5C">
        <w:rPr>
          <w:rFonts w:ascii="Times New Roman" w:hAnsi="Times New Roman" w:cs="Times New Roman"/>
          <w:sz w:val="24"/>
          <w:szCs w:val="24"/>
        </w:rPr>
        <w:t>Gasparini</w:t>
      </w:r>
      <w:r w:rsidR="00830018" w:rsidRPr="007D2D5C">
        <w:rPr>
          <w:rFonts w:ascii="Times New Roman" w:hAnsi="Times New Roman" w:cs="Times New Roman"/>
          <w:sz w:val="24"/>
          <w:szCs w:val="24"/>
        </w:rPr>
        <w:t xml:space="preserve"> (2014)</w:t>
      </w:r>
      <w:r w:rsidR="00AB5797" w:rsidRPr="007D2D5C">
        <w:rPr>
          <w:rFonts w:ascii="Times New Roman" w:hAnsi="Times New Roman" w:cs="Times New Roman"/>
          <w:sz w:val="24"/>
          <w:szCs w:val="24"/>
        </w:rPr>
        <w:t xml:space="preserve">. </w:t>
      </w:r>
      <w:r w:rsidRPr="007D2D5C">
        <w:rPr>
          <w:rFonts w:ascii="Times New Roman" w:eastAsia="Times New Roman" w:hAnsi="Times New Roman" w:cs="Times New Roman"/>
          <w:color w:val="333333"/>
          <w:sz w:val="24"/>
          <w:szCs w:val="24"/>
        </w:rPr>
        <w:t xml:space="preserve"> </w:t>
      </w:r>
    </w:p>
    <w:p w14:paraId="50A39052" w14:textId="2DE46757" w:rsidR="00A251E2" w:rsidRPr="007D2D5C" w:rsidRDefault="00A251E2" w:rsidP="003C5C02">
      <w:pPr>
        <w:spacing w:line="360" w:lineRule="auto"/>
        <w:jc w:val="both"/>
        <w:rPr>
          <w:rFonts w:ascii="Times New Roman" w:hAnsi="Times New Roman" w:cs="Times New Roman"/>
          <w:sz w:val="24"/>
          <w:szCs w:val="24"/>
        </w:rPr>
      </w:pPr>
    </w:p>
    <w:p w14:paraId="73D8CDD2" w14:textId="1E3C93F3" w:rsidR="001C0157" w:rsidRPr="007D2D5C" w:rsidRDefault="00A003DA" w:rsidP="001C15C8">
      <w:pPr>
        <w:spacing w:line="360" w:lineRule="auto"/>
        <w:rPr>
          <w:rFonts w:ascii="Times New Roman" w:hAnsi="Times New Roman" w:cs="Times New Roman"/>
          <w:i/>
          <w:iCs/>
          <w:sz w:val="24"/>
          <w:szCs w:val="24"/>
          <w:u w:val="single"/>
        </w:rPr>
      </w:pPr>
      <w:r w:rsidRPr="007D2D5C">
        <w:rPr>
          <w:rFonts w:ascii="Times New Roman" w:hAnsi="Times New Roman" w:cs="Times New Roman"/>
          <w:i/>
          <w:iCs/>
          <w:sz w:val="24"/>
          <w:szCs w:val="24"/>
          <w:u w:val="single"/>
        </w:rPr>
        <w:t xml:space="preserve">Case study- </w:t>
      </w:r>
      <w:bookmarkStart w:id="1" w:name="_Hlk35546376"/>
      <w:r w:rsidR="00AB5797" w:rsidRPr="007D2D5C">
        <w:rPr>
          <w:rFonts w:ascii="Times New Roman" w:hAnsi="Times New Roman" w:cs="Times New Roman"/>
          <w:i/>
          <w:iCs/>
          <w:sz w:val="24"/>
          <w:szCs w:val="24"/>
          <w:u w:val="single"/>
        </w:rPr>
        <w:t xml:space="preserve">Elizabeth Hospital Maternity Unit/ </w:t>
      </w:r>
      <w:r w:rsidRPr="007D2D5C">
        <w:rPr>
          <w:rFonts w:ascii="Times New Roman" w:hAnsi="Times New Roman" w:cs="Times New Roman"/>
          <w:i/>
          <w:iCs/>
          <w:sz w:val="24"/>
          <w:szCs w:val="24"/>
          <w:u w:val="single"/>
        </w:rPr>
        <w:t>Gardens by the Bay</w:t>
      </w:r>
      <w:bookmarkEnd w:id="1"/>
    </w:p>
    <w:p w14:paraId="45F0D3F3" w14:textId="7FB79011" w:rsidR="00AB5797" w:rsidRPr="007D2D5C" w:rsidRDefault="00A06375" w:rsidP="00AB5797">
      <w:pPr>
        <w:spacing w:line="360" w:lineRule="auto"/>
        <w:jc w:val="both"/>
        <w:rPr>
          <w:rFonts w:ascii="Times New Roman" w:hAnsi="Times New Roman" w:cs="Times New Roman"/>
          <w:sz w:val="24"/>
          <w:szCs w:val="24"/>
        </w:rPr>
      </w:pPr>
      <w:r w:rsidRPr="007D2D5C">
        <w:rPr>
          <w:rFonts w:ascii="Times New Roman" w:eastAsia="Times New Roman" w:hAnsi="Times New Roman" w:cs="Times New Roman"/>
          <w:sz w:val="24"/>
          <w:szCs w:val="24"/>
        </w:rPr>
        <w:t>T</w:t>
      </w:r>
      <w:r w:rsidR="00A003DA" w:rsidRPr="007D2D5C">
        <w:rPr>
          <w:rFonts w:ascii="Times New Roman" w:hAnsi="Times New Roman" w:cs="Times New Roman"/>
          <w:sz w:val="24"/>
          <w:szCs w:val="24"/>
        </w:rPr>
        <w:t xml:space="preserve">here have been many developments of </w:t>
      </w:r>
      <w:r w:rsidR="00AB5797" w:rsidRPr="007D2D5C">
        <w:rPr>
          <w:rFonts w:ascii="Times New Roman" w:hAnsi="Times New Roman" w:cs="Times New Roman"/>
          <w:sz w:val="24"/>
          <w:szCs w:val="24"/>
        </w:rPr>
        <w:t xml:space="preserve">modern </w:t>
      </w:r>
      <w:r w:rsidR="00A003DA" w:rsidRPr="007D2D5C">
        <w:rPr>
          <w:rFonts w:ascii="Times New Roman" w:hAnsi="Times New Roman" w:cs="Times New Roman"/>
          <w:sz w:val="24"/>
          <w:szCs w:val="24"/>
        </w:rPr>
        <w:t xml:space="preserve">structures that </w:t>
      </w:r>
      <w:r w:rsidR="00AB5797" w:rsidRPr="007D2D5C">
        <w:rPr>
          <w:rFonts w:ascii="Times New Roman" w:hAnsi="Times New Roman" w:cs="Times New Roman"/>
          <w:sz w:val="24"/>
          <w:szCs w:val="24"/>
        </w:rPr>
        <w:t>incorporate the elements of organic architecture</w:t>
      </w:r>
      <w:r w:rsidR="00A003DA" w:rsidRPr="007D2D5C">
        <w:rPr>
          <w:rFonts w:ascii="Times New Roman" w:hAnsi="Times New Roman" w:cs="Times New Roman"/>
          <w:sz w:val="24"/>
          <w:szCs w:val="24"/>
        </w:rPr>
        <w:t>.</w:t>
      </w:r>
      <w:r w:rsidR="00AA697F" w:rsidRPr="007D2D5C">
        <w:rPr>
          <w:rFonts w:ascii="Times New Roman" w:hAnsi="Times New Roman" w:cs="Times New Roman"/>
          <w:sz w:val="24"/>
          <w:szCs w:val="24"/>
        </w:rPr>
        <w:t xml:space="preserve"> </w:t>
      </w:r>
      <w:r w:rsidR="00AB5797" w:rsidRPr="007D2D5C">
        <w:rPr>
          <w:rFonts w:ascii="Times New Roman" w:eastAsia="Times New Roman" w:hAnsi="Times New Roman" w:cs="Times New Roman"/>
          <w:sz w:val="24"/>
          <w:szCs w:val="24"/>
        </w:rPr>
        <w:t>An exemplar of this is Elisabeth Hospital maternity unit in Germany, which was built in 2013. Using elements of delicacy and mindfulness in the design process, the building demonstrates the</w:t>
      </w:r>
      <w:r w:rsidR="00746A32" w:rsidRPr="007D2D5C">
        <w:rPr>
          <w:rFonts w:ascii="Times New Roman" w:eastAsia="Times New Roman" w:hAnsi="Times New Roman" w:cs="Times New Roman"/>
          <w:sz w:val="24"/>
          <w:szCs w:val="24"/>
        </w:rPr>
        <w:t xml:space="preserve"> </w:t>
      </w:r>
      <w:r w:rsidR="00AB5797" w:rsidRPr="007D2D5C">
        <w:rPr>
          <w:rFonts w:ascii="Times New Roman" w:eastAsia="Times New Roman" w:hAnsi="Times New Roman" w:cs="Times New Roman"/>
          <w:sz w:val="24"/>
          <w:szCs w:val="24"/>
        </w:rPr>
        <w:t>principles of organic architecture</w:t>
      </w:r>
      <w:r w:rsidR="00746A32" w:rsidRPr="007D2D5C">
        <w:rPr>
          <w:rFonts w:ascii="Times New Roman" w:eastAsia="Times New Roman" w:hAnsi="Times New Roman" w:cs="Times New Roman"/>
          <w:sz w:val="24"/>
          <w:szCs w:val="24"/>
        </w:rPr>
        <w:t xml:space="preserve"> that are explored above,</w:t>
      </w:r>
      <w:r w:rsidR="00AB5797" w:rsidRPr="007D2D5C">
        <w:rPr>
          <w:rFonts w:ascii="Times New Roman" w:eastAsia="Times New Roman" w:hAnsi="Times New Roman" w:cs="Times New Roman"/>
          <w:sz w:val="24"/>
          <w:szCs w:val="24"/>
        </w:rPr>
        <w:t xml:space="preserve"> due to its inclusion of protectively curved walls</w:t>
      </w:r>
      <w:r w:rsidR="00746A32" w:rsidRPr="007D2D5C">
        <w:rPr>
          <w:rFonts w:ascii="Times New Roman" w:eastAsia="Times New Roman" w:hAnsi="Times New Roman" w:cs="Times New Roman"/>
          <w:sz w:val="24"/>
          <w:szCs w:val="24"/>
        </w:rPr>
        <w:t xml:space="preserve"> and the use natural lines and colours, and spacious green areas (</w:t>
      </w:r>
      <w:proofErr w:type="spellStart"/>
      <w:r w:rsidR="00746A32" w:rsidRPr="007D2D5C">
        <w:rPr>
          <w:rFonts w:ascii="Times New Roman" w:eastAsia="Times New Roman" w:hAnsi="Times New Roman" w:cs="Times New Roman"/>
          <w:sz w:val="24"/>
          <w:szCs w:val="24"/>
        </w:rPr>
        <w:t>Leydecker</w:t>
      </w:r>
      <w:proofErr w:type="spellEnd"/>
      <w:r w:rsidR="00746A32" w:rsidRPr="007D2D5C">
        <w:rPr>
          <w:rFonts w:ascii="Times New Roman" w:eastAsia="Times New Roman" w:hAnsi="Times New Roman" w:cs="Times New Roman"/>
          <w:sz w:val="24"/>
          <w:szCs w:val="24"/>
        </w:rPr>
        <w:t xml:space="preserve">, 2014, p.77). This </w:t>
      </w:r>
      <w:r w:rsidR="00AB5797" w:rsidRPr="007D2D5C">
        <w:rPr>
          <w:rFonts w:ascii="Times New Roman" w:eastAsia="Times New Roman" w:hAnsi="Times New Roman" w:cs="Times New Roman"/>
          <w:sz w:val="24"/>
          <w:szCs w:val="24"/>
        </w:rPr>
        <w:t>gives the sense of safety in order to help mothers to relax</w:t>
      </w:r>
      <w:r w:rsidR="00746A32" w:rsidRPr="007D2D5C">
        <w:rPr>
          <w:rFonts w:ascii="Times New Roman" w:eastAsia="Times New Roman" w:hAnsi="Times New Roman" w:cs="Times New Roman"/>
          <w:sz w:val="24"/>
          <w:szCs w:val="24"/>
        </w:rPr>
        <w:t>, which increases health and well-being.</w:t>
      </w:r>
      <w:r w:rsidR="00AB5797" w:rsidRPr="007D2D5C">
        <w:rPr>
          <w:rFonts w:ascii="Times New Roman" w:eastAsia="Times New Roman" w:hAnsi="Times New Roman" w:cs="Times New Roman"/>
          <w:sz w:val="24"/>
          <w:szCs w:val="24"/>
        </w:rPr>
        <w:t xml:space="preserve"> This design of the structure also supports Wright’s idea that ‘form and function are one’ </w:t>
      </w:r>
      <w:r w:rsidR="00AB5797" w:rsidRPr="007D2D5C">
        <w:rPr>
          <w:rFonts w:ascii="Times New Roman" w:hAnsi="Times New Roman" w:cs="Times New Roman"/>
          <w:sz w:val="24"/>
          <w:szCs w:val="24"/>
        </w:rPr>
        <w:t>(Adams, 2017, p. 13). It is clear</w:t>
      </w:r>
      <w:r w:rsidR="00830018" w:rsidRPr="007D2D5C">
        <w:rPr>
          <w:rFonts w:ascii="Times New Roman" w:hAnsi="Times New Roman" w:cs="Times New Roman"/>
          <w:sz w:val="24"/>
          <w:szCs w:val="24"/>
        </w:rPr>
        <w:t>, from this example,</w:t>
      </w:r>
      <w:r w:rsidR="00AB5797" w:rsidRPr="007D2D5C">
        <w:rPr>
          <w:rFonts w:ascii="Times New Roman" w:hAnsi="Times New Roman" w:cs="Times New Roman"/>
          <w:sz w:val="24"/>
          <w:szCs w:val="24"/>
        </w:rPr>
        <w:t xml:space="preserve"> that within this structure the principles of organic architecture and the function of the building have been carefully anticipated. </w:t>
      </w:r>
      <w:r w:rsidR="00746A32" w:rsidRPr="007D2D5C">
        <w:rPr>
          <w:rFonts w:ascii="Times New Roman" w:hAnsi="Times New Roman" w:cs="Times New Roman"/>
          <w:sz w:val="24"/>
          <w:szCs w:val="24"/>
        </w:rPr>
        <w:t>T</w:t>
      </w:r>
      <w:r w:rsidR="00AB5797" w:rsidRPr="007D2D5C">
        <w:rPr>
          <w:rFonts w:ascii="Times New Roman" w:hAnsi="Times New Roman" w:cs="Times New Roman"/>
          <w:sz w:val="24"/>
          <w:szCs w:val="24"/>
        </w:rPr>
        <w:t xml:space="preserve">his </w:t>
      </w:r>
      <w:r w:rsidR="00746A32" w:rsidRPr="007D2D5C">
        <w:rPr>
          <w:rFonts w:ascii="Times New Roman" w:hAnsi="Times New Roman" w:cs="Times New Roman"/>
          <w:sz w:val="24"/>
          <w:szCs w:val="24"/>
        </w:rPr>
        <w:t xml:space="preserve">illustrates </w:t>
      </w:r>
      <w:r w:rsidR="00AB5797" w:rsidRPr="007D2D5C">
        <w:rPr>
          <w:rFonts w:ascii="Times New Roman" w:hAnsi="Times New Roman" w:cs="Times New Roman"/>
          <w:sz w:val="24"/>
          <w:szCs w:val="24"/>
        </w:rPr>
        <w:t xml:space="preserve">that organic architecture is extremely relevant to architecture today as </w:t>
      </w:r>
      <w:r w:rsidR="00AB5797" w:rsidRPr="007D2D5C">
        <w:rPr>
          <w:rFonts w:ascii="Times New Roman" w:eastAsia="Times New Roman" w:hAnsi="Times New Roman" w:cs="Times New Roman"/>
          <w:sz w:val="24"/>
          <w:szCs w:val="24"/>
        </w:rPr>
        <w:t xml:space="preserve">aspects such as natural light, geometry and natural ecology are thought about within the design. It therefore </w:t>
      </w:r>
      <w:r w:rsidR="00746A32" w:rsidRPr="007D2D5C">
        <w:rPr>
          <w:rFonts w:ascii="Times New Roman" w:eastAsia="Times New Roman" w:hAnsi="Times New Roman" w:cs="Times New Roman"/>
          <w:sz w:val="24"/>
          <w:szCs w:val="24"/>
        </w:rPr>
        <w:t xml:space="preserve">also </w:t>
      </w:r>
      <w:r w:rsidR="00AB5797" w:rsidRPr="007D2D5C">
        <w:rPr>
          <w:rFonts w:ascii="Times New Roman" w:eastAsia="Times New Roman" w:hAnsi="Times New Roman" w:cs="Times New Roman"/>
          <w:sz w:val="24"/>
          <w:szCs w:val="24"/>
        </w:rPr>
        <w:t xml:space="preserve">endorses the vision of </w:t>
      </w:r>
      <w:proofErr w:type="spellStart"/>
      <w:r w:rsidR="00AB5797" w:rsidRPr="007D2D5C">
        <w:rPr>
          <w:rFonts w:ascii="Times New Roman" w:hAnsi="Times New Roman" w:cs="Times New Roman"/>
          <w:sz w:val="24"/>
          <w:szCs w:val="24"/>
        </w:rPr>
        <w:t>Makovecz</w:t>
      </w:r>
      <w:proofErr w:type="spellEnd"/>
      <w:r w:rsidR="002E360C">
        <w:rPr>
          <w:rFonts w:ascii="Times New Roman" w:hAnsi="Times New Roman" w:cs="Times New Roman"/>
          <w:sz w:val="24"/>
          <w:szCs w:val="24"/>
        </w:rPr>
        <w:t xml:space="preserve"> </w:t>
      </w:r>
      <w:r w:rsidR="00EB7221">
        <w:rPr>
          <w:rFonts w:ascii="Times New Roman" w:hAnsi="Times New Roman" w:cs="Times New Roman"/>
          <w:sz w:val="24"/>
          <w:szCs w:val="24"/>
        </w:rPr>
        <w:t xml:space="preserve">(cited in </w:t>
      </w:r>
      <w:proofErr w:type="spellStart"/>
      <w:r w:rsidR="00EB7221">
        <w:rPr>
          <w:rFonts w:ascii="Times New Roman" w:hAnsi="Times New Roman" w:cs="Times New Roman"/>
          <w:sz w:val="24"/>
          <w:szCs w:val="24"/>
        </w:rPr>
        <w:t>Peearson</w:t>
      </w:r>
      <w:proofErr w:type="spellEnd"/>
      <w:r w:rsidR="00EB7221">
        <w:rPr>
          <w:rFonts w:ascii="Times New Roman" w:hAnsi="Times New Roman" w:cs="Times New Roman"/>
          <w:sz w:val="24"/>
          <w:szCs w:val="24"/>
        </w:rPr>
        <w:t xml:space="preserve">, 2001) </w:t>
      </w:r>
      <w:r w:rsidR="00746A32" w:rsidRPr="007D2D5C">
        <w:rPr>
          <w:rFonts w:ascii="Times New Roman" w:hAnsi="Times New Roman" w:cs="Times New Roman"/>
          <w:sz w:val="24"/>
          <w:szCs w:val="24"/>
        </w:rPr>
        <w:t>explored above</w:t>
      </w:r>
      <w:r w:rsidR="00AB5797" w:rsidRPr="007D2D5C">
        <w:rPr>
          <w:rFonts w:ascii="Times New Roman" w:hAnsi="Times New Roman" w:cs="Times New Roman"/>
          <w:sz w:val="24"/>
          <w:szCs w:val="24"/>
        </w:rPr>
        <w:t xml:space="preserve">, </w:t>
      </w:r>
      <w:r w:rsidR="00746A32" w:rsidRPr="007D2D5C">
        <w:rPr>
          <w:rFonts w:ascii="Times New Roman" w:hAnsi="Times New Roman" w:cs="Times New Roman"/>
          <w:sz w:val="24"/>
          <w:szCs w:val="24"/>
        </w:rPr>
        <w:t xml:space="preserve">thus also incorporating </w:t>
      </w:r>
      <w:r w:rsidR="00AB5797" w:rsidRPr="007D2D5C">
        <w:rPr>
          <w:rFonts w:ascii="Times New Roman" w:hAnsi="Times New Roman" w:cs="Times New Roman"/>
          <w:sz w:val="24"/>
          <w:szCs w:val="24"/>
        </w:rPr>
        <w:t>the underlying aspect of Wright’s elements within the structure- the transition of architecture into space and nature.</w:t>
      </w:r>
    </w:p>
    <w:p w14:paraId="1680C441" w14:textId="689C237B" w:rsidR="00AC3E96" w:rsidRPr="007D2D5C" w:rsidRDefault="00746A32" w:rsidP="00A20841">
      <w:pPr>
        <w:spacing w:line="360" w:lineRule="auto"/>
        <w:jc w:val="both"/>
        <w:rPr>
          <w:rFonts w:ascii="Times New Roman" w:eastAsia="Times New Roman" w:hAnsi="Times New Roman" w:cs="Times New Roman"/>
          <w:sz w:val="24"/>
          <w:szCs w:val="24"/>
        </w:rPr>
      </w:pPr>
      <w:r w:rsidRPr="007D2D5C">
        <w:rPr>
          <w:rFonts w:ascii="Times New Roman" w:hAnsi="Times New Roman" w:cs="Times New Roman"/>
          <w:sz w:val="24"/>
          <w:szCs w:val="24"/>
        </w:rPr>
        <w:t xml:space="preserve">Another </w:t>
      </w:r>
      <w:r w:rsidR="00AA697F" w:rsidRPr="007D2D5C">
        <w:rPr>
          <w:rFonts w:ascii="Times New Roman" w:hAnsi="Times New Roman" w:cs="Times New Roman"/>
          <w:sz w:val="24"/>
          <w:szCs w:val="24"/>
        </w:rPr>
        <w:t xml:space="preserve">example is Gardens by the Bay, situated in Singapore, designed by UK firms Grant Associates and </w:t>
      </w:r>
      <w:proofErr w:type="spellStart"/>
      <w:r w:rsidR="00AA697F" w:rsidRPr="007D2D5C">
        <w:rPr>
          <w:rFonts w:ascii="Times New Roman" w:hAnsi="Times New Roman" w:cs="Times New Roman"/>
          <w:sz w:val="24"/>
          <w:szCs w:val="24"/>
        </w:rPr>
        <w:t>Gustafason</w:t>
      </w:r>
      <w:proofErr w:type="spellEnd"/>
      <w:r w:rsidR="00AA697F" w:rsidRPr="007D2D5C">
        <w:rPr>
          <w:rFonts w:ascii="Times New Roman" w:hAnsi="Times New Roman" w:cs="Times New Roman"/>
          <w:sz w:val="24"/>
          <w:szCs w:val="24"/>
        </w:rPr>
        <w:t xml:space="preserve"> Porter.</w:t>
      </w:r>
      <w:r w:rsidR="00913095" w:rsidRPr="007D2D5C">
        <w:rPr>
          <w:rFonts w:ascii="Times New Roman" w:hAnsi="Times New Roman" w:cs="Times New Roman"/>
          <w:sz w:val="24"/>
          <w:szCs w:val="24"/>
        </w:rPr>
        <w:t xml:space="preserve"> </w:t>
      </w:r>
      <w:r w:rsidR="00AC3E96" w:rsidRPr="007D2D5C">
        <w:rPr>
          <w:rFonts w:ascii="Times New Roman" w:hAnsi="Times New Roman" w:cs="Times New Roman"/>
          <w:sz w:val="24"/>
          <w:szCs w:val="24"/>
        </w:rPr>
        <w:t>The significance of Wright’s principles</w:t>
      </w:r>
      <w:r w:rsidRPr="007D2D5C">
        <w:rPr>
          <w:rFonts w:ascii="Times New Roman" w:hAnsi="Times New Roman" w:cs="Times New Roman"/>
          <w:sz w:val="24"/>
          <w:szCs w:val="24"/>
        </w:rPr>
        <w:t xml:space="preserve"> being incorporated in this design</w:t>
      </w:r>
      <w:r w:rsidR="00AC3E96" w:rsidRPr="007D2D5C">
        <w:rPr>
          <w:rFonts w:ascii="Times New Roman" w:hAnsi="Times New Roman" w:cs="Times New Roman"/>
          <w:sz w:val="24"/>
          <w:szCs w:val="24"/>
        </w:rPr>
        <w:t xml:space="preserve"> is explored by </w:t>
      </w:r>
      <w:proofErr w:type="spellStart"/>
      <w:r w:rsidR="00913095" w:rsidRPr="007D2D5C">
        <w:rPr>
          <w:rFonts w:ascii="Times New Roman" w:hAnsi="Times New Roman" w:cs="Times New Roman"/>
          <w:sz w:val="24"/>
          <w:szCs w:val="24"/>
        </w:rPr>
        <w:t>Dunmall</w:t>
      </w:r>
      <w:proofErr w:type="spellEnd"/>
      <w:r w:rsidR="00AC3E96" w:rsidRPr="007D2D5C">
        <w:rPr>
          <w:rFonts w:ascii="Times New Roman" w:hAnsi="Times New Roman" w:cs="Times New Roman"/>
          <w:sz w:val="24"/>
          <w:szCs w:val="24"/>
        </w:rPr>
        <w:t xml:space="preserve"> (2012)</w:t>
      </w:r>
      <w:r w:rsidRPr="007D2D5C">
        <w:rPr>
          <w:rFonts w:ascii="Times New Roman" w:hAnsi="Times New Roman" w:cs="Times New Roman"/>
          <w:sz w:val="24"/>
          <w:szCs w:val="24"/>
        </w:rPr>
        <w:t xml:space="preserve">. He focusses on how </w:t>
      </w:r>
      <w:r w:rsidR="00AC3E96" w:rsidRPr="007D2D5C">
        <w:rPr>
          <w:rFonts w:ascii="Times New Roman" w:hAnsi="Times New Roman" w:cs="Times New Roman"/>
          <w:sz w:val="24"/>
          <w:szCs w:val="24"/>
        </w:rPr>
        <w:t>Grant Associates felt the need to display the ‘plants and horticulture in a new way’ for people to see organic architecture in a different light</w:t>
      </w:r>
      <w:r w:rsidRPr="007D2D5C">
        <w:rPr>
          <w:rFonts w:ascii="Times New Roman" w:hAnsi="Times New Roman" w:cs="Times New Roman"/>
          <w:sz w:val="24"/>
          <w:szCs w:val="24"/>
        </w:rPr>
        <w:t xml:space="preserve">. This illustrates that organic architecture </w:t>
      </w:r>
      <w:r w:rsidR="00AC3E96" w:rsidRPr="007D2D5C">
        <w:rPr>
          <w:rFonts w:ascii="Times New Roman" w:hAnsi="Times New Roman" w:cs="Times New Roman"/>
          <w:sz w:val="24"/>
          <w:szCs w:val="24"/>
        </w:rPr>
        <w:t>is relevant</w:t>
      </w:r>
      <w:r w:rsidR="002E7969" w:rsidRPr="007D2D5C">
        <w:rPr>
          <w:rFonts w:ascii="Times New Roman" w:hAnsi="Times New Roman" w:cs="Times New Roman"/>
          <w:sz w:val="24"/>
          <w:szCs w:val="24"/>
        </w:rPr>
        <w:t xml:space="preserve"> today </w:t>
      </w:r>
      <w:r w:rsidRPr="007D2D5C">
        <w:rPr>
          <w:rFonts w:ascii="Times New Roman" w:hAnsi="Times New Roman" w:cs="Times New Roman"/>
          <w:sz w:val="24"/>
          <w:szCs w:val="24"/>
        </w:rPr>
        <w:t xml:space="preserve">and evolving with </w:t>
      </w:r>
      <w:r w:rsidR="00AC3E96" w:rsidRPr="007D2D5C">
        <w:rPr>
          <w:rFonts w:ascii="Times New Roman" w:hAnsi="Times New Roman" w:cs="Times New Roman"/>
          <w:sz w:val="24"/>
          <w:szCs w:val="24"/>
        </w:rPr>
        <w:t xml:space="preserve">the community </w:t>
      </w:r>
      <w:r w:rsidRPr="007D2D5C">
        <w:rPr>
          <w:rFonts w:ascii="Times New Roman" w:hAnsi="Times New Roman" w:cs="Times New Roman"/>
          <w:sz w:val="24"/>
          <w:szCs w:val="24"/>
        </w:rPr>
        <w:t xml:space="preserve">becoming an </w:t>
      </w:r>
      <w:r w:rsidR="00AC3E96" w:rsidRPr="007D2D5C">
        <w:rPr>
          <w:rFonts w:ascii="Times New Roman" w:hAnsi="Times New Roman" w:cs="Times New Roman"/>
          <w:sz w:val="24"/>
          <w:szCs w:val="24"/>
        </w:rPr>
        <w:t>aspect of the design</w:t>
      </w:r>
      <w:r w:rsidRPr="007D2D5C">
        <w:rPr>
          <w:rFonts w:ascii="Times New Roman" w:hAnsi="Times New Roman" w:cs="Times New Roman"/>
          <w:sz w:val="24"/>
          <w:szCs w:val="24"/>
        </w:rPr>
        <w:t>, which modern designer</w:t>
      </w:r>
      <w:r w:rsidR="00A20841" w:rsidRPr="007D2D5C">
        <w:rPr>
          <w:rFonts w:ascii="Times New Roman" w:hAnsi="Times New Roman" w:cs="Times New Roman"/>
          <w:sz w:val="24"/>
          <w:szCs w:val="24"/>
        </w:rPr>
        <w:t>s</w:t>
      </w:r>
      <w:r w:rsidRPr="007D2D5C">
        <w:rPr>
          <w:rFonts w:ascii="Times New Roman" w:hAnsi="Times New Roman" w:cs="Times New Roman"/>
          <w:sz w:val="24"/>
          <w:szCs w:val="24"/>
        </w:rPr>
        <w:t xml:space="preserve"> like Associates advocates</w:t>
      </w:r>
      <w:r w:rsidR="00AC3E96" w:rsidRPr="007D2D5C">
        <w:rPr>
          <w:rFonts w:ascii="Times New Roman" w:hAnsi="Times New Roman" w:cs="Times New Roman"/>
          <w:sz w:val="24"/>
          <w:szCs w:val="24"/>
        </w:rPr>
        <w:t>. Moreover, Sturman (2017) highlights that Gardens by the Bay is designed to enhance the nature of the local ecology of Singapore</w:t>
      </w:r>
      <w:r w:rsidR="002E7969" w:rsidRPr="007D2D5C">
        <w:rPr>
          <w:rFonts w:ascii="Times New Roman" w:hAnsi="Times New Roman" w:cs="Times New Roman"/>
          <w:sz w:val="24"/>
          <w:szCs w:val="24"/>
        </w:rPr>
        <w:t xml:space="preserve">, </w:t>
      </w:r>
      <w:r w:rsidRPr="007D2D5C">
        <w:rPr>
          <w:rFonts w:ascii="Times New Roman" w:hAnsi="Times New Roman" w:cs="Times New Roman"/>
          <w:sz w:val="24"/>
          <w:szCs w:val="24"/>
        </w:rPr>
        <w:t xml:space="preserve">incorporating </w:t>
      </w:r>
      <w:r w:rsidR="00AC3E96" w:rsidRPr="007D2D5C">
        <w:rPr>
          <w:rFonts w:ascii="Times New Roman" w:hAnsi="Times New Roman" w:cs="Times New Roman"/>
          <w:sz w:val="24"/>
          <w:szCs w:val="24"/>
        </w:rPr>
        <w:t>the use of waterways, lakes, boardwalks, suspended walkway</w:t>
      </w:r>
      <w:r w:rsidRPr="007D2D5C">
        <w:rPr>
          <w:rFonts w:ascii="Times New Roman" w:hAnsi="Times New Roman" w:cs="Times New Roman"/>
          <w:sz w:val="24"/>
          <w:szCs w:val="24"/>
        </w:rPr>
        <w:t>s</w:t>
      </w:r>
      <w:r w:rsidR="00AC3E96" w:rsidRPr="007D2D5C">
        <w:rPr>
          <w:rFonts w:ascii="Times New Roman" w:hAnsi="Times New Roman" w:cs="Times New Roman"/>
          <w:sz w:val="24"/>
          <w:szCs w:val="24"/>
        </w:rPr>
        <w:t>, themed gardens and over 700,000 plants</w:t>
      </w:r>
      <w:r w:rsidR="00EE7736" w:rsidRPr="007D2D5C">
        <w:rPr>
          <w:rFonts w:ascii="Times New Roman" w:hAnsi="Times New Roman" w:cs="Times New Roman"/>
          <w:sz w:val="24"/>
          <w:szCs w:val="24"/>
        </w:rPr>
        <w:t>. Such elements have enabled the Gardens to utilize the natural element</w:t>
      </w:r>
      <w:r w:rsidR="00A20841" w:rsidRPr="007D2D5C">
        <w:rPr>
          <w:rFonts w:ascii="Times New Roman" w:hAnsi="Times New Roman" w:cs="Times New Roman"/>
          <w:sz w:val="24"/>
          <w:szCs w:val="24"/>
        </w:rPr>
        <w:t xml:space="preserve">s </w:t>
      </w:r>
      <w:r w:rsidR="00EE7736" w:rsidRPr="007D2D5C">
        <w:rPr>
          <w:rFonts w:ascii="Times New Roman" w:hAnsi="Times New Roman" w:cs="Times New Roman"/>
          <w:sz w:val="24"/>
          <w:szCs w:val="24"/>
        </w:rPr>
        <w:t xml:space="preserve">of the environment </w:t>
      </w:r>
      <w:r w:rsidR="00A20841" w:rsidRPr="007D2D5C">
        <w:rPr>
          <w:rFonts w:ascii="Times New Roman" w:hAnsi="Times New Roman" w:cs="Times New Roman"/>
          <w:sz w:val="24"/>
          <w:szCs w:val="24"/>
        </w:rPr>
        <w:t xml:space="preserve">within a busy city </w:t>
      </w:r>
      <w:r w:rsidR="00EE7736" w:rsidRPr="007D2D5C">
        <w:rPr>
          <w:rFonts w:ascii="Times New Roman" w:hAnsi="Times New Roman" w:cs="Times New Roman"/>
          <w:sz w:val="24"/>
          <w:szCs w:val="24"/>
        </w:rPr>
        <w:t xml:space="preserve">in order to promote circulation and accessibility. </w:t>
      </w:r>
      <w:r w:rsidR="00AC3E96" w:rsidRPr="007D2D5C">
        <w:rPr>
          <w:rFonts w:ascii="Times New Roman" w:hAnsi="Times New Roman" w:cs="Times New Roman"/>
          <w:sz w:val="24"/>
          <w:szCs w:val="24"/>
        </w:rPr>
        <w:t xml:space="preserve">In addition, synthetic lightweight super trees reaching heights of 25-50 metres high were included and photovoltaic cells which provided </w:t>
      </w:r>
      <w:r w:rsidR="00AC3E96" w:rsidRPr="007D2D5C">
        <w:rPr>
          <w:rFonts w:ascii="Times New Roman" w:hAnsi="Times New Roman" w:cs="Times New Roman"/>
          <w:sz w:val="24"/>
          <w:szCs w:val="24"/>
        </w:rPr>
        <w:lastRenderedPageBreak/>
        <w:t xml:space="preserve">power to air conditioning systems, habitats for birds and insects, vertical gardens and regeneration units. </w:t>
      </w:r>
      <w:r w:rsidR="00A20841" w:rsidRPr="007D2D5C">
        <w:rPr>
          <w:rFonts w:ascii="Times New Roman" w:hAnsi="Times New Roman" w:cs="Times New Roman"/>
          <w:sz w:val="24"/>
          <w:szCs w:val="24"/>
        </w:rPr>
        <w:t>Whilst t</w:t>
      </w:r>
      <w:r w:rsidR="00AC3E96" w:rsidRPr="007D2D5C">
        <w:rPr>
          <w:rFonts w:ascii="Times New Roman" w:hAnsi="Times New Roman" w:cs="Times New Roman"/>
          <w:sz w:val="24"/>
          <w:szCs w:val="24"/>
        </w:rPr>
        <w:t>his could be viewed as unnatural as these are man-made and unauthentic</w:t>
      </w:r>
      <w:r w:rsidR="00A20841" w:rsidRPr="007D2D5C">
        <w:rPr>
          <w:rFonts w:ascii="Times New Roman" w:hAnsi="Times New Roman" w:cs="Times New Roman"/>
          <w:sz w:val="24"/>
          <w:szCs w:val="24"/>
        </w:rPr>
        <w:t>, it still illustrates the incorporation of objects of nature within construction as the structures have a similar form and aesthetic to trees.</w:t>
      </w:r>
      <w:r w:rsidR="00AC3E96" w:rsidRPr="007D2D5C">
        <w:rPr>
          <w:rFonts w:ascii="Times New Roman" w:hAnsi="Times New Roman" w:cs="Times New Roman"/>
          <w:sz w:val="24"/>
          <w:szCs w:val="24"/>
        </w:rPr>
        <w:t xml:space="preserve"> Primarily, the idea behind the designs of these substitute trees are very appealing and efficient as they support the local ecology</w:t>
      </w:r>
      <w:r w:rsidR="002E7969" w:rsidRPr="007D2D5C">
        <w:rPr>
          <w:rFonts w:ascii="Times New Roman" w:hAnsi="Times New Roman" w:cs="Times New Roman"/>
          <w:sz w:val="24"/>
          <w:szCs w:val="24"/>
        </w:rPr>
        <w:t xml:space="preserve"> function,</w:t>
      </w:r>
      <w:r w:rsidR="00AC3E96" w:rsidRPr="007D2D5C">
        <w:rPr>
          <w:rFonts w:ascii="Times New Roman" w:hAnsi="Times New Roman" w:cs="Times New Roman"/>
          <w:sz w:val="24"/>
          <w:szCs w:val="24"/>
        </w:rPr>
        <w:t xml:space="preserve"> through water distribution and shade. Sturman (2017) also says that the trees provide ‘scale and height’ to create sheltered areas for occupants</w:t>
      </w:r>
      <w:r w:rsidR="00A20841" w:rsidRPr="007D2D5C">
        <w:rPr>
          <w:rFonts w:ascii="Times New Roman" w:hAnsi="Times New Roman" w:cs="Times New Roman"/>
          <w:sz w:val="24"/>
          <w:szCs w:val="24"/>
        </w:rPr>
        <w:t xml:space="preserve">. They </w:t>
      </w:r>
      <w:r w:rsidR="00AC3E96" w:rsidRPr="007D2D5C">
        <w:rPr>
          <w:rFonts w:ascii="Times New Roman" w:hAnsi="Times New Roman" w:cs="Times New Roman"/>
          <w:sz w:val="24"/>
          <w:szCs w:val="24"/>
        </w:rPr>
        <w:t>create a sense of counterbalance between nature and artificial structures within the garden spaces</w:t>
      </w:r>
      <w:r w:rsidR="00EE7736" w:rsidRPr="007D2D5C">
        <w:rPr>
          <w:rFonts w:ascii="Times New Roman" w:hAnsi="Times New Roman" w:cs="Times New Roman"/>
          <w:sz w:val="24"/>
          <w:szCs w:val="24"/>
        </w:rPr>
        <w:t xml:space="preserve"> by following Wright’s vision of ‘form and function’ </w:t>
      </w:r>
      <w:r w:rsidR="005332AB" w:rsidRPr="007D2D5C">
        <w:rPr>
          <w:rFonts w:ascii="Times New Roman" w:hAnsi="Times New Roman" w:cs="Times New Roman"/>
          <w:sz w:val="24"/>
          <w:szCs w:val="24"/>
        </w:rPr>
        <w:t>being</w:t>
      </w:r>
      <w:r w:rsidR="00EE7736" w:rsidRPr="007D2D5C">
        <w:rPr>
          <w:rFonts w:ascii="Times New Roman" w:hAnsi="Times New Roman" w:cs="Times New Roman"/>
          <w:sz w:val="24"/>
          <w:szCs w:val="24"/>
        </w:rPr>
        <w:t xml:space="preserve"> one (Adams, 2017, p. 13).</w:t>
      </w:r>
    </w:p>
    <w:p w14:paraId="64F59FC5" w14:textId="19BE0782" w:rsidR="00AC3E96" w:rsidRPr="007D2D5C" w:rsidRDefault="00A20841" w:rsidP="00AC3E96">
      <w:pPr>
        <w:pStyle w:val="Heading1"/>
        <w:shd w:val="clear" w:color="auto" w:fill="FFFFFF" w:themeFill="background1"/>
        <w:spacing w:before="0" w:after="158" w:line="360" w:lineRule="auto"/>
        <w:jc w:val="both"/>
        <w:rPr>
          <w:b w:val="0"/>
          <w:bCs w:val="0"/>
          <w:sz w:val="24"/>
          <w:szCs w:val="24"/>
        </w:rPr>
      </w:pPr>
      <w:r w:rsidRPr="007D2D5C">
        <w:rPr>
          <w:b w:val="0"/>
          <w:bCs w:val="0"/>
          <w:sz w:val="24"/>
          <w:szCs w:val="24"/>
        </w:rPr>
        <w:t xml:space="preserve">Moreover, </w:t>
      </w:r>
      <w:proofErr w:type="spellStart"/>
      <w:r w:rsidR="00AC3E96" w:rsidRPr="007D2D5C">
        <w:rPr>
          <w:b w:val="0"/>
          <w:bCs w:val="0"/>
          <w:sz w:val="24"/>
          <w:szCs w:val="24"/>
        </w:rPr>
        <w:t>Dunmall</w:t>
      </w:r>
      <w:proofErr w:type="spellEnd"/>
      <w:r w:rsidR="00AC3E96" w:rsidRPr="007D2D5C">
        <w:rPr>
          <w:b w:val="0"/>
          <w:bCs w:val="0"/>
          <w:sz w:val="24"/>
          <w:szCs w:val="24"/>
        </w:rPr>
        <w:t xml:space="preserve"> (2012) expresses that people will be </w:t>
      </w:r>
      <w:r w:rsidR="003C5CAB" w:rsidRPr="007D2D5C">
        <w:rPr>
          <w:b w:val="0"/>
          <w:bCs w:val="0"/>
          <w:sz w:val="24"/>
          <w:szCs w:val="24"/>
        </w:rPr>
        <w:t>‘</w:t>
      </w:r>
      <w:r w:rsidR="00AC3E96" w:rsidRPr="007D2D5C">
        <w:rPr>
          <w:b w:val="0"/>
          <w:bCs w:val="0"/>
          <w:sz w:val="24"/>
          <w:szCs w:val="24"/>
        </w:rPr>
        <w:t>spending their lives looking down onto the gardens</w:t>
      </w:r>
      <w:r w:rsidRPr="007D2D5C">
        <w:rPr>
          <w:b w:val="0"/>
          <w:bCs w:val="0"/>
          <w:sz w:val="24"/>
          <w:szCs w:val="24"/>
        </w:rPr>
        <w:t>.</w:t>
      </w:r>
      <w:r w:rsidR="003C5CAB" w:rsidRPr="007D2D5C">
        <w:rPr>
          <w:b w:val="0"/>
          <w:bCs w:val="0"/>
          <w:sz w:val="24"/>
          <w:szCs w:val="24"/>
        </w:rPr>
        <w:t xml:space="preserve">’ </w:t>
      </w:r>
      <w:r w:rsidR="00AC3E96" w:rsidRPr="007D2D5C">
        <w:rPr>
          <w:b w:val="0"/>
          <w:bCs w:val="0"/>
          <w:sz w:val="24"/>
          <w:szCs w:val="24"/>
        </w:rPr>
        <w:t>Grant Associates</w:t>
      </w:r>
      <w:r w:rsidR="005332AB" w:rsidRPr="007D2D5C">
        <w:rPr>
          <w:b w:val="0"/>
          <w:bCs w:val="0"/>
          <w:sz w:val="24"/>
          <w:szCs w:val="24"/>
        </w:rPr>
        <w:t xml:space="preserve"> also</w:t>
      </w:r>
      <w:r w:rsidR="00AC3E96" w:rsidRPr="007D2D5C">
        <w:rPr>
          <w:b w:val="0"/>
          <w:bCs w:val="0"/>
          <w:sz w:val="24"/>
          <w:szCs w:val="24"/>
        </w:rPr>
        <w:t xml:space="preserve"> states </w:t>
      </w:r>
      <w:r w:rsidR="005332AB" w:rsidRPr="007D2D5C">
        <w:rPr>
          <w:b w:val="0"/>
          <w:bCs w:val="0"/>
          <w:sz w:val="24"/>
          <w:szCs w:val="24"/>
        </w:rPr>
        <w:t xml:space="preserve">that they wanted such </w:t>
      </w:r>
      <w:r w:rsidR="00AC3E96" w:rsidRPr="007D2D5C">
        <w:rPr>
          <w:b w:val="0"/>
          <w:bCs w:val="0"/>
          <w:sz w:val="24"/>
          <w:szCs w:val="24"/>
        </w:rPr>
        <w:t xml:space="preserve">views </w:t>
      </w:r>
      <w:r w:rsidR="005332AB" w:rsidRPr="007D2D5C">
        <w:rPr>
          <w:b w:val="0"/>
          <w:bCs w:val="0"/>
          <w:sz w:val="24"/>
          <w:szCs w:val="24"/>
        </w:rPr>
        <w:t>‘</w:t>
      </w:r>
      <w:r w:rsidR="00AC3E96" w:rsidRPr="007D2D5C">
        <w:rPr>
          <w:b w:val="0"/>
          <w:bCs w:val="0"/>
          <w:sz w:val="24"/>
          <w:szCs w:val="24"/>
        </w:rPr>
        <w:t>to express the softer, more organic nature of the gardens’ enabling the bays to look more appealing</w:t>
      </w:r>
      <w:r w:rsidR="002E7969" w:rsidRPr="007D2D5C">
        <w:rPr>
          <w:b w:val="0"/>
          <w:bCs w:val="0"/>
          <w:sz w:val="24"/>
          <w:szCs w:val="24"/>
        </w:rPr>
        <w:t xml:space="preserve"> and have the connection between man-made and natural elements</w:t>
      </w:r>
      <w:r w:rsidR="003C5CAB" w:rsidRPr="007D2D5C">
        <w:rPr>
          <w:b w:val="0"/>
          <w:bCs w:val="0"/>
          <w:sz w:val="24"/>
          <w:szCs w:val="24"/>
        </w:rPr>
        <w:t xml:space="preserve">. </w:t>
      </w:r>
      <w:r w:rsidR="005332AB" w:rsidRPr="007D2D5C">
        <w:rPr>
          <w:b w:val="0"/>
          <w:bCs w:val="0"/>
          <w:sz w:val="24"/>
          <w:szCs w:val="24"/>
        </w:rPr>
        <w:t xml:space="preserve">This </w:t>
      </w:r>
      <w:r w:rsidR="003C5CAB" w:rsidRPr="007D2D5C">
        <w:rPr>
          <w:b w:val="0"/>
          <w:bCs w:val="0"/>
          <w:sz w:val="24"/>
          <w:szCs w:val="24"/>
        </w:rPr>
        <w:t>achieve</w:t>
      </w:r>
      <w:r w:rsidR="005332AB" w:rsidRPr="007D2D5C">
        <w:rPr>
          <w:b w:val="0"/>
          <w:bCs w:val="0"/>
          <w:sz w:val="24"/>
          <w:szCs w:val="24"/>
        </w:rPr>
        <w:t>s</w:t>
      </w:r>
      <w:r w:rsidR="008B3EE8" w:rsidRPr="007D2D5C">
        <w:rPr>
          <w:b w:val="0"/>
          <w:bCs w:val="0"/>
          <w:sz w:val="24"/>
          <w:szCs w:val="24"/>
        </w:rPr>
        <w:t xml:space="preserve"> </w:t>
      </w:r>
      <w:r w:rsidR="00AC3E96" w:rsidRPr="007D2D5C">
        <w:rPr>
          <w:b w:val="0"/>
          <w:bCs w:val="0"/>
          <w:sz w:val="24"/>
          <w:szCs w:val="24"/>
        </w:rPr>
        <w:t xml:space="preserve">Wrights principles of space, nature and shelter </w:t>
      </w:r>
      <w:r w:rsidR="005332AB" w:rsidRPr="007D2D5C">
        <w:rPr>
          <w:b w:val="0"/>
          <w:bCs w:val="0"/>
          <w:sz w:val="24"/>
          <w:szCs w:val="24"/>
        </w:rPr>
        <w:t>within</w:t>
      </w:r>
      <w:r w:rsidR="00AC3E96" w:rsidRPr="007D2D5C">
        <w:rPr>
          <w:b w:val="0"/>
          <w:bCs w:val="0"/>
          <w:sz w:val="24"/>
          <w:szCs w:val="24"/>
        </w:rPr>
        <w:t xml:space="preserve"> the</w:t>
      </w:r>
      <w:r w:rsidR="005332AB" w:rsidRPr="007D2D5C">
        <w:rPr>
          <w:b w:val="0"/>
          <w:bCs w:val="0"/>
          <w:sz w:val="24"/>
          <w:szCs w:val="24"/>
        </w:rPr>
        <w:t xml:space="preserve"> </w:t>
      </w:r>
      <w:r w:rsidR="00AC3E96" w:rsidRPr="007D2D5C">
        <w:rPr>
          <w:b w:val="0"/>
          <w:bCs w:val="0"/>
          <w:sz w:val="24"/>
          <w:szCs w:val="24"/>
        </w:rPr>
        <w:t>design</w:t>
      </w:r>
      <w:r w:rsidR="005332AB" w:rsidRPr="007D2D5C">
        <w:rPr>
          <w:b w:val="0"/>
          <w:bCs w:val="0"/>
          <w:sz w:val="24"/>
          <w:szCs w:val="24"/>
        </w:rPr>
        <w:t xml:space="preserve">  and also</w:t>
      </w:r>
      <w:r w:rsidR="00AC3E96" w:rsidRPr="007D2D5C">
        <w:rPr>
          <w:b w:val="0"/>
          <w:bCs w:val="0"/>
          <w:sz w:val="24"/>
          <w:szCs w:val="24"/>
        </w:rPr>
        <w:t xml:space="preserve"> ornamentation, language and peacefulness</w:t>
      </w:r>
      <w:r w:rsidR="005332AB" w:rsidRPr="007D2D5C">
        <w:rPr>
          <w:b w:val="0"/>
          <w:bCs w:val="0"/>
          <w:sz w:val="24"/>
          <w:szCs w:val="24"/>
        </w:rPr>
        <w:t>.</w:t>
      </w:r>
      <w:r w:rsidR="00AC3E96" w:rsidRPr="007D2D5C">
        <w:rPr>
          <w:b w:val="0"/>
          <w:bCs w:val="0"/>
          <w:sz w:val="24"/>
          <w:szCs w:val="24"/>
        </w:rPr>
        <w:t xml:space="preserve"> </w:t>
      </w:r>
      <w:r w:rsidR="005332AB" w:rsidRPr="007D2D5C">
        <w:rPr>
          <w:b w:val="0"/>
          <w:bCs w:val="0"/>
          <w:sz w:val="24"/>
          <w:szCs w:val="24"/>
        </w:rPr>
        <w:t>All</w:t>
      </w:r>
      <w:r w:rsidR="002E7969" w:rsidRPr="007D2D5C">
        <w:rPr>
          <w:b w:val="0"/>
          <w:bCs w:val="0"/>
          <w:sz w:val="24"/>
          <w:szCs w:val="24"/>
        </w:rPr>
        <w:t xml:space="preserve"> these</w:t>
      </w:r>
      <w:r w:rsidR="00AC3E96" w:rsidRPr="007D2D5C">
        <w:rPr>
          <w:b w:val="0"/>
          <w:bCs w:val="0"/>
          <w:sz w:val="24"/>
          <w:szCs w:val="24"/>
        </w:rPr>
        <w:t xml:space="preserve"> </w:t>
      </w:r>
      <w:r w:rsidR="002E7969" w:rsidRPr="007D2D5C">
        <w:rPr>
          <w:b w:val="0"/>
          <w:bCs w:val="0"/>
          <w:sz w:val="24"/>
          <w:szCs w:val="24"/>
        </w:rPr>
        <w:t xml:space="preserve">aspects </w:t>
      </w:r>
      <w:r w:rsidR="00AC3E96" w:rsidRPr="007D2D5C">
        <w:rPr>
          <w:b w:val="0"/>
          <w:bCs w:val="0"/>
          <w:sz w:val="24"/>
          <w:szCs w:val="24"/>
        </w:rPr>
        <w:t xml:space="preserve">have a significant impact on the local </w:t>
      </w:r>
      <w:r w:rsidR="008B3EE8" w:rsidRPr="007D2D5C">
        <w:rPr>
          <w:b w:val="0"/>
          <w:bCs w:val="0"/>
          <w:sz w:val="24"/>
          <w:szCs w:val="24"/>
        </w:rPr>
        <w:t>community</w:t>
      </w:r>
      <w:r w:rsidR="002E7969" w:rsidRPr="007D2D5C">
        <w:rPr>
          <w:b w:val="0"/>
          <w:bCs w:val="0"/>
          <w:sz w:val="24"/>
          <w:szCs w:val="24"/>
        </w:rPr>
        <w:t xml:space="preserve"> and ecology</w:t>
      </w:r>
      <w:r w:rsidR="00AC3E96" w:rsidRPr="007D2D5C">
        <w:rPr>
          <w:b w:val="0"/>
          <w:bCs w:val="0"/>
          <w:sz w:val="24"/>
          <w:szCs w:val="24"/>
        </w:rPr>
        <w:t>.</w:t>
      </w:r>
      <w:r w:rsidR="002E7969" w:rsidRPr="007D2D5C">
        <w:rPr>
          <w:b w:val="0"/>
          <w:bCs w:val="0"/>
          <w:sz w:val="24"/>
          <w:szCs w:val="24"/>
        </w:rPr>
        <w:t xml:space="preserve"> </w:t>
      </w:r>
      <w:r w:rsidR="00EE7736" w:rsidRPr="007D2D5C">
        <w:rPr>
          <w:b w:val="0"/>
          <w:bCs w:val="0"/>
          <w:sz w:val="24"/>
          <w:szCs w:val="24"/>
        </w:rPr>
        <w:t>Analysing</w:t>
      </w:r>
      <w:r w:rsidR="002E7969" w:rsidRPr="007D2D5C">
        <w:rPr>
          <w:b w:val="0"/>
          <w:bCs w:val="0"/>
          <w:sz w:val="24"/>
          <w:szCs w:val="24"/>
        </w:rPr>
        <w:t xml:space="preserve"> this, </w:t>
      </w:r>
      <w:proofErr w:type="gramStart"/>
      <w:r w:rsidR="005332AB" w:rsidRPr="007D2D5C">
        <w:rPr>
          <w:b w:val="0"/>
          <w:bCs w:val="0"/>
          <w:sz w:val="24"/>
          <w:szCs w:val="24"/>
        </w:rPr>
        <w:t>it is clear that organic</w:t>
      </w:r>
      <w:proofErr w:type="gramEnd"/>
      <w:r w:rsidR="005332AB" w:rsidRPr="007D2D5C">
        <w:rPr>
          <w:b w:val="0"/>
          <w:bCs w:val="0"/>
          <w:sz w:val="24"/>
          <w:szCs w:val="24"/>
        </w:rPr>
        <w:t xml:space="preserve"> architecture is relevant today as </w:t>
      </w:r>
      <w:r w:rsidR="002E7969" w:rsidRPr="007D2D5C">
        <w:rPr>
          <w:b w:val="0"/>
          <w:bCs w:val="0"/>
          <w:sz w:val="24"/>
          <w:szCs w:val="24"/>
        </w:rPr>
        <w:t>t</w:t>
      </w:r>
      <w:r w:rsidR="00AC3E96" w:rsidRPr="007D2D5C">
        <w:rPr>
          <w:b w:val="0"/>
          <w:bCs w:val="0"/>
          <w:sz w:val="24"/>
          <w:szCs w:val="24"/>
        </w:rPr>
        <w:t>he aesthetic</w:t>
      </w:r>
      <w:r w:rsidR="00EE7736" w:rsidRPr="007D2D5C">
        <w:rPr>
          <w:b w:val="0"/>
          <w:bCs w:val="0"/>
          <w:sz w:val="24"/>
          <w:szCs w:val="24"/>
        </w:rPr>
        <w:t>, form and function</w:t>
      </w:r>
      <w:r w:rsidR="00AC3E96" w:rsidRPr="007D2D5C">
        <w:rPr>
          <w:b w:val="0"/>
          <w:bCs w:val="0"/>
          <w:sz w:val="24"/>
          <w:szCs w:val="24"/>
        </w:rPr>
        <w:t xml:space="preserve"> of structures ha</w:t>
      </w:r>
      <w:r w:rsidR="00EE7736" w:rsidRPr="007D2D5C">
        <w:rPr>
          <w:b w:val="0"/>
          <w:bCs w:val="0"/>
          <w:sz w:val="24"/>
          <w:szCs w:val="24"/>
        </w:rPr>
        <w:t>ve</w:t>
      </w:r>
      <w:r w:rsidR="00AC3E96" w:rsidRPr="007D2D5C">
        <w:rPr>
          <w:b w:val="0"/>
          <w:bCs w:val="0"/>
          <w:sz w:val="24"/>
          <w:szCs w:val="24"/>
        </w:rPr>
        <w:t xml:space="preserve"> become more relevant to how buildings are </w:t>
      </w:r>
      <w:r w:rsidR="005332AB" w:rsidRPr="007D2D5C">
        <w:rPr>
          <w:b w:val="0"/>
          <w:bCs w:val="0"/>
          <w:sz w:val="24"/>
          <w:szCs w:val="24"/>
        </w:rPr>
        <w:t xml:space="preserve">designed and to be </w:t>
      </w:r>
      <w:r w:rsidR="00AC3E96" w:rsidRPr="007D2D5C">
        <w:rPr>
          <w:b w:val="0"/>
          <w:bCs w:val="0"/>
          <w:sz w:val="24"/>
          <w:szCs w:val="24"/>
        </w:rPr>
        <w:t>perceived by the community in the 21</w:t>
      </w:r>
      <w:r w:rsidR="00AC3E96" w:rsidRPr="007D2D5C">
        <w:rPr>
          <w:b w:val="0"/>
          <w:bCs w:val="0"/>
          <w:sz w:val="24"/>
          <w:szCs w:val="24"/>
          <w:vertAlign w:val="superscript"/>
        </w:rPr>
        <w:t>st</w:t>
      </w:r>
      <w:r w:rsidR="00AC3E96" w:rsidRPr="007D2D5C">
        <w:rPr>
          <w:b w:val="0"/>
          <w:bCs w:val="0"/>
          <w:sz w:val="24"/>
          <w:szCs w:val="24"/>
        </w:rPr>
        <w:t xml:space="preserve"> century</w:t>
      </w:r>
      <w:r w:rsidR="005332AB" w:rsidRPr="007D2D5C">
        <w:rPr>
          <w:b w:val="0"/>
          <w:bCs w:val="0"/>
          <w:sz w:val="24"/>
          <w:szCs w:val="24"/>
        </w:rPr>
        <w:t xml:space="preserve">. It is recognised that </w:t>
      </w:r>
      <w:r w:rsidR="00AC3E96" w:rsidRPr="007D2D5C">
        <w:rPr>
          <w:b w:val="0"/>
          <w:bCs w:val="0"/>
          <w:sz w:val="24"/>
          <w:szCs w:val="24"/>
        </w:rPr>
        <w:t xml:space="preserve">the community is part of the surrounding environment and should be taken into consideration within the design process. </w:t>
      </w:r>
    </w:p>
    <w:p w14:paraId="412EBAEA" w14:textId="26350C60" w:rsidR="00A06375" w:rsidRPr="007D2D5C" w:rsidRDefault="005332AB" w:rsidP="00A06375">
      <w:pPr>
        <w:pStyle w:val="Heading1"/>
        <w:shd w:val="clear" w:color="auto" w:fill="FFFFFF" w:themeFill="background1"/>
        <w:spacing w:before="0" w:after="158" w:line="360" w:lineRule="auto"/>
        <w:jc w:val="both"/>
        <w:rPr>
          <w:b w:val="0"/>
          <w:bCs w:val="0"/>
          <w:sz w:val="24"/>
          <w:szCs w:val="24"/>
        </w:rPr>
      </w:pPr>
      <w:r w:rsidRPr="007D2D5C">
        <w:rPr>
          <w:b w:val="0"/>
          <w:bCs w:val="0"/>
          <w:sz w:val="24"/>
          <w:szCs w:val="24"/>
        </w:rPr>
        <w:t xml:space="preserve">Nevertheless, some still maintain that </w:t>
      </w:r>
      <w:r w:rsidR="00A06375" w:rsidRPr="007D2D5C">
        <w:rPr>
          <w:b w:val="0"/>
          <w:bCs w:val="0"/>
          <w:sz w:val="24"/>
          <w:szCs w:val="24"/>
        </w:rPr>
        <w:t xml:space="preserve">Gardens by the Bay </w:t>
      </w:r>
      <w:r w:rsidRPr="007D2D5C">
        <w:rPr>
          <w:b w:val="0"/>
          <w:bCs w:val="0"/>
          <w:sz w:val="24"/>
          <w:szCs w:val="24"/>
        </w:rPr>
        <w:t xml:space="preserve">is </w:t>
      </w:r>
      <w:r w:rsidR="00A06375" w:rsidRPr="007D2D5C">
        <w:rPr>
          <w:b w:val="0"/>
          <w:bCs w:val="0"/>
          <w:sz w:val="24"/>
          <w:szCs w:val="24"/>
        </w:rPr>
        <w:t xml:space="preserve">unsustainable and unnatural. Channel News Asia (2012) reports that the gardens cost around one billion Singapore dollars, with 20% of the budget contributing to ‘securing plant material’. However, </w:t>
      </w:r>
      <w:r w:rsidRPr="007D2D5C">
        <w:rPr>
          <w:b w:val="0"/>
          <w:bCs w:val="0"/>
          <w:sz w:val="24"/>
          <w:szCs w:val="24"/>
        </w:rPr>
        <w:t xml:space="preserve">despite how unsustainable some may think it is, </w:t>
      </w:r>
      <w:r w:rsidR="00DF0E79" w:rsidRPr="007D2D5C">
        <w:rPr>
          <w:b w:val="0"/>
          <w:bCs w:val="0"/>
          <w:sz w:val="24"/>
          <w:szCs w:val="24"/>
        </w:rPr>
        <w:t xml:space="preserve">it still embodies the </w:t>
      </w:r>
      <w:r w:rsidR="005B14CB" w:rsidRPr="007D2D5C">
        <w:rPr>
          <w:b w:val="0"/>
          <w:bCs w:val="0"/>
          <w:sz w:val="24"/>
          <w:szCs w:val="24"/>
        </w:rPr>
        <w:t>principles</w:t>
      </w:r>
      <w:r w:rsidR="00DF0E79" w:rsidRPr="007D2D5C">
        <w:rPr>
          <w:b w:val="0"/>
          <w:bCs w:val="0"/>
          <w:sz w:val="24"/>
          <w:szCs w:val="24"/>
        </w:rPr>
        <w:t xml:space="preserve"> of organic architecture. This is because t</w:t>
      </w:r>
      <w:r w:rsidR="00A06375" w:rsidRPr="007D2D5C">
        <w:rPr>
          <w:b w:val="0"/>
          <w:bCs w:val="0"/>
          <w:sz w:val="24"/>
          <w:szCs w:val="24"/>
        </w:rPr>
        <w:t xml:space="preserve">he project played an important role in preserving local nature and importing rare plants from around the world. </w:t>
      </w:r>
      <w:r w:rsidRPr="007D2D5C">
        <w:rPr>
          <w:b w:val="0"/>
          <w:bCs w:val="0"/>
          <w:sz w:val="24"/>
          <w:szCs w:val="24"/>
        </w:rPr>
        <w:t>Therefore, o</w:t>
      </w:r>
      <w:r w:rsidR="00A06375" w:rsidRPr="007D2D5C">
        <w:rPr>
          <w:b w:val="0"/>
          <w:bCs w:val="0"/>
          <w:sz w:val="24"/>
          <w:szCs w:val="24"/>
        </w:rPr>
        <w:t xml:space="preserve">rganic architecture is </w:t>
      </w:r>
      <w:r w:rsidRPr="007D2D5C">
        <w:rPr>
          <w:b w:val="0"/>
          <w:bCs w:val="0"/>
          <w:sz w:val="24"/>
          <w:szCs w:val="24"/>
        </w:rPr>
        <w:t xml:space="preserve">undeniably </w:t>
      </w:r>
      <w:r w:rsidR="00A06375" w:rsidRPr="007D2D5C">
        <w:rPr>
          <w:b w:val="0"/>
          <w:bCs w:val="0"/>
          <w:sz w:val="24"/>
          <w:szCs w:val="24"/>
        </w:rPr>
        <w:t>considered in this project, a</w:t>
      </w:r>
      <w:r w:rsidRPr="007D2D5C">
        <w:rPr>
          <w:b w:val="0"/>
          <w:bCs w:val="0"/>
          <w:sz w:val="24"/>
          <w:szCs w:val="24"/>
        </w:rPr>
        <w:t xml:space="preserve">s </w:t>
      </w:r>
      <w:r w:rsidR="00A06375" w:rsidRPr="007D2D5C">
        <w:rPr>
          <w:b w:val="0"/>
          <w:bCs w:val="0"/>
          <w:sz w:val="24"/>
          <w:szCs w:val="24"/>
        </w:rPr>
        <w:t xml:space="preserve">it has allowed the design of Gardens to become a part of the existing </w:t>
      </w:r>
      <w:r w:rsidRPr="007D2D5C">
        <w:rPr>
          <w:b w:val="0"/>
          <w:bCs w:val="0"/>
          <w:sz w:val="24"/>
          <w:szCs w:val="24"/>
        </w:rPr>
        <w:t>man</w:t>
      </w:r>
      <w:r w:rsidR="005B14CB" w:rsidRPr="007D2D5C">
        <w:rPr>
          <w:b w:val="0"/>
          <w:bCs w:val="0"/>
          <w:sz w:val="24"/>
          <w:szCs w:val="24"/>
        </w:rPr>
        <w:t>made</w:t>
      </w:r>
      <w:r w:rsidRPr="007D2D5C">
        <w:rPr>
          <w:b w:val="0"/>
          <w:bCs w:val="0"/>
          <w:sz w:val="24"/>
          <w:szCs w:val="24"/>
        </w:rPr>
        <w:t xml:space="preserve"> </w:t>
      </w:r>
      <w:r w:rsidR="00A06375" w:rsidRPr="007D2D5C">
        <w:rPr>
          <w:b w:val="0"/>
          <w:bCs w:val="0"/>
          <w:sz w:val="24"/>
          <w:szCs w:val="24"/>
        </w:rPr>
        <w:t xml:space="preserve">landscape </w:t>
      </w:r>
      <w:r w:rsidRPr="007D2D5C">
        <w:rPr>
          <w:b w:val="0"/>
          <w:bCs w:val="0"/>
          <w:sz w:val="24"/>
          <w:szCs w:val="24"/>
        </w:rPr>
        <w:t xml:space="preserve">by </w:t>
      </w:r>
      <w:r w:rsidR="00A06375" w:rsidRPr="007D2D5C">
        <w:rPr>
          <w:b w:val="0"/>
          <w:bCs w:val="0"/>
          <w:sz w:val="24"/>
          <w:szCs w:val="24"/>
        </w:rPr>
        <w:t>acquir</w:t>
      </w:r>
      <w:r w:rsidRPr="007D2D5C">
        <w:rPr>
          <w:b w:val="0"/>
          <w:bCs w:val="0"/>
          <w:sz w:val="24"/>
          <w:szCs w:val="24"/>
        </w:rPr>
        <w:t>ing</w:t>
      </w:r>
      <w:r w:rsidR="00A06375" w:rsidRPr="007D2D5C">
        <w:rPr>
          <w:b w:val="0"/>
          <w:bCs w:val="0"/>
          <w:sz w:val="24"/>
          <w:szCs w:val="24"/>
        </w:rPr>
        <w:t xml:space="preserve"> a natural aesthetic, allowing the environment to highlight the natural ecology of Singapore. </w:t>
      </w:r>
    </w:p>
    <w:p w14:paraId="4B8A9EBB" w14:textId="65E70572" w:rsidR="00A06375" w:rsidRPr="007D2D5C" w:rsidRDefault="00A06375" w:rsidP="001C15C8">
      <w:pPr>
        <w:pStyle w:val="Heading1"/>
        <w:shd w:val="clear" w:color="auto" w:fill="FFFFFF" w:themeFill="background1"/>
        <w:spacing w:before="0" w:after="158" w:line="360" w:lineRule="auto"/>
        <w:jc w:val="both"/>
        <w:rPr>
          <w:b w:val="0"/>
          <w:bCs w:val="0"/>
          <w:i/>
          <w:iCs/>
          <w:sz w:val="24"/>
          <w:szCs w:val="24"/>
          <w:u w:val="single"/>
        </w:rPr>
      </w:pPr>
      <w:r w:rsidRPr="007D2D5C">
        <w:rPr>
          <w:b w:val="0"/>
          <w:bCs w:val="0"/>
          <w:i/>
          <w:iCs/>
          <w:sz w:val="24"/>
          <w:szCs w:val="24"/>
          <w:u w:val="single"/>
        </w:rPr>
        <w:t xml:space="preserve">Conclusion </w:t>
      </w:r>
    </w:p>
    <w:p w14:paraId="26447F10" w14:textId="2CCB5A69" w:rsidR="00631609" w:rsidRPr="00631609" w:rsidRDefault="00A06375" w:rsidP="00631609">
      <w:pPr>
        <w:pStyle w:val="Heading1"/>
        <w:shd w:val="clear" w:color="auto" w:fill="FFFFFF" w:themeFill="background1"/>
        <w:spacing w:before="0" w:after="158" w:line="360" w:lineRule="auto"/>
        <w:jc w:val="both"/>
        <w:rPr>
          <w:b w:val="0"/>
          <w:bCs w:val="0"/>
          <w:sz w:val="24"/>
          <w:szCs w:val="24"/>
        </w:rPr>
      </w:pPr>
      <w:r w:rsidRPr="007D2D5C">
        <w:rPr>
          <w:b w:val="0"/>
          <w:bCs w:val="0"/>
          <w:sz w:val="24"/>
          <w:szCs w:val="24"/>
        </w:rPr>
        <w:t xml:space="preserve">To conclude, the </w:t>
      </w:r>
      <w:r w:rsidR="00DF0E79" w:rsidRPr="007D2D5C">
        <w:rPr>
          <w:b w:val="0"/>
          <w:bCs w:val="0"/>
          <w:sz w:val="24"/>
          <w:szCs w:val="24"/>
        </w:rPr>
        <w:t xml:space="preserve">term </w:t>
      </w:r>
      <w:r w:rsidRPr="007D2D5C">
        <w:rPr>
          <w:b w:val="0"/>
          <w:bCs w:val="0"/>
          <w:sz w:val="24"/>
          <w:szCs w:val="24"/>
        </w:rPr>
        <w:t xml:space="preserve">organic architecture, as originally outlined by Frank Lloyd Wright, </w:t>
      </w:r>
      <w:r w:rsidR="003174EF" w:rsidRPr="007D2D5C">
        <w:rPr>
          <w:b w:val="0"/>
          <w:bCs w:val="0"/>
          <w:sz w:val="24"/>
          <w:szCs w:val="24"/>
        </w:rPr>
        <w:t>is</w:t>
      </w:r>
      <w:r w:rsidRPr="007D2D5C">
        <w:rPr>
          <w:b w:val="0"/>
          <w:bCs w:val="0"/>
          <w:sz w:val="24"/>
          <w:szCs w:val="24"/>
        </w:rPr>
        <w:t xml:space="preserve"> very relevant to architecture today. </w:t>
      </w:r>
      <w:r w:rsidR="00DF0E79" w:rsidRPr="007D2D5C">
        <w:rPr>
          <w:b w:val="0"/>
          <w:bCs w:val="0"/>
          <w:sz w:val="24"/>
          <w:szCs w:val="24"/>
        </w:rPr>
        <w:t>T</w:t>
      </w:r>
      <w:r w:rsidRPr="007D2D5C">
        <w:rPr>
          <w:b w:val="0"/>
          <w:bCs w:val="0"/>
          <w:sz w:val="24"/>
          <w:szCs w:val="24"/>
        </w:rPr>
        <w:t>h</w:t>
      </w:r>
      <w:r w:rsidR="00DF0E79" w:rsidRPr="007D2D5C">
        <w:rPr>
          <w:b w:val="0"/>
          <w:bCs w:val="0"/>
          <w:sz w:val="24"/>
          <w:szCs w:val="24"/>
        </w:rPr>
        <w:t xml:space="preserve">is is evidenced by the fact that the underlying </w:t>
      </w:r>
      <w:r w:rsidRPr="007D2D5C">
        <w:rPr>
          <w:b w:val="0"/>
          <w:bCs w:val="0"/>
          <w:sz w:val="24"/>
          <w:szCs w:val="24"/>
        </w:rPr>
        <w:t>principles</w:t>
      </w:r>
      <w:r w:rsidR="00DF0E79" w:rsidRPr="007D2D5C">
        <w:rPr>
          <w:b w:val="0"/>
          <w:bCs w:val="0"/>
          <w:sz w:val="24"/>
          <w:szCs w:val="24"/>
        </w:rPr>
        <w:t xml:space="preserve"> of organic architecture </w:t>
      </w:r>
      <w:r w:rsidRPr="007D2D5C">
        <w:rPr>
          <w:b w:val="0"/>
          <w:bCs w:val="0"/>
          <w:sz w:val="24"/>
          <w:szCs w:val="24"/>
        </w:rPr>
        <w:t xml:space="preserve">are </w:t>
      </w:r>
      <w:r w:rsidR="00DF0E79" w:rsidRPr="007D2D5C">
        <w:rPr>
          <w:b w:val="0"/>
          <w:bCs w:val="0"/>
          <w:sz w:val="24"/>
          <w:szCs w:val="24"/>
        </w:rPr>
        <w:t xml:space="preserve">considered important </w:t>
      </w:r>
      <w:r w:rsidRPr="007D2D5C">
        <w:rPr>
          <w:b w:val="0"/>
          <w:bCs w:val="0"/>
          <w:sz w:val="24"/>
          <w:szCs w:val="24"/>
        </w:rPr>
        <w:t>in how we design in the 21</w:t>
      </w:r>
      <w:r w:rsidRPr="007D2D5C">
        <w:rPr>
          <w:b w:val="0"/>
          <w:bCs w:val="0"/>
          <w:sz w:val="24"/>
          <w:szCs w:val="24"/>
          <w:vertAlign w:val="superscript"/>
        </w:rPr>
        <w:t>st</w:t>
      </w:r>
      <w:r w:rsidRPr="007D2D5C">
        <w:rPr>
          <w:b w:val="0"/>
          <w:bCs w:val="0"/>
          <w:sz w:val="24"/>
          <w:szCs w:val="24"/>
        </w:rPr>
        <w:t xml:space="preserve"> century.</w:t>
      </w:r>
      <w:r w:rsidR="00DF0E79" w:rsidRPr="007D2D5C">
        <w:rPr>
          <w:b w:val="0"/>
          <w:bCs w:val="0"/>
          <w:sz w:val="24"/>
          <w:szCs w:val="24"/>
        </w:rPr>
        <w:t xml:space="preserve"> </w:t>
      </w:r>
      <w:r w:rsidRPr="007D2D5C">
        <w:rPr>
          <w:sz w:val="24"/>
          <w:szCs w:val="24"/>
        </w:rPr>
        <w:t xml:space="preserve"> </w:t>
      </w:r>
      <w:r w:rsidR="00DF0E79" w:rsidRPr="007D2D5C">
        <w:rPr>
          <w:b w:val="0"/>
          <w:bCs w:val="0"/>
          <w:sz w:val="24"/>
          <w:szCs w:val="24"/>
        </w:rPr>
        <w:t xml:space="preserve">The </w:t>
      </w:r>
      <w:r w:rsidR="00DF0E79" w:rsidRPr="007D2D5C">
        <w:rPr>
          <w:b w:val="0"/>
          <w:bCs w:val="0"/>
          <w:sz w:val="24"/>
          <w:szCs w:val="24"/>
        </w:rPr>
        <w:lastRenderedPageBreak/>
        <w:t>Elizabeth Hospital Maternity Unit in Germany and Gardens by the Bay in Singapore exemplify this.</w:t>
      </w:r>
    </w:p>
    <w:p w14:paraId="16E1E406" w14:textId="77777777" w:rsidR="00067A81" w:rsidRPr="007D2D5C" w:rsidRDefault="00067A81" w:rsidP="0023377B">
      <w:pPr>
        <w:spacing w:line="360" w:lineRule="auto"/>
        <w:jc w:val="both"/>
        <w:rPr>
          <w:rFonts w:ascii="Times New Roman" w:eastAsia="Times New Roman" w:hAnsi="Times New Roman" w:cs="Times New Roman"/>
          <w:sz w:val="24"/>
          <w:szCs w:val="24"/>
        </w:rPr>
      </w:pPr>
      <w:bookmarkStart w:id="2" w:name="_GoBack"/>
      <w:bookmarkEnd w:id="2"/>
    </w:p>
    <w:p w14:paraId="683B22AA" w14:textId="3FADCDBE" w:rsidR="0023377B" w:rsidRPr="007D2D5C" w:rsidRDefault="0023377B" w:rsidP="0023377B">
      <w:pPr>
        <w:spacing w:line="360" w:lineRule="auto"/>
        <w:jc w:val="both"/>
        <w:rPr>
          <w:rFonts w:ascii="Times New Roman" w:eastAsia="Times New Roman" w:hAnsi="Times New Roman" w:cs="Times New Roman"/>
          <w:i/>
          <w:iCs/>
          <w:sz w:val="24"/>
          <w:szCs w:val="24"/>
          <w:u w:val="single"/>
        </w:rPr>
      </w:pPr>
    </w:p>
    <w:p w14:paraId="09BAC0C7" w14:textId="5C824219" w:rsidR="0023377B" w:rsidRPr="007D2D5C" w:rsidRDefault="0023377B" w:rsidP="0023377B">
      <w:pPr>
        <w:spacing w:line="360" w:lineRule="auto"/>
        <w:jc w:val="both"/>
        <w:rPr>
          <w:rFonts w:ascii="Times New Roman" w:eastAsia="Times New Roman" w:hAnsi="Times New Roman" w:cs="Times New Roman"/>
          <w:i/>
          <w:iCs/>
          <w:sz w:val="24"/>
          <w:szCs w:val="24"/>
          <w:u w:val="single"/>
        </w:rPr>
      </w:pPr>
    </w:p>
    <w:p w14:paraId="0C2E8E94" w14:textId="712080E8" w:rsidR="0023377B" w:rsidRPr="007D2D5C" w:rsidRDefault="0023377B" w:rsidP="0023377B">
      <w:pPr>
        <w:spacing w:line="360" w:lineRule="auto"/>
        <w:jc w:val="both"/>
        <w:rPr>
          <w:rFonts w:ascii="Times New Roman" w:eastAsia="Times New Roman" w:hAnsi="Times New Roman" w:cs="Times New Roman"/>
          <w:i/>
          <w:iCs/>
          <w:sz w:val="24"/>
          <w:szCs w:val="24"/>
          <w:u w:val="single"/>
        </w:rPr>
      </w:pPr>
    </w:p>
    <w:p w14:paraId="06FE2684" w14:textId="5F184E86" w:rsidR="0023377B" w:rsidRPr="007D2D5C" w:rsidRDefault="0023377B" w:rsidP="0023377B">
      <w:pPr>
        <w:spacing w:line="360" w:lineRule="auto"/>
        <w:jc w:val="both"/>
        <w:rPr>
          <w:rFonts w:ascii="Times New Roman" w:eastAsia="Times New Roman" w:hAnsi="Times New Roman" w:cs="Times New Roman"/>
          <w:i/>
          <w:iCs/>
          <w:sz w:val="24"/>
          <w:szCs w:val="24"/>
          <w:u w:val="single"/>
        </w:rPr>
      </w:pPr>
    </w:p>
    <w:p w14:paraId="428949D7" w14:textId="27E28ACF" w:rsidR="0023377B" w:rsidRPr="007D2D5C" w:rsidRDefault="0023377B" w:rsidP="0023377B">
      <w:pPr>
        <w:spacing w:line="360" w:lineRule="auto"/>
        <w:jc w:val="both"/>
        <w:rPr>
          <w:rFonts w:ascii="Times New Roman" w:eastAsia="Times New Roman" w:hAnsi="Times New Roman" w:cs="Times New Roman"/>
          <w:i/>
          <w:iCs/>
          <w:sz w:val="24"/>
          <w:szCs w:val="24"/>
          <w:u w:val="single"/>
        </w:rPr>
      </w:pPr>
    </w:p>
    <w:p w14:paraId="38F3E88A" w14:textId="002CB899" w:rsidR="0023377B" w:rsidRPr="007D2D5C" w:rsidRDefault="0023377B" w:rsidP="0023377B">
      <w:pPr>
        <w:spacing w:line="360" w:lineRule="auto"/>
        <w:jc w:val="both"/>
        <w:rPr>
          <w:rFonts w:ascii="Times New Roman" w:eastAsia="Times New Roman" w:hAnsi="Times New Roman" w:cs="Times New Roman"/>
          <w:i/>
          <w:iCs/>
          <w:sz w:val="24"/>
          <w:szCs w:val="24"/>
          <w:u w:val="single"/>
        </w:rPr>
      </w:pPr>
    </w:p>
    <w:bookmarkEnd w:id="0"/>
    <w:p w14:paraId="74571A83" w14:textId="77777777" w:rsidR="00D53445" w:rsidRPr="007D2D5C" w:rsidRDefault="00D53445">
      <w:pPr>
        <w:rPr>
          <w:rFonts w:ascii="Times New Roman" w:hAnsi="Times New Roman" w:cs="Times New Roman"/>
          <w:sz w:val="24"/>
          <w:szCs w:val="24"/>
        </w:rPr>
      </w:pPr>
    </w:p>
    <w:sectPr w:rsidR="00D53445" w:rsidRPr="007D2D5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AA1EBF"/>
    <w:multiLevelType w:val="hybridMultilevel"/>
    <w:tmpl w:val="00AC33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B84EAB"/>
    <w:multiLevelType w:val="hybridMultilevel"/>
    <w:tmpl w:val="344481D0"/>
    <w:lvl w:ilvl="0" w:tplc="36083950">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C7D0ED8"/>
    <w:multiLevelType w:val="hybridMultilevel"/>
    <w:tmpl w:val="00AC33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D196F44"/>
    <w:multiLevelType w:val="hybridMultilevel"/>
    <w:tmpl w:val="B8DEC890"/>
    <w:lvl w:ilvl="0" w:tplc="BA12CC0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D9B7C82"/>
    <w:multiLevelType w:val="hybridMultilevel"/>
    <w:tmpl w:val="EDD4A236"/>
    <w:lvl w:ilvl="0" w:tplc="F1C24E36">
      <w:start w:val="1"/>
      <w:numFmt w:val="decimal"/>
      <w:lvlText w:val="%1."/>
      <w:lvlJc w:val="left"/>
      <w:pPr>
        <w:ind w:left="720" w:hanging="360"/>
      </w:pPr>
      <w:rPr>
        <w:rFonts w:cstheme="minorBid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BDC63E2"/>
    <w:multiLevelType w:val="hybridMultilevel"/>
    <w:tmpl w:val="0A76A58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42904FD7"/>
    <w:multiLevelType w:val="hybridMultilevel"/>
    <w:tmpl w:val="88DCC6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6"/>
  </w:num>
  <w:num w:numId="3">
    <w:abstractNumId w:val="5"/>
  </w:num>
  <w:num w:numId="4">
    <w:abstractNumId w:val="2"/>
  </w:num>
  <w:num w:numId="5">
    <w:abstractNumId w:val="0"/>
  </w:num>
  <w:num w:numId="6">
    <w:abstractNumId w:val="4"/>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05FB"/>
    <w:rsid w:val="00067A81"/>
    <w:rsid w:val="000A1777"/>
    <w:rsid w:val="000A365A"/>
    <w:rsid w:val="000D3E4A"/>
    <w:rsid w:val="000E506F"/>
    <w:rsid w:val="00115D4C"/>
    <w:rsid w:val="00127E53"/>
    <w:rsid w:val="00177763"/>
    <w:rsid w:val="001C0157"/>
    <w:rsid w:val="001C15C8"/>
    <w:rsid w:val="0023377B"/>
    <w:rsid w:val="002433CB"/>
    <w:rsid w:val="00261293"/>
    <w:rsid w:val="002C082E"/>
    <w:rsid w:val="002E360C"/>
    <w:rsid w:val="002E61AE"/>
    <w:rsid w:val="002E7969"/>
    <w:rsid w:val="00307338"/>
    <w:rsid w:val="003174EF"/>
    <w:rsid w:val="003260B8"/>
    <w:rsid w:val="00380CE4"/>
    <w:rsid w:val="0039418C"/>
    <w:rsid w:val="003B614E"/>
    <w:rsid w:val="003C5C02"/>
    <w:rsid w:val="003C5CAB"/>
    <w:rsid w:val="00475DCF"/>
    <w:rsid w:val="0053005F"/>
    <w:rsid w:val="005332AB"/>
    <w:rsid w:val="00587633"/>
    <w:rsid w:val="005A2488"/>
    <w:rsid w:val="005A68BD"/>
    <w:rsid w:val="005B14CB"/>
    <w:rsid w:val="005F304E"/>
    <w:rsid w:val="005F65A8"/>
    <w:rsid w:val="00631609"/>
    <w:rsid w:val="006A2C5A"/>
    <w:rsid w:val="006D2DAC"/>
    <w:rsid w:val="007162AC"/>
    <w:rsid w:val="00746A32"/>
    <w:rsid w:val="007A0BBC"/>
    <w:rsid w:val="007D2D5C"/>
    <w:rsid w:val="00821FB2"/>
    <w:rsid w:val="00830018"/>
    <w:rsid w:val="00846305"/>
    <w:rsid w:val="00850524"/>
    <w:rsid w:val="00853CCE"/>
    <w:rsid w:val="008A0467"/>
    <w:rsid w:val="008B3EE8"/>
    <w:rsid w:val="008C788D"/>
    <w:rsid w:val="0090247B"/>
    <w:rsid w:val="00913095"/>
    <w:rsid w:val="009F68D3"/>
    <w:rsid w:val="00A003DA"/>
    <w:rsid w:val="00A06375"/>
    <w:rsid w:val="00A20841"/>
    <w:rsid w:val="00A251E2"/>
    <w:rsid w:val="00A63CB9"/>
    <w:rsid w:val="00AA05FB"/>
    <w:rsid w:val="00AA3DAF"/>
    <w:rsid w:val="00AA697F"/>
    <w:rsid w:val="00AB5797"/>
    <w:rsid w:val="00AC3E96"/>
    <w:rsid w:val="00AF5A33"/>
    <w:rsid w:val="00B32234"/>
    <w:rsid w:val="00B86494"/>
    <w:rsid w:val="00C75101"/>
    <w:rsid w:val="00CB6A67"/>
    <w:rsid w:val="00CE7E63"/>
    <w:rsid w:val="00D03F33"/>
    <w:rsid w:val="00D1542C"/>
    <w:rsid w:val="00D26B84"/>
    <w:rsid w:val="00D30DB1"/>
    <w:rsid w:val="00D53445"/>
    <w:rsid w:val="00D90433"/>
    <w:rsid w:val="00DC1ED8"/>
    <w:rsid w:val="00DF0E79"/>
    <w:rsid w:val="00DF1D77"/>
    <w:rsid w:val="00E37C11"/>
    <w:rsid w:val="00E7201B"/>
    <w:rsid w:val="00E845C4"/>
    <w:rsid w:val="00E85F7E"/>
    <w:rsid w:val="00EB7221"/>
    <w:rsid w:val="00EE7736"/>
    <w:rsid w:val="00F02D74"/>
    <w:rsid w:val="00F22C0A"/>
    <w:rsid w:val="00FA3AD8"/>
    <w:rsid w:val="00FA6B06"/>
    <w:rsid w:val="00FB66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4CBDBF"/>
  <w15:chartTrackingRefBased/>
  <w15:docId w15:val="{F0221646-A905-4D76-A3FB-8E7767D37C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AC3E96"/>
    <w:pPr>
      <w:suppressAutoHyphens/>
      <w:autoSpaceDN w:val="0"/>
      <w:spacing w:before="100" w:after="100" w:line="240" w:lineRule="auto"/>
      <w:textAlignment w:val="baseline"/>
      <w:outlineLvl w:val="0"/>
    </w:pPr>
    <w:rPr>
      <w:rFonts w:ascii="Times New Roman" w:eastAsia="Times New Roman" w:hAnsi="Times New Roman" w:cs="Times New Roman"/>
      <w:b/>
      <w:bCs/>
      <w:kern w:val="3"/>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A05F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A05FB"/>
    <w:rPr>
      <w:rFonts w:ascii="Segoe UI" w:hAnsi="Segoe UI" w:cs="Segoe UI"/>
      <w:sz w:val="18"/>
      <w:szCs w:val="18"/>
    </w:rPr>
  </w:style>
  <w:style w:type="character" w:styleId="CommentReference">
    <w:name w:val="annotation reference"/>
    <w:basedOn w:val="DefaultParagraphFont"/>
    <w:uiPriority w:val="99"/>
    <w:semiHidden/>
    <w:unhideWhenUsed/>
    <w:rsid w:val="00D1542C"/>
    <w:rPr>
      <w:sz w:val="16"/>
      <w:szCs w:val="16"/>
    </w:rPr>
  </w:style>
  <w:style w:type="paragraph" w:styleId="CommentText">
    <w:name w:val="annotation text"/>
    <w:basedOn w:val="Normal"/>
    <w:link w:val="CommentTextChar"/>
    <w:uiPriority w:val="99"/>
    <w:semiHidden/>
    <w:unhideWhenUsed/>
    <w:rsid w:val="00D1542C"/>
    <w:pPr>
      <w:suppressAutoHyphens/>
      <w:autoSpaceDN w:val="0"/>
      <w:spacing w:line="240" w:lineRule="auto"/>
      <w:textAlignment w:val="baseline"/>
    </w:pPr>
    <w:rPr>
      <w:rFonts w:ascii="Calibri" w:eastAsia="Calibri" w:hAnsi="Calibri" w:cs="Times New Roman"/>
      <w:sz w:val="20"/>
      <w:szCs w:val="20"/>
    </w:rPr>
  </w:style>
  <w:style w:type="character" w:customStyle="1" w:styleId="CommentTextChar">
    <w:name w:val="Comment Text Char"/>
    <w:basedOn w:val="DefaultParagraphFont"/>
    <w:link w:val="CommentText"/>
    <w:uiPriority w:val="99"/>
    <w:semiHidden/>
    <w:rsid w:val="00D1542C"/>
    <w:rPr>
      <w:rFonts w:ascii="Calibri" w:eastAsia="Calibri" w:hAnsi="Calibri" w:cs="Times New Roman"/>
      <w:sz w:val="20"/>
      <w:szCs w:val="20"/>
    </w:rPr>
  </w:style>
  <w:style w:type="paragraph" w:styleId="ListParagraph">
    <w:name w:val="List Paragraph"/>
    <w:basedOn w:val="Normal"/>
    <w:uiPriority w:val="34"/>
    <w:qFormat/>
    <w:rsid w:val="00C75101"/>
    <w:pPr>
      <w:ind w:left="720"/>
      <w:contextualSpacing/>
    </w:pPr>
  </w:style>
  <w:style w:type="character" w:customStyle="1" w:styleId="Heading1Char">
    <w:name w:val="Heading 1 Char"/>
    <w:basedOn w:val="DefaultParagraphFont"/>
    <w:link w:val="Heading1"/>
    <w:uiPriority w:val="9"/>
    <w:rsid w:val="00AC3E96"/>
    <w:rPr>
      <w:rFonts w:ascii="Times New Roman" w:eastAsia="Times New Roman" w:hAnsi="Times New Roman" w:cs="Times New Roman"/>
      <w:b/>
      <w:bCs/>
      <w:kern w:val="3"/>
      <w:sz w:val="48"/>
      <w:szCs w:val="48"/>
      <w:lang w:eastAsia="en-GB"/>
    </w:rPr>
  </w:style>
  <w:style w:type="character" w:styleId="Hyperlink">
    <w:name w:val="Hyperlink"/>
    <w:basedOn w:val="DefaultParagraphFont"/>
    <w:rsid w:val="00A06375"/>
    <w:rPr>
      <w:color w:val="0000FF"/>
      <w:u w:val="single"/>
    </w:rPr>
  </w:style>
  <w:style w:type="character" w:styleId="Emphasis">
    <w:name w:val="Emphasis"/>
    <w:basedOn w:val="DefaultParagraphFont"/>
    <w:uiPriority w:val="20"/>
    <w:qFormat/>
    <w:rsid w:val="00A06375"/>
    <w:rPr>
      <w:i/>
      <w:iCs/>
    </w:rPr>
  </w:style>
  <w:style w:type="paragraph" w:styleId="CommentSubject">
    <w:name w:val="annotation subject"/>
    <w:basedOn w:val="CommentText"/>
    <w:next w:val="CommentText"/>
    <w:link w:val="CommentSubjectChar"/>
    <w:uiPriority w:val="99"/>
    <w:semiHidden/>
    <w:unhideWhenUsed/>
    <w:rsid w:val="00830018"/>
    <w:pPr>
      <w:suppressAutoHyphens w:val="0"/>
      <w:autoSpaceDN/>
      <w:textAlignment w:val="auto"/>
    </w:pPr>
    <w:rPr>
      <w:rFonts w:asciiTheme="minorHAnsi" w:eastAsiaTheme="minorHAnsi" w:hAnsiTheme="minorHAnsi" w:cstheme="minorBidi"/>
      <w:b/>
      <w:bCs/>
    </w:rPr>
  </w:style>
  <w:style w:type="character" w:customStyle="1" w:styleId="CommentSubjectChar">
    <w:name w:val="Comment Subject Char"/>
    <w:basedOn w:val="CommentTextChar"/>
    <w:link w:val="CommentSubject"/>
    <w:uiPriority w:val="99"/>
    <w:semiHidden/>
    <w:rsid w:val="00830018"/>
    <w:rPr>
      <w:rFonts w:ascii="Calibri" w:eastAsia="Calibri" w:hAnsi="Calibri" w:cs="Times New Roman"/>
      <w:b/>
      <w:bCs/>
      <w:sz w:val="20"/>
      <w:szCs w:val="20"/>
    </w:rPr>
  </w:style>
  <w:style w:type="character" w:styleId="UnresolvedMention">
    <w:name w:val="Unresolved Mention"/>
    <w:basedOn w:val="DefaultParagraphFont"/>
    <w:uiPriority w:val="99"/>
    <w:semiHidden/>
    <w:unhideWhenUsed/>
    <w:rsid w:val="00FA3AD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2403</Words>
  <Characters>13702</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Samassi Henderson-Crowther</dc:creator>
  <cp:keywords/>
  <dc:description/>
  <cp:lastModifiedBy>Samassi Henderson-Crowther</cp:lastModifiedBy>
  <cp:revision>2</cp:revision>
  <dcterms:created xsi:type="dcterms:W3CDTF">2020-03-20T09:57:00Z</dcterms:created>
  <dcterms:modified xsi:type="dcterms:W3CDTF">2020-03-20T09:57:00Z</dcterms:modified>
</cp:coreProperties>
</file>