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FB255" w14:textId="77777777" w:rsidR="009377F9" w:rsidRDefault="009377F9" w:rsidP="009377F9">
      <w:pPr>
        <w:rPr>
          <w:rFonts w:ascii="Arial" w:eastAsia="Arial" w:hAnsi="Arial" w:cs="Arial"/>
        </w:rPr>
      </w:pPr>
      <w:r>
        <w:rPr>
          <w:rFonts w:ascii="Arial" w:eastAsia="Arial" w:hAnsi="Arial" w:cs="Arial"/>
        </w:rPr>
        <w:t xml:space="preserve">Ioana Otrocol </w:t>
      </w:r>
    </w:p>
    <w:p w14:paraId="05EDA567" w14:textId="5F43BA52" w:rsidR="009377F9" w:rsidRDefault="009377F9" w:rsidP="009377F9">
      <w:pPr>
        <w:rPr>
          <w:rFonts w:ascii="Arial" w:eastAsia="Arial" w:hAnsi="Arial" w:cs="Arial"/>
        </w:rPr>
      </w:pPr>
      <w:r>
        <w:rPr>
          <w:rFonts w:ascii="Arial" w:eastAsia="Arial" w:hAnsi="Arial" w:cs="Arial"/>
        </w:rPr>
        <w:t>2125444</w:t>
      </w:r>
    </w:p>
    <w:p w14:paraId="064EBA85" w14:textId="02CD445D" w:rsidR="009377F9" w:rsidRDefault="009377F9" w:rsidP="009377F9">
      <w:pPr>
        <w:rPr>
          <w:rFonts w:ascii="Arial" w:eastAsia="Arial" w:hAnsi="Arial" w:cs="Arial"/>
        </w:rPr>
      </w:pPr>
      <w:r>
        <w:rPr>
          <w:rFonts w:ascii="Arial" w:eastAsia="Arial" w:hAnsi="Arial" w:cs="Arial"/>
        </w:rPr>
        <w:t>BMSW4001</w:t>
      </w:r>
    </w:p>
    <w:p w14:paraId="17C442CF" w14:textId="77777777" w:rsidR="009377F9" w:rsidRPr="009377F9" w:rsidRDefault="009377F9" w:rsidP="009377F9">
      <w:pPr>
        <w:rPr>
          <w:rFonts w:ascii="Arial" w:eastAsia="Arial" w:hAnsi="Arial" w:cs="Arial"/>
        </w:rPr>
      </w:pPr>
    </w:p>
    <w:p w14:paraId="26BF2F88" w14:textId="5B772EE4" w:rsidR="005C29BA" w:rsidRPr="0000634F" w:rsidRDefault="2D26107F" w:rsidP="0000634F">
      <w:pPr>
        <w:jc w:val="center"/>
        <w:rPr>
          <w:rFonts w:ascii="Arial" w:eastAsia="Arial" w:hAnsi="Arial" w:cs="Arial"/>
          <w:sz w:val="32"/>
          <w:szCs w:val="32"/>
        </w:rPr>
      </w:pPr>
      <w:r w:rsidRPr="009669AA">
        <w:rPr>
          <w:rFonts w:ascii="Arial" w:eastAsia="Arial" w:hAnsi="Arial" w:cs="Arial"/>
          <w:sz w:val="32"/>
          <w:szCs w:val="32"/>
        </w:rPr>
        <w:t>What</w:t>
      </w:r>
      <w:r w:rsidRPr="009669AA">
        <w:rPr>
          <w:rFonts w:ascii="Arial" w:eastAsia="Arial" w:hAnsi="Arial" w:cs="Arial"/>
          <w:b/>
          <w:sz w:val="32"/>
          <w:szCs w:val="32"/>
        </w:rPr>
        <w:t xml:space="preserve"> </w:t>
      </w:r>
      <w:r w:rsidRPr="009669AA">
        <w:rPr>
          <w:rFonts w:ascii="Arial" w:eastAsia="Arial" w:hAnsi="Arial" w:cs="Arial"/>
          <w:sz w:val="32"/>
          <w:szCs w:val="32"/>
        </w:rPr>
        <w:t>is the most effective way to motivate staff?</w:t>
      </w:r>
    </w:p>
    <w:p w14:paraId="506CB71C" w14:textId="77777777" w:rsidR="008A756A" w:rsidRDefault="008A756A" w:rsidP="2D26107F">
      <w:pPr>
        <w:jc w:val="center"/>
        <w:rPr>
          <w:rFonts w:ascii="Arial" w:eastAsia="Arial" w:hAnsi="Arial" w:cs="Arial"/>
        </w:rPr>
      </w:pPr>
    </w:p>
    <w:p w14:paraId="798B7BF8" w14:textId="636EF100" w:rsidR="0E054FAF" w:rsidRDefault="0E054FAF" w:rsidP="008A756A">
      <w:pPr>
        <w:rPr>
          <w:rFonts w:ascii="Arial" w:eastAsia="Arial" w:hAnsi="Arial" w:cs="Arial"/>
        </w:rPr>
      </w:pPr>
    </w:p>
    <w:p w14:paraId="6B52FA1C" w14:textId="4538576F" w:rsidR="071BBCF5" w:rsidRDefault="071BBCF5" w:rsidP="0000634F">
      <w:pPr>
        <w:rPr>
          <w:rFonts w:ascii="Arial" w:eastAsia="Arial" w:hAnsi="Arial" w:cs="Arial"/>
        </w:rPr>
      </w:pPr>
    </w:p>
    <w:p w14:paraId="1D7F1418" w14:textId="77777777" w:rsidR="0000634F" w:rsidRDefault="0000634F" w:rsidP="0000634F">
      <w:pPr>
        <w:rPr>
          <w:rFonts w:ascii="Arial" w:eastAsia="Arial" w:hAnsi="Arial" w:cs="Arial"/>
        </w:rPr>
      </w:pPr>
    </w:p>
    <w:p w14:paraId="1B65184E" w14:textId="37181D7E" w:rsidR="0E054FAF" w:rsidRDefault="0E054FAF" w:rsidP="0E054FAF">
      <w:pPr>
        <w:jc w:val="center"/>
        <w:rPr>
          <w:rFonts w:ascii="Arial" w:eastAsia="Arial" w:hAnsi="Arial" w:cs="Arial"/>
        </w:rPr>
      </w:pPr>
    </w:p>
    <w:p w14:paraId="1CCF1812" w14:textId="2F7DE51D" w:rsidR="0E054FAF" w:rsidRDefault="26645918" w:rsidP="071BBCF5">
      <w:pPr>
        <w:spacing w:line="360" w:lineRule="auto"/>
        <w:rPr>
          <w:rFonts w:ascii="Arial" w:eastAsia="Arial" w:hAnsi="Arial" w:cs="Arial"/>
          <w:b/>
        </w:rPr>
      </w:pPr>
      <w:r w:rsidRPr="1FC3EB2A">
        <w:rPr>
          <w:rFonts w:ascii="Arial" w:eastAsia="Arial" w:hAnsi="Arial" w:cs="Arial"/>
          <w:b/>
        </w:rPr>
        <w:t>I</w:t>
      </w:r>
      <w:r w:rsidR="0003581F">
        <w:rPr>
          <w:rFonts w:ascii="Arial" w:eastAsia="Arial" w:hAnsi="Arial" w:cs="Arial"/>
          <w:b/>
        </w:rPr>
        <w:t>NTRODUCTION:</w:t>
      </w:r>
    </w:p>
    <w:p w14:paraId="6725F2FB" w14:textId="77777777" w:rsidR="009669AA" w:rsidRDefault="009669AA" w:rsidP="071BBCF5">
      <w:pPr>
        <w:spacing w:line="360" w:lineRule="auto"/>
        <w:rPr>
          <w:rFonts w:ascii="Arial" w:eastAsia="Arial" w:hAnsi="Arial" w:cs="Arial"/>
          <w:b/>
        </w:rPr>
      </w:pPr>
    </w:p>
    <w:p w14:paraId="351EF13B" w14:textId="7148B4CE" w:rsidR="00097B9E" w:rsidRDefault="26645918" w:rsidP="13A04F91">
      <w:pPr>
        <w:spacing w:line="360" w:lineRule="auto"/>
        <w:rPr>
          <w:rFonts w:ascii="Arial" w:eastAsia="Arial" w:hAnsi="Arial" w:cs="Arial"/>
        </w:rPr>
      </w:pPr>
      <w:r w:rsidRPr="46596851">
        <w:rPr>
          <w:rFonts w:ascii="Arial" w:eastAsia="Arial" w:hAnsi="Arial" w:cs="Arial"/>
        </w:rPr>
        <w:t xml:space="preserve">Based on my research for this report I'm trying to show the most effective ways to motivate staff. As many of us know every employee have different priorities in their lives and most of the employers' struggle to motivate each of them. Most of the workers wants their employers to put more effort into motivating them but unfortunately not every employer sees the need of their staff, and this can cause to their efficiency. I'm confident enough that I will show in my report the best and the most </w:t>
      </w:r>
      <w:r w:rsidR="009669AA">
        <w:rPr>
          <w:rFonts w:ascii="Arial" w:eastAsia="Arial" w:hAnsi="Arial" w:cs="Arial"/>
        </w:rPr>
        <w:t>five</w:t>
      </w:r>
      <w:r w:rsidRPr="46596851">
        <w:rPr>
          <w:rFonts w:ascii="Arial" w:eastAsia="Arial" w:hAnsi="Arial" w:cs="Arial"/>
        </w:rPr>
        <w:t xml:space="preserve"> effectives way to motivate staff.</w:t>
      </w:r>
    </w:p>
    <w:p w14:paraId="0069CAEC" w14:textId="7B901262" w:rsidR="46596851" w:rsidRDefault="46596851" w:rsidP="46596851">
      <w:pPr>
        <w:spacing w:line="360" w:lineRule="auto"/>
        <w:rPr>
          <w:rFonts w:ascii="Arial" w:eastAsia="Arial" w:hAnsi="Arial" w:cs="Arial"/>
        </w:rPr>
      </w:pPr>
    </w:p>
    <w:p w14:paraId="69845F0A" w14:textId="4192AB41" w:rsidR="46596851" w:rsidRDefault="46596851">
      <w:r>
        <w:br w:type="page"/>
      </w:r>
    </w:p>
    <w:p w14:paraId="6B1DC268" w14:textId="2000B8E5" w:rsidR="46596851" w:rsidRDefault="00257A85" w:rsidP="46596851">
      <w:pPr>
        <w:spacing w:line="360" w:lineRule="auto"/>
        <w:rPr>
          <w:rFonts w:ascii="Arial" w:eastAsia="Arial" w:hAnsi="Arial" w:cs="Arial"/>
        </w:rPr>
      </w:pPr>
      <w:r>
        <w:rPr>
          <w:rFonts w:ascii="Arial" w:eastAsia="Arial" w:hAnsi="Arial" w:cs="Arial"/>
        </w:rPr>
        <w:lastRenderedPageBreak/>
        <w:t>In my opinion t</w:t>
      </w:r>
      <w:r w:rsidR="00CE1586">
        <w:rPr>
          <w:rFonts w:ascii="Arial" w:eastAsia="Arial" w:hAnsi="Arial" w:cs="Arial"/>
        </w:rPr>
        <w:t xml:space="preserve">hese </w:t>
      </w:r>
      <w:r>
        <w:rPr>
          <w:rFonts w:ascii="Arial" w:eastAsia="Arial" w:hAnsi="Arial" w:cs="Arial"/>
        </w:rPr>
        <w:t>are the most effective ways to motivate staff:</w:t>
      </w:r>
    </w:p>
    <w:p w14:paraId="56C1DADE" w14:textId="77777777" w:rsidR="0007337A" w:rsidRDefault="0007337A" w:rsidP="46596851">
      <w:pPr>
        <w:spacing w:line="360" w:lineRule="auto"/>
        <w:rPr>
          <w:rFonts w:ascii="Arial" w:eastAsia="Arial" w:hAnsi="Arial" w:cs="Arial"/>
        </w:rPr>
      </w:pPr>
    </w:p>
    <w:p w14:paraId="4E24E938" w14:textId="16B236EF" w:rsidR="46596851" w:rsidRPr="002F755A" w:rsidRDefault="0003581F" w:rsidP="46596851">
      <w:pPr>
        <w:spacing w:line="360" w:lineRule="auto"/>
        <w:rPr>
          <w:rFonts w:ascii="Arial" w:eastAsia="Arial" w:hAnsi="Arial" w:cs="Arial"/>
          <w:b/>
          <w:bCs/>
        </w:rPr>
      </w:pPr>
      <w:r>
        <w:rPr>
          <w:rFonts w:ascii="Arial" w:eastAsia="Arial" w:hAnsi="Arial" w:cs="Arial"/>
          <w:b/>
          <w:bCs/>
        </w:rPr>
        <w:t>COMMUNICATION</w:t>
      </w:r>
    </w:p>
    <w:p w14:paraId="177912DD" w14:textId="566B0ACE" w:rsidR="46596851" w:rsidRDefault="46596851" w:rsidP="46596851">
      <w:pPr>
        <w:spacing w:line="360" w:lineRule="auto"/>
        <w:rPr>
          <w:rFonts w:ascii="Arial" w:eastAsia="Arial" w:hAnsi="Arial" w:cs="Arial"/>
        </w:rPr>
      </w:pPr>
      <w:r w:rsidRPr="46596851">
        <w:rPr>
          <w:rFonts w:ascii="Arial" w:eastAsia="Arial" w:hAnsi="Arial" w:cs="Arial"/>
        </w:rPr>
        <w:t xml:space="preserve">One of the most effective ways to motivate staff is communication. Every worker should be able to feel enough confident to speak out his mind. In most cases communication is key. Any changes the business is going through as employer you should let your employees know about it. That way, they can trust you and your company, and feel slightly more secure knowing you'll keep them informed. The importance of strong communication runs deep within a business. </w:t>
      </w:r>
    </w:p>
    <w:p w14:paraId="0E9AEC60" w14:textId="2643A4A8" w:rsidR="46596851" w:rsidRDefault="46596851" w:rsidP="46596851">
      <w:pPr>
        <w:spacing w:line="360" w:lineRule="auto"/>
        <w:rPr>
          <w:rFonts w:ascii="Arial" w:eastAsia="Arial" w:hAnsi="Arial" w:cs="Arial"/>
        </w:rPr>
      </w:pPr>
      <w:r w:rsidRPr="46596851">
        <w:rPr>
          <w:rFonts w:ascii="Arial" w:eastAsia="Arial" w:hAnsi="Arial" w:cs="Arial"/>
        </w:rPr>
        <w:t>Poor communication in the workplace will inevitably lead to unmotivated staff that may begin to question their own abilities and inevitably in the organisation.</w:t>
      </w:r>
    </w:p>
    <w:p w14:paraId="6A473689" w14:textId="1EA05826" w:rsidR="2D26107F" w:rsidRDefault="46596851" w:rsidP="46596851">
      <w:pPr>
        <w:rPr>
          <w:rFonts w:ascii="Arial" w:eastAsia="Arial" w:hAnsi="Arial" w:cs="Arial"/>
          <w:color w:val="212529"/>
        </w:rPr>
      </w:pPr>
      <w:r w:rsidRPr="46596851">
        <w:rPr>
          <w:rFonts w:ascii="Arial" w:eastAsia="Arial" w:hAnsi="Arial" w:cs="Arial"/>
          <w:color w:val="212529"/>
        </w:rPr>
        <w:t>When you speak with people in a way that shows them you understand their concerns and issues; when you provide clarity and connection to a cause; when you are able to encourage people to have a conversation; when you understand what it actually takes to change behaviours – only then might you be able to communicate with power. CMI (2021)</w:t>
      </w:r>
    </w:p>
    <w:p w14:paraId="08626647" w14:textId="5DD5D195" w:rsidR="004655F7" w:rsidRDefault="00D85B3D" w:rsidP="46596851">
      <w:pPr>
        <w:rPr>
          <w:rFonts w:ascii="Arial" w:eastAsia="Arial" w:hAnsi="Arial" w:cs="Arial"/>
          <w:color w:val="212529"/>
        </w:rPr>
      </w:pPr>
      <w:r>
        <w:rPr>
          <w:rFonts w:ascii="Arial" w:eastAsia="Arial" w:hAnsi="Arial" w:cs="Arial"/>
          <w:color w:val="212529"/>
        </w:rPr>
        <w:t xml:space="preserve">I think </w:t>
      </w:r>
      <w:r w:rsidR="00185748">
        <w:rPr>
          <w:rFonts w:ascii="Arial" w:eastAsia="Arial" w:hAnsi="Arial" w:cs="Arial"/>
          <w:color w:val="212529"/>
        </w:rPr>
        <w:t xml:space="preserve">many of us had a job with poor communication and we saw how can affect </w:t>
      </w:r>
      <w:r w:rsidR="00EF1E09">
        <w:rPr>
          <w:rFonts w:ascii="Arial" w:eastAsia="Arial" w:hAnsi="Arial" w:cs="Arial"/>
          <w:color w:val="212529"/>
        </w:rPr>
        <w:t>us.</w:t>
      </w:r>
    </w:p>
    <w:p w14:paraId="60D2CF4E" w14:textId="77777777" w:rsidR="00CA29A4" w:rsidRDefault="00EF1E09" w:rsidP="46596851">
      <w:pPr>
        <w:rPr>
          <w:rFonts w:ascii="Arial" w:eastAsia="Arial" w:hAnsi="Arial" w:cs="Arial"/>
          <w:color w:val="212529"/>
        </w:rPr>
      </w:pPr>
      <w:r>
        <w:rPr>
          <w:rFonts w:ascii="Arial" w:eastAsia="Arial" w:hAnsi="Arial" w:cs="Arial"/>
          <w:color w:val="212529"/>
        </w:rPr>
        <w:t xml:space="preserve">Communication is </w:t>
      </w:r>
      <w:r w:rsidR="009D5271">
        <w:rPr>
          <w:rFonts w:ascii="Arial" w:eastAsia="Arial" w:hAnsi="Arial" w:cs="Arial"/>
          <w:color w:val="212529"/>
        </w:rPr>
        <w:t xml:space="preserve">a </w:t>
      </w:r>
      <w:r>
        <w:rPr>
          <w:rFonts w:ascii="Arial" w:eastAsia="Arial" w:hAnsi="Arial" w:cs="Arial"/>
          <w:color w:val="212529"/>
        </w:rPr>
        <w:t xml:space="preserve">two-way </w:t>
      </w:r>
      <w:r w:rsidR="00F27C5F">
        <w:rPr>
          <w:rFonts w:ascii="Arial" w:eastAsia="Arial" w:hAnsi="Arial" w:cs="Arial"/>
          <w:color w:val="212529"/>
        </w:rPr>
        <w:t>process,</w:t>
      </w:r>
      <w:r w:rsidR="009D5271">
        <w:rPr>
          <w:rFonts w:ascii="Arial" w:eastAsia="Arial" w:hAnsi="Arial" w:cs="Arial"/>
          <w:color w:val="212529"/>
        </w:rPr>
        <w:t xml:space="preserve"> and no company or individual </w:t>
      </w:r>
      <w:r w:rsidR="00AB3A09">
        <w:rPr>
          <w:rFonts w:ascii="Arial" w:eastAsia="Arial" w:hAnsi="Arial" w:cs="Arial"/>
          <w:color w:val="212529"/>
        </w:rPr>
        <w:t xml:space="preserve">will survive long if it doesn’t listen and encourage </w:t>
      </w:r>
      <w:r w:rsidR="00312D82">
        <w:rPr>
          <w:rFonts w:ascii="Arial" w:eastAsia="Arial" w:hAnsi="Arial" w:cs="Arial"/>
          <w:color w:val="212529"/>
        </w:rPr>
        <w:t>dialogue with the other party.</w:t>
      </w:r>
    </w:p>
    <w:p w14:paraId="4FC496D1" w14:textId="20EDE0B9" w:rsidR="00EF1E09" w:rsidRDefault="00312D82" w:rsidP="46596851">
      <w:pPr>
        <w:rPr>
          <w:rFonts w:ascii="Arial" w:eastAsia="Arial" w:hAnsi="Arial" w:cs="Arial"/>
          <w:color w:val="212529"/>
        </w:rPr>
      </w:pPr>
      <w:r>
        <w:rPr>
          <w:rFonts w:ascii="Arial" w:eastAsia="Arial" w:hAnsi="Arial" w:cs="Arial"/>
          <w:color w:val="212529"/>
        </w:rPr>
        <w:t xml:space="preserve"> Listening </w:t>
      </w:r>
      <w:r w:rsidR="00F27C5F">
        <w:rPr>
          <w:rFonts w:ascii="Arial" w:eastAsia="Arial" w:hAnsi="Arial" w:cs="Arial"/>
          <w:color w:val="212529"/>
        </w:rPr>
        <w:t xml:space="preserve">shows respect and allows you to learn about any </w:t>
      </w:r>
      <w:r w:rsidR="00C60F84">
        <w:rPr>
          <w:rFonts w:ascii="Arial" w:eastAsia="Arial" w:hAnsi="Arial" w:cs="Arial"/>
          <w:color w:val="212529"/>
        </w:rPr>
        <w:t>outstanding issues you may need to address as an employer.</w:t>
      </w:r>
    </w:p>
    <w:p w14:paraId="39ADB133" w14:textId="5773BF60" w:rsidR="00F63D56" w:rsidRDefault="00F63D56" w:rsidP="46596851">
      <w:pPr>
        <w:rPr>
          <w:rFonts w:ascii="Arial" w:eastAsia="Arial" w:hAnsi="Arial" w:cs="Arial"/>
          <w:color w:val="212529"/>
        </w:rPr>
      </w:pPr>
    </w:p>
    <w:p w14:paraId="0E81BB84" w14:textId="4CA3FAB4" w:rsidR="006E736F" w:rsidRDefault="006E736F">
      <w:pPr>
        <w:rPr>
          <w:rFonts w:ascii="Arial" w:eastAsia="Arial" w:hAnsi="Arial" w:cs="Arial"/>
          <w:color w:val="212529"/>
        </w:rPr>
      </w:pPr>
      <w:r>
        <w:rPr>
          <w:rFonts w:ascii="Arial" w:eastAsia="Arial" w:hAnsi="Arial" w:cs="Arial"/>
          <w:color w:val="212529"/>
        </w:rPr>
        <w:br w:type="page"/>
      </w:r>
    </w:p>
    <w:p w14:paraId="0A19C154" w14:textId="70659C09" w:rsidR="00F07FAE" w:rsidRPr="0003581F" w:rsidRDefault="0003581F" w:rsidP="46596851">
      <w:pPr>
        <w:rPr>
          <w:rFonts w:ascii="Arial" w:hAnsi="Arial" w:cs="Arial"/>
          <w:b/>
          <w:bCs/>
        </w:rPr>
      </w:pPr>
      <w:r w:rsidRPr="0003581F">
        <w:rPr>
          <w:rFonts w:ascii="Arial" w:hAnsi="Arial" w:cs="Arial"/>
          <w:b/>
          <w:bCs/>
        </w:rPr>
        <w:lastRenderedPageBreak/>
        <w:t>DECISION-MAKING</w:t>
      </w:r>
    </w:p>
    <w:p w14:paraId="69A6D6DE" w14:textId="2C5F01A6" w:rsidR="006C3B24" w:rsidRDefault="006C3B24" w:rsidP="46596851">
      <w:pPr>
        <w:rPr>
          <w:rFonts w:ascii="Arial" w:hAnsi="Arial" w:cs="Arial"/>
        </w:rPr>
      </w:pPr>
    </w:p>
    <w:p w14:paraId="0645ED83" w14:textId="351E0774" w:rsidR="001F7DFC" w:rsidRDefault="000B4B15" w:rsidP="46596851">
      <w:pPr>
        <w:rPr>
          <w:rFonts w:ascii="Arial" w:hAnsi="Arial" w:cs="Arial"/>
        </w:rPr>
      </w:pPr>
      <w:r>
        <w:rPr>
          <w:rFonts w:ascii="Arial" w:hAnsi="Arial" w:cs="Arial"/>
        </w:rPr>
        <w:t xml:space="preserve">Employees who are involved </w:t>
      </w:r>
      <w:r w:rsidR="0093213F">
        <w:rPr>
          <w:rFonts w:ascii="Arial" w:hAnsi="Arial" w:cs="Arial"/>
        </w:rPr>
        <w:t xml:space="preserve">in decision making feel </w:t>
      </w:r>
      <w:r w:rsidR="007A1A59">
        <w:rPr>
          <w:rFonts w:ascii="Arial" w:hAnsi="Arial" w:cs="Arial"/>
        </w:rPr>
        <w:t xml:space="preserve">their contribution </w:t>
      </w:r>
      <w:r w:rsidR="00AA5D0B">
        <w:rPr>
          <w:rFonts w:ascii="Arial" w:hAnsi="Arial" w:cs="Arial"/>
        </w:rPr>
        <w:t xml:space="preserve">is </w:t>
      </w:r>
      <w:r w:rsidR="001F7DFC">
        <w:rPr>
          <w:rFonts w:ascii="Arial" w:hAnsi="Arial" w:cs="Arial"/>
        </w:rPr>
        <w:t>valued,</w:t>
      </w:r>
      <w:r w:rsidR="00C7393E">
        <w:rPr>
          <w:rFonts w:ascii="Arial" w:hAnsi="Arial" w:cs="Arial"/>
        </w:rPr>
        <w:t xml:space="preserve"> and the process of sharing opinions and discussing </w:t>
      </w:r>
      <w:r w:rsidR="00C046CA">
        <w:rPr>
          <w:rFonts w:ascii="Arial" w:hAnsi="Arial" w:cs="Arial"/>
        </w:rPr>
        <w:t xml:space="preserve">work matters itself can foster a sense </w:t>
      </w:r>
      <w:r w:rsidR="00186EFC">
        <w:rPr>
          <w:rFonts w:ascii="Arial" w:hAnsi="Arial" w:cs="Arial"/>
        </w:rPr>
        <w:t xml:space="preserve">of teamwork and improve relationships between </w:t>
      </w:r>
      <w:r w:rsidR="001F7DFC">
        <w:rPr>
          <w:rFonts w:ascii="Arial" w:hAnsi="Arial" w:cs="Arial"/>
        </w:rPr>
        <w:t>workers themselves.</w:t>
      </w:r>
    </w:p>
    <w:p w14:paraId="49D59C3D" w14:textId="7F6CBD0F" w:rsidR="00F63D56" w:rsidRDefault="004B1835" w:rsidP="46596851">
      <w:pPr>
        <w:rPr>
          <w:rFonts w:ascii="Arial" w:hAnsi="Arial" w:cs="Arial"/>
        </w:rPr>
      </w:pPr>
      <w:r w:rsidRPr="002B3AF3">
        <w:rPr>
          <w:rFonts w:ascii="Arial" w:hAnsi="Arial" w:cs="Arial"/>
        </w:rPr>
        <w:t>It found that employee owned companies that allow staff to participate in making decisions on how the workplace is run can deliver a range of benefits, such as better productivity and performance, less staff turnover and sickness absence, greater innovation, and higher levels of motivation and commitment among the staff.</w:t>
      </w:r>
      <w:r w:rsidR="00AD71CE" w:rsidRPr="002B3AF3">
        <w:rPr>
          <w:rFonts w:ascii="Arial" w:hAnsi="Arial" w:cs="Arial"/>
        </w:rPr>
        <w:t xml:space="preserve"> BMJ (2009)</w:t>
      </w:r>
    </w:p>
    <w:p w14:paraId="099DEA9A" w14:textId="10FFD6BC" w:rsidR="009D1223" w:rsidRDefault="009D1223" w:rsidP="46596851">
      <w:pPr>
        <w:rPr>
          <w:rFonts w:ascii="Arial" w:hAnsi="Arial" w:cs="Arial"/>
        </w:rPr>
      </w:pPr>
      <w:r>
        <w:rPr>
          <w:rFonts w:ascii="Arial" w:hAnsi="Arial" w:cs="Arial"/>
        </w:rPr>
        <w:t xml:space="preserve">If someone has taken part in a </w:t>
      </w:r>
      <w:r w:rsidR="002340C2">
        <w:rPr>
          <w:rFonts w:ascii="Arial" w:hAnsi="Arial" w:cs="Arial"/>
        </w:rPr>
        <w:t>decision, they</w:t>
      </w:r>
      <w:r w:rsidR="00F849C9">
        <w:rPr>
          <w:rFonts w:ascii="Arial" w:hAnsi="Arial" w:cs="Arial"/>
        </w:rPr>
        <w:t xml:space="preserve"> are more committed to its </w:t>
      </w:r>
      <w:r w:rsidR="002340C2">
        <w:rPr>
          <w:rFonts w:ascii="Arial" w:hAnsi="Arial" w:cs="Arial"/>
        </w:rPr>
        <w:t>success, so</w:t>
      </w:r>
      <w:r w:rsidR="00F849C9">
        <w:rPr>
          <w:rFonts w:ascii="Arial" w:hAnsi="Arial" w:cs="Arial"/>
        </w:rPr>
        <w:t xml:space="preserve"> are more likely</w:t>
      </w:r>
      <w:r w:rsidR="005B0EAB">
        <w:rPr>
          <w:rFonts w:ascii="Arial" w:hAnsi="Arial" w:cs="Arial"/>
        </w:rPr>
        <w:t xml:space="preserve"> to work hard in support of that </w:t>
      </w:r>
      <w:r w:rsidR="002340C2">
        <w:rPr>
          <w:rFonts w:ascii="Arial" w:hAnsi="Arial" w:cs="Arial"/>
        </w:rPr>
        <w:t>decision. Even</w:t>
      </w:r>
      <w:r w:rsidR="005B0EAB">
        <w:rPr>
          <w:rFonts w:ascii="Arial" w:hAnsi="Arial" w:cs="Arial"/>
        </w:rPr>
        <w:t xml:space="preserve"> when things </w:t>
      </w:r>
      <w:r w:rsidR="007301E9">
        <w:rPr>
          <w:rFonts w:ascii="Arial" w:hAnsi="Arial" w:cs="Arial"/>
        </w:rPr>
        <w:t xml:space="preserve">go </w:t>
      </w:r>
      <w:r w:rsidR="002340C2">
        <w:rPr>
          <w:rFonts w:ascii="Arial" w:hAnsi="Arial" w:cs="Arial"/>
        </w:rPr>
        <w:t>wrong, those</w:t>
      </w:r>
      <w:r w:rsidR="007301E9">
        <w:rPr>
          <w:rFonts w:ascii="Arial" w:hAnsi="Arial" w:cs="Arial"/>
        </w:rPr>
        <w:t xml:space="preserve"> who have been involved in making decision </w:t>
      </w:r>
      <w:r w:rsidR="00D752A3">
        <w:rPr>
          <w:rFonts w:ascii="Arial" w:hAnsi="Arial" w:cs="Arial"/>
        </w:rPr>
        <w:t>are likely to work hard to put things right.</w:t>
      </w:r>
    </w:p>
    <w:p w14:paraId="78F60A4E" w14:textId="5D68F353" w:rsidR="00D752A3" w:rsidRDefault="00D752A3" w:rsidP="46596851">
      <w:pPr>
        <w:rPr>
          <w:rFonts w:ascii="Arial" w:hAnsi="Arial" w:cs="Arial"/>
        </w:rPr>
      </w:pPr>
      <w:r>
        <w:rPr>
          <w:rFonts w:ascii="Arial" w:hAnsi="Arial" w:cs="Arial"/>
        </w:rPr>
        <w:t xml:space="preserve">On the other </w:t>
      </w:r>
      <w:r w:rsidR="002340C2">
        <w:rPr>
          <w:rFonts w:ascii="Arial" w:hAnsi="Arial" w:cs="Arial"/>
        </w:rPr>
        <w:t>hand, it’s</w:t>
      </w:r>
      <w:r w:rsidR="00F14CE5">
        <w:rPr>
          <w:rFonts w:ascii="Arial" w:hAnsi="Arial" w:cs="Arial"/>
        </w:rPr>
        <w:t xml:space="preserve"> very easy for employees who have not been involved in the decision to develop a pessimistic </w:t>
      </w:r>
      <w:r w:rsidR="00622914">
        <w:rPr>
          <w:rFonts w:ascii="Arial" w:hAnsi="Arial" w:cs="Arial"/>
        </w:rPr>
        <w:t xml:space="preserve">“this is never going to work” attitude from the </w:t>
      </w:r>
      <w:r w:rsidR="002340C2">
        <w:rPr>
          <w:rFonts w:ascii="Arial" w:hAnsi="Arial" w:cs="Arial"/>
        </w:rPr>
        <w:t>start, and</w:t>
      </w:r>
      <w:r w:rsidR="00622914">
        <w:rPr>
          <w:rFonts w:ascii="Arial" w:hAnsi="Arial" w:cs="Arial"/>
        </w:rPr>
        <w:t xml:space="preserve"> to blame </w:t>
      </w:r>
      <w:r w:rsidR="002340C2">
        <w:rPr>
          <w:rFonts w:ascii="Arial" w:hAnsi="Arial" w:cs="Arial"/>
        </w:rPr>
        <w:t>management when things go wrong.</w:t>
      </w:r>
      <w:r w:rsidR="00504030">
        <w:rPr>
          <w:rFonts w:ascii="Arial" w:hAnsi="Arial" w:cs="Arial"/>
        </w:rPr>
        <w:t xml:space="preserve"> An employer should let the employees understand that </w:t>
      </w:r>
      <w:r w:rsidR="00BC012D">
        <w:rPr>
          <w:rFonts w:ascii="Arial" w:hAnsi="Arial" w:cs="Arial"/>
        </w:rPr>
        <w:t xml:space="preserve">their job responsibilities are just like their own </w:t>
      </w:r>
      <w:r w:rsidR="008B2579">
        <w:rPr>
          <w:rFonts w:ascii="Arial" w:hAnsi="Arial" w:cs="Arial"/>
        </w:rPr>
        <w:t>babies,</w:t>
      </w:r>
      <w:r w:rsidR="00BC012D">
        <w:rPr>
          <w:rFonts w:ascii="Arial" w:hAnsi="Arial" w:cs="Arial"/>
        </w:rPr>
        <w:t xml:space="preserve"> and they need to be sincere </w:t>
      </w:r>
      <w:r w:rsidR="00C835F7">
        <w:rPr>
          <w:rFonts w:ascii="Arial" w:hAnsi="Arial" w:cs="Arial"/>
        </w:rPr>
        <w:t>and take good care of the same.</w:t>
      </w:r>
    </w:p>
    <w:p w14:paraId="6E5F2213" w14:textId="52AB1582" w:rsidR="002340C2" w:rsidRDefault="002340C2">
      <w:pPr>
        <w:rPr>
          <w:rFonts w:ascii="Arial" w:hAnsi="Arial" w:cs="Arial"/>
        </w:rPr>
      </w:pPr>
      <w:r>
        <w:rPr>
          <w:rFonts w:ascii="Arial" w:hAnsi="Arial" w:cs="Arial"/>
        </w:rPr>
        <w:br w:type="page"/>
      </w:r>
    </w:p>
    <w:p w14:paraId="1E86B2C8" w14:textId="31485CAC" w:rsidR="00342968" w:rsidRDefault="00342968" w:rsidP="46596851">
      <w:pPr>
        <w:rPr>
          <w:rFonts w:ascii="Arial" w:hAnsi="Arial" w:cs="Arial"/>
          <w:b/>
          <w:bCs/>
        </w:rPr>
      </w:pPr>
      <w:r w:rsidRPr="00FB393A">
        <w:rPr>
          <w:rFonts w:ascii="Arial" w:hAnsi="Arial" w:cs="Arial"/>
          <w:b/>
          <w:bCs/>
        </w:rPr>
        <w:lastRenderedPageBreak/>
        <w:t xml:space="preserve">KNOW YOUR TEAM </w:t>
      </w:r>
    </w:p>
    <w:p w14:paraId="4017F924" w14:textId="77777777" w:rsidR="00FB393A" w:rsidRPr="00FB393A" w:rsidRDefault="00FB393A" w:rsidP="46596851">
      <w:pPr>
        <w:rPr>
          <w:rFonts w:ascii="Arial" w:hAnsi="Arial" w:cs="Arial"/>
          <w:b/>
          <w:bCs/>
        </w:rPr>
      </w:pPr>
    </w:p>
    <w:p w14:paraId="0864F791" w14:textId="77B7D6EB" w:rsidR="002340C2" w:rsidRDefault="00342968" w:rsidP="46596851">
      <w:pPr>
        <w:rPr>
          <w:rFonts w:ascii="Arial" w:hAnsi="Arial" w:cs="Arial"/>
        </w:rPr>
      </w:pPr>
      <w:r w:rsidRPr="00342968">
        <w:rPr>
          <w:rFonts w:ascii="Arial" w:hAnsi="Arial" w:cs="Arial"/>
        </w:rPr>
        <w:t xml:space="preserve">Different people are motivated in different ways: by money, desire for achievement, recognition, responsibility or advancement. You should not assume that what motivates you will motivate </w:t>
      </w:r>
      <w:r w:rsidR="003B0B00" w:rsidRPr="00342968">
        <w:rPr>
          <w:rFonts w:ascii="Arial" w:hAnsi="Arial" w:cs="Arial"/>
        </w:rPr>
        <w:t>others.</w:t>
      </w:r>
      <w:r w:rsidR="003B0B00">
        <w:rPr>
          <w:rFonts w:ascii="Arial" w:hAnsi="Arial" w:cs="Arial"/>
        </w:rPr>
        <w:t xml:space="preserve"> Pearce (2007)</w:t>
      </w:r>
    </w:p>
    <w:p w14:paraId="62BCF7D2" w14:textId="012A1740" w:rsidR="003B0B00" w:rsidRDefault="00556E01" w:rsidP="46596851">
      <w:pPr>
        <w:rPr>
          <w:rFonts w:ascii="Arial" w:hAnsi="Arial" w:cs="Arial"/>
        </w:rPr>
      </w:pPr>
      <w:r>
        <w:rPr>
          <w:rFonts w:ascii="Arial" w:hAnsi="Arial" w:cs="Arial"/>
        </w:rPr>
        <w:t>Usually,</w:t>
      </w:r>
      <w:r w:rsidR="003B0B00">
        <w:rPr>
          <w:rFonts w:ascii="Arial" w:hAnsi="Arial" w:cs="Arial"/>
        </w:rPr>
        <w:t xml:space="preserve"> people feel more appreciated </w:t>
      </w:r>
      <w:r w:rsidR="00405B68">
        <w:rPr>
          <w:rFonts w:ascii="Arial" w:hAnsi="Arial" w:cs="Arial"/>
        </w:rPr>
        <w:t xml:space="preserve">when they get any kind of rewards. </w:t>
      </w:r>
    </w:p>
    <w:p w14:paraId="6ACA5F02" w14:textId="72BDBEEE" w:rsidR="004D484B" w:rsidRDefault="005A3123" w:rsidP="46596851">
      <w:pPr>
        <w:rPr>
          <w:rFonts w:ascii="Arial" w:hAnsi="Arial" w:cs="Arial"/>
        </w:rPr>
      </w:pPr>
      <w:r>
        <w:rPr>
          <w:rFonts w:ascii="Arial" w:hAnsi="Arial" w:cs="Arial"/>
        </w:rPr>
        <w:t xml:space="preserve">Knowing your team </w:t>
      </w:r>
      <w:r w:rsidR="00556E01">
        <w:rPr>
          <w:rFonts w:ascii="Arial" w:hAnsi="Arial" w:cs="Arial"/>
        </w:rPr>
        <w:t>members</w:t>
      </w:r>
      <w:r>
        <w:rPr>
          <w:rFonts w:ascii="Arial" w:hAnsi="Arial" w:cs="Arial"/>
        </w:rPr>
        <w:t xml:space="preserve"> will allow employers to tell sooner rather than later if a team </w:t>
      </w:r>
      <w:r w:rsidR="00556E01">
        <w:rPr>
          <w:rFonts w:ascii="Arial" w:hAnsi="Arial" w:cs="Arial"/>
        </w:rPr>
        <w:t>member</w:t>
      </w:r>
      <w:r>
        <w:rPr>
          <w:rFonts w:ascii="Arial" w:hAnsi="Arial" w:cs="Arial"/>
        </w:rPr>
        <w:t xml:space="preserve"> </w:t>
      </w:r>
      <w:r w:rsidR="00227713">
        <w:rPr>
          <w:rFonts w:ascii="Arial" w:hAnsi="Arial" w:cs="Arial"/>
        </w:rPr>
        <w:t xml:space="preserve">is happy and a good fit. Knowing that will prevent </w:t>
      </w:r>
      <w:r w:rsidR="00556E01">
        <w:rPr>
          <w:rFonts w:ascii="Arial" w:hAnsi="Arial" w:cs="Arial"/>
        </w:rPr>
        <w:t>resentments</w:t>
      </w:r>
      <w:r w:rsidR="00227713">
        <w:rPr>
          <w:rFonts w:ascii="Arial" w:hAnsi="Arial" w:cs="Arial"/>
        </w:rPr>
        <w:t xml:space="preserve"> </w:t>
      </w:r>
      <w:r w:rsidR="00140D4A">
        <w:rPr>
          <w:rFonts w:ascii="Arial" w:hAnsi="Arial" w:cs="Arial"/>
        </w:rPr>
        <w:t xml:space="preserve">from </w:t>
      </w:r>
      <w:r w:rsidR="00556E01">
        <w:rPr>
          <w:rFonts w:ascii="Arial" w:hAnsi="Arial" w:cs="Arial"/>
        </w:rPr>
        <w:t>building</w:t>
      </w:r>
      <w:r w:rsidR="00140D4A">
        <w:rPr>
          <w:rFonts w:ascii="Arial" w:hAnsi="Arial" w:cs="Arial"/>
        </w:rPr>
        <w:t xml:space="preserve"> up and creating </w:t>
      </w:r>
      <w:r w:rsidR="00556E01">
        <w:rPr>
          <w:rFonts w:ascii="Arial" w:hAnsi="Arial" w:cs="Arial"/>
        </w:rPr>
        <w:t>toxicity</w:t>
      </w:r>
      <w:r w:rsidR="00140D4A">
        <w:rPr>
          <w:rFonts w:ascii="Arial" w:hAnsi="Arial" w:cs="Arial"/>
        </w:rPr>
        <w:t xml:space="preserve"> in the </w:t>
      </w:r>
      <w:r w:rsidR="00A22D70">
        <w:rPr>
          <w:rFonts w:ascii="Arial" w:hAnsi="Arial" w:cs="Arial"/>
        </w:rPr>
        <w:t xml:space="preserve">work </w:t>
      </w:r>
      <w:r w:rsidR="00556E01">
        <w:rPr>
          <w:rFonts w:ascii="Arial" w:hAnsi="Arial" w:cs="Arial"/>
        </w:rPr>
        <w:t>environment.</w:t>
      </w:r>
      <w:r w:rsidR="00A22D70">
        <w:rPr>
          <w:rFonts w:ascii="Arial" w:hAnsi="Arial" w:cs="Arial"/>
        </w:rPr>
        <w:t xml:space="preserve"> It may even alert the employer to any possible safety </w:t>
      </w:r>
      <w:r w:rsidR="00556E01">
        <w:rPr>
          <w:rFonts w:ascii="Arial" w:hAnsi="Arial" w:cs="Arial"/>
        </w:rPr>
        <w:t>concerns.</w:t>
      </w:r>
    </w:p>
    <w:p w14:paraId="74529D07" w14:textId="17B3B131" w:rsidR="00FB393A" w:rsidRDefault="006B58BE" w:rsidP="46596851">
      <w:pPr>
        <w:rPr>
          <w:rFonts w:ascii="Arial" w:hAnsi="Arial" w:cs="Arial"/>
        </w:rPr>
      </w:pPr>
      <w:r>
        <w:rPr>
          <w:rFonts w:ascii="Arial" w:hAnsi="Arial" w:cs="Arial"/>
        </w:rPr>
        <w:t xml:space="preserve">If an employer knows who the team members </w:t>
      </w:r>
      <w:r w:rsidR="00217D94">
        <w:rPr>
          <w:rFonts w:ascii="Arial" w:hAnsi="Arial" w:cs="Arial"/>
        </w:rPr>
        <w:t>are, they</w:t>
      </w:r>
      <w:r w:rsidR="00D35E0B">
        <w:rPr>
          <w:rFonts w:ascii="Arial" w:hAnsi="Arial" w:cs="Arial"/>
        </w:rPr>
        <w:t xml:space="preserve"> can tailor your coaching style to be more effective. </w:t>
      </w:r>
      <w:r w:rsidR="00B11FFB">
        <w:rPr>
          <w:rFonts w:ascii="Arial" w:hAnsi="Arial" w:cs="Arial"/>
        </w:rPr>
        <w:t xml:space="preserve">The best way is by offering a more individualized </w:t>
      </w:r>
      <w:r w:rsidR="005618E5">
        <w:rPr>
          <w:rFonts w:ascii="Arial" w:hAnsi="Arial" w:cs="Arial"/>
        </w:rPr>
        <w:t xml:space="preserve">approach to </w:t>
      </w:r>
      <w:r w:rsidR="00217D94">
        <w:rPr>
          <w:rFonts w:ascii="Arial" w:hAnsi="Arial" w:cs="Arial"/>
        </w:rPr>
        <w:t>each</w:t>
      </w:r>
      <w:r w:rsidR="005618E5">
        <w:rPr>
          <w:rFonts w:ascii="Arial" w:hAnsi="Arial" w:cs="Arial"/>
        </w:rPr>
        <w:t xml:space="preserve"> team member. This way will make them feel more confident </w:t>
      </w:r>
      <w:r w:rsidR="00217D94">
        <w:rPr>
          <w:rFonts w:ascii="Arial" w:hAnsi="Arial" w:cs="Arial"/>
        </w:rPr>
        <w:t>about opening to an employer.</w:t>
      </w:r>
    </w:p>
    <w:p w14:paraId="63A15727" w14:textId="4049C15C" w:rsidR="00217D94" w:rsidRDefault="005C57D4" w:rsidP="46596851">
      <w:pPr>
        <w:rPr>
          <w:rFonts w:ascii="Arial" w:hAnsi="Arial" w:cs="Arial"/>
        </w:rPr>
      </w:pPr>
      <w:r>
        <w:rPr>
          <w:rFonts w:ascii="Arial" w:hAnsi="Arial" w:cs="Arial"/>
        </w:rPr>
        <w:t xml:space="preserve">An employer should </w:t>
      </w:r>
      <w:r w:rsidR="001D0800">
        <w:rPr>
          <w:rFonts w:ascii="Arial" w:hAnsi="Arial" w:cs="Arial"/>
        </w:rPr>
        <w:t xml:space="preserve">also want to work to understand that the individuals that make up </w:t>
      </w:r>
      <w:r w:rsidR="00073050">
        <w:rPr>
          <w:rFonts w:ascii="Arial" w:hAnsi="Arial" w:cs="Arial"/>
        </w:rPr>
        <w:t xml:space="preserve">the team possess varying perspectives based on </w:t>
      </w:r>
      <w:r w:rsidR="00F53EB5">
        <w:rPr>
          <w:rFonts w:ascii="Arial" w:hAnsi="Arial" w:cs="Arial"/>
        </w:rPr>
        <w:t>culture, background, life</w:t>
      </w:r>
      <w:r w:rsidR="00DC5839">
        <w:rPr>
          <w:rFonts w:ascii="Arial" w:hAnsi="Arial" w:cs="Arial"/>
        </w:rPr>
        <w:t xml:space="preserve"> </w:t>
      </w:r>
      <w:r w:rsidR="00F53EB5">
        <w:rPr>
          <w:rFonts w:ascii="Arial" w:hAnsi="Arial" w:cs="Arial"/>
        </w:rPr>
        <w:t>experiences, as</w:t>
      </w:r>
      <w:r w:rsidR="00DC5839">
        <w:rPr>
          <w:rFonts w:ascii="Arial" w:hAnsi="Arial" w:cs="Arial"/>
        </w:rPr>
        <w:t xml:space="preserve"> well var</w:t>
      </w:r>
      <w:r w:rsidR="00B12F76">
        <w:rPr>
          <w:rFonts w:ascii="Arial" w:hAnsi="Arial" w:cs="Arial"/>
        </w:rPr>
        <w:t xml:space="preserve">ying strengths and challenges. The more information </w:t>
      </w:r>
      <w:r w:rsidR="000E2FCE">
        <w:rPr>
          <w:rFonts w:ascii="Arial" w:hAnsi="Arial" w:cs="Arial"/>
        </w:rPr>
        <w:t xml:space="preserve">the employer </w:t>
      </w:r>
      <w:r w:rsidR="00F53EB5">
        <w:rPr>
          <w:rFonts w:ascii="Arial" w:hAnsi="Arial" w:cs="Arial"/>
        </w:rPr>
        <w:t>has</w:t>
      </w:r>
      <w:r w:rsidR="000E2FCE">
        <w:rPr>
          <w:rFonts w:ascii="Arial" w:hAnsi="Arial" w:cs="Arial"/>
        </w:rPr>
        <w:t xml:space="preserve"> the better equipped they are to lead them.</w:t>
      </w:r>
    </w:p>
    <w:p w14:paraId="688BCCFF" w14:textId="261768EC" w:rsidR="00C224C1" w:rsidRDefault="00C224C1" w:rsidP="46596851">
      <w:pPr>
        <w:rPr>
          <w:rFonts w:ascii="Arial" w:hAnsi="Arial" w:cs="Arial"/>
        </w:rPr>
      </w:pPr>
      <w:r>
        <w:rPr>
          <w:rFonts w:ascii="Arial" w:hAnsi="Arial" w:cs="Arial"/>
        </w:rPr>
        <w:t xml:space="preserve">An employer </w:t>
      </w:r>
      <w:r w:rsidR="008F152C">
        <w:rPr>
          <w:rFonts w:ascii="Arial" w:hAnsi="Arial" w:cs="Arial"/>
        </w:rPr>
        <w:t xml:space="preserve">should not ask something </w:t>
      </w:r>
      <w:r w:rsidR="006F05B3">
        <w:rPr>
          <w:rFonts w:ascii="Arial" w:hAnsi="Arial" w:cs="Arial"/>
        </w:rPr>
        <w:t>which is too personal for an employee.</w:t>
      </w:r>
    </w:p>
    <w:p w14:paraId="64715AE5" w14:textId="77777777" w:rsidR="00556E01" w:rsidRPr="00342968" w:rsidRDefault="00556E01" w:rsidP="46596851">
      <w:pPr>
        <w:rPr>
          <w:rFonts w:ascii="Arial" w:hAnsi="Arial" w:cs="Arial"/>
        </w:rPr>
      </w:pPr>
    </w:p>
    <w:p w14:paraId="35E46822" w14:textId="290EBFF7" w:rsidR="00C835F7" w:rsidRDefault="00C835F7">
      <w:pPr>
        <w:rPr>
          <w:rFonts w:ascii="Arial" w:eastAsia="Arial" w:hAnsi="Arial" w:cs="Arial"/>
          <w:color w:val="212529"/>
        </w:rPr>
      </w:pPr>
      <w:r>
        <w:rPr>
          <w:rFonts w:ascii="Arial" w:eastAsia="Arial" w:hAnsi="Arial" w:cs="Arial"/>
          <w:color w:val="212529"/>
        </w:rPr>
        <w:br w:type="page"/>
      </w:r>
    </w:p>
    <w:p w14:paraId="35E71F3A" w14:textId="7BCDBF76" w:rsidR="001F7DFC" w:rsidRPr="0091390F" w:rsidRDefault="00B24C1B" w:rsidP="46596851">
      <w:pPr>
        <w:rPr>
          <w:rFonts w:ascii="Arial" w:eastAsia="Arial" w:hAnsi="Arial" w:cs="Arial"/>
          <w:b/>
          <w:bCs/>
          <w:color w:val="212529"/>
        </w:rPr>
      </w:pPr>
      <w:r w:rsidRPr="0091390F">
        <w:rPr>
          <w:rFonts w:ascii="Arial" w:eastAsia="Arial" w:hAnsi="Arial" w:cs="Arial"/>
          <w:b/>
          <w:bCs/>
          <w:color w:val="212529"/>
        </w:rPr>
        <w:lastRenderedPageBreak/>
        <w:t xml:space="preserve">FINANCIAL </w:t>
      </w:r>
    </w:p>
    <w:p w14:paraId="1F37099B" w14:textId="77777777" w:rsidR="003F5C2D" w:rsidRDefault="003F5C2D" w:rsidP="46596851">
      <w:pPr>
        <w:rPr>
          <w:rFonts w:ascii="Arial" w:eastAsia="Arial" w:hAnsi="Arial" w:cs="Arial"/>
          <w:color w:val="212529"/>
        </w:rPr>
      </w:pPr>
    </w:p>
    <w:p w14:paraId="68823D07" w14:textId="2D232B63" w:rsidR="00770C7F" w:rsidRPr="00865919" w:rsidRDefault="00492074">
      <w:pPr>
        <w:rPr>
          <w:rFonts w:ascii="Arial" w:eastAsia="Arial" w:hAnsi="Arial" w:cs="Arial"/>
          <w:color w:val="212529"/>
        </w:rPr>
      </w:pPr>
      <w:r w:rsidRPr="00865919">
        <w:rPr>
          <w:rFonts w:ascii="Arial" w:eastAsia="Arial" w:hAnsi="Arial" w:cs="Arial"/>
          <w:color w:val="212529"/>
        </w:rPr>
        <w:t xml:space="preserve">Employees may think </w:t>
      </w:r>
      <w:r w:rsidR="00F03697" w:rsidRPr="00865919">
        <w:rPr>
          <w:rFonts w:ascii="Arial" w:eastAsia="Arial" w:hAnsi="Arial" w:cs="Arial"/>
          <w:color w:val="212529"/>
        </w:rPr>
        <w:t xml:space="preserve">a higher salary will make them happier at </w:t>
      </w:r>
      <w:r w:rsidR="003F5C2D" w:rsidRPr="00865919">
        <w:rPr>
          <w:rFonts w:ascii="Arial" w:eastAsia="Arial" w:hAnsi="Arial" w:cs="Arial"/>
          <w:color w:val="212529"/>
        </w:rPr>
        <w:t>work, however, suggests</w:t>
      </w:r>
      <w:r w:rsidR="00583D6C" w:rsidRPr="00865919">
        <w:rPr>
          <w:rFonts w:ascii="Arial" w:eastAsia="Arial" w:hAnsi="Arial" w:cs="Arial"/>
          <w:color w:val="212529"/>
        </w:rPr>
        <w:t xml:space="preserve"> another factor may </w:t>
      </w:r>
      <w:r w:rsidR="009C4FC2" w:rsidRPr="00865919">
        <w:rPr>
          <w:rFonts w:ascii="Arial" w:eastAsia="Arial" w:hAnsi="Arial" w:cs="Arial"/>
          <w:color w:val="212529"/>
        </w:rPr>
        <w:t>have</w:t>
      </w:r>
      <w:r w:rsidR="00583D6C" w:rsidRPr="00865919">
        <w:rPr>
          <w:rFonts w:ascii="Arial" w:eastAsia="Arial" w:hAnsi="Arial" w:cs="Arial"/>
          <w:color w:val="212529"/>
        </w:rPr>
        <w:t xml:space="preserve"> an influence on job satisfaction.</w:t>
      </w:r>
      <w:r w:rsidR="002E0CAB" w:rsidRPr="00865919">
        <w:rPr>
          <w:rFonts w:ascii="Arial" w:eastAsia="Arial" w:hAnsi="Arial" w:cs="Arial"/>
          <w:color w:val="212529"/>
        </w:rPr>
        <w:t xml:space="preserve"> Due my research </w:t>
      </w:r>
      <w:r w:rsidR="003F5C2D" w:rsidRPr="00865919">
        <w:rPr>
          <w:rFonts w:ascii="Arial" w:eastAsia="Arial" w:hAnsi="Arial" w:cs="Arial"/>
          <w:color w:val="212529"/>
        </w:rPr>
        <w:t>I’ve</w:t>
      </w:r>
      <w:r w:rsidR="002E0CAB" w:rsidRPr="00865919">
        <w:rPr>
          <w:rFonts w:ascii="Arial" w:eastAsia="Arial" w:hAnsi="Arial" w:cs="Arial"/>
          <w:color w:val="212529"/>
        </w:rPr>
        <w:t xml:space="preserve"> notice that workers who report </w:t>
      </w:r>
      <w:r w:rsidR="00D73611" w:rsidRPr="00865919">
        <w:rPr>
          <w:rFonts w:ascii="Arial" w:eastAsia="Arial" w:hAnsi="Arial" w:cs="Arial"/>
          <w:color w:val="212529"/>
        </w:rPr>
        <w:t xml:space="preserve">being unhappy with their job say they feel compensation </w:t>
      </w:r>
      <w:r w:rsidR="007770A6" w:rsidRPr="00865919">
        <w:rPr>
          <w:rFonts w:ascii="Arial" w:eastAsia="Arial" w:hAnsi="Arial" w:cs="Arial"/>
          <w:color w:val="212529"/>
        </w:rPr>
        <w:t xml:space="preserve">has the biggest effect on how pleased they are or aren’t </w:t>
      </w:r>
      <w:r w:rsidR="003F5C2D" w:rsidRPr="00865919">
        <w:rPr>
          <w:rFonts w:ascii="Arial" w:eastAsia="Arial" w:hAnsi="Arial" w:cs="Arial"/>
          <w:color w:val="212529"/>
        </w:rPr>
        <w:t>at the workplace.</w:t>
      </w:r>
    </w:p>
    <w:p w14:paraId="08D5C873" w14:textId="45A075CA" w:rsidR="009C4FC2" w:rsidRDefault="00770C7F">
      <w:pPr>
        <w:rPr>
          <w:rFonts w:ascii="Arial" w:hAnsi="Arial" w:cs="Arial"/>
          <w:color w:val="222222"/>
          <w:shd w:val="clear" w:color="auto" w:fill="FFFFFF"/>
        </w:rPr>
      </w:pPr>
      <w:r w:rsidRPr="00865919">
        <w:rPr>
          <w:rFonts w:ascii="Arial" w:hAnsi="Arial" w:cs="Arial"/>
        </w:rPr>
        <w:t xml:space="preserve">Variable pay for performance may undermine employees’ efforts: Rewards crowd out intrinsic </w:t>
      </w:r>
      <w:r w:rsidR="00146F1C" w:rsidRPr="00865919">
        <w:rPr>
          <w:rFonts w:ascii="Arial" w:hAnsi="Arial" w:cs="Arial"/>
        </w:rPr>
        <w:t xml:space="preserve">immediate goal. Moreover, monetary incentives in complex and novel tasks tend to produce stereotyped </w:t>
      </w:r>
      <w:r w:rsidRPr="00865919">
        <w:rPr>
          <w:rFonts w:ascii="Arial" w:hAnsi="Arial" w:cs="Arial"/>
        </w:rPr>
        <w:t xml:space="preserve">motivation under identified conditions. A bonus system then makes employees lose interest in the repetition, and measurement is often dysfunctional. </w:t>
      </w:r>
      <w:r w:rsidRPr="00865919">
        <w:rPr>
          <w:rFonts w:ascii="Arial" w:hAnsi="Arial" w:cs="Arial"/>
        </w:rPr>
        <w:t>Therefore,</w:t>
      </w:r>
      <w:r w:rsidRPr="00865919">
        <w:rPr>
          <w:rFonts w:ascii="Arial" w:hAnsi="Arial" w:cs="Arial"/>
        </w:rPr>
        <w:t xml:space="preserve"> intrinsic motivation is crucial for these tasks. However, for some work extrinsic incentives are sufficient. </w:t>
      </w:r>
      <w:proofErr w:type="spellStart"/>
      <w:r w:rsidR="00146F1C" w:rsidRPr="00865919">
        <w:rPr>
          <w:rFonts w:ascii="Arial" w:hAnsi="Arial" w:cs="Arial"/>
          <w:color w:val="222222"/>
          <w:shd w:val="clear" w:color="auto" w:fill="FFFFFF"/>
        </w:rPr>
        <w:t>Osterloh</w:t>
      </w:r>
      <w:proofErr w:type="spellEnd"/>
      <w:r w:rsidR="00146F1C" w:rsidRPr="00865919">
        <w:rPr>
          <w:rFonts w:ascii="Arial" w:hAnsi="Arial" w:cs="Arial"/>
          <w:color w:val="222222"/>
          <w:shd w:val="clear" w:color="auto" w:fill="FFFFFF"/>
        </w:rPr>
        <w:t>, M., &amp; Frey, B. S. (2002)</w:t>
      </w:r>
    </w:p>
    <w:p w14:paraId="37D392E3" w14:textId="47C28975" w:rsidR="00865919" w:rsidRDefault="00865919">
      <w:pPr>
        <w:rPr>
          <w:rFonts w:ascii="Arial" w:hAnsi="Arial" w:cs="Arial"/>
          <w:color w:val="222222"/>
          <w:shd w:val="clear" w:color="auto" w:fill="FFFFFF"/>
        </w:rPr>
      </w:pPr>
      <w:r>
        <w:rPr>
          <w:rFonts w:ascii="Arial" w:hAnsi="Arial" w:cs="Arial"/>
          <w:color w:val="222222"/>
          <w:shd w:val="clear" w:color="auto" w:fill="FFFFFF"/>
        </w:rPr>
        <w:t xml:space="preserve">Even if the workplace offers </w:t>
      </w:r>
      <w:r w:rsidR="009E7F25">
        <w:rPr>
          <w:rFonts w:ascii="Arial" w:hAnsi="Arial" w:cs="Arial"/>
          <w:color w:val="222222"/>
          <w:shd w:val="clear" w:color="auto" w:fill="FFFFFF"/>
        </w:rPr>
        <w:t xml:space="preserve">a flexible schedule or they </w:t>
      </w:r>
      <w:r w:rsidR="002863B5">
        <w:rPr>
          <w:rFonts w:ascii="Arial" w:hAnsi="Arial" w:cs="Arial"/>
          <w:color w:val="222222"/>
          <w:shd w:val="clear" w:color="auto" w:fill="FFFFFF"/>
        </w:rPr>
        <w:t xml:space="preserve">bring free food most of the employees will still rather get paid more </w:t>
      </w:r>
      <w:r w:rsidR="001923CE">
        <w:rPr>
          <w:rFonts w:ascii="Arial" w:hAnsi="Arial" w:cs="Arial"/>
          <w:color w:val="222222"/>
          <w:shd w:val="clear" w:color="auto" w:fill="FFFFFF"/>
        </w:rPr>
        <w:t>as they rather feel financially insured.</w:t>
      </w:r>
    </w:p>
    <w:p w14:paraId="0D203090" w14:textId="2534F35A" w:rsidR="0091390F" w:rsidRDefault="003A6DF6">
      <w:pPr>
        <w:rPr>
          <w:rFonts w:ascii="Arial" w:hAnsi="Arial" w:cs="Arial"/>
          <w:color w:val="222222"/>
          <w:shd w:val="clear" w:color="auto" w:fill="FFFFFF"/>
        </w:rPr>
      </w:pPr>
      <w:r>
        <w:rPr>
          <w:rFonts w:ascii="Arial" w:hAnsi="Arial" w:cs="Arial"/>
          <w:color w:val="222222"/>
          <w:shd w:val="clear" w:color="auto" w:fill="FFFFFF"/>
        </w:rPr>
        <w:t xml:space="preserve">Is proofed that people from the staff </w:t>
      </w:r>
      <w:r w:rsidR="001809BE">
        <w:rPr>
          <w:rFonts w:ascii="Arial" w:hAnsi="Arial" w:cs="Arial"/>
          <w:color w:val="222222"/>
          <w:shd w:val="clear" w:color="auto" w:fill="FFFFFF"/>
        </w:rPr>
        <w:t>stay at one workplace longer if they salary is bigger than people who are paid minimum wage</w:t>
      </w:r>
      <w:r w:rsidR="002E0B4D">
        <w:rPr>
          <w:rFonts w:ascii="Arial" w:hAnsi="Arial" w:cs="Arial"/>
          <w:color w:val="222222"/>
          <w:shd w:val="clear" w:color="auto" w:fill="FFFFFF"/>
        </w:rPr>
        <w:t xml:space="preserve"> even if the work is harder.</w:t>
      </w:r>
    </w:p>
    <w:p w14:paraId="145CD0CA" w14:textId="77777777" w:rsidR="0091390F" w:rsidRPr="00865919" w:rsidRDefault="0091390F">
      <w:pPr>
        <w:rPr>
          <w:rFonts w:ascii="Arial" w:hAnsi="Arial" w:cs="Arial"/>
          <w:color w:val="222222"/>
          <w:shd w:val="clear" w:color="auto" w:fill="FFFFFF"/>
        </w:rPr>
      </w:pPr>
    </w:p>
    <w:p w14:paraId="0B4E277A" w14:textId="0C2A1626" w:rsidR="00D939ED" w:rsidRPr="00146F1C" w:rsidRDefault="00D939ED">
      <w:pPr>
        <w:rPr>
          <w:rFonts w:ascii="Arial" w:eastAsia="Arial" w:hAnsi="Arial" w:cs="Arial"/>
          <w:color w:val="212529"/>
        </w:rPr>
      </w:pPr>
      <w:r w:rsidRPr="00146F1C">
        <w:rPr>
          <w:rFonts w:ascii="Arial" w:eastAsia="Arial" w:hAnsi="Arial" w:cs="Arial"/>
          <w:color w:val="212529"/>
        </w:rPr>
        <w:br w:type="page"/>
      </w:r>
    </w:p>
    <w:p w14:paraId="67B393B9" w14:textId="7B6888DA" w:rsidR="00B24C1B" w:rsidRDefault="00D744EF" w:rsidP="46596851">
      <w:pPr>
        <w:rPr>
          <w:rFonts w:ascii="Arial" w:eastAsia="Arial" w:hAnsi="Arial" w:cs="Arial"/>
          <w:b/>
          <w:bCs/>
          <w:color w:val="212529"/>
        </w:rPr>
      </w:pPr>
      <w:r w:rsidRPr="002E0B4D">
        <w:rPr>
          <w:rFonts w:ascii="Arial" w:eastAsia="Arial" w:hAnsi="Arial" w:cs="Arial"/>
          <w:b/>
          <w:bCs/>
          <w:color w:val="212529"/>
        </w:rPr>
        <w:lastRenderedPageBreak/>
        <w:t xml:space="preserve">ENCOURAGING </w:t>
      </w:r>
    </w:p>
    <w:p w14:paraId="74570622" w14:textId="499338C4" w:rsidR="002E0B4D" w:rsidRDefault="002E0B4D" w:rsidP="46596851">
      <w:pPr>
        <w:rPr>
          <w:rFonts w:ascii="Arial" w:eastAsia="Arial" w:hAnsi="Arial" w:cs="Arial"/>
          <w:b/>
          <w:bCs/>
          <w:color w:val="212529"/>
        </w:rPr>
      </w:pPr>
    </w:p>
    <w:p w14:paraId="2FF59F21" w14:textId="36337992" w:rsidR="002E0B4D" w:rsidRDefault="005712B2" w:rsidP="46596851">
      <w:pPr>
        <w:rPr>
          <w:rFonts w:ascii="Arial" w:eastAsia="Arial" w:hAnsi="Arial" w:cs="Arial"/>
          <w:color w:val="212529"/>
        </w:rPr>
      </w:pPr>
      <w:r>
        <w:rPr>
          <w:rFonts w:ascii="Arial" w:eastAsia="Arial" w:hAnsi="Arial" w:cs="Arial"/>
          <w:color w:val="212529"/>
        </w:rPr>
        <w:t>Most of the employees nee</w:t>
      </w:r>
      <w:r w:rsidR="00E73AD4">
        <w:rPr>
          <w:rFonts w:ascii="Arial" w:eastAsia="Arial" w:hAnsi="Arial" w:cs="Arial"/>
          <w:color w:val="212529"/>
        </w:rPr>
        <w:t xml:space="preserve">d to be encouraged to improve at the </w:t>
      </w:r>
      <w:r w:rsidR="00297809">
        <w:rPr>
          <w:rFonts w:ascii="Arial" w:eastAsia="Arial" w:hAnsi="Arial" w:cs="Arial"/>
          <w:color w:val="212529"/>
        </w:rPr>
        <w:t>workplace. If</w:t>
      </w:r>
      <w:r w:rsidR="00E75CDD">
        <w:rPr>
          <w:rFonts w:ascii="Arial" w:eastAsia="Arial" w:hAnsi="Arial" w:cs="Arial"/>
          <w:color w:val="212529"/>
        </w:rPr>
        <w:t xml:space="preserve"> they are not encouraged employers will notice how they will struggle </w:t>
      </w:r>
      <w:r w:rsidR="00297809">
        <w:rPr>
          <w:rFonts w:ascii="Arial" w:eastAsia="Arial" w:hAnsi="Arial" w:cs="Arial"/>
          <w:color w:val="212529"/>
        </w:rPr>
        <w:t>to meet job goals and deadlines.</w:t>
      </w:r>
    </w:p>
    <w:p w14:paraId="6FCB9F77" w14:textId="3C6EA237" w:rsidR="00413C30" w:rsidRDefault="0049568C" w:rsidP="46596851">
      <w:pPr>
        <w:rPr>
          <w:rFonts w:ascii="Arial" w:eastAsia="Arial" w:hAnsi="Arial" w:cs="Arial"/>
          <w:color w:val="212529"/>
        </w:rPr>
      </w:pPr>
      <w:r>
        <w:rPr>
          <w:rFonts w:ascii="Arial" w:eastAsia="Arial" w:hAnsi="Arial" w:cs="Arial"/>
          <w:color w:val="212529"/>
        </w:rPr>
        <w:t xml:space="preserve">The </w:t>
      </w:r>
      <w:r w:rsidR="00BB1724">
        <w:rPr>
          <w:rFonts w:ascii="Arial" w:eastAsia="Arial" w:hAnsi="Arial" w:cs="Arial"/>
          <w:color w:val="212529"/>
        </w:rPr>
        <w:t>encouragement</w:t>
      </w:r>
      <w:r>
        <w:rPr>
          <w:rFonts w:ascii="Arial" w:eastAsia="Arial" w:hAnsi="Arial" w:cs="Arial"/>
          <w:color w:val="212529"/>
        </w:rPr>
        <w:t xml:space="preserve"> </w:t>
      </w:r>
      <w:r w:rsidR="00F80A04">
        <w:rPr>
          <w:rFonts w:ascii="Arial" w:eastAsia="Arial" w:hAnsi="Arial" w:cs="Arial"/>
          <w:color w:val="212529"/>
        </w:rPr>
        <w:t>has</w:t>
      </w:r>
      <w:r>
        <w:rPr>
          <w:rFonts w:ascii="Arial" w:eastAsia="Arial" w:hAnsi="Arial" w:cs="Arial"/>
          <w:color w:val="212529"/>
        </w:rPr>
        <w:t xml:space="preserve"> a big power when comes to an </w:t>
      </w:r>
      <w:r w:rsidR="00F80A04">
        <w:rPr>
          <w:rFonts w:ascii="Arial" w:eastAsia="Arial" w:hAnsi="Arial" w:cs="Arial"/>
          <w:color w:val="212529"/>
        </w:rPr>
        <w:t>employee</w:t>
      </w:r>
      <w:r>
        <w:rPr>
          <w:rFonts w:ascii="Arial" w:eastAsia="Arial" w:hAnsi="Arial" w:cs="Arial"/>
          <w:color w:val="212529"/>
        </w:rPr>
        <w:t xml:space="preserve"> </w:t>
      </w:r>
      <w:r w:rsidR="00BB1724">
        <w:rPr>
          <w:rFonts w:ascii="Arial" w:eastAsia="Arial" w:hAnsi="Arial" w:cs="Arial"/>
          <w:color w:val="212529"/>
        </w:rPr>
        <w:t xml:space="preserve">as they can feel empowered and will feel the need to </w:t>
      </w:r>
      <w:r w:rsidR="00F80A04">
        <w:rPr>
          <w:rFonts w:ascii="Arial" w:eastAsia="Arial" w:hAnsi="Arial" w:cs="Arial"/>
          <w:color w:val="212529"/>
        </w:rPr>
        <w:t>grow.</w:t>
      </w:r>
      <w:r w:rsidR="00302060">
        <w:rPr>
          <w:rFonts w:ascii="Arial" w:eastAsia="Arial" w:hAnsi="Arial" w:cs="Arial"/>
          <w:color w:val="212529"/>
        </w:rPr>
        <w:t xml:space="preserve"> Usually in a well-run company </w:t>
      </w:r>
      <w:r w:rsidR="00F80A04">
        <w:rPr>
          <w:rFonts w:ascii="Arial" w:eastAsia="Arial" w:hAnsi="Arial" w:cs="Arial"/>
          <w:color w:val="212529"/>
        </w:rPr>
        <w:t>leadership</w:t>
      </w:r>
      <w:r w:rsidR="00302060">
        <w:rPr>
          <w:rFonts w:ascii="Arial" w:eastAsia="Arial" w:hAnsi="Arial" w:cs="Arial"/>
          <w:color w:val="212529"/>
        </w:rPr>
        <w:t xml:space="preserve"> </w:t>
      </w:r>
      <w:r w:rsidR="00376944">
        <w:rPr>
          <w:rFonts w:ascii="Arial" w:eastAsia="Arial" w:hAnsi="Arial" w:cs="Arial"/>
          <w:color w:val="212529"/>
        </w:rPr>
        <w:t xml:space="preserve">shares skills with team </w:t>
      </w:r>
      <w:r w:rsidR="00F80A04">
        <w:rPr>
          <w:rFonts w:ascii="Arial" w:eastAsia="Arial" w:hAnsi="Arial" w:cs="Arial"/>
          <w:color w:val="212529"/>
        </w:rPr>
        <w:t>member</w:t>
      </w:r>
      <w:r w:rsidR="00376944">
        <w:rPr>
          <w:rFonts w:ascii="Arial" w:eastAsia="Arial" w:hAnsi="Arial" w:cs="Arial"/>
          <w:color w:val="212529"/>
        </w:rPr>
        <w:t xml:space="preserve"> but </w:t>
      </w:r>
      <w:r w:rsidR="00F80A04">
        <w:rPr>
          <w:rFonts w:ascii="Arial" w:eastAsia="Arial" w:hAnsi="Arial" w:cs="Arial"/>
          <w:color w:val="212529"/>
        </w:rPr>
        <w:t>unfortunately</w:t>
      </w:r>
      <w:r w:rsidR="00376944">
        <w:rPr>
          <w:rFonts w:ascii="Arial" w:eastAsia="Arial" w:hAnsi="Arial" w:cs="Arial"/>
          <w:color w:val="212529"/>
        </w:rPr>
        <w:t xml:space="preserve"> </w:t>
      </w:r>
      <w:r w:rsidR="00E42D1A">
        <w:rPr>
          <w:rFonts w:ascii="Arial" w:eastAsia="Arial" w:hAnsi="Arial" w:cs="Arial"/>
          <w:color w:val="212529"/>
        </w:rPr>
        <w:t xml:space="preserve">in most of the time employees fall outside </w:t>
      </w:r>
      <w:r w:rsidR="009C324D">
        <w:rPr>
          <w:rFonts w:ascii="Arial" w:eastAsia="Arial" w:hAnsi="Arial" w:cs="Arial"/>
          <w:color w:val="212529"/>
        </w:rPr>
        <w:t xml:space="preserve">of </w:t>
      </w:r>
      <w:r w:rsidR="00F80A04">
        <w:rPr>
          <w:rFonts w:ascii="Arial" w:eastAsia="Arial" w:hAnsi="Arial" w:cs="Arial"/>
          <w:color w:val="212529"/>
        </w:rPr>
        <w:t>employee’s primary job responsibilities.</w:t>
      </w:r>
    </w:p>
    <w:p w14:paraId="7B51F93C" w14:textId="3021293F" w:rsidR="001C2B03" w:rsidRPr="001C2B03" w:rsidRDefault="001C2B03" w:rsidP="46596851">
      <w:pPr>
        <w:rPr>
          <w:rFonts w:ascii="Arial" w:eastAsia="Arial" w:hAnsi="Arial" w:cs="Arial"/>
          <w:color w:val="212529"/>
        </w:rPr>
      </w:pPr>
      <w:r w:rsidRPr="001C2B03">
        <w:rPr>
          <w:rFonts w:ascii="Arial" w:hAnsi="Arial" w:cs="Arial"/>
        </w:rPr>
        <w:t>While this informal (and intuitive) approach can be effective, it is no longer reasonable to expect employees to simply “watch and learn” in many workplaces. Organizations across a variety of industries are moving away from work that is easily observed and replicated to work that is more nuanced, specialized, and adaptive. More and more of today’s work is knowledge-based and done by people who are geographically dispersed. And success in this work requires being able to adapt knowledge to complex, changing environments. Yet our approach to vicarious learning has not kept pace; our ways of learning from others often assume that work is still watchable and that unobtrusively imitating others is enough.</w:t>
      </w:r>
      <w:r w:rsidRPr="001C2B03">
        <w:rPr>
          <w:rFonts w:ascii="Arial" w:hAnsi="Arial" w:cs="Arial"/>
        </w:rPr>
        <w:t xml:space="preserve"> </w:t>
      </w:r>
      <w:r w:rsidRPr="001C2B03">
        <w:rPr>
          <w:rFonts w:ascii="Arial" w:hAnsi="Arial" w:cs="Arial"/>
          <w:color w:val="222222"/>
          <w:shd w:val="clear" w:color="auto" w:fill="FFFFFF"/>
        </w:rPr>
        <w:t>Myers, C. (2015)</w:t>
      </w:r>
    </w:p>
    <w:p w14:paraId="3782D103" w14:textId="749FF445" w:rsidR="00D744EF" w:rsidRDefault="00D744EF" w:rsidP="46596851">
      <w:pPr>
        <w:rPr>
          <w:rFonts w:ascii="Arial" w:eastAsia="Arial" w:hAnsi="Arial" w:cs="Arial"/>
          <w:color w:val="212529"/>
        </w:rPr>
      </w:pPr>
    </w:p>
    <w:p w14:paraId="376AEA69" w14:textId="77777777" w:rsidR="00D744EF" w:rsidRDefault="00D744EF">
      <w:pPr>
        <w:rPr>
          <w:rFonts w:ascii="Arial" w:eastAsia="Arial" w:hAnsi="Arial" w:cs="Arial"/>
          <w:color w:val="212529"/>
        </w:rPr>
      </w:pPr>
      <w:r>
        <w:rPr>
          <w:rFonts w:ascii="Arial" w:eastAsia="Arial" w:hAnsi="Arial" w:cs="Arial"/>
          <w:color w:val="212529"/>
        </w:rPr>
        <w:br w:type="page"/>
      </w:r>
    </w:p>
    <w:p w14:paraId="0127F2F3" w14:textId="471CC2E0" w:rsidR="00D744EF" w:rsidRDefault="00032009" w:rsidP="46596851">
      <w:pPr>
        <w:rPr>
          <w:rFonts w:ascii="Arial" w:eastAsia="Arial" w:hAnsi="Arial" w:cs="Arial"/>
          <w:color w:val="212529"/>
        </w:rPr>
      </w:pPr>
      <w:r>
        <w:rPr>
          <w:rFonts w:ascii="Arial" w:eastAsia="Arial" w:hAnsi="Arial" w:cs="Arial"/>
          <w:color w:val="212529"/>
        </w:rPr>
        <w:lastRenderedPageBreak/>
        <w:t xml:space="preserve">REFERENCES </w:t>
      </w:r>
    </w:p>
    <w:p w14:paraId="356CF52D" w14:textId="77777777" w:rsidR="00AC48BC" w:rsidRDefault="00AC48BC" w:rsidP="46596851">
      <w:pPr>
        <w:rPr>
          <w:rFonts w:ascii="Arial" w:eastAsia="Arial" w:hAnsi="Arial" w:cs="Arial"/>
          <w:color w:val="212529"/>
        </w:rPr>
      </w:pPr>
    </w:p>
    <w:p w14:paraId="00AD5C74" w14:textId="3006851B" w:rsidR="00C5377B" w:rsidRPr="001C2B03" w:rsidRDefault="00C5377B" w:rsidP="46596851">
      <w:pPr>
        <w:rPr>
          <w:rFonts w:ascii="Arial" w:hAnsi="Arial" w:cs="Arial"/>
          <w:color w:val="3A3A3A"/>
          <w:shd w:val="clear" w:color="auto" w:fill="FFFFFF"/>
        </w:rPr>
      </w:pPr>
      <w:r w:rsidRPr="001C2B03">
        <w:rPr>
          <w:rFonts w:ascii="Arial" w:hAnsi="Arial" w:cs="Arial"/>
          <w:color w:val="3A3A3A"/>
          <w:shd w:val="clear" w:color="auto" w:fill="FFFFFF"/>
        </w:rPr>
        <w:t>Pearce, C. (2007) ‘Ten steps to staff motivation: Chris Pearce offers a guide to help nursing leaders motivate their staff’, </w:t>
      </w:r>
      <w:r w:rsidRPr="001C2B03">
        <w:rPr>
          <w:rFonts w:ascii="Arial" w:hAnsi="Arial" w:cs="Arial"/>
          <w:i/>
          <w:iCs/>
          <w:color w:val="3A3A3A"/>
          <w:shd w:val="clear" w:color="auto" w:fill="FFFFFF"/>
        </w:rPr>
        <w:t>Nursing management (Harrow, London, England)</w:t>
      </w:r>
      <w:r w:rsidRPr="001C2B03">
        <w:rPr>
          <w:rFonts w:ascii="Arial" w:hAnsi="Arial" w:cs="Arial"/>
          <w:color w:val="3A3A3A"/>
          <w:shd w:val="clear" w:color="auto" w:fill="FFFFFF"/>
        </w:rPr>
        <w:t>, 13(9), pp. 21–21. doi:10.7748/nm2007.02.13.9.21.c4334.</w:t>
      </w:r>
    </w:p>
    <w:p w14:paraId="73E7EEDD" w14:textId="77777777" w:rsidR="00D96DAE" w:rsidRPr="001C2B03" w:rsidRDefault="00D96DAE" w:rsidP="00D96DAE">
      <w:pPr>
        <w:pStyle w:val="NormalWeb"/>
        <w:spacing w:before="0" w:beforeAutospacing="0" w:after="0" w:afterAutospacing="0" w:line="360" w:lineRule="atLeast"/>
        <w:rPr>
          <w:rFonts w:ascii="Arial" w:hAnsi="Arial" w:cs="Arial"/>
          <w:color w:val="000000"/>
          <w:sz w:val="22"/>
          <w:szCs w:val="22"/>
        </w:rPr>
      </w:pPr>
      <w:r w:rsidRPr="001C2B03">
        <w:rPr>
          <w:rFonts w:ascii="Arial" w:hAnsi="Arial" w:cs="Arial"/>
          <w:color w:val="000000"/>
          <w:sz w:val="22"/>
          <w:szCs w:val="22"/>
        </w:rPr>
        <w:t>CMI. (2021). </w:t>
      </w:r>
      <w:r w:rsidRPr="001C2B03">
        <w:rPr>
          <w:rFonts w:ascii="Arial" w:hAnsi="Arial" w:cs="Arial"/>
          <w:i/>
          <w:iCs/>
          <w:color w:val="000000"/>
          <w:sz w:val="22"/>
          <w:szCs w:val="22"/>
        </w:rPr>
        <w:t>Eight ways bad managers kill conversations – and motivation</w:t>
      </w:r>
      <w:r w:rsidRPr="001C2B03">
        <w:rPr>
          <w:rFonts w:ascii="Arial" w:hAnsi="Arial" w:cs="Arial"/>
          <w:color w:val="000000"/>
          <w:sz w:val="22"/>
          <w:szCs w:val="22"/>
        </w:rPr>
        <w:t>. [online] Available at: https://www.managers.org.uk/knowledge-and-insights/article/eight-ways-bad-managers-kill-conversations-and-motivation/.</w:t>
      </w:r>
    </w:p>
    <w:p w14:paraId="23C3940A" w14:textId="0ACA8F7F" w:rsidR="00D96DAE" w:rsidRPr="001C2B03" w:rsidRDefault="00D96DAE" w:rsidP="00D96DAE">
      <w:pPr>
        <w:pStyle w:val="NormalWeb"/>
        <w:rPr>
          <w:rFonts w:ascii="Arial" w:hAnsi="Arial" w:cs="Arial"/>
          <w:color w:val="3A3A3A"/>
          <w:sz w:val="22"/>
          <w:szCs w:val="22"/>
          <w:shd w:val="clear" w:color="auto" w:fill="FFFFFF"/>
        </w:rPr>
      </w:pPr>
      <w:r w:rsidRPr="001C2B03">
        <w:rPr>
          <w:rFonts w:ascii="Arial" w:hAnsi="Arial" w:cs="Arial"/>
          <w:color w:val="000000"/>
          <w:sz w:val="22"/>
          <w:szCs w:val="22"/>
        </w:rPr>
        <w:t>‌</w:t>
      </w:r>
      <w:proofErr w:type="spellStart"/>
      <w:r w:rsidR="009F4959" w:rsidRPr="001C2B03">
        <w:rPr>
          <w:rFonts w:ascii="Arial" w:hAnsi="Arial" w:cs="Arial"/>
          <w:color w:val="3A3A3A"/>
          <w:sz w:val="22"/>
          <w:szCs w:val="22"/>
          <w:shd w:val="clear" w:color="auto" w:fill="FFFFFF"/>
        </w:rPr>
        <w:t>Kmietowicz</w:t>
      </w:r>
      <w:proofErr w:type="spellEnd"/>
      <w:r w:rsidR="009F4959" w:rsidRPr="001C2B03">
        <w:rPr>
          <w:rFonts w:ascii="Arial" w:hAnsi="Arial" w:cs="Arial"/>
          <w:color w:val="3A3A3A"/>
          <w:sz w:val="22"/>
          <w:szCs w:val="22"/>
          <w:shd w:val="clear" w:color="auto" w:fill="FFFFFF"/>
        </w:rPr>
        <w:t>, Z. (2009) ‘NHS could learn from John Lewis about motivating staff, says Nuffield Trust’, </w:t>
      </w:r>
      <w:r w:rsidR="009F4959" w:rsidRPr="001C2B03">
        <w:rPr>
          <w:rFonts w:ascii="Arial" w:hAnsi="Arial" w:cs="Arial"/>
          <w:i/>
          <w:iCs/>
          <w:color w:val="3A3A3A"/>
          <w:sz w:val="22"/>
          <w:szCs w:val="22"/>
          <w:shd w:val="clear" w:color="auto" w:fill="FFFFFF"/>
        </w:rPr>
        <w:t>BMJ</w:t>
      </w:r>
      <w:r w:rsidR="009F4959" w:rsidRPr="001C2B03">
        <w:rPr>
          <w:rFonts w:ascii="Arial" w:hAnsi="Arial" w:cs="Arial"/>
          <w:color w:val="3A3A3A"/>
          <w:sz w:val="22"/>
          <w:szCs w:val="22"/>
          <w:shd w:val="clear" w:color="auto" w:fill="FFFFFF"/>
        </w:rPr>
        <w:t>, 339(jul02 3), pp. b2703–b2703. doi:10.1136/</w:t>
      </w:r>
      <w:proofErr w:type="gramStart"/>
      <w:r w:rsidR="009F4959" w:rsidRPr="001C2B03">
        <w:rPr>
          <w:rFonts w:ascii="Arial" w:hAnsi="Arial" w:cs="Arial"/>
          <w:color w:val="3A3A3A"/>
          <w:sz w:val="22"/>
          <w:szCs w:val="22"/>
          <w:shd w:val="clear" w:color="auto" w:fill="FFFFFF"/>
        </w:rPr>
        <w:t>bmj.b</w:t>
      </w:r>
      <w:proofErr w:type="gramEnd"/>
      <w:r w:rsidR="009F4959" w:rsidRPr="001C2B03">
        <w:rPr>
          <w:rFonts w:ascii="Arial" w:hAnsi="Arial" w:cs="Arial"/>
          <w:color w:val="3A3A3A"/>
          <w:sz w:val="22"/>
          <w:szCs w:val="22"/>
          <w:shd w:val="clear" w:color="auto" w:fill="FFFFFF"/>
        </w:rPr>
        <w:t>2703.</w:t>
      </w:r>
    </w:p>
    <w:p w14:paraId="17EFAE8A" w14:textId="70AE8568" w:rsidR="009F58D7" w:rsidRPr="001C2B03" w:rsidRDefault="009F58D7" w:rsidP="00D96DAE">
      <w:pPr>
        <w:pStyle w:val="NormalWeb"/>
        <w:rPr>
          <w:rFonts w:ascii="Arial" w:hAnsi="Arial" w:cs="Arial"/>
          <w:color w:val="222222"/>
          <w:sz w:val="22"/>
          <w:szCs w:val="22"/>
          <w:shd w:val="clear" w:color="auto" w:fill="FFFFFF"/>
        </w:rPr>
      </w:pPr>
      <w:proofErr w:type="spellStart"/>
      <w:r w:rsidRPr="001C2B03">
        <w:rPr>
          <w:rFonts w:ascii="Arial" w:hAnsi="Arial" w:cs="Arial"/>
          <w:color w:val="222222"/>
          <w:sz w:val="22"/>
          <w:szCs w:val="22"/>
          <w:shd w:val="clear" w:color="auto" w:fill="FFFFFF"/>
        </w:rPr>
        <w:t>Osterloh</w:t>
      </w:r>
      <w:proofErr w:type="spellEnd"/>
      <w:r w:rsidRPr="001C2B03">
        <w:rPr>
          <w:rFonts w:ascii="Arial" w:hAnsi="Arial" w:cs="Arial"/>
          <w:color w:val="222222"/>
          <w:sz w:val="22"/>
          <w:szCs w:val="22"/>
          <w:shd w:val="clear" w:color="auto" w:fill="FFFFFF"/>
        </w:rPr>
        <w:t>, M., &amp; Frey, B. S. (2002). Does pay for performance really motivate employees. </w:t>
      </w:r>
      <w:r w:rsidRPr="001C2B03">
        <w:rPr>
          <w:rFonts w:ascii="Arial" w:hAnsi="Arial" w:cs="Arial"/>
          <w:i/>
          <w:iCs/>
          <w:color w:val="222222"/>
          <w:sz w:val="22"/>
          <w:szCs w:val="22"/>
          <w:shd w:val="clear" w:color="auto" w:fill="FFFFFF"/>
        </w:rPr>
        <w:t>Business performance measurement: Theory and practice</w:t>
      </w:r>
      <w:r w:rsidRPr="001C2B03">
        <w:rPr>
          <w:rFonts w:ascii="Arial" w:hAnsi="Arial" w:cs="Arial"/>
          <w:color w:val="222222"/>
          <w:sz w:val="22"/>
          <w:szCs w:val="22"/>
          <w:shd w:val="clear" w:color="auto" w:fill="FFFFFF"/>
        </w:rPr>
        <w:t>, 107-122.</w:t>
      </w:r>
    </w:p>
    <w:p w14:paraId="7240C8C9" w14:textId="25B8AFFB" w:rsidR="009D43FD" w:rsidRPr="001C2B03" w:rsidRDefault="009D43FD" w:rsidP="00D96DAE">
      <w:pPr>
        <w:pStyle w:val="NormalWeb"/>
        <w:rPr>
          <w:rFonts w:ascii="Arial" w:hAnsi="Arial" w:cs="Arial"/>
          <w:color w:val="000000"/>
          <w:sz w:val="22"/>
          <w:szCs w:val="22"/>
        </w:rPr>
      </w:pPr>
      <w:r w:rsidRPr="001C2B03">
        <w:rPr>
          <w:rFonts w:ascii="Arial" w:hAnsi="Arial" w:cs="Arial"/>
          <w:color w:val="222222"/>
          <w:sz w:val="22"/>
          <w:szCs w:val="22"/>
          <w:shd w:val="clear" w:color="auto" w:fill="FFFFFF"/>
        </w:rPr>
        <w:t xml:space="preserve">Myers, C. (2015). Is your company encouraging employees to share what they </w:t>
      </w:r>
      <w:proofErr w:type="gramStart"/>
      <w:r w:rsidRPr="001C2B03">
        <w:rPr>
          <w:rFonts w:ascii="Arial" w:hAnsi="Arial" w:cs="Arial"/>
          <w:color w:val="222222"/>
          <w:sz w:val="22"/>
          <w:szCs w:val="22"/>
          <w:shd w:val="clear" w:color="auto" w:fill="FFFFFF"/>
        </w:rPr>
        <w:t>know.</w:t>
      </w:r>
      <w:proofErr w:type="gramEnd"/>
      <w:r w:rsidRPr="001C2B03">
        <w:rPr>
          <w:rFonts w:ascii="Arial" w:hAnsi="Arial" w:cs="Arial"/>
          <w:color w:val="222222"/>
          <w:sz w:val="22"/>
          <w:szCs w:val="22"/>
          <w:shd w:val="clear" w:color="auto" w:fill="FFFFFF"/>
        </w:rPr>
        <w:t> </w:t>
      </w:r>
      <w:r w:rsidRPr="001C2B03">
        <w:rPr>
          <w:rFonts w:ascii="Arial" w:hAnsi="Arial" w:cs="Arial"/>
          <w:i/>
          <w:iCs/>
          <w:color w:val="222222"/>
          <w:sz w:val="22"/>
          <w:szCs w:val="22"/>
          <w:shd w:val="clear" w:color="auto" w:fill="FFFFFF"/>
        </w:rPr>
        <w:t>Harvard Business Review</w:t>
      </w:r>
      <w:r w:rsidRPr="001C2B03">
        <w:rPr>
          <w:rFonts w:ascii="Arial" w:hAnsi="Arial" w:cs="Arial"/>
          <w:color w:val="222222"/>
          <w:sz w:val="22"/>
          <w:szCs w:val="22"/>
          <w:shd w:val="clear" w:color="auto" w:fill="FFFFFF"/>
        </w:rPr>
        <w:t>, </w:t>
      </w:r>
      <w:r w:rsidRPr="001C2B03">
        <w:rPr>
          <w:rFonts w:ascii="Arial" w:hAnsi="Arial" w:cs="Arial"/>
          <w:i/>
          <w:iCs/>
          <w:color w:val="222222"/>
          <w:sz w:val="22"/>
          <w:szCs w:val="22"/>
          <w:shd w:val="clear" w:color="auto" w:fill="FFFFFF"/>
        </w:rPr>
        <w:t>6</w:t>
      </w:r>
      <w:r w:rsidRPr="001C2B03">
        <w:rPr>
          <w:rFonts w:ascii="Arial" w:hAnsi="Arial" w:cs="Arial"/>
          <w:color w:val="222222"/>
          <w:sz w:val="22"/>
          <w:szCs w:val="22"/>
          <w:shd w:val="clear" w:color="auto" w:fill="FFFFFF"/>
        </w:rPr>
        <w:t>(November).</w:t>
      </w:r>
    </w:p>
    <w:p w14:paraId="7CA7C331" w14:textId="77777777" w:rsidR="00AC48BC" w:rsidRDefault="00AC48BC" w:rsidP="46596851">
      <w:pPr>
        <w:rPr>
          <w:rFonts w:ascii="Source Sans Pro" w:hAnsi="Source Sans Pro"/>
          <w:color w:val="3A3A3A"/>
          <w:sz w:val="23"/>
          <w:szCs w:val="23"/>
          <w:shd w:val="clear" w:color="auto" w:fill="FFFFFF"/>
        </w:rPr>
      </w:pPr>
    </w:p>
    <w:p w14:paraId="16286DB1" w14:textId="2804DFF7" w:rsidR="00AC48BC" w:rsidRDefault="00AC48BC" w:rsidP="46596851">
      <w:pPr>
        <w:rPr>
          <w:rFonts w:ascii="Source Sans Pro" w:hAnsi="Source Sans Pro"/>
          <w:color w:val="3A3A3A"/>
          <w:sz w:val="23"/>
          <w:szCs w:val="23"/>
          <w:shd w:val="clear" w:color="auto" w:fill="FFFFFF"/>
        </w:rPr>
      </w:pPr>
    </w:p>
    <w:p w14:paraId="5E10D734" w14:textId="77777777" w:rsidR="00AC48BC" w:rsidRPr="002B3AF3" w:rsidRDefault="00AC48BC" w:rsidP="46596851">
      <w:pPr>
        <w:rPr>
          <w:rFonts w:ascii="Arial" w:eastAsia="Arial" w:hAnsi="Arial" w:cs="Arial"/>
          <w:color w:val="212529"/>
        </w:rPr>
      </w:pPr>
    </w:p>
    <w:sectPr w:rsidR="00AC48BC" w:rsidRPr="002B3AF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42503" w14:textId="77777777" w:rsidR="0061605D" w:rsidRDefault="0061605D" w:rsidP="00AB19DE">
      <w:pPr>
        <w:spacing w:after="0" w:line="240" w:lineRule="auto"/>
      </w:pPr>
      <w:r>
        <w:separator/>
      </w:r>
    </w:p>
  </w:endnote>
  <w:endnote w:type="continuationSeparator" w:id="0">
    <w:p w14:paraId="03F5ADE0" w14:textId="77777777" w:rsidR="0061605D" w:rsidRDefault="0061605D" w:rsidP="00AB19DE">
      <w:pPr>
        <w:spacing w:after="0" w:line="240" w:lineRule="auto"/>
      </w:pPr>
      <w:r>
        <w:continuationSeparator/>
      </w:r>
    </w:p>
  </w:endnote>
  <w:endnote w:type="continuationNotice" w:id="1">
    <w:p w14:paraId="67B23160" w14:textId="77777777" w:rsidR="0061605D" w:rsidRDefault="006160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9D71" w14:textId="77777777" w:rsidR="00B64E8D" w:rsidRDefault="00B64E8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9C3D8ED" w14:textId="77777777" w:rsidR="0007337A" w:rsidRDefault="00073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83470" w14:textId="77777777" w:rsidR="0061605D" w:rsidRDefault="0061605D" w:rsidP="00AB19DE">
      <w:pPr>
        <w:spacing w:after="0" w:line="240" w:lineRule="auto"/>
      </w:pPr>
      <w:r>
        <w:separator/>
      </w:r>
    </w:p>
  </w:footnote>
  <w:footnote w:type="continuationSeparator" w:id="0">
    <w:p w14:paraId="4973CF5A" w14:textId="77777777" w:rsidR="0061605D" w:rsidRDefault="0061605D" w:rsidP="00AB19DE">
      <w:pPr>
        <w:spacing w:after="0" w:line="240" w:lineRule="auto"/>
      </w:pPr>
      <w:r>
        <w:continuationSeparator/>
      </w:r>
    </w:p>
  </w:footnote>
  <w:footnote w:type="continuationNotice" w:id="1">
    <w:p w14:paraId="778AD1B5" w14:textId="77777777" w:rsidR="0061605D" w:rsidRDefault="006160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71BBCF5" w14:paraId="22AF9A7F" w14:textId="77777777" w:rsidTr="071BBCF5">
      <w:tc>
        <w:tcPr>
          <w:tcW w:w="3005" w:type="dxa"/>
        </w:tcPr>
        <w:p w14:paraId="5E9A2476" w14:textId="6DBF1ADC" w:rsidR="071BBCF5" w:rsidRDefault="071BBCF5" w:rsidP="071BBCF5">
          <w:pPr>
            <w:pStyle w:val="Header"/>
            <w:ind w:left="-115"/>
          </w:pPr>
        </w:p>
      </w:tc>
      <w:tc>
        <w:tcPr>
          <w:tcW w:w="3005" w:type="dxa"/>
        </w:tcPr>
        <w:p w14:paraId="2FFD2EEF" w14:textId="16A17719" w:rsidR="071BBCF5" w:rsidRDefault="071BBCF5" w:rsidP="071BBCF5">
          <w:pPr>
            <w:pStyle w:val="Header"/>
            <w:jc w:val="center"/>
          </w:pPr>
        </w:p>
      </w:tc>
      <w:tc>
        <w:tcPr>
          <w:tcW w:w="3005" w:type="dxa"/>
        </w:tcPr>
        <w:p w14:paraId="4E927BF5" w14:textId="13D13400" w:rsidR="071BBCF5" w:rsidRDefault="071BBCF5" w:rsidP="071BBCF5">
          <w:pPr>
            <w:pStyle w:val="Header"/>
            <w:ind w:right="-115"/>
            <w:jc w:val="right"/>
          </w:pPr>
        </w:p>
      </w:tc>
    </w:tr>
  </w:tbl>
  <w:p w14:paraId="3D51953C" w14:textId="79144CEE" w:rsidR="00AB19DE" w:rsidRDefault="00AB19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8F9B5F"/>
    <w:rsid w:val="0000634F"/>
    <w:rsid w:val="00032009"/>
    <w:rsid w:val="0003581F"/>
    <w:rsid w:val="00073050"/>
    <w:rsid w:val="0007337A"/>
    <w:rsid w:val="00097B9E"/>
    <w:rsid w:val="000B4B15"/>
    <w:rsid w:val="000E2FCE"/>
    <w:rsid w:val="00140D4A"/>
    <w:rsid w:val="00146F1C"/>
    <w:rsid w:val="001809BE"/>
    <w:rsid w:val="00185748"/>
    <w:rsid w:val="00186EFC"/>
    <w:rsid w:val="001923CE"/>
    <w:rsid w:val="001C2B03"/>
    <w:rsid w:val="001D0800"/>
    <w:rsid w:val="001F7DFC"/>
    <w:rsid w:val="00217D94"/>
    <w:rsid w:val="00227713"/>
    <w:rsid w:val="002340C2"/>
    <w:rsid w:val="00257A85"/>
    <w:rsid w:val="002863B5"/>
    <w:rsid w:val="00297809"/>
    <w:rsid w:val="002B3AF3"/>
    <w:rsid w:val="002D770F"/>
    <w:rsid w:val="002E0B4D"/>
    <w:rsid w:val="002E0CAB"/>
    <w:rsid w:val="002F755A"/>
    <w:rsid w:val="00302060"/>
    <w:rsid w:val="00312D82"/>
    <w:rsid w:val="00342968"/>
    <w:rsid w:val="00376944"/>
    <w:rsid w:val="003A6DF6"/>
    <w:rsid w:val="003B0B00"/>
    <w:rsid w:val="003F5C2D"/>
    <w:rsid w:val="00405B68"/>
    <w:rsid w:val="00413C30"/>
    <w:rsid w:val="004655F7"/>
    <w:rsid w:val="00492074"/>
    <w:rsid w:val="0049568C"/>
    <w:rsid w:val="004ADFEA"/>
    <w:rsid w:val="004B1835"/>
    <w:rsid w:val="004D484B"/>
    <w:rsid w:val="00504030"/>
    <w:rsid w:val="00556E01"/>
    <w:rsid w:val="005618E5"/>
    <w:rsid w:val="0056348B"/>
    <w:rsid w:val="005712B2"/>
    <w:rsid w:val="005735C8"/>
    <w:rsid w:val="00583D6C"/>
    <w:rsid w:val="005A3123"/>
    <w:rsid w:val="005B0EAB"/>
    <w:rsid w:val="005C29BA"/>
    <w:rsid w:val="005C57D4"/>
    <w:rsid w:val="0061605D"/>
    <w:rsid w:val="00622914"/>
    <w:rsid w:val="006B58BE"/>
    <w:rsid w:val="006C3B24"/>
    <w:rsid w:val="006C6A8B"/>
    <w:rsid w:val="006E736F"/>
    <w:rsid w:val="006F05B3"/>
    <w:rsid w:val="007301E9"/>
    <w:rsid w:val="00770C7F"/>
    <w:rsid w:val="007770A6"/>
    <w:rsid w:val="007A1A59"/>
    <w:rsid w:val="00825284"/>
    <w:rsid w:val="00865919"/>
    <w:rsid w:val="008A756A"/>
    <w:rsid w:val="008B2579"/>
    <w:rsid w:val="008F152C"/>
    <w:rsid w:val="0091390F"/>
    <w:rsid w:val="0093213F"/>
    <w:rsid w:val="009377F9"/>
    <w:rsid w:val="00947333"/>
    <w:rsid w:val="009669AA"/>
    <w:rsid w:val="009C324D"/>
    <w:rsid w:val="009C4FC2"/>
    <w:rsid w:val="009D1223"/>
    <w:rsid w:val="009D43FD"/>
    <w:rsid w:val="009D5271"/>
    <w:rsid w:val="009E7F25"/>
    <w:rsid w:val="009F4959"/>
    <w:rsid w:val="009F58D7"/>
    <w:rsid w:val="00A22D70"/>
    <w:rsid w:val="00AA5D0B"/>
    <w:rsid w:val="00AB19DE"/>
    <w:rsid w:val="00AB3A09"/>
    <w:rsid w:val="00AC48BC"/>
    <w:rsid w:val="00AD71CE"/>
    <w:rsid w:val="00B07E5F"/>
    <w:rsid w:val="00B11FFB"/>
    <w:rsid w:val="00B12F76"/>
    <w:rsid w:val="00B24C1B"/>
    <w:rsid w:val="00B64E8D"/>
    <w:rsid w:val="00BB1724"/>
    <w:rsid w:val="00BC012D"/>
    <w:rsid w:val="00C046CA"/>
    <w:rsid w:val="00C224C1"/>
    <w:rsid w:val="00C5377B"/>
    <w:rsid w:val="00C60F84"/>
    <w:rsid w:val="00C7393E"/>
    <w:rsid w:val="00C835F7"/>
    <w:rsid w:val="00CA29A4"/>
    <w:rsid w:val="00CE1586"/>
    <w:rsid w:val="00D35E0B"/>
    <w:rsid w:val="00D73611"/>
    <w:rsid w:val="00D744EF"/>
    <w:rsid w:val="00D752A3"/>
    <w:rsid w:val="00D85B3D"/>
    <w:rsid w:val="00D932D3"/>
    <w:rsid w:val="00D939ED"/>
    <w:rsid w:val="00D96DAE"/>
    <w:rsid w:val="00DB3469"/>
    <w:rsid w:val="00DC0B36"/>
    <w:rsid w:val="00DC5839"/>
    <w:rsid w:val="00E20B6D"/>
    <w:rsid w:val="00E23122"/>
    <w:rsid w:val="00E42D1A"/>
    <w:rsid w:val="00E73AD4"/>
    <w:rsid w:val="00E75CDD"/>
    <w:rsid w:val="00EF1E09"/>
    <w:rsid w:val="00F03697"/>
    <w:rsid w:val="00F07FAE"/>
    <w:rsid w:val="00F14CE5"/>
    <w:rsid w:val="00F27C5F"/>
    <w:rsid w:val="00F53EB5"/>
    <w:rsid w:val="00F63D56"/>
    <w:rsid w:val="00F770C3"/>
    <w:rsid w:val="00F80A04"/>
    <w:rsid w:val="00F849C9"/>
    <w:rsid w:val="00F86684"/>
    <w:rsid w:val="00FB393A"/>
    <w:rsid w:val="00FD2317"/>
    <w:rsid w:val="02AC0461"/>
    <w:rsid w:val="038280AC"/>
    <w:rsid w:val="03B72949"/>
    <w:rsid w:val="03CF22B6"/>
    <w:rsid w:val="049025B0"/>
    <w:rsid w:val="04D28CE9"/>
    <w:rsid w:val="04D4ED94"/>
    <w:rsid w:val="071BBCF5"/>
    <w:rsid w:val="083660E4"/>
    <w:rsid w:val="08ADF495"/>
    <w:rsid w:val="08F0419C"/>
    <w:rsid w:val="0951C484"/>
    <w:rsid w:val="0A71BAB0"/>
    <w:rsid w:val="0B8D9291"/>
    <w:rsid w:val="0B958017"/>
    <w:rsid w:val="0D315078"/>
    <w:rsid w:val="0D4EFBC7"/>
    <w:rsid w:val="0DC0BD67"/>
    <w:rsid w:val="0E054FAF"/>
    <w:rsid w:val="0F2117F6"/>
    <w:rsid w:val="0F3DA3EF"/>
    <w:rsid w:val="10B2CFC2"/>
    <w:rsid w:val="118181BE"/>
    <w:rsid w:val="1204C19B"/>
    <w:rsid w:val="12132A51"/>
    <w:rsid w:val="121AE506"/>
    <w:rsid w:val="130E04B4"/>
    <w:rsid w:val="13A04F91"/>
    <w:rsid w:val="16285B01"/>
    <w:rsid w:val="163899B9"/>
    <w:rsid w:val="185BFA18"/>
    <w:rsid w:val="191A6D5C"/>
    <w:rsid w:val="197BF044"/>
    <w:rsid w:val="1A6471AF"/>
    <w:rsid w:val="1A8F992F"/>
    <w:rsid w:val="1BABA3E1"/>
    <w:rsid w:val="1C0C7FB7"/>
    <w:rsid w:val="1D89663F"/>
    <w:rsid w:val="1EE344A3"/>
    <w:rsid w:val="1EED99A6"/>
    <w:rsid w:val="1F37E2D2"/>
    <w:rsid w:val="1FC3EB2A"/>
    <w:rsid w:val="207B789A"/>
    <w:rsid w:val="22253A68"/>
    <w:rsid w:val="228F9B5F"/>
    <w:rsid w:val="2380F1D6"/>
    <w:rsid w:val="2488EE95"/>
    <w:rsid w:val="254761D9"/>
    <w:rsid w:val="26645918"/>
    <w:rsid w:val="27093F50"/>
    <w:rsid w:val="272138BD"/>
    <w:rsid w:val="28C04A7E"/>
    <w:rsid w:val="2965168C"/>
    <w:rsid w:val="2999CEC3"/>
    <w:rsid w:val="2B240F40"/>
    <w:rsid w:val="2C4257A3"/>
    <w:rsid w:val="2C939BD3"/>
    <w:rsid w:val="2D26107F"/>
    <w:rsid w:val="2DA744BE"/>
    <w:rsid w:val="2DAA0745"/>
    <w:rsid w:val="2F85AE2E"/>
    <w:rsid w:val="2F95ECE6"/>
    <w:rsid w:val="30A111CE"/>
    <w:rsid w:val="31E1856A"/>
    <w:rsid w:val="32732DFD"/>
    <w:rsid w:val="3331A141"/>
    <w:rsid w:val="33932429"/>
    <w:rsid w:val="34D397C5"/>
    <w:rsid w:val="35188EB4"/>
    <w:rsid w:val="35654058"/>
    <w:rsid w:val="38021D0C"/>
    <w:rsid w:val="3806441F"/>
    <w:rsid w:val="38766205"/>
    <w:rsid w:val="398AAFC0"/>
    <w:rsid w:val="3AEF9CDB"/>
    <w:rsid w:val="3BF3070E"/>
    <w:rsid w:val="3C6C8363"/>
    <w:rsid w:val="3D8BA4AE"/>
    <w:rsid w:val="3F01A562"/>
    <w:rsid w:val="40D3C191"/>
    <w:rsid w:val="412A2628"/>
    <w:rsid w:val="41F6DFE6"/>
    <w:rsid w:val="442A7EFD"/>
    <w:rsid w:val="44E8F241"/>
    <w:rsid w:val="45A76585"/>
    <w:rsid w:val="45B6060E"/>
    <w:rsid w:val="46596851"/>
    <w:rsid w:val="47DB049C"/>
    <w:rsid w:val="4ACD16F7"/>
    <w:rsid w:val="4C07740A"/>
    <w:rsid w:val="4CEBE4CA"/>
    <w:rsid w:val="4D48D526"/>
    <w:rsid w:val="4E07486A"/>
    <w:rsid w:val="4EC5BBAE"/>
    <w:rsid w:val="4F946DAA"/>
    <w:rsid w:val="4FF5F092"/>
    <w:rsid w:val="5057737A"/>
    <w:rsid w:val="5115E6BE"/>
    <w:rsid w:val="526B3C33"/>
    <w:rsid w:val="536B3235"/>
    <w:rsid w:val="55070296"/>
    <w:rsid w:val="5825ADCC"/>
    <w:rsid w:val="583EA358"/>
    <w:rsid w:val="58836B3C"/>
    <w:rsid w:val="5975C9A3"/>
    <w:rsid w:val="5A912D43"/>
    <w:rsid w:val="5B543313"/>
    <w:rsid w:val="5BA968BA"/>
    <w:rsid w:val="5BB1236F"/>
    <w:rsid w:val="5CDCC5C7"/>
    <w:rsid w:val="5D8AFA53"/>
    <w:rsid w:val="5ECBA0C0"/>
    <w:rsid w:val="5F002626"/>
    <w:rsid w:val="5F59EE59"/>
    <w:rsid w:val="607D0CAE"/>
    <w:rsid w:val="60DFCE20"/>
    <w:rsid w:val="61F23881"/>
    <w:rsid w:val="627B9E81"/>
    <w:rsid w:val="63894385"/>
    <w:rsid w:val="652513E6"/>
    <w:rsid w:val="659E2B94"/>
    <w:rsid w:val="65B33F43"/>
    <w:rsid w:val="671FA4A8"/>
    <w:rsid w:val="67728D04"/>
    <w:rsid w:val="677C9504"/>
    <w:rsid w:val="67C946A8"/>
    <w:rsid w:val="68EAE005"/>
    <w:rsid w:val="68F97B8C"/>
    <w:rsid w:val="6AD2ECCE"/>
    <w:rsid w:val="6BCF01EE"/>
    <w:rsid w:val="6BEB8DE7"/>
    <w:rsid w:val="6D4BE876"/>
    <w:rsid w:val="6D60B9BA"/>
    <w:rsid w:val="6E12EF57"/>
    <w:rsid w:val="6EC8CEFE"/>
    <w:rsid w:val="6ECBF62C"/>
    <w:rsid w:val="6F7F878D"/>
    <w:rsid w:val="6FAEBFB8"/>
    <w:rsid w:val="71595E71"/>
    <w:rsid w:val="715DF0FD"/>
    <w:rsid w:val="71BAE159"/>
    <w:rsid w:val="7337C7E1"/>
    <w:rsid w:val="73480699"/>
    <w:rsid w:val="73A98981"/>
    <w:rsid w:val="7629DA3C"/>
    <w:rsid w:val="773D8327"/>
    <w:rsid w:val="77453DDC"/>
    <w:rsid w:val="79D5CD4F"/>
    <w:rsid w:val="7A375037"/>
    <w:rsid w:val="7D2C6784"/>
    <w:rsid w:val="7D8652EE"/>
    <w:rsid w:val="7EFB7EC1"/>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9B5F"/>
  <w15:chartTrackingRefBased/>
  <w15:docId w15:val="{9B7D345C-F4A2-44AF-AE21-3EDF6A20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71BBCF5"/>
    <w:rPr>
      <w:lang w:val="en-GB"/>
    </w:rPr>
  </w:style>
  <w:style w:type="paragraph" w:styleId="Heading1">
    <w:name w:val="heading 1"/>
    <w:basedOn w:val="Normal"/>
    <w:next w:val="Normal"/>
    <w:link w:val="Heading1Char"/>
    <w:uiPriority w:val="9"/>
    <w:qFormat/>
    <w:rsid w:val="00AB19D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19D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19D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AB19D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B19D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B19D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AB19D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AB19D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AB19D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D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19DE"/>
  </w:style>
  <w:style w:type="paragraph" w:styleId="Footer">
    <w:name w:val="footer"/>
    <w:basedOn w:val="Normal"/>
    <w:link w:val="FooterChar"/>
    <w:uiPriority w:val="99"/>
    <w:unhideWhenUsed/>
    <w:rsid w:val="00AB19DE"/>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19DE"/>
  </w:style>
  <w:style w:type="character" w:customStyle="1" w:styleId="Heading1Char">
    <w:name w:val="Heading 1 Char"/>
    <w:basedOn w:val="DefaultParagraphFont"/>
    <w:link w:val="Heading1"/>
    <w:uiPriority w:val="9"/>
    <w:rsid w:val="00AB19D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AB19DE"/>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AB19DE"/>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uiPriority w:val="9"/>
    <w:rsid w:val="00AB19DE"/>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AB19DE"/>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AB19DE"/>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AB19DE"/>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AB19DE"/>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AB19DE"/>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uiPriority w:val="10"/>
    <w:qFormat/>
    <w:rsid w:val="00AB19DE"/>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B19DE"/>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00AB19DE"/>
    <w:rPr>
      <w:rFonts w:eastAsiaTheme="minorEastAsia"/>
      <w:color w:val="5A5A5A"/>
    </w:rPr>
  </w:style>
  <w:style w:type="character" w:customStyle="1" w:styleId="SubtitleChar">
    <w:name w:val="Subtitle Char"/>
    <w:basedOn w:val="DefaultParagraphFont"/>
    <w:link w:val="Subtitle"/>
    <w:uiPriority w:val="11"/>
    <w:rsid w:val="00AB19DE"/>
    <w:rPr>
      <w:rFonts w:eastAsiaTheme="minorEastAsia"/>
      <w:color w:val="5A5A5A"/>
      <w:lang w:val="en-GB"/>
    </w:rPr>
  </w:style>
  <w:style w:type="paragraph" w:styleId="Quote">
    <w:name w:val="Quote"/>
    <w:basedOn w:val="Normal"/>
    <w:next w:val="Normal"/>
    <w:link w:val="QuoteChar"/>
    <w:uiPriority w:val="29"/>
    <w:qFormat/>
    <w:rsid w:val="00AB19D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B19DE"/>
    <w:rPr>
      <w:i/>
      <w:iCs/>
      <w:color w:val="404040" w:themeColor="text1" w:themeTint="BF"/>
      <w:lang w:val="en-GB"/>
    </w:rPr>
  </w:style>
  <w:style w:type="paragraph" w:styleId="IntenseQuote">
    <w:name w:val="Intense Quote"/>
    <w:basedOn w:val="Normal"/>
    <w:next w:val="Normal"/>
    <w:link w:val="IntenseQuoteChar"/>
    <w:uiPriority w:val="30"/>
    <w:qFormat/>
    <w:rsid w:val="00AB19DE"/>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B19DE"/>
    <w:rPr>
      <w:i/>
      <w:iCs/>
      <w:color w:val="4472C4" w:themeColor="accent1"/>
      <w:lang w:val="en-GB"/>
    </w:rPr>
  </w:style>
  <w:style w:type="paragraph" w:styleId="ListParagraph">
    <w:name w:val="List Paragraph"/>
    <w:basedOn w:val="Normal"/>
    <w:uiPriority w:val="34"/>
    <w:qFormat/>
    <w:rsid w:val="00AB19DE"/>
    <w:pPr>
      <w:ind w:left="720"/>
      <w:contextualSpacing/>
    </w:pPr>
  </w:style>
  <w:style w:type="paragraph" w:styleId="TOC1">
    <w:name w:val="toc 1"/>
    <w:basedOn w:val="Normal"/>
    <w:next w:val="Normal"/>
    <w:uiPriority w:val="39"/>
    <w:unhideWhenUsed/>
    <w:rsid w:val="00AB19DE"/>
    <w:pPr>
      <w:spacing w:after="100"/>
    </w:pPr>
  </w:style>
  <w:style w:type="paragraph" w:styleId="TOC2">
    <w:name w:val="toc 2"/>
    <w:basedOn w:val="Normal"/>
    <w:next w:val="Normal"/>
    <w:uiPriority w:val="39"/>
    <w:unhideWhenUsed/>
    <w:rsid w:val="00AB19DE"/>
    <w:pPr>
      <w:spacing w:after="100"/>
      <w:ind w:left="220"/>
    </w:pPr>
  </w:style>
  <w:style w:type="paragraph" w:styleId="TOC3">
    <w:name w:val="toc 3"/>
    <w:basedOn w:val="Normal"/>
    <w:next w:val="Normal"/>
    <w:uiPriority w:val="39"/>
    <w:unhideWhenUsed/>
    <w:rsid w:val="00AB19DE"/>
    <w:pPr>
      <w:spacing w:after="100"/>
      <w:ind w:left="440"/>
    </w:pPr>
  </w:style>
  <w:style w:type="paragraph" w:styleId="TOC4">
    <w:name w:val="toc 4"/>
    <w:basedOn w:val="Normal"/>
    <w:next w:val="Normal"/>
    <w:uiPriority w:val="39"/>
    <w:unhideWhenUsed/>
    <w:rsid w:val="00AB19DE"/>
    <w:pPr>
      <w:spacing w:after="100"/>
      <w:ind w:left="660"/>
    </w:pPr>
  </w:style>
  <w:style w:type="paragraph" w:styleId="TOC5">
    <w:name w:val="toc 5"/>
    <w:basedOn w:val="Normal"/>
    <w:next w:val="Normal"/>
    <w:uiPriority w:val="39"/>
    <w:unhideWhenUsed/>
    <w:rsid w:val="00AB19DE"/>
    <w:pPr>
      <w:spacing w:after="100"/>
      <w:ind w:left="880"/>
    </w:pPr>
  </w:style>
  <w:style w:type="paragraph" w:styleId="TOC6">
    <w:name w:val="toc 6"/>
    <w:basedOn w:val="Normal"/>
    <w:next w:val="Normal"/>
    <w:uiPriority w:val="39"/>
    <w:unhideWhenUsed/>
    <w:rsid w:val="00AB19DE"/>
    <w:pPr>
      <w:spacing w:after="100"/>
      <w:ind w:left="1100"/>
    </w:pPr>
  </w:style>
  <w:style w:type="paragraph" w:styleId="TOC7">
    <w:name w:val="toc 7"/>
    <w:basedOn w:val="Normal"/>
    <w:next w:val="Normal"/>
    <w:uiPriority w:val="39"/>
    <w:unhideWhenUsed/>
    <w:rsid w:val="00AB19DE"/>
    <w:pPr>
      <w:spacing w:after="100"/>
      <w:ind w:left="1320"/>
    </w:pPr>
  </w:style>
  <w:style w:type="paragraph" w:styleId="TOC8">
    <w:name w:val="toc 8"/>
    <w:basedOn w:val="Normal"/>
    <w:next w:val="Normal"/>
    <w:uiPriority w:val="39"/>
    <w:unhideWhenUsed/>
    <w:rsid w:val="00AB19DE"/>
    <w:pPr>
      <w:spacing w:after="100"/>
      <w:ind w:left="1540"/>
    </w:pPr>
  </w:style>
  <w:style w:type="paragraph" w:styleId="TOC9">
    <w:name w:val="toc 9"/>
    <w:basedOn w:val="Normal"/>
    <w:next w:val="Normal"/>
    <w:uiPriority w:val="39"/>
    <w:unhideWhenUsed/>
    <w:rsid w:val="00AB19DE"/>
    <w:pPr>
      <w:spacing w:after="100"/>
      <w:ind w:left="1760"/>
    </w:pPr>
  </w:style>
  <w:style w:type="paragraph" w:styleId="EndnoteText">
    <w:name w:val="endnote text"/>
    <w:basedOn w:val="Normal"/>
    <w:link w:val="EndnoteTextChar"/>
    <w:uiPriority w:val="99"/>
    <w:semiHidden/>
    <w:unhideWhenUsed/>
    <w:rsid w:val="00AB19DE"/>
    <w:pPr>
      <w:spacing w:after="0"/>
    </w:pPr>
    <w:rPr>
      <w:sz w:val="20"/>
      <w:szCs w:val="20"/>
    </w:rPr>
  </w:style>
  <w:style w:type="character" w:customStyle="1" w:styleId="EndnoteTextChar">
    <w:name w:val="Endnote Text Char"/>
    <w:basedOn w:val="DefaultParagraphFont"/>
    <w:link w:val="EndnoteText"/>
    <w:uiPriority w:val="99"/>
    <w:semiHidden/>
    <w:rsid w:val="00AB19DE"/>
    <w:rPr>
      <w:sz w:val="20"/>
      <w:szCs w:val="20"/>
      <w:lang w:val="en-GB"/>
    </w:rPr>
  </w:style>
  <w:style w:type="paragraph" w:styleId="FootnoteText">
    <w:name w:val="footnote text"/>
    <w:basedOn w:val="Normal"/>
    <w:link w:val="FootnoteTextChar"/>
    <w:uiPriority w:val="99"/>
    <w:semiHidden/>
    <w:unhideWhenUsed/>
    <w:rsid w:val="00AB19DE"/>
    <w:pPr>
      <w:spacing w:after="0"/>
    </w:pPr>
    <w:rPr>
      <w:sz w:val="20"/>
      <w:szCs w:val="20"/>
    </w:rPr>
  </w:style>
  <w:style w:type="character" w:customStyle="1" w:styleId="FootnoteTextChar">
    <w:name w:val="Footnote Text Char"/>
    <w:basedOn w:val="DefaultParagraphFont"/>
    <w:link w:val="FootnoteText"/>
    <w:uiPriority w:val="99"/>
    <w:semiHidden/>
    <w:rsid w:val="00AB19DE"/>
    <w:rPr>
      <w:sz w:val="20"/>
      <w:szCs w:val="20"/>
      <w:lang w:val="en-GB"/>
    </w:rPr>
  </w:style>
  <w:style w:type="table" w:styleId="TableGrid">
    <w:name w:val="Table Grid"/>
    <w:basedOn w:val="TableNormal"/>
    <w:uiPriority w:val="59"/>
    <w:rsid w:val="00AB19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96D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1160</Words>
  <Characters>6612</Characters>
  <Application>Microsoft Office Word</Application>
  <DocSecurity>0</DocSecurity>
  <Lines>55</Lines>
  <Paragraphs>15</Paragraphs>
  <ScaleCrop>false</ScaleCrop>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Otrocol (2125444)</dc:creator>
  <cp:keywords/>
  <dc:description/>
  <cp:lastModifiedBy>Ioana</cp:lastModifiedBy>
  <cp:revision>2</cp:revision>
  <dcterms:created xsi:type="dcterms:W3CDTF">2022-07-09T17:23:00Z</dcterms:created>
  <dcterms:modified xsi:type="dcterms:W3CDTF">2022-07-09T17:23:00Z</dcterms:modified>
</cp:coreProperties>
</file>