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Default="002D087B" w:rsidP="00193AD3">
      <w:pPr>
        <w:spacing w:line="360" w:lineRule="auto"/>
        <w:jc w:val="center"/>
        <w:rPr>
          <w:b/>
          <w:sz w:val="32"/>
          <w:szCs w:val="32"/>
          <w:lang w:val="en-GB"/>
        </w:rPr>
      </w:pPr>
      <w:r>
        <w:rPr>
          <w:b/>
          <w:sz w:val="32"/>
          <w:szCs w:val="32"/>
          <w:lang w:val="en-GB"/>
        </w:rPr>
        <w:t>STUDENT NAME: ROLAND SUVEG</w:t>
      </w:r>
    </w:p>
    <w:p w:rsidR="002D087B" w:rsidRDefault="002D087B" w:rsidP="00193AD3">
      <w:pPr>
        <w:spacing w:line="360" w:lineRule="auto"/>
        <w:jc w:val="center"/>
        <w:rPr>
          <w:b/>
          <w:sz w:val="32"/>
          <w:szCs w:val="32"/>
          <w:lang w:val="en-GB"/>
        </w:rPr>
      </w:pPr>
      <w:r>
        <w:rPr>
          <w:b/>
          <w:sz w:val="32"/>
          <w:szCs w:val="32"/>
          <w:lang w:val="en-GB"/>
        </w:rPr>
        <w:t>STUDENT ID :2230702</w:t>
      </w:r>
    </w:p>
    <w:p w:rsidR="002D087B" w:rsidRDefault="002D087B" w:rsidP="00193AD3">
      <w:pPr>
        <w:spacing w:line="360" w:lineRule="auto"/>
        <w:jc w:val="center"/>
        <w:rPr>
          <w:b/>
          <w:sz w:val="32"/>
          <w:szCs w:val="32"/>
          <w:lang w:val="en-GB"/>
        </w:rPr>
      </w:pPr>
      <w:r>
        <w:rPr>
          <w:b/>
          <w:sz w:val="32"/>
          <w:szCs w:val="32"/>
          <w:lang w:val="en-GB"/>
        </w:rPr>
        <w:t>UNIWERSITY UWTSD</w:t>
      </w:r>
    </w:p>
    <w:p w:rsidR="002D087B" w:rsidRPr="00193AD3" w:rsidRDefault="002D087B" w:rsidP="00193AD3">
      <w:pPr>
        <w:spacing w:line="360" w:lineRule="auto"/>
        <w:jc w:val="center"/>
        <w:rPr>
          <w:b/>
          <w:sz w:val="32"/>
          <w:szCs w:val="32"/>
          <w:lang w:val="en-GB"/>
        </w:rPr>
      </w:pPr>
      <w:r>
        <w:rPr>
          <w:b/>
          <w:sz w:val="32"/>
          <w:szCs w:val="32"/>
          <w:lang w:val="en-GB"/>
        </w:rPr>
        <w:t>SESSION BMIH4002</w:t>
      </w: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193AD3" w:rsidP="00193AD3">
      <w:pPr>
        <w:spacing w:line="360" w:lineRule="auto"/>
        <w:jc w:val="center"/>
        <w:rPr>
          <w:b/>
          <w:sz w:val="32"/>
          <w:szCs w:val="32"/>
          <w:lang w:val="en-GB"/>
        </w:rPr>
      </w:pPr>
    </w:p>
    <w:p w:rsidR="00193AD3" w:rsidRPr="00193AD3" w:rsidRDefault="000C7FBF" w:rsidP="00193AD3">
      <w:pPr>
        <w:spacing w:line="360" w:lineRule="auto"/>
        <w:jc w:val="center"/>
        <w:rPr>
          <w:b/>
          <w:sz w:val="32"/>
          <w:szCs w:val="32"/>
          <w:lang w:val="en-GB"/>
        </w:rPr>
      </w:pPr>
      <w:r>
        <w:rPr>
          <w:b/>
          <w:sz w:val="32"/>
          <w:szCs w:val="32"/>
          <w:lang w:val="en-GB"/>
        </w:rPr>
        <w:t>STUD</w:t>
      </w:r>
      <w:bookmarkStart w:id="0" w:name="_GoBack"/>
      <w:bookmarkEnd w:id="0"/>
      <w:r>
        <w:rPr>
          <w:b/>
          <w:sz w:val="32"/>
          <w:szCs w:val="32"/>
          <w:lang w:val="en-GB"/>
        </w:rPr>
        <w:t>ENT JOURNAL</w:t>
      </w:r>
      <w:r w:rsidR="00787499" w:rsidRPr="00193AD3">
        <w:rPr>
          <w:b/>
          <w:sz w:val="32"/>
          <w:szCs w:val="32"/>
          <w:lang w:val="en-GB"/>
        </w:rPr>
        <w:br w:type="page"/>
      </w:r>
    </w:p>
    <w:sdt>
      <w:sdtPr>
        <w:rPr>
          <w:rFonts w:ascii="Arial" w:eastAsia="Arial" w:hAnsi="Arial" w:cs="Arial"/>
          <w:color w:val="auto"/>
          <w:sz w:val="22"/>
          <w:szCs w:val="22"/>
          <w:lang w:val="en-GB" w:eastAsia="en-IN"/>
        </w:rPr>
        <w:id w:val="1716465162"/>
        <w:docPartObj>
          <w:docPartGallery w:val="Table of Contents"/>
          <w:docPartUnique/>
        </w:docPartObj>
      </w:sdtPr>
      <w:sdtEndPr>
        <w:rPr>
          <w:b/>
          <w:bCs/>
          <w:noProof/>
        </w:rPr>
      </w:sdtEndPr>
      <w:sdtContent>
        <w:p w:rsidR="00193AD3" w:rsidRPr="00193AD3" w:rsidRDefault="00787499" w:rsidP="00193AD3">
          <w:pPr>
            <w:pStyle w:val="TOCHeading"/>
            <w:spacing w:line="360" w:lineRule="auto"/>
            <w:jc w:val="center"/>
            <w:rPr>
              <w:rFonts w:ascii="Arial" w:hAnsi="Arial" w:cs="Arial"/>
              <w:b/>
              <w:bCs/>
              <w:color w:val="000000" w:themeColor="text1"/>
              <w:lang w:val="en-GB"/>
            </w:rPr>
          </w:pPr>
          <w:r w:rsidRPr="00193AD3">
            <w:rPr>
              <w:rFonts w:ascii="Arial" w:hAnsi="Arial" w:cs="Arial"/>
              <w:b/>
              <w:bCs/>
              <w:color w:val="000000" w:themeColor="text1"/>
              <w:lang w:val="en-GB"/>
            </w:rPr>
            <w:t>Table of Contents</w:t>
          </w:r>
        </w:p>
        <w:p w:rsidR="00193AD3" w:rsidRPr="00193AD3" w:rsidRDefault="00787499" w:rsidP="00193AD3">
          <w:pPr>
            <w:pStyle w:val="TOC1"/>
            <w:rPr>
              <w:noProof/>
              <w:lang w:val="en-GB"/>
            </w:rPr>
          </w:pPr>
          <w:r w:rsidRPr="00193AD3">
            <w:rPr>
              <w:lang w:val="en-GB"/>
            </w:rPr>
            <w:fldChar w:fldCharType="begin"/>
          </w:r>
          <w:r w:rsidRPr="00193AD3">
            <w:rPr>
              <w:lang w:val="en-GB"/>
            </w:rPr>
            <w:instrText xml:space="preserve"> TOC \o "1-3" \h \z \u </w:instrText>
          </w:r>
          <w:r w:rsidRPr="00193AD3">
            <w:rPr>
              <w:lang w:val="en-GB"/>
            </w:rPr>
            <w:fldChar w:fldCharType="separate"/>
          </w:r>
          <w:hyperlink w:anchor="_Toc135223798" w:history="1">
            <w:r w:rsidRPr="00193AD3">
              <w:rPr>
                <w:rStyle w:val="Hyperlink"/>
                <w:noProof/>
                <w:sz w:val="24"/>
                <w:szCs w:val="24"/>
                <w:lang w:val="en-GB"/>
              </w:rPr>
              <w:t>Introduction</w:t>
            </w:r>
            <w:r w:rsidRPr="00193AD3">
              <w:rPr>
                <w:noProof/>
                <w:webHidden/>
                <w:lang w:val="en-GB"/>
              </w:rPr>
              <w:tab/>
            </w:r>
            <w:r w:rsidRPr="00193AD3">
              <w:rPr>
                <w:noProof/>
                <w:webHidden/>
                <w:lang w:val="en-GB"/>
              </w:rPr>
              <w:fldChar w:fldCharType="begin"/>
            </w:r>
            <w:r w:rsidRPr="00193AD3">
              <w:rPr>
                <w:noProof/>
                <w:webHidden/>
                <w:lang w:val="en-GB"/>
              </w:rPr>
              <w:instrText xml:space="preserve"> PAGEREF _Toc135223798 \h </w:instrText>
            </w:r>
            <w:r w:rsidRPr="00193AD3">
              <w:rPr>
                <w:noProof/>
                <w:webHidden/>
                <w:lang w:val="en-GB"/>
              </w:rPr>
            </w:r>
            <w:r w:rsidRPr="00193AD3">
              <w:rPr>
                <w:noProof/>
                <w:webHidden/>
                <w:lang w:val="en-GB"/>
              </w:rPr>
              <w:fldChar w:fldCharType="separate"/>
            </w:r>
            <w:r w:rsidRPr="00193AD3">
              <w:rPr>
                <w:noProof/>
                <w:webHidden/>
                <w:lang w:val="en-GB"/>
              </w:rPr>
              <w:t>2</w:t>
            </w:r>
            <w:r w:rsidRPr="00193AD3">
              <w:rPr>
                <w:noProof/>
                <w:webHidden/>
                <w:lang w:val="en-GB"/>
              </w:rPr>
              <w:fldChar w:fldCharType="end"/>
            </w:r>
          </w:hyperlink>
        </w:p>
        <w:p w:rsidR="00193AD3" w:rsidRPr="00193AD3" w:rsidRDefault="00D02CAB" w:rsidP="00193AD3">
          <w:pPr>
            <w:pStyle w:val="TOC1"/>
            <w:rPr>
              <w:noProof/>
              <w:lang w:val="en-GB"/>
            </w:rPr>
          </w:pPr>
          <w:hyperlink w:anchor="_Toc135223799" w:history="1">
            <w:r w:rsidR="00787499" w:rsidRPr="00193AD3">
              <w:rPr>
                <w:rStyle w:val="Hyperlink"/>
                <w:noProof/>
                <w:sz w:val="24"/>
                <w:szCs w:val="24"/>
                <w:lang w:val="en-GB"/>
              </w:rPr>
              <w:t>Two different types of restaurants</w:t>
            </w:r>
            <w:r w:rsidR="00787499" w:rsidRPr="00193AD3">
              <w:rPr>
                <w:noProof/>
                <w:webHidden/>
                <w:lang w:val="en-GB"/>
              </w:rPr>
              <w:tab/>
            </w:r>
            <w:r w:rsidR="00787499" w:rsidRPr="00193AD3">
              <w:rPr>
                <w:noProof/>
                <w:webHidden/>
                <w:lang w:val="en-GB"/>
              </w:rPr>
              <w:fldChar w:fldCharType="begin"/>
            </w:r>
            <w:r w:rsidR="00787499" w:rsidRPr="00193AD3">
              <w:rPr>
                <w:noProof/>
                <w:webHidden/>
                <w:lang w:val="en-GB"/>
              </w:rPr>
              <w:instrText xml:space="preserve"> PAGEREF _Toc135223799 \h </w:instrText>
            </w:r>
            <w:r w:rsidR="00787499" w:rsidRPr="00193AD3">
              <w:rPr>
                <w:noProof/>
                <w:webHidden/>
                <w:lang w:val="en-GB"/>
              </w:rPr>
            </w:r>
            <w:r w:rsidR="00787499" w:rsidRPr="00193AD3">
              <w:rPr>
                <w:noProof/>
                <w:webHidden/>
                <w:lang w:val="en-GB"/>
              </w:rPr>
              <w:fldChar w:fldCharType="separate"/>
            </w:r>
            <w:r w:rsidR="00787499" w:rsidRPr="00193AD3">
              <w:rPr>
                <w:noProof/>
                <w:webHidden/>
                <w:lang w:val="en-GB"/>
              </w:rPr>
              <w:t>2</w:t>
            </w:r>
            <w:r w:rsidR="00787499" w:rsidRPr="00193AD3">
              <w:rPr>
                <w:noProof/>
                <w:webHidden/>
                <w:lang w:val="en-GB"/>
              </w:rPr>
              <w:fldChar w:fldCharType="end"/>
            </w:r>
          </w:hyperlink>
        </w:p>
        <w:p w:rsidR="00193AD3" w:rsidRPr="00193AD3" w:rsidRDefault="00D02CAB" w:rsidP="00193AD3">
          <w:pPr>
            <w:pStyle w:val="TOC1"/>
            <w:rPr>
              <w:noProof/>
              <w:lang w:val="en-GB"/>
            </w:rPr>
          </w:pPr>
          <w:hyperlink w:anchor="_Toc135223800" w:history="1">
            <w:r w:rsidR="00787499" w:rsidRPr="00193AD3">
              <w:rPr>
                <w:rStyle w:val="Hyperlink"/>
                <w:noProof/>
                <w:sz w:val="24"/>
                <w:szCs w:val="24"/>
                <w:lang w:val="en-GB"/>
              </w:rPr>
              <w:t>Skills required for a specific job role in the restaurant industry and what skills required in the chosen restaurant</w:t>
            </w:r>
            <w:r w:rsidR="00787499" w:rsidRPr="00193AD3">
              <w:rPr>
                <w:noProof/>
                <w:webHidden/>
                <w:lang w:val="en-GB"/>
              </w:rPr>
              <w:tab/>
            </w:r>
            <w:r w:rsidR="00787499" w:rsidRPr="00193AD3">
              <w:rPr>
                <w:noProof/>
                <w:webHidden/>
                <w:lang w:val="en-GB"/>
              </w:rPr>
              <w:fldChar w:fldCharType="begin"/>
            </w:r>
            <w:r w:rsidR="00787499" w:rsidRPr="00193AD3">
              <w:rPr>
                <w:noProof/>
                <w:webHidden/>
                <w:lang w:val="en-GB"/>
              </w:rPr>
              <w:instrText xml:space="preserve"> PAGEREF _Toc135223800 \h </w:instrText>
            </w:r>
            <w:r w:rsidR="00787499" w:rsidRPr="00193AD3">
              <w:rPr>
                <w:noProof/>
                <w:webHidden/>
                <w:lang w:val="en-GB"/>
              </w:rPr>
            </w:r>
            <w:r w:rsidR="00787499" w:rsidRPr="00193AD3">
              <w:rPr>
                <w:noProof/>
                <w:webHidden/>
                <w:lang w:val="en-GB"/>
              </w:rPr>
              <w:fldChar w:fldCharType="separate"/>
            </w:r>
            <w:r w:rsidR="00787499" w:rsidRPr="00193AD3">
              <w:rPr>
                <w:noProof/>
                <w:webHidden/>
                <w:lang w:val="en-GB"/>
              </w:rPr>
              <w:t>2</w:t>
            </w:r>
            <w:r w:rsidR="00787499" w:rsidRPr="00193AD3">
              <w:rPr>
                <w:noProof/>
                <w:webHidden/>
                <w:lang w:val="en-GB"/>
              </w:rPr>
              <w:fldChar w:fldCharType="end"/>
            </w:r>
          </w:hyperlink>
        </w:p>
        <w:p w:rsidR="00193AD3" w:rsidRPr="00193AD3" w:rsidRDefault="00D02CAB" w:rsidP="00193AD3">
          <w:pPr>
            <w:pStyle w:val="TOC1"/>
            <w:rPr>
              <w:noProof/>
              <w:lang w:val="en-GB"/>
            </w:rPr>
          </w:pPr>
          <w:hyperlink w:anchor="_Toc135223801" w:history="1">
            <w:r w:rsidR="00787499" w:rsidRPr="00193AD3">
              <w:rPr>
                <w:rStyle w:val="Hyperlink"/>
                <w:noProof/>
                <w:sz w:val="24"/>
                <w:szCs w:val="24"/>
                <w:lang w:val="en-GB"/>
              </w:rPr>
              <w:t>How skills in the industry might differ based on the services offered and how it impacts the employee skills and operations of the food and beverage industry</w:t>
            </w:r>
            <w:r w:rsidR="00787499" w:rsidRPr="00193AD3">
              <w:rPr>
                <w:noProof/>
                <w:webHidden/>
                <w:lang w:val="en-GB"/>
              </w:rPr>
              <w:tab/>
            </w:r>
            <w:r w:rsidR="00787499" w:rsidRPr="00193AD3">
              <w:rPr>
                <w:noProof/>
                <w:webHidden/>
                <w:lang w:val="en-GB"/>
              </w:rPr>
              <w:fldChar w:fldCharType="begin"/>
            </w:r>
            <w:r w:rsidR="00787499" w:rsidRPr="00193AD3">
              <w:rPr>
                <w:noProof/>
                <w:webHidden/>
                <w:lang w:val="en-GB"/>
              </w:rPr>
              <w:instrText xml:space="preserve"> PAGEREF _Toc135223801 \h </w:instrText>
            </w:r>
            <w:r w:rsidR="00787499" w:rsidRPr="00193AD3">
              <w:rPr>
                <w:noProof/>
                <w:webHidden/>
                <w:lang w:val="en-GB"/>
              </w:rPr>
            </w:r>
            <w:r w:rsidR="00787499" w:rsidRPr="00193AD3">
              <w:rPr>
                <w:noProof/>
                <w:webHidden/>
                <w:lang w:val="en-GB"/>
              </w:rPr>
              <w:fldChar w:fldCharType="separate"/>
            </w:r>
            <w:r w:rsidR="00787499" w:rsidRPr="00193AD3">
              <w:rPr>
                <w:noProof/>
                <w:webHidden/>
                <w:lang w:val="en-GB"/>
              </w:rPr>
              <w:t>3</w:t>
            </w:r>
            <w:r w:rsidR="00787499" w:rsidRPr="00193AD3">
              <w:rPr>
                <w:noProof/>
                <w:webHidden/>
                <w:lang w:val="en-GB"/>
              </w:rPr>
              <w:fldChar w:fldCharType="end"/>
            </w:r>
          </w:hyperlink>
        </w:p>
        <w:p w:rsidR="00193AD3" w:rsidRPr="00193AD3" w:rsidRDefault="00D02CAB" w:rsidP="00193AD3">
          <w:pPr>
            <w:pStyle w:val="TOC1"/>
            <w:rPr>
              <w:noProof/>
              <w:lang w:val="en-GB"/>
            </w:rPr>
          </w:pPr>
          <w:hyperlink w:anchor="_Toc135223802" w:history="1">
            <w:r w:rsidR="00787499" w:rsidRPr="00193AD3">
              <w:rPr>
                <w:rStyle w:val="Hyperlink"/>
                <w:noProof/>
                <w:sz w:val="24"/>
                <w:szCs w:val="24"/>
                <w:lang w:val="en-GB"/>
              </w:rPr>
              <w:t>Conclusion</w:t>
            </w:r>
            <w:r w:rsidR="00787499" w:rsidRPr="00193AD3">
              <w:rPr>
                <w:noProof/>
                <w:webHidden/>
                <w:lang w:val="en-GB"/>
              </w:rPr>
              <w:tab/>
            </w:r>
            <w:r w:rsidR="00787499" w:rsidRPr="00193AD3">
              <w:rPr>
                <w:noProof/>
                <w:webHidden/>
                <w:lang w:val="en-GB"/>
              </w:rPr>
              <w:fldChar w:fldCharType="begin"/>
            </w:r>
            <w:r w:rsidR="00787499" w:rsidRPr="00193AD3">
              <w:rPr>
                <w:noProof/>
                <w:webHidden/>
                <w:lang w:val="en-GB"/>
              </w:rPr>
              <w:instrText xml:space="preserve"> PAGEREF _Toc135223802 \h </w:instrText>
            </w:r>
            <w:r w:rsidR="00787499" w:rsidRPr="00193AD3">
              <w:rPr>
                <w:noProof/>
                <w:webHidden/>
                <w:lang w:val="en-GB"/>
              </w:rPr>
            </w:r>
            <w:r w:rsidR="00787499" w:rsidRPr="00193AD3">
              <w:rPr>
                <w:noProof/>
                <w:webHidden/>
                <w:lang w:val="en-GB"/>
              </w:rPr>
              <w:fldChar w:fldCharType="separate"/>
            </w:r>
            <w:r w:rsidR="00787499" w:rsidRPr="00193AD3">
              <w:rPr>
                <w:noProof/>
                <w:webHidden/>
                <w:lang w:val="en-GB"/>
              </w:rPr>
              <w:t>4</w:t>
            </w:r>
            <w:r w:rsidR="00787499" w:rsidRPr="00193AD3">
              <w:rPr>
                <w:noProof/>
                <w:webHidden/>
                <w:lang w:val="en-GB"/>
              </w:rPr>
              <w:fldChar w:fldCharType="end"/>
            </w:r>
          </w:hyperlink>
        </w:p>
        <w:p w:rsidR="00193AD3" w:rsidRPr="00193AD3" w:rsidRDefault="00D02CAB" w:rsidP="00193AD3">
          <w:pPr>
            <w:pStyle w:val="TOC1"/>
            <w:rPr>
              <w:noProof/>
              <w:lang w:val="en-GB"/>
            </w:rPr>
          </w:pPr>
          <w:hyperlink w:anchor="_Toc135223803" w:history="1">
            <w:r w:rsidR="00787499" w:rsidRPr="00193AD3">
              <w:rPr>
                <w:rStyle w:val="Hyperlink"/>
                <w:noProof/>
                <w:sz w:val="24"/>
                <w:szCs w:val="24"/>
                <w:lang w:val="en-GB"/>
              </w:rPr>
              <w:t>Reference List</w:t>
            </w:r>
            <w:r w:rsidR="00787499" w:rsidRPr="00193AD3">
              <w:rPr>
                <w:noProof/>
                <w:webHidden/>
                <w:lang w:val="en-GB"/>
              </w:rPr>
              <w:tab/>
            </w:r>
            <w:r w:rsidR="00787499" w:rsidRPr="00193AD3">
              <w:rPr>
                <w:noProof/>
                <w:webHidden/>
                <w:lang w:val="en-GB"/>
              </w:rPr>
              <w:fldChar w:fldCharType="begin"/>
            </w:r>
            <w:r w:rsidR="00787499" w:rsidRPr="00193AD3">
              <w:rPr>
                <w:noProof/>
                <w:webHidden/>
                <w:lang w:val="en-GB"/>
              </w:rPr>
              <w:instrText xml:space="preserve"> PAGEREF _Toc135223803 \h </w:instrText>
            </w:r>
            <w:r w:rsidR="00787499" w:rsidRPr="00193AD3">
              <w:rPr>
                <w:noProof/>
                <w:webHidden/>
                <w:lang w:val="en-GB"/>
              </w:rPr>
            </w:r>
            <w:r w:rsidR="00787499" w:rsidRPr="00193AD3">
              <w:rPr>
                <w:noProof/>
                <w:webHidden/>
                <w:lang w:val="en-GB"/>
              </w:rPr>
              <w:fldChar w:fldCharType="separate"/>
            </w:r>
            <w:r w:rsidR="00787499" w:rsidRPr="00193AD3">
              <w:rPr>
                <w:noProof/>
                <w:webHidden/>
                <w:lang w:val="en-GB"/>
              </w:rPr>
              <w:t>5</w:t>
            </w:r>
            <w:r w:rsidR="00787499" w:rsidRPr="00193AD3">
              <w:rPr>
                <w:noProof/>
                <w:webHidden/>
                <w:lang w:val="en-GB"/>
              </w:rPr>
              <w:fldChar w:fldCharType="end"/>
            </w:r>
          </w:hyperlink>
        </w:p>
        <w:p w:rsidR="00193AD3" w:rsidRPr="00193AD3" w:rsidRDefault="00787499">
          <w:pPr>
            <w:rPr>
              <w:lang w:val="en-GB"/>
            </w:rPr>
          </w:pPr>
          <w:r w:rsidRPr="00193AD3">
            <w:rPr>
              <w:b/>
              <w:bCs/>
              <w:noProof/>
              <w:lang w:val="en-GB"/>
            </w:rPr>
            <w:fldChar w:fldCharType="end"/>
          </w:r>
        </w:p>
      </w:sdtContent>
    </w:sdt>
    <w:p w:rsidR="00193AD3" w:rsidRPr="00193AD3" w:rsidRDefault="00787499">
      <w:pPr>
        <w:rPr>
          <w:b/>
          <w:sz w:val="28"/>
          <w:szCs w:val="28"/>
          <w:lang w:val="en-GB"/>
        </w:rPr>
      </w:pPr>
      <w:r w:rsidRPr="00193AD3">
        <w:rPr>
          <w:b/>
          <w:sz w:val="28"/>
          <w:szCs w:val="28"/>
          <w:lang w:val="en-GB"/>
        </w:rPr>
        <w:br w:type="page"/>
      </w:r>
    </w:p>
    <w:p w:rsidR="0013616A" w:rsidRPr="00193AD3" w:rsidRDefault="00787499" w:rsidP="00193AD3">
      <w:pPr>
        <w:pStyle w:val="Heading1"/>
        <w:rPr>
          <w:lang w:val="en-GB"/>
        </w:rPr>
      </w:pPr>
      <w:bookmarkStart w:id="1" w:name="_Toc135223798"/>
      <w:r w:rsidRPr="00193AD3">
        <w:rPr>
          <w:lang w:val="en-GB"/>
        </w:rPr>
        <w:lastRenderedPageBreak/>
        <w:t>Introduction</w:t>
      </w:r>
      <w:bookmarkEnd w:id="1"/>
    </w:p>
    <w:p w:rsidR="0013616A" w:rsidRPr="00193AD3" w:rsidRDefault="00787499" w:rsidP="00193AD3">
      <w:pPr>
        <w:spacing w:line="360" w:lineRule="auto"/>
        <w:jc w:val="both"/>
        <w:rPr>
          <w:sz w:val="24"/>
          <w:szCs w:val="24"/>
          <w:lang w:val="en-GB"/>
        </w:rPr>
      </w:pPr>
      <w:r w:rsidRPr="00193AD3">
        <w:rPr>
          <w:sz w:val="24"/>
          <w:szCs w:val="24"/>
          <w:lang w:val="en-GB"/>
        </w:rPr>
        <w:t xml:space="preserve">This reflective essay is going to compare the two types of </w:t>
      </w:r>
      <w:r w:rsidR="00193AD3" w:rsidRPr="00193AD3">
        <w:rPr>
          <w:sz w:val="24"/>
          <w:szCs w:val="24"/>
          <w:lang w:val="en-GB"/>
        </w:rPr>
        <w:t>restaurants</w:t>
      </w:r>
      <w:r w:rsidRPr="00193AD3">
        <w:rPr>
          <w:sz w:val="24"/>
          <w:szCs w:val="24"/>
          <w:lang w:val="en-GB"/>
        </w:rPr>
        <w:t xml:space="preserve"> and the job role in different types of </w:t>
      </w:r>
      <w:r w:rsidR="00193AD3" w:rsidRPr="00193AD3">
        <w:rPr>
          <w:sz w:val="24"/>
          <w:szCs w:val="24"/>
          <w:lang w:val="en-GB"/>
        </w:rPr>
        <w:t>restaurants</w:t>
      </w:r>
      <w:r w:rsidRPr="00193AD3">
        <w:rPr>
          <w:sz w:val="24"/>
          <w:szCs w:val="24"/>
          <w:lang w:val="en-GB"/>
        </w:rPr>
        <w:t xml:space="preserve"> and it will also reflect whether the set skill that is required changes based on the type of services offered and the type of business. The reflection will be based on the food and beverage operations.</w:t>
      </w:r>
      <w:r w:rsidR="009E6630">
        <w:rPr>
          <w:sz w:val="24"/>
          <w:szCs w:val="24"/>
          <w:lang w:val="en-GB"/>
        </w:rPr>
        <w:t xml:space="preserve"> Food and beverage industry includes the restaurants, cafes, pubs and catering business. They provide raw cooked and processed edible substances that are prepared for the consumption of human.</w:t>
      </w:r>
      <w:r w:rsidRPr="00193AD3">
        <w:rPr>
          <w:sz w:val="24"/>
          <w:szCs w:val="24"/>
          <w:lang w:val="en-GB"/>
        </w:rPr>
        <w:t xml:space="preserve"> Personal reflection and observations with experience will be taken into consideration to carry out this reflective essay. </w:t>
      </w:r>
    </w:p>
    <w:p w:rsidR="0013616A" w:rsidRPr="00193AD3" w:rsidRDefault="00787499" w:rsidP="00193AD3">
      <w:pPr>
        <w:pStyle w:val="Heading1"/>
        <w:rPr>
          <w:lang w:val="en-GB"/>
        </w:rPr>
      </w:pPr>
      <w:bookmarkStart w:id="2" w:name="_Toc135223799"/>
      <w:r w:rsidRPr="00193AD3">
        <w:rPr>
          <w:lang w:val="en-GB"/>
        </w:rPr>
        <w:t>Two different types of restaurants</w:t>
      </w:r>
      <w:bookmarkEnd w:id="2"/>
    </w:p>
    <w:p w:rsidR="0013616A" w:rsidRPr="00193AD3" w:rsidRDefault="00787499" w:rsidP="00193AD3">
      <w:pPr>
        <w:spacing w:line="360" w:lineRule="auto"/>
        <w:jc w:val="both"/>
        <w:rPr>
          <w:sz w:val="24"/>
          <w:szCs w:val="24"/>
          <w:lang w:val="en-GB"/>
        </w:rPr>
      </w:pPr>
      <w:r w:rsidRPr="00193AD3">
        <w:rPr>
          <w:sz w:val="24"/>
          <w:szCs w:val="24"/>
          <w:lang w:val="en-GB"/>
        </w:rPr>
        <w:t xml:space="preserve">The two different types of restaurants that are chosen are the </w:t>
      </w:r>
      <w:r w:rsidR="00193AD3" w:rsidRPr="00193AD3">
        <w:rPr>
          <w:sz w:val="24"/>
          <w:szCs w:val="24"/>
          <w:lang w:val="en-GB"/>
        </w:rPr>
        <w:t>fast-food</w:t>
      </w:r>
      <w:r w:rsidRPr="00193AD3">
        <w:rPr>
          <w:sz w:val="24"/>
          <w:szCs w:val="24"/>
          <w:lang w:val="en-GB"/>
        </w:rPr>
        <w:t xml:space="preserve"> restaurant and the buffet restaurant. According to my experience the role that fast food restaurants play is taking orders and serving the ordered food and beverages (</w:t>
      </w:r>
      <w:r w:rsidRPr="00193AD3">
        <w:rPr>
          <w:color w:val="222222"/>
          <w:sz w:val="24"/>
          <w:szCs w:val="24"/>
          <w:highlight w:val="white"/>
          <w:lang w:val="en-GB"/>
        </w:rPr>
        <w:t xml:space="preserve">Izquierdo-Yusta </w:t>
      </w:r>
      <w:r w:rsidRPr="00193AD3">
        <w:rPr>
          <w:i/>
          <w:color w:val="222222"/>
          <w:sz w:val="24"/>
          <w:szCs w:val="24"/>
          <w:highlight w:val="white"/>
          <w:lang w:val="en-GB"/>
        </w:rPr>
        <w:t xml:space="preserve">et al. </w:t>
      </w:r>
      <w:r w:rsidRPr="00193AD3">
        <w:rPr>
          <w:color w:val="222222"/>
          <w:sz w:val="24"/>
          <w:szCs w:val="24"/>
          <w:highlight w:val="white"/>
          <w:lang w:val="en-GB"/>
        </w:rPr>
        <w:t>2019</w:t>
      </w:r>
      <w:r w:rsidRPr="00193AD3">
        <w:rPr>
          <w:sz w:val="24"/>
          <w:szCs w:val="24"/>
          <w:lang w:val="en-GB"/>
        </w:rPr>
        <w:t xml:space="preserve">). </w:t>
      </w:r>
      <w:r w:rsidR="009E6630">
        <w:rPr>
          <w:sz w:val="24"/>
          <w:szCs w:val="24"/>
          <w:lang w:val="en-GB"/>
        </w:rPr>
        <w:t>Fast food industry gives quick services and it is limited-service restaurant industry and US has the largest fast-food industry in the world.</w:t>
      </w:r>
      <w:r w:rsidR="009E6630" w:rsidRPr="00193AD3">
        <w:rPr>
          <w:sz w:val="24"/>
          <w:szCs w:val="24"/>
          <w:lang w:val="en-GB"/>
        </w:rPr>
        <w:t xml:space="preserve"> On</w:t>
      </w:r>
      <w:r w:rsidRPr="00193AD3">
        <w:rPr>
          <w:sz w:val="24"/>
          <w:szCs w:val="24"/>
          <w:lang w:val="en-GB"/>
        </w:rPr>
        <w:t xml:space="preserve"> the other </w:t>
      </w:r>
      <w:r w:rsidR="00193AD3" w:rsidRPr="00193AD3">
        <w:rPr>
          <w:sz w:val="24"/>
          <w:szCs w:val="24"/>
          <w:lang w:val="en-GB"/>
        </w:rPr>
        <w:t>hand,</w:t>
      </w:r>
      <w:r w:rsidRPr="00193AD3">
        <w:rPr>
          <w:sz w:val="24"/>
          <w:szCs w:val="24"/>
          <w:lang w:val="en-GB"/>
        </w:rPr>
        <w:t xml:space="preserve"> as per my observation and experience the job role that a buffet restaurant plays </w:t>
      </w:r>
      <w:r w:rsidR="009E6630" w:rsidRPr="00193AD3">
        <w:rPr>
          <w:sz w:val="24"/>
          <w:szCs w:val="24"/>
          <w:lang w:val="en-GB"/>
        </w:rPr>
        <w:t>are</w:t>
      </w:r>
      <w:r w:rsidRPr="00193AD3">
        <w:rPr>
          <w:sz w:val="24"/>
          <w:szCs w:val="24"/>
          <w:lang w:val="en-GB"/>
        </w:rPr>
        <w:t xml:space="preserve"> assisting customers in taking their food to the table and providing cutlery and ensuring that the dishes are refilled and overseeing the setup and breakdown of the buffet restaurant (</w:t>
      </w:r>
      <w:r w:rsidRPr="00193AD3">
        <w:rPr>
          <w:color w:val="222222"/>
          <w:sz w:val="24"/>
          <w:szCs w:val="24"/>
          <w:highlight w:val="white"/>
          <w:lang w:val="en-GB"/>
        </w:rPr>
        <w:t xml:space="preserve">THANARACHATAPHOOM </w:t>
      </w:r>
      <w:r w:rsidRPr="00193AD3">
        <w:rPr>
          <w:i/>
          <w:color w:val="222222"/>
          <w:sz w:val="24"/>
          <w:szCs w:val="24"/>
          <w:highlight w:val="white"/>
          <w:lang w:val="en-GB"/>
        </w:rPr>
        <w:t xml:space="preserve">et al. </w:t>
      </w:r>
      <w:r w:rsidRPr="00193AD3">
        <w:rPr>
          <w:color w:val="222222"/>
          <w:sz w:val="24"/>
          <w:szCs w:val="24"/>
          <w:highlight w:val="white"/>
          <w:lang w:val="en-GB"/>
        </w:rPr>
        <w:t>2023</w:t>
      </w:r>
      <w:r w:rsidRPr="00193AD3">
        <w:rPr>
          <w:sz w:val="24"/>
          <w:szCs w:val="24"/>
          <w:lang w:val="en-GB"/>
        </w:rPr>
        <w:t xml:space="preserve">). </w:t>
      </w:r>
      <w:r w:rsidR="009E6630">
        <w:rPr>
          <w:sz w:val="24"/>
          <w:szCs w:val="24"/>
          <w:lang w:val="en-GB"/>
        </w:rPr>
        <w:t>This buffet is a restaurant industry where customers pay a fixed price to fill their plates with as much as food they like.</w:t>
      </w:r>
    </w:p>
    <w:p w:rsidR="0013616A" w:rsidRPr="00193AD3" w:rsidRDefault="00787499" w:rsidP="00193AD3">
      <w:pPr>
        <w:pStyle w:val="Heading1"/>
        <w:rPr>
          <w:lang w:val="en-GB"/>
        </w:rPr>
      </w:pPr>
      <w:bookmarkStart w:id="3" w:name="_Toc135223800"/>
      <w:r w:rsidRPr="00193AD3">
        <w:rPr>
          <w:lang w:val="en-GB"/>
        </w:rPr>
        <w:t>Skills required for a specific job role in the restaurant industry and what skills required in the chosen restaurant</w:t>
      </w:r>
      <w:bookmarkEnd w:id="3"/>
    </w:p>
    <w:p w:rsidR="0013616A" w:rsidRPr="00193AD3" w:rsidRDefault="00787499" w:rsidP="00193AD3">
      <w:pPr>
        <w:spacing w:line="360" w:lineRule="auto"/>
        <w:jc w:val="both"/>
        <w:rPr>
          <w:sz w:val="24"/>
          <w:szCs w:val="24"/>
          <w:lang w:val="en-GB"/>
        </w:rPr>
      </w:pPr>
      <w:r w:rsidRPr="00193AD3">
        <w:rPr>
          <w:sz w:val="24"/>
          <w:szCs w:val="24"/>
          <w:lang w:val="en-GB"/>
        </w:rPr>
        <w:t>I have conducted research by visiting various online platforms and I found that for any specific job role in the restaurant industry skills that are vital include communication skills which are very much important for communicating with the customers and multitasking is an essential skill that is needed (</w:t>
      </w:r>
      <w:r w:rsidRPr="00193AD3">
        <w:rPr>
          <w:color w:val="222222"/>
          <w:sz w:val="24"/>
          <w:szCs w:val="24"/>
          <w:highlight w:val="white"/>
          <w:lang w:val="en-GB"/>
        </w:rPr>
        <w:t xml:space="preserve">Swanson </w:t>
      </w:r>
      <w:r w:rsidRPr="00193AD3">
        <w:rPr>
          <w:i/>
          <w:color w:val="222222"/>
          <w:sz w:val="24"/>
          <w:szCs w:val="24"/>
          <w:highlight w:val="white"/>
          <w:lang w:val="en-GB"/>
        </w:rPr>
        <w:t xml:space="preserve">et al. </w:t>
      </w:r>
      <w:r w:rsidRPr="00193AD3">
        <w:rPr>
          <w:color w:val="222222"/>
          <w:sz w:val="24"/>
          <w:szCs w:val="24"/>
          <w:highlight w:val="white"/>
          <w:lang w:val="en-GB"/>
        </w:rPr>
        <w:t xml:space="preserve"> 2020</w:t>
      </w:r>
      <w:r w:rsidRPr="00193AD3">
        <w:rPr>
          <w:sz w:val="24"/>
          <w:szCs w:val="24"/>
          <w:lang w:val="en-GB"/>
        </w:rPr>
        <w:t xml:space="preserve">). Time management skill is important to deliver the food to the table of customers on time and one must have a good sense of </w:t>
      </w:r>
      <w:r w:rsidR="00193AD3" w:rsidRPr="00193AD3">
        <w:rPr>
          <w:sz w:val="24"/>
          <w:szCs w:val="24"/>
          <w:lang w:val="en-GB"/>
        </w:rPr>
        <w:t>professionalism. The</w:t>
      </w:r>
      <w:r w:rsidRPr="00193AD3">
        <w:rPr>
          <w:sz w:val="24"/>
          <w:szCs w:val="24"/>
          <w:lang w:val="en-GB"/>
        </w:rPr>
        <w:t xml:space="preserve"> employee must be friendly and enthusiastic at the same </w:t>
      </w:r>
      <w:r w:rsidRPr="00193AD3">
        <w:rPr>
          <w:sz w:val="24"/>
          <w:szCs w:val="24"/>
          <w:lang w:val="en-GB"/>
        </w:rPr>
        <w:lastRenderedPageBreak/>
        <w:t xml:space="preserve">time. According to my experience and knowledge, one skill that is very important for a job role in the restaurant industry is active listening. </w:t>
      </w:r>
    </w:p>
    <w:p w:rsidR="0013616A" w:rsidRPr="00193AD3" w:rsidRDefault="00787499" w:rsidP="00193AD3">
      <w:pPr>
        <w:spacing w:line="360" w:lineRule="auto"/>
        <w:jc w:val="both"/>
        <w:rPr>
          <w:sz w:val="24"/>
          <w:szCs w:val="24"/>
          <w:lang w:val="en-GB"/>
        </w:rPr>
      </w:pPr>
      <w:r w:rsidRPr="00193AD3">
        <w:rPr>
          <w:sz w:val="24"/>
          <w:szCs w:val="24"/>
          <w:lang w:val="en-GB"/>
        </w:rPr>
        <w:t xml:space="preserve">This enables the employees to listen fast to what customers are ordering and what they are looking for. This improves communication with customers and builds good relations. </w:t>
      </w:r>
    </w:p>
    <w:p w:rsidR="0013616A" w:rsidRPr="00193AD3" w:rsidRDefault="00787499" w:rsidP="00193AD3">
      <w:pPr>
        <w:spacing w:line="360" w:lineRule="auto"/>
        <w:jc w:val="both"/>
        <w:rPr>
          <w:sz w:val="24"/>
          <w:szCs w:val="24"/>
          <w:lang w:val="en-GB"/>
        </w:rPr>
      </w:pPr>
      <w:r w:rsidRPr="00193AD3">
        <w:rPr>
          <w:sz w:val="24"/>
          <w:szCs w:val="24"/>
          <w:lang w:val="en-GB"/>
        </w:rPr>
        <w:t xml:space="preserve">On the other </w:t>
      </w:r>
      <w:r w:rsidR="00193AD3" w:rsidRPr="00193AD3">
        <w:rPr>
          <w:sz w:val="24"/>
          <w:szCs w:val="24"/>
          <w:lang w:val="en-GB"/>
        </w:rPr>
        <w:t>hand,</w:t>
      </w:r>
      <w:r w:rsidRPr="00193AD3">
        <w:rPr>
          <w:sz w:val="24"/>
          <w:szCs w:val="24"/>
          <w:lang w:val="en-GB"/>
        </w:rPr>
        <w:t xml:space="preserve"> the restaurant types that are chosen which is fast food and buffet. I have observed and experienced that in a </w:t>
      </w:r>
      <w:r w:rsidR="00193AD3" w:rsidRPr="00193AD3">
        <w:rPr>
          <w:sz w:val="24"/>
          <w:szCs w:val="24"/>
          <w:lang w:val="en-GB"/>
        </w:rPr>
        <w:t>fast-food</w:t>
      </w:r>
      <w:r w:rsidRPr="00193AD3">
        <w:rPr>
          <w:sz w:val="24"/>
          <w:szCs w:val="24"/>
          <w:lang w:val="en-GB"/>
        </w:rPr>
        <w:t xml:space="preserve"> restaurant, everything requires speed and care at the same time (</w:t>
      </w:r>
      <w:r w:rsidRPr="00193AD3">
        <w:rPr>
          <w:color w:val="222222"/>
          <w:sz w:val="24"/>
          <w:szCs w:val="24"/>
          <w:highlight w:val="white"/>
          <w:lang w:val="en-GB"/>
        </w:rPr>
        <w:t xml:space="preserve">Cho and </w:t>
      </w:r>
      <w:r w:rsidR="00193AD3" w:rsidRPr="00193AD3">
        <w:rPr>
          <w:color w:val="222222"/>
          <w:sz w:val="24"/>
          <w:szCs w:val="24"/>
          <w:highlight w:val="white"/>
          <w:lang w:val="en-GB"/>
        </w:rPr>
        <w:t>Yoo, 2021</w:t>
      </w:r>
      <w:r w:rsidRPr="00193AD3">
        <w:rPr>
          <w:sz w:val="24"/>
          <w:szCs w:val="24"/>
          <w:lang w:val="en-GB"/>
        </w:rPr>
        <w:t xml:space="preserve">). In fast food restaurant according to my knowledge, one must have good cleaning experience and handling of the cash. At the same time, employees in fast food restaurants also require skills such as preparation of food and good service to their customers. Whereas in a buffet restaurant, the attendant or employees of buffet requires skills such as handling food, cleanliness, buffet line and serving food and drinks to people in the line </w:t>
      </w:r>
      <w:r w:rsidR="00193AD3" w:rsidRPr="00193AD3">
        <w:rPr>
          <w:sz w:val="24"/>
          <w:szCs w:val="24"/>
          <w:lang w:val="en-GB"/>
        </w:rPr>
        <w:t>without missing</w:t>
      </w:r>
      <w:r w:rsidRPr="00193AD3">
        <w:rPr>
          <w:sz w:val="24"/>
          <w:szCs w:val="24"/>
          <w:lang w:val="en-GB"/>
        </w:rPr>
        <w:t xml:space="preserve"> anyone skills culinary skills are also required for the specific job role in the chosen type of restaurant. </w:t>
      </w:r>
    </w:p>
    <w:p w:rsidR="0013616A" w:rsidRPr="00193AD3" w:rsidRDefault="00787499" w:rsidP="00193AD3">
      <w:pPr>
        <w:pStyle w:val="Heading1"/>
        <w:rPr>
          <w:lang w:val="en-GB"/>
        </w:rPr>
      </w:pPr>
      <w:bookmarkStart w:id="4" w:name="_Toc135223801"/>
      <w:r w:rsidRPr="00193AD3">
        <w:rPr>
          <w:lang w:val="en-GB"/>
        </w:rPr>
        <w:t>How skills in the industry might differ based on the services offered and how it impacts the employee skills and operations of the food and beverage industry</w:t>
      </w:r>
      <w:bookmarkEnd w:id="4"/>
    </w:p>
    <w:p w:rsidR="0013616A" w:rsidRPr="00193AD3" w:rsidRDefault="00787499" w:rsidP="00193AD3">
      <w:pPr>
        <w:spacing w:line="360" w:lineRule="auto"/>
        <w:jc w:val="both"/>
        <w:rPr>
          <w:sz w:val="24"/>
          <w:szCs w:val="24"/>
          <w:lang w:val="en-GB"/>
        </w:rPr>
      </w:pPr>
      <w:r w:rsidRPr="00193AD3">
        <w:rPr>
          <w:sz w:val="24"/>
          <w:szCs w:val="24"/>
          <w:lang w:val="en-GB"/>
        </w:rPr>
        <w:t xml:space="preserve">The skills that are required for the specific job role in the restaurant industry might differ according to the services that are offered. For instance, I experienced this when I visited a </w:t>
      </w:r>
      <w:r w:rsidR="00193AD3" w:rsidRPr="00193AD3">
        <w:rPr>
          <w:sz w:val="24"/>
          <w:szCs w:val="24"/>
          <w:lang w:val="en-GB"/>
        </w:rPr>
        <w:t>fast-food</w:t>
      </w:r>
      <w:r w:rsidRPr="00193AD3">
        <w:rPr>
          <w:sz w:val="24"/>
          <w:szCs w:val="24"/>
          <w:lang w:val="en-GB"/>
        </w:rPr>
        <w:t xml:space="preserve"> restaurant to eat noodles and I called a worker for the order I noticed that they do not focus much on communicating with the customers they just take the orders and leave (</w:t>
      </w:r>
      <w:r w:rsidRPr="00193AD3">
        <w:rPr>
          <w:color w:val="222222"/>
          <w:sz w:val="24"/>
          <w:szCs w:val="24"/>
          <w:highlight w:val="white"/>
          <w:lang w:val="en-GB"/>
        </w:rPr>
        <w:t>Lloyd and Payne, 2021</w:t>
      </w:r>
      <w:r w:rsidRPr="00193AD3">
        <w:rPr>
          <w:sz w:val="24"/>
          <w:szCs w:val="24"/>
          <w:lang w:val="en-GB"/>
        </w:rPr>
        <w:t xml:space="preserve">). So, as per my experience, the skill set that is required for the restaurant industry differs as per the required service that is offered actually. For instance, if the cook is given the job of a </w:t>
      </w:r>
      <w:r w:rsidR="00193AD3" w:rsidRPr="00193AD3">
        <w:rPr>
          <w:sz w:val="24"/>
          <w:szCs w:val="24"/>
          <w:lang w:val="en-GB"/>
        </w:rPr>
        <w:t>manager,</w:t>
      </w:r>
      <w:r w:rsidRPr="00193AD3">
        <w:rPr>
          <w:sz w:val="24"/>
          <w:szCs w:val="24"/>
          <w:lang w:val="en-GB"/>
        </w:rPr>
        <w:t xml:space="preserve"> then this may result in a negative outcome as a cook has the skill of preparing good quality foods that will be consumed by the customers. </w:t>
      </w:r>
    </w:p>
    <w:p w:rsidR="0013616A" w:rsidRPr="00193AD3" w:rsidRDefault="00787499" w:rsidP="00193AD3">
      <w:pPr>
        <w:spacing w:line="360" w:lineRule="auto"/>
        <w:jc w:val="both"/>
        <w:rPr>
          <w:sz w:val="24"/>
          <w:szCs w:val="24"/>
          <w:lang w:val="en-GB"/>
        </w:rPr>
      </w:pPr>
      <w:r w:rsidRPr="00193AD3">
        <w:rPr>
          <w:sz w:val="24"/>
          <w:szCs w:val="24"/>
          <w:lang w:val="en-GB"/>
        </w:rPr>
        <w:t xml:space="preserve">In a buffet restaurant I once visited with my family I saw that a person was sitting for the interview for the post of manager but I noticed that the person did not get the post of manager as the person was underqualified for the post and the field of education did not match the occupation. As teamwork and active listening are required by every </w:t>
      </w:r>
      <w:r w:rsidRPr="00193AD3">
        <w:rPr>
          <w:sz w:val="24"/>
          <w:szCs w:val="24"/>
          <w:lang w:val="en-GB"/>
        </w:rPr>
        <w:lastRenderedPageBreak/>
        <w:t xml:space="preserve">organisation but in the restaurant industry it is very much vital as one has to be active all the time to listen to what customers are asking for. So, </w:t>
      </w:r>
      <w:r w:rsidR="00193AD3" w:rsidRPr="00193AD3">
        <w:rPr>
          <w:sz w:val="24"/>
          <w:szCs w:val="24"/>
          <w:lang w:val="en-GB"/>
        </w:rPr>
        <w:t>for</w:t>
      </w:r>
      <w:r w:rsidRPr="00193AD3">
        <w:rPr>
          <w:sz w:val="24"/>
          <w:szCs w:val="24"/>
          <w:lang w:val="en-GB"/>
        </w:rPr>
        <w:t xml:space="preserve"> instance, a person with good cleaning skills and cash handling skills in a </w:t>
      </w:r>
      <w:r w:rsidR="00193AD3" w:rsidRPr="00193AD3">
        <w:rPr>
          <w:sz w:val="24"/>
          <w:szCs w:val="24"/>
          <w:lang w:val="en-GB"/>
        </w:rPr>
        <w:t>fast-food</w:t>
      </w:r>
      <w:r w:rsidRPr="00193AD3">
        <w:rPr>
          <w:sz w:val="24"/>
          <w:szCs w:val="24"/>
          <w:lang w:val="en-GB"/>
        </w:rPr>
        <w:t xml:space="preserve"> restaurant who does not meet the skill of listening actively is not going to match the requirements of the job skill. </w:t>
      </w:r>
    </w:p>
    <w:p w:rsidR="0013616A" w:rsidRPr="00193AD3" w:rsidRDefault="00787499" w:rsidP="00193AD3">
      <w:pPr>
        <w:spacing w:line="360" w:lineRule="auto"/>
        <w:jc w:val="both"/>
        <w:rPr>
          <w:sz w:val="24"/>
          <w:szCs w:val="24"/>
          <w:lang w:val="en-GB"/>
        </w:rPr>
      </w:pPr>
      <w:r w:rsidRPr="00193AD3">
        <w:rPr>
          <w:sz w:val="24"/>
          <w:szCs w:val="24"/>
          <w:lang w:val="en-GB"/>
        </w:rPr>
        <w:t>According to my experience and observations, such differences in the restaurant industry impacts the skill set of employees as many of them work in a job role that does not match their skills and the specialized skill that they have goes unused. This results in lowering the morale of the employees and no development is made and the food and beverage industry operations also get hampered. (</w:t>
      </w:r>
      <w:r w:rsidRPr="00193AD3">
        <w:rPr>
          <w:color w:val="222222"/>
          <w:sz w:val="24"/>
          <w:szCs w:val="24"/>
          <w:highlight w:val="white"/>
          <w:lang w:val="en-GB"/>
        </w:rPr>
        <w:t>Cousins, 2020</w:t>
      </w:r>
      <w:r w:rsidRPr="00193AD3">
        <w:rPr>
          <w:sz w:val="24"/>
          <w:szCs w:val="24"/>
          <w:lang w:val="en-GB"/>
        </w:rPr>
        <w:t xml:space="preserve">) This is because the required skill is not met by the employees as qualification mismatch the occupation. As a </w:t>
      </w:r>
      <w:r w:rsidR="00193AD3" w:rsidRPr="00193AD3">
        <w:rPr>
          <w:sz w:val="24"/>
          <w:szCs w:val="24"/>
          <w:lang w:val="en-GB"/>
        </w:rPr>
        <w:t>result,</w:t>
      </w:r>
      <w:r w:rsidRPr="00193AD3">
        <w:rPr>
          <w:sz w:val="24"/>
          <w:szCs w:val="24"/>
          <w:lang w:val="en-GB"/>
        </w:rPr>
        <w:t xml:space="preserve"> it impacts negatively on the operations of the industry to move on smoothly according to my point of view. </w:t>
      </w:r>
    </w:p>
    <w:p w:rsidR="0013616A" w:rsidRPr="00193AD3" w:rsidRDefault="00787499" w:rsidP="00193AD3">
      <w:pPr>
        <w:pStyle w:val="Heading1"/>
        <w:rPr>
          <w:lang w:val="en-GB"/>
        </w:rPr>
      </w:pPr>
      <w:bookmarkStart w:id="5" w:name="_Toc135223802"/>
      <w:r w:rsidRPr="00193AD3">
        <w:rPr>
          <w:lang w:val="en-GB"/>
        </w:rPr>
        <w:t>Conclusion</w:t>
      </w:r>
      <w:bookmarkEnd w:id="5"/>
    </w:p>
    <w:p w:rsidR="0013616A" w:rsidRPr="00193AD3" w:rsidRDefault="00787499" w:rsidP="00193AD3">
      <w:pPr>
        <w:spacing w:line="360" w:lineRule="auto"/>
        <w:jc w:val="both"/>
        <w:rPr>
          <w:sz w:val="24"/>
          <w:szCs w:val="24"/>
          <w:lang w:val="en-GB"/>
        </w:rPr>
      </w:pPr>
      <w:r w:rsidRPr="00193AD3">
        <w:rPr>
          <w:sz w:val="24"/>
          <w:szCs w:val="24"/>
          <w:lang w:val="en-GB"/>
        </w:rPr>
        <w:t xml:space="preserve">From the above elaboration I have found that there are several types of restaurants that are available and each of them requires specific skills for the job role. According to the knowledge that I derived from the essay the skills are almost similar to what is required by restaurants. I also found that the industry skills might differ based on the services that are offered and it has an impact on the skills set of employees and food and beverages industry operations. </w:t>
      </w:r>
    </w:p>
    <w:p w:rsidR="0013616A" w:rsidRPr="00193AD3" w:rsidRDefault="0013616A" w:rsidP="00193AD3">
      <w:pPr>
        <w:spacing w:line="360" w:lineRule="auto"/>
        <w:jc w:val="both"/>
        <w:rPr>
          <w:sz w:val="24"/>
          <w:szCs w:val="24"/>
          <w:lang w:val="en-GB"/>
        </w:rPr>
      </w:pPr>
    </w:p>
    <w:p w:rsidR="00193AD3" w:rsidRPr="00193AD3" w:rsidRDefault="00193AD3" w:rsidP="00193AD3">
      <w:pPr>
        <w:spacing w:line="360" w:lineRule="auto"/>
        <w:jc w:val="both"/>
        <w:rPr>
          <w:b/>
          <w:sz w:val="28"/>
          <w:szCs w:val="28"/>
          <w:lang w:val="en-GB"/>
        </w:rPr>
      </w:pPr>
    </w:p>
    <w:p w:rsidR="00193AD3" w:rsidRPr="00193AD3" w:rsidRDefault="00193AD3" w:rsidP="00193AD3">
      <w:pPr>
        <w:spacing w:line="360" w:lineRule="auto"/>
        <w:jc w:val="both"/>
        <w:rPr>
          <w:b/>
          <w:sz w:val="28"/>
          <w:szCs w:val="28"/>
          <w:lang w:val="en-GB"/>
        </w:rPr>
      </w:pPr>
    </w:p>
    <w:p w:rsidR="00193AD3" w:rsidRPr="00193AD3" w:rsidRDefault="00787499">
      <w:pPr>
        <w:rPr>
          <w:b/>
          <w:sz w:val="28"/>
          <w:szCs w:val="28"/>
          <w:lang w:val="en-GB"/>
        </w:rPr>
      </w:pPr>
      <w:r w:rsidRPr="00193AD3">
        <w:rPr>
          <w:b/>
          <w:sz w:val="28"/>
          <w:szCs w:val="28"/>
          <w:lang w:val="en-GB"/>
        </w:rPr>
        <w:br w:type="page"/>
      </w:r>
    </w:p>
    <w:p w:rsidR="00193AD3" w:rsidRPr="00193AD3" w:rsidRDefault="00787499" w:rsidP="00193AD3">
      <w:pPr>
        <w:pStyle w:val="Heading1"/>
        <w:rPr>
          <w:lang w:val="en-GB"/>
        </w:rPr>
      </w:pPr>
      <w:bookmarkStart w:id="6" w:name="_Toc135223803"/>
      <w:r w:rsidRPr="00193AD3">
        <w:rPr>
          <w:lang w:val="en-GB"/>
        </w:rPr>
        <w:lastRenderedPageBreak/>
        <w:t>Reference List</w:t>
      </w:r>
      <w:bookmarkEnd w:id="6"/>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 xml:space="preserve">Cho, M. and Yoo, J.J.E., 2021. Customer pressure and restaurant employee green creative behavior: serial mediation effects of restaurant ethical standards and employee green passion. </w:t>
      </w:r>
      <w:r w:rsidRPr="00193AD3">
        <w:rPr>
          <w:i/>
          <w:color w:val="222222"/>
          <w:sz w:val="24"/>
          <w:szCs w:val="24"/>
          <w:highlight w:val="white"/>
          <w:lang w:val="en-GB"/>
        </w:rPr>
        <w:t>International Journal of Contemporary Hospitality Management</w:t>
      </w:r>
      <w:r w:rsidRPr="00193AD3">
        <w:rPr>
          <w:color w:val="222222"/>
          <w:sz w:val="24"/>
          <w:szCs w:val="24"/>
          <w:highlight w:val="white"/>
          <w:lang w:val="en-GB"/>
        </w:rPr>
        <w:t xml:space="preserve">, </w:t>
      </w:r>
      <w:r w:rsidRPr="00193AD3">
        <w:rPr>
          <w:i/>
          <w:color w:val="222222"/>
          <w:sz w:val="24"/>
          <w:szCs w:val="24"/>
          <w:highlight w:val="white"/>
          <w:lang w:val="en-GB"/>
        </w:rPr>
        <w:t>33</w:t>
      </w:r>
      <w:r w:rsidRPr="00193AD3">
        <w:rPr>
          <w:color w:val="222222"/>
          <w:sz w:val="24"/>
          <w:szCs w:val="24"/>
          <w:highlight w:val="white"/>
          <w:lang w:val="en-GB"/>
        </w:rPr>
        <w:t>(12), pp.4505-4525.</w:t>
      </w:r>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Cousins, J. (2020) Food and beverage service. 9th ed. London: Hodder Education Group.**</w:t>
      </w:r>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 xml:space="preserve">Izquierdo-Yusta, A., Gomez-Canto, C.M., Pelegrin-Borondo, J. and Martinez-Ruiz, M.P., 2019. Consumers’ behaviour in fast-food restaurants: a food value perspective from Spain. </w:t>
      </w:r>
      <w:r w:rsidRPr="00193AD3">
        <w:rPr>
          <w:i/>
          <w:color w:val="222222"/>
          <w:sz w:val="24"/>
          <w:szCs w:val="24"/>
          <w:highlight w:val="white"/>
          <w:lang w:val="en-GB"/>
        </w:rPr>
        <w:t>British Food Journal</w:t>
      </w:r>
      <w:r w:rsidRPr="00193AD3">
        <w:rPr>
          <w:color w:val="222222"/>
          <w:sz w:val="24"/>
          <w:szCs w:val="24"/>
          <w:highlight w:val="white"/>
          <w:lang w:val="en-GB"/>
        </w:rPr>
        <w:t xml:space="preserve">, </w:t>
      </w:r>
      <w:r w:rsidRPr="00193AD3">
        <w:rPr>
          <w:i/>
          <w:color w:val="222222"/>
          <w:sz w:val="24"/>
          <w:szCs w:val="24"/>
          <w:highlight w:val="white"/>
          <w:lang w:val="en-GB"/>
        </w:rPr>
        <w:t>121</w:t>
      </w:r>
      <w:r w:rsidRPr="00193AD3">
        <w:rPr>
          <w:color w:val="222222"/>
          <w:sz w:val="24"/>
          <w:szCs w:val="24"/>
          <w:highlight w:val="white"/>
          <w:lang w:val="en-GB"/>
        </w:rPr>
        <w:t>(2), pp.386-399.</w:t>
      </w:r>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 xml:space="preserve">Lloyd, C. and Payne, J., 2021. Food for thought: Robots, jobs and skills in food and drink processing in Norway and the UK. </w:t>
      </w:r>
      <w:r w:rsidRPr="00193AD3">
        <w:rPr>
          <w:i/>
          <w:color w:val="222222"/>
          <w:sz w:val="24"/>
          <w:szCs w:val="24"/>
          <w:highlight w:val="white"/>
          <w:lang w:val="en-GB"/>
        </w:rPr>
        <w:t>New Technology, Work and Employment</w:t>
      </w:r>
      <w:r w:rsidRPr="00193AD3">
        <w:rPr>
          <w:color w:val="222222"/>
          <w:sz w:val="24"/>
          <w:szCs w:val="24"/>
          <w:highlight w:val="white"/>
          <w:lang w:val="en-GB"/>
        </w:rPr>
        <w:t>.</w:t>
      </w:r>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 xml:space="preserve">Swanson, E., Kim, S., Lee, S.M., Yang, J.J. and Lee, Y.K., 2020. The effect of leader competencies on knowledge sharing and job performance: Social capital theory. </w:t>
      </w:r>
      <w:r w:rsidRPr="00193AD3">
        <w:rPr>
          <w:i/>
          <w:color w:val="222222"/>
          <w:sz w:val="24"/>
          <w:szCs w:val="24"/>
          <w:highlight w:val="white"/>
          <w:lang w:val="en-GB"/>
        </w:rPr>
        <w:t>Journal of Hospitality and Tourism Management</w:t>
      </w:r>
      <w:r w:rsidRPr="00193AD3">
        <w:rPr>
          <w:color w:val="222222"/>
          <w:sz w:val="24"/>
          <w:szCs w:val="24"/>
          <w:highlight w:val="white"/>
          <w:lang w:val="en-GB"/>
        </w:rPr>
        <w:t xml:space="preserve">, </w:t>
      </w:r>
      <w:r w:rsidRPr="00193AD3">
        <w:rPr>
          <w:i/>
          <w:color w:val="222222"/>
          <w:sz w:val="24"/>
          <w:szCs w:val="24"/>
          <w:highlight w:val="white"/>
          <w:lang w:val="en-GB"/>
        </w:rPr>
        <w:t>42</w:t>
      </w:r>
      <w:r w:rsidRPr="00193AD3">
        <w:rPr>
          <w:color w:val="222222"/>
          <w:sz w:val="24"/>
          <w:szCs w:val="24"/>
          <w:highlight w:val="white"/>
          <w:lang w:val="en-GB"/>
        </w:rPr>
        <w:t>, pp.88-96.</w:t>
      </w:r>
    </w:p>
    <w:p w:rsidR="00193AD3" w:rsidRPr="00193AD3" w:rsidRDefault="00787499" w:rsidP="00193AD3">
      <w:pPr>
        <w:spacing w:line="360" w:lineRule="auto"/>
        <w:jc w:val="both"/>
        <w:rPr>
          <w:color w:val="222222"/>
          <w:sz w:val="24"/>
          <w:szCs w:val="24"/>
          <w:highlight w:val="white"/>
          <w:lang w:val="en-GB"/>
        </w:rPr>
      </w:pPr>
      <w:r w:rsidRPr="00193AD3">
        <w:rPr>
          <w:color w:val="222222"/>
          <w:sz w:val="24"/>
          <w:szCs w:val="24"/>
          <w:highlight w:val="white"/>
          <w:lang w:val="en-GB"/>
        </w:rPr>
        <w:t xml:space="preserve">THANARACHATAPHOOM, T., CHANKAEW, K. and CHAROENBOON, P., 2023. THE DIGITAL TRANSFORMATION AND ADAPTATION POLICY OF BUFFET RESTAURANT UNDER PANDEMIC SITUATION. </w:t>
      </w:r>
      <w:r w:rsidRPr="00193AD3">
        <w:rPr>
          <w:i/>
          <w:color w:val="222222"/>
          <w:sz w:val="24"/>
          <w:szCs w:val="24"/>
          <w:highlight w:val="white"/>
          <w:lang w:val="en-GB"/>
        </w:rPr>
        <w:t>Russian Law Journal</w:t>
      </w:r>
      <w:r w:rsidRPr="00193AD3">
        <w:rPr>
          <w:color w:val="222222"/>
          <w:sz w:val="24"/>
          <w:szCs w:val="24"/>
          <w:highlight w:val="white"/>
          <w:lang w:val="en-GB"/>
        </w:rPr>
        <w:t xml:space="preserve">, </w:t>
      </w:r>
      <w:r w:rsidRPr="00193AD3">
        <w:rPr>
          <w:i/>
          <w:color w:val="222222"/>
          <w:sz w:val="24"/>
          <w:szCs w:val="24"/>
          <w:highlight w:val="white"/>
          <w:lang w:val="en-GB"/>
        </w:rPr>
        <w:t>11</w:t>
      </w:r>
      <w:r w:rsidRPr="00193AD3">
        <w:rPr>
          <w:color w:val="222222"/>
          <w:sz w:val="24"/>
          <w:szCs w:val="24"/>
          <w:highlight w:val="white"/>
          <w:lang w:val="en-GB"/>
        </w:rPr>
        <w:t>(3s).</w:t>
      </w:r>
    </w:p>
    <w:sectPr w:rsidR="00193AD3" w:rsidRPr="00193AD3" w:rsidSect="00193AD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CAB" w:rsidRDefault="00D02CAB">
      <w:pPr>
        <w:spacing w:line="240" w:lineRule="auto"/>
      </w:pPr>
      <w:r>
        <w:separator/>
      </w:r>
    </w:p>
  </w:endnote>
  <w:endnote w:type="continuationSeparator" w:id="0">
    <w:p w:rsidR="00D02CAB" w:rsidRDefault="00D02C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rPr>
      <w:id w:val="-1992320277"/>
      <w:docPartObj>
        <w:docPartGallery w:val="Page Numbers (Bottom of Page)"/>
        <w:docPartUnique/>
      </w:docPartObj>
    </w:sdtPr>
    <w:sdtEndPr/>
    <w:sdtContent>
      <w:sdt>
        <w:sdtPr>
          <w:rPr>
            <w:color w:val="000000" w:themeColor="text1"/>
          </w:rPr>
          <w:id w:val="-1769616900"/>
          <w:docPartObj>
            <w:docPartGallery w:val="Page Numbers (Top of Page)"/>
            <w:docPartUnique/>
          </w:docPartObj>
        </w:sdtPr>
        <w:sdtEndPr/>
        <w:sdtContent>
          <w:p w:rsidR="00193AD3" w:rsidRPr="00193AD3" w:rsidRDefault="00787499" w:rsidP="00193AD3">
            <w:pPr>
              <w:pStyle w:val="Footer"/>
              <w:spacing w:line="360" w:lineRule="auto"/>
              <w:jc w:val="right"/>
              <w:rPr>
                <w:color w:val="000000" w:themeColor="text1"/>
              </w:rPr>
            </w:pPr>
            <w:r w:rsidRPr="00193AD3">
              <w:rPr>
                <w:color w:val="000000" w:themeColor="text1"/>
              </w:rPr>
              <w:t xml:space="preserve">Page </w:t>
            </w:r>
            <w:r w:rsidRPr="00193AD3">
              <w:rPr>
                <w:b/>
                <w:bCs/>
                <w:color w:val="000000" w:themeColor="text1"/>
                <w:sz w:val="24"/>
                <w:szCs w:val="24"/>
              </w:rPr>
              <w:fldChar w:fldCharType="begin"/>
            </w:r>
            <w:r w:rsidRPr="00193AD3">
              <w:rPr>
                <w:b/>
                <w:bCs/>
                <w:color w:val="000000" w:themeColor="text1"/>
              </w:rPr>
              <w:instrText xml:space="preserve"> PAGE </w:instrText>
            </w:r>
            <w:r w:rsidRPr="00193AD3">
              <w:rPr>
                <w:b/>
                <w:bCs/>
                <w:color w:val="000000" w:themeColor="text1"/>
                <w:sz w:val="24"/>
                <w:szCs w:val="24"/>
              </w:rPr>
              <w:fldChar w:fldCharType="separate"/>
            </w:r>
            <w:r w:rsidR="000C7FBF">
              <w:rPr>
                <w:b/>
                <w:bCs/>
                <w:noProof/>
                <w:color w:val="000000" w:themeColor="text1"/>
              </w:rPr>
              <w:t>5</w:t>
            </w:r>
            <w:r w:rsidRPr="00193AD3">
              <w:rPr>
                <w:b/>
                <w:bCs/>
                <w:color w:val="000000" w:themeColor="text1"/>
                <w:sz w:val="24"/>
                <w:szCs w:val="24"/>
              </w:rPr>
              <w:fldChar w:fldCharType="end"/>
            </w:r>
            <w:r w:rsidRPr="00193AD3">
              <w:rPr>
                <w:color w:val="000000" w:themeColor="text1"/>
              </w:rPr>
              <w:t xml:space="preserve"> of </w:t>
            </w:r>
            <w:r w:rsidRPr="00193AD3">
              <w:rPr>
                <w:b/>
                <w:bCs/>
                <w:color w:val="000000" w:themeColor="text1"/>
                <w:sz w:val="24"/>
                <w:szCs w:val="24"/>
              </w:rPr>
              <w:fldChar w:fldCharType="begin"/>
            </w:r>
            <w:r w:rsidRPr="00193AD3">
              <w:rPr>
                <w:b/>
                <w:bCs/>
                <w:color w:val="000000" w:themeColor="text1"/>
              </w:rPr>
              <w:instrText xml:space="preserve"> NUMPAGES  </w:instrText>
            </w:r>
            <w:r w:rsidRPr="00193AD3">
              <w:rPr>
                <w:b/>
                <w:bCs/>
                <w:color w:val="000000" w:themeColor="text1"/>
                <w:sz w:val="24"/>
                <w:szCs w:val="24"/>
              </w:rPr>
              <w:fldChar w:fldCharType="separate"/>
            </w:r>
            <w:r w:rsidR="000C7FBF">
              <w:rPr>
                <w:b/>
                <w:bCs/>
                <w:noProof/>
                <w:color w:val="000000" w:themeColor="text1"/>
              </w:rPr>
              <w:t>6</w:t>
            </w:r>
            <w:r w:rsidRPr="00193AD3">
              <w:rPr>
                <w:b/>
                <w:bCs/>
                <w:color w:val="000000" w:themeColor="text1"/>
                <w:sz w:val="24"/>
                <w:szCs w:val="24"/>
              </w:rPr>
              <w:fldChar w:fldCharType="end"/>
            </w:r>
          </w:p>
        </w:sdtContent>
      </w:sdt>
    </w:sdtContent>
  </w:sdt>
  <w:p w:rsidR="00193AD3" w:rsidRDefault="00193A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CAB" w:rsidRDefault="00D02CAB">
      <w:pPr>
        <w:spacing w:line="240" w:lineRule="auto"/>
      </w:pPr>
      <w:r>
        <w:separator/>
      </w:r>
    </w:p>
  </w:footnote>
  <w:footnote w:type="continuationSeparator" w:id="0">
    <w:p w:rsidR="00D02CAB" w:rsidRDefault="00D02C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16A"/>
    <w:rsid w:val="000C7FBF"/>
    <w:rsid w:val="0013616A"/>
    <w:rsid w:val="00193AD3"/>
    <w:rsid w:val="002D087B"/>
    <w:rsid w:val="00787499"/>
    <w:rsid w:val="0080312D"/>
    <w:rsid w:val="009E6630"/>
    <w:rsid w:val="00D02CAB"/>
    <w:rsid w:val="00F976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9133"/>
  <w15:docId w15:val="{2D7A235C-EDDF-4E33-902C-D4435A6EA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193AD3"/>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93AD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93AD3"/>
    <w:pPr>
      <w:tabs>
        <w:tab w:val="right" w:leader="dot" w:pos="9350"/>
      </w:tabs>
      <w:spacing w:after="100" w:line="360" w:lineRule="auto"/>
      <w:jc w:val="both"/>
    </w:pPr>
  </w:style>
  <w:style w:type="character" w:styleId="Hyperlink">
    <w:name w:val="Hyperlink"/>
    <w:basedOn w:val="DefaultParagraphFont"/>
    <w:uiPriority w:val="99"/>
    <w:unhideWhenUsed/>
    <w:rsid w:val="00193AD3"/>
    <w:rPr>
      <w:color w:val="0000FF" w:themeColor="hyperlink"/>
      <w:u w:val="single"/>
    </w:rPr>
  </w:style>
  <w:style w:type="paragraph" w:styleId="Header">
    <w:name w:val="header"/>
    <w:basedOn w:val="Normal"/>
    <w:link w:val="HeaderChar"/>
    <w:uiPriority w:val="99"/>
    <w:unhideWhenUsed/>
    <w:rsid w:val="00193AD3"/>
    <w:pPr>
      <w:tabs>
        <w:tab w:val="center" w:pos="4513"/>
        <w:tab w:val="right" w:pos="9026"/>
      </w:tabs>
      <w:spacing w:line="240" w:lineRule="auto"/>
    </w:pPr>
  </w:style>
  <w:style w:type="character" w:customStyle="1" w:styleId="HeaderChar">
    <w:name w:val="Header Char"/>
    <w:basedOn w:val="DefaultParagraphFont"/>
    <w:link w:val="Header"/>
    <w:uiPriority w:val="99"/>
    <w:rsid w:val="00193AD3"/>
  </w:style>
  <w:style w:type="paragraph" w:styleId="Footer">
    <w:name w:val="footer"/>
    <w:basedOn w:val="Normal"/>
    <w:link w:val="FooterChar"/>
    <w:uiPriority w:val="99"/>
    <w:unhideWhenUsed/>
    <w:rsid w:val="00193AD3"/>
    <w:pPr>
      <w:tabs>
        <w:tab w:val="center" w:pos="4513"/>
        <w:tab w:val="right" w:pos="9026"/>
      </w:tabs>
      <w:spacing w:line="240" w:lineRule="auto"/>
    </w:pPr>
  </w:style>
  <w:style w:type="character" w:customStyle="1" w:styleId="FooterChar">
    <w:name w:val="Footer Char"/>
    <w:basedOn w:val="DefaultParagraphFont"/>
    <w:link w:val="Footer"/>
    <w:uiPriority w:val="99"/>
    <w:rsid w:val="00193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4DD50-C6FC-4A52-8EFB-58FD5777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1205</Words>
  <Characters>6871</Characters>
  <Application>Microsoft Office Word</Application>
  <DocSecurity>0</DocSecurity>
  <Lines>57</Lines>
  <Paragraphs>16</Paragraphs>
  <ScaleCrop>false</ScaleCrop>
  <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 suveg</dc:creator>
  <cp:lastModifiedBy>Acer</cp:lastModifiedBy>
  <cp:revision>4</cp:revision>
  <dcterms:created xsi:type="dcterms:W3CDTF">2023-05-17T08:45:00Z</dcterms:created>
  <dcterms:modified xsi:type="dcterms:W3CDTF">2023-05-19T12:37:00Z</dcterms:modified>
</cp:coreProperties>
</file>