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11="http://schemas.microsoft.com/office/drawing/2016/11/main" xmlns:dgm="http://schemas.openxmlformats.org/drawingml/2006/diagram" mc:Ignorable="w14 w15 w16se w16cid w16 w16cex w16sdtdh w16sdtfl w16du wp14">
  <w:body>
    <w:p w:rsidR="006B5AD2" w:rsidP="0038400F" w:rsidRDefault="0038400F" w14:paraId="1290F1AF" w14:textId="51345C55">
      <w:pPr>
        <w:pStyle w:val="NoSpacing"/>
      </w:pPr>
      <w:r>
        <w:rPr>
          <w:noProof/>
        </w:rPr>
        <w:drawing>
          <wp:anchor distT="0" distB="0" distL="114300" distR="114300" simplePos="0" relativeHeight="251657216" behindDoc="1" locked="1" layoutInCell="1" allowOverlap="1" wp14:anchorId="60C6FD65" wp14:editId="3B5D107B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635115" cy="3425190"/>
            <wp:effectExtent l="0" t="0" r="0" b="3810"/>
            <wp:wrapNone/>
            <wp:docPr id="5" name="Picture 5" descr="laptop on office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-for-report-0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5115" cy="3425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50E80062" w:rsidP="50E80062" w:rsidRDefault="50E80062" w14:paraId="3636DBC9" w14:textId="226D1E5F">
      <w:pPr>
        <w:pStyle w:val="NoSpacing"/>
      </w:pPr>
    </w:p>
    <w:tbl>
      <w:tblPr>
        <w:tblW w:w="0" w:type="auto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30"/>
        <w:gridCol w:w="810"/>
        <w:gridCol w:w="4950"/>
        <w:gridCol w:w="1451"/>
        <w:gridCol w:w="568"/>
        <w:gridCol w:w="2391"/>
        <w:gridCol w:w="720"/>
      </w:tblGrid>
      <w:tr w:rsidR="0038400F" w:rsidTr="5F2AA9E2" w14:paraId="658F6BB1" w14:textId="77777777">
        <w:trPr>
          <w:trHeight w:val="1685" w:hRule="exact"/>
        </w:trPr>
        <w:tc>
          <w:tcPr>
            <w:tcW w:w="630" w:type="dxa"/>
            <w:vAlign w:val="center"/>
          </w:tcPr>
          <w:p w:rsidR="0038400F" w:rsidRDefault="0038400F" w14:paraId="5E2D3FB4" w14:textId="77777777"/>
        </w:tc>
        <w:tc>
          <w:tcPr>
            <w:tcW w:w="810" w:type="dxa"/>
            <w:shd w:val="clear" w:color="auto" w:fill="F2F2F2" w:themeFill="background1" w:themeFillShade="F2"/>
            <w:vAlign w:val="center"/>
          </w:tcPr>
          <w:p w:rsidR="0038400F" w:rsidP="45D027FC" w:rsidRDefault="0038400F" w14:paraId="08F1BF73" w14:textId="77777777">
            <w:pPr>
              <w:pStyle w:val="NoSpacing"/>
            </w:pPr>
          </w:p>
        </w:tc>
        <w:tc>
          <w:tcPr>
            <w:tcW w:w="6401" w:type="dxa"/>
            <w:gridSpan w:val="2"/>
            <w:shd w:val="clear" w:color="auto" w:fill="F2F2F2" w:themeFill="background1" w:themeFillShade="F2"/>
            <w:vAlign w:val="center"/>
          </w:tcPr>
          <w:p w:rsidRPr="0038400F" w:rsidR="0038400F" w:rsidP="45D027FC" w:rsidRDefault="0010770E" w14:paraId="3D4A5733" w14:textId="3AF3DA31">
            <w:pPr>
              <w:pStyle w:val="NoSpacing"/>
            </w:pPr>
            <w:r>
              <w:t>Carrie Thomas - 2304152</w:t>
            </w:r>
          </w:p>
        </w:tc>
        <w:tc>
          <w:tcPr>
            <w:tcW w:w="3679" w:type="dxa"/>
            <w:gridSpan w:val="3"/>
            <w:vAlign w:val="center"/>
          </w:tcPr>
          <w:p w:rsidR="0038400F" w:rsidRDefault="0038400F" w14:paraId="680010BF" w14:textId="77777777"/>
        </w:tc>
      </w:tr>
      <w:tr w:rsidR="0038400F" w:rsidTr="5F2AA9E2" w14:paraId="68F34B3E" w14:textId="77777777">
        <w:trPr>
          <w:trHeight w:val="405"/>
        </w:trPr>
        <w:tc>
          <w:tcPr>
            <w:tcW w:w="630" w:type="dxa"/>
            <w:vAlign w:val="center"/>
          </w:tcPr>
          <w:p w:rsidR="0038400F" w:rsidRDefault="0038400F" w14:paraId="3E4391A2" w14:textId="77777777"/>
        </w:tc>
        <w:tc>
          <w:tcPr>
            <w:tcW w:w="810" w:type="dxa"/>
            <w:vAlign w:val="center"/>
          </w:tcPr>
          <w:p w:rsidR="0038400F" w:rsidP="0038400F" w:rsidRDefault="0038400F" w14:paraId="4136BD22" w14:textId="77777777"/>
        </w:tc>
        <w:tc>
          <w:tcPr>
            <w:tcW w:w="6969" w:type="dxa"/>
            <w:gridSpan w:val="3"/>
            <w:vAlign w:val="center"/>
          </w:tcPr>
          <w:p w:rsidR="0038400F" w:rsidP="0038400F" w:rsidRDefault="0038400F" w14:paraId="6C028D8D" w14:textId="77777777"/>
        </w:tc>
        <w:tc>
          <w:tcPr>
            <w:tcW w:w="3111" w:type="dxa"/>
            <w:gridSpan w:val="2"/>
            <w:vAlign w:val="center"/>
          </w:tcPr>
          <w:p w:rsidR="0038400F" w:rsidRDefault="0038400F" w14:paraId="38FD5003" w14:textId="77777777"/>
        </w:tc>
      </w:tr>
      <w:tr w:rsidR="0038400F" w:rsidTr="5F2AA9E2" w14:paraId="16AA222A" w14:textId="77777777">
        <w:trPr>
          <w:trHeight w:val="2189" w:hRule="exact"/>
        </w:trPr>
        <w:tc>
          <w:tcPr>
            <w:tcW w:w="630" w:type="dxa"/>
            <w:vAlign w:val="center"/>
          </w:tcPr>
          <w:p w:rsidR="0038400F" w:rsidRDefault="0038400F" w14:paraId="72A5DB1D" w14:textId="77777777"/>
        </w:tc>
        <w:tc>
          <w:tcPr>
            <w:tcW w:w="810" w:type="dxa"/>
            <w:shd w:val="clear" w:color="auto" w:fill="323E4F" w:themeFill="text2" w:themeFillShade="BF"/>
            <w:vAlign w:val="center"/>
          </w:tcPr>
          <w:p w:rsidR="0038400F" w:rsidP="0038400F" w:rsidRDefault="0038400F" w14:paraId="5FD3DED2" w14:textId="77777777"/>
        </w:tc>
        <w:tc>
          <w:tcPr>
            <w:tcW w:w="6969" w:type="dxa"/>
            <w:gridSpan w:val="3"/>
            <w:shd w:val="clear" w:color="auto" w:fill="323E4F" w:themeFill="text2" w:themeFillShade="BF"/>
            <w:vAlign w:val="center"/>
          </w:tcPr>
          <w:p w:rsidRPr="0038400F" w:rsidR="0038400F" w:rsidP="0038400F" w:rsidRDefault="01A66A87" w14:paraId="5E17FEB8" w14:textId="586E8332">
            <w:pPr>
              <w:pStyle w:val="Subtitle"/>
            </w:pPr>
            <w:r>
              <w:t>BMSP6006</w:t>
            </w:r>
          </w:p>
        </w:tc>
        <w:tc>
          <w:tcPr>
            <w:tcW w:w="3111" w:type="dxa"/>
            <w:gridSpan w:val="2"/>
            <w:vAlign w:val="center"/>
          </w:tcPr>
          <w:p w:rsidR="0038400F" w:rsidRDefault="0038400F" w14:paraId="5993D047" w14:textId="77777777"/>
        </w:tc>
      </w:tr>
      <w:tr w:rsidR="00890EE8" w:rsidTr="5F2AA9E2" w14:paraId="65548F3A" w14:textId="77777777">
        <w:tc>
          <w:tcPr>
            <w:tcW w:w="630" w:type="dxa"/>
          </w:tcPr>
          <w:p w:rsidR="00890EE8" w:rsidRDefault="00890EE8" w14:paraId="21E5B798" w14:textId="77777777"/>
        </w:tc>
        <w:tc>
          <w:tcPr>
            <w:tcW w:w="10170" w:type="dxa"/>
            <w:gridSpan w:val="5"/>
          </w:tcPr>
          <w:p w:rsidR="00890EE8" w:rsidP="00890EE8" w:rsidRDefault="00890EE8" w14:paraId="04C1183E" w14:textId="77777777"/>
        </w:tc>
        <w:tc>
          <w:tcPr>
            <w:tcW w:w="720" w:type="dxa"/>
          </w:tcPr>
          <w:p w:rsidR="00890EE8" w:rsidRDefault="00890EE8" w14:paraId="7ECBA3B7" w14:textId="77777777"/>
        </w:tc>
      </w:tr>
      <w:tr w:rsidR="00890EE8" w:rsidTr="5F2AA9E2" w14:paraId="0D4F796D" w14:textId="77777777">
        <w:trPr>
          <w:trHeight w:val="6624"/>
        </w:trPr>
        <w:tc>
          <w:tcPr>
            <w:tcW w:w="630" w:type="dxa"/>
          </w:tcPr>
          <w:p w:rsidR="00890EE8" w:rsidRDefault="00890EE8" w14:paraId="4B68220A" w14:textId="77777777"/>
        </w:tc>
        <w:tc>
          <w:tcPr>
            <w:tcW w:w="10170" w:type="dxa"/>
            <w:gridSpan w:val="5"/>
          </w:tcPr>
          <w:p w:rsidRPr="000B4502" w:rsidR="00BC0342" w:rsidP="00BC0342" w:rsidRDefault="00BC0342" w14:paraId="0720844D" w14:textId="77777777">
            <w:pPr>
              <w:pStyle w:val="Title-Light"/>
            </w:pPr>
            <w:r>
              <w:t xml:space="preserve">Strategies for resilience and prosperity   </w:t>
            </w:r>
          </w:p>
          <w:p w:rsidRPr="000B4502" w:rsidR="00890EE8" w:rsidP="00F0142C" w:rsidRDefault="00890EE8" w14:paraId="07535902" w14:textId="590EDCAA"/>
        </w:tc>
        <w:tc>
          <w:tcPr>
            <w:tcW w:w="720" w:type="dxa"/>
          </w:tcPr>
          <w:p w:rsidR="00890EE8" w:rsidRDefault="00890EE8" w14:paraId="238A579A" w14:textId="77777777"/>
        </w:tc>
      </w:tr>
      <w:tr w:rsidR="004C2E69" w:rsidTr="5F2AA9E2" w14:paraId="3DBC1F83" w14:textId="77777777">
        <w:tc>
          <w:tcPr>
            <w:tcW w:w="630" w:type="dxa"/>
          </w:tcPr>
          <w:p w:rsidR="004C2E69" w:rsidP="004C2E69" w:rsidRDefault="004C2E69" w14:paraId="2BD801E2" w14:textId="77777777">
            <w:pPr>
              <w:pStyle w:val="NoSpacing"/>
              <w:keepNext/>
              <w:keepLines/>
            </w:pPr>
          </w:p>
        </w:tc>
        <w:tc>
          <w:tcPr>
            <w:tcW w:w="5760" w:type="dxa"/>
            <w:gridSpan w:val="2"/>
          </w:tcPr>
          <w:p w:rsidRPr="000B4502" w:rsidR="004C2E69" w:rsidP="004C2E69" w:rsidRDefault="004C2E69" w14:paraId="18CD0595" w14:textId="77777777">
            <w:pPr>
              <w:pStyle w:val="NoSpacing"/>
              <w:keepNext/>
              <w:keepLines/>
              <w:rPr>
                <w:color w:val="44546A" w:themeColor="text2"/>
              </w:rPr>
            </w:pPr>
          </w:p>
        </w:tc>
        <w:tc>
          <w:tcPr>
            <w:tcW w:w="5130" w:type="dxa"/>
            <w:gridSpan w:val="4"/>
          </w:tcPr>
          <w:p w:rsidRPr="000B4502" w:rsidR="004C2E69" w:rsidP="004C2E69" w:rsidRDefault="004C2E69" w14:paraId="0C5BEDBD" w14:textId="77777777">
            <w:pPr>
              <w:pStyle w:val="NoSpacing"/>
              <w:keepNext/>
              <w:keepLines/>
            </w:pPr>
          </w:p>
        </w:tc>
      </w:tr>
      <w:tr w:rsidR="24B2DE9B" w:rsidTr="5F2AA9E2" w14:paraId="1126996F" w14:textId="77777777">
        <w:tc>
          <w:tcPr>
            <w:tcW w:w="630" w:type="dxa"/>
          </w:tcPr>
          <w:p w:rsidR="24B2DE9B" w:rsidRDefault="24B2DE9B" w14:paraId="655ACD04" w14:textId="77777777"/>
        </w:tc>
        <w:tc>
          <w:tcPr>
            <w:tcW w:w="10170" w:type="dxa"/>
            <w:gridSpan w:val="5"/>
          </w:tcPr>
          <w:p w:rsidR="24B2DE9B" w:rsidP="24B2DE9B" w:rsidRDefault="24B2DE9B" w14:paraId="483A828A" w14:textId="3C0380AD"/>
        </w:tc>
        <w:tc>
          <w:tcPr>
            <w:tcW w:w="720" w:type="dxa"/>
          </w:tcPr>
          <w:p w:rsidR="24B2DE9B" w:rsidRDefault="24B2DE9B" w14:paraId="4DA93480" w14:textId="77777777"/>
        </w:tc>
      </w:tr>
    </w:tbl>
    <w:p w:rsidR="0038400F" w:rsidP="00FB1A96" w:rsidRDefault="0038400F" w14:paraId="6D0F0BBD" w14:textId="77777777">
      <w:pPr>
        <w:pStyle w:val="NoSpacing"/>
      </w:pPr>
    </w:p>
    <w:p w:rsidR="45D027FC" w:rsidP="45D027FC" w:rsidRDefault="45D027FC" w14:paraId="16DFE0E0" w14:textId="575D5907">
      <w:pPr>
        <w:pStyle w:val="NoSpacing"/>
      </w:pPr>
    </w:p>
    <w:p w:rsidR="45D027FC" w:rsidP="45D027FC" w:rsidRDefault="45D027FC" w14:paraId="1ECD04C7" w14:textId="0F6ECFF6">
      <w:pPr>
        <w:pStyle w:val="NoSpacing"/>
      </w:pPr>
    </w:p>
    <w:p w:rsidR="45D027FC" w:rsidP="45D027FC" w:rsidRDefault="45D027FC" w14:paraId="1255F913" w14:textId="4C2F083E">
      <w:pPr>
        <w:pStyle w:val="NoSpacing"/>
      </w:pPr>
    </w:p>
    <w:p w:rsidR="45D027FC" w:rsidP="45D027FC" w:rsidRDefault="45D027FC" w14:paraId="4A7DEDFC" w14:textId="1CE53991">
      <w:pPr>
        <w:pStyle w:val="NoSpacing"/>
      </w:pPr>
    </w:p>
    <w:p w:rsidR="45D027FC" w:rsidP="45D027FC" w:rsidRDefault="45D027FC" w14:paraId="7741767D" w14:textId="01DF1A17">
      <w:pPr>
        <w:pStyle w:val="NoSpacing"/>
      </w:pPr>
    </w:p>
    <w:p w:rsidR="45D027FC" w:rsidP="45D027FC" w:rsidRDefault="45D027FC" w14:paraId="299E964D" w14:textId="491272FF">
      <w:pPr>
        <w:pStyle w:val="NoSpacing"/>
      </w:pPr>
    </w:p>
    <w:p w:rsidR="45D027FC" w:rsidP="45D027FC" w:rsidRDefault="45D027FC" w14:paraId="152B58C0" w14:textId="573B3D50">
      <w:pPr>
        <w:pStyle w:val="NoSpacing"/>
      </w:pPr>
    </w:p>
    <w:p w:rsidR="208134DB" w:rsidP="519DE66D" w:rsidRDefault="208134DB" w14:paraId="7DAAF066" w14:textId="4C773237">
      <w:pPr>
        <w:pStyle w:val="NoSpacing"/>
      </w:pPr>
    </w:p>
    <w:p w:rsidR="1F8AAE95" w:rsidP="45D027FC" w:rsidRDefault="1F8AAE95" w14:paraId="015418CA" w14:textId="614674DF">
      <w:pPr>
        <w:pStyle w:val="NoSpacing"/>
        <w:jc w:val="center"/>
      </w:pPr>
      <w:r>
        <w:t>Contents Page</w:t>
      </w:r>
    </w:p>
    <w:p w:rsidR="45D027FC" w:rsidP="45D027FC" w:rsidRDefault="45D027FC" w14:paraId="3DD1C5ED" w14:textId="55F1E6FE">
      <w:pPr>
        <w:pStyle w:val="NoSpacing"/>
      </w:pPr>
    </w:p>
    <w:p w:rsidR="45D027FC" w:rsidP="45D027FC" w:rsidRDefault="45D027FC" w14:paraId="62239301" w14:textId="1F4764B8">
      <w:pPr>
        <w:pStyle w:val="NoSpacing"/>
      </w:pPr>
    </w:p>
    <w:p w:rsidR="45D027FC" w:rsidP="45D027FC" w:rsidRDefault="45D027FC" w14:paraId="08D9827F" w14:textId="77E77923">
      <w:pPr>
        <w:pStyle w:val="NoSpacing"/>
      </w:pPr>
    </w:p>
    <w:sdt>
      <w:sdtPr>
        <w:id w:val="873960674"/>
        <w:docPartObj>
          <w:docPartGallery w:val="Table of Contents"/>
          <w:docPartUnique/>
        </w:docPartObj>
      </w:sdtPr>
      <w:sdtEndPr>
        <w:rPr>
          <w:rFonts w:ascii="Calibri" w:hAnsi="Calibri" w:eastAsia="Calibri" w:cs="Arial" w:asciiTheme="minorAscii" w:hAnsiTheme="minorAscii" w:eastAsiaTheme="minorAscii" w:cstheme="minorBidi"/>
          <w:b w:val="1"/>
          <w:bCs w:val="1"/>
          <w:color w:val="auto"/>
          <w:sz w:val="22"/>
          <w:szCs w:val="22"/>
          <w:lang w:eastAsia="en-US"/>
        </w:rPr>
      </w:sdtEndPr>
      <w:sdtContent>
        <w:p w:rsidR="00BC08C7" w:rsidRDefault="00BC08C7" w14:paraId="27BA64E7" w14:textId="6D8B74C5">
          <w:pPr>
            <w:pStyle w:val="TOCHeading"/>
          </w:pPr>
          <w:r>
            <w:t>Contents</w:t>
          </w:r>
        </w:p>
        <w:p w:rsidR="00BC08C7" w:rsidRDefault="00BC08C7" w14:paraId="7E8CDE4F" w14:textId="24F4196A">
          <w:pPr>
            <w:pStyle w:val="TOC3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4187803">
            <w:r w:rsidRPr="00753BAE">
              <w:rPr>
                <w:rStyle w:val="Hyperlink"/>
                <w:rFonts w:ascii="Calibri" w:hAnsi="Calibri" w:eastAsia="Calibri" w:cs="Calibri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7D396A04" w14:textId="16C914F3">
          <w:pPr>
            <w:pStyle w:val="TOC3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04">
            <w:r w:rsidRPr="00753BAE">
              <w:rPr>
                <w:rStyle w:val="Hyperlink"/>
                <w:rFonts w:ascii="Calibri" w:hAnsi="Calibri" w:eastAsia="Calibri" w:cs="Calibri"/>
                <w:b/>
                <w:bCs/>
                <w:noProof/>
              </w:rPr>
              <w:t>Macro Environment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1EA51C42" w14:textId="0CF37842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05">
            <w:r w:rsidRPr="00753BAE">
              <w:rPr>
                <w:rStyle w:val="Hyperlink"/>
                <w:noProof/>
              </w:rPr>
              <w:t>Political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3F39CCBE" w14:textId="41419282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06">
            <w:r w:rsidRPr="00753BAE">
              <w:rPr>
                <w:rStyle w:val="Hyperlink"/>
                <w:noProof/>
              </w:rPr>
              <w:t>Economic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27707AC7" w14:textId="5669D892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07">
            <w:r w:rsidRPr="00753BAE">
              <w:rPr>
                <w:rStyle w:val="Hyperlink"/>
                <w:noProof/>
              </w:rPr>
              <w:t>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2122F165" w14:textId="44A16BE9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08">
            <w:r w:rsidRPr="00753BAE">
              <w:rPr>
                <w:rStyle w:val="Hyperlink"/>
                <w:noProof/>
              </w:rPr>
              <w:t>Technological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54938602" w14:textId="74E92DC1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09">
            <w:r w:rsidRPr="00753BAE">
              <w:rPr>
                <w:rStyle w:val="Hyperlink"/>
                <w:noProof/>
              </w:rPr>
              <w:t>Legal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3A88DE28" w14:textId="32B533B2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0">
            <w:r w:rsidRPr="00753BAE">
              <w:rPr>
                <w:rStyle w:val="Hyperlink"/>
                <w:noProof/>
              </w:rPr>
              <w:t>Environmental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2FBF7FCC" w14:textId="7A3200B2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1">
            <w:r w:rsidRPr="00753BAE">
              <w:rPr>
                <w:rStyle w:val="Hyperlink"/>
                <w:noProof/>
              </w:rPr>
              <w:t>Bargaining power of suppliers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609671BA" w14:textId="6F342816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rPr>
              <w:noProof/>
              <w:color w:val="0563C1"/>
              <w:u w:val="single"/>
            </w:rPr>
            <mc:AlternateContent>
              <mc:Choice Requires="wps">
                <w:drawing>
                  <wp:anchor distT="0" distB="0" distL="114300" distR="114300" simplePos="0" relativeHeight="251659267" behindDoc="0" locked="0" layoutInCell="1" allowOverlap="1" wp14:anchorId="676EF55C" wp14:editId="3EF2C728">
                    <wp:simplePos x="0" y="0"/>
                    <wp:positionH relativeFrom="page">
                      <wp:align>right</wp:align>
                    </wp:positionH>
                    <wp:positionV relativeFrom="paragraph">
                      <wp:posOffset>310515</wp:posOffset>
                    </wp:positionV>
                    <wp:extent cx="7425690" cy="120650"/>
                    <wp:effectExtent l="0" t="0" r="3810" b="0"/>
                    <wp:wrapThrough wrapText="bothSides">
                      <wp:wrapPolygon edited="0">
                        <wp:start x="0" y="0"/>
                        <wp:lineTo x="0" y="17053"/>
                        <wp:lineTo x="21556" y="17053"/>
                        <wp:lineTo x="21556" y="0"/>
                        <wp:lineTo x="0" y="0"/>
                      </wp:wrapPolygon>
                    </wp:wrapThrough>
                    <wp:docPr id="613873647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flipV="1">
                              <a:off x="0" y="0"/>
                              <a:ext cx="7425690" cy="120650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:rsidRPr="0056466C" w:rsidR="00BC08C7" w:rsidP="0056466C" w:rsidRDefault="00BC08C7" w14:paraId="170038B9" w14:textId="77777777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676EF55C">
                    <v:stroke joinstyle="miter"/>
                    <v:path gradientshapeok="t" o:connecttype="rect"/>
                  </v:shapetype>
                  <v:shape id="Text Box 5" style="position:absolute;left:0;text-align:left;margin-left:533.5pt;margin-top:24.45pt;width:584.7pt;height:9.5pt;flip:y;z-index:251659267;visibility:visible;mso-wrap-style:square;mso-height-percent:0;mso-wrap-distance-left:9pt;mso-wrap-distance-top:0;mso-wrap-distance-right:9pt;mso-wrap-distance-bottom:0;mso-position-horizontal:right;mso-position-horizontal-relative:page;mso-position-vertical:absolute;mso-position-vertical-relative:text;mso-height-percent:0;mso-height-relative:margin;v-text-anchor:top" o:spid="_x0000_s1026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mTUmKgIAAFUEAAAOAAAAZHJzL2Uyb0RvYy54bWysVMFuGjEQvVfqP1i+lwUEpFmxRJSIqhJK&#10;IpE0Z+O1WUtej2sbdunXd+xlCU17qnqxxjPP45n3xp7ftbUmR+G8AlPQ0WBIiTAcSmX2BX15Xn/6&#10;TIkPzJRMgxEFPQlP7xYfP8wbm4sxVKBL4QgmMT5vbEGrEGyeZZ5XomZ+AFYYDEpwNQu4dfusdKzB&#10;7LXOxsPhLGvAldYBF96j974L0kXKL6Xg4VFKLwLRBcXaQlpdWndxzRZzlu8ds5Xi5zLYP1RRM2Xw&#10;0kuqexYYOTj1R6pacQceZBhwqDOQUnGResBuRsN33WwrZkXqBcnx9kKT/39p+cNxa58cCe0XaFHA&#10;SEhjfe7RGftppauJ1Mp+j8HowZoJIpHM04VA0QbC0XkzGU9ntxjiGBuNh7NpYjjr8sTT1vnwVUBN&#10;olFQhwKlrOy48QHvRmgPiXAPWpVrpXV/dqUdOTIUs6lUELFaPPEbSpuINRBPdeHoyd6ailZod+25&#10;0x2UJyTAQTcb3vK1wto2zIcn5nAYsB0c8PCIi9TQFBTOFiUVuJ9/80c8aoRRShocroL6HwfmBCX6&#10;m0H1bkeTSZzGtJlMb8a4cdeR3XXEHOoVYMsjfEqWJzPig+5N6aB+xXewjLdiiBmOdxc09OYqdCOP&#10;74iL5TKBcP4sCxuztbyXNjL/3L4yZ8/yBBT2AfoxZPk7lTpsR/fyEECqJGEkuGP1zDvObtLp/M7i&#10;47jeJ9Tbb7D4BQAA//8DAFBLAwQUAAYACAAAACEAJVHq6N4AAAAHAQAADwAAAGRycy9kb3ducmV2&#10;LnhtbEyPzU7DMBCE75V4B2uRuCDqtCqhCdlUCFHuTSt+bm68JBHxOsRuGvr0uCd6HM1o5ptsNZpW&#10;DNS7xjLCbBqBIC6tbrhC2G3Xd0sQzivWqrVMCL/kYJVfTTKVanvkDQ2Fr0QoYZcqhNr7LpXSlTUZ&#10;5aa2Iw7el+2N8kH2ldS9OoZy08p5FMXSqIbDQq06eq6p/C4OBuH0PhQ/H5+b+dvtOvHjvX2NTy8G&#10;8eZ6fHoE4Wn0/2E44wd0yAPT3h5YO9EihCMeYbFMQJzdWZwsQOwR4ocEZJ7JS/78DwAA//8DAFBL&#10;AQItABQABgAIAAAAIQC2gziS/gAAAOEBAAATAAAAAAAAAAAAAAAAAAAAAABbQ29udGVudF9UeXBl&#10;c10ueG1sUEsBAi0AFAAGAAgAAAAhADj9If/WAAAAlAEAAAsAAAAAAAAAAAAAAAAALwEAAF9yZWxz&#10;Ly5yZWxzUEsBAi0AFAAGAAgAAAAhAAaZNSYqAgAAVQQAAA4AAAAAAAAAAAAAAAAALgIAAGRycy9l&#10;Mm9Eb2MueG1sUEsBAi0AFAAGAAgAAAAhACVR6ujeAAAABwEAAA8AAAAAAAAAAAAAAAAAhAQAAGRy&#10;cy9kb3ducmV2LnhtbFBLBQYAAAAABAAEAPMAAACPBQAAAAA=&#10;">
                    <v:textbox>
                      <w:txbxContent>
                        <w:p w:rsidRPr="0056466C" w:rsidR="00BC08C7" w:rsidP="0056466C" w:rsidRDefault="00BC08C7" w14:paraId="170038B9" w14:textId="77777777">
                          <w:pPr>
                            <w:rPr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through" anchorx="page"/>
                  </v:shape>
                </w:pict>
              </mc:Fallback>
            </mc:AlternateContent>
          </w:r>
          <w:hyperlink w:history="1" w:anchor="_Toc214187812">
            <w:r w:rsidRPr="00753BAE">
              <w:rPr>
                <w:rStyle w:val="Hyperlink"/>
                <w:noProof/>
              </w:rPr>
              <w:t>Threats of substitutes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0695C464" w14:textId="7FD564B3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3">
            <w:r w:rsidRPr="00753BAE">
              <w:rPr>
                <w:rStyle w:val="Hyperlink"/>
                <w:noProof/>
              </w:rPr>
              <w:t>Bargaining power of buyers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3A9BDF4F" w14:textId="60F36E28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4">
            <w:r w:rsidRPr="00753BAE">
              <w:rPr>
                <w:rStyle w:val="Hyperlink"/>
                <w:noProof/>
              </w:rPr>
              <w:t>Threat of new entrants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08D2AF45" w14:textId="291E045F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5">
            <w:r w:rsidRPr="00753BAE">
              <w:rPr>
                <w:rStyle w:val="Hyperlink"/>
                <w:noProof/>
              </w:rPr>
              <w:t>Competitive rivalry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159AAE2E" w14:textId="64368D56">
          <w:pPr>
            <w:pStyle w:val="TOC3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6">
            <w:r w:rsidRPr="00753BAE">
              <w:rPr>
                <w:rStyle w:val="Hyperlink"/>
                <w:rFonts w:ascii="Calibri" w:hAnsi="Calibri" w:eastAsia="Calibri" w:cs="Calibri"/>
                <w:b/>
                <w:bCs/>
                <w:noProof/>
              </w:rPr>
              <w:t>Microenvironment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6A18D275" w14:textId="6DB5D1AD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7">
            <w:r w:rsidRPr="00753BAE">
              <w:rPr>
                <w:rStyle w:val="Hyperlink"/>
                <w:noProof/>
              </w:rPr>
              <w:t>Porters Value Chain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554EB1BD" w14:textId="6D9B05A3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8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47057454" w14:textId="5B5ECE57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19">
            <w:r w:rsidRPr="00753BAE">
              <w:rPr>
                <w:rStyle w:val="Hyperlink"/>
                <w:noProof/>
              </w:rPr>
              <w:t>Inbound logistics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374C9E19" w14:textId="08E5DBAA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0">
            <w:r w:rsidRPr="00753BAE">
              <w:rPr>
                <w:rStyle w:val="Hyperlink"/>
                <w:noProof/>
              </w:rPr>
              <w:t>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1159E7EC" w14:textId="66E00598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1">
            <w:r w:rsidRPr="00753BAE">
              <w:rPr>
                <w:rStyle w:val="Hyperlink"/>
                <w:noProof/>
              </w:rPr>
              <w:t>Outbound logistics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4122FD1C" w14:textId="63175E24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2">
            <w:r w:rsidRPr="00753BAE">
              <w:rPr>
                <w:rStyle w:val="Hyperlink"/>
                <w:noProof/>
              </w:rPr>
              <w:t>Marketing and Sales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7654F3BC" w14:textId="4E9F53A5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3">
            <w:r w:rsidRPr="00753BAE">
              <w:rPr>
                <w:rStyle w:val="Hyperlink"/>
                <w:noProof/>
              </w:rPr>
              <w:t>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341767F6" w14:textId="168BC5B0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4">
            <w:r w:rsidRPr="00753BAE">
              <w:rPr>
                <w:rStyle w:val="Hyperlink"/>
                <w:noProof/>
              </w:rPr>
              <w:t>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00FC1B2B" w14:textId="43636B25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5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62AAE915" w14:textId="440A56DB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6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51BCA7C4" w14:textId="4900080D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7">
            <w:r w:rsidRPr="00753BAE">
              <w:rPr>
                <w:rStyle w:val="Hyperlink"/>
                <w:noProof/>
              </w:rPr>
              <w:t>Strategic Capabilities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4D7CE70A" w14:textId="6E497939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8">
            <w:r w:rsidRPr="00753BAE">
              <w:rPr>
                <w:rStyle w:val="Hyperlink"/>
                <w:noProof/>
              </w:rPr>
              <w:t>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4BB8467F" w14:textId="39AEDC7E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29">
            <w:r w:rsidRPr="00753BAE">
              <w:rPr>
                <w:rStyle w:val="Hyperlink"/>
                <w:noProof/>
              </w:rPr>
              <w:t>Strength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77754422" w14:textId="7BC2EB7F">
          <w:pPr>
            <w:pStyle w:val="TOC2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30">
            <w:r w:rsidRPr="00753BAE">
              <w:rPr>
                <w:rStyle w:val="Hyperlink"/>
                <w:noProof/>
              </w:rPr>
              <w:t>Weaknesses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68C3CFEC" w14:textId="611C3E42">
          <w:pPr>
            <w:pStyle w:val="TOC3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31">
            <w:r w:rsidRPr="00753BAE">
              <w:rPr>
                <w:rStyle w:val="Hyperlink"/>
                <w:rFonts w:ascii="Calibri" w:hAnsi="Calibri" w:eastAsia="Calibri" w:cs="Calibri"/>
                <w:b/>
                <w:bCs/>
                <w:noProof/>
              </w:rPr>
              <w:t>Mission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3B0C8F70" w14:textId="5237056B">
          <w:pPr>
            <w:pStyle w:val="TOC3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32">
            <w:r w:rsidRPr="00753BAE">
              <w:rPr>
                <w:rStyle w:val="Hyperlink"/>
                <w:rFonts w:ascii="Calibri" w:hAnsi="Calibri" w:eastAsia="Calibri" w:cs="Calibri"/>
                <w:b/>
                <w:bCs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6BE79B72" w14:textId="2829BB5B">
          <w:pPr>
            <w:pStyle w:val="TOC3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33">
            <w:r w:rsidRPr="00753BAE">
              <w:rPr>
                <w:rStyle w:val="Hyperlink"/>
                <w:rFonts w:ascii="Calibri" w:hAnsi="Calibri" w:eastAsia="Calibri" w:cs="Calibri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2F434380" w14:textId="3C79C5B7">
          <w:pPr>
            <w:pStyle w:val="TOC3"/>
            <w:tabs>
              <w:tab w:val="right" w:leader="dot" w:pos="1151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14187834">
            <w:r w:rsidRPr="00753BAE">
              <w:rPr>
                <w:rStyle w:val="Hyperlink"/>
                <w:rFonts w:ascii="Calibri" w:hAnsi="Calibri" w:eastAsia="Calibri" w:cs="Calibri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_Toc214187834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C08C7" w:rsidRDefault="00BC08C7" w14:paraId="34BDC3BE" w14:textId="42814C4F">
          <w:r>
            <w:rPr>
              <w:b/>
              <w:bCs/>
            </w:rPr>
            <w:fldChar w:fldCharType="end"/>
          </w:r>
        </w:p>
      </w:sdtContent>
    </w:sdt>
    <w:p w:rsidR="45D027FC" w:rsidP="45D027FC" w:rsidRDefault="45D027FC" w14:paraId="466A391E" w14:textId="0A8DB6DC">
      <w:pPr>
        <w:pStyle w:val="Heading3"/>
        <w:spacing w:before="281" w:after="281"/>
        <w:rPr>
          <w:rFonts w:ascii="Calibri" w:hAnsi="Calibri" w:eastAsia="Calibri" w:cs="Calibri"/>
          <w:b/>
          <w:bCs/>
          <w:sz w:val="28"/>
          <w:szCs w:val="28"/>
        </w:rPr>
      </w:pPr>
    </w:p>
    <w:p w:rsidR="45D027FC" w:rsidRDefault="45D027FC" w14:paraId="2CF753EC" w14:textId="5E7FBFF2">
      <w:r>
        <w:br w:type="page"/>
      </w:r>
    </w:p>
    <w:p w:rsidR="45D027FC" w:rsidP="45D027FC" w:rsidRDefault="45D027FC" w14:paraId="672796D0" w14:textId="3DFA6AC6">
      <w:pPr>
        <w:pStyle w:val="Heading3"/>
        <w:spacing w:before="281" w:after="281"/>
        <w:rPr>
          <w:rFonts w:ascii="Calibri" w:hAnsi="Calibri" w:eastAsia="Calibri" w:cs="Calibri"/>
          <w:b/>
          <w:bCs/>
          <w:sz w:val="28"/>
          <w:szCs w:val="28"/>
        </w:rPr>
      </w:pPr>
    </w:p>
    <w:p w:rsidR="008B6633" w:rsidP="45D027FC" w:rsidRDefault="008B6633" w14:paraId="6E38A58B" w14:textId="1CE488B7">
      <w:pPr>
        <w:pStyle w:val="Heading3"/>
        <w:spacing w:before="281" w:after="281"/>
        <w:jc w:val="center"/>
        <w:rPr>
          <w:rFonts w:ascii="Calibri" w:hAnsi="Calibri" w:eastAsia="Calibri" w:cs="Calibri"/>
          <w:b/>
          <w:bCs/>
          <w:sz w:val="28"/>
          <w:szCs w:val="28"/>
        </w:rPr>
      </w:pPr>
      <w:r w:rsidRPr="5F2AA9E2">
        <w:rPr>
          <w:rFonts w:ascii="Calibri" w:hAnsi="Calibri" w:eastAsia="Calibri" w:cs="Calibri"/>
          <w:b/>
          <w:bCs/>
          <w:sz w:val="28"/>
          <w:szCs w:val="28"/>
        </w:rPr>
        <w:t xml:space="preserve"> </w:t>
      </w:r>
      <w:bookmarkStart w:name="_Toc214187803" w:id="0"/>
      <w:r w:rsidRPr="5F2AA9E2">
        <w:rPr>
          <w:rFonts w:ascii="Calibri" w:hAnsi="Calibri" w:eastAsia="Calibri" w:cs="Calibri"/>
          <w:b/>
          <w:bCs/>
          <w:sz w:val="28"/>
          <w:szCs w:val="28"/>
        </w:rPr>
        <w:t>Introduction</w:t>
      </w:r>
      <w:bookmarkEnd w:id="0"/>
    </w:p>
    <w:p w:rsidR="00AA0E50" w:rsidP="45D027FC" w:rsidRDefault="00AA0E50" w14:paraId="199AC88D" w14:textId="1D852414">
      <w:r>
        <w:t xml:space="preserve">The aim of this </w:t>
      </w:r>
      <w:r w:rsidR="26AE7798">
        <w:t>report is to critically examine and analyse the strategic position</w:t>
      </w:r>
      <w:r w:rsidR="2D9E0940">
        <w:t xml:space="preserve"> and strategic development</w:t>
      </w:r>
      <w:r w:rsidR="26AE7798">
        <w:t xml:space="preserve"> of </w:t>
      </w:r>
      <w:r w:rsidR="6C3B9493">
        <w:t>Patagonia. Using</w:t>
      </w:r>
      <w:r w:rsidR="26AE7798">
        <w:t xml:space="preserve"> </w:t>
      </w:r>
      <w:r w:rsidR="57311353">
        <w:t xml:space="preserve">analytical tools for </w:t>
      </w:r>
      <w:r w:rsidR="576BA96F">
        <w:t>microenvironment</w:t>
      </w:r>
      <w:r w:rsidR="2507D5D2">
        <w:t xml:space="preserve"> </w:t>
      </w:r>
      <w:r w:rsidR="7DAAEE8A">
        <w:t>analysis</w:t>
      </w:r>
      <w:r w:rsidR="74A7D502">
        <w:t xml:space="preserve"> specifically the use of PESTLE</w:t>
      </w:r>
      <w:r w:rsidR="552D6472">
        <w:t xml:space="preserve">, SWOT </w:t>
      </w:r>
      <w:r w:rsidR="74A7D502">
        <w:t>and Porters five forces</w:t>
      </w:r>
      <w:r w:rsidR="1D4F0189">
        <w:t xml:space="preserve">. PESTLE </w:t>
      </w:r>
      <w:r w:rsidR="0DC0FF42">
        <w:t xml:space="preserve">analysis </w:t>
      </w:r>
      <w:r w:rsidR="43AEBFE4">
        <w:t xml:space="preserve">along with Porters five forces </w:t>
      </w:r>
      <w:r w:rsidR="279F369B">
        <w:t xml:space="preserve">and SWOT are </w:t>
      </w:r>
      <w:r w:rsidR="6DEFFE1A">
        <w:t xml:space="preserve">tools used assess the business environment </w:t>
      </w:r>
      <w:r w:rsidR="386C863D">
        <w:t xml:space="preserve">through internal and external factors leading to opportunities to mitigate any risks </w:t>
      </w:r>
      <w:r w:rsidR="31E8C836">
        <w:t xml:space="preserve">leading to developing coping strategies, </w:t>
      </w:r>
      <w:r w:rsidR="1EA3964A">
        <w:t>(Texila American University, 2023).</w:t>
      </w:r>
    </w:p>
    <w:p w:rsidR="00AA0E50" w:rsidP="45D027FC" w:rsidRDefault="13788B9F" w14:paraId="1D74714D" w14:textId="4A89EC31">
      <w:r>
        <w:t xml:space="preserve">Through </w:t>
      </w:r>
      <w:r w:rsidR="3B8652D3">
        <w:t xml:space="preserve">this process identifying the changing nature of the business to formulate new strategies </w:t>
      </w:r>
      <w:r w:rsidR="07774EF6">
        <w:t>and adjusting aims and mission statement.</w:t>
      </w:r>
    </w:p>
    <w:p w:rsidR="1228144D" w:rsidP="45D027FC" w:rsidRDefault="404200E6" w14:paraId="32920DFD" w14:textId="2B7E1212">
      <w:r>
        <w:t>Yvon Chouinard an a</w:t>
      </w:r>
      <w:r w:rsidR="7F71AB4B">
        <w:t xml:space="preserve">vid rock climber </w:t>
      </w:r>
      <w:r w:rsidR="43F74475">
        <w:t xml:space="preserve">unintentionally became an </w:t>
      </w:r>
      <w:r w:rsidR="785979E0">
        <w:t>entrepreneur</w:t>
      </w:r>
      <w:r w:rsidR="0BDE2E9E">
        <w:t xml:space="preserve"> using his love for outdoor </w:t>
      </w:r>
      <w:r w:rsidR="20D61208">
        <w:t>pursuits</w:t>
      </w:r>
      <w:r w:rsidR="79729432">
        <w:t xml:space="preserve"> he created acc</w:t>
      </w:r>
      <w:r w:rsidR="4279CBDD">
        <w:t xml:space="preserve">essories </w:t>
      </w:r>
      <w:r w:rsidR="28D291CD">
        <w:t xml:space="preserve">to sell out of the boot of his </w:t>
      </w:r>
      <w:r w:rsidR="6C803C2C">
        <w:t>car;</w:t>
      </w:r>
      <w:r w:rsidR="28D291CD">
        <w:t xml:space="preserve"> with such popularity and passion he created </w:t>
      </w:r>
      <w:r w:rsidR="63CD1F69">
        <w:t>the magazine Patagonia.</w:t>
      </w:r>
      <w:r w:rsidR="28D291CD">
        <w:t xml:space="preserve"> </w:t>
      </w:r>
      <w:r w:rsidR="2660EC31">
        <w:t>F</w:t>
      </w:r>
      <w:r w:rsidR="7F71AB4B">
        <w:t xml:space="preserve">ifty years </w:t>
      </w:r>
      <w:r w:rsidR="47E846AE">
        <w:t>ago, he</w:t>
      </w:r>
      <w:r w:rsidR="7F71AB4B">
        <w:t xml:space="preserve"> founded the clothing</w:t>
      </w:r>
      <w:r w:rsidR="56BC95EA">
        <w:t xml:space="preserve"> line</w:t>
      </w:r>
      <w:r w:rsidR="7F71AB4B">
        <w:t xml:space="preserve"> </w:t>
      </w:r>
      <w:r w:rsidR="6AEF6327">
        <w:t>Patagonia and</w:t>
      </w:r>
      <w:r w:rsidR="5F74D8EE">
        <w:t xml:space="preserve"> his “Lifelong </w:t>
      </w:r>
      <w:r w:rsidR="72A1D36C">
        <w:t>mission</w:t>
      </w:r>
      <w:r w:rsidR="5F74D8EE">
        <w:t xml:space="preserve"> to integrate business with </w:t>
      </w:r>
      <w:r w:rsidR="03CA44B9">
        <w:t>environmental</w:t>
      </w:r>
      <w:r w:rsidR="5F74D8EE">
        <w:t xml:space="preserve"> </w:t>
      </w:r>
      <w:r w:rsidR="54A34908">
        <w:t>consciousness</w:t>
      </w:r>
      <w:r w:rsidR="2EAC130A">
        <w:t>”,</w:t>
      </w:r>
      <w:r w:rsidR="48ACA47C">
        <w:t xml:space="preserve"> (King, C., 2024).</w:t>
      </w:r>
      <w:r w:rsidR="2EAC130A">
        <w:t xml:space="preserve"> </w:t>
      </w:r>
      <w:r w:rsidR="1C198939">
        <w:t>After fifty years in business in 2022 Patagonia updated their core value</w:t>
      </w:r>
      <w:r w:rsidR="60B47BC9">
        <w:t xml:space="preserve">s, </w:t>
      </w:r>
      <w:r w:rsidR="2697A307">
        <w:t>Quality, Integrity, Environmentalism, justice and not bound by justice</w:t>
      </w:r>
      <w:r w:rsidR="04E1D52B">
        <w:t xml:space="preserve"> each reflecting on where they want to be in the </w:t>
      </w:r>
      <w:r w:rsidR="0DC658E5">
        <w:t>next fifty years, (</w:t>
      </w:r>
      <w:r w:rsidR="7053FB41">
        <w:t xml:space="preserve">Patagonian, 2025). </w:t>
      </w:r>
    </w:p>
    <w:p w:rsidR="008B6633" w:rsidP="001A2024" w:rsidRDefault="008B6633" w14:paraId="286E32CA" w14:textId="74909D7E">
      <w:pPr>
        <w:pStyle w:val="Heading3"/>
        <w:spacing w:before="281" w:after="281"/>
        <w:rPr>
          <w:rFonts w:ascii="Calibri" w:hAnsi="Calibri" w:eastAsia="Calibri" w:cs="Calibri"/>
          <w:b/>
          <w:bCs/>
          <w:sz w:val="28"/>
          <w:szCs w:val="28"/>
        </w:rPr>
      </w:pPr>
    </w:p>
    <w:p w:rsidR="008B6633" w:rsidP="45D027FC" w:rsidRDefault="6516B239" w14:paraId="2E5BFB13" w14:textId="3E2714D9">
      <w:pPr>
        <w:pStyle w:val="Heading3"/>
        <w:spacing w:before="281" w:after="281"/>
        <w:jc w:val="center"/>
        <w:rPr>
          <w:rFonts w:ascii="Calibri" w:hAnsi="Calibri" w:eastAsia="Calibri" w:cs="Calibri"/>
          <w:b/>
          <w:bCs/>
          <w:sz w:val="28"/>
          <w:szCs w:val="28"/>
        </w:rPr>
      </w:pPr>
      <w:bookmarkStart w:name="_Toc214187804" w:id="1"/>
      <w:r w:rsidRPr="5F2AA9E2">
        <w:rPr>
          <w:rFonts w:ascii="Calibri" w:hAnsi="Calibri" w:eastAsia="Calibri" w:cs="Calibri"/>
          <w:b/>
          <w:bCs/>
          <w:sz w:val="28"/>
          <w:szCs w:val="28"/>
        </w:rPr>
        <w:t>M</w:t>
      </w:r>
      <w:r w:rsidR="001A2024">
        <w:rPr>
          <w:rFonts w:ascii="Calibri" w:hAnsi="Calibri" w:eastAsia="Calibri" w:cs="Calibri"/>
          <w:b/>
          <w:bCs/>
          <w:sz w:val="28"/>
          <w:szCs w:val="28"/>
        </w:rPr>
        <w:t>acro</w:t>
      </w:r>
      <w:r w:rsidRPr="5F2AA9E2" w:rsidR="008B6633">
        <w:rPr>
          <w:rFonts w:ascii="Calibri" w:hAnsi="Calibri" w:eastAsia="Calibri" w:cs="Calibri"/>
          <w:b/>
          <w:bCs/>
          <w:sz w:val="28"/>
          <w:szCs w:val="28"/>
        </w:rPr>
        <w:t xml:space="preserve"> Environment Analysis</w:t>
      </w:r>
      <w:bookmarkEnd w:id="1"/>
    </w:p>
    <w:p w:rsidR="47D6E627" w:rsidP="45D027FC" w:rsidRDefault="47D6E627" w14:paraId="7A74CDB3" w14:textId="58E6965F">
      <w:pPr>
        <w:spacing w:before="240" w:after="240"/>
        <w:rPr>
          <w:rFonts w:ascii="Calibri" w:hAnsi="Calibri" w:eastAsia="Calibri" w:cs="Calibri"/>
        </w:rPr>
      </w:pPr>
      <w:r w:rsidRPr="5F2AA9E2">
        <w:rPr>
          <w:rFonts w:ascii="Calibri" w:hAnsi="Calibri" w:eastAsia="Calibri" w:cs="Calibri"/>
        </w:rPr>
        <w:t xml:space="preserve"> </w:t>
      </w:r>
    </w:p>
    <w:p w:rsidR="000436E3" w:rsidP="208134DB" w:rsidRDefault="3A7122D9" w14:paraId="41CA0E98" w14:textId="7E0983F1">
      <w:pPr>
        <w:rPr>
          <w:rFonts w:ascii="Source Sans Pro" w:hAnsi="Source Sans Pro" w:eastAsia="Source Sans Pro" w:cs="Source Sans Pro"/>
          <w:color w:val="3A3A3A"/>
        </w:rPr>
      </w:pPr>
      <w:r>
        <w:t>Strategic analysis is a vital tool for assessing an organisations position at a specific moment in time,</w:t>
      </w:r>
      <w:r w:rsidR="195983F6">
        <w:t xml:space="preserve"> (Papulova &amp; Gazova, 2016). Whole the macro environment lies beyond the organisations control it remains </w:t>
      </w:r>
      <w:r w:rsidR="6D0E0F14">
        <w:t>essential</w:t>
      </w:r>
      <w:r w:rsidR="195983F6">
        <w:t xml:space="preserve"> to evaluate external facto</w:t>
      </w:r>
      <w:r w:rsidR="531949CE">
        <w:t xml:space="preserve">rs to </w:t>
      </w:r>
      <w:r w:rsidR="3CCE4800">
        <w:t>foresee</w:t>
      </w:r>
      <w:r w:rsidR="531949CE">
        <w:t xml:space="preserve"> any potential challenges.</w:t>
      </w:r>
      <w:r w:rsidR="5D68FAEC">
        <w:t xml:space="preserve"> Examining these influences </w:t>
      </w:r>
      <w:r w:rsidR="45D52974">
        <w:t xml:space="preserve">can better prepare for emerging risks and adapt </w:t>
      </w:r>
      <w:r w:rsidR="329E1039">
        <w:t>their</w:t>
      </w:r>
      <w:r w:rsidR="45D52974">
        <w:t xml:space="preserve"> strategies accordingly.</w:t>
      </w:r>
      <w:r>
        <w:t xml:space="preserve"> </w:t>
      </w:r>
      <w:r w:rsidR="05CF095B">
        <w:t xml:space="preserve"> analyse these strategies the use of PESTLE and </w:t>
      </w:r>
      <w:r w:rsidR="524DD1CE">
        <w:t>Porters five forces</w:t>
      </w:r>
      <w:r w:rsidR="0859FFAE">
        <w:t xml:space="preserve">. </w:t>
      </w:r>
      <w:r w:rsidR="5BA50B10">
        <w:t xml:space="preserve">The use of the PESTLE analysis is </w:t>
      </w:r>
      <w:r w:rsidR="00BC0342">
        <w:t>used within business</w:t>
      </w:r>
      <w:r w:rsidR="5BA50B10">
        <w:t xml:space="preserve"> to identify the key </w:t>
      </w:r>
      <w:r w:rsidR="2A813059">
        <w:t xml:space="preserve">risk </w:t>
      </w:r>
      <w:r w:rsidR="5BA50B10">
        <w:t>factors that</w:t>
      </w:r>
      <w:r w:rsidR="345D1659">
        <w:t xml:space="preserve"> </w:t>
      </w:r>
      <w:r w:rsidR="00BC0342">
        <w:t xml:space="preserve">are </w:t>
      </w:r>
      <w:r w:rsidR="345D1659">
        <w:t>used to incr</w:t>
      </w:r>
      <w:r w:rsidR="0367F7EA">
        <w:t xml:space="preserve">ease the strategic </w:t>
      </w:r>
      <w:r w:rsidR="33DB959F">
        <w:t>position of a business</w:t>
      </w:r>
      <w:r w:rsidR="4725611D">
        <w:t xml:space="preserve"> through Political, Economic, Social</w:t>
      </w:r>
      <w:r w:rsidR="33DB959F">
        <w:t>,</w:t>
      </w:r>
      <w:r w:rsidR="3580E7F3">
        <w:t xml:space="preserve"> </w:t>
      </w:r>
      <w:r w:rsidR="7E42A5D3">
        <w:t>Technological, Legal and Environmental analysis</w:t>
      </w:r>
      <w:r w:rsidR="33DB959F">
        <w:t xml:space="preserve"> (</w:t>
      </w:r>
      <w:r w:rsidR="72C53D3F">
        <w:t>Marmol, et al, 2015)</w:t>
      </w:r>
      <w:r w:rsidR="442F3210">
        <w:t xml:space="preserve">. </w:t>
      </w:r>
    </w:p>
    <w:p w:rsidR="000436E3" w:rsidP="208134DB" w:rsidRDefault="080981B2" w14:paraId="0D47E70A" w14:textId="5F47184A">
      <w:pPr>
        <w:pStyle w:val="Heading2"/>
      </w:pPr>
      <w:bookmarkStart w:name="_Toc214187805" w:id="2"/>
      <w:r>
        <w:t>Political</w:t>
      </w:r>
      <w:bookmarkEnd w:id="2"/>
    </w:p>
    <w:p w:rsidR="000436E3" w:rsidP="30C1A305" w:rsidRDefault="000436E3" w14:paraId="367D4258" w14:textId="1B3A12DC">
      <w:pPr>
        <w:pStyle w:val="Heading2"/>
      </w:pPr>
    </w:p>
    <w:p w:rsidR="000436E3" w:rsidP="30C1A305" w:rsidRDefault="50719321" w14:paraId="11BB2042" w14:textId="2967B174">
      <w:r w:rsidR="50719321">
        <w:rPr/>
        <w:t xml:space="preserve">Patagonia is based in Canada, </w:t>
      </w:r>
      <w:r w:rsidR="101B21FA">
        <w:rPr/>
        <w:t>as of April 2025 is under new government since the Federal Election</w:t>
      </w:r>
      <w:r w:rsidR="78B74E42">
        <w:rPr/>
        <w:t xml:space="preserve"> with a similar </w:t>
      </w:r>
      <w:r w:rsidR="7548FA40">
        <w:rPr/>
        <w:t>infrastructure</w:t>
      </w:r>
      <w:r w:rsidR="78B74E42">
        <w:rPr/>
        <w:t xml:space="preserve"> of Government as the United </w:t>
      </w:r>
      <w:r w:rsidR="219862F2">
        <w:rPr/>
        <w:t>Kingdom, (R</w:t>
      </w:r>
      <w:r w:rsidR="540665C4">
        <w:rPr/>
        <w:t>oyal Bank of Canada</w:t>
      </w:r>
      <w:r w:rsidR="219862F2">
        <w:rPr/>
        <w:t xml:space="preserve">, </w:t>
      </w:r>
      <w:r w:rsidR="71D33AD8">
        <w:rPr/>
        <w:t>2025) (</w:t>
      </w:r>
      <w:r w:rsidRPr="279A116D" w:rsidR="00657B45">
        <w:rPr>
          <w:rFonts w:eastAsia="游明朝" w:eastAsiaTheme="minorEastAsia"/>
          <w:color w:val="EE0000"/>
        </w:rPr>
        <w:t>Threat</w:t>
      </w:r>
      <w:r w:rsidRPr="279A116D" w:rsidR="23939375">
        <w:rPr>
          <w:rFonts w:eastAsia="游明朝" w:eastAsiaTheme="minorEastAsia"/>
          <w:color w:val="EE0000"/>
        </w:rPr>
        <w:t xml:space="preserve"> 5</w:t>
      </w:r>
      <w:r w:rsidR="00657B45">
        <w:rPr/>
        <w:t>)</w:t>
      </w:r>
      <w:r w:rsidR="219862F2">
        <w:rPr/>
        <w:t>.</w:t>
      </w:r>
      <w:r w:rsidR="6D619149">
        <w:rPr/>
        <w:t xml:space="preserve"> As with all new </w:t>
      </w:r>
      <w:r w:rsidR="1FC975D5">
        <w:rPr/>
        <w:t>political</w:t>
      </w:r>
      <w:r w:rsidR="6D619149">
        <w:rPr/>
        <w:t xml:space="preserve"> party </w:t>
      </w:r>
      <w:r w:rsidR="59189FBA">
        <w:rPr/>
        <w:t>change</w:t>
      </w:r>
      <w:r w:rsidR="6D619149">
        <w:rPr/>
        <w:t xml:space="preserve"> over there is </w:t>
      </w:r>
      <w:r w:rsidR="41A2A027">
        <w:rPr/>
        <w:t>instability</w:t>
      </w:r>
      <w:r w:rsidR="0273F84B">
        <w:rPr/>
        <w:t xml:space="preserve"> and </w:t>
      </w:r>
      <w:r w:rsidR="7A7FD965">
        <w:rPr/>
        <w:t>it's</w:t>
      </w:r>
      <w:r w:rsidR="0273F84B">
        <w:rPr/>
        <w:t xml:space="preserve"> suggested that a country with </w:t>
      </w:r>
      <w:r w:rsidR="0EC8DC31">
        <w:rPr/>
        <w:t>instability</w:t>
      </w:r>
      <w:r w:rsidR="0273F84B">
        <w:rPr/>
        <w:t xml:space="preserve"> spen</w:t>
      </w:r>
      <w:r w:rsidR="1A0D8F7D">
        <w:rPr/>
        <w:t>d</w:t>
      </w:r>
      <w:r w:rsidR="0273F84B">
        <w:rPr/>
        <w:t>s less and saves more</w:t>
      </w:r>
      <w:r w:rsidR="6D619149">
        <w:rPr/>
        <w:t xml:space="preserve">, however </w:t>
      </w:r>
      <w:r w:rsidR="03CBC282">
        <w:rPr/>
        <w:t>there is</w:t>
      </w:r>
      <w:r w:rsidR="1D00733A">
        <w:rPr/>
        <w:t xml:space="preserve"> also</w:t>
      </w:r>
      <w:r w:rsidR="03CBC282">
        <w:rPr/>
        <w:t xml:space="preserve"> added </w:t>
      </w:r>
      <w:r w:rsidR="51323279">
        <w:rPr/>
        <w:t>pressure from</w:t>
      </w:r>
      <w:r w:rsidR="03CBC282">
        <w:rPr/>
        <w:t xml:space="preserve"> America with</w:t>
      </w:r>
      <w:r w:rsidR="00CC7EE9">
        <w:rPr/>
        <w:t xml:space="preserve"> regards to trade deals</w:t>
      </w:r>
      <w:r w:rsidR="03CBC282">
        <w:rPr/>
        <w:t>.</w:t>
      </w:r>
      <w:r w:rsidR="2BED62C5">
        <w:rPr/>
        <w:t xml:space="preserve"> As </w:t>
      </w:r>
      <w:r w:rsidR="3E5BC40E">
        <w:rPr/>
        <w:t xml:space="preserve">with much of the world </w:t>
      </w:r>
      <w:r w:rsidR="77BDBF53">
        <w:rPr/>
        <w:t>President Trump</w:t>
      </w:r>
      <w:r w:rsidR="1082E211">
        <w:rPr/>
        <w:t xml:space="preserve"> has been </w:t>
      </w:r>
      <w:r w:rsidR="6BDF62BB">
        <w:rPr/>
        <w:t>negotiating</w:t>
      </w:r>
      <w:r w:rsidR="1082E211">
        <w:rPr/>
        <w:t xml:space="preserve"> trade deals</w:t>
      </w:r>
      <w:r w:rsidR="7B54B9F8">
        <w:rPr/>
        <w:t xml:space="preserve"> within </w:t>
      </w:r>
      <w:r w:rsidR="43568187">
        <w:rPr/>
        <w:t>imports</w:t>
      </w:r>
      <w:r w:rsidR="7B54B9F8">
        <w:rPr/>
        <w:t xml:space="preserve"> into the United States of America</w:t>
      </w:r>
      <w:r w:rsidR="0C96A712">
        <w:rPr/>
        <w:t xml:space="preserve">, however according to a statement issued by the Prime Minister of </w:t>
      </w:r>
      <w:r w:rsidR="0788A6EB">
        <w:rPr/>
        <w:t>Canada, (2025)</w:t>
      </w:r>
      <w:r w:rsidR="39A08056">
        <w:rPr/>
        <w:t xml:space="preserve"> states, “, the actual U.S. average tariff rate on Canadian goods is 5.6% and remains the lowest among all its trading partners, and more than 85% of Canada-U.S. trade is now tariff-free"</w:t>
      </w:r>
      <w:r w:rsidR="00657B45">
        <w:rPr/>
        <w:t xml:space="preserve"> (</w:t>
      </w:r>
      <w:r w:rsidRPr="279A116D" w:rsidR="00657B45">
        <w:rPr>
          <w:color w:val="EE0000"/>
        </w:rPr>
        <w:t>Threat</w:t>
      </w:r>
      <w:r w:rsidRPr="279A116D" w:rsidR="6EB6840B">
        <w:rPr>
          <w:color w:val="EE0000"/>
        </w:rPr>
        <w:t xml:space="preserve"> 6</w:t>
      </w:r>
      <w:r w:rsidR="00657B45">
        <w:rPr/>
        <w:t>)</w:t>
      </w:r>
      <w:r w:rsidR="39A08056">
        <w:rPr/>
        <w:t xml:space="preserve">. </w:t>
      </w:r>
      <w:r w:rsidR="6E794C14">
        <w:rPr/>
        <w:t>Although an official statement is recognised as valid there are still many conflict</w:t>
      </w:r>
      <w:r w:rsidR="50516746">
        <w:rPr/>
        <w:t xml:space="preserve">ing reports of increases in Tariffs from </w:t>
      </w:r>
      <w:r w:rsidR="00BC0342">
        <w:rPr/>
        <w:t>various sources</w:t>
      </w:r>
      <w:r w:rsidR="14BBC787">
        <w:rPr/>
        <w:t xml:space="preserve">. Regardless on the truth behind varied reports </w:t>
      </w:r>
      <w:r w:rsidR="48713023">
        <w:rPr/>
        <w:t>it is inevitable that tax increase will</w:t>
      </w:r>
      <w:r w:rsidR="39A08056">
        <w:rPr/>
        <w:t xml:space="preserve"> </w:t>
      </w:r>
      <w:r w:rsidR="5461A3C3">
        <w:rPr/>
        <w:t>be</w:t>
      </w:r>
      <w:r w:rsidR="7B54B9F8">
        <w:rPr/>
        <w:t xml:space="preserve"> </w:t>
      </w:r>
      <w:r w:rsidR="1BEED56E">
        <w:rPr/>
        <w:t>used to compensate any shortfall in finances</w:t>
      </w:r>
      <w:r w:rsidR="2B97C9EC">
        <w:rPr/>
        <w:t>, leaving Patagonia with higher costs</w:t>
      </w:r>
      <w:r w:rsidR="7A028135">
        <w:rPr/>
        <w:t xml:space="preserve"> leading to a lower profit margin</w:t>
      </w:r>
      <w:r w:rsidR="2B97C9EC">
        <w:rPr/>
        <w:t>.</w:t>
      </w:r>
      <w:r w:rsidR="00F364E0">
        <w:rPr/>
        <w:t xml:space="preserve"> (</w:t>
      </w:r>
      <w:r w:rsidRPr="279A116D" w:rsidR="00F364E0">
        <w:rPr>
          <w:color w:val="EE0000"/>
        </w:rPr>
        <w:t>Threat</w:t>
      </w:r>
      <w:r w:rsidRPr="279A116D" w:rsidR="572FAAA0">
        <w:rPr>
          <w:color w:val="EE0000"/>
        </w:rPr>
        <w:t xml:space="preserve"> 7</w:t>
      </w:r>
      <w:r w:rsidR="00F364E0">
        <w:rPr/>
        <w:t>)</w:t>
      </w:r>
    </w:p>
    <w:p w:rsidR="000436E3" w:rsidP="208134DB" w:rsidRDefault="080981B2" w14:paraId="4E2F81A0" w14:textId="578DDADD">
      <w:pPr>
        <w:pStyle w:val="Heading2"/>
      </w:pPr>
      <w:bookmarkStart w:name="_Toc214187806" w:id="3"/>
      <w:r>
        <w:t>Economic</w:t>
      </w:r>
      <w:bookmarkEnd w:id="3"/>
      <w:r>
        <w:t xml:space="preserve"> </w:t>
      </w:r>
    </w:p>
    <w:p w:rsidR="30C1A305" w:rsidP="30C1A305" w:rsidRDefault="30C1A305" w14:paraId="5FC3BDF5" w14:textId="727B6ED9">
      <w:pPr>
        <w:pStyle w:val="Heading2"/>
      </w:pPr>
    </w:p>
    <w:p w:rsidR="30C1A305" w:rsidP="116CC80E" w:rsidRDefault="725F65C1" w14:paraId="7BF7423C" w14:textId="0CF06970">
      <w:r w:rsidR="725F65C1">
        <w:rPr/>
        <w:t xml:space="preserve">The cost-of-living crisis has affected much of the world with Canada not avoiding this, according to </w:t>
      </w:r>
      <w:r w:rsidR="50E181B4">
        <w:rPr/>
        <w:t xml:space="preserve">Trading </w:t>
      </w:r>
      <w:r w:rsidR="00F364E0">
        <w:rPr/>
        <w:t>Economic, (</w:t>
      </w:r>
      <w:r w:rsidRPr="279A116D" w:rsidR="00F364E0">
        <w:rPr>
          <w:color w:val="EE0000"/>
        </w:rPr>
        <w:t>Threat</w:t>
      </w:r>
      <w:r w:rsidRPr="279A116D" w:rsidR="78464D33">
        <w:rPr>
          <w:color w:val="EE0000"/>
        </w:rPr>
        <w:t xml:space="preserve"> 8</w:t>
      </w:r>
      <w:r w:rsidR="00F364E0">
        <w:rPr/>
        <w:t>)</w:t>
      </w:r>
      <w:r w:rsidR="50E181B4">
        <w:rPr/>
        <w:t xml:space="preserve"> (2025), the</w:t>
      </w:r>
      <w:r w:rsidR="076031DA">
        <w:rPr/>
        <w:t xml:space="preserve"> inflation</w:t>
      </w:r>
      <w:r w:rsidR="50E181B4">
        <w:rPr/>
        <w:t xml:space="preserve"> rate has risen to 2.5% </w:t>
      </w:r>
      <w:r w:rsidR="406AA7CA">
        <w:rPr/>
        <w:t>in September 2025 the second highest this year.</w:t>
      </w:r>
      <w:r w:rsidR="55C7F273">
        <w:rPr/>
        <w:t xml:space="preserve"> The </w:t>
      </w:r>
      <w:r w:rsidR="2FA5768C">
        <w:rPr/>
        <w:t>increasing</w:t>
      </w:r>
      <w:r w:rsidR="55C7F273">
        <w:rPr/>
        <w:t xml:space="preserve"> food costs </w:t>
      </w:r>
      <w:r w:rsidR="21A7B6BE">
        <w:rPr/>
        <w:t xml:space="preserve">are </w:t>
      </w:r>
      <w:r w:rsidR="227E524B">
        <w:rPr/>
        <w:t>adheringly</w:t>
      </w:r>
      <w:r w:rsidR="21A7B6BE">
        <w:rPr/>
        <w:t xml:space="preserve"> contributing to the </w:t>
      </w:r>
      <w:r w:rsidR="71F6BABD">
        <w:rPr/>
        <w:t xml:space="preserve">lower </w:t>
      </w:r>
      <w:r w:rsidR="21A7B6BE">
        <w:rPr/>
        <w:t>household disposable income</w:t>
      </w:r>
      <w:r w:rsidR="24BF0AF3">
        <w:rPr/>
        <w:t xml:space="preserve"> directly affecting Patagonia’s position as a higher end </w:t>
      </w:r>
      <w:r w:rsidR="66C98FF5">
        <w:rPr/>
        <w:t>retailer</w:t>
      </w:r>
      <w:r w:rsidR="7A7886C3">
        <w:rPr/>
        <w:t xml:space="preserve">. </w:t>
      </w:r>
      <w:r w:rsidR="274047C0">
        <w:rPr/>
        <w:t>However</w:t>
      </w:r>
      <w:r w:rsidR="3F2D3B87">
        <w:rPr/>
        <w:t>,</w:t>
      </w:r>
      <w:r w:rsidR="7A7886C3">
        <w:rPr/>
        <w:t xml:space="preserve"> </w:t>
      </w:r>
      <w:r w:rsidR="5EA9C0B0">
        <w:rPr/>
        <w:t>Patagonia's focus on durabilit</w:t>
      </w:r>
      <w:r w:rsidR="4BB30CE9">
        <w:rPr/>
        <w:t xml:space="preserve">y </w:t>
      </w:r>
      <w:r w:rsidR="12F18BF1">
        <w:rPr/>
        <w:t xml:space="preserve">and </w:t>
      </w:r>
      <w:r w:rsidR="5A8AD23D">
        <w:rPr/>
        <w:t>sustainability can</w:t>
      </w:r>
      <w:r w:rsidR="12F18BF1">
        <w:rPr/>
        <w:t xml:space="preserve"> be beneficial </w:t>
      </w:r>
      <w:r w:rsidR="41807B81">
        <w:rPr/>
        <w:t xml:space="preserve">as </w:t>
      </w:r>
      <w:r w:rsidR="12F18BF1">
        <w:rPr/>
        <w:t>appeal</w:t>
      </w:r>
      <w:r w:rsidR="2D50BA26">
        <w:rPr/>
        <w:t>ing</w:t>
      </w:r>
      <w:r w:rsidR="12F18BF1">
        <w:rPr/>
        <w:t xml:space="preserve"> to</w:t>
      </w:r>
      <w:r w:rsidR="78163201">
        <w:rPr/>
        <w:t xml:space="preserve"> the</w:t>
      </w:r>
      <w:r w:rsidR="382CF1DE">
        <w:rPr/>
        <w:t xml:space="preserve"> </w:t>
      </w:r>
      <w:r w:rsidR="7504512F">
        <w:rPr/>
        <w:t>sustainable</w:t>
      </w:r>
      <w:r w:rsidR="2533CB0C">
        <w:rPr/>
        <w:t xml:space="preserve"> conscious</w:t>
      </w:r>
      <w:r w:rsidR="251A7E0D">
        <w:rPr/>
        <w:t xml:space="preserve"> </w:t>
      </w:r>
      <w:r w:rsidR="00F364E0">
        <w:rPr/>
        <w:t>consumer. (</w:t>
      </w:r>
      <w:r w:rsidRPr="279A116D" w:rsidR="00F364E0">
        <w:rPr>
          <w:color w:val="EE0000"/>
        </w:rPr>
        <w:t>Opportunity</w:t>
      </w:r>
      <w:r w:rsidRPr="279A116D" w:rsidR="58464CDB">
        <w:rPr>
          <w:color w:val="EE0000"/>
        </w:rPr>
        <w:t xml:space="preserve"> 7</w:t>
      </w:r>
      <w:r w:rsidR="00F364E0">
        <w:rPr/>
        <w:t>)</w:t>
      </w:r>
    </w:p>
    <w:p w:rsidR="50F8E9CF" w:rsidP="116CC80E" w:rsidRDefault="50F8E9CF" w14:paraId="46328C41" w14:textId="7CAE5C58">
      <w:r w:rsidR="50F8E9CF">
        <w:rPr/>
        <w:t xml:space="preserve">Russian – Ukrainian war has directly </w:t>
      </w:r>
      <w:r w:rsidR="50F8E9CF">
        <w:rPr/>
        <w:t>impacted</w:t>
      </w:r>
      <w:r w:rsidR="50F8E9CF">
        <w:rPr/>
        <w:t xml:space="preserve"> </w:t>
      </w:r>
      <w:r w:rsidR="12AB8E11">
        <w:rPr/>
        <w:t xml:space="preserve">Canada </w:t>
      </w:r>
      <w:r w:rsidR="2F74DD3E">
        <w:rPr/>
        <w:t>through</w:t>
      </w:r>
      <w:r w:rsidR="12AB8E11">
        <w:rPr/>
        <w:t xml:space="preserve"> oil prices </w:t>
      </w:r>
      <w:r w:rsidR="49340531">
        <w:rPr/>
        <w:t>increasing</w:t>
      </w:r>
      <w:r w:rsidR="12AB8E11">
        <w:rPr/>
        <w:t xml:space="preserve"> with annual imports from </w:t>
      </w:r>
      <w:r w:rsidR="37BEA654">
        <w:rPr/>
        <w:t>Russia</w:t>
      </w:r>
      <w:r w:rsidR="12AB8E11">
        <w:rPr/>
        <w:t xml:space="preserve"> leading to rising gas prices</w:t>
      </w:r>
      <w:r w:rsidR="2C5F74C6">
        <w:rPr/>
        <w:t xml:space="preserve"> </w:t>
      </w:r>
      <w:r w:rsidR="6CBE0FD2">
        <w:rPr/>
        <w:t>while also</w:t>
      </w:r>
      <w:r w:rsidR="2C5F74C6">
        <w:rPr/>
        <w:t xml:space="preserve"> weakening the </w:t>
      </w:r>
      <w:r w:rsidR="6EFCC84D">
        <w:rPr/>
        <w:t>Canadian</w:t>
      </w:r>
      <w:r w:rsidR="2C5F74C6">
        <w:rPr/>
        <w:t xml:space="preserve"> </w:t>
      </w:r>
      <w:r w:rsidR="695F6FB4">
        <w:rPr/>
        <w:t>dollar</w:t>
      </w:r>
      <w:r w:rsidR="2C5F74C6">
        <w:rPr/>
        <w:t xml:space="preserve"> due to the conflict,</w:t>
      </w:r>
      <w:r w:rsidR="420C170F">
        <w:rPr/>
        <w:t xml:space="preserve"> (Mbah &amp; Wasum, </w:t>
      </w:r>
      <w:r w:rsidR="00890C31">
        <w:rPr/>
        <w:t>2022) (</w:t>
      </w:r>
      <w:r w:rsidRPr="279A116D" w:rsidR="00890C31">
        <w:rPr>
          <w:color w:val="EE0000"/>
        </w:rPr>
        <w:t>Threat</w:t>
      </w:r>
      <w:r w:rsidRPr="279A116D" w:rsidR="6F3F348A">
        <w:rPr>
          <w:color w:val="EE0000"/>
        </w:rPr>
        <w:t xml:space="preserve"> 9</w:t>
      </w:r>
      <w:r w:rsidR="00890C31">
        <w:rPr/>
        <w:t>)</w:t>
      </w:r>
      <w:r w:rsidR="420C170F">
        <w:rPr/>
        <w:t xml:space="preserve">. </w:t>
      </w:r>
      <w:r w:rsidR="05CBC39A">
        <w:rPr/>
        <w:t xml:space="preserve">This has led to investment </w:t>
      </w:r>
      <w:r w:rsidR="37B0EA22">
        <w:rPr/>
        <w:t>uncertainty</w:t>
      </w:r>
      <w:r w:rsidR="7B0ADCC4">
        <w:rPr/>
        <w:t xml:space="preserve"> leading to</w:t>
      </w:r>
      <w:r w:rsidR="55B8C1A3">
        <w:rPr/>
        <w:t xml:space="preserve"> businesses</w:t>
      </w:r>
      <w:r w:rsidR="607B4AE9">
        <w:rPr/>
        <w:t xml:space="preserve"> being</w:t>
      </w:r>
      <w:r w:rsidR="55B8C1A3">
        <w:rPr/>
        <w:t xml:space="preserve"> </w:t>
      </w:r>
      <w:r w:rsidR="453D601E">
        <w:rPr/>
        <w:t xml:space="preserve">hesitant to engage in </w:t>
      </w:r>
      <w:r w:rsidR="713B139F">
        <w:rPr/>
        <w:t>any financial activities.</w:t>
      </w:r>
      <w:r w:rsidR="4D7C2079">
        <w:rPr/>
        <w:t xml:space="preserve"> Patagonia will need to source any </w:t>
      </w:r>
      <w:r w:rsidR="07A75A2E">
        <w:rPr/>
        <w:t>financial</w:t>
      </w:r>
      <w:r w:rsidR="4D7C2079">
        <w:rPr/>
        <w:t xml:space="preserve"> </w:t>
      </w:r>
      <w:r w:rsidR="4D7C2079">
        <w:rPr/>
        <w:t>assistance</w:t>
      </w:r>
      <w:r w:rsidR="4D7C2079">
        <w:rPr/>
        <w:t xml:space="preserve"> to avoid </w:t>
      </w:r>
      <w:r w:rsidR="3232BE50">
        <w:rPr/>
        <w:t>being</w:t>
      </w:r>
      <w:r w:rsidR="4D7C2079">
        <w:rPr/>
        <w:t xml:space="preserve"> </w:t>
      </w:r>
      <w:r w:rsidR="545D0CD6">
        <w:rPr/>
        <w:t>dependent on</w:t>
      </w:r>
      <w:r w:rsidR="4D7C2079">
        <w:rPr/>
        <w:t xml:space="preserve"> </w:t>
      </w:r>
      <w:r w:rsidR="155FD705">
        <w:rPr/>
        <w:t xml:space="preserve">high-interest rate </w:t>
      </w:r>
      <w:r w:rsidR="00FB6B17">
        <w:rPr/>
        <w:t>loans. (</w:t>
      </w:r>
      <w:r w:rsidRPr="279A116D" w:rsidR="00FB6B17">
        <w:rPr>
          <w:rFonts w:eastAsia="游明朝" w:eastAsiaTheme="minorEastAsia"/>
          <w:color w:val="EE0000"/>
        </w:rPr>
        <w:t>Threat</w:t>
      </w:r>
      <w:r w:rsidRPr="279A116D" w:rsidR="06BF17F9">
        <w:rPr>
          <w:rFonts w:eastAsia="游明朝" w:eastAsiaTheme="minorEastAsia"/>
          <w:color w:val="EE0000"/>
        </w:rPr>
        <w:t xml:space="preserve"> 9</w:t>
      </w:r>
      <w:r w:rsidR="00FB6B17">
        <w:rPr/>
        <w:t>)</w:t>
      </w:r>
    </w:p>
    <w:p w:rsidR="000436E3" w:rsidP="208134DB" w:rsidRDefault="080981B2" w14:paraId="66810DCE" w14:textId="7FCD2215">
      <w:pPr>
        <w:pStyle w:val="Heading2"/>
      </w:pPr>
      <w:bookmarkStart w:name="_Toc214187807" w:id="4"/>
      <w:r>
        <w:t>Social</w:t>
      </w:r>
      <w:bookmarkEnd w:id="4"/>
    </w:p>
    <w:p w:rsidR="116CC80E" w:rsidP="116CC80E" w:rsidRDefault="116CC80E" w14:paraId="72DBCD6E" w14:textId="0D497CE1"/>
    <w:p w:rsidR="116CC80E" w:rsidP="00D21F7A" w:rsidRDefault="0679D62E" w14:paraId="2D41CD4F" w14:textId="202A1099">
      <w:r w:rsidR="0679D62E">
        <w:rPr/>
        <w:t xml:space="preserve">Immigration is the number one factor contributing to the </w:t>
      </w:r>
      <w:r w:rsidR="75BFE2A3">
        <w:rPr/>
        <w:t>diversification</w:t>
      </w:r>
      <w:r w:rsidR="0679D62E">
        <w:rPr/>
        <w:t xml:space="preserve"> </w:t>
      </w:r>
      <w:r w:rsidR="4E3039BB">
        <w:rPr/>
        <w:t>of the demographic of an area</w:t>
      </w:r>
      <w:r w:rsidR="062F66E9">
        <w:rPr/>
        <w:t xml:space="preserve">. </w:t>
      </w:r>
      <w:r w:rsidR="3F00DBD0">
        <w:rPr/>
        <w:t xml:space="preserve">While Canada has always been renowned for strongly supporting </w:t>
      </w:r>
      <w:r w:rsidR="059BA91E">
        <w:rPr/>
        <w:t xml:space="preserve">immigration </w:t>
      </w:r>
      <w:r w:rsidR="4842BCE3">
        <w:rPr/>
        <w:t>i</w:t>
      </w:r>
      <w:r w:rsidR="69D2FEAF">
        <w:rPr/>
        <w:t>t is s</w:t>
      </w:r>
      <w:r w:rsidR="00BC0342">
        <w:rPr/>
        <w:t>uggested</w:t>
      </w:r>
      <w:r w:rsidR="69D2FEAF">
        <w:rPr/>
        <w:t xml:space="preserve"> that by</w:t>
      </w:r>
      <w:r w:rsidR="0BBDFE7D">
        <w:rPr/>
        <w:t xml:space="preserve"> late 2025 there were over 300,00</w:t>
      </w:r>
      <w:r w:rsidR="4A1B32CC">
        <w:rPr/>
        <w:t xml:space="preserve">0 </w:t>
      </w:r>
      <w:r w:rsidR="1F2118F2">
        <w:rPr/>
        <w:t>Ukrainians</w:t>
      </w:r>
      <w:r w:rsidR="4A1B32CC">
        <w:rPr/>
        <w:t xml:space="preserve"> </w:t>
      </w:r>
      <w:r w:rsidR="6E6B3CD3">
        <w:rPr/>
        <w:t xml:space="preserve">had immigrated due to the conflict between </w:t>
      </w:r>
      <w:r w:rsidR="0034465E">
        <w:rPr/>
        <w:t>Russia, (</w:t>
      </w:r>
      <w:r w:rsidRPr="279A116D" w:rsidR="0034465E">
        <w:rPr>
          <w:color w:val="EE0000"/>
        </w:rPr>
        <w:t>Threat</w:t>
      </w:r>
      <w:r w:rsidRPr="279A116D" w:rsidR="01E4E845">
        <w:rPr>
          <w:color w:val="EE0000"/>
        </w:rPr>
        <w:t xml:space="preserve"> 9</w:t>
      </w:r>
      <w:r w:rsidR="0034465E">
        <w:rPr/>
        <w:t>) (</w:t>
      </w:r>
      <w:r w:rsidR="6D239158">
        <w:rPr/>
        <w:t xml:space="preserve">Abu-Laban, </w:t>
      </w:r>
      <w:r w:rsidRPr="279A116D" w:rsidR="6D239158">
        <w:rPr>
          <w:i w:val="1"/>
          <w:iCs w:val="1"/>
        </w:rPr>
        <w:t>et al</w:t>
      </w:r>
      <w:r w:rsidR="6D239158">
        <w:rPr/>
        <w:t xml:space="preserve"> ,2022)</w:t>
      </w:r>
      <w:r w:rsidR="0F1321A3">
        <w:rPr/>
        <w:t>.</w:t>
      </w:r>
      <w:r w:rsidR="1A889C08">
        <w:rPr/>
        <w:t xml:space="preserve"> </w:t>
      </w:r>
      <w:r w:rsidR="3EFE29E2">
        <w:rPr/>
        <w:t xml:space="preserve">Reshaping customer values, labour </w:t>
      </w:r>
      <w:r w:rsidR="00BC0342">
        <w:rPr/>
        <w:t>markets,</w:t>
      </w:r>
      <w:r w:rsidR="1CE719D1">
        <w:rPr/>
        <w:t xml:space="preserve"> and expectations aligns with </w:t>
      </w:r>
      <w:r w:rsidR="4636DFD2">
        <w:rPr/>
        <w:t>Patagonia's</w:t>
      </w:r>
      <w:r w:rsidR="1CE719D1">
        <w:rPr/>
        <w:t xml:space="preserve"> </w:t>
      </w:r>
      <w:r w:rsidR="2B0D49DE">
        <w:rPr/>
        <w:t>ethics</w:t>
      </w:r>
      <w:r w:rsidR="08B2004A">
        <w:rPr/>
        <w:t xml:space="preserve"> and commitment to fair labour</w:t>
      </w:r>
      <w:r w:rsidR="2524729B">
        <w:rPr/>
        <w:t xml:space="preserve"> </w:t>
      </w:r>
      <w:r w:rsidR="541B4757">
        <w:rPr/>
        <w:t xml:space="preserve">by </w:t>
      </w:r>
      <w:r w:rsidR="2524729B">
        <w:rPr/>
        <w:t>supporting</w:t>
      </w:r>
      <w:r w:rsidR="6DAAA191">
        <w:rPr/>
        <w:t xml:space="preserve"> refugee integration</w:t>
      </w:r>
      <w:r w:rsidR="72FC6355">
        <w:rPr/>
        <w:t xml:space="preserve"> </w:t>
      </w:r>
      <w:r w:rsidR="5A9788C5">
        <w:rPr/>
        <w:t xml:space="preserve">can foster loyalty among those ethical </w:t>
      </w:r>
      <w:r w:rsidR="00F334E8">
        <w:rPr/>
        <w:t>consumers (</w:t>
      </w:r>
      <w:r w:rsidRPr="279A116D" w:rsidR="00F334E8">
        <w:rPr>
          <w:color w:val="EE0000"/>
        </w:rPr>
        <w:t>Opportunity</w:t>
      </w:r>
      <w:r w:rsidRPr="279A116D" w:rsidR="34081C60">
        <w:rPr>
          <w:color w:val="EE0000"/>
        </w:rPr>
        <w:t xml:space="preserve"> 8</w:t>
      </w:r>
      <w:r w:rsidR="00F334E8">
        <w:rPr/>
        <w:t>)</w:t>
      </w:r>
      <w:r w:rsidR="5A9788C5">
        <w:rPr/>
        <w:t>.</w:t>
      </w:r>
      <w:r w:rsidR="2524729B">
        <w:rPr/>
        <w:t xml:space="preserve"> </w:t>
      </w:r>
      <w:r w:rsidR="68A7C94C">
        <w:rPr/>
        <w:t xml:space="preserve">This however can have an adverse </w:t>
      </w:r>
      <w:r w:rsidR="00D21F7A">
        <w:rPr/>
        <w:t>effect</w:t>
      </w:r>
      <w:r w:rsidR="68A7C94C">
        <w:rPr/>
        <w:t xml:space="preserve"> as seen </w:t>
      </w:r>
      <w:r w:rsidR="29020B6C">
        <w:rPr/>
        <w:t>in Toronto September 2025 b</w:t>
      </w:r>
      <w:r w:rsidR="00D200C9">
        <w:rPr/>
        <w:t>e</w:t>
      </w:r>
      <w:r w:rsidR="29020B6C">
        <w:rPr/>
        <w:t>tween an</w:t>
      </w:r>
      <w:r w:rsidR="00326E78">
        <w:rPr/>
        <w:t>ti</w:t>
      </w:r>
      <w:r w:rsidR="29020B6C">
        <w:rPr/>
        <w:t xml:space="preserve"> and </w:t>
      </w:r>
      <w:r w:rsidR="00326E78">
        <w:rPr/>
        <w:t>pro-immigration</w:t>
      </w:r>
      <w:r w:rsidR="29020B6C">
        <w:rPr/>
        <w:t xml:space="preserve"> protests, (CTV News, 2025).</w:t>
      </w:r>
    </w:p>
    <w:p w:rsidR="000436E3" w:rsidP="208134DB" w:rsidRDefault="080981B2" w14:paraId="71C52132" w14:textId="77609F4D">
      <w:pPr>
        <w:pStyle w:val="Heading2"/>
      </w:pPr>
      <w:bookmarkStart w:name="_Toc214187808" w:id="5"/>
      <w:r>
        <w:t>Technological</w:t>
      </w:r>
      <w:bookmarkEnd w:id="5"/>
    </w:p>
    <w:p w:rsidR="00BC0342" w:rsidP="208134DB" w:rsidRDefault="00BC0342" w14:paraId="56511660" w14:textId="77777777">
      <w:pPr>
        <w:pStyle w:val="Heading2"/>
      </w:pPr>
    </w:p>
    <w:p w:rsidR="005E0CBA" w:rsidP="005E0CBA" w:rsidRDefault="005E0CBA" w14:paraId="052E48D5" w14:textId="51AC9449">
      <w:r w:rsidR="005E0CBA">
        <w:rPr/>
        <w:t xml:space="preserve">Machinery has contributed to the efficiency of Patagonia’s manufacturing efficiency since the 1970’s, </w:t>
      </w:r>
      <w:r w:rsidR="00653216">
        <w:rPr/>
        <w:t xml:space="preserve">with the business </w:t>
      </w:r>
      <w:r w:rsidR="005E0CBA">
        <w:rPr/>
        <w:t>being named Brand Keys most innovative tech brands</w:t>
      </w:r>
      <w:r w:rsidR="00E21820">
        <w:rPr/>
        <w:t xml:space="preserve">, (Marketing Dive, 2019). </w:t>
      </w:r>
      <w:r w:rsidR="00653216">
        <w:rPr/>
        <w:t>Innovation in all aspects from raw materials, product design, sourcing</w:t>
      </w:r>
      <w:r w:rsidR="00194226">
        <w:rPr/>
        <w:t>,</w:t>
      </w:r>
      <w:r w:rsidR="00653216">
        <w:rPr/>
        <w:t xml:space="preserve"> manufacturing</w:t>
      </w:r>
      <w:r w:rsidR="00194226">
        <w:rPr/>
        <w:t xml:space="preserve"> process, distribution, and product life extension</w:t>
      </w:r>
      <w:r w:rsidR="00653216">
        <w:rPr/>
        <w:t xml:space="preserve"> align with the core values set out</w:t>
      </w:r>
      <w:r w:rsidR="00194226">
        <w:rPr/>
        <w:t xml:space="preserve"> and are ever evolving to be ahead of innovative technology, </w:t>
      </w:r>
      <w:r w:rsidR="00756B9C">
        <w:rPr/>
        <w:t>(</w:t>
      </w:r>
      <w:r w:rsidRPr="279A116D" w:rsidR="00756B9C">
        <w:rPr>
          <w:color w:val="EE0000"/>
        </w:rPr>
        <w:t>Opportunity</w:t>
      </w:r>
      <w:r w:rsidRPr="279A116D" w:rsidR="1DA8BA4E">
        <w:rPr>
          <w:color w:val="EE0000"/>
        </w:rPr>
        <w:t xml:space="preserve"> 9</w:t>
      </w:r>
      <w:r w:rsidR="00756B9C">
        <w:rPr/>
        <w:t>)</w:t>
      </w:r>
      <w:r w:rsidR="00194226">
        <w:rPr/>
        <w:t>(</w:t>
      </w:r>
      <w:r w:rsidR="00194226">
        <w:rPr/>
        <w:t>Shourkaei</w:t>
      </w:r>
      <w:r w:rsidR="00194226">
        <w:rPr/>
        <w:t xml:space="preserve">, </w:t>
      </w:r>
      <w:r w:rsidRPr="279A116D" w:rsidR="00194226">
        <w:rPr>
          <w:i w:val="1"/>
          <w:iCs w:val="1"/>
        </w:rPr>
        <w:t>et al</w:t>
      </w:r>
      <w:r w:rsidR="00194226">
        <w:rPr/>
        <w:t xml:space="preserve">, 2023). </w:t>
      </w:r>
    </w:p>
    <w:p w:rsidR="00194226" w:rsidP="005E0CBA" w:rsidRDefault="00194226" w14:paraId="0C3076E5" w14:textId="71E62732">
      <w:r>
        <w:t xml:space="preserve">Data analytics has become an integral part of marketing along with the use of the internet and social media it lends itself to create a presence on platforms reaching an increased geographical location of </w:t>
      </w:r>
      <w:r w:rsidR="00BD0D20">
        <w:t>consumers, (Alvarez, S. 2023).</w:t>
      </w:r>
      <w:r>
        <w:t xml:space="preserve"> Reviewing consumer </w:t>
      </w:r>
      <w:r w:rsidR="00BD0D20">
        <w:t>preferences, Patagonia have an opportunity to target consumers who follow their ethics and values while decreasing marketing costs</w:t>
      </w:r>
      <w:r w:rsidR="002479CC">
        <w:t>.</w:t>
      </w:r>
    </w:p>
    <w:p w:rsidR="00E21820" w:rsidP="009F0727" w:rsidRDefault="080981B2" w14:paraId="50650242" w14:textId="77777777">
      <w:pPr>
        <w:pStyle w:val="Heading2"/>
      </w:pPr>
      <w:bookmarkStart w:name="_Toc214187809" w:id="6"/>
      <w:r>
        <w:t>Legal</w:t>
      </w:r>
      <w:bookmarkEnd w:id="6"/>
    </w:p>
    <w:p w:rsidR="00BD0D20" w:rsidP="00BD0D20" w:rsidRDefault="00BD0D20" w14:paraId="0C943895" w14:textId="77777777"/>
    <w:p w:rsidR="00BD0D20" w:rsidP="00BD0D20" w:rsidRDefault="00BD0D20" w14:paraId="4D24F683" w14:textId="3F6FCCA6">
      <w:r w:rsidR="00BD0D20">
        <w:rPr/>
        <w:t xml:space="preserve">While Patagonia is based in Canada there are offices in several countries United States, Netherlands, Japan, South Korea, Australia, </w:t>
      </w:r>
      <w:r w:rsidR="00B53995">
        <w:rPr/>
        <w:t>Chile,</w:t>
      </w:r>
      <w:r w:rsidR="00BD0D20">
        <w:rPr/>
        <w:t xml:space="preserve"> and Argentina</w:t>
      </w:r>
      <w:r w:rsidR="00B53995">
        <w:rPr/>
        <w:t xml:space="preserve"> each country having its own legal requirements. Every country has labour laws however the strength and enforcement of these laws vary widely.</w:t>
      </w:r>
      <w:r w:rsidR="00684E70">
        <w:rPr/>
        <w:t>(</w:t>
      </w:r>
      <w:r w:rsidRPr="279A116D" w:rsidR="00684E70">
        <w:rPr>
          <w:color w:val="EE0000"/>
        </w:rPr>
        <w:t>Threat</w:t>
      </w:r>
      <w:r w:rsidRPr="279A116D" w:rsidR="1975FF67">
        <w:rPr>
          <w:color w:val="EE0000"/>
        </w:rPr>
        <w:t xml:space="preserve"> 5</w:t>
      </w:r>
      <w:r w:rsidR="00684E70">
        <w:rPr/>
        <w:t>)</w:t>
      </w:r>
      <w:r w:rsidR="00B53995">
        <w:rPr/>
        <w:t xml:space="preserve"> However, policies set out in the statement on forced labour, modern slavery, and child labour </w:t>
      </w:r>
      <w:r w:rsidR="009F0727">
        <w:rPr/>
        <w:t>set out standards that any associated party must adhere too by means of audits before entering relationships, at finished goods factories, raw material locations,</w:t>
      </w:r>
      <w:r w:rsidR="0050175A">
        <w:rPr/>
        <w:t>(Opportunity)</w:t>
      </w:r>
      <w:r w:rsidR="009F0727">
        <w:rPr/>
        <w:t xml:space="preserve"> (Patagonia, 2025). </w:t>
      </w:r>
      <w:r w:rsidR="001C67EF">
        <w:rPr/>
        <w:t xml:space="preserve">Continuous auditing set out at a higher standard that is </w:t>
      </w:r>
      <w:r w:rsidR="001C67EF">
        <w:rPr/>
        <w:t>required</w:t>
      </w:r>
      <w:r w:rsidR="001C67EF">
        <w:rPr/>
        <w:t xml:space="preserve"> is beneficial however the need to update policies as the industry and laws adapt will continue at putting Patagonia at a higher standing. </w:t>
      </w:r>
    </w:p>
    <w:p w:rsidR="009F0727" w:rsidP="00BD0D20" w:rsidRDefault="009F0727" w14:paraId="40D7AE84" w14:textId="1A223F82">
      <w:r>
        <w:t>E</w:t>
      </w:r>
      <w:r w:rsidR="00410D2A">
        <w:t xml:space="preserve">-Commerce shopping </w:t>
      </w:r>
      <w:r w:rsidR="00D200C9">
        <w:t xml:space="preserve">is the </w:t>
      </w:r>
      <w:r w:rsidR="001C67EF">
        <w:t>main source of income for Patagonia, providing legal obligations as a business.</w:t>
      </w:r>
      <w:r w:rsidR="00B30E7F">
        <w:t xml:space="preserve"> Although Data Protection is mandatory in settings such as the United Kingdom with the Data Protection Act 2018 (</w:t>
      </w:r>
      <w:r w:rsidR="00326E78">
        <w:t>Gov, 2025</w:t>
      </w:r>
      <w:r w:rsidR="00B30E7F">
        <w:t>) it is not a universally applicable law outside of the European Union. However global effort to protect personal data with individual Acts such as the California Consumer Privacy Act (</w:t>
      </w:r>
      <w:r w:rsidR="00887775">
        <w:t>State of California department of justice, 202</w:t>
      </w:r>
      <w:r w:rsidR="00326E78">
        <w:t>4</w:t>
      </w:r>
      <w:r w:rsidR="00B30E7F">
        <w:t>), transitioning and maintain obligations with regards to area of business is essential to avoid any breeches or prosecutions</w:t>
      </w:r>
      <w:r w:rsidR="00887775">
        <w:t xml:space="preserve">. </w:t>
      </w:r>
      <w:r w:rsidR="001C67EF">
        <w:t xml:space="preserve"> </w:t>
      </w:r>
    </w:p>
    <w:p w:rsidRPr="00BD0D20" w:rsidR="00BD0D20" w:rsidP="00BD0D20" w:rsidRDefault="00BD0D20" w14:paraId="41239D86" w14:textId="77777777"/>
    <w:p w:rsidR="000436E3" w:rsidP="009F0727" w:rsidRDefault="080981B2" w14:paraId="4014A198" w14:textId="7B0D82EF">
      <w:pPr>
        <w:pStyle w:val="Heading2"/>
      </w:pPr>
      <w:bookmarkStart w:name="_Toc214187810" w:id="7"/>
      <w:r>
        <w:t>Environmental</w:t>
      </w:r>
      <w:bookmarkEnd w:id="7"/>
    </w:p>
    <w:p w:rsidR="00B30E7F" w:rsidP="30C1A305" w:rsidRDefault="00B30E7F" w14:paraId="493F7E12" w14:textId="77777777"/>
    <w:p w:rsidR="00B30E7F" w:rsidP="30C1A305" w:rsidRDefault="00B30E7F" w14:paraId="210D8012" w14:textId="439091AA">
      <w:r w:rsidR="00B30E7F">
        <w:rPr/>
        <w:t>The core foundation of what Patagonia stands for is led by environmental issues and reactions to prevent</w:t>
      </w:r>
      <w:r w:rsidR="0089335C">
        <w:rPr/>
        <w:t>ion in their</w:t>
      </w:r>
      <w:r w:rsidR="00887775">
        <w:rPr/>
        <w:t xml:space="preserve"> carbon footprint.</w:t>
      </w:r>
      <w:r w:rsidR="00D62943">
        <w:rPr/>
        <w:t xml:space="preserve"> </w:t>
      </w:r>
      <w:r w:rsidR="007827D0">
        <w:rPr/>
        <w:t>Eighty-seven percent</w:t>
      </w:r>
      <w:r w:rsidR="00D62943">
        <w:rPr/>
        <w:t xml:space="preserve"> of discarded textiles end up in landfill, (</w:t>
      </w:r>
      <w:r w:rsidR="00D62943">
        <w:rPr/>
        <w:t>Moazzem</w:t>
      </w:r>
      <w:r w:rsidR="00D62943">
        <w:rPr/>
        <w:t xml:space="preserve">, S, et al, 2021), </w:t>
      </w:r>
      <w:r w:rsidR="004B36DB">
        <w:rPr/>
        <w:t>mean</w:t>
      </w:r>
      <w:r w:rsidR="001D1865">
        <w:rPr/>
        <w:t xml:space="preserve">while Patagonia is trying to </w:t>
      </w:r>
      <w:r w:rsidR="004B36DB">
        <w:rPr/>
        <w:t xml:space="preserve">eradicate this by offering clothing repair initiative promoting circular economy principles, </w:t>
      </w:r>
      <w:r w:rsidR="00CE595F">
        <w:rPr/>
        <w:t>(</w:t>
      </w:r>
      <w:r w:rsidRPr="279A116D" w:rsidR="00CE595F">
        <w:rPr>
          <w:color w:val="EE0000"/>
        </w:rPr>
        <w:t>Opportunities</w:t>
      </w:r>
      <w:r w:rsidRPr="279A116D" w:rsidR="534357A6">
        <w:rPr>
          <w:color w:val="EE0000"/>
        </w:rPr>
        <w:t xml:space="preserve"> 2</w:t>
      </w:r>
      <w:r w:rsidR="00CE595F">
        <w:rPr/>
        <w:t>) (</w:t>
      </w:r>
      <w:r w:rsidR="00681F8A">
        <w:rPr/>
        <w:t>Circle</w:t>
      </w:r>
      <w:r w:rsidR="004B36DB">
        <w:rPr/>
        <w:t xml:space="preserve"> Economy Foundation</w:t>
      </w:r>
      <w:r w:rsidR="004B36DB">
        <w:rPr/>
        <w:t>, 2024</w:t>
      </w:r>
      <w:r w:rsidR="004B36DB">
        <w:rPr/>
        <w:t>).</w:t>
      </w:r>
      <w:r w:rsidR="00A93ED3">
        <w:rPr/>
        <w:t xml:space="preserve"> </w:t>
      </w:r>
    </w:p>
    <w:p w:rsidR="00A93ED3" w:rsidP="004B6632" w:rsidRDefault="00681F8A" w14:paraId="42CECC4E" w14:textId="48A4553E">
      <w:r w:rsidR="00681F8A">
        <w:rPr/>
        <w:t xml:space="preserve">Natural disasters such as wildfires, flooding and hurricanes can lead to catastrophic </w:t>
      </w:r>
      <w:r w:rsidR="00134D2D">
        <w:rPr/>
        <w:t xml:space="preserve">consequences for any business, road blockages leading to transportation issues, </w:t>
      </w:r>
      <w:r w:rsidR="001C73B2">
        <w:rPr/>
        <w:t>damaged buildings with damage to manufacturing</w:t>
      </w:r>
      <w:r w:rsidRPr="279A116D" w:rsidR="001C73B2">
        <w:rPr>
          <w:rStyle w:val="Heading2Char"/>
        </w:rPr>
        <w:t xml:space="preserve"> </w:t>
      </w:r>
      <w:r w:rsidR="001C73B2">
        <w:rPr/>
        <w:t xml:space="preserve">facilities and damaged </w:t>
      </w:r>
      <w:r w:rsidR="005A557D">
        <w:rPr/>
        <w:t>stock</w:t>
      </w:r>
      <w:r w:rsidR="005A557D">
        <w:rPr/>
        <w:t>. (</w:t>
      </w:r>
      <w:r w:rsidRPr="279A116D" w:rsidR="005A557D">
        <w:rPr>
          <w:color w:val="EE0000"/>
        </w:rPr>
        <w:t>Threat</w:t>
      </w:r>
      <w:r w:rsidRPr="279A116D" w:rsidR="671ED548">
        <w:rPr>
          <w:color w:val="EE0000"/>
        </w:rPr>
        <w:t xml:space="preserve"> 10</w:t>
      </w:r>
      <w:r w:rsidR="005A557D">
        <w:rPr/>
        <w:t>)</w:t>
      </w:r>
      <w:r w:rsidR="001B2579">
        <w:rPr/>
        <w:t xml:space="preserve"> </w:t>
      </w:r>
    </w:p>
    <w:p w:rsidR="005B4B79" w:rsidP="30C1A305" w:rsidRDefault="005B4B79" w14:paraId="6A496181" w14:textId="77777777"/>
    <w:p w:rsidR="005B4B79" w:rsidP="30C1A305" w:rsidRDefault="005B4B79" w14:paraId="2D67730A" w14:textId="6E47287E">
      <w:pPr>
        <w:rPr>
          <w:rFonts w:ascii="Calibri" w:hAnsi="Calibri" w:eastAsia="Calibri" w:cs="Calibri"/>
          <w:b/>
          <w:bCs/>
          <w:color w:val="4472C4" w:themeColor="accent1"/>
          <w:sz w:val="28"/>
          <w:szCs w:val="28"/>
        </w:rPr>
      </w:pPr>
      <w:r w:rsidRPr="005B4B79">
        <w:rPr>
          <w:color w:val="4472C4" w:themeColor="accent1"/>
        </w:rPr>
        <w:t xml:space="preserve">                                                                            </w:t>
      </w:r>
      <w:r>
        <w:rPr>
          <w:rFonts w:ascii="Calibri" w:hAnsi="Calibri" w:eastAsia="Calibri" w:cs="Calibri"/>
          <w:b/>
          <w:bCs/>
          <w:color w:val="4472C4" w:themeColor="accent1"/>
          <w:sz w:val="28"/>
          <w:szCs w:val="28"/>
        </w:rPr>
        <w:t>Porters Five Forces</w:t>
      </w:r>
    </w:p>
    <w:p w:rsidRPr="005B4B79" w:rsidR="005B4B79" w:rsidP="30C1A305" w:rsidRDefault="005B4B79" w14:paraId="2EC83D87" w14:textId="77777777">
      <w:pPr>
        <w:rPr>
          <w:color w:val="4472C4" w:themeColor="accent1"/>
        </w:rPr>
      </w:pPr>
    </w:p>
    <w:p w:rsidR="000436E3" w:rsidP="208134DB" w:rsidRDefault="2F786EEF" w14:paraId="19CB5C84" w14:textId="1059A148">
      <w:pPr>
        <w:pStyle w:val="Heading2"/>
      </w:pPr>
      <w:bookmarkStart w:name="_Toc214187811" w:id="8"/>
      <w:r>
        <w:t>Bargaining power of suppliers</w:t>
      </w:r>
      <w:bookmarkEnd w:id="8"/>
    </w:p>
    <w:p w:rsidR="00435C83" w:rsidP="208134DB" w:rsidRDefault="00435C83" w14:paraId="615B67E0" w14:textId="77777777">
      <w:pPr>
        <w:pStyle w:val="Heading2"/>
      </w:pPr>
    </w:p>
    <w:p w:rsidR="000D4B72" w:rsidP="000D4B72" w:rsidRDefault="00435C83" w14:paraId="7D875B2C" w14:textId="2CC64E71">
      <w:r w:rsidR="00435C83">
        <w:rPr/>
        <w:t>High – Ta</w:t>
      </w:r>
      <w:r w:rsidR="00435C83">
        <w:rPr/>
        <w:t>rgeting a</w:t>
      </w:r>
      <w:r w:rsidR="00435C83">
        <w:rPr/>
        <w:t xml:space="preserve"> niche marke</w:t>
      </w:r>
      <w:r w:rsidR="00435C83">
        <w:rPr/>
        <w:t xml:space="preserve">t with sustainable </w:t>
      </w:r>
      <w:r w:rsidR="005B4B79">
        <w:rPr/>
        <w:t xml:space="preserve">and ethical </w:t>
      </w:r>
      <w:r w:rsidR="00435C83">
        <w:rPr/>
        <w:t>clothing</w:t>
      </w:r>
      <w:r w:rsidR="0056229A">
        <w:rPr/>
        <w:t xml:space="preserve"> </w:t>
      </w:r>
      <w:r w:rsidR="0029077E">
        <w:rPr/>
        <w:t>(</w:t>
      </w:r>
      <w:r w:rsidRPr="279A116D" w:rsidR="0056229A">
        <w:rPr>
          <w:color w:val="EE0000"/>
        </w:rPr>
        <w:t xml:space="preserve">Threat </w:t>
      </w:r>
      <w:r w:rsidRPr="279A116D" w:rsidR="372FE2F9">
        <w:rPr>
          <w:color w:val="EE0000"/>
        </w:rPr>
        <w:t>1</w:t>
      </w:r>
      <w:r w:rsidRPr="279A116D" w:rsidR="427DBE54">
        <w:rPr>
          <w:color w:val="EE0000"/>
        </w:rPr>
        <w:t xml:space="preserve">,2 </w:t>
      </w:r>
      <w:r w:rsidRPr="279A116D" w:rsidR="0056229A">
        <w:rPr>
          <w:color w:val="EE0000"/>
        </w:rPr>
        <w:t>&amp; Opportunity</w:t>
      </w:r>
      <w:r w:rsidRPr="279A116D" w:rsidR="1D74FC2C">
        <w:rPr>
          <w:color w:val="EE0000"/>
        </w:rPr>
        <w:t>1</w:t>
      </w:r>
      <w:r w:rsidRPr="279A116D" w:rsidR="7B3B233D">
        <w:rPr>
          <w:color w:val="EE0000"/>
        </w:rPr>
        <w:t>,2</w:t>
      </w:r>
      <w:r w:rsidR="0056229A">
        <w:rPr/>
        <w:t>)</w:t>
      </w:r>
      <w:r w:rsidR="00435C83">
        <w:rPr/>
        <w:t xml:space="preserve"> such as Patagonia gives suppliers of raw materials an advantage with the higher the demand the higher</w:t>
      </w:r>
      <w:r w:rsidR="0029077E">
        <w:rPr/>
        <w:t xml:space="preserve"> the</w:t>
      </w:r>
      <w:r w:rsidR="00435C83">
        <w:rPr/>
        <w:t xml:space="preserve"> power they </w:t>
      </w:r>
      <w:r w:rsidR="00435C83">
        <w:rPr/>
        <w:t>possess</w:t>
      </w:r>
      <w:r w:rsidR="0056229A">
        <w:rPr/>
        <w:t xml:space="preserve"> (</w:t>
      </w:r>
      <w:r w:rsidRPr="279A116D" w:rsidR="0056229A">
        <w:rPr>
          <w:color w:val="EE0000"/>
        </w:rPr>
        <w:t>Threat</w:t>
      </w:r>
      <w:r w:rsidRPr="279A116D" w:rsidR="5118A152">
        <w:rPr>
          <w:color w:val="EE0000"/>
        </w:rPr>
        <w:t xml:space="preserve"> 3</w:t>
      </w:r>
      <w:r w:rsidR="0056229A">
        <w:rPr/>
        <w:t>)</w:t>
      </w:r>
      <w:r w:rsidR="00435C83">
        <w:rPr/>
        <w:t xml:space="preserve">. </w:t>
      </w:r>
      <w:r w:rsidR="005B4B79">
        <w:rPr/>
        <w:t xml:space="preserve">To </w:t>
      </w:r>
      <w:r w:rsidR="005B4B79">
        <w:rPr/>
        <w:t>maintain</w:t>
      </w:r>
      <w:r w:rsidR="005B4B79">
        <w:rPr/>
        <w:t xml:space="preserve"> the core values and quality attached to the brand name </w:t>
      </w:r>
      <w:r w:rsidR="000D4B72">
        <w:rPr/>
        <w:t>the importance of sourcing the correct raw materials is essential to their success.</w:t>
      </w:r>
      <w:r w:rsidR="4B9ED48C">
        <w:rPr/>
        <w:t xml:space="preserve"> </w:t>
      </w:r>
      <w:r w:rsidR="4B9ED48C">
        <w:rPr/>
        <w:t>Shourkai</w:t>
      </w:r>
      <w:r w:rsidR="4B9ED48C">
        <w:rPr/>
        <w:t>, M, et al,</w:t>
      </w:r>
      <w:r w:rsidR="28579DD1">
        <w:rPr/>
        <w:t xml:space="preserve"> (2023)</w:t>
      </w:r>
      <w:r w:rsidR="4B9ED48C">
        <w:rPr/>
        <w:t xml:space="preserve"> </w:t>
      </w:r>
      <w:r w:rsidR="6AEB527D">
        <w:rPr/>
        <w:t xml:space="preserve">argues that Patagonia must </w:t>
      </w:r>
      <w:r w:rsidR="6AEB527D">
        <w:rPr/>
        <w:t>maintain</w:t>
      </w:r>
      <w:r w:rsidR="6AEB527D">
        <w:rPr/>
        <w:t xml:space="preserve"> ethical and environmental standards through a</w:t>
      </w:r>
      <w:r w:rsidR="2CA52590">
        <w:rPr/>
        <w:t>l</w:t>
      </w:r>
      <w:r w:rsidR="6AEB527D">
        <w:rPr/>
        <w:t>ready existing supplier</w:t>
      </w:r>
      <w:r w:rsidR="3D1E7F14">
        <w:rPr/>
        <w:t xml:space="preserve">s </w:t>
      </w:r>
      <w:r w:rsidR="51915633">
        <w:rPr/>
        <w:t xml:space="preserve">due to the difficulty of creating a relationship and trust with new suppliers to meet their standards. </w:t>
      </w:r>
      <w:r w:rsidR="38FDD4B2">
        <w:rPr/>
        <w:t>T</w:t>
      </w:r>
      <w:r w:rsidR="51915633">
        <w:rPr/>
        <w:t>h</w:t>
      </w:r>
      <w:r w:rsidR="38FDD4B2">
        <w:rPr/>
        <w:t xml:space="preserve">e study emphasises the supply chain as a balance of </w:t>
      </w:r>
      <w:r w:rsidR="31165230">
        <w:rPr/>
        <w:t xml:space="preserve">material relation and </w:t>
      </w:r>
      <w:r w:rsidR="183DCC8A">
        <w:rPr/>
        <w:t>discursive</w:t>
      </w:r>
      <w:r w:rsidR="31165230">
        <w:rPr/>
        <w:t xml:space="preserve"> work </w:t>
      </w:r>
      <w:r w:rsidR="4B21A300">
        <w:rPr/>
        <w:t>reinforcing</w:t>
      </w:r>
      <w:r w:rsidR="31165230">
        <w:rPr/>
        <w:t xml:space="preserve"> the importance of the relationship in </w:t>
      </w:r>
      <w:r w:rsidR="5051612A">
        <w:rPr/>
        <w:t>sustaining</w:t>
      </w:r>
      <w:r w:rsidR="31165230">
        <w:rPr/>
        <w:t xml:space="preserve"> brand value</w:t>
      </w:r>
      <w:r w:rsidR="64B963ED">
        <w:rPr/>
        <w:t>.</w:t>
      </w:r>
      <w:r w:rsidR="38FDD4B2">
        <w:rPr/>
        <w:t xml:space="preserve"> </w:t>
      </w:r>
    </w:p>
    <w:p w:rsidR="00E245E6" w:rsidP="000D4B72" w:rsidRDefault="00E245E6" w14:paraId="1C4A3666" w14:textId="365098AC">
      <w:r w:rsidR="00E245E6">
        <w:rPr/>
        <w:t xml:space="preserve">High – Limited suppliers lead to the ability to choose fees to </w:t>
      </w:r>
      <w:r w:rsidR="0029077E">
        <w:rPr/>
        <w:t>charge. (</w:t>
      </w:r>
      <w:r w:rsidRPr="279A116D" w:rsidR="0029077E">
        <w:rPr>
          <w:color w:val="EE0000"/>
        </w:rPr>
        <w:t>Threat</w:t>
      </w:r>
      <w:r w:rsidRPr="279A116D" w:rsidR="2A0C3F03">
        <w:rPr>
          <w:color w:val="EE0000"/>
        </w:rPr>
        <w:t>3</w:t>
      </w:r>
      <w:r w:rsidR="0029077E">
        <w:rPr/>
        <w:t>)</w:t>
      </w:r>
      <w:r w:rsidR="0ED0ADFE">
        <w:rPr/>
        <w:t xml:space="preserve"> Selecting suppliers </w:t>
      </w:r>
      <w:r w:rsidR="028F0BF6">
        <w:rPr/>
        <w:t>as</w:t>
      </w:r>
      <w:r w:rsidR="0ED0ADFE">
        <w:rPr/>
        <w:t xml:space="preserve"> </w:t>
      </w:r>
      <w:r w:rsidR="0ED0ADFE">
        <w:rPr/>
        <w:t>demonstrated</w:t>
      </w:r>
      <w:r w:rsidR="0ED0ADFE">
        <w:rPr/>
        <w:t xml:space="preserve"> by </w:t>
      </w:r>
      <w:r w:rsidR="53F676EE">
        <w:rPr/>
        <w:t xml:space="preserve">Phan Ha, N, et al (2024) </w:t>
      </w:r>
      <w:r w:rsidR="13519700">
        <w:rPr/>
        <w:t>with sustainable criteria is “complex” giving suppliers more bargainin</w:t>
      </w:r>
      <w:r w:rsidR="6CE26755">
        <w:rPr/>
        <w:t xml:space="preserve">g power, while </w:t>
      </w:r>
      <w:r w:rsidR="4C104BD6">
        <w:rPr/>
        <w:t>Imran MTI, et al, (2024) argues that since the global pandemic suppl</w:t>
      </w:r>
      <w:r w:rsidR="366C1C93">
        <w:rPr/>
        <w:t xml:space="preserve">ier bargaining power has increased due to </w:t>
      </w:r>
      <w:r w:rsidR="366C1C93">
        <w:rPr/>
        <w:t>scarce</w:t>
      </w:r>
      <w:r w:rsidR="366C1C93">
        <w:rPr/>
        <w:t xml:space="preserve"> sustainable raw materials.</w:t>
      </w:r>
    </w:p>
    <w:p w:rsidR="000436E3" w:rsidP="000D4B72" w:rsidRDefault="2F786EEF" w14:paraId="10B1758B" w14:textId="744788CC">
      <w:pPr>
        <w:pStyle w:val="Heading2"/>
      </w:pPr>
      <w:r w:rsidR="224CE9F8">
        <w:rPr/>
        <w:t xml:space="preserve">Threats of substitutes </w:t>
      </w:r>
    </w:p>
    <w:p w:rsidR="000D4B72" w:rsidP="000D4B72" w:rsidRDefault="000D4B72" w14:paraId="608336F0" w14:textId="77777777"/>
    <w:p w:rsidR="000D4B72" w:rsidP="000D4B72" w:rsidRDefault="000D4B72" w14:paraId="483A398A" w14:textId="2C3397C4">
      <w:r w:rsidR="000D4B72">
        <w:rPr/>
        <w:t>High – With the brands on the high street offering large selections of clothing at reasonable prices</w:t>
      </w:r>
      <w:r w:rsidR="0053299F">
        <w:rPr/>
        <w:t xml:space="preserve"> there is fierce </w:t>
      </w:r>
      <w:r w:rsidR="0029077E">
        <w:rPr/>
        <w:t>competition, (</w:t>
      </w:r>
      <w:r w:rsidRPr="279A116D" w:rsidR="0029077E">
        <w:rPr>
          <w:color w:val="EE0000"/>
        </w:rPr>
        <w:t>Threat</w:t>
      </w:r>
      <w:r w:rsidRPr="279A116D" w:rsidR="2111D84C">
        <w:rPr>
          <w:color w:val="EE0000"/>
        </w:rPr>
        <w:t>3</w:t>
      </w:r>
      <w:r w:rsidRPr="279A116D" w:rsidR="0029077E">
        <w:rPr>
          <w:color w:val="EE0000"/>
        </w:rPr>
        <w:t xml:space="preserve"> &amp; Opportunity</w:t>
      </w:r>
      <w:r w:rsidRPr="279A116D" w:rsidR="5999F380">
        <w:rPr>
          <w:color w:val="EE0000"/>
        </w:rPr>
        <w:t xml:space="preserve"> 3</w:t>
      </w:r>
      <w:r w:rsidR="0029077E">
        <w:rPr/>
        <w:t>)</w:t>
      </w:r>
      <w:r w:rsidR="0053299F">
        <w:rPr/>
        <w:t xml:space="preserve"> as a consumer the choice with regards to brand loyalty will come from </w:t>
      </w:r>
      <w:r w:rsidR="7815A600">
        <w:rPr/>
        <w:t>their</w:t>
      </w:r>
      <w:r w:rsidR="0053299F">
        <w:rPr/>
        <w:t xml:space="preserve"> values and affordability. </w:t>
      </w:r>
      <w:r w:rsidR="0029077E">
        <w:rPr/>
        <w:t>(</w:t>
      </w:r>
      <w:r w:rsidRPr="279A116D" w:rsidR="0029077E">
        <w:rPr>
          <w:color w:val="EE0000"/>
        </w:rPr>
        <w:t>Opportunity</w:t>
      </w:r>
      <w:r w:rsidRPr="279A116D" w:rsidR="090339B1">
        <w:rPr>
          <w:color w:val="EE0000"/>
        </w:rPr>
        <w:t xml:space="preserve"> 3</w:t>
      </w:r>
      <w:r w:rsidR="0029077E">
        <w:rPr/>
        <w:t>)</w:t>
      </w:r>
      <w:r w:rsidR="15757345">
        <w:rPr/>
        <w:t xml:space="preserve">. </w:t>
      </w:r>
      <w:r w:rsidR="32EA9C81">
        <w:rPr/>
        <w:t xml:space="preserve">Fash fashion </w:t>
      </w:r>
      <w:r w:rsidR="32EA9C81">
        <w:rPr/>
        <w:t>is responsible for</w:t>
      </w:r>
      <w:r w:rsidR="32EA9C81">
        <w:rPr/>
        <w:t xml:space="preserve"> an expediential rise in landfill it also c</w:t>
      </w:r>
      <w:r w:rsidR="594B8CCF">
        <w:rPr/>
        <w:t>reates fierce competition, sustainable brands rely on consumers ethical c</w:t>
      </w:r>
      <w:r w:rsidR="646DCFCD">
        <w:rPr/>
        <w:t>hoices as substitutes are cheaper and more widely available, (</w:t>
      </w:r>
      <w:r w:rsidR="7258E5E2">
        <w:rPr/>
        <w:t>Bonelli, F, et al, 2024).</w:t>
      </w:r>
      <w:r w:rsidR="06A4E8EA">
        <w:rPr/>
        <w:t xml:space="preserve"> Key competitors such as North Face and Columbia </w:t>
      </w:r>
      <w:r w:rsidR="39B8F3C1">
        <w:rPr/>
        <w:t xml:space="preserve">combine global reach, </w:t>
      </w:r>
      <w:r w:rsidR="39B8F3C1">
        <w:rPr/>
        <w:t>affordability</w:t>
      </w:r>
      <w:r w:rsidR="39B8F3C1">
        <w:rPr/>
        <w:t xml:space="preserve"> and sustainability initiatives to build brand loyalty</w:t>
      </w:r>
      <w:r w:rsidR="0C1F2C22">
        <w:rPr/>
        <w:t>, (</w:t>
      </w:r>
      <w:r w:rsidR="0C1F2C22">
        <w:rPr/>
        <w:t>Agliatia</w:t>
      </w:r>
      <w:r w:rsidR="0C1F2C22">
        <w:rPr/>
        <w:t>, T, 2024</w:t>
      </w:r>
      <w:r w:rsidR="7CCA8DAF">
        <w:rPr/>
        <w:t>), (Columbia, 2024).</w:t>
      </w:r>
    </w:p>
    <w:p w:rsidR="000D4B72" w:rsidP="000D4B72" w:rsidRDefault="000D4B72" w14:paraId="2BBE8530" w14:textId="77777777">
      <w:pPr>
        <w:pStyle w:val="Heading2"/>
      </w:pPr>
    </w:p>
    <w:p w:rsidR="000436E3" w:rsidP="208134DB" w:rsidRDefault="2F786EEF" w14:paraId="480F89E5" w14:textId="5C545078">
      <w:pPr>
        <w:pStyle w:val="Heading2"/>
      </w:pPr>
      <w:bookmarkStart w:name="_Toc214187813" w:id="10"/>
      <w:r>
        <w:t>Bargaining power of buyers</w:t>
      </w:r>
      <w:bookmarkEnd w:id="10"/>
    </w:p>
    <w:p w:rsidR="0053299F" w:rsidP="208134DB" w:rsidRDefault="0053299F" w14:paraId="16FF4B6F" w14:textId="77777777">
      <w:pPr>
        <w:pStyle w:val="Heading2"/>
      </w:pPr>
    </w:p>
    <w:p w:rsidR="0053299F" w:rsidP="0053299F" w:rsidRDefault="0053299F" w14:paraId="4CEC1206" w14:textId="095A8C8E">
      <w:r w:rsidR="0053299F">
        <w:rPr/>
        <w:t xml:space="preserve">High – Large competition base </w:t>
      </w:r>
      <w:r w:rsidR="7A40A80B">
        <w:rPr/>
        <w:t>is intensified by the rise</w:t>
      </w:r>
      <w:r w:rsidR="0053299F">
        <w:rPr/>
        <w:t xml:space="preserve"> </w:t>
      </w:r>
      <w:r w:rsidR="3A25DF32">
        <w:rPr/>
        <w:t>of</w:t>
      </w:r>
      <w:r w:rsidR="0053299F">
        <w:rPr/>
        <w:t xml:space="preserve"> brands through e-commerce shopping</w:t>
      </w:r>
      <w:r w:rsidR="1870B95B">
        <w:rPr/>
        <w:t xml:space="preserve"> offering access to </w:t>
      </w:r>
      <w:r w:rsidR="1870B95B">
        <w:rPr/>
        <w:t>a large range</w:t>
      </w:r>
      <w:r w:rsidR="1870B95B">
        <w:rPr/>
        <w:t xml:space="preserve"> of products</w:t>
      </w:r>
      <w:r w:rsidR="74A18A58">
        <w:rPr/>
        <w:t xml:space="preserve"> and the ability to customise clothing to individuals' unique style.</w:t>
      </w:r>
      <w:r w:rsidR="1870B95B">
        <w:rPr/>
        <w:t xml:space="preserve"> </w:t>
      </w:r>
      <w:r w:rsidR="4E882A8D">
        <w:rPr/>
        <w:t>C</w:t>
      </w:r>
      <w:r w:rsidR="00CC4B6C">
        <w:rPr/>
        <w:t xml:space="preserve">ontinuous </w:t>
      </w:r>
      <w:r w:rsidR="4D1A5A7C">
        <w:rPr/>
        <w:t xml:space="preserve">and </w:t>
      </w:r>
      <w:r w:rsidR="00CC4B6C">
        <w:rPr/>
        <w:t>innovative marketing campaigns</w:t>
      </w:r>
      <w:r w:rsidR="73D0F41F">
        <w:rPr/>
        <w:t xml:space="preserve"> amplify this threat capturing attention from consumer</w:t>
      </w:r>
      <w:r w:rsidR="6DC5B0BB">
        <w:rPr/>
        <w:t>s especially those who are influenced by social media platforms</w:t>
      </w:r>
      <w:r w:rsidR="00CC4B6C">
        <w:rPr/>
        <w:t xml:space="preserve">. </w:t>
      </w:r>
      <w:r w:rsidRPr="279A116D" w:rsidR="0029077E">
        <w:rPr>
          <w:color w:val="EE0000"/>
        </w:rPr>
        <w:t>(Threat</w:t>
      </w:r>
      <w:r w:rsidRPr="279A116D" w:rsidR="5D90461B">
        <w:rPr>
          <w:color w:val="EE0000"/>
        </w:rPr>
        <w:t xml:space="preserve"> 3</w:t>
      </w:r>
      <w:r w:rsidR="0029077E">
        <w:rPr/>
        <w:t>)</w:t>
      </w:r>
    </w:p>
    <w:p w:rsidR="00CC4B6C" w:rsidP="0053299F" w:rsidRDefault="00CC4B6C" w14:paraId="4CDB1ACB" w14:textId="78A6FC68">
      <w:r w:rsidR="00CC4B6C">
        <w:rPr/>
        <w:t xml:space="preserve">High – </w:t>
      </w:r>
      <w:r w:rsidR="133E95D1">
        <w:rPr/>
        <w:t>The use of e-commerce and marketing provide Patagonia a platform to reinforce b</w:t>
      </w:r>
      <w:r w:rsidR="00CC4B6C">
        <w:rPr/>
        <w:t>rand loyalty</w:t>
      </w:r>
      <w:r w:rsidR="56795564">
        <w:rPr/>
        <w:t xml:space="preserve"> by selling telling reinforcing the</w:t>
      </w:r>
      <w:r w:rsidR="0317B31D">
        <w:rPr/>
        <w:t>ir</w:t>
      </w:r>
      <w:r w:rsidR="56795564">
        <w:rPr/>
        <w:t xml:space="preserve"> </w:t>
      </w:r>
      <w:r w:rsidR="58D8A571">
        <w:rPr/>
        <w:t>values</w:t>
      </w:r>
      <w:r w:rsidR="728944F5">
        <w:rPr/>
        <w:t xml:space="preserve"> around ethics and </w:t>
      </w:r>
      <w:r w:rsidR="0F1A0521">
        <w:rPr/>
        <w:t xml:space="preserve">sustainability. </w:t>
      </w:r>
      <w:r w:rsidR="0F1A0521">
        <w:rPr/>
        <w:t>(</w:t>
      </w:r>
      <w:r w:rsidRPr="279A116D" w:rsidR="0029077E">
        <w:rPr>
          <w:color w:val="EE0000"/>
        </w:rPr>
        <w:t>Opportunity</w:t>
      </w:r>
      <w:r w:rsidRPr="279A116D" w:rsidR="414C2A19">
        <w:rPr>
          <w:color w:val="EE0000"/>
        </w:rPr>
        <w:t xml:space="preserve"> 3</w:t>
      </w:r>
      <w:r w:rsidR="0029077E">
        <w:rPr/>
        <w:t>)</w:t>
      </w:r>
      <w:r w:rsidR="4C23E7E4">
        <w:rPr/>
        <w:t xml:space="preserve">. </w:t>
      </w:r>
      <w:r w:rsidR="69A4CB29">
        <w:rPr/>
        <w:t xml:space="preserve">Authentic clear communication of </w:t>
      </w:r>
      <w:r w:rsidR="2E814497">
        <w:rPr/>
        <w:t>long-term</w:t>
      </w:r>
      <w:r w:rsidR="69A4CB29">
        <w:rPr/>
        <w:t xml:space="preserve"> product value and sustainability co</w:t>
      </w:r>
      <w:r w:rsidR="2D254F96">
        <w:rPr/>
        <w:t>mmitments</w:t>
      </w:r>
      <w:r w:rsidR="10609B00">
        <w:rPr/>
        <w:t xml:space="preserve"> </w:t>
      </w:r>
      <w:r w:rsidR="10609B00">
        <w:rPr/>
        <w:t>benefits</w:t>
      </w:r>
      <w:r w:rsidR="10609B00">
        <w:rPr/>
        <w:t xml:space="preserve"> Patagonia whose consumer demographic are willing to pay a higher cost for durability</w:t>
      </w:r>
      <w:r w:rsidR="23D8CC57">
        <w:rPr/>
        <w:t xml:space="preserve">, repair </w:t>
      </w:r>
      <w:r w:rsidR="23D8CC57">
        <w:rPr/>
        <w:t>service</w:t>
      </w:r>
      <w:r w:rsidR="23D8CC57">
        <w:rPr/>
        <w:t xml:space="preserve"> and environmental activism</w:t>
      </w:r>
      <w:r w:rsidR="6FE609DF">
        <w:rPr/>
        <w:t>, (Gazzola, P, 2020).</w:t>
      </w:r>
    </w:p>
    <w:p w:rsidR="279A116D" w:rsidRDefault="279A116D" w14:paraId="7F843E16" w14:textId="156C7FE8"/>
    <w:p w:rsidR="000436E3" w:rsidP="208134DB" w:rsidRDefault="2F786EEF" w14:paraId="22470E1D" w14:textId="7A16269B">
      <w:pPr>
        <w:pStyle w:val="Heading2"/>
      </w:pPr>
      <w:bookmarkStart w:name="_Toc214187814" w:id="11"/>
      <w:r>
        <w:t>Threat of new entrants</w:t>
      </w:r>
      <w:bookmarkEnd w:id="11"/>
    </w:p>
    <w:p w:rsidR="00CC4B6C" w:rsidP="208134DB" w:rsidRDefault="00CC4B6C" w14:paraId="71D011F6" w14:textId="77777777">
      <w:pPr>
        <w:pStyle w:val="Heading2"/>
      </w:pPr>
    </w:p>
    <w:p w:rsidR="00CC4B6C" w:rsidP="00CC4B6C" w:rsidRDefault="00CC4B6C" w14:paraId="06D68462" w14:textId="4160F362">
      <w:r w:rsidR="00CC4B6C">
        <w:rPr/>
        <w:t xml:space="preserve">Low – Entry costs into the market with capital, recruitment, and regulations with high entry </w:t>
      </w:r>
      <w:r w:rsidR="0029077E">
        <w:rPr/>
        <w:t>cost. (</w:t>
      </w:r>
      <w:r w:rsidRPr="279A116D" w:rsidR="0029077E">
        <w:rPr>
          <w:color w:val="EE0000"/>
        </w:rPr>
        <w:t>Opportunity</w:t>
      </w:r>
      <w:r w:rsidRPr="279A116D" w:rsidR="056532F2">
        <w:rPr>
          <w:color w:val="EE0000"/>
        </w:rPr>
        <w:t xml:space="preserve"> 4</w:t>
      </w:r>
      <w:r w:rsidR="0029077E">
        <w:rPr/>
        <w:t>)</w:t>
      </w:r>
      <w:r w:rsidR="5A2E5F65">
        <w:rPr/>
        <w:t>. Although initial entry costs into the</w:t>
      </w:r>
      <w:r w:rsidR="5979D30A">
        <w:rPr/>
        <w:t xml:space="preserve"> </w:t>
      </w:r>
      <w:r w:rsidR="1721D0CB">
        <w:rPr/>
        <w:t>sustainable</w:t>
      </w:r>
      <w:r w:rsidR="5A2E5F65">
        <w:rPr/>
        <w:t xml:space="preserve"> fashion industry are extremely high </w:t>
      </w:r>
      <w:r w:rsidR="20303A82">
        <w:rPr/>
        <w:t xml:space="preserve">it is </w:t>
      </w:r>
      <w:r w:rsidR="20303A82">
        <w:rPr/>
        <w:t>suggested</w:t>
      </w:r>
      <w:r w:rsidR="2F9714FF">
        <w:rPr/>
        <w:t xml:space="preserve"> </w:t>
      </w:r>
      <w:r w:rsidR="2F9714FF">
        <w:rPr/>
        <w:t>by Petzold, et al, (2023)</w:t>
      </w:r>
      <w:r w:rsidR="633BD72F">
        <w:rPr/>
        <w:t xml:space="preserve"> that digitalisation </w:t>
      </w:r>
      <w:r w:rsidR="7C39D6AD">
        <w:rPr/>
        <w:t>can bring disruption through alliance por</w:t>
      </w:r>
      <w:r w:rsidR="7BC55349">
        <w:rPr/>
        <w:t xml:space="preserve">tfolios and gain resources to challenge existing </w:t>
      </w:r>
      <w:r w:rsidR="31D0D6C9">
        <w:rPr/>
        <w:t>established retailers.</w:t>
      </w:r>
    </w:p>
    <w:p w:rsidR="00CC4B6C" w:rsidP="00CC4B6C" w:rsidRDefault="00CC4B6C" w14:paraId="2462815A" w14:textId="12F326E6">
      <w:r w:rsidR="00CC4B6C">
        <w:rPr/>
        <w:t>Low – Brand reputation is hard to generate with so much competition in the mar</w:t>
      </w:r>
      <w:r w:rsidR="00CC4B6C">
        <w:rPr/>
        <w:t>ket.</w:t>
      </w:r>
      <w:r w:rsidR="743AE2FF">
        <w:rPr/>
        <w:t xml:space="preserve"> </w:t>
      </w:r>
      <w:r w:rsidR="00CC4B6C">
        <w:rPr/>
        <w:t xml:space="preserve"> </w:t>
      </w:r>
      <w:r w:rsidR="0029077E">
        <w:rPr/>
        <w:t>(</w:t>
      </w:r>
      <w:r w:rsidRPr="279A116D" w:rsidR="0029077E">
        <w:rPr>
          <w:color w:val="EE0000"/>
        </w:rPr>
        <w:t>Opportunity</w:t>
      </w:r>
      <w:r w:rsidRPr="279A116D" w:rsidR="1CC511E3">
        <w:rPr>
          <w:color w:val="EE0000"/>
        </w:rPr>
        <w:t xml:space="preserve"> 5</w:t>
      </w:r>
      <w:r w:rsidR="0029077E">
        <w:rPr/>
        <w:t>)</w:t>
      </w:r>
      <w:r w:rsidR="332DE9BA">
        <w:rPr/>
        <w:t xml:space="preserve">. Patagonia have </w:t>
      </w:r>
      <w:r w:rsidR="121A143E">
        <w:rPr/>
        <w:t>successfully</w:t>
      </w:r>
      <w:r w:rsidR="332DE9BA">
        <w:rPr/>
        <w:t xml:space="preserve"> </w:t>
      </w:r>
      <w:r w:rsidR="66A814BB">
        <w:rPr/>
        <w:t xml:space="preserve">made themselves the brand of choice </w:t>
      </w:r>
      <w:r w:rsidR="1EA4A756">
        <w:rPr/>
        <w:t xml:space="preserve">for outdoor enthusiasts, eco – </w:t>
      </w:r>
      <w:r w:rsidR="24646E37">
        <w:rPr/>
        <w:t>conscious</w:t>
      </w:r>
      <w:r w:rsidR="1EA4A756">
        <w:rPr/>
        <w:t xml:space="preserve"> consumers, </w:t>
      </w:r>
      <w:r w:rsidR="4C9A1AFA">
        <w:rPr/>
        <w:t>adventurers</w:t>
      </w:r>
      <w:r w:rsidR="1EA4A756">
        <w:rPr/>
        <w:t xml:space="preserve"> and travellers and socially res</w:t>
      </w:r>
      <w:r w:rsidR="5EC2F385">
        <w:rPr/>
        <w:t>ponsible consumers</w:t>
      </w:r>
      <w:r w:rsidR="516F01FC">
        <w:rPr/>
        <w:t>, to compete with loyalty would take a long time.</w:t>
      </w:r>
    </w:p>
    <w:p w:rsidR="00CC4B6C" w:rsidP="00CC4B6C" w:rsidRDefault="00CC4B6C" w14:paraId="5BB9DF55" w14:textId="77777777"/>
    <w:p w:rsidR="001A2024" w:rsidP="001A2024" w:rsidRDefault="2F786EEF" w14:paraId="0F07394F" w14:textId="019619DC">
      <w:pPr>
        <w:pStyle w:val="Heading2"/>
      </w:pPr>
      <w:bookmarkStart w:name="_Toc214187815" w:id="12"/>
      <w:r>
        <w:t>Competitive rivalry</w:t>
      </w:r>
      <w:bookmarkEnd w:id="12"/>
    </w:p>
    <w:p w:rsidR="00CC4B6C" w:rsidP="001A2024" w:rsidRDefault="00CC4B6C" w14:paraId="75DD17D3" w14:textId="77777777">
      <w:pPr>
        <w:pStyle w:val="Heading2"/>
      </w:pPr>
    </w:p>
    <w:p w:rsidR="00CC4B6C" w:rsidP="00CC4B6C" w:rsidRDefault="00E245E6" w14:paraId="044FBC01" w14:textId="7B6B4486">
      <w:r w:rsidR="00E245E6">
        <w:rPr/>
        <w:t xml:space="preserve">High – Industry growth is high with the popularity of value clothing chains such as </w:t>
      </w:r>
      <w:r w:rsidR="50B6222F">
        <w:rPr/>
        <w:t xml:space="preserve">Primark. High street domination of such brands intensifies rivalry with affordable </w:t>
      </w:r>
      <w:r w:rsidR="344C5C8D">
        <w:rPr/>
        <w:t>fashion;</w:t>
      </w:r>
      <w:r w:rsidR="50B6222F">
        <w:rPr/>
        <w:t xml:space="preserve"> this offers Patag</w:t>
      </w:r>
      <w:r w:rsidR="50061ABE">
        <w:rPr/>
        <w:t xml:space="preserve">onia an opportunity to </w:t>
      </w:r>
      <w:r w:rsidR="56F860B2">
        <w:rPr/>
        <w:t xml:space="preserve">stand out competing on value, </w:t>
      </w:r>
      <w:r w:rsidR="56F860B2">
        <w:rPr/>
        <w:t>durability</w:t>
      </w:r>
      <w:r w:rsidR="56F860B2">
        <w:rPr/>
        <w:t xml:space="preserve"> and environmental issues.</w:t>
      </w:r>
      <w:r w:rsidR="50B6222F">
        <w:rPr/>
        <w:t xml:space="preserve"> </w:t>
      </w:r>
      <w:r w:rsidR="5961F9DC">
        <w:rPr/>
        <w:t xml:space="preserve"> </w:t>
      </w:r>
      <w:r w:rsidR="50B6222F">
        <w:rPr/>
        <w:t>(</w:t>
      </w:r>
      <w:r w:rsidRPr="279A116D" w:rsidR="0029077E">
        <w:rPr>
          <w:color w:val="EE0000"/>
        </w:rPr>
        <w:t>Opportunity</w:t>
      </w:r>
      <w:r w:rsidRPr="279A116D" w:rsidR="202B0D26">
        <w:rPr>
          <w:color w:val="EE0000"/>
        </w:rPr>
        <w:t xml:space="preserve"> 6</w:t>
      </w:r>
      <w:r w:rsidR="0029077E">
        <w:rPr/>
        <w:t>)</w:t>
      </w:r>
    </w:p>
    <w:p w:rsidR="00E245E6" w:rsidP="00CC4B6C" w:rsidRDefault="00E245E6" w14:paraId="2B18BF8D" w14:textId="30404533">
      <w:r w:rsidR="00E245E6">
        <w:rPr/>
        <w:t xml:space="preserve">High </w:t>
      </w:r>
      <w:r w:rsidR="0056229A">
        <w:rPr/>
        <w:t>–</w:t>
      </w:r>
      <w:r w:rsidR="00E245E6">
        <w:rPr/>
        <w:t xml:space="preserve"> </w:t>
      </w:r>
      <w:r w:rsidR="0056229A">
        <w:rPr/>
        <w:t xml:space="preserve">Similar outdoor clothing ranges at a lower cost with the likes of Trespass and sustainable outdoor clothing such as </w:t>
      </w:r>
      <w:r w:rsidR="0029077E">
        <w:rPr/>
        <w:t>Animal.</w:t>
      </w:r>
      <w:r w:rsidR="39648981">
        <w:rPr/>
        <w:t xml:space="preserve"> These brands provide functional and reasonably priced </w:t>
      </w:r>
      <w:r w:rsidR="76DBEAC6">
        <w:rPr/>
        <w:t xml:space="preserve">items however the quality and durability </w:t>
      </w:r>
      <w:r w:rsidR="68F332D9">
        <w:rPr/>
        <w:t>create</w:t>
      </w:r>
      <w:r w:rsidR="76DBEAC6">
        <w:rPr/>
        <w:t xml:space="preserve"> a throw away and replace culture which </w:t>
      </w:r>
      <w:r w:rsidR="4E769301">
        <w:rPr/>
        <w:t xml:space="preserve">is </w:t>
      </w:r>
      <w:r w:rsidR="11B6925B">
        <w:rPr/>
        <w:t>Patagonia's</w:t>
      </w:r>
      <w:r w:rsidR="4E769301">
        <w:rPr/>
        <w:t xml:space="preserve"> mission </w:t>
      </w:r>
      <w:r w:rsidR="690BD835">
        <w:rPr/>
        <w:t xml:space="preserve">to </w:t>
      </w:r>
      <w:r w:rsidR="7D951681">
        <w:rPr/>
        <w:t>eradicate</w:t>
      </w:r>
      <w:r w:rsidR="4E769301">
        <w:rPr/>
        <w:t>.</w:t>
      </w:r>
      <w:r w:rsidR="76DBEAC6">
        <w:rPr/>
        <w:t xml:space="preserve"> </w:t>
      </w:r>
      <w:r w:rsidR="76DBEAC6">
        <w:rPr/>
        <w:t>(</w:t>
      </w:r>
      <w:r w:rsidRPr="279A116D" w:rsidR="0029077E">
        <w:rPr>
          <w:color w:val="EE0000"/>
        </w:rPr>
        <w:t>Threat</w:t>
      </w:r>
      <w:r w:rsidRPr="279A116D" w:rsidR="18222232">
        <w:rPr>
          <w:color w:val="EE0000"/>
        </w:rPr>
        <w:t xml:space="preserve"> 4</w:t>
      </w:r>
      <w:r w:rsidR="0029077E">
        <w:rPr/>
        <w:t>)</w:t>
      </w:r>
      <w:r w:rsidR="63005AF8">
        <w:rPr/>
        <w:t>.</w:t>
      </w:r>
    </w:p>
    <w:p w:rsidR="00D27F76" w:rsidP="001A2024" w:rsidRDefault="00D27F76" w14:paraId="3ADB9888" w14:textId="77777777">
      <w:pPr>
        <w:pStyle w:val="Heading2"/>
      </w:pPr>
    </w:p>
    <w:p w:rsidR="00D27F76" w:rsidP="001A2024" w:rsidRDefault="00D27F76" w14:paraId="1F990B93" w14:textId="77777777">
      <w:pPr>
        <w:pStyle w:val="Heading2"/>
      </w:pPr>
    </w:p>
    <w:p w:rsidR="001A2024" w:rsidP="001A2024" w:rsidRDefault="001A2024" w14:paraId="176D6AE1" w14:textId="6C5739E8">
      <w:pPr>
        <w:pStyle w:val="Heading3"/>
        <w:spacing w:before="281" w:after="281"/>
        <w:jc w:val="center"/>
        <w:rPr>
          <w:rFonts w:ascii="Calibri" w:hAnsi="Calibri" w:eastAsia="Calibri" w:cs="Calibri"/>
          <w:b/>
          <w:bCs/>
          <w:sz w:val="28"/>
          <w:szCs w:val="28"/>
        </w:rPr>
      </w:pPr>
      <w:r>
        <w:t xml:space="preserve">      </w:t>
      </w:r>
      <w:bookmarkStart w:name="_Toc214187816" w:id="13"/>
      <w:r w:rsidRPr="5F2AA9E2">
        <w:rPr>
          <w:rFonts w:ascii="Calibri" w:hAnsi="Calibri" w:eastAsia="Calibri" w:cs="Calibri"/>
          <w:b/>
          <w:bCs/>
          <w:sz w:val="28"/>
          <w:szCs w:val="28"/>
        </w:rPr>
        <w:t>M</w:t>
      </w:r>
      <w:r>
        <w:rPr>
          <w:rFonts w:ascii="Calibri" w:hAnsi="Calibri" w:eastAsia="Calibri" w:cs="Calibri"/>
          <w:b/>
          <w:bCs/>
          <w:sz w:val="28"/>
          <w:szCs w:val="28"/>
        </w:rPr>
        <w:t>icroenvironment</w:t>
      </w:r>
      <w:r w:rsidRPr="5F2AA9E2">
        <w:rPr>
          <w:rFonts w:ascii="Calibri" w:hAnsi="Calibri" w:eastAsia="Calibri" w:cs="Calibri"/>
          <w:b/>
          <w:bCs/>
          <w:sz w:val="28"/>
          <w:szCs w:val="28"/>
        </w:rPr>
        <w:t xml:space="preserve"> Analysi</w:t>
      </w:r>
      <w:r>
        <w:rPr>
          <w:rFonts w:ascii="Calibri" w:hAnsi="Calibri" w:eastAsia="Calibri" w:cs="Calibri"/>
          <w:b/>
          <w:bCs/>
          <w:sz w:val="28"/>
          <w:szCs w:val="28"/>
        </w:rPr>
        <w:t>s</w:t>
      </w:r>
      <w:bookmarkEnd w:id="13"/>
    </w:p>
    <w:p w:rsidR="00470E56" w:rsidP="00470E56" w:rsidRDefault="00470E56" w14:paraId="4C7FC9BE" w14:textId="00D33941">
      <w:pPr>
        <w:pStyle w:val="Heading2"/>
      </w:pPr>
      <w:bookmarkStart w:name="_Toc214187817" w:id="14"/>
      <w:r>
        <w:t>Porters Value Chain</w:t>
      </w:r>
      <w:bookmarkEnd w:id="14"/>
    </w:p>
    <w:p w:rsidR="00587F4F" w:rsidP="00470E56" w:rsidRDefault="00587F4F" w14:paraId="5DF072C6" w14:textId="77777777">
      <w:pPr>
        <w:pStyle w:val="Heading2"/>
      </w:pPr>
    </w:p>
    <w:p w:rsidR="00C50709" w:rsidP="00470E56" w:rsidRDefault="0056466C" w14:paraId="7DD067E0" w14:textId="7F063913">
      <w:pPr>
        <w:pStyle w:val="Heading2"/>
      </w:pPr>
      <w:bookmarkStart w:name="_Toc214187818" w:id="15"/>
      <w:r>
        <w:rPr>
          <w:noProof/>
        </w:rPr>
        <mc:AlternateContent>
          <mc:Choice Requires="wpg">
            <w:drawing>
              <wp:inline distT="0" distB="0" distL="0" distR="0" wp14:anchorId="2CC897D9" wp14:editId="16FD77CE">
                <wp:extent cx="7426036" cy="4239492"/>
                <wp:effectExtent l="0" t="0" r="3810" b="8890"/>
                <wp:docPr id="287572200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426036" cy="4239492"/>
                          <a:chOff x="0" y="0"/>
                          <a:chExt cx="6096000" cy="4239492"/>
                        </a:xfrm>
                      </wpg:grpSpPr>
                      <pic:pic xmlns:pic="http://schemas.openxmlformats.org/drawingml/2006/picture">
                        <pic:nvPicPr>
                          <pic:cNvPr id="1227508378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96000" cy="41624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21414997" name="Text Box 5"/>
                        <wps:cNvSpPr txBox="1"/>
                        <wps:spPr>
                          <a:xfrm>
                            <a:off x="0" y="4100946"/>
                            <a:ext cx="6096000" cy="138546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Pr="0056466C" w:rsidR="0056466C" w:rsidP="0056466C" w:rsidRDefault="0056466C" w14:paraId="28B54800" w14:textId="72A4E5C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6" style="width:584.75pt;height:333.8pt;mso-position-horizontal-relative:char;mso-position-vertical-relative:line" coordsize="60960,42394" o:spid="_x0000_s1027" w14:anchorId="2CC897D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cr0MFXwMAAOkHAAAOAAAAZHJzL2Uyb0RvYy54bWycVdtu2zgQfS/Q&#10;fyD03ugSxY6FOIWbNEGBoDU2WfSZpiiLqESyJG0p/fo9pKQkjovt5cHykBwOz5w5Q16879uG7Lmx&#10;QslllJ4kEeGSqVLI7TL69+Hm3XlErKOypI2SfBk9chu9v3z75qLTBc9UrZqSG4Ig0hadXka1c7qI&#10;Y8tq3lJ7ojSXWKyUaanD0Gzj0tAO0dsmzpJkFnfKlNooxq3F7PWwGF2G+FXFmftSVZY70iwjYHPh&#10;a8J347/x5QUttobqWrARBv0LFC0VEoc+hbqmjpKdEUehWsGMsqpyJ0y1saoqwXjIAdmkyatsbo3a&#10;6ZDLtui2+okmUPuKp78Oyz7vb42+12sDJjq9BRdh5HPpK9P6f6AkfaDs8Yky3jvCMDnPs1lyOosI&#10;w1qenS7yRTaQymowf7SP1R/HnbNkMUsS1OTVzng6OD6AowUr8Bs5gHXEwa+1gl1uZ3g0Bml/K0ZL&#10;zbedfodyaerERjTCPQbpoTAelNyvBVubYQA614aIEq2QZfOz5Px0jgaQtIX04eZPJ7nnx+/0zsNW&#10;6lO7U+ybJVJd1VRu+cpqiBdxvHd86B6GB+duGqFvRNP4cnl7zBBCfyWUn5A0iPBasV3LpRu6yvAG&#10;ySppa6FtREzB2w1HVuZTGQDRwjrDHav9gRUO/gdgPdAXCwHlMzCfgoXOfldZh/pIZ1menQUuJn2A&#10;NGPdLVct8QbAAQOKQgu6v7Mjmsll5HAAEJABj1c8rh070YXREWF/1Fn3NdUcEHzYZynkWZqn+WIx&#10;n5Tw4Lvng+pJSGh09j1IXI/pseh+/n8Jy9MkWeSzod2mhjygLT09PxscnrrqD1lDPVUjyklbns6r&#10;xpA9xX3a1cLxsSQHXo30VZDK7xpE4WfQz1NC3nL9ph86xYfwMxtVPoIDo1BL3AtWsxuB8+6odWtq&#10;cC1jEk+N+4JP1ahuGanRikitzI+fzXt/1BSrEelwzS8j+31H/R3QfJKo9iLNc/8uhEF+Ns8wMC9X&#10;Ni9X5K69Usg8DeiC6f1dM5mVUe1XvEgrfyqWqGQ4exm5ybxyw+ODF43x1So4DVfLnbzXuJDSoGDP&#10;80P/lRo9atuhvp/VpK8jiQ++A+urnVOVCPp/ZnWkH1oPVnhPYB08WC/Hwev5hb78DwAA//8DAFBL&#10;AwQKAAAAAAAAACEAL3v6T9eYAADXmAAAFAAAAGRycy9tZWRpYS9pbWFnZTEuanBn/9j/4QB0RXhp&#10;ZgAATU0AKgAAAAgAAgE7AAIAAAATAAAAJoKYAAIAAAAyAAAAOgAAAABNSVQgT3BlbkNvdXJzZVdh&#10;cmUAAGh0dHA6Ly9vY3cubWl0LmVkdS9PY3dXZWIvR2xvYmFsL3Rlcm1zLW9mLXVzZS5odG0A/+0A&#10;zlBob3Rvc2hvcCAzLjAAOEJJTQQEAAAAAACyHAFaAAMbJUccAQAAAgAEHAIAAAIABBwC5gBDaHR0&#10;cHM6Ly9mbGlja3IuY29tL2UvTVdobjlXNVVBeGpsTlJkdk9NNlY0RTRPNFJxeGJ3SGxiaWdTcGR6&#10;eWxubyUzRBwCdAAxaHR0cDovL29jdy5taXQuZWR1L09jd1dlYi9HbG9iYWwvdGVybXMtb2YtdXNl&#10;Lmh0bRwCUAASTUlUIE9wZW5Db3Vyc2VXYXJlHAIAAAIABP/uAA5BZG9iZQBkQAAAAAH/2wBDAAMC&#10;AgMCAgMDAwMEAwMEBQgFBQQEBQoHBwYIDAoMDAsKCwsNDhIQDQ4RDgsLEBYQERMUFRUVDA8XGBYU&#10;GBIUFRT/2wBDAQMEBAUEBQkFBQkUDQsNFBQUFBQUFBQUFBQUFBQUFBQUFBQUFBQUFBQUFBQUFBQU&#10;FBQUFBQUFBQUFBQUFBQUFBT/wAARCAG1AoADABEAAREBAhEB/8QAHAABAAIDAQEBAAAAAAAAAAAA&#10;AAUHAQQGAwgC/8QAVhAAAAUCAwIFDQwIBgECBwEAAAECAwQFBgcREhMhCBYxlNIUIjdBUVRVVpGS&#10;k7PRFRcYMjZSZXF0dYHTIyU0U2GCobQzQmJyorEkY7IJJkNEZHPBwv/EABkBAQEBAQEBAAAAAAAA&#10;AAAAAAACAQMEBf/EACwRAQABBAAEBQQDAQEBAAAAAAABAhESUSEiMTIDUmGBoUFCscEEcdETkfD/&#10;2gAMAwAAARECEQA/APuDCbA2xa9hfaNRn25GkzZdJivvvrW4anHFNJNSj67lMzMx0qqmJlypopxi&#10;bOs+Dvh34rxPPc6YnKVYU6Pg74d+K8Tz3OmGUmFOj4O+HfivE89zphlJhTo+Dvh34rxPPc6YZSYU&#10;6Pg74d+K8Tz3OmGUmFOj4O+HfivE89zphlJhTo+Dvh34rxPPc6YZSYU6Pg74d+K8Tz3OmGUmFOj4&#10;O+HfivE89zphlJhTo+Dvh34rxPPc6YZSYU6Pg74d+K8Tz3OmGUmFOj4O+HfivE89zphlJhTo+Dvh&#10;34rxPPc6YZSYU6Pg74d+K8Tz3OmGUmFOj4O+HfivE89zphlJhTo+Dvh34rxPPc6YZSYU6Pg74d+K&#10;8Tz3OmGUmFOj4O+HfivE89zphlJhTo+Dvh34rxPPc6YZSYU6Pg74d+K8Tz3OmGUmFOj4O+HfivE8&#10;9zphlJhTo+Dvh34rxPPc6YZSYU6Pg74d+K8Tz3OmGUmFOj4O+HfivE89zphlJhTo+Dvh34rxPPc6&#10;YZSYU6Pg74d+K8Tz3OmGUmFOj4O+HfivE89zphlJhTo+Dvh34rxPPc6YZSYU6Pg74d+K8Tz3OmGU&#10;mFOj4O+HfivE89zphlJhTo+Dvh34rxPPc6YZSYU6Pg74d+K8Tz3OmGUmFOj4O+HfivE89zphlJhT&#10;o+Dvh34rxPPc6YZSYU6Pg74d+K8Tz3OmGUmFOj4O+HfivE89zphlJhTo+Dvh34rxPPc6YZSYU6Pg&#10;74d+K8Tz3OmGUmFOj4O+HfivE89zphlJhTo+Dvh34rxPPc6YZSYU6Pg74d+K8Tz3OmGUmFOj4O+H&#10;fivE89zphlJhTo+Dvh34rxPPc6YZSYU6Pg74d+K8Tz3OmGUmFOj4O+HfivE89zphlJhTo+Dvh34r&#10;xPPc6YZSYU6Pg74d+K8Tz3OmGUmFOj4O+HfivE89zphlJhTo+Dvh34rxPPc6YZSYU6Pg74d+K8Tz&#10;3OmGUmFOj4O+HfivE89zphlJhTo+Dvh34rxPPc6YZSYU6Pg74d+K8Tz3OmGUmFOj4O+HfivE89zp&#10;hlJhTo+Dvh34rxPPc6YZSYU6Pg74d+K8Tz3OmGUmFOj4O+HfivE89zphlJhTo+Dvh34rxPPc6YZS&#10;YU6Pg74d+K8Tz3OmGUmFOj4O+HfivE89zphlJhTo+Dvh34rxPPc6YZSYU6Pg74d+K8Tz3OmGUmFO&#10;j4O+HfivE89zphlJhTo+Dvh34rxPPc6YZSYU6Pg74d+K8Tz3OmGUmFOj4O+HfivE89zphlJhTo+D&#10;vh34rxPPc6YZSYU6Pg74d+K8Tz3OmGUmFOj4O+HfivE89zphlJhTo+Dvh34rxPPc6YZSYU6Pg74d&#10;+K8Tz3OmGUmFOj4O+HfivE89zphlJhTo+Dvh34rxPPc6YZSYU6Pg74d+K8Tz3OmGUmFOj4O+Hfiv&#10;E89zphlJhTo+Dvh34rxPPc6YZSYU6Pg74d+K8Tz3OmGUmFOj4O+HfivE89zphlJhTpxONOC1l2th&#10;hX6rSqBHhVCKylxmQ0tzU2raI3l138RVNUzKaqYimZiFi4Hdhqx/uWH6lImruldPbDuBKgAAAAAA&#10;AAAAAAAAAAAAAAAAAAAAAAAAAAAAAAAAAAAAAAAAAAAAAAAAAAAAAAAAAAAAAAAAAAAAAAAAAAAA&#10;AAAAAAAAAAAAAAAAAAAAVxwiOwzdH2ZPrECqeqK+2W/gd2GrH+5YfqUhV3S2nth3AlQAAAAAAAAA&#10;AAAAAAAAAAAAAAAAAAAAAAAAAAAAAAAAAAAAAAAAAAAAAAAAAAAAAAAAAAAAAAAAAAAAAAAAAAAA&#10;AAAAAAAAAAAAAAAAAK44RHYZuj7Mn1iBVPVFfbLfwO7DVj/csP1KQq7pbT2w7gSoAAAAAAAAAAAA&#10;AAAAAAAAAAAAAAAAAAAAAAAAAAAAAAAAAAAAAAAAAAAAAAAAAAAAAAAAAAAAAAAAAAAAAAAAAAAA&#10;AAAAAAAAAAAAAAFccIjsM3R9mT6xAqnqivtlv4Hdhqx/uWH6lIVd0tp7YdwJUAAAAAAAAAAAAAAA&#10;AAAAAAAAAAAAAAAAAAAAAAAAAAAAAAAAAAAAAAAAAAAAAAAAAAAAAAAAAAAAAAAAAAAAAAAAAAAA&#10;AAAAAAAAAAACuOER2Gbo+zJ9YgVT1RX2y38Duw1Y/wByw/UpCrultPbDuBKgAAAAAAAAAAAAAAAA&#10;AAAAAAAAAAAAAAAAAAAAAAAAAAAAAAAAAAAAAAAAAAAAAAAAAAAAAAAAAAAAAAAAAAAAAAAAAAAA&#10;AAAAAAAAAAVxwiOwzdH2ZPrECqeqK+2W/gd2GrH+5YfqUhV3S2nth3AlQAAAAAAAAAAAAAAADADI&#10;AAAAAAAAAAAAAAAAAAAAAAAAAAAAAAAAAAAAAAAAAAAAAAAAAAAAAAAAAAwAyAAAAAwAyAAAAAAA&#10;AAAAAAAAAAAK44RHYZuj7Mn1iBVPVFfbLfwO7DVj/csP1KQq7pbT2w7gSoAAAAAAAAAAAAAAGDAV&#10;lFn16pnKf4wvxk9VSG0MtRI5pQlDq0JIjUgzPckuUeLOub8fiHtmiiLcvzL2/XvjTL5lG6AZV+b4&#10;gxo8vzJ+vfGmXzKN0Ayr83xBjR5fmT9e+NMvmUboBlX5viDGjy/Mn698aZfMo3QDKvzfEGNHl+ZP&#10;1740y+ZRugGVfm+IMaPL8yfr3xpl8yjdAMq/N8QY0eX5k/XvjTL5lG6AZV+b4gxo8vzJ+vfGmXzK&#10;N0Ayr83xBjR5fmT9e+NMvmUboBlX5viDGjy/Mn698aZfMo3QDKvzfEGNHl+ZP1740y+ZRugGVfm+&#10;IMaPL8yfr3xpl8yjdAMq/N8QY0eX5k/XvjTL5lG6AZV+b4gxo8vzJ+vfGmXzKN0Ayr83xBjR5fmT&#10;9e+NMvmUboBlX5viDGjy/Mn698aZfMo3QDKvzfEGNHl+ZP1740y+ZRugGVfm+IMaPL8yfr3xpl8y&#10;jdAMq/N8QY0eX5k/XvjTL5lG6AZV+b4gxo8vzJ+vfGmXzKN0Ayr83xBjR5fmT9e+NMvmUboBlX5v&#10;iDGjy/Mn698aZfMo3QDKvzfEGNHl+ZP1740y+ZRugGVfm+IMaPL8yfr3xpl8yjdAMq/N8QY0eX5k&#10;/XvjTL5lG6AZV+b4gxo8vzJ+vfGmXzKN0Ayr83xBjR5fmT9e+NMvmUboBlX5viDGjy/Mn698aZfM&#10;o3QDKvzfEGNHl+ZP1740y+ZRugGVfm+IMaPL8yfr3xpl8yjdAMq/N8QY0eX5k/XvjTL5lG6AZV+b&#10;4gxo8vzJ+vfGmXzKN0Ayr83xBjR5fmT9e+NMvmUboBlX5viDGjy/Mn698aZfMo3QDKvzfEGNHl+Z&#10;P1740y+ZRugGVfm+IMaPL8yfr3xpl8yjdAMq/N8QY0eX5k/XvjTL5lG6AZV+b4gxo8vzJ+vfGmXz&#10;KN0Ayr83xBjR5fmT9e+NMvmUboBlX5viDGjy/Mn698aZfMo3QDKvzfEGNHl+ZP1740y+ZRugGVfm&#10;+IMaPL8yfr3xpl8yjdAMq/N8QY0eX5k/XvjTL5lG6AZV+b4gxo8vzJ+vfGmXzKN0Ayr83xBjR5fm&#10;XnI4x9Tu9T3PJU/oVs0rhRsjVluI+s5M8gy8S3d8QRT4f1p+ZVQzjFejrSFHWW0qMuuT1E1uPtly&#10;d3MeePH8S3X4h6p8Dwo4W+ZenvvXn4aRzFr2B/38Xfwz/h4WvmT33rz8NI5i17A/7+Lv4P8Ah4Wv&#10;mT33rz8NI5i17A/7+Lv4P+Hha+ZWThFig7XWJsKvz2lVFt9GwXsyb2jayIiLJO7MlJVv/iQ9fgeJ&#10;VXeKuryfyPDpotNPSVrD1PIAAAAAAAAAAAAAAAAAK44RHYZuj7Mn1iBVPVFfbLfwO7DVj/csP1KQ&#10;q7pbT2w7gSoAAAAAAAAAAAAAAGDAVlQv2OR9tl/3Dg8Ef7+Xvq+nt+EgKSAAAAAAAAAAAAAAAAAN&#10;eoylwadLktsdUrYZW8TO0JvXpSastRkZFycpkA4vDbE2diPblnXE1acmm29c0BNRYmu1Fp1cZtbW&#10;1RtWySRlqLrcyMyJRlny5jZi3BkTdN0q8Yq6DEn1x+l0F99LizYVVmX2ySlzRqS6WlKyPNBnkW41&#10;6eUZZqQXctGRJVGVWKcUhKXVqZOY3rJLR5OnlqzyQfxj/wAvbyC0jcgS2KrGjyYL7MyNISlbL7Dh&#10;LbcSfIpKizIyPukDXG4a4qwsRLclVhcQqAyzWZtES3NmtqN16M+plZpMiIuuUk9JcuQ2YsmJu9b5&#10;xYt+xrQh3E7Njz4M+dEp0FUWS2bcl+RIQw2SXMzTpJS81K36UpUfayC1+DZmzdtW8fdhjYVdqDQ6&#10;2Uh9kqamqsSjdbbLUl5tSDIzQto0uZGRKSk+uLtmsy6Rauuhv0l6qNVmnOUxlWh2aiW2bLasyLSp&#10;ZHkR7y3GfbGNu0vfDtk7pg24muQHK1NgOVRiKiQlRrioWhBu5keWk1LIiPt6VZfFMLF4b0S6KLPd&#10;JqLWadKdPkbYmNrUfW6ssiV80yV9W/kCw9H7gpcal+6T1ThtU3vxchBM8uXx88uUj7faMBGrxDtl&#10;u6JVuqrkFNYiwUVKRGVISRsx1q0oWo88iJW8y7pEZ8gWkullVmno6o1VCInqdCXXtUhBbJCviqVv&#10;60j7RnuPtANZy66G1FRJXW6amKt84qXzmN7M3iPSbZK1ZayPdp5SPcAlTIyMyMjIy3GRg1gGAAAA&#10;AAAAAAAAAAAAABycm4wFDXjTCo921WMlOlpbvVLRFyaHOu3fUrUX4Dx1RaqYe+mb0xKIEtAABu29&#10;MVAuCI4lRo2ubGZdo/jIPzkkO/g1Y+JHq4ePTl4c+nF9bUmemqUyLLTyPNpWZdwzLeX4GPqPktsA&#10;AAAAAAAAAAAAAAABXHCI7DN0fZk+sQKp6or7Zb+B3Yasf7lh+pSFXdLae2HcCVAAAAAAAAAAAAAA&#10;AwYCsqF+xyPtsv8AuHB4I/38vfV9Pb8JAUkAAAAAAAAAAAAAAAAAalYUpNGqOhp19w4ryUNMo1rW&#10;o21EREXbPMyAVTwZML2MP8IbEKsUaXAuCNbUKk1inyVuO72izcRsjUpGZq1/ELJRGRbyIsqqm8sp&#10;i0KjwUwKqMN/ACLd9gE7Et61q5TKwmpU5l5qLIdktLioWSiMlFklwyyIyTq7RmKmeqIjo9LVwSqE&#10;erWRIm2A4hUPFeuVua6unN5t0iQiYTKzMv8A6ajdY/Rl3N6etGXLLk4KtsVOw8HaVRazSZFElw6p&#10;VXChPNEk0MO1OS+xpJOZadi63kRcnxdxlkMq4yqnhCoYmEtwS7EsiDULNmSJNPxhk3JIZkQ0rUzT&#10;HJsh3b78+tU24jNJb9+RluMhV/wm3B6u4W3ExhRUqKzZ0/UjF8rghU5ERBE3SSrCJW1QjPShGxJR&#10;6CyPM9OWZjLxdtuHumJuEz5SOErVmcM4VZqdaf2ttx6hDbjpqTSqU1HdZQ6RpU2S3CdSoiUg1Z7z&#10;yUF+nFtuvBzlFwzuiVct7z5NMvq2XJ9Tt6r0S4YMCK5IiyY9MVHUtyEg1JU2hR7NbBpPJBp7ZEZb&#10;eGWlL0GxLwK8LWqty2DHMpGHFUt+c1Q4TSokeauZtW0qZNR7InG+u0FmSVKU2XJkM4FnjaGEtUsH&#10;DrgzzYlhvNVa1Z8V254NLhspnEo6a9FU6vI07XS4tOpeo+tPVvIL3mSI4Q0sP7Uv/DC2MN58vDmq&#10;V6mUubdESr2xT1xXJrKKhMU5FmstqdS24RNktpRGpJpRIWZZkowm0si8JKs4P1pdWvalUuw00qm1&#10;7CErZpjcVTbkKnzEHUMojjqlGZGSZLBEreSt+RmSQiW2/DlLkw0vO87MxKa97usR1VnCSk23BjVB&#10;lgnHKnGVIzb2eszI0qcQolnuLSSsy60bExFmWni7bEbDqdSLtpXUOHNWuLDqt2q7Qqlb9p9SwXos&#10;txwluqkNLU2g23kmlC3M80m0RmfIMiWzD6JoEA6TQKXANomepYjLGyS8p4kaEEnTtFdcvLLLUe8+&#10;U+UQtvgAAAAAAAAAAAAAAAAAAArHGOmaJFKqaE/G1Q3TLz0Z/iSi/EebxY4xL1eDN4mFekOTsAAD&#10;zkGsmjW3/itmTiN/+ZJ5l/0HTo3rwl9NYS1pNVtokJPNLZktH+xZai/7MfZicoiYfCmJpmYl3Apg&#10;AAAAAAAAAAAAAAACuOER2Gbo+zJ9YgVT1RX2y38Duw1Y/wByw/UpCrultPbDuBKgAAAAAAAAAAAA&#10;AAYMBT9NualwUS2H5iW3kTpZKQaFHl/5DncIfOyiLx/b6U01TaYj6R+G3xwo3f6PMX0RudO2YVaO&#10;OFG7/R5i+iGdOzCrRxwo3f6PMX0Qzp2YVaOOFG7/AEeYvohnTswq0ccKN3+jzF9EM6dmFWjjhRu/&#10;0eYvohnTswq0ccKN3+jzF9EM6dmFWjjhRu/0eYvohnTswq0xxyomrR7ot68tWnQvPLkzy08gzOnZ&#10;/wA6tM8cKN3+jzF9EbnTswq0ccKN3+jzF9EM6dmFWjjhRu/0eYvohnTswq0ccKN3+jzF9EM6dmFW&#10;jjhRu/0eYvohnTswq0xxwo3f6PRr6IZ07MKtHHCikWXV6Mv/ANa+iGdOzCrRxvovfzfo19EM6dmF&#10;WmOONDJRJ90GiUZGZJ0LzMiyzP4v8S8ozOnZhVpnjhRe/wBHo19EbnTswq0cb6L3836NfRDOnZhV&#10;o430Xv5Ho19EM6dmFWjjfRe/0ejX0Qzp2YVaON1E7+b9GvohnTswq0cb6L3836NfRDOnZhVo430X&#10;LLq5GX/619EM6dmFWjjfRTLLq5GX/wCtfRDOnZhVphV5UNGRqqLSd+RGpCy3n2vihnTs/wCdU/Rn&#10;jdRS3dXN+jX0Qzp2YVaON9F7+R6NfRDOnZhVpnjhRu/0eYvohnTswq0ccKN3+jzF9EM6dmFWjjhR&#10;u/0eYvohnTswq0ccKN3+jzF9EM6dmFWjjhRu/wBHmL6IZ07MKtHHCjd/o8xfRDOnZhVp+VXnREJN&#10;Sqi2hJcpqSsiL/iMzp2f86tP1xwo3f6PRr6I3OnZhVo44Ubv9HmL6IZ07MKtHHCjd/o8xfRDOnZh&#10;Vo44Ubv9HmL6IZ07MKtHHCjd/o8xfRDOnZhVo44Ubv8AR5i+iGdOzCrRxwo3f6PMX0Qzp2YVaOOF&#10;G7/R5i+iGdOzCrRxxo3f6PMX0Qzp2YVac/ftYpFctKoR2pqHJCEk+ykkLzNaD1ERdb2yIy/Ec/Eq&#10;pmnhLp4dNUVRdUyFEtJKLeSizIxwehkAAAFqYA1nqeaqAtW7Ncff6Rv+hqLyD6P8eq9FtPm/yabV&#10;32voep5AAAAAAAAAAAAAAAAFccIjsM3R9mT6xAqnqivtlv4Hdhqx/uWH6lIVd0tp7YdwJUAMZkAa&#10;iMs8yyADURHvMgA1EXKZAGZZZ57gDMA1F3SANRF2y8oARkfIeYDIDBgKzoSjKHI3n+2y+3/+Q4PB&#10;H+/l76vp7fhI61fOPyikmtXzj8oBrV84/KAa1fOPygGtXzj8oBrV84/KAa1fOPygGtXzj8oCMQts&#10;rpcy2nVHuajM8+s0bdeRd3PPP+GWQj7vZf2+6T1q+cflFoY2hl/mPygG0P5x+UBnWr5x+UA1q+cf&#10;lAY1q+cflANavnH5QA3DL/MflAR7yv8A5jg5sqUrqORlIJR5ILaMZpy5Ou3H/If8RM9y47Z/+2kd&#10;avnH5RSDWr5x+UA1q+cflANavnH5QDWr5x+UBjWZf5j8oASzP/MflANZ/OPygI6vKziMamlSC6qZ&#10;61KjLSesuu3dzlE1Lp6pI1qzPrj8opBrV84/KAa1fOPygMa1fOPygM61fOPygGtXzj8oBrV84/KA&#10;a1fOPygIu51t+4Urqg3DZ6zUTZ9d8dOWWf8AHIRV04ro7oslFKVqVmo88z7YtJrV84/KDDWr5x+U&#10;A1q+cflANavnH5QDWr5x+UA1q+cflANavnH5QDWr5x+UBjWfbMzLtkMHztU6YdEq8+nGWRRX1No/&#10;2cqP+JkX4DxWtwfQveIlrgAAAmrHqq6PdDLiTy2iSWX+9s9X9UmfkHq/j1Wrtt5f5NN6L6fWDDqZ&#10;DLbqN6FpJST/AIGWY+i+Y9AAAAAAAAAAAAAAAAVxwiOwzdH2ZPrECqeqK+2W/gd2GrH+5YfqUhV3&#10;S2nth3AlSOuM5pUCpe5r7MWo9TO9TPyCzabd0HoUv/SSsjP+AD404MONNVl4k2zhpinFvCw8V6fA&#10;kNSY9TmOyaZdmlvr5LLurRrIy2hbPcRZpJRkREkPzwRrkuC9OC/jDNrl1XFVKhFuesQYs+RWZKpM&#10;Zlkm9khp3XqbIsz+KZZ57wHjwlLkuuPw1rWtKiVi73KXUbAqUn3Ct6suxzfloKQTLqSN1CCcI0oy&#10;UZ8pFnmWeYctiRcOMdjxOCJR7/uaspu+rVx+DdEa36iuP7oNa0G2y7sVoQtZNqSlSiMuu1GRnygF&#10;04g45Yb4Z4d2RdlWqdDnX9iOujxarIkodq1Ot1SkG2y5IQaiTLWRryc1LUlPb1FmkLZvS+qzgxw2&#10;sJbLos+oTLRv6lz41Qo0uU5KRHfioU43KZU4altrMs0ryVpUWajI1ERkHypEx1vNqy71pVPvu642&#10;JMzGCVb9n1Sq1eQdJZaacj5xpK3FqZ2ZIcV+jWk1K1J0keR5B9E8NXjBhpUcJ5tHvS6YUq6sSqbD&#10;qaItbktMHFcSSFxm2iWSW2uszyIiMzUozM8wH1pZNoFZVNlQU1eqVdp2bIltuVeY5KdZS64a9ilx&#10;wzUaEZmlJGZ5JyLkIB0QDBgKyoX7HI+2y/7hweCP9/L31fT2/CQFJAAAAAAAAAGglTnGBadsg2eo&#10;UmTGfXEraqzXl3Msi+sjE/cv7W+KQqDHq4Knb92YPFT5VYQzUbs6hmwqQ+pCprHUEt3ZqQS0kstb&#10;Tat5/wCU+6ZHURe7Jno5apYs1S1cVcYqzJj11ykWvY8CutW9UZJsoNeuab6m0EtaEmtEdBEfdTyF&#10;mZntuEMvxlN3nwmmbPp98Sjtl+fxZtWn3Wbbc1ts32JRrIm+uLJKkbNRny6iyy3jMbk1WaNxcJ+o&#10;2pKvNuo2E623aUuk+6TjdXaX/wCFUDSll1stJa3UmZ629xESdyjzIMfUy9HTXZjnxPxRpVpzaCtM&#10;eoV+LbzMvqpG2W5IjuPNyiZLPKPqbU1ms0qNZKNJKJJjLcGzNpQtjcJV677htSHJs96k024qrWaH&#10;HmKqTchbcyn7U1ktCUl1i0sOZLI9x5bsjzGzSyJeWP14OWlidhL1RU7gh27Ldra6vEoL8lLklmPT&#10;tujNthRLUaFEai07+1vCOkk8Jh+cK8VarQsEreuC65rlaXctbVHtpa1k/JfgSnlKp/VKmEq1OJZL&#10;Us0kpWScjzWRhMceBE8OLYqXCWKiU6j+7NvcWalU586nRVXDJVBp8xyOSTbJmU4giT1SSyNnbEj4&#10;qyVvTkbEvtKXdwgY9qwLvq3uI7MoVmTIsK45CX0peirdQytxTSMjJxLCX2zczMjPriTnp35YvZ51&#10;3hBs0CsXLAdoa3joV20a1n3W5RaXfdJMdTUhGaeRJSUakny5HkY2xk1oHCIlvneEybZjsChW7WpF&#10;uHLOrMuPS6gl9hphptok7kuG/wDHNREnTkZGMsXTlYxbqNtVVihVm3fc+vTp0qNTFJdckQpzTEdL&#10;7slKmW1upQnUTZkpvPWXzd4WbdPW9dMq88L012VRqnas6VTZDzlLnKNqXDcSlZaTUnLtpJSVFlmk&#10;0nuzyGfUvwuqDAzFa5adh7VbUuWc5X8QaM5EZpcuoZm5WY1QTrpslwyy1ZZuodMt5dSOHymLmON4&#10;TE8LS1sG8X7hoPBvsKt1c5V4VeqqqiZtcq04m2krYfl6CWe9RqdJhLTbbKFb95kREZjJjiRPCEhN&#10;4Wzj1DbqlFseVPjrw+LEPOTVGmDKISyJ1gyJJntEp1ZH8VRkRbizy3FuToL14R8eznaXKcoLyqHN&#10;TR3G5L8lDciQiovJZSphlOozJlTje1NzQnNZJSZq3DIi5NVntF4QqZ980+hxLdckw512TrNbkpmJ&#10;S+1MiNKcdecZMtzJpQvSeeoy0mZES0jLcLl2tG4SB1SCdYpFo1Gt249S6lUo1RjGtlKOpCUZJkKd&#10;bJtCXyQs21oUsiNOlREZkNsZOcl8LOpxaPUp/veOmmNZUa/WknWWiJdNXntUqPR1ryTSelG8lZlm&#10;ouQbizL0dldHCAZpkudHt+3KldcimMU6XNgwWXOqlNzE620skSDbNxLRKcUlxaCMiySZmYzHbZnS&#10;NLhHvIvF6lv2e8xSY19JsSRUfdJpa0yXGkLZfQ0SeubUayIyMyNOfbMjyW4GXF0eBuIVcxIolyzq&#10;3BhQHKfc1VozLcJ03E6IkhTG/MiMzzQZ5ny6uQiIiGTFmxN1kDGo+vqcRSJBsvIjuFpydcPJKeuL&#10;PP8ADd+ImrounqkVfGPtb+QUhgAAAAAAAAAAAFR4t03qO5Ik5JdZOj6FH/6jZ5f+1ReQeXxItVfb&#10;2eFN6bacXmOboAAD8lJOC8xLTmZx3UumRdsi3KL8UmZfiKirGYq0yac6Zp2+qsPKkVRtiOWrWqOZ&#10;smrPPMi3pP8AFJkPsvhumAAAAAAAAAAAAAAABXHCI7DN0fZk+sQKp6or7Zb+B3Yasf7lh+pSFXdL&#10;ae2HcCVNCvUZi46HUaTKU4mLPjORXTZWaFkhaTSrSouQ8jPI+0A4ej4JUuFXrUqtSqNQuGRacZyN&#10;Q11RaXFxdo0lpxxSySSnXDQnTrXnuUrlMzMBHWLwcrew3lXSxQJtRi27clTcrE631upXFTKcyN02&#10;jMtbaF6SNTZK09osi3ANqt8H+369jpQ8WJMyolc1GpzlKiNNupKJ1Os1mslN6c1KM3FddmXa7gBi&#10;pwf7fxdvCxbkrEupR6hZk86nSkwnkob256czdI0nrT1iSyzLdn3QEvi1g9beNNrM0O5Izq2o0tmo&#10;QpkR02ZUGW0rU1IYcLehxJ55HyGRmRkZGZAI+jYI0qJiUWINXmy7hvBmne5UOdN0pbgxzUalkyyg&#10;iQlbhmWteRqPIiIyTuAV4/wFcN5+HN52TUFVeoUa6q6q5pa3pSSkRqko0mciO4lBbM8kkWWRlkZl&#10;vIzIw6zEXg1UHFOh2HTbhrVdl8TZ8aqU+YUlHVD0pgiJp2Qs0HtD3ZnuLUZmZgLcQRkkiM9R9s8u&#10;UBkAMBWVC/Y5H22X/cODwR/v5e+r6e34SApIAAAAAAAAMEckk8ZXD2CiX7no/T5nkZbZfWZcmZcu&#10;fLvE/cv7fdIi0OTvXDuNe9atGpyKhKhu2zU/daI2whCkuPbFxnJzURmadDzhZFlvMj7Q29mWuiq5&#10;gpR7kuG9apUZsx9u7aAi26hCSSENpiJJ4k7NRFqJZdUOnqz7ZdwLlnJyuCrSapRblg1S7rjqj1w2&#10;1DtadLeOOhRxIylm2pKEtklLmSzI1fxM8szG5MxSV08HGk3eq91Tq/VUnd7VKaqGxbZToKnmRsG3&#10;1vW5mXXcuf8AAZE2bZir8HCl1i85FxruevsPO3PBu7qNpTBsonxo/U+ZGps1bNbeRGg1ZJMs05Zj&#10;cmYvW3eDtSbblWq+xXKm8duVup16Kl1tnJx+eTpSEryTvR+mc0kWRlmW88iGXLOruPDuNcl9WbdT&#10;lQlRZtquynoTDKUG24qQzsXNpmWZ9ZyZZZHv3hdU8XGzuDLbci0qvbESq1mkUaTVyr9KYgPoQu3p&#10;5ObXbU9ZpM207Q1L2R5oI1rIiIlZDcp6pxSVWwSO4LNkW3V7yrlbh1GM/GrLlXajSlVQndJGpaDb&#10;JDSkEhJINtJaCLkM955dtuFnnI4PNtuKr8VqVUGbfuFuEis0JSydYnnFbbabWa1dehSm2WkOGk/0&#10;hILPI8812YtW7ODjSLtuuu1p24q7T0Vqr0qvS6fBWylo50DZkw8lSkGpOaWWiNOenrCMizG3sY3b&#10;crg+W9VLMvu2KnMqNQpt31Z6ty1mtLL0aW4ptZOR1oLrDQtptaDPPI0/xGXbZoVbg5tVykUdUy/r&#10;udvGkTer4N7beOVSYVszaNskk1sTaU2pSVNmgyVqMzzMxt2YrGgW0mn2p7iJqE2UaozkdyoznCfl&#10;OqWSiW6tRkRKWZqM+QiLcRERERCVOepeDlBplz2tcqidlXJblGXQ4VTcJJKOOo0nm4gutUpJpzTn&#10;uLUrLlG3ZZytL4MdGo1CsWlwrlr8VFoLqXUUhlbJOPNTyWUlp0jQaTz2ijSsiJSO0e889yZi1qXw&#10;VaFSKAikIuStvR02Q5YGt8mDWdNcWajPMkl+l35ErtERbjDIxK1wVKLWm5rPGy44MedFoceS1GWx&#10;pWulOIXEeIlIM0n1hEpBGSFHkrIjIMjFA2lh7eEPFWp15LV1UOrSK2/NflSFUeXSHoy3SPQl8i6s&#10;WhTRJSTZkk0GRF1qUlnt4sWm93W29wbaXa0Ov0mm3XczVq1BE1EK2XZDS4FIOUSyeVHToJZ7nHNK&#10;VqNKNasizMjKblnjJ4MVElU2RBXXqtsH7JRYK8kMkfuckzMlEen/ABt59fyfwG3MW5N4PEB264Vf&#10;gXbc1AlHTI1Hq7NHktsNVyNHIyZTII0GaVpI1J2jRpVpUpOeRhdtn6e4PNKemzZPu7U0LlXkzfCk&#10;pbZyTOaQlCEF1v8AhaUJ63l3Hv3jLlnT4e4bxcODuJECpzpcSsVmXW+pJeg0RHpLpuvJbNKSM0m4&#10;pSi1GZlnlyBM3IizrhjUbcZJOiSdTCpKeszaSZkauvT3PL+AmroujuSavjH29/KKQwAAAAAAAAAA&#10;ADjsV6b1ZaLslJZrgOplfyfFX/xUZ/gQ4+LHLfTv4M81tqgIssx53pAABhSCWk0q3pPcf1A1deAF&#10;dN2GqE4vNZt6Tz+e2ek/KkyP8B9TwasvDh8jx6cfElcg7uAAAAAAAAAAAAAAAK44RHYZuj7Mn1iB&#10;VPVFfbLfwO7DVj/csP1KQq7pbT2w7cSp88XVwn37R4XdnYZT6eTFp3LTJTEWsuIySustKS51OStW&#10;4iZMiMjLM1vN5HygPzdOOVdu7hWxcE7SlN0Vil0PjDcVc2CHpJIUtKWYsZLhG2lR60KU4pKy0qyI&#10;iPeA7mbQ8RmJ9TN28I7NvxneqIr7NOa6vdZKMrNlxSiNrPbZL1pbLNBEnTmZrAVLwO8TcScecBrU&#10;xGrV0R0uzkVVmpQGqcyhslNvONR3WDJOaVJNsjUlZrJWo/i5ZGFVW5wm8arx/wDh7OY10ipwZF40&#10;2bJlz4hU1vYO09h9TTqUJy61SEFtdRme5CyyPMsg+rbIv57Ft2z6/bNacatiXQUVWY3sGlqeOSRF&#10;GTrNPWqTofNRJ3ZpQRlkoBTvA+xXxK4RmF02uVe6GKdIp92zqdJeh01kluQmG0khtslJNKVqW4Sl&#10;LMlbk5Eks8wG5wNsS8SMfcOqXedbuphtpusVSm1GntU1lKXWm9TbC2VEWaHEr0qVq1JUWZZF2wp+&#10;icMPE+d/8PS+MZXqtCO8qPWDixsqe2UbZFMjsaVN5b80vLPPMjzy7RGRh9BWdiTeFwYf168bVrab&#10;89zqBIb9xH4bba3K62y08lttbSUGbZmtbZoMs8yLJR57ghuChwm4eP8AIhlT70RPqUSnK4yWrWKe&#10;iHVKbOI0JM2ySSdUclE4kyyWojNGbmfWgPp8BUFMRWDRMOM9T0sdXS9BPNuGsi6oc5TI8h86MuNv&#10;V9KceF9R+G5s6/8Av6X6F32jeZPKbOv/AL+l+hd9ocxymzr/AO/pfoXfaHMcps6/+/pfoXfaHMcp&#10;s6/+/pfoXfaHMcps6/8Av6X6F32hzHKbOv8A7+l+hd9ocxymiv8A7+l+hd9ocxytBKa57vrT1fTj&#10;d6iSfU+xe0knaqyXy5ZmeafqITzZdV8uPRv7Ov8A7+l+hd9ormRymzr/AO/pfoXfaHMcps6/+/pf&#10;oXfaHMcps6/+/pfoXfaHMcps6/8Av6X6F32hzHKbOv8A7+l+hd9ocxymzr/7+l+hd9ocxymzr/7+&#10;l+hd9ocxyo95isHcENaplNKSUSQSGiZdyUg1s6lGefKRkgv5jE2qv1XenGeCQ2df/f0v0LvtFcyO&#10;U2df/f0v0LvtDmOU2df/AH9L9C77Q5jlNnX/AN/S/Qu+0OY5TZ1/9/S/Qu+0OY5TZ1/9/S/Qu+0O&#10;Y5TZ1/8Af0v0LvtDmOU2df8A39L9C77Q5jlR9bYrDkZgpEymsoKSyaTSw6Zmol9anl5DPcJqy+sr&#10;pmm/RIaK/n/j0v0TvtFcyOVjZV/vil+hd9ocxys7Ov8A7+l+hd9ocxymzr/7+l+hd9ocxymzr/7+&#10;l+hd9ocxymzr/wC/pfoXfaHMcps6/wDv6X6F32hzHKbOv/v6X6F32hzHK0K6mtppT5uz6dFb63N5&#10;tl7Unri5Mj/D8RNWVuq6cb9Egbdf1H+npZb+TYu+0VzJ5WNnX/39L9C77Q5mcps6/wDv6X6F32hz&#10;HKbOv/v6X6F32hzHKbOv/v6X6F32hzHKbOv/AL+l+hd9ocxymzr/AO/pfoXfaHMcps6/+/pfoXfa&#10;HMcps6/+/pfoXfaHMcps6/8Av6X6F32hzHK8pcGtz4r0Z5+lGy8hTSyNl3kUWR9v+IyYqmLNiaYm&#10;/FRKY7sNS4r5ZPx1qYc/3JPSf/Q8sPbO4ZBgAAOswprXuLdREpWTZqQ/+H+G5/Q0n+Bj2fxqrTNP&#10;u8X8qm8RV7PqEuQe989kAAAAAAAAAAAAAAVxwiOwzdH2ZPrECqeqK+2W/gd2GrH+5YfqUhV3S2nt&#10;h2cknTjukwaEv6T2ZuEZpJWW7MiyMyzEqfMeNHA1l4uYfWnHaupugYgUGsNV5u52GZDrZTEqNTrj&#10;UZUjJsnFmSjSR5Fkki3JIB1tzcHWa/jdQ8X7crcWj3u3SvcWtsvRFu0+rRTMlfEJxK21pUWaF6lb&#10;kpJRGRALSYpVcepFUaqFSiyJcpCksJajGhiPmjSRZajWvM+uPNX8CyAVpwX+D/UeDlgFCw5OuxK8&#10;/AVLVHqPUa2Eq27q3evb2ij61ThluUWZEXIYDz4LHBs+D1gKzhlVKtHuuE07L1SShnHJ5p9alKQt&#10;s1r+eotx5GWW4BNcG3AOBwbcI4VkUmc5Uupnn3zmyUmSnFLcUpBGWZnkhGzbLfyIIBA8FXg51Dg2&#10;YdV62XLgi3A9UKvLrDUpMJcdLa3yT+jUg3FGZJNBbyURmR9oBs8FfAGo8G/CmTZ71di191VRlVFm&#10;Y3DXHSSnl6zQpBuLzIj3ZkZZkAqOl8Aap07gc3TgSd7xFlW6mc73cKlLLYpOQy/o2O2649TJJz1F&#10;uVybgFwwMJr7j0X3IavKm0aI3RThNv0mluJfVPJtlpqa4pbxkom0NKyaIiJRrI1KPSQD9Ufg/Nrx&#10;xpeKVaVSSuWn0l+lnIo1POKuftTbzclKNajXoJvJCf8ALtFbz3EQXIArKhfskj7dL/uHB4I/176v&#10;p/UfhICkgAAAAAAAADQSlfGBxXU6Sb6hSXVGW81bVf6PPuEWSvxE/cv7W+KQAACtcZMWathHbVcu&#10;LikisUSlohfp/dhMZ2Q4++lk0obNheRNm4gzUat+Z5FuzGxF2TNnSO3qm3inHeKabaaWpfU8Z16q&#10;pealI0oPaEs22zRktZoMlFuMi67riGf0X2lKhc9GpFWhUufV4MGozVpbjRZEhKHHVKz0kkjPeZ5H&#10;kXbyPLMG3cPhTjfSsRkSokx2nUO4kVir01qiHUUPPvNwZCmVvpIySakmSdR9aWkj7m8bMWZE3dVQ&#10;8QrWueppptGuWkVaoqYVKTEgzW3nFMpWbanCJJnmklkaTMuQxlpbeJas2+KI9Tq9UqNLp9eqlDp8&#10;iQuJHmpSskkg3NBqIlaUrNnLXpMs0/wMLcW34WaFo4tUas4X2deFcmQbaRcVKjVJLEuURJbN1pLh&#10;oJZ5ZknWRGoyIu7kFuKYnhd0FdvS37Wejs1qu06lOyCJTKJkpDRuEaiSRlmfIajIiPkMzyLeFpbe&#10;GE3tby3am0mu09TtLaJ+egpKTOI2adRLdLPrCNO8jPtbwLufxoxQPCPDSfd7VJ93m4rsVvqNMwop&#10;rJ+Q2ySiWaFluN1J5ad5EY2IvNmTNou/FTxQk2pf9vWzdFA9yG7ikOwKVVolQKZFdmIQpfUzubTa&#10;2lrQhZoPSpKtJlmk8iNa8cC9p4p6RiBa8RdTQ/cdLYXTGTkTkuykJ6laJWk3HMz61JK601chHuMy&#10;MZZt4bxXHSlKaSVSi5uxTnN/pSLXHLLN4v8AQWZddyby7oDir2xngW/DtKZREw7lh1u64Frvvxpp&#10;J6jXIc0Gs0kk9Sk7usM0nvI88uXYi7Jl1j1xUCXWmaC9U4Kqwoydbpqn07Y1JIlkZJzzMyLJWRb8&#10;t+WQm12xNmtCxJtGpV1miRLqokqsvG8TdPYqLS317E8nskErM9B/G7gqxdqe/BYeT58dbe/QRVzX&#10;Mqk0emOlehTu5XxSVuMy5DC0svCUqF727SaRDqs2u06LS5iEuxprslJMvIURGlaV55GkyUR6uTIy&#10;3jLNu8KriLalDqR06o3PRoFQJ1hg4sic2h0nH9WwQaTPMjc0q0kfxstwWLw8rexKty67quW3KVU2&#10;5dXt15uPUmEEf6F1aNejPtmksiV3DMiC1mXdMDQAAR9fQ4ukSEtR0y1npyZWWZK64v8Arl/ATV0X&#10;T1SKvjK357xSWAYAAAAAAAAAAAApTEmmHTbykrSWTU5tEpP+74i/6pI/5h5K4tVL2+HN6Ic0QhYA&#10;APWBJ6iqsKQZ5IJzZrP/AEL60/6mQ6eHVjXEufiU50TD6ytOpHVbehPqPNzZkhz/AHJ3H/1n+I+u&#10;+MlwAAAAAAAAAAAAABXHCI7DN0fZk+sQKp6or7Zb+B3Yasf7lh+pSFXdLae2HcCVAAAAAAAAAAAA&#10;AAAwYCsqF+xyPtsv+4cHgj/fy99X09vwkBSQAAAAAAAABGoJrjQ5169v7nIzRl1mjbryPPu55ll3&#10;CIR93sv7fdJC0AAAq3hOWhWr/wAErgt63qedSq812EbLG1Q0kybmsPLM1qMiLJDavrPIu2NjrdlU&#10;XhzWNdm3NVcWfd2LZCsRLOr1uqt6oUP3WRT3IbnVTr21dJxRIcYcS8SHElmotkg8lZEQ2J4MmOLy&#10;pdlXdbmI9fo0ixKVc9o1ufSqrT625Lb6moi4kZho2nWHFbZeyXH2rGzzzU4eZp64xt7wW4uctPCG&#10;6aRVbIlSLZWg6bihXronOE4ypfudLRMS0rMlZrUZSGiNsszIkmRluC7LOesfg9XpBs/C6iKoybbm&#10;UujXfTKjUWHGT6hcqJqKI4nQebhFmhR6fi5EXaGzMMiOjuaRhldFTYtOpzKEq3qnbmHc+05cNl5t&#10;ZVGS61GbZaaWR5KjoVHccJZ5b3yLLMlibwqzSw/wwu6zIVre6ttHXYD2F0Wy6hSUyGlHCnMGZrSr&#10;M9K475LNKnE5kWzSZkZGWWzMMiJcDXsKqxT4s2xzps2+ocbD6g21eEumVantOEUZTj6FF1Y62qOZ&#10;oUrS5ksjSslGSVpzG3+rJj6LbuK1zubHC1Lit5+PEg3RRDp120h5emR1HH0S4bimyM8lka1x1Erc&#10;pp9RZnkkT9FfV0vCgtCt4hYK1yg2/AOp1iZKgONMbVLRGTU1l5wzWsyIskNqyz5TyLtjKZ4tqi8P&#10;G/rQr+L+Idkrl0vi9Z1tVvjJIflyEKmz5TaHExmWmmzPZtpU6bi1qVmelKUkeZmWxNieLhsC8Iqw&#10;xSadbOIuHkZb1Bo8q3n7req6ZbVZiPFoWUdjUa29snr3ScSREotxGasy2Z0mmNvFjAvEE+DrWrVm&#10;VGFU7vppMUugvvvGluXTKfOQ/FQ+st6FyW2iS4ZH2m88slBlF7lptZ+6vh9cN1wLbrkTDJyz6s9f&#10;1DuGrwpFXZmTXGIav0r7zqVmhRknJDaCPWpKSM8uQl/Utf6Nyn4QXVJhxrXnxlJdp2Jh3nGupLqV&#10;JehKlOST7epMg0uqim3lloLPPSZEF4baejh8LsOTvhGzp1ut046BjTVrgerbaGkEmNGluGpls09e&#10;anNRM7PIi0qUo9xDZlMRf/1J4N4I3LZczA1yqWe023ah3Sqqk11OvZnNcUqLoy/xNSTLPL4nIYTN&#10;7tiLWQtl4L3/AGRZ2HcKq2Bx4pxWSdm123G621FVEdKS46TxqUsm3Y7iHNDhEZmRJTkR5ZGvF+rL&#10;TH0SmJuAlz1Sn41w6JaUTVcNu2zSqKcZ1pDSnYLizfSS1nqQlKTbJKl71bMu4QRPRsx1XJh3b9fo&#10;mMeL1Qn0p5qi3JUoFVp1RVIbUlSUQGo62lN6taVpW2rPdlllv3iZnhDY6ys8SoAAEZcxNHQpW3Wt&#10;trrNSmyzUXXpyyL68hFXTiuju4JRXxlfWYtLAMAAAAAAAAAAAAV/jFTdrSYFRSXXRH9ms+3s3Cy8&#10;hKJJjh4sdJenwZ4zSq8cHcAAH4fa27K288tRGWfcPug2OEvoTA+v+6lDW0s+vNKXtPcM+tWX4KSP&#10;r+HVnRFT4viU4VzSs0dHMAAAAAAAAAAAAAVxwiOwzdH2ZPrECqeqK+2W/gd2GrH+5YfqUhV3S2nt&#10;h3AlQAAAAAAAAAAAAAAMGAqGmXJSYTctiRU4jDyJ0slNuOkSi/8AIc5SHzoqiL3nf5fSmiqbTEfS&#10;Pw2+N1D8MQvTpG507ZhVo43UPwxC9OkM6dmFWjjdQ/DEL06Qzp2YVaON1D8MQvTpDOnZhVo43UPw&#10;xC9OkM6dmFWjjdQ/DEL06Qzp2YVaON1D8MQvTpDOnZhVo43UPwxB9OkM6dswq0003VSvdtbh1and&#10;SnDSklbZGvabVRmXdy05fwzz7YnKL9V4VY9G5xuofhiF6dIrOnacKtHG6h+GIXp0hnTswq0cbqH4&#10;YhenSGdOzCrRxtofhiD6dIZ07MKtHG2heGIPp0hnTswq0cbaF4Yg+nSGdOzCrRxtoXhiD6dIZ07M&#10;KtHG2heGIPp0hnTswq01HLupnutHJFYgdRbB03S26M9pqb0dvPk2n9P4DM4v1bhVaeHFt8baF4Yg&#10;+nSNzp2zCrTnq7R8NrorUKsVqm2rWKvBLKLUKhEjvyGCI8yJDi0mpO/fuMbnG2f86tJGJMs2BWKj&#10;V4q6HFq1SJsp09lLSJEom06WydcItS9Jbi1GeRbiGZ07P+dWkhxtofhiD6dIZ07bhVo420PwxB9O&#10;kM6dmFWjjbQvDEH06Qzp2YVaON1D8MQfTpDOnZhVo420LwxB9OkM6dmFWmpUruppNNHDrMAndu3q&#10;M30F+j1ddyn3BM1x9JbFE/WGvQnrJtZmSxRPcKjMSZC5TzdPQ1HS68s81uqJBESlqPlUe8+2YrOn&#10;af8AnVH0SfG2heGIPp0hnTtuFWjjbQvDEH06Qzp2YVaONtC8MQfTpDOnZhVo420LwxB9OkM6dmFW&#10;jjdQ/DEL06Qzp2YVaON1D8MQvTpDOnZhVo43UPwxC9OkM6dmFWmlWrqpTtLfTFq1OW+enSl15Bp+&#10;MWeee7kzE1VRbhKqaKr8Ybyruoeo/wBcQuX9+kVnTtGFWmON1D8MQvTpDOnbcKtHG6h+GIXp0hnT&#10;swq0cbqH4YhenSGdOzCrRxuofhiF6dIZ07MKtHG6h+GIXp0hnTswq0cbqH4YhenSGdOzCrRxuofh&#10;iF6dIZ07MKtHG6h+GIXp0hnTswq0cbqH4YhenSGdOzCrRxuofhiF6dIZ07MKtI65KvQq9QKhTzrE&#10;HOQwpCTN9O5fKk/wUSTE1TTVTMXVRTVTVE2UjGeJ+O2585JGPNE3euYtweoMAABYGCFa9zbi6lUr&#10;JBu6eX/K6X/8Wn+o9/8AGq4TS+f/ACqbVRVv9Po4ex4gAAAAAAAAAAAABXHCI7DN0fZk+sQKp6or&#10;7Zb+B3Yasf7lh+pSFXdLae2HcCVAAAAAAAAAAAAAAAwYCsaGgjiSMyI//Ol9r/8AIcHgj6+73z9P&#10;6j8JDQn5peQhrDQn5peQgDQn5peQgDQn5peQgDQn5peQgDQn5peQgDQn5peQgDQnuF5CARqUsndD&#10;hbNW39zkZr3aNG2XkWWXLnmefcyE8MlzfH3SWhPzS8hCkGhPzS8hAGhPzS8hAGhPzS8hAGhPzS8h&#10;AGhPzS8hAGhPzS8hAGhPzS8hANRynpXVY0vZ5m0w6ySiMsiJamzyyy3/AOGW/tb+6Mtxu2/Czb0J&#10;7heQhrDQn5peQgDQn5peQgDQn5peQgDQn5peQgDQn5peQgDQn5peQgDQn5peQgGpUoCJzLTZo1aX&#10;m3dxkn4qs+5/QZMXbE2bZoSZ/FLyDWGhPzS8hAGhPzS8hAGhPzS8hAGhPzS8hAGhPzS8hAGhPzS8&#10;hAGhPzS8hAIy5UsJoco321La6zUlvIlH16csjy7uQmroqi+SUWgjWrcXL3BSWNCfml5CANCfml5C&#10;ANCfml5CANCfml5CANCfml5CANCfml5CANCfml5CANCfml5CANCfml5CANCfml5CANJEZGSSzL+B&#10;AKGvCllRrsqsVKdLaneqWv8AY513/u1DyVRaqYe2mb0xKJISoAAG7b0tVPuGI4ndtc2TP+PxkH5U&#10;5fzDv4FWPiR6uHj05eHPpxfWtInpqdMiy0nmTzaV7u6Zb/6j6j5LcAAAAAAAAAAAAAVxwiOwzdH2&#10;ZPrECqeqK+2W/gd2GrH+5YfqUhV3S2nth3AlQAAAAAAAAAAAAAAMGArKhfscj7bL/uHB4I/38vfV&#10;9Pb8JAUkAAAAAAAAAaCVL4wrT1Qk2uoUmUfPriVtVfpMu4ZZJ5e0J+5f2t8UgAAAAAAAAAfO1/SJ&#10;MjhKV2kK43VOAvDtmazSbcq0iOZTDqMlonUJS+22hw0oQnWrrS0lq3ctR0RPVmwsWcR7alwLLvSk&#10;UmdV7dtGBcV0V96pmS9ktbyHtDTbRpW8gme6SVqIzIyJRENtE8YbeeibPhKIocO3qtclGRCoNx2r&#10;MuqmvwnVOPNtxo7UpcaQlRaScNh5CiWk9OpK05biUeWL7bN/4z3ZhxZVXuiqWhAfpcWPSpUZ6NUj&#10;ye6rlNsOMKSfXJcaJ5te0ItCyVkREZBEXJmYaN38IuqW5WLqpkO14lSlUW96TZ7ZrqKmEPJnMsuI&#10;fPNCsjSbxJNJbt2efaCKSZSB4z3UqqTaTDstut1igTKfBuKJSpC1oackMtvuqjPLJKVJaZebc/Sk&#10;RrLWRaTTma0F0E5wkLl4xNxG7NpZ09V/vWBtFVhe26oJk3GZBETWnZ7uvT8bI+t3lvYwXbts8Iyd&#10;cVIo8IqFGZvKfUq5TFRGVuyISF0x023nUmnJxTaz2encRp1788t6xdD3NwmrwoUecheHEelVSnWI&#10;9e02BWavktomJC2XopbJCiNR7MzQvMyPUnVlkZBEQzKXX2niXXrpx1mUJPUDNqpsyl3FHZ2a+qtc&#10;x55OS1Z6TNOxyyLdkru8mW4KieK2xjQAAAAAAAABoV5TiKRIU1ITFcLTk8o8iT1xf98n4iKui6ev&#10;FIK+Mfa3i0MAAAAAAAAAAAAAACsMY6ZokUqppLcolQ3D/wCaP+lkPP4scYl6vBm8TSr4cXYAAHnI&#10;NaW9bZ5OtmTiD7iknmX9SC8xxhvCeEvpvCWtIqttEhJ5k0olJLPkQstRf11F+A+1E5REw+HVE0zM&#10;S7cakAAAAAAAAAAABXHCI7DN0fZk+sQKp6or7Zb+B3Yasf7lh+pSFXdLae2HcCVAAAAAAAAAAAAA&#10;AAwYCsqF+xyPtsv+4cHgj/fy99X09vwkBSQAAAAAAAABHpL/AOZHD6nMj6gQXVGZ5H+mX+j7m743&#10;d39wT9y/t90gKQAAAAAAAAAOWbsGmM4nO3qUiWddfpCaMbZufoOpEPKeItGWRKJxxStWeZ6suQL/&#10;AELfV+m8O6UjECq3gtUh+pVOktUSVHeWSoy4ra1LQjZ5cupxeZ57yUZcg2/Cxb6oK3MBrUt6kwqS&#10;tmTWKTTqXJodOg1Z7qhEKnyCST0ZBmWakqShCNSzUokISkjIiC7LIWJwXbQZw9q9my6hclYpM6M1&#10;CZcqlXXIkU2M04h1hmK4Zfo0NuNNqTnmZm2nUZkWQZMxhsr4N9svO1B96p3BIl1CuQLilSXqka1O&#10;z4aEIYdy05FubRqSREStKSPcRBdtm9WcBbbrOJD17FLrdMqUxDDdVhUupLjwawTJZM9WMp3O6C60&#10;t5ZpLSeZbgvwsW43eZ4AW6cxEnq2rbVF2cdi/wDKLL3T0aNeWn/D0mZbL4oXLQjKpwX7TqVGjQ26&#10;jcFLnQq5LuKBW6ZUjYqEGZKUo5JtOknchzUolNqI05HybiG5SWhv1Lg72rVXJy3X6uXV1svWlIPq&#10;41KdgPOG69qUojM3luKWo3jPVmo+Qhly0JekYT0W3Lxp9zxptUbqEahxrbU31SZsSYrC1Kj7VBJ6&#10;5aDcXkrdnqPMJng2I4u4GAAAAAAAAAAjriLVRZJdTnKLrf0JGeauvT3N+7l/ATV0XR1SSvjK7e/l&#10;FIYAAAAAAAAAAAAAAHO4g0o6xaFSabTqfaQUloi7a2z1EX4kRl+I5eJF6ZdfDm1UKQQtLiErQeaF&#10;ESkn3SPkHmetkAADPLIBauANa6nlqgKVuI1xyIz7Rde3/QzIfR/j1Xotp83+TTbxL7XwPU8jIAAA&#10;AAAAAAAAK44RHYZuj7Mn1iBVPVFfbLfwO7DVj/csP1KQq7pbT2w7gSoAAAAAAAAAAAAAAGDAVBTH&#10;KySJhRmacpjq6XoN51wl5dUOcpEWXkHzubjb1fSnHhe/SPw3NpcHe9J9M90RvP6M5PU2lwd70n0z&#10;3RDn9Dk9TaXB3vSfTPdEOf0OT1NpcHe9J9M90Q5/Q5PU2lwd70n0z3RDn9Dk9TaXB3vSfTPdEOf0&#10;OT1NpcHe9J9M90Q5/Q5PU2lwd70n0z3RDm9Dk9UYmRXzul1Gyppn7nIVs9s9oL9Oss+T43a+rIRz&#10;Zey7UY+6T2lwd70n0z3RF8/ojk9TaXB3vSfTPdEOf0OT1NpcHe9J9M90Q5/Q5PU2lwd70n0z3RDn&#10;9Dk9TaXB3vSfTPdEOf0OT1NpcHe9J9M90Q5/Q5PU2lwd70n0z3RDn9Dk9TaXB3vSfTPdEOf0OT1R&#10;kiTXyuaAjZU0jOFJVoJ57QeTkfee7lLPd9ahMzVlC4ijGf8A7aT2lwd70n0z3RFc/ojk9Ta3B3vS&#10;fTPdEOf0OT1NpcHe9J9M90Q5/Q5PU2lwd70n0z3RDn9Dk9TaXB3vSfTPdEOf0OT1NpcHe9J9M90Q&#10;5/Q5PU2lwd70n0z3RDn9Dk9TaXB3vSfTPdEOf0OT1Rdwv19EOOZtU1vOWwnNt57M81luPdyH2xFU&#10;12XTFF/qlDcuDM//AB6T6Z7oi+b0RyeptLg73pPpnuiHP6HJ6m0uDvek+me6Ic/ocnqbS4O96T6Z&#10;7ohz+hyeptLg73pPpnuiHP6HJ6m0uDvek+me6Ic/ocnqbS4O96T6Z7ohz+hyeptLg73pPpnuiHP6&#10;HJ6oq55FfboUpRtU1si0de089qLr08m4RVNVl0RRl9Uspy4NSv8Ax6Tyn/8AWe6Ivm9EcnqxtLg7&#10;3pPpnuiHP6HJ6m0uDvek+me6Ic/ocnqbS4O96T6Z7ohz+hyeptLg73pPpnuiHP6HJ6m0uDvek+me&#10;6Ic/ocnqbS4O96T6Z7ohz+hyeptLg73pPpnuiHP6HJ6m0uDvek+me6Ic/ocnqbS4O96T6Z7ohz+h&#10;yeptLg73pPpnuiHP6HJ6m0uDvek+me6Ic/ocnqxtK/8A5o1JUntkbz28u2XIHN6HJ6qKnU56jVGZ&#10;TnySTsV5TeSM9OnlSZZ9rSZZDyWmOEvZe/GHmAABgJqxqqujXQ04kzLaESy/3tnnl+KTUQ9P8eq1&#10;dtvL/JpvRfX7fWLLqX2UOIPUhaSUk+6R7x9J8x+wAAAAAAAAAAAVxwiOwzdH2ZPrECqeqK+2W/gd&#10;2GrH+5YfqUhV3S2nth3AlQAAAAAAAAAAAAAAMGArKhfscj7bL/uHB4I/38vfV9P6j8JAUkAAAAAA&#10;AAARKPlk791N/wBw4I+/2dPs90sLcwAAAAAAAABESflfTPu+Z62KInuj3/TpHZP9x+0uLcwAAAAA&#10;AAABEXR+wRft0b1hCK+jpR1TB8pi3NgAAAAAAAABD3h8m5v8nrEiK+10o7k0v46vrMW5vyAAAAAA&#10;AAAAAAAAACosW6Z1JcsWakusmx9Cj/8AUbPL+qVF5g8viRaq+3s8Kb0204wc3QAAGDknBeYllyx3&#10;EuH/ALSPrv6GYqmrGYq0yqnKmadvqrD2pFUbYjFq1KYzZM8+0Xxf+JkPsvhulAAAAAAAAAAABXHC&#10;I7DN0fZk+sQKp6or7Zb+B3Yasf7lh+pSFXdLae2HcCVAAAAAAAAAAAAAAAwYCsqF+xyPtsv+4cHg&#10;j/fy99X09vwkBSQAAAAAAAABEo+WTv3U3/cOCPv9nT7PdLC3MAAAAAAAAAREn5X0z7vmetiiJ7o9&#10;/wBOkdk/3H7S4tzAAAAAAAAAERdH7BF+3RvWEIr6OlHVMHymLc2AAAAAAAAAEPeHybm/yesSIr7X&#10;SjuTS/jq+sxbm/IAAAAAAAAAAAAAAAONxYpvVtpLkpLNyA8iSX+34q/6K/oOPixy307+DNqrbVCP&#10;O9IAAMLSSyNKizIyyMgauzAGuG9DVCcXmvZ6Tz5TW2ek/Kk0mPqeDVl4cPkePTj4krjHdwAAAAAA&#10;AAAABXHCI7DN0fZk+sQKp6or7Zb+B3Yasf7lh+pSFXdLae2HcCVAAAAAAAAAAAAAAAwYCsqF+xyP&#10;tsv+4cHgj/fy99X09vwkBSQAAAAAAAABEo+WTv3U3/cOCPv9nT7PdLC3MAAAAAAAAAREn5X0z7vm&#10;etiiJ7o9/wBOkdk/3H7S4tzAAAAAAAAAERdH7BF+3RvWEIr6OlHVMHymLc2AAAAAAAAAEPeHybm/&#10;yesSIr7XSjuTS/jq+sxbm/IAAAAAAAAAAAAAAAPKXDaqER+K+WbL7amll/pURkf9DGTF4sqJtN3z&#10;kTDsRS4z+5+OtTDn+5Bmk/8AoeKOj3zbrD9AwAMgHW4VVr3FuoiUrS2a0P8A4H1jn9DIx7P41XGa&#10;fd4v5VPCKvZ9QD3vnuDsvHWx8Qb2uS0KFXW5dz24ok1SlqZcaejZq0kZktJEos+2kzLeXdIB6WNj&#10;bZeJV1XTbls1tFXq1sSCiVhlhlwkw3jNRE2pZpJJnmhZdaZ/FPuAOhpd4UWt1yt0aBUo8qq0Rxpm&#10;pRG15uRVutJdbJZdrU2pKi/gYDgazwocOLfrN2UudXHmZlpIQ7XiKnyFJprayzQ46omzIkKLeSiM&#10;yy38gDo7jxjsy1bWo1xT7hhFSa04wzSX469udSdeLNluMlGanlLI80pQRmZb+QB+qPivb1auCXQG&#10;XZbNfiwvdJylSoLzMnqbVoJ0kKSRqSas0kZZ5mRlykYDjT4XmFBYauYgqukk2W3O9zV1pUGQTKJG&#10;eWk/0eZdd1urLLPdmAsWPe9ImVSjwYsk5i6vCXUIT8VtTsd6OnRm4TqSNGX6VrLM9+ssswHLcIjs&#10;MXR9mT6xAqnqivtlv4Hdhqx/uWH6lIVd0tp7YdwJUAAAAAAAAAAAAAADBgKyoX7HI+2y/wC4cHgj&#10;/fy99X09vwkBSQAAAAAAAABEo+WTv3U3/cOCPv8AZ0+z3SwtzAAAAAAAAAERJ+V9M+75nrYoie6P&#10;f9Okdk/3H7S4tzAAAAAAAAAERdH7BF+3RvWEIr6OlHVMHymLc2AAAAAAAAAEPeHybm/yesSIr7XS&#10;juTS/jq+sxbm/IAAAAAAAAAAAAAAAMkWZ5APny4prdRuasSmUkll2WvRp5DJOSNX4mkz/EeKZvMy&#10;+hEWiIaIwAABIWyyp+4G1J3EyytSzL/Vkki8pGf4EPR4EXrvp5/5E28O25fVFqzlVK3oEhZZLU0R&#10;K/iZbs/6D6b5T4lv+xrigcInDrFbDFLNUmVmsVqxblKOrW20w5KlusyXdJ7tiSVLPMt+zaTn1xAP&#10;bgx3dRcNMcuF3V5khiNTIdXpq2Dcd0peJLTzacl7881mlJq39crMwEfb8qpcGvhzUeo1hC4lvYw0&#10;lLNWcVMTJbbrLOWiQo05JbQ4aiQki3ZuKyyIsiCtcX4181TG/hjt4fPRn50ij0pqVANg1yJ8JLCk&#10;zG4jmrJD6UmfKhzlMsiVkYDs236JKurggYn2rFmRMFLbiSqPLRJNbh0CU5GNhtU3d1n6TJCnlZII&#10;yJRqIlJMw+jsPuEA7fvCSvm0k0Wjrtq06U3IavGJNU8h0nyaWpjVoJtBlpzWW0P4iTy5cg+eeBFB&#10;oFa4I1Ct66m4cilVK+J8CZT6iZEh5DxPZNqSfziURl2+Qy7QCweCthrfXB7x4qWFFVdk1vDKn0ed&#10;VLMrck1KdZjuyYiXIDivimppREZFy5KzLJKtKQ+geER2Gbp+zJ9YgVT1RX2y38Duw1Y/3LD9SkKu&#10;6W09sO4EqAAAAAAAAAAAAAABgwFZUL9jkfbZf9w4PBH+/l76vp7fhICkgAAAAAAAACJR8snfupv+&#10;4cEff7On2e6WFuYAAAAAAAAAiJPyvpn3fM9bFET3R7/p0jsn+4/aXFuYAAAAAAAAAiLo/YIv26N6&#10;whFfR0o6pg+UxbmwAAAAAAAAAh7w+Tc3+T1iRFfa6UdyaX8dX1mLc35AAAAAAAAAAAAAAABFXVVj&#10;oNuVKeR5OMsKNv8A3n1qP+RkIqnGmZXRTlVEKAZa2DTbZf5UkkeSOD3Txm70BgAGNHS2NCU6zIfS&#10;nNyU/sm93+VPWl/yNXkHu/jRamatvn/yquaKdPp+mwk06BHioy0stpRu/gQ9jxNoAAAABgBkAAYA&#10;VzwiOwzdH2ZPrECqeqK+2W/gd2GrH+5YfqUhV3S2nth3AlQAAAAAAAAAAAAAAMGArKhfscj7bL/u&#10;HB4I/wB/L31fT2/CQFJAAAAAAAAAESj5ZO/dTf8AcOCPv9nT7PdLC3MAAAAAAAAAREn5X0z7vmet&#10;iiJ7o9/06R2T/cftLi3MAAAAAAAAARF0fsEX7dG9YQivo6UdUwfKYtzYAAAAAAAAAQ94fJub/J6x&#10;IivtdKO5NL+Or6zFub8gAAAAAAAAAAAAAAArzGOpbOnU2mpPfJeN9Zf6Gy3f8lJHDxZ6Q9Pgx1qV&#10;kODuAADzkObJlayLNSSzIu6faLy5A2Fw4WUAiqtLimWaIbe1cPuqSXL5xkflH2KKcaYpfF8SrOqa&#10;l4i3MAAAAAAAAAAFccIjsM3R9mT6xAqnqivtlv4Hdhqx/uWH6lIVd0tp7YdwJUAAAAAAAAAAAAAA&#10;DBgKyoX7HI+2y/7hweCP9/L31fT2/CQFJAAAAAAAAAESj5ZO/dTf9w4I+/2dPs90sLcwAAAAAAAA&#10;BESflfTPu+Z62KInuj3/AE6R2T/cftLi3MAAAAAAAAARF0fsEX7dG9YQivo6UdUwfKYtzYAAAAAA&#10;AAAQ94fJub/J6xIivtdKO5NL+Or6zFub8gAAAAAAAAAAAAAAApLEepe6V6TCSrNqEhERPc1F1y/+&#10;Ssv5SHkrm9UvbRFqIc4IWAAD2p0Yp1XgsGWaNptVl/pR13/eRDp4dOVcQ5eLVjRMvojCin6Y02co&#10;t7iyaSfdIt5/1MfXfHWAAAAAAAAAAAACuOER2Gbo+zJ9YgVT1RX2y38Duw1Y/wByw/UpCrultPbD&#10;uBKgAAAAAAAAAAAAAAYMBWVC/Y5H22X/AHDg8Ef7+Xvq+nt+EgKSAAAAAAAAAIlHyyd+6m/7hwR9&#10;/s6fZ7pYW5gAAAAAAAACIk/K+mfd8z1sURPdHv8Ap0jsn+4/aXFuYAAAAAAAAAiLo/YIv26N6whF&#10;fR0o6pg+UxbmwAAAAAAAAAh7w+Tc3+T1iRFfa6UdyaX8dX1mLc35AAAAAAAAAAAAAAHlMmN0+I/K&#10;dMiaYbU6vPkySWf/APBkzbi2IvNnzmTzko1SHs9s+pTy8+XUo9R/95fgPFD6E6hkGAAYCas6Prlz&#10;pauRtKWEn/yV/wD48g9n8aOM1PF/KqtEU+76dtSm+5NvQY5lksmyWv8A3K3n/wB5fgPe+elwAAAA&#10;AAAAAAAVxwiOwzdH2ZPrECqeqK+2W/gd2GrH+5YfqUhV3S2nth3AlQAAAAAAAAAAAAAAMGArKhfs&#10;cj7bL/uHB4I/38vfV9Pb8NW8byo2H9uy69cE0qdSImk5EtTa1paJSiSRq0kZkRqMizy5TIVEXT0S&#10;7bpOoSoiUkjIjyWk0qL6yPeR/wADGCGol70S469cFFp04pNToDrLFSY2S09Trdb2jZZqSRKzQZHm&#10;kzLu7xonMwaxqLul3ADURgxCS73okG8qZaj83RX6nFfmxIeyWe1ZZNBOr1kWktJuI3GZGee4jCxf&#10;6JwBEp+WL33S3/cOCPv9nT7PdHVXEy26K9U0SqgvRSj01KQxFeeYp56SUZSHUINDWSTJR6zLSRkZ&#10;5EOlpcrukbebebQ424h1paSWhxCiUlaTLMjIy3GRlvIy5RjX7zAY1F3Qaw46hkk7RRI1LJstR5Zq&#10;PkT9Z9ou2A0oVciVCqVOnsm/1TTlNJkbSO4hvNxBrRocUkkubi36DPSe48j3Axv5l3QDPMGoiT8r&#10;6Z93zPWxRE90e/6XHZP9x+3rX7jptrw25VUloitOvIjMlka1vvK+I02hJGpazyPJKSM9xi3N40S7&#10;qTcMmdFhyVFOgaOq4MplyPJYJZZoUtpxKVklREelWWR5Hke4C6VdfbYacdcWltttJrWtaiIkpIsz&#10;Mz7RERGef8BjUPAvWi1O7qxa8abta7SIseZNibJadky+bhMq1mnSrUbTm5JmZZbyLMhrE3mAxqT3&#10;S5cvxGNCUR9saISsXtRKBctu0CfO6nq9wuPtUyNslq6oUyyp90tRJNKdLaFK64yzyyLMzIgsy71u&#10;j9gi/bo3rCEV9HSjqxeV40ewLcnXBcE0qbRoKSXJmLbWtDKDMi1K0kZknMyzPLIu2L6uc8H6r120&#10;a17WmXLVqnHg0CJF6tfqLq/0SGMiMnMy5SMlJyy5cyy5Qt9BvU+ezVIEebGNSo8hpLzaltqQZoUW&#10;aTNKiIyzIy5SARt53nRsPrVqty3BM6golLjqlTJWyW7sm0/GVpQRqP6iIzCIuTNoumUrStKVJPMl&#10;JJRfUZZl/QBhx1DOW0WlBKWTZajyzUe4k/WfaIBpU+uRKpMqcWOb22p0gosjax3G07Q20uFoUpJE&#10;4nStPXINSSPMs8yMiDfLeeRbzGCGu8yO25uW8us9YkTX2ulHcm1/HV9Zi3N+QEVct00u0ae1Mq0o&#10;ozT0huIwlKFOOPvuHpbabbQRqcWo+RKSM9x9wC79UG5aZczMpymSiklEkqhSUaFIWw+lKVKaWlRE&#10;aVkS0ZkZdsgOqS1F3QaaiMsyMjLkBjSpNbi1s5xRNuZwpbkF7bR3Gf0qMtWjWktaeuLJac0nvyM8&#10;jAb2e4AAAAAAcbizUuo7RcipPJc91MbIvmfGX/xSZfzEOPizy227+DHNfSoeUed6QAAYWokJNR/F&#10;IjM/qAWHhpQ1SvciKtPXSHOqHiy7RnrP+mRD6vg04+HD5Pj1ZeJP/n/j6LIdnBkAAAAAAAAAAAFc&#10;cIjsM3R9mT6xAqnqivtlv4Hdhqx/uWH6lIVd0tp7YdwJUAAAAAAAAAAAAAADBgKyoX7HI+2y/wC4&#10;cHgj/fy99X09vwqfhmSG2ODFfu0dQ1rjx0p1qJOpXVbJ5FnynkR7v4DpT1c6uiqeFBfdXo9x44Sa&#10;LfVXpx29ZFJr9IjU+sGhlqeqXISpSUJPJSVJbZI2zzSrXmZGaiMVTHRNUzxauKZzmsSMf6vat11W&#10;k3rEet+fbFOpU/Siru9SNoShUcjyltL3tnmSkpLUZZGRmEdIJ6y6xy/rnqVXlrYq8uNf1NxMRSV2&#10;0mQexcoan0py6nPIlMHDPqgn8v8AESZ6iPNIy0NvKBpeLNThXjQLflXtUjqbONdQosynyags3yoz&#10;kaU5HZeTy7E9LamzVuyIzSe4zLbfX0Zf8ozBvEG5Dm4Q1FN4VW5KpXZN4U+XTqlWDeYmFFW+qCg0&#10;GelKyUhtJOEWoyVlmZGQTHUiZ4NnBnECmX5i/gPWVXQ/WrlmWfW01+LJlKWqHUz6hOQypg/2dSXN&#10;ogkZJ6xtG7IiM0xaJIm8w+xBzdEZGUlN8GpR5JKmMmZ5Z5F1Svtdsc/v9nT7PdS3BtuGm4VYRyKB&#10;flSj0q46NV6s7WY090jkS1PTHXyfbQZ6pCX23EGk0ErUatBdcRkO08Z4OMcI4qNw9olwWZTLGw/v&#10;jEC4bAjN4XTqn1JCrRwlxZLdTUcVJb/8VplxttTZHkrZkkyUSRU26wj0l0lHxVumtz6VbuId+S8N&#10;r0XRrdqVHbbp7qnqs6thC5iGmkuJbdcU/tGnWloPJKi5CIzJaOsQ289JTFSu1+nW1wibrm35eDRW&#10;vXptMgopdV2xQIrjMIyNDK82yNLi3CJ5eeyTtDIy0mGobuXI1K90VysxW6vdu0o1AxppiGXYtcec&#10;iwae/SkuIykKNJqZN5a9m4vIjNR6OUP8Zf8ALsq/incNDvrEyKi4JrltQb8tyBUJKppuHRaS/CQq&#10;SptW82WtupKVq3aEuLPMtOZZbo29rvO5LsuKBcNKp7F41Zi1XcWafSqVUWqoZLlUx6DtJUXa55vM&#10;tSNSErMzNOWRH1pDYOKMhYgXGxhs51HeMasFQ7xuilt0it3EuFNrMCK8smG2qlmZ9UMoUlxBuGZL&#10;LLM9xGS3Fl+D6UtCqorrFk1JpNQS3Mtw5KCqyNMzJaYSi25dp3f1/wDqzHCe+Pf9O8dk+37cZiq2&#10;9RMesI7rqRKTaFPj1inyJalZMU+fJZbKNIePkQlSG3mScPck1kRmWsdY6TDlPWJV1wgJFVuG77mu&#10;vD2fKN228Mq6xLrFBfMzVLcU27BjNPNmep1CmXXjSkzNBHvy15Hsalk8ejgccMTTv2ycX49Pu+XW&#10;qCjD22au11DUHFx0PqmuJluoUg9JEaUJ2hEeXWq1byVlsRazJm93UYvExLxSxZqFEvqsUWopw/o8&#10;22JlHq6idqktl6oGzpyPOanWptJo65KieLPlSYR0gnrKQuPEO+ZFIv4pFTk0bFihVajHQrcjvmli&#10;ZGdZgGpCWOR9t51yel1Ratnsy3p2RDLQXlqXBi5VKHiDVqE7e1RjToeNVKgt01dQUbqaG/HZUppT&#10;e8ziLUp3LUWnMjIjzLIbb8Nvx93haV9VZjEG25Lt91ieh3GStWsuLMrBux10ko8hTTKmjPSoiUhr&#10;Ss81FuIjyMiGWZfj1+rQsjERm+cS+D5Uq7X31X43cVyxrioL0xR+5kj3PmtNsKjcjRJTskNnkWsl&#10;as1ajMbMcJIm8xL65uf9gi/bo3rCHCvo9FHX2cvj6uCWEdxt1I43ULzbTDzctaUtuoW8hKmz1buu&#10;IzLL+I6R1cp6Pmu/6XV6XgHizhTWY8kqDhzSKk7Bq8n/AAatCcjOLozKVnucW2S3ErLfmqKgj3rS&#10;LjrE7RN7TGnpwjcYpVqW7JK37xm0qsUqyaNV4bZTiYjlnMQlx6MhBZylqQRoeNZm223ln8YwiCZf&#10;vE+adyYX8LapSrxrFSZob1UplMpy60pcBuM9TIiiTsc9K/0il7Mzz0mRkneas2iekp6t4+VCm4fX&#10;ZPl1CbSLrolbprVy0+PLXPj0qiLdaLq+A22aTXHXGUlanUZLI1u6jSaE5Zbi2/BpV+p0qQWEdXTi&#10;ZJuu1FYof+PWkSHYkKKw5T3jTGbeU4o3m0PFpQtajMjWbST3b22aeVaxBrJ1Cqw0X3V47bWN1Pob&#10;am6uZLRTHY7CnI2Zn/g6jWZF/lPPIyMjG2/Bf8sxsVZFsWPFTVrzlP25SsValQprs2qqOXJpLZPK&#10;ajnMM8z0npV16km4lGglGZkRrcW32tbBeoS6nwdoEioXe1fFRU491RVmqkU8s+qzNtk3i3Gpto2k&#10;KyyzURq/zZnx8TpLr4XWF1r+Or6zFJfkBWePdsW5eFAoNLr1bmWtMVV0SaJcMB1LTtMqDTLrjbxL&#10;V1hFoS4gyX1qiWaTMs8y2GTxUzLxru23rJS7dtRphUmmXy1QrgxAoUNwqfUYCoJKbmKQ24lTZbRU&#10;eO+ptehCkGSVac0lVo+icp+r9NzJNbu7BW2o+Llx1ygV1dya6nTZrtOVUY7TKXIhJXrUtxLZqU2h&#10;/VqcJORmog3wNcXa2u9dtKxvufDioVe4KhSZU2Nd9Lrb81xxbNKMibfp+2zI06ZTaUkks823j1Hv&#10;Dha7frZwVCxuft2mtyrtuac5YxYn3BR6vXpE5ayhRUpc9z2Hn09c1GU6SEasyLckjPJR5raZd+bs&#10;xHapciiWvVMWKzbtqVS2XnLevusMunJqE8pjhakuMqa2jrbWwNpK0ntUK3ko1HnsR6Ez6vq+jqfX&#10;R6eqS649JOM0brrzBMLWvQWpSmyMyQZnmZpzPSZ5doc1tsAABjVR4t1Lqu5IkFJ5ohR9ai/1uH0U&#10;kPN4k3qtp6/Ci1N9uLHN0AABg45zXmIiTyOQ4lrd2iPeo/wSRmNiMpinbKqsaZq0+gMKaYTtSlTN&#10;BEhhsm0buQ1dz6iL+o+0+Gs4BkAAAAAAAAAAAFccIjsM3R9mT6xAqnqivtlv4Hdhqx/uWH6lIVd0&#10;tp7YdwJUAAAAAAAAAAAAAADBgKyoX7HI+2y/7hweCP8Afy99X09vw2Js2JBS0cyRHjpdcSy31QtK&#10;SccUeSUJ1cqjPcRFvFJe+zR+7R5hAGlJKJWlJKSWRK0lmRdwj7QDwhz4dRU+uJIjylMOriurYWlZ&#10;tuIPJbSjLkUk9xpPeXbIB6uraYbdfd2baEJNbjyyIiJKSMzNSu4RZ7z5CzAecORFnxGJcRyPJivI&#10;S6y+waVIcQos0qSotxkZZGRlygPYkpJSlEhBKUeZqJJEZn3TPtgMgIlHyyd+6m/7hwR9/s6fZ7pU&#10;0JUpKjQhSk/FUaSMy357j7Qtzci9htEfxYjX6uc8qcxRXKEmCppBsGyt8nzXmfXa9aSyPkyzL+I2&#10;/CzLcbuwM8zIzyNRHmSjLMy+o+0MU/JJSWeSUkR7jIklv+vugwNtBpNJttmk8iNOgsjy5N2Xa7Xc&#10;AZ0p67rU9duV1pdd9fd/EBjQnIi0I0lyFpLIvq7gDBstqLI2m1FnnkaCMs+7ycoCLlHneFNM95+5&#10;8z1sURPdHv8Ap0jsn+4/aWMiMjIyI0mWRkZZkZfxIW5vBudETMOA3Ijplpb25xG1pJxKDPLWaC3k&#10;Rnuzy3gPZKEpTpShCU5ZaUoIiy7mXc3nu/iYDwnTIdLhOzZr0aHEiNm4uTINLbbCC5VGo8iQRd3c&#10;QD3SaF6HC0K63NDhER7j37j7h59rugPCXOh09yP1U/GiuSXUxmDfUlCnnDzNLac96lHkZkksz3Hk&#10;A99CPmI7vxSAZ0p1GrQjWfKrSWo/rPlMBEXR+wRft0b1hCK+jpR1S60pXmSkpUWfIosyFuYZEosj&#10;IlF3DLMgGu3LhyJT0Vt6K9Jjlk6wlSFLaJXaUnlSR9wwHvoTv6xG/l60t/1gMklKTzJKSPLTmSSz&#10;y7n1fwAa5TYbktVPJ+KuU22TqoZKQa0IzyJRo5UlnyHly8gD30IP/wCmju/ELl7oDmL2sZd2qpL8&#10;OvVK2qhTHnHmJVMSytK9bZtrS606hSHCNKjy3Eoj3kfKRi13nNt9q3LNqLCJEia++6mTJmStG1kO&#10;mptJrVoSlJHpQhJESSIiSXLynFfR08Pudcv46vrMW5vyAGRKIyMiUR9oyzIAIiSnSSUkjLLQSS05&#10;dzLkADSkzIzSnNJZF1pbi7hdwBnMB+SSkkqSSEaVblJ0lkf1l2wH6M9WWZErIyMtRZ5GXIZdwwGA&#10;AAAZIszIgHztV6n7uVioVHPNMqQpaD/0F1qP+KSP8R4b3mZfQtjERprgAAYCTtWN1TWzdP4kZkz/&#10;AJ1nkX9CPyj0/wAem9d9PL/JqtRjv9PpTDqndQWwwsyyXJUb6vx3F/QiH0nzHTgAAAAAAAAAAAAK&#10;44RHYZuj7Mn1iBVPVFfbLfwO7DVj/csP1KQq7pbT2w7gSoAAAAAAAAAAAAAAGDAVlQv2OR9tl/3D&#10;g8Ef7+Xvq+nt+FU8KOM09b2HjjjLbjjWIVum2taCUaDOYkjNJmWadx5Zl2h0pc6kQ7jZcb0fjLDN&#10;lVLj4kHY8q31R0qcKP1X1Ht9oRbQnyUZSNOZo2atOndrNYvL2trEHEi5cS4cFqIbVKbuir0urxfc&#10;vVGiUyO0ZxJTcvLr1urJCVFqUWbppJKDbMw4WImbucp2Lt6RMPZ1eRSlvwol13HCrs20qTHcmRGI&#10;8hxpiWUJwz26NSSN4yNTplkZGe8xtuNmXm12Y+IVx1G68YqzTLsardMpeG9JrVJbXBbcpi1vxpby&#10;nCbyStSHDQSslKzMlaVZpIiJboXm8p6iYl166IcC16DVqLalej4d0u7GXJcNtUR1b5qSolNFls4r&#10;WxMl7PJRbZBkpJJyPLNul6JijXF4zMW5XuqKPAqb8hdAdbhNP0utxURSdImZSf0rUpBpdWtl3IjQ&#10;g9JbjC3AvxsuQSpEo+WTv3U3/cOCPv8AZ0+z3SwtzAAAAAAAAAERJ+V9M+75nrYoie6Pf9Okdk/3&#10;H7S4tzfMmLN7lhPj3f8AekemtzpNIwjKoGzpy2ym6rI06zTvNJbs+3pSeWXKKjjFkTNpumcQcW77&#10;w7mXlTKeiJeMuPY7V1UmQuOhk0SOqCYdZUlvSl1B60uNJ3LVpUg1KzIy20S2ZmGpiLf9+27g3jrc&#10;Dqo9So9AjJdtubXqATRVNjYtKkE9HMmyWSVrW2SjQSd29KtJ5oteGTM2l1k/EevUTGuk21Wjl2/b&#10;9VmxodEqbEBiTTqgaoRLXFddyNyLMJ3aKQleTa220kRGZnnluDbzdWWEt/3SrCbg8TqpVW7jkXTe&#10;L1PqMmrwWnX0kaqmtLjCyJJNKT1MRZkkzIlZJNJFkNmIvLInhDu7PxQu3EKx6fe1vVagJbqMesx2&#10;rYqrezNuextUxGSfTkojSpn9PtD06VGpJIIiGTERwbEzPF0+CGIcq+mLij1VyqRa7SJLEedQ67Tm&#10;Yk6mLUyStKzZ/RPtrPNbbqNxp3cpDJjTYm7tbo/YIv26N6whzr6OtHVMHymLc3L4nYjUrCHD64L0&#10;rZOrpdDiKmPNsERuOZGSUoTnuzUtSUkZmRFqzPIiMbEXZM2i75kwbo90WdjVW7OqcmNTr6amv1mn&#10;6mEyIzluT5JzJj22yQuQ+h7KLqXuQaEKJGg1GLnoiOr6VxQrNw0ayJE+06aqt1RLzBphxnGSfejm&#10;stt1Ptf0a3tnmaEq61R/gIiNuk3twUjc2P8AW38N41VtW40T6i1Qbjqr8SRREx6oTsBzJCZLDpEz&#10;HaYM9k/vStbmjZZahWMX4ovw4IS4sWXbGxCujEs6ZHcmng1Qqy+yhJpb2rtQkalKP4xoRrz3nnpb&#10;yzLlC309WXtN/RYtZuzFK3IdSfbZiXhAOZAlxWbdVFdrfuY4y6chbTZpTGeXtENqaLLUtpTpb1JS&#10;oZwVxWRhZdbF84dW/Xo1WRXWp0bae6KIhxNsZLUk9TJ72lkaTSpHaUlQyeHBUcYukbw+Tc3+T1iR&#10;zr7XSjuTS/jq+sxbm/IAAAAAAAAAAAACAv2qnR7Qqb6DyeW1sGsvnudYXkzM/wABzrm1MuvhxlVC&#10;jG0E2hKC+KksiHlevq/QAAGA62waYqVFRoL9LUJGSf8AbnoT/wBGf4j6P8em1F9vm/yar120+nIz&#10;CYsdtlG5DaSQn6iLIep5HqAAAAAAAAAAAAArjhEdhm6PsyfWIFU9UV9st/A7sNWP9yw/UpCrultP&#10;bDuBKgAAAAAAAAAAAAAAYMBWVC/Y5H22X/cODwR/v5e+r6e34eNyWlRrwjxGK3TWKmzElNzY7cgj&#10;Mmn2zzbdSWe5aT3krlI+QVeybXeMexbdi3K9X26NFRVn5CZb0hJGW1fSjZpfUkj0m8SOs2plr07t&#10;WW4LllP2xwY2qXiGu4ajAs56S3VnKuzcNNpj8WtOOKeNwkrUS9kncZNqUj4yS3lmoxUynFZicH7L&#10;bjoYat6LHaTIkSiKOpxr9LI3SFGaVEZ7Uvjke5f+YjGXltoe0zCizahUHpz9sUxct6mFRXHUsEjX&#10;BIjSUcyTkWzJKlJIstyVGktxmQXltoaldwRw/uhq3G6zZtHqqLcJKaOmXFJzqFJZZIbz5EFpT1h5&#10;p61O7cQXmGWhLw7Dt+n152tR6Uw3U3H3ZJvmalaXnEkl11KTM0ocWkiSpaSJSiLIzMhl22TwCJR8&#10;snfupv8AuHBH3+zp9nulhbmAAAAAAAAAIiT8r6Z93zPWxRE90e/6dI7J/uP2lxbmhH7JoEq4ZFdf&#10;o8R+sSYJ0t+Y83rW7DMzUcdWeZKaMzM9BllmZnlmA5a7MGKRUMNq1alvwqXSW6hHYimifEVMjLYa&#10;cSpMZxClathpJTZJQZbMlmaCIyIbE8bstwsgsO+Dnb9vUSvQavbVqx4tcYbi1CjW7Ffbp0lCFqUS&#10;nUuqzcUerLeWREki39rZqIhYEfD23Ite92m6SyVT2zcnbqUtRbZtkmG3tBqNO1S0kmycy1kndnkM&#10;u2yPp2Dlj0duG3Atamwm4VSXWIqWGzQTE1WrOQgiPrV9esiMuQlKIsiMwvLLQ/DGClgRq9cdbZs2&#10;itVa447kWrzEREk5NacI0uocPuLIz1ZZau3mMvLbQn7ftWk2s0+ilwkxTkKQp9w1qcdeNCSQjW4s&#10;zUrSgiSkjMySRZFkQFn5uj9gi/bo3rCEV9HSjqmD5TFubTrFHgXDSZlLqsKPUqZNZVHlQ5bROsvt&#10;qLJSFoVmSkmXaMBwrvBzwvkUen0t6w6I/Cp7xPxEPRta2VknTucMzXlpIk6TVpMiIjLIiIbeWWh2&#10;Vctql3LTUU+pQm5MNt1p9trNSNm42eba0GgyNCknyGkyMu0Ma5+q4LWFXmac3U7QpFQTT0yURuqo&#10;xOGgpBmcjMz3r2qjNS9RnqUeo+u3jbyy0NmlYVWdQ16oFtU6MfuUmhmSWc0qp6c9MVRHmRtFmZ6D&#10;zLMzPlMzC8ttCOoOBOHtqUJqj0K0abRKe1OKptt01Koym5ZJUhLyXEKJZLJK1pIyVuJRkWRbgvLL&#10;Q7Ck0iDQaZGp1NiMwIEZGzZjR0EhttOZnkRF/EzM+6ZmZ7zGNaV4fJub/J6xIivtdKO5NL+Or6zF&#10;ub8gAAAAAAAAAAAAK0xkqeaqTTEnymuW4X8C61Gf4mo/5THn8WeMQ9XgxwmVdFyDk7AwAHlJUomV&#10;E3/iKyQj/cZ5F/UyDrwhvrK78K6Ggq1FbSnNmAxmX1kWlP8A/T/AfZpjGIph8OqqapmqfquMhSWQ&#10;AAAAAAAAAAAAFccIjsM3R9mT6xAqnqivtlv4Hdhqx/uWH6lIVd0tp7YdwJUAAAAAAAAAAAAAADBg&#10;KyoX7HI+2y/7hweCP9/L31fT2/CQFJAAAAAAAAAESj5ZO/dTf9w4I+/2dPs90sLcwAAAAAAAABES&#10;flfTPu+Z62KInuj3/TpHZP8AcftLi3MAAAAAAAAARF0fsEX7dG9YQivo6UdUwfKYtzYAAAAAAAAA&#10;Q94fJub/ACesSIr7XSjuTS/jq+sxbm/IAAAAAAAAAAAACib4qXuveNUeI822VlEbMvmt7jy+tRrP&#10;8R46pvVMvdTFqYhCiVAAA2qHG6sr0NGWaGdUhX8u5P8AyUQ7eDTl4kenFx8arHw59eD6Nwrp2wpD&#10;8xRddIcySZl/lTu/7zH1XyHbgAAAAAAAAAAAAACuOER2Gbo+zJ9YgVT1RX2y38Duw1Y/3LD9SkKu&#10;6W09sO4EqAAAAAAAAAAAAAABgwFZUL9jkfbZf9w4PBH+/l76vp7fhICkgAAAAAAAACJR8snfupv+&#10;4cEff7On2e6WFuYAAAAAAAAAiJPyvpn3fM9bFET3R7/p0jsn+4/aXFuYAAAAAAAAAiLo/YIv26N6&#10;whFfR0o6pg+UxbmwAAAAAAAAAh7w+Tc3+T1iRFfa6UdyaX8dX1mLc35AAAAAAAAAAABpVqqJolHm&#10;1BZ5Jisre/Ei3f1yE1TjEyqmMpiHzywlSWk7Te4fXLP/AFHvV/UzHjjo98zeX7BgAAJ+yopqObL0&#10;5mtZMIy7ZJ3n/wAlZfykPd/Gp4TU8H8qrjFL6goVOKk0eHEIsjabIlf7uU/65j2vC3wAAAAAAAAA&#10;AAAABXHCI7DN0fZk+sQKp6or7Zb+B3Yasf7lh+pSFXdLae2HcCVAAAAAAAAAAAAAAAwYCsqF+xyP&#10;tsv+4cHgj/fy99X09vwkBSQAAAAAAAABEo+WTv3U3/cOCPv9nT7PdLC3MAAAAAAAAAREn5X0z7vm&#10;etiiJ7o9/wBOkdk/3H7S4tzAAAAAAAAAERdH7BF+3RvWEIr6OlHVMHymLc2AAAAAAAAAEPeHybm/&#10;yesSIr7XSjuTS/jq+sxbm/IAAAAAAAAAAAOFxfqXU9vRoBH186QklF/6bfXq/roL+YcPFnhEPR4M&#10;cZnSqSHB6AAAfl1wmWluHyJI1B0b1WjhfQdcujQ1pIzQRPvZ9345/wBTIh9bwqcKIh8bxas65lfw&#10;6uTIAAAAAAAAAAAAAArjhEdhm6PsyfWIFU9UV9st/A7sNWP9yw/UpCrultPbDuBKgAAAAAAAAAAA&#10;AAAYMBWVC/Y5H22X/cODwR/v5e+r6e34SApIAAAAAAAAAiUfLJ37qb/uHBH3+zp9nulhbmAAAAAA&#10;AAAIiT8r6Z93zPWxRE90e/6dI7J/uP2lxbmAAAAAAAAAIi6P2CL9ujesIRX0dKOqYPlMW5sAAAAA&#10;AAAAIe8Pk3N/k9YkRX2ulHcml/HV9Zi3N+QAAAAAAAAAAAU1ijUur7vOOR5twGEtfw1r69X45aSH&#10;krm9X9PZ4cWo/tygh0AAB+o0Up8+HEMs0vOlrL/Qnrlf0LL8RdFOdcQiurCian0NhRTjW5PnrLuM&#10;pP8AifXK/wD8+UfYfFWMAAAAAAAAAAAAAAACuOER2Gbo+zJ9YgVT1RX2y38Duw1Y/wByw/UpCrul&#10;tPbDuBKgAAAAAAAAAAAAAAYMBWVC/Y5H22X/AHDg8Ef7+Xvq+nt+EgKSAAAAAAAAAIlHyyd+6m/7&#10;hwR9/s6fZ7pYW5gAAAAAAAACIk/K+mfd8z1sURPdHv8Ap0jsn+4/aXFuYAAAAAAAAAiLo/YIv26N&#10;6whFfR0o6pg+UxbmwAAAAAAAAAh7w+Tc3+T1iRFfa6UdyaX8dX1mLc35AAAAAAAAAAGFuIaQpxxR&#10;JbQRqUo+0RbzMY185PTl1WXJnuEZOS3VyDI+1qPMi/BOkvwHijjxfQtbg/IMAABL2hHJ6qSZKi6y&#10;O0TZH/qUeZ/0SQ9f8am9U1aeT+TVamKdvpix6cdMtmGhRaXHE7ZZH3Vb/wDrIh9B81PgAAAAAAAA&#10;AAAAAAArjhEdhm6PsyfWIFU9UV9st/A7sNWP9yw/UpCrultPbDuBKgAAAAAAAAAAAAAAYMBWVC/Y&#10;5H22X/cODwR/v5e+r6e34SApIAAAAAAAAAiUfLJ37qb/ALhwR9/s6fZ7pYW5gAAAAAAAACIk/K+m&#10;fd8z1sURPdHv+nSOyf7j9pcW5gAAAAAAAACIuj9gi/bo3rCEV9HSjqmD5TFubAAAAAAAAACHvD5N&#10;zf5PWJEV9rpR3Jpfx1fWYtzfkAAAAAAAAAActibUzptmzUoMydl6YiP5zyV/xJQ5eJNqf7dvCi9f&#10;9KXIiLcXJ2h5nqZAADMgHbYdUhU2PAZy6+e/tVH/AKVHu/4ER/iPp/x6beHE74vl/wAirLxJjT6W&#10;bQltCUpLSlJZERdoh6HmfoAAAAAAAAAAAAAAAFccIjsM3R9mT6xAqnqivtlv4Hdhqx/uWH6lIVd0&#10;tp7YdwJUAAAAAAAAAAAAAADBgKyoX7HI+2y/7hweCP8Afy99X09vwkBSQAAAAAAAABEo+WTv3U3/&#10;AHDgj7/Z0+z3SwtzAAAAAAAAAERJ+V9M+75nrYoie6Pf9Okdk/3H7S4tzAAAAAAAAAERdH7BF+3R&#10;vWEIr6OlHVMHymLc2AAAAAAAAAEPeHybm/yesSIr7XSjuTS/jq+sxbm/IAAAAAAAAAAqvGGpbeq0&#10;ympV1sdtUpZF85XWI/oSx5vFm8xD1+FHLMuDIshydQAAeTzanySw2eTj6iZSZcpGo8s/wLM/wG2m&#10;eEfUvjxn6L7wqpSFVlTxJyahs6UdwjPrS/oRj7MRbg+HM3m61xrGQAAAAAAAAAAAAAAAVxwiOwzd&#10;H2ZPrECqeqK+2W/gd2GrH+5YfqUhV3S2nth3AlQAAAAAAAAAAAAAAMGAqWk1ymxmpbT1RhsupnSy&#10;U25JQlSf/Ic5SM8yHzoqiL3nf5fRmmqbWj6R+G7xjpHhan87b6Q3KnbMatHGOkeFqfztvpBlTsxq&#10;0cY6R4Wp/O2+kGVOzGrRxjpHhan87b6QZU7MatHGOkeFqfztvpBlTsxq0cY6R4Wp/O2+kGVOzGrR&#10;xjpHhan87b6QZU7MatHGOkeFoHO2+kNyp2Y1aRaK9S+NjrvunC2R0xtGvqlvTq27h5Z58uRkeQjK&#10;nLr9F41YdPqlOMdI8LU/nbfSFZU7RjVo4x0jwtT+dt9IMqdmNWjjHSPC1P5230gyp2Y1aOMdI8LU&#10;/nbfSDKnZjVo4x0jwtT+dt9IMqdmNWjjHSPC1P5230gyp2Y1aOMdI8LU/nbfSDKnZjVo4x0jwtT+&#10;dt9IMqdmNWkVIr1LO6qc4VTgm2mDKSa+qUZEZuRsiM8+U9J+Q+4JyjKOP/3BcU1YTw+sftK8Y6R4&#10;Wp/O2+kKyp2jGrRxjpHhan87b6QZU7MatHGOkeFqfztvpBlTsxq0cY6R4Wp/O2+kGVOzGrRxjpHh&#10;an87b6QZU7MatHGOkeFqfztvpBlTsxq0cY6R4Wp/O2+kGVOzGrRxjpHhan87b6QZU7MatIq5K9S3&#10;oUYm6nCWZTY6jJMlszIiWWZ8vIQmqqm3VdFNV+iVO46Rmf62p/O2+kKyp2jGrRxjpHhan87b6QZU&#10;7MatHGOkeFqfztvpBlTsxq0cY6R4Wp/O2+kGVOzGrRxjpHhan87b6QZU7MatHGOkeFqfztvpBlTs&#10;xq0cY6R4Wp/O2+kGVOzGrRxjpHhan87b6QZU7MatIm669TH7eloaqcJxZ6MkoktmZ9entEYmuqnH&#10;quimrLol13HSNav1tT+U/wD7tvpC8qdoxq0xxjpHhan87b6QzKnZjVo4x0jwtT+dt9IMqdmNWjjH&#10;SPC1P5230gyp2Y1aOMdI8LU/nbfSDKnZjVo4x0jwtT+dt9IMqdmNWjjHSPC1P5230gyp2Y1aOMdI&#10;8LU/nbfSDKnZjVoK4qSZkRVan5n/APlt9IMqdmNWlFXPcEas3PVJpSWVNLfNto9oX+GgtCT5e3ln&#10;+I8k1RMzL2xTMUxFkb1dG74a9IXtGXhVp0dXRu+GvSF7QvBadHV0bvhr0he0LwWnSTthtFQrrSkL&#10;Q43GQp4zSoj64+tT/wBmf4D0eBGVf9PN/InDw7bfSeGNO6kt7qgyyXKcNf8AKXWl/wBGPqPkuvAA&#10;AAAAAAAAAAAAAAAVxwiOwzdH2ZPrECqeqK+2W/gd2GrH+5YfqUhV3S2nth3AlQAAAAAAAAAAAAAA&#10;ADm7wtBFywUMtFHYcJ3aKWtolZ7j9oy0NvO3I+84733E9AftC0aLzs95t3vuJ6A/aFo0XnZ7zbvf&#10;cT0B+0LRovOz3m3e+4noD9oWjRednvNu99xPQH7QtGi87Pebd77iegP2haNF52e82733E9AftC0a&#10;Lzs95t3vuJ6A/aFo0XnbPvOO99xPQH7QtGi87Y95t3vuJ6A/aFo0XnZ7zbvfcT0B+0LRovOz3m3e&#10;+4noD9oWjRednvNu99xPQH7QtGi87Pebd77iegP2haNF52e82733E9AftC0aLzs95t3vuJ6A/aFo&#10;0XnZ7zbvfcT0B+0LRovOz3nHe+4noD9ozGNGU7Pebd77iegP2jbRovOz3m3e+4noD9oWjRednvNu&#10;99xPQH7QtGi87Pebd77iegP2haNF52e82733E9AftC0aLzs95t3vuJ6A/aFo0XnZ7zbvfcT0B+0L&#10;RovOz3m3e+4noD9oWjRednvOO99xPQH7QtGi87Pebd77iegP2haNF52e82733E9AftC0aLzs95t3&#10;vuJ6A/aFo0XnZ7zbvfcT0B+0LRovOz3m3e+4noD9oWjRednvNu99xPQH7QtGi87Pebd77iegP2ha&#10;NF52e82733E9AftC0aLzs95x3vuJ6A/aFo0XnZ7zbvfcT0B+0LRovOz3m3e+4noD9oWjRednvNu9&#10;9xPQH7QtGi87Pebd77iegP2haNF52e82733E9AftC0aLzs95t3vuJ6A/aFo0XnZ7zbvfcT0B+0LR&#10;ovOz3m3e+4noD9oWjRednvNu99xPQH7QtGi87Z95x7vuJ6A/aFo0XnZ7zj3fcT0B+0LRovOz3nHu&#10;+4noD9oWjRednvOPd9xPQH7QtGi87fpOEMlvPROjIz+ayZf/ANC0QXmeqxqdCRToEeK38RltKCPL&#10;lyLLMaxsgAAAAAAAAAAAAAAAAK44RHYZuj7Mn1iBVPVFfbLfwO7DVj/csP1KQq7pbT2w7gSoAAAA&#10;AAAAAAAAAAAAAAAAAAAAAAAAAAAAAAAAAYAMwDMAzAAGQGMwAAAZAYAMwDMAzAAAAzAADMBkAAAA&#10;AAAAAAAAAAAAAAAAAAAAAAAAAAAAAAAAAAAFccIjsM3R9mT6xAqnqivtlv4Hdhqx/uWH6lIVd0tp&#10;7YdwJUAAAAAAAAAAAAAAAAAAAAAAAAAAAAAAAAAAAA8pSDcjOoS4ppSkGROIy1J3cpZ7swHwHgHw&#10;s8XcQY+GMlp+NeU+r3ZUKNcNKjUkm0waY0oiTON1s8mDR/6mZOasi3p3hH3JwyMQ6P7/AHCi3bTX&#10;bstS8I9Cs23Xqa069WSW+aOptkkyceWZaeuQZGnTme48gFz40Y5X7ZuNvBntllbVCYv5yW3cVMU2&#10;3INlbLMZw22nTLMslPOJNRcpERll2w0o/CMvDDvhk8RL4qUN7Dm6Icw7ZnKjIYcjTIuSnmHXC3K6&#10;wlGRqy+M2XLnmEvwacbL2xM4ReO1r3LLZTR7RepnuTAZiJaUy3Lbec0uq+MpaUobI88slGsu0QCU&#10;w14TVRufhW35hdWqcmmU1qlRK1achSclVOHkaJD5HmepJu/Eyy61BgKoxZ4VNyWFjljna86/6da9&#10;Fte2I1VoBzYLDi3ZzraVFHyVkp/UozSSE5K64sj63MwksZ8fMacMsA8KsYKlTU0iO0uGeINqswSU&#10;8zGdUklPMmvNTKk8hoUZ6TdSRmWkzMPpzD64nb5kTLmgVUp1pTm2vcdDaEbN5GnNUlKy640rMyJJ&#10;GfIgzy67cFVY+cJWo4OY3YS0JdPSdkXDVHKNW60tOaYsx5rOCySu0o1Ea1Z8iDSfbAMbcc6/D4Q+&#10;GuCtous0mq3MzIq1UrkhgnzhwGErPQw2Zkk3XFNKSSlZkgsj0qz3BYM208QW6wqPTr1aboKyiqS9&#10;Kp7bs5k0OZyEa8iQvaoyJKjQWg9W5WZZBS/BjxQxJxor+JyJ91sNsWZiJLt9Eb3NZJMunMqNJoUp&#10;OSku5KJRLLtoyMslGZByOF2N2M2LHBvxyuKi1yO7fVoXXU6VREFTWlNvx4aGXNkpsi65xxK3EkrP&#10;42j+JGFvYEY1zOEHhphRc1CrCoq58JVRuBOwbWS9kSmHo2//AAzOVvStJfEaUWRaiMg4/AzFLErF&#10;/E7Hq1VXTHp7Fn3NGplLk+5rSlsxDW4p0jLkccUlCUEpW4szPI+QA4PeJ2JWLuIeLtJk3YwzFsi+&#10;k0mO0dMZyk05ClbVpxRER7RSC3OFlkpPJkZkQcvZXCMxDrOD/CfuCXXWnKph9V6nAoTiYDSUobjN&#10;7Rs3UlucM9xGZ5ZlyZZ7gsbgtYs1/Gu1rQuAryRVpLNEiv3PSSpzTbRy5UZLzRMupIjQbZlkpO8j&#10;Jwt5GnIBxvBq4VkvFi9IFqXHcarTxQgzZSLjsOt08o+1bSTmz9znOVRILQZ5qUpaUrVkkslAPsQu&#10;QBkAAAAAAAAAAAAAAAAAAAAAAAAAAAAAAAAAAAABXHCI7DN0fZk+sQKp6or7Zb+B3Yasf7lh+pSF&#10;XdLae2HcCVAAAAAAAAAAAAAAAAAAAAAAAAAAAAAAAAAAAAPKShxyO6lpaW3TSZIWtOpKVZbjMiMs&#10;y/hmX1kAp/grcH2Twa8M37QfuRu50rqUmoolop5wzTtl61INBvOZ5HyHmX1AKir/AP8ADxhXhR8Y&#10;4dcvLqh++q+i56ZMiUtTDtvz29psnWz6oVtckuKSfxDNJnvSZkZB2t1cFi5L5vfAm669iHHn1jDI&#10;5C5D5UI0HWnHktIWtWUnJkzSyR7iWWpSjyyySQTuIXBZpGLb1vu3dNZnLoN3FdMFUOGbPWl/9q5q&#10;cXrSrJOtRZErSXWkAjLT4MdfsjEzG69aRfMNqoYkJibJtyhrUVKXHbW2hRGUojezS4rP4m8iMj7R&#10;hq33wPmKvijhbftnV6HZNbslTjbuzpa5SKlGcSSXI6iOQjQgy2mXxjI3DPeA0Ly4EdPxHxRxXuS6&#10;K+xU6Ff1Ej0d2iJpZtrhGwSdhIQ+b56nEKQSy/RlvLucoTqeDVcs/gkz8F67iGmuz5FLXRm7pfo5&#10;pcTGPcgls9UHtFoR1uvaFnkRmRnmZhZ+ENhvYX4WWnZ79SRV10Clx6WU5Ec45PpZbS2lezNa9JmS&#10;SzLUe8BUONvA7jY74Q3Ja9frcJq6avUfdFF0RaW4lUZaXiU1kwck9RoZSTBHrLNJFu3AJK6+DHPu&#10;a4cMb7O70NYrWQx1LxjOmZxaswts0PtSIu13EslLMjS5mhSzMs9xEFxUWFWm35Eiq1KO+biEJaiR&#10;I2zZZMszNWalGtajzIs8yLJJZJI8zMKs4OXB0l4Cz8SpUi5mbgVedzyrmNLdMOIURx881NFm85rS&#10;W7I+tPlAZ4LnB0lcHCi3pTn7mauVFyXNLuU1t004Zx3JCW0qa3vOaklsiyPce8wEjwfeDhb/AAda&#10;bdtPt51xcSvV6VWiaWWlMRLxlpjtpzyJDZFkXJn294CNwJ4OcvBjEnFi63bnarab9qyKqqGimnGO&#10;CpO06wl7Ze0LJfLpTyfxAZwB4OsvBO8sUa9IuZmvFfFfXXlR26acXqNajV+jJRvOayyUW/JPJ/EB&#10;xtscDWpW9hzjlayr5iyVYnVCZUFTCoake5qpKdC0kjqk9qRJ5N6N+88+QB2GFeA904aW3Ydvcdqd&#10;KpFt0xFMlKiUFcaXU0NRnGI+t05ayQlG016SSZmpJZGksyMNf4NDlw1/DKr3fWIFeq9iPJkxq4xS&#10;+pqjPWlhbSUvObRRE3mvWpCS69SUn1hEZKC9SLSREXaAZAAAAAAAAAAAAAAAAAAAAAAAAAAAAAAA&#10;AAAAAAVxwiOwzdH2ZPrECqeqK+2W/gd2GrH+5YfqUhV3S2nth3AlQAAAAAAAAAAAAAAAAAAAAAAA&#10;AAAAAAAAAAAAAAAAAAAAAAAAAAAAAAAADADIAAAADADIAAAAAAAAAAAAAAAAAAAAAAAAAAAAAAAA&#10;AAAAAArjhEdhm6PsyfWIFU9UV9st/A7sNWP9yw/UpCrultPbDuBKgAAAAAAAAAAAAAAAAAAAAAAA&#10;AAAAAAAAAAAAAAAAAAAAAAAAAAAAAAAAAAAAAAAAAAAAAAAAAAAAAAAAAAAAAAAAAAAAAAAAAAAA&#10;AAAVxwiOwzdH2ZPrECqeqK+2W/gf2GrH+5YfqUhV3S2nth2+YlRmAZgGYBmAZgGYBmAZgGYBmAZg&#10;GYBmAZgGYBmAZgGYBmAZgGYBmAZgGYBmAZgGYBmAZgGYBmAZgGYBmAZgGYBmAZgGYBmAZgGYBmAZ&#10;gGYBmAZgGYBmAZgGYBmAZgGYBmAZgGYBmAZgGYBmAZgGYBmAZgGYBmAZgGYBmAZgGYBmAZgGYBmA&#10;ZgK54RHYYun7Mn1iBVPVFfbKjsOK9U2cP7abbqMtDaKcwlKUvqIiLQW4izFVd0vn5Tt0fGOreFJn&#10;OF+0ZYynZxjq3hSZzhftCxlOzjHVvCkznC/aFjKdnGOreFJnOF+0LGU7OMdW8KTOcL9oWMp2cY6t&#10;4Umc4X7QsZTs4x1bwpM5wv2hYynZxjq3hSZzhftCxlOzjHVvCkznC/aFjKdnGOreFJnOF+0LGU7O&#10;MdW8KTOcL9oWMp2cY6t4Umc4X7QsZTs4x1bwpM5wv2hYynZxjq3hSZzhftCxlOzjHVvCkznC/aFj&#10;KdnGOreFJnOF+0LGU7OMdW8KTOcL9oWMp2cY6t4Umc4X7QsZTs4x1bwpM5wv2hYynZxjq3hSZzhf&#10;tCxlOzjHVvCkznC/aFjKdnGOreFJnOF+0LGU7OMdW8KTOcL9oWMp2cY6t4Umc4X7QsZTs4x1bwpM&#10;5wv2hYynZxjq3hSZzhftCxlOzjHVvCkznC/aFjKdnGOreFJnOF+0LGU7OMdW8KTOcL9oWMp2cY6t&#10;4Umc4X7QsZTs4x1bwpM5wv2hYynZxjq3hSZzhftCxlOzjHVvCkznC/aFjKdnGOreFJnOF+0LGU7O&#10;MdW8KTOcL9oWMp2cY6t4Umc4X7QsZTs4x1bwpM5wv2hYynZxjq3hSZzhftCxlOzjHVvCkznC/aFj&#10;KdnGOreFJnOF+0LGU7OMdW8KTOcL9oWMp2cY6t4Umc4X7QsZTs4x1bwpM5wv2hYynZxjq3hSZzhf&#10;tCxlOzjHVvCkznC/aFjKdnGOreFJnOF+0LGU7OMdW8KTOcL9oWMp2cY6t4Umc4X7QsZTs4x1bwpM&#10;5wv2hYynZxjq3hSZzhftCxlOzjHVvCkznC/aFjKdnGOreFJnOF+0LGU7OMdW8KTOcL9oWMp2cY6t&#10;4Umc4X7QsZTs4x1bwpM5wv2hYynZxjq3hSZzhftCxlOzjHVvCkznC/aFjKdnGOreFJnOF+0LGU7O&#10;MdW8KTOcL9oWMp2cY6t4Umc4X7QsZTs4x1bwpM5wv2hYynZxjq3hSZzhftCxlOzjHVvCkznC/aFj&#10;KdnGOreFJnOF+0LGU7OMdW8KTOcL9oWMp2cY6t4Umc4X7QsZTs4x1bwpM5wv2hYynZxjq3hSZzhf&#10;tCxlOzjHVvCkznC/aFjKdnGOreFJnOF+0LGU7OMdW8KTOcL9oWMp2cY6t4Umc4X7QsZTs4x1bwpM&#10;5wv2hYynZxjq3hSZzhftCxlOzjHVvCkznC/aFjKdnGOreFJnOF+0LGU7OMdW8KTOcL9oWMp2cY6t&#10;4Umc4X7QsZTtyuKldqUjDqvtu1CU42qOkjQt5Rkf6RHKWYqnqZTP1eGHnyDt37vY/wDYQyrrKZdA&#10;MAAAAAAAAAAAAAAAAAAAAAAAAAAAAAAAAAAAZSnUoi3FmeW8BwasYKei46DQlUC5E1OuRpEuAyqC&#10;ynatM6doo83y07lpMiVke/eRDF4z1e8zFil0+r2ZTH6XW25l1m8mC2qGgtkppBrdS/m6WzNKSM92&#10;ojy3Ge4GYzx9G9Av+BUcQKpZzcKpJqtOgsVF51xhsoxsvLUhs0rJw1GZmhRZGkuQDHhdDUfGemV+&#10;k1epQKDcsmJSai/TJakwGdSHmXCbdyTt81JSZ55kXIRnluyBs0zCwDyIzIjJXcNPb+oahx9i4oUr&#10;EGLcL0CJU4R0GoPUyexVI7cd1t9pJKWRETiiy0mRkozIjIyPkGKmmYezeI9KThs5fE1mdSKI3T11&#10;NxNSYJqQhhKTVmbaVKyNRF1qczM9SS5TyAxm9k3RazGuOiU6q0w1TolQjNSops5GbqHEkpGWZkWZ&#10;kotxmQMmLcENhtiJS8VLQiXLRmJ7FMlOPNte6LCWXVG26ppZ6UrVkWtCi5e0DZpmmbSw3iJTncSX&#10;rIKHUirDVNTVlPHHR1J1Opw2yMnNpnnrIyy09oDGbXb0G6W6jVK5AZptS29IU2h01Mtkh9S2ycST&#10;J7TrutMs9RJ5QZZAWhi/TL4tq3rgpdGuA6LXFtIizXoTSUJ2izbSpwkvKUlOsss8jyzIz3byKmmY&#10;m0u5Lfl2vr3DUOHbxdpUy2ZVzU6m1er21HS4v3VgRkuIfQhRpW4yg1ktxsjSrryLfpM0kosjGKxn&#10;o3qpiPTKTettWu5FqD9RuGNIlwXo7La45tsIQt1S1m4RpyStJ7knnnuAxm0y/VExEp1evq4rTjw6&#10;k1U6C3HdmOyI6ExzS+SjaNtZOGasySo/illlvAmm0XbNSvui0m9aJacqYluuVmPJlQ43z22CSbhm&#10;fa3K3F29KsuQwMZtdr33iFTsPWaK5UYlRlFV6rGo0Uqcwh0+qX1GlpKtS0aSMyMtW/ICKbvCoYo0&#10;Wj4hUizakibTKtWWXXaW9LaQmLPU3pNxppwlmZuJJST0qSnPPcZnuAimZi6YiXKzMuafREw5qJEK&#10;OzJckuNoKOtLhqJJIUSzUautPMjSWXdGst9UsDAAAAAAAAAAAAAAAAAAAAAAAAAAAAAAAAAAAAAA&#10;Acxif2Pq99nL1iBVPUe+HnyDt37vY/8AYQyrrJLoBgAAAAAAAAAAAAAAAAAAAAAAAAAAAAAAAAAA&#10;AYCnb3fbTwo8KdSyI00atoV3CUsmNBGfIRq0qyI+XLcMdY7Za+M5JfxuwQZTNchLKdVTU+zlqbJU&#10;E0pzMyMk6lGSSz5TPIg+pT2y97KSmHwpL4acqTs9Z2rR0bWQac9SZEg1IIyIi60lJMy5SzAnshx+&#10;DlXp9HoV6VSbdUqkR4V+VWpqgspIymMokaiQSdOpRO/FLSe88sgbVxtHo+kGlbRltZpUnUglaFlk&#10;osyzyMu73Rri+f8AEW2a3b2Ni41CiuroeKcFNKqz7JGaYEuMWa5Su0ROQtsg+2pSC7hDHaJiaeP0&#10;WLd76a3dNFtCmNwlNQW0VidBl6tkcdpRIjMHkW/NzSs08uTKTBEcIu5bgwVFNlvXDhlUZDaXLJqx&#10;dRO6l7JVKeUT7BpWst5NGpxs95mWks+UgVXx5toLgvXtSLT4OFuInStM1Euc0inoQrqlx12pPk02&#10;lBkR5rNaMjPIsjzMyLeDa4manSVHK2uFQxVamZQqVVbO9zos949MdUpmabi2VOH1qV7NZLIjPeRH&#10;lyZB9U9aLQ7SzpcdysXdWyeQVKfmtbKWo9KHEtRm0OLIz5UkslJz7ZoVluyMyZ+kKb4NFTh0DArC&#10;hyXcs9MtmKmLxeQkjN551x1pDWgkkojJSiVmo8i3me7IyQ6V90r2vejSrisu5KRAkFFnVCly4UaQ&#10;Z5E264wttC8+1kpRHn/AHOOE3VtgRflEpWDtqUCoKVTLioVLjUao0B5lZTG5TLSWloJrLNes06iU&#10;nNJksjz5QhVUTe8NbEtopHCTwdabmO000Um4EG5H05tGtiOSEHmRpLVpNJF28twNjtkwx2cHhG4w&#10;ofqS5OUGiGcqXkXxGndfXERJMkZlnlyZ7wJ7YcrifGq1wWDIxbo6Ibs2kVJm5aOZm4Uo4UU1NdS5&#10;aci2rS5CjQefXvHlvMsiqbROLpsebjplxWthJWKfIJ2my78t6e0s0qIyYJ1S1KUkyzSSS+NqIsu3&#10;kMlNMWmY9JTeKNlUHE+86fbNXeU3tbfmvMSIjmiVCfTMgqZkMr/yOoNBqT3SSrMjTmNZTM0xd44M&#10;z7rkXbdcC9IhJr9KiwITtUYRpjVZBbY25bXcNaTLWj/IvUXJkBVa3BbY1zAAAAAAAAAAAAAAAAAA&#10;AAAAAAAAAAAAAAAAAAAABzGJ/Y+r32cvWIFU9R74efIO3fu9j/2EMq6yS6AYAAAAAAAAAAAAAAAA&#10;AAAAAAAAAAAAAAAAAAAAMaEnn1pbzIz3cuXIMA0JPPNJHny5kW/uAGhPzS5TPk7Z8oASEkaT0pzT&#10;uI9JZl9Q0ZAAGCSRHnkWfdyADQkyyNKTLfuMiy38oBpIlasi1cmrLf5QGHGkPNqbcQh1pWWptxJK&#10;SeXJmR7jAfoyJSdJkRpyIsjLdkXIWQDBJIlGoiIlHyqIizP8QGQDIjcJzItoSdBLy64k/Nz5cv4A&#10;MGhJ59aW/LPdy5cgwNmkyy0py3/5S7fKNDSXcLlz5O33QA0JPMzSRmeZHuLfny+UYGhOeelOfdyI&#10;aMgAAAAAAAAAAAAAAAAAAAAAAAAAAAAAAAAAAAAAAAAOYxP7H1e+zl6xAqnqOeotXrVv0iFTGnaY&#10;83DZRHS45Ee1KJJZZnk/lnuF4xPF1wbvG+u/RPNHvzwwhuBxvrv0TzR788MIMDjfXfonmj354YQY&#10;HG+u/RPNHvzwwgwON9d+ieaPfnhhBgcb679E80e/PDCDA43136J5o9+eGEGBxvrv0TzR788MIMDj&#10;fXfonmj354YQYHG+u/RPNHvzwwgwON9d+ieaPfnhhBgcb679E80e/PDCDA43136J5o9+eGEGBxvr&#10;v0TzR788MIMDjfXfonmj354YQYHG+u/RPNHvzwwgwON9d+ieaPfnhhBgcb679E80e/PDCDA43136&#10;J5o9+eGEGBxvrv0TzR788MIMDjfXfonmj354YQYHG+u/RPNHvzwwgwON9d+ieaPfnhhBgcb679E8&#10;0e/PDCDA43136J5o9+eGEGBxvrv0TzR788MIMDjfXfonmj354YQYHG+u/RPNHvzwwgwON9d+ieaP&#10;fnhhBgcb679E80e/PDCDA43136J5o9+eGEGBxvrv0TzR788MIMDjfXfonmj354YQYHG+u/RPNHvz&#10;wwgwON9d+ieaPfnhhBgcb679E80e/PDCDA43136J5o9+eGEGBxvrv0TzR788MIMDjfXfonmj354Y&#10;QYHG+u/RPNHvzwwgwON9d+ieaPfnhhBgcb679E80e/PDCDA43136J5o9+eGEGBxvrv0TzR788MIM&#10;DjfXfonmj354YQYHG+u/RPNHvzwwgwON9d+ieaPfnhhBgcb679E80e/PDCDA43136J5o9+eGEGBx&#10;vrv0TzR788MIMDjfXfonmj354YQYHG+u/RPNHvzwwgwON9d+ieaPfnhhBgcb679E80e/PDCDA431&#10;36J5o9+eGEGBxvrv0TzR788MIMDjfXfonmj354YQYHG+u/RPNHvzwwgwON9d+ieaPfnhhBgcb679&#10;E80e/PDCDA43136J5o9+eGEGBxvrv0TzR788MIMDjfXfonmj354YQYHG+u/RPNHvzwwgwON9d+ie&#10;aPfnhhBgcb679E80e/PDCDA43136J5o9+eGEGBxvrv0TzR788MIMDjfXfonmj354YQYHG+u/RPNH&#10;vzwwgwON9d+ieaPfnhhBgcb679E80e/PDCDA43136J5o9+eGEGBxvrv0TzR788MIMDjfXfonmj35&#10;4YQYHG+u/RPNHvzwwgwON9d+ieaPfnhhBgcb679E80e/PDCDBqVWdWLsp71HfepsdmbpZW41Ed1J&#10;LWk8yzfMs93bIIpiJMH/2VBLAwQUAAYACAAAACEAvSAArN0AAAAGAQAADwAAAGRycy9kb3ducmV2&#10;LnhtbEyPQUvDQBCF74L/YRnBm91E6aoxm1KKeipCW0G8TbPTJDQ7G7LbJP33br3oZeDxHu99ky8m&#10;24qBet841pDOEhDEpTMNVxo+d293TyB8QDbYOiYNZ/KwKK6vcsyMG3lDwzZUIpawz1BDHUKXSenL&#10;miz6meuIo3dwvcUQZV9J0+MYy20r75NESYsNx4UaO1rVVB63J6vhfcRx+ZC+DuvjYXX+3s0/vtYp&#10;aX17My1fQASawl8YLvgRHYrItHcnNl60GuIj4fdevFQ9z0HsNSj1qEAWufyPX/wAAAD//wMAUEsD&#10;BBQABgAIAAAAIQAp9JvGBQEAAOoBAAAZAAAAZHJzL19yZWxzL2Uyb0RvYy54bWwucmVsc6yRwU7D&#10;MAyG70i8Q5Q7dTtthaFluwDSDlzQeIAocdvQJI6SjG5vTwaaxKRJXDjalr///+3V5uAs+8SYDHnB&#10;m6rmDL0ibXwv+Pvu5e6Bs5Sl19KSR8GPmPhmfXuzekMrc1lKgwmJFYpPgg85h0eApAZ0MlUU0JdJ&#10;R9HJXMrYQ5BqlD3CrK5biL8ZfH3BZFsteNzqGWe7YyjKf7Op64zCJ1J7hz5fkYChkKI1fixQGXvM&#10;P9hUPE/TVHXWqDFWihyEgTIlcCafQijax4STjAjz+/mirdtFs4Qz5JV08fd8yBi9tByuB2n+M4hx&#10;5YhnfcEdaiPhu9lUH6E/eYCLD62/AAAA//8DAFBLAQItABQABgAIAAAAIQDa9j37DQEAABQCAAAT&#10;AAAAAAAAAAAAAAAAAAAAAABbQ29udGVudF9UeXBlc10ueG1sUEsBAi0AFAAGAAgAAAAhADj9If/W&#10;AAAAlAEAAAsAAAAAAAAAAAAAAAAAPgEAAF9yZWxzLy5yZWxzUEsBAi0AFAAGAAgAAAAhAByvQwVf&#10;AwAA6QcAAA4AAAAAAAAAAAAAAAAAPQIAAGRycy9lMm9Eb2MueG1sUEsBAi0ACgAAAAAAAAAhAC97&#10;+k/XmAAA15gAABQAAAAAAAAAAAAAAAAAyAUAAGRycy9tZWRpYS9pbWFnZTEuanBnUEsBAi0AFAAG&#10;AAgAAAAhAL0gAKzdAAAABgEAAA8AAAAAAAAAAAAAAAAA0Z4AAGRycy9kb3ducmV2LnhtbFBLAQIt&#10;ABQABgAIAAAAIQAp9JvGBQEAAOoBAAAZAAAAAAAAAAAAAAAAANufAABkcnMvX3JlbHMvZTJvRG9j&#10;LnhtbC5yZWxzUEsFBgAAAAAGAAYAfAEAABehAAAAAA==&#10;"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Picture 4" style="position:absolute;width:60960;height:41624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/8PygAAAOMAAAAPAAAAZHJzL2Rvd25yZXYueG1sRI9Na8JA&#10;EIbvhf6HZQre6sZIq0RXkYLQUihtFM9jdkyi2dmQ3Zr4751DoceZeT+eWa4H16grdaH2bGAyTkAR&#10;F97WXBrY77bPc1AhIltsPJOBGwVYrx4flphZ3/MPXfNYKgnhkKGBKsY20zoUFTkMY98Sy+3kO4dR&#10;xq7UtsNewl2j0yR51Q5rloYKW3qrqLjkv056+/0kzc/cHreX7+PH5vOA9HUwZvQ0bBagIg3xX/zn&#10;freCn6azl2Q+nQm0/CQL0Ks7AAAA//8DAFBLAQItABQABgAIAAAAIQDb4fbL7gAAAIUBAAATAAAA&#10;AAAAAAAAAAAAAAAAAABbQ29udGVudF9UeXBlc10ueG1sUEsBAi0AFAAGAAgAAAAhAFr0LFu/AAAA&#10;FQEAAAsAAAAAAAAAAAAAAAAAHwEAAF9yZWxzLy5yZWxzUEsBAi0AFAAGAAgAAAAhACYT/w/KAAAA&#10;4wAAAA8AAAAAAAAAAAAAAAAABwIAAGRycy9kb3ducmV2LnhtbFBLBQYAAAAAAwADALcAAAD+AgAA&#10;AAA=&#10;">
                  <v:imagedata o:title="" r:id="rId14"/>
                </v:shape>
                <v:shape id="_x0000_s1029" style="position:absolute;top:41009;width:60960;height:1385;visibility:visible;mso-wrap-style:square;v-text-anchor:top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nv1tyQAAAOIAAAAPAAAAZHJzL2Rvd25yZXYueG1sRI/NasMw&#10;EITvhb6D2EIupZYd3Lh2ooSm0JBrfh5gY61/iLUylho7b18VAj0OM/MNs9pMphM3GlxrWUESxSCI&#10;S6tbrhWcT99vHyCcR9bYWSYFd3KwWT8/rbDQduQD3Y6+FgHCrkAFjfd9IaUrGzLoItsTB6+yg0Ef&#10;5FBLPeAY4KaT8zheSIMth4UGe/pqqLwef4yCaj++vufjZefP2SFdbLHNLvau1Oxl+lyC8DT5//Cj&#10;vdcK0nmSJmmeZ/B3KdwBuf4FAAD//wMAUEsBAi0AFAAGAAgAAAAhANvh9svuAAAAhQEAABMAAAAA&#10;AAAAAAAAAAAAAAAAAFtDb250ZW50X1R5cGVzXS54bWxQSwECLQAUAAYACAAAACEAWvQsW78AAAAV&#10;AQAACwAAAAAAAAAAAAAAAAAfAQAAX3JlbHMvLnJlbHNQSwECLQAUAAYACAAAACEAeJ79bckAAADi&#10;AAAADwAAAAAAAAAAAAAAAAAHAgAAZHJzL2Rvd25yZXYueG1sUEsFBgAAAAADAAMAtwAAAP0CAAAA&#10;AA==&#10;">
                  <v:textbox>
                    <w:txbxContent>
                      <w:p w:rsidRPr="0056466C" w:rsidR="0056466C" w:rsidP="0056466C" w:rsidRDefault="0056466C" w14:paraId="28B54800" w14:textId="72A4E5C4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bookmarkEnd w:id="15"/>
    </w:p>
    <w:p w:rsidR="00470E56" w:rsidP="00470E56" w:rsidRDefault="00470E56" w14:paraId="662643CD" w14:textId="77777777">
      <w:pPr>
        <w:pStyle w:val="Heading2"/>
      </w:pPr>
    </w:p>
    <w:p w:rsidR="002A2798" w:rsidP="00470E56" w:rsidRDefault="00E20170" w14:paraId="4D9F7334" w14:textId="379E9FFA">
      <w:pPr>
        <w:pStyle w:val="Heading2"/>
      </w:pPr>
      <w:bookmarkStart w:name="_Toc214187819" w:id="16"/>
      <w:r>
        <w:t>Inbound logistics</w:t>
      </w:r>
      <w:bookmarkEnd w:id="16"/>
    </w:p>
    <w:p w:rsidR="00E20170" w:rsidP="00470E56" w:rsidRDefault="00E20170" w14:paraId="34EF2465" w14:textId="77777777">
      <w:pPr>
        <w:pStyle w:val="Heading2"/>
      </w:pPr>
    </w:p>
    <w:p w:rsidR="00E20170" w:rsidP="00E20170" w:rsidRDefault="00355461" w14:paraId="124AD9C5" w14:textId="1314CDEC">
      <w:r w:rsidR="00355461">
        <w:rPr/>
        <w:t xml:space="preserve">Patagonia’s focus on the environmental </w:t>
      </w:r>
      <w:r w:rsidR="005E2CD6">
        <w:rPr/>
        <w:t xml:space="preserve">impact raw materials </w:t>
      </w:r>
      <w:r w:rsidR="001D02C8">
        <w:rPr/>
        <w:t>is</w:t>
      </w:r>
      <w:r w:rsidR="005E2CD6">
        <w:rPr/>
        <w:t xml:space="preserve"> sourced is the footprint of the values that they hold, </w:t>
      </w:r>
      <w:r w:rsidR="00C665D9">
        <w:rPr/>
        <w:t>with 70</w:t>
      </w:r>
      <w:r w:rsidR="00AE35C9">
        <w:rPr/>
        <w:t xml:space="preserve">% of cotton seeds in America are genetically modified </w:t>
      </w:r>
      <w:r w:rsidR="00797E6A">
        <w:rPr/>
        <w:t xml:space="preserve">and are treated with </w:t>
      </w:r>
      <w:r w:rsidR="00E55E5B">
        <w:rPr/>
        <w:t>fungicides and pesticides</w:t>
      </w:r>
      <w:r w:rsidR="001D02C8">
        <w:rPr/>
        <w:t xml:space="preserve"> the only option i</w:t>
      </w:r>
      <w:r w:rsidR="007A5017">
        <w:rPr/>
        <w:t xml:space="preserve">s </w:t>
      </w:r>
      <w:r w:rsidR="00C11985">
        <w:rPr/>
        <w:t>to</w:t>
      </w:r>
      <w:r w:rsidR="007A5017">
        <w:rPr/>
        <w:t xml:space="preserve"> source organic cotton reducing the sourcing </w:t>
      </w:r>
      <w:r w:rsidR="00B66100">
        <w:rPr/>
        <w:t>pool, (</w:t>
      </w:r>
      <w:r w:rsidRPr="279A116D" w:rsidR="00B66100">
        <w:rPr>
          <w:color w:val="EE0000"/>
        </w:rPr>
        <w:t>Strength</w:t>
      </w:r>
      <w:r w:rsidRPr="279A116D" w:rsidR="068C60B8">
        <w:rPr>
          <w:color w:val="EE0000"/>
        </w:rPr>
        <w:t xml:space="preserve"> 1</w:t>
      </w:r>
      <w:r w:rsidR="00B66100">
        <w:rPr/>
        <w:t>)</w:t>
      </w:r>
      <w:r w:rsidR="007A5017">
        <w:rPr/>
        <w:t xml:space="preserve"> (</w:t>
      </w:r>
      <w:r w:rsidR="004D1E6A">
        <w:rPr/>
        <w:t>Pongtratic</w:t>
      </w:r>
      <w:r w:rsidR="004D1E6A">
        <w:rPr/>
        <w:t>, M, 2007).</w:t>
      </w:r>
      <w:r w:rsidR="00A201E8">
        <w:rPr/>
        <w:t xml:space="preserve"> According to </w:t>
      </w:r>
      <w:r w:rsidR="00534008">
        <w:rPr/>
        <w:t xml:space="preserve">The Textile </w:t>
      </w:r>
      <w:r w:rsidR="003A1887">
        <w:rPr/>
        <w:t>Exchange, (2022)</w:t>
      </w:r>
      <w:r w:rsidR="00A201E8">
        <w:rPr/>
        <w:t xml:space="preserve"> </w:t>
      </w:r>
      <w:r w:rsidR="00C11985">
        <w:rPr/>
        <w:t>there are twenty-one countries producing organic cotton</w:t>
      </w:r>
      <w:r w:rsidR="00381AD1">
        <w:rPr/>
        <w:t xml:space="preserve"> in 2021</w:t>
      </w:r>
      <w:r w:rsidR="009D08EE">
        <w:rPr/>
        <w:t xml:space="preserve">, </w:t>
      </w:r>
      <w:r w:rsidR="00105986">
        <w:rPr/>
        <w:t xml:space="preserve">this is beneficial to Patagonia as it extends </w:t>
      </w:r>
      <w:r w:rsidR="00534008">
        <w:rPr/>
        <w:t>its sourcing pool</w:t>
      </w:r>
      <w:r w:rsidR="00DB220D">
        <w:rPr/>
        <w:t xml:space="preserve"> (</w:t>
      </w:r>
      <w:r w:rsidRPr="279A116D" w:rsidR="00DB220D">
        <w:rPr>
          <w:color w:val="EE0000"/>
        </w:rPr>
        <w:t>Strength</w:t>
      </w:r>
      <w:r w:rsidRPr="279A116D" w:rsidR="40D6AD67">
        <w:rPr>
          <w:color w:val="EE0000"/>
        </w:rPr>
        <w:t xml:space="preserve"> 2</w:t>
      </w:r>
      <w:r w:rsidR="00DB220D">
        <w:rPr/>
        <w:t>)</w:t>
      </w:r>
      <w:r w:rsidR="00534008">
        <w:rPr/>
        <w:t>.</w:t>
      </w:r>
      <w:r w:rsidR="00C11985">
        <w:rPr/>
        <w:t xml:space="preserve"> </w:t>
      </w:r>
      <w:r w:rsidR="00725200">
        <w:rPr/>
        <w:t xml:space="preserve">Along </w:t>
      </w:r>
      <w:r w:rsidR="001025DC">
        <w:rPr/>
        <w:t>with this there is a focus</w:t>
      </w:r>
      <w:r w:rsidR="00EA4F34">
        <w:rPr/>
        <w:t xml:space="preserve"> to source materials responsibly and transparently</w:t>
      </w:r>
      <w:r w:rsidR="001A2FBA">
        <w:rPr/>
        <w:t xml:space="preserve"> decreasing any environmental impact from production and manufacturing</w:t>
      </w:r>
      <w:r w:rsidR="00DB220D">
        <w:rPr/>
        <w:t xml:space="preserve"> (</w:t>
      </w:r>
      <w:r w:rsidRPr="279A116D" w:rsidR="00DB220D">
        <w:rPr>
          <w:color w:val="EE0000"/>
        </w:rPr>
        <w:t>Strength</w:t>
      </w:r>
      <w:r w:rsidRPr="279A116D" w:rsidR="42B48489">
        <w:rPr>
          <w:color w:val="EE0000"/>
        </w:rPr>
        <w:t xml:space="preserve"> 3</w:t>
      </w:r>
      <w:r w:rsidR="00DB220D">
        <w:rPr/>
        <w:t>)</w:t>
      </w:r>
      <w:r w:rsidR="007F641C">
        <w:rPr/>
        <w:t>.</w:t>
      </w:r>
      <w:r w:rsidR="00C04CA1">
        <w:rPr/>
        <w:t xml:space="preserve"> </w:t>
      </w:r>
      <w:r w:rsidR="001D5981">
        <w:rPr/>
        <w:t>A</w:t>
      </w:r>
      <w:r w:rsidR="00F53533">
        <w:rPr/>
        <w:t xml:space="preserve">nalysing suppliers with compliance is a consistent </w:t>
      </w:r>
      <w:r w:rsidR="00AA27A9">
        <w:rPr/>
        <w:t>process th</w:t>
      </w:r>
      <w:r w:rsidR="006F1C14">
        <w:rPr/>
        <w:t xml:space="preserve">rough the supply chain environmental impact </w:t>
      </w:r>
      <w:r w:rsidR="00D94E49">
        <w:rPr/>
        <w:t xml:space="preserve">program which measures </w:t>
      </w:r>
      <w:r w:rsidR="00D94E49">
        <w:rPr/>
        <w:t>numerous</w:t>
      </w:r>
      <w:r w:rsidR="00D94E49">
        <w:rPr/>
        <w:t xml:space="preserve"> environmental impacts at </w:t>
      </w:r>
      <w:r w:rsidR="000E1AAD">
        <w:rPr/>
        <w:t>facilities, (</w:t>
      </w:r>
      <w:r w:rsidRPr="279A116D" w:rsidR="000E1AAD">
        <w:rPr>
          <w:color w:val="EE0000"/>
        </w:rPr>
        <w:t>Strength</w:t>
      </w:r>
      <w:r w:rsidRPr="279A116D" w:rsidR="71D36FC9">
        <w:rPr>
          <w:color w:val="EE0000"/>
        </w:rPr>
        <w:t xml:space="preserve"> 4</w:t>
      </w:r>
      <w:r w:rsidR="000E1AAD">
        <w:rPr/>
        <w:t>)</w:t>
      </w:r>
      <w:r w:rsidR="00D94E49">
        <w:rPr/>
        <w:t xml:space="preserve"> (Patagonia</w:t>
      </w:r>
      <w:r w:rsidR="00C92B8C">
        <w:rPr/>
        <w:t>, 2025).</w:t>
      </w:r>
    </w:p>
    <w:p w:rsidR="00E20170" w:rsidP="00470E56" w:rsidRDefault="00E20170" w14:paraId="5A833FDA" w14:textId="5746FEF8">
      <w:pPr>
        <w:pStyle w:val="Heading2"/>
      </w:pPr>
      <w:bookmarkStart w:name="_Toc214187820" w:id="17"/>
      <w:r>
        <w:lastRenderedPageBreak/>
        <w:t>Operations</w:t>
      </w:r>
      <w:bookmarkEnd w:id="17"/>
    </w:p>
    <w:p w:rsidR="007E0298" w:rsidP="00470E56" w:rsidRDefault="007E0298" w14:paraId="1A053028" w14:textId="77777777">
      <w:pPr>
        <w:pStyle w:val="Heading2"/>
      </w:pPr>
    </w:p>
    <w:p w:rsidR="00C929FC" w:rsidP="007E0298" w:rsidRDefault="00D2393C" w14:paraId="4619006A" w14:textId="64CEBE15">
      <w:r w:rsidR="00D2393C">
        <w:rPr/>
        <w:t>Outsourcing all manufacturing</w:t>
      </w:r>
      <w:r w:rsidR="0064477C">
        <w:rPr/>
        <w:t xml:space="preserve"> to its </w:t>
      </w:r>
      <w:r w:rsidR="00666896">
        <w:rPr/>
        <w:t>sixty-one</w:t>
      </w:r>
      <w:r w:rsidR="0064477C">
        <w:rPr/>
        <w:t xml:space="preserve"> factories the company has </w:t>
      </w:r>
      <w:r w:rsidR="009D6630">
        <w:rPr/>
        <w:t xml:space="preserve">security of compliance with its </w:t>
      </w:r>
      <w:r w:rsidR="003D6CCB">
        <w:rPr/>
        <w:t>environmentally</w:t>
      </w:r>
      <w:r w:rsidR="009D6630">
        <w:rPr/>
        <w:t xml:space="preserve"> sustainable standards, (</w:t>
      </w:r>
      <w:r w:rsidR="00325BCC">
        <w:rPr/>
        <w:t>S</w:t>
      </w:r>
      <w:r w:rsidR="000D7B3B">
        <w:rPr/>
        <w:t>henata</w:t>
      </w:r>
      <w:r w:rsidR="000D7B3B">
        <w:rPr/>
        <w:t xml:space="preserve"> </w:t>
      </w:r>
      <w:r w:rsidR="000D7B3B">
        <w:rPr/>
        <w:t>Nakhil</w:t>
      </w:r>
      <w:r w:rsidR="000D7B3B">
        <w:rPr/>
        <w:t>, S, 2024).</w:t>
      </w:r>
      <w:r w:rsidR="00226046">
        <w:rPr/>
        <w:t xml:space="preserve"> </w:t>
      </w:r>
      <w:r w:rsidR="006D2D9E">
        <w:rPr/>
        <w:t xml:space="preserve">With seventy </w:t>
      </w:r>
      <w:r w:rsidR="00B073BE">
        <w:rPr/>
        <w:t>retail stores</w:t>
      </w:r>
      <w:r w:rsidR="000A01A5">
        <w:rPr/>
        <w:t xml:space="preserve"> </w:t>
      </w:r>
      <w:r w:rsidR="003D6CCB">
        <w:rPr/>
        <w:t>worldwide</w:t>
      </w:r>
      <w:r w:rsidR="000A01A5">
        <w:rPr/>
        <w:t xml:space="preserve"> Patagonia have two distribution centres</w:t>
      </w:r>
      <w:r w:rsidR="00DA2D14">
        <w:rPr/>
        <w:t xml:space="preserve"> that receive finished goods </w:t>
      </w:r>
      <w:r w:rsidR="00DB6F81">
        <w:rPr/>
        <w:t>and ship out to the stores</w:t>
      </w:r>
      <w:r w:rsidR="00795D48">
        <w:rPr/>
        <w:t xml:space="preserve">, </w:t>
      </w:r>
      <w:r w:rsidR="00085F0A">
        <w:rPr/>
        <w:t>(</w:t>
      </w:r>
      <w:r w:rsidRPr="279A116D" w:rsidR="00085F0A">
        <w:rPr>
          <w:color w:val="EE0000"/>
        </w:rPr>
        <w:t>Weakness</w:t>
      </w:r>
      <w:r w:rsidRPr="279A116D" w:rsidR="43872F62">
        <w:rPr>
          <w:color w:val="EE0000"/>
        </w:rPr>
        <w:t xml:space="preserve"> 1</w:t>
      </w:r>
      <w:r w:rsidR="311093D7">
        <w:rPr/>
        <w:t>) (</w:t>
      </w:r>
      <w:r w:rsidR="00795D48">
        <w:rPr/>
        <w:t>Petrie</w:t>
      </w:r>
      <w:r w:rsidR="003D6CCB">
        <w:rPr/>
        <w:t>, K, E, 2020).</w:t>
      </w:r>
    </w:p>
    <w:p w:rsidR="00E20170" w:rsidP="00470E56" w:rsidRDefault="00E20170" w14:paraId="5D784BD2" w14:textId="31E60161">
      <w:pPr>
        <w:pStyle w:val="Heading2"/>
      </w:pPr>
      <w:bookmarkStart w:name="_Toc214187821" w:id="18"/>
      <w:r>
        <w:t>Outbound logistics</w:t>
      </w:r>
      <w:bookmarkEnd w:id="18"/>
    </w:p>
    <w:p w:rsidR="00EC1DBB" w:rsidP="00470E56" w:rsidRDefault="00EC1DBB" w14:paraId="31184916" w14:textId="77777777">
      <w:pPr>
        <w:pStyle w:val="Heading2"/>
      </w:pPr>
    </w:p>
    <w:p w:rsidR="00EC1DBB" w:rsidP="00EC1DBB" w:rsidRDefault="00EC1DBB" w14:paraId="41CCF51C" w14:textId="7735389C">
      <w:r w:rsidR="00EC1DBB">
        <w:rPr/>
        <w:t xml:space="preserve">With various </w:t>
      </w:r>
      <w:r w:rsidR="000D4679">
        <w:rPr/>
        <w:t>transportation channels for distribution of raw and final products and goods</w:t>
      </w:r>
      <w:r w:rsidR="00D56A22">
        <w:rPr/>
        <w:t xml:space="preserve"> transportation and shipping</w:t>
      </w:r>
      <w:r w:rsidR="00E22D71">
        <w:rPr/>
        <w:t xml:space="preserve"> are efficient with a limited carbon footprint avoiding </w:t>
      </w:r>
      <w:r w:rsidR="00115D2E">
        <w:rPr/>
        <w:t>air shipping</w:t>
      </w:r>
      <w:r w:rsidR="00937DA1">
        <w:rPr/>
        <w:t>,</w:t>
      </w:r>
      <w:r w:rsidR="00E2573F">
        <w:rPr/>
        <w:t xml:space="preserve"> (</w:t>
      </w:r>
      <w:r w:rsidRPr="279A116D" w:rsidR="00E2573F">
        <w:rPr>
          <w:color w:val="EE0000"/>
        </w:rPr>
        <w:t>Strength</w:t>
      </w:r>
      <w:r w:rsidRPr="279A116D" w:rsidR="0C886724">
        <w:rPr>
          <w:color w:val="EE0000"/>
        </w:rPr>
        <w:t xml:space="preserve"> 5</w:t>
      </w:r>
      <w:r w:rsidRPr="279A116D" w:rsidR="00E2573F">
        <w:rPr>
          <w:color w:val="EE0000"/>
        </w:rPr>
        <w:t xml:space="preserve"> &amp; Weakness</w:t>
      </w:r>
      <w:r w:rsidRPr="279A116D" w:rsidR="3E7778E5">
        <w:rPr>
          <w:color w:val="EE0000"/>
        </w:rPr>
        <w:t xml:space="preserve"> 2</w:t>
      </w:r>
      <w:r w:rsidR="00E2573F">
        <w:rPr/>
        <w:t>)</w:t>
      </w:r>
      <w:r w:rsidR="00937DA1">
        <w:rPr/>
        <w:t xml:space="preserve"> (</w:t>
      </w:r>
      <w:r w:rsidR="00937DA1">
        <w:rPr/>
        <w:t>Kammen</w:t>
      </w:r>
      <w:r w:rsidRPr="279A116D" w:rsidR="00A37B29">
        <w:rPr>
          <w:i w:val="1"/>
          <w:iCs w:val="1"/>
        </w:rPr>
        <w:t>, et al</w:t>
      </w:r>
      <w:r w:rsidR="00A37B29">
        <w:rPr/>
        <w:t>, 2018)</w:t>
      </w:r>
    </w:p>
    <w:p w:rsidR="00E20170" w:rsidP="00470E56" w:rsidRDefault="00E20170" w14:paraId="41224444" w14:textId="6962F1C2">
      <w:pPr>
        <w:pStyle w:val="Heading2"/>
      </w:pPr>
      <w:bookmarkStart w:name="_Toc214187822" w:id="19"/>
      <w:r>
        <w:t>Marketing and Sales</w:t>
      </w:r>
      <w:bookmarkEnd w:id="19"/>
    </w:p>
    <w:p w:rsidR="0014555A" w:rsidP="00470E56" w:rsidRDefault="0014555A" w14:paraId="3BA278EF" w14:textId="77777777">
      <w:pPr>
        <w:pStyle w:val="Heading2"/>
      </w:pPr>
    </w:p>
    <w:p w:rsidR="0014555A" w:rsidP="0014555A" w:rsidRDefault="004F2212" w14:paraId="033819EC" w14:textId="7C94C4FB">
      <w:r w:rsidR="004F2212">
        <w:rPr/>
        <w:t>The marketing strategy</w:t>
      </w:r>
      <w:r w:rsidR="002E6BBD">
        <w:rPr/>
        <w:t xml:space="preserve"> focuses on </w:t>
      </w:r>
      <w:r w:rsidR="0072457D">
        <w:rPr/>
        <w:t xml:space="preserve">over consumption, conscious </w:t>
      </w:r>
      <w:r w:rsidR="00637FFC">
        <w:rPr/>
        <w:t>consumers,</w:t>
      </w:r>
      <w:r w:rsidR="0072457D">
        <w:rPr/>
        <w:t xml:space="preserve"> and </w:t>
      </w:r>
      <w:r w:rsidR="00FD2718">
        <w:rPr/>
        <w:t xml:space="preserve">environmental issues </w:t>
      </w:r>
      <w:r w:rsidR="00B95042">
        <w:rPr/>
        <w:t>through aut</w:t>
      </w:r>
      <w:r w:rsidR="00BA1269">
        <w:rPr/>
        <w:t>hentic storytelling.</w:t>
      </w:r>
      <w:r w:rsidR="00637FFC">
        <w:rPr/>
        <w:t xml:space="preserve"> With only one percent of their revenue </w:t>
      </w:r>
      <w:r w:rsidR="005E2044">
        <w:rPr/>
        <w:t>spend on marketing</w:t>
      </w:r>
      <w:r w:rsidR="008313E0">
        <w:rPr/>
        <w:t xml:space="preserve"> </w:t>
      </w:r>
      <w:r w:rsidR="00EF2E49">
        <w:rPr/>
        <w:t>purpose drive</w:t>
      </w:r>
      <w:r w:rsidR="009D7140">
        <w:rPr/>
        <w:t>n marketing challenging traditional retail approaches with campaigns such as</w:t>
      </w:r>
      <w:r w:rsidR="00F61B68">
        <w:rPr/>
        <w:t xml:space="preserve"> “Don’t buy this jacket</w:t>
      </w:r>
      <w:r w:rsidR="006025FD">
        <w:rPr/>
        <w:t>,”</w:t>
      </w:r>
      <w:r w:rsidR="00F61B68">
        <w:rPr/>
        <w:t xml:space="preserve"> (Latterly, </w:t>
      </w:r>
      <w:r w:rsidR="00045477">
        <w:rPr/>
        <w:t>2025) (</w:t>
      </w:r>
      <w:r w:rsidRPr="279A116D" w:rsidR="0021302D">
        <w:rPr>
          <w:color w:val="EE0000"/>
        </w:rPr>
        <w:t>Weakness</w:t>
      </w:r>
      <w:r w:rsidRPr="279A116D" w:rsidR="121FA542">
        <w:rPr>
          <w:color w:val="EE0000"/>
        </w:rPr>
        <w:t xml:space="preserve"> 3</w:t>
      </w:r>
      <w:r w:rsidR="0021302D">
        <w:rPr/>
        <w:t>)</w:t>
      </w:r>
      <w:r w:rsidR="00F61B68">
        <w:rPr/>
        <w:t>.</w:t>
      </w:r>
      <w:r w:rsidR="005E2044">
        <w:rPr/>
        <w:t xml:space="preserve"> </w:t>
      </w:r>
      <w:r w:rsidR="00BA1269">
        <w:rPr/>
        <w:t xml:space="preserve"> </w:t>
      </w:r>
    </w:p>
    <w:p w:rsidR="00E20170" w:rsidP="00470E56" w:rsidRDefault="00E20170" w14:paraId="4CCCA087" w14:textId="2AC27E4C">
      <w:pPr>
        <w:pStyle w:val="Heading2"/>
      </w:pPr>
      <w:bookmarkStart w:name="_Toc214187823" w:id="20"/>
      <w:r>
        <w:t>Service</w:t>
      </w:r>
      <w:bookmarkEnd w:id="20"/>
    </w:p>
    <w:p w:rsidR="00470E56" w:rsidP="00470E56" w:rsidRDefault="00470E56" w14:paraId="64CF3491" w14:textId="77777777">
      <w:pPr>
        <w:pStyle w:val="Heading2"/>
      </w:pPr>
    </w:p>
    <w:p w:rsidR="27B95A97" w:rsidP="519DE66D" w:rsidRDefault="27B95A97" w14:paraId="2BEF95B9" w14:textId="02B23A28">
      <w:r w:rsidR="27B95A97">
        <w:rPr/>
        <w:t xml:space="preserve">Longevity of products with repairing </w:t>
      </w:r>
      <w:r w:rsidR="37EBB02F">
        <w:rPr/>
        <w:t xml:space="preserve">is a service that is provided by Patagonia </w:t>
      </w:r>
      <w:r w:rsidR="6494FD55">
        <w:rPr/>
        <w:t>to avoid clothing ending up in landfill</w:t>
      </w:r>
      <w:r w:rsidR="00045477">
        <w:rPr/>
        <w:t xml:space="preserve"> (</w:t>
      </w:r>
      <w:r w:rsidRPr="279A116D" w:rsidR="009E34C5">
        <w:rPr>
          <w:color w:val="EE0000"/>
        </w:rPr>
        <w:t>Strength</w:t>
      </w:r>
      <w:r w:rsidRPr="279A116D" w:rsidR="29921864">
        <w:rPr>
          <w:color w:val="EE0000"/>
        </w:rPr>
        <w:t xml:space="preserve"> 6</w:t>
      </w:r>
      <w:r w:rsidR="00045477">
        <w:rPr/>
        <w:t>)</w:t>
      </w:r>
      <w:r w:rsidR="6494FD55">
        <w:rPr/>
        <w:t>. Along with the marketing of an emot</w:t>
      </w:r>
      <w:r w:rsidR="2B86AA27">
        <w:rPr/>
        <w:t xml:space="preserve">ional connection to </w:t>
      </w:r>
      <w:r w:rsidR="610D23E8">
        <w:rPr/>
        <w:t>an</w:t>
      </w:r>
      <w:r w:rsidR="2B86AA27">
        <w:rPr/>
        <w:t xml:space="preserve"> </w:t>
      </w:r>
      <w:r w:rsidR="19ADB652">
        <w:rPr/>
        <w:t xml:space="preserve">item is used to </w:t>
      </w:r>
      <w:r w:rsidR="722DC14E">
        <w:rPr/>
        <w:t xml:space="preserve">promote the saving of clothing for the next </w:t>
      </w:r>
      <w:r w:rsidR="53C3B96C">
        <w:rPr/>
        <w:t>generation, (</w:t>
      </w:r>
      <w:r w:rsidR="256B8FC0">
        <w:rPr/>
        <w:t xml:space="preserve">Michel, GM, </w:t>
      </w:r>
      <w:r w:rsidRPr="279A116D" w:rsidR="724EC09C">
        <w:rPr>
          <w:i w:val="1"/>
          <w:iCs w:val="1"/>
        </w:rPr>
        <w:t xml:space="preserve">et al, </w:t>
      </w:r>
      <w:r w:rsidR="256B8FC0">
        <w:rPr/>
        <w:t>2019).</w:t>
      </w:r>
    </w:p>
    <w:p w:rsidRPr="00470E56" w:rsidR="006025FD" w:rsidP="006025FD" w:rsidRDefault="006025FD" w14:paraId="5658B122" w14:textId="77777777"/>
    <w:p w:rsidR="000436E3" w:rsidP="208134DB" w:rsidRDefault="00BE0F91" w14:paraId="16F87E4D" w14:textId="5B9A8FF7">
      <w:pPr>
        <w:pStyle w:val="Heading2"/>
      </w:pPr>
      <w:bookmarkStart w:name="_Toc214187824" w:id="21"/>
      <w:r>
        <w:lastRenderedPageBreak/>
        <w:t>Stakeholder analysis</w:t>
      </w:r>
      <w:bookmarkEnd w:id="21"/>
    </w:p>
    <w:p w:rsidR="00EC6876" w:rsidP="208134DB" w:rsidRDefault="00EC6876" w14:paraId="17FD1B58" w14:textId="5B7D8F00">
      <w:pPr>
        <w:pStyle w:val="Heading2"/>
      </w:pPr>
    </w:p>
    <w:p w:rsidR="00EC6876" w:rsidP="208134DB" w:rsidRDefault="00EC6876" w14:paraId="22119A66" w14:textId="3AC58DA5">
      <w:pPr>
        <w:pStyle w:val="Heading2"/>
      </w:pPr>
    </w:p>
    <w:p w:rsidR="519DE66D" w:rsidP="519DE66D" w:rsidRDefault="519DE66D" w14:paraId="4F857AB0" w14:textId="44459051">
      <w:pPr>
        <w:pStyle w:val="Heading2"/>
      </w:pPr>
    </w:p>
    <w:p w:rsidR="519DE66D" w:rsidP="519DE66D" w:rsidRDefault="519DE66D" w14:paraId="6BCB9A9C" w14:textId="6E59503D">
      <w:pPr>
        <w:pStyle w:val="Heading2"/>
      </w:pPr>
    </w:p>
    <w:p w:rsidR="519DE66D" w:rsidP="519DE66D" w:rsidRDefault="519DE66D" w14:paraId="22A407D3" w14:textId="73ADFE9C">
      <w:pPr>
        <w:pStyle w:val="Heading2"/>
      </w:pPr>
    </w:p>
    <w:p w:rsidR="519DE66D" w:rsidP="519DE66D" w:rsidRDefault="519DE66D" w14:paraId="34AFF3B8" w14:textId="1E4B52B7">
      <w:pPr>
        <w:pStyle w:val="Heading2"/>
      </w:pPr>
    </w:p>
    <w:p w:rsidR="519DE66D" w:rsidP="519DE66D" w:rsidRDefault="009E6D19" w14:paraId="3E009F93" w14:textId="7AE3DEF8">
      <w:pPr>
        <w:pStyle w:val="Heading2"/>
      </w:pPr>
      <w:bookmarkStart w:name="_Toc214187825" w:id="22"/>
      <w:r>
        <w:rPr>
          <w:noProof/>
        </w:rPr>
        <w:drawing>
          <wp:anchor distT="0" distB="0" distL="114300" distR="114300" simplePos="0" relativeHeight="251657219" behindDoc="0" locked="0" layoutInCell="1" allowOverlap="1" wp14:anchorId="58440B07" wp14:editId="36B132A0">
            <wp:simplePos x="0" y="0"/>
            <wp:positionH relativeFrom="page">
              <wp:align>left</wp:align>
            </wp:positionH>
            <wp:positionV relativeFrom="paragraph">
              <wp:posOffset>242570</wp:posOffset>
            </wp:positionV>
            <wp:extent cx="9601200" cy="4686300"/>
            <wp:effectExtent l="0" t="0" r="0" b="19050"/>
            <wp:wrapSquare wrapText="bothSides"/>
            <wp:docPr id="709107801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2"/>
    </w:p>
    <w:p w:rsidR="519DE66D" w:rsidP="519DE66D" w:rsidRDefault="519DE66D" w14:paraId="77275BE3" w14:textId="7D60FAA3">
      <w:pPr>
        <w:pStyle w:val="Heading2"/>
      </w:pPr>
    </w:p>
    <w:p w:rsidR="519DE66D" w:rsidP="519DE66D" w:rsidRDefault="519DE66D" w14:paraId="123DCEED" w14:textId="6B68B300">
      <w:pPr>
        <w:pStyle w:val="Heading2"/>
      </w:pPr>
    </w:p>
    <w:p w:rsidR="519DE66D" w:rsidP="519DE66D" w:rsidRDefault="519DE66D" w14:paraId="13D8A488" w14:textId="0558C9E0">
      <w:pPr>
        <w:pStyle w:val="Heading2"/>
      </w:pPr>
    </w:p>
    <w:p w:rsidR="519DE66D" w:rsidP="519DE66D" w:rsidRDefault="519DE66D" w14:paraId="192F8EA8" w14:textId="213831FB">
      <w:pPr>
        <w:pStyle w:val="Heading2"/>
      </w:pPr>
    </w:p>
    <w:p w:rsidR="519DE66D" w:rsidP="519DE66D" w:rsidRDefault="519DE66D" w14:paraId="68E530F4" w14:textId="6109DBD5">
      <w:pPr>
        <w:pStyle w:val="Heading2"/>
      </w:pPr>
    </w:p>
    <w:p w:rsidR="519DE66D" w:rsidP="519DE66D" w:rsidRDefault="519DE66D" w14:paraId="22D181B5" w14:textId="260B2B93">
      <w:pPr>
        <w:pStyle w:val="Heading2"/>
      </w:pPr>
    </w:p>
    <w:p w:rsidR="519DE66D" w:rsidP="519DE66D" w:rsidRDefault="519DE66D" w14:paraId="46445BE0" w14:textId="76AE73D2">
      <w:pPr>
        <w:pStyle w:val="Heading2"/>
      </w:pPr>
    </w:p>
    <w:p w:rsidR="519DE66D" w:rsidP="519DE66D" w:rsidRDefault="519DE66D" w14:paraId="08AFD260" w14:textId="2207D687">
      <w:pPr>
        <w:pStyle w:val="Heading2"/>
      </w:pPr>
    </w:p>
    <w:p w:rsidR="519DE66D" w:rsidP="519DE66D" w:rsidRDefault="519DE66D" w14:paraId="36AA0BB9" w14:textId="19730B5C">
      <w:pPr>
        <w:pStyle w:val="Heading2"/>
      </w:pPr>
    </w:p>
    <w:p w:rsidR="519DE66D" w:rsidP="519DE66D" w:rsidRDefault="519DE66D" w14:paraId="72D6457E" w14:textId="5FB0BC9D">
      <w:pPr>
        <w:pStyle w:val="Heading2"/>
      </w:pPr>
    </w:p>
    <w:p w:rsidR="519DE66D" w:rsidP="519DE66D" w:rsidRDefault="519DE66D" w14:paraId="7A6B8CAB" w14:textId="2A9A8CD6">
      <w:pPr>
        <w:pStyle w:val="Heading2"/>
      </w:pPr>
    </w:p>
    <w:p w:rsidR="519DE66D" w:rsidP="519DE66D" w:rsidRDefault="519DE66D" w14:paraId="5B4DDF27" w14:textId="7F2B92CE">
      <w:pPr>
        <w:pStyle w:val="Heading2"/>
      </w:pPr>
    </w:p>
    <w:p w:rsidR="519DE66D" w:rsidP="519DE66D" w:rsidRDefault="519DE66D" w14:paraId="261FFB98" w14:textId="7CFECED5">
      <w:pPr>
        <w:pStyle w:val="Heading2"/>
      </w:pPr>
    </w:p>
    <w:p w:rsidR="00BE0F91" w:rsidP="208134DB" w:rsidRDefault="00BE0F91" w14:paraId="0302B1A5" w14:textId="77777777">
      <w:pPr>
        <w:pStyle w:val="Heading2"/>
      </w:pPr>
    </w:p>
    <w:p w:rsidR="00BE0F91" w:rsidP="208134DB" w:rsidRDefault="00BE0F91" w14:paraId="1EED0525" w14:textId="7B8AD89F">
      <w:pPr>
        <w:pStyle w:val="Heading2"/>
      </w:pPr>
    </w:p>
    <w:tbl>
      <w:tblPr>
        <w:tblStyle w:val="TableGrid"/>
        <w:tblW w:w="10892" w:type="dxa"/>
        <w:tblInd w:w="747" w:type="dxa"/>
        <w:tblLook w:val="04A0" w:firstRow="1" w:lastRow="0" w:firstColumn="1" w:lastColumn="0" w:noHBand="0" w:noVBand="1"/>
      </w:tblPr>
      <w:tblGrid>
        <w:gridCol w:w="5446"/>
        <w:gridCol w:w="5446"/>
      </w:tblGrid>
      <w:tr w:rsidR="00BE0F91" w:rsidTr="0DD60223" w14:paraId="3F13C448" w14:textId="77777777">
        <w:trPr>
          <w:trHeight w:val="2363"/>
        </w:trPr>
        <w:tc>
          <w:tcPr>
            <w:tcW w:w="5446" w:type="dxa"/>
            <w:tcMar/>
          </w:tcPr>
          <w:p w:rsidR="00BE0F91" w:rsidP="519DE66D" w:rsidRDefault="135F67CE" w14:paraId="2B4BA1DB" w14:textId="7EC20863">
            <w:r>
              <w:t>High Power High Interest</w:t>
            </w:r>
          </w:p>
          <w:p w:rsidR="00BE0F91" w:rsidP="519DE66D" w:rsidRDefault="00BE0F91" w14:paraId="241A6AAF" w14:textId="0BE8F428"/>
          <w:p w:rsidR="00BE0F91" w:rsidP="519DE66D" w:rsidRDefault="6D7F8594" w14:paraId="0199F06B" w14:textId="0D6F5BE0">
            <w:pPr>
              <w:pStyle w:val="ListParagraph"/>
              <w:numPr>
                <w:ilvl w:val="0"/>
                <w:numId w:val="14"/>
              </w:numPr>
            </w:pPr>
            <w:r w:rsidRPr="519DE66D">
              <w:t>The business</w:t>
            </w:r>
          </w:p>
          <w:p w:rsidR="135F67CE" w:rsidP="008F16BD" w:rsidRDefault="69FA8645" w14:paraId="34A12F29" w14:textId="21F8350F">
            <w:pPr>
              <w:pStyle w:val="ListParagraph"/>
              <w:numPr>
                <w:ilvl w:val="0"/>
                <w:numId w:val="14"/>
              </w:numPr>
              <w:rPr/>
            </w:pPr>
            <w:r w:rsidR="69FA8645">
              <w:rPr/>
              <w:t>Owners</w:t>
            </w:r>
          </w:p>
          <w:p w:rsidR="135F67CE" w:rsidP="008F16BD" w:rsidRDefault="69FA8645" w14:paraId="7AF0CA86" w14:textId="3E46C0A2">
            <w:pPr>
              <w:pStyle w:val="ListParagraph"/>
              <w:numPr>
                <w:ilvl w:val="0"/>
                <w:numId w:val="14"/>
              </w:numPr>
              <w:rPr/>
            </w:pPr>
            <w:r w:rsidR="29B31CBA">
              <w:rPr/>
              <w:t>Customers</w:t>
            </w:r>
          </w:p>
        </w:tc>
        <w:tc>
          <w:tcPr>
            <w:tcW w:w="5446" w:type="dxa"/>
            <w:tcMar/>
          </w:tcPr>
          <w:p w:rsidR="00BE0F91" w:rsidP="519DE66D" w:rsidRDefault="00BE0F91" w14:paraId="130E41CC" w14:textId="2D353AA8">
            <w:r>
              <w:t>Low Power High Interest</w:t>
            </w:r>
          </w:p>
          <w:p w:rsidR="00BE0F91" w:rsidP="519DE66D" w:rsidRDefault="00BE0F91" w14:paraId="564704B0" w14:textId="6D605DFC"/>
          <w:p w:rsidR="00BE0F91" w:rsidP="519DE66D" w:rsidRDefault="4F6AF429" w14:paraId="684CE6C3" w14:textId="0481FC65">
            <w:pPr>
              <w:pStyle w:val="ListParagraph"/>
              <w:numPr>
                <w:ilvl w:val="0"/>
                <w:numId w:val="16"/>
              </w:numPr>
            </w:pPr>
            <w:r>
              <w:t xml:space="preserve">Fair labour association </w:t>
            </w:r>
          </w:p>
          <w:p w:rsidR="00BE0F91" w:rsidP="519DE66D" w:rsidRDefault="4F6AF429" w14:paraId="79A424C6" w14:textId="6194092C">
            <w:pPr>
              <w:pStyle w:val="ListParagraph"/>
              <w:numPr>
                <w:ilvl w:val="0"/>
                <w:numId w:val="16"/>
              </w:numPr>
            </w:pPr>
            <w:r>
              <w:t xml:space="preserve">Fair Trade </w:t>
            </w:r>
          </w:p>
          <w:p w:rsidR="00BE0F91" w:rsidP="519DE66D" w:rsidRDefault="3A9CAC9D" w14:paraId="36AFAB34" w14:textId="16125554">
            <w:pPr>
              <w:pStyle w:val="ListParagraph"/>
              <w:numPr>
                <w:ilvl w:val="0"/>
                <w:numId w:val="16"/>
              </w:numPr>
            </w:pPr>
            <w:r>
              <w:t xml:space="preserve">Competitors </w:t>
            </w:r>
          </w:p>
          <w:p w:rsidR="00BE0F91" w:rsidP="519DE66D" w:rsidRDefault="66DBA1F4" w14:paraId="20301C06" w14:textId="0143E11A">
            <w:pPr>
              <w:pStyle w:val="ListParagraph"/>
              <w:numPr>
                <w:ilvl w:val="0"/>
                <w:numId w:val="16"/>
              </w:numPr>
            </w:pPr>
            <w:r>
              <w:t>Activist group</w:t>
            </w:r>
          </w:p>
          <w:p w:rsidR="00BE0F91" w:rsidP="519DE66D" w:rsidRDefault="1056E822" w14:paraId="778649FB" w14:textId="3D1099C0">
            <w:pPr>
              <w:pStyle w:val="ListParagraph"/>
              <w:numPr>
                <w:ilvl w:val="0"/>
                <w:numId w:val="16"/>
              </w:numPr>
            </w:pPr>
            <w:r>
              <w:t xml:space="preserve">Managers </w:t>
            </w:r>
          </w:p>
          <w:p w:rsidR="00BE0F91" w:rsidP="00F95267" w:rsidRDefault="362BA357" w14:paraId="5BF8C02A" w14:textId="77777777">
            <w:pPr>
              <w:pStyle w:val="ListParagraph"/>
              <w:numPr>
                <w:ilvl w:val="0"/>
                <w:numId w:val="16"/>
              </w:numPr>
            </w:pPr>
            <w:r>
              <w:t>Employees</w:t>
            </w:r>
          </w:p>
          <w:p w:rsidR="002F4BE7" w:rsidP="00F95267" w:rsidRDefault="00472A53" w14:paraId="0D12FCAB" w14:textId="45A7B19E">
            <w:pPr>
              <w:pStyle w:val="ListParagraph"/>
              <w:numPr>
                <w:ilvl w:val="0"/>
                <w:numId w:val="16"/>
              </w:numPr>
            </w:pPr>
            <w:r>
              <w:t>Consumers</w:t>
            </w:r>
          </w:p>
        </w:tc>
      </w:tr>
      <w:tr w:rsidR="00BE0F91" w:rsidTr="0DD60223" w14:paraId="4693E08C" w14:textId="77777777">
        <w:trPr>
          <w:trHeight w:val="2363"/>
        </w:trPr>
        <w:tc>
          <w:tcPr>
            <w:tcW w:w="5446" w:type="dxa"/>
            <w:tcMar/>
          </w:tcPr>
          <w:p w:rsidR="00BE0F91" w:rsidP="519DE66D" w:rsidRDefault="00BE0F91" w14:paraId="3A9675C0" w14:textId="2FC292A1">
            <w:r>
              <w:t>High Power Low Interest</w:t>
            </w:r>
          </w:p>
          <w:p w:rsidR="00BE0F91" w:rsidP="519DE66D" w:rsidRDefault="00BE0F91" w14:paraId="37780AFA" w14:textId="1EF2B037"/>
          <w:p w:rsidR="00BE0F91" w:rsidP="519DE66D" w:rsidRDefault="018AB937" w14:paraId="3DCD1321" w14:textId="2240CB0C">
            <w:pPr>
              <w:pStyle w:val="ListParagraph"/>
              <w:numPr>
                <w:ilvl w:val="0"/>
                <w:numId w:val="13"/>
              </w:numPr>
            </w:pPr>
            <w:r>
              <w:t>Suppliers</w:t>
            </w:r>
          </w:p>
          <w:p w:rsidR="00BE0F91" w:rsidP="519DE66D" w:rsidRDefault="018AB937" w14:paraId="1B5A9E54" w14:textId="0A0C6D44">
            <w:pPr>
              <w:pStyle w:val="ListParagraph"/>
              <w:numPr>
                <w:ilvl w:val="0"/>
                <w:numId w:val="13"/>
              </w:numPr>
            </w:pPr>
            <w:r>
              <w:t xml:space="preserve">Financial associates </w:t>
            </w:r>
          </w:p>
          <w:p w:rsidR="00BE0F91" w:rsidP="519DE66D" w:rsidRDefault="68BB52FF" w14:paraId="40FBEFBF" w14:textId="6EBE1ABF">
            <w:pPr>
              <w:pStyle w:val="ListParagraph"/>
              <w:numPr>
                <w:ilvl w:val="0"/>
                <w:numId w:val="13"/>
              </w:numPr>
            </w:pPr>
            <w:r>
              <w:t xml:space="preserve">Unions </w:t>
            </w:r>
          </w:p>
          <w:p w:rsidR="00BE0F91" w:rsidP="519DE66D" w:rsidRDefault="00BE0F91" w14:paraId="06DD3920" w14:textId="71353D63"/>
        </w:tc>
        <w:tc>
          <w:tcPr>
            <w:tcW w:w="5446" w:type="dxa"/>
            <w:tcMar/>
          </w:tcPr>
          <w:p w:rsidR="00BE0F91" w:rsidP="519DE66D" w:rsidRDefault="00BE0F91" w14:paraId="06FA4943" w14:textId="65465727">
            <w:r>
              <w:t>Low Power Low Interest</w:t>
            </w:r>
          </w:p>
          <w:p w:rsidR="00BE0F91" w:rsidP="519DE66D" w:rsidRDefault="00BE0F91" w14:paraId="19BF1673" w14:textId="6965A427"/>
          <w:p w:rsidR="00BE0F91" w:rsidP="519DE66D" w:rsidRDefault="3839D3DA" w14:paraId="267F3BAB" w14:textId="573A845E">
            <w:pPr>
              <w:pStyle w:val="ListParagraph"/>
              <w:numPr>
                <w:ilvl w:val="0"/>
                <w:numId w:val="15"/>
              </w:numPr>
            </w:pPr>
            <w:r>
              <w:t>Government</w:t>
            </w:r>
          </w:p>
          <w:p w:rsidR="00BE0F91" w:rsidP="519DE66D" w:rsidRDefault="3839D3DA" w14:paraId="6FE530F3" w14:textId="3BBFBA09">
            <w:pPr>
              <w:pStyle w:val="ListParagraph"/>
              <w:numPr>
                <w:ilvl w:val="0"/>
                <w:numId w:val="15"/>
              </w:numPr>
            </w:pPr>
            <w:r>
              <w:t>Political Groups</w:t>
            </w:r>
          </w:p>
        </w:tc>
      </w:tr>
    </w:tbl>
    <w:p w:rsidR="00BE0F91" w:rsidP="208134DB" w:rsidRDefault="00470E56" w14:paraId="1607FFC7" w14:textId="18A55376">
      <w:pPr>
        <w:pStyle w:val="Heading2"/>
      </w:pPr>
      <w:bookmarkStart w:name="_Toc214187826" w:id="23"/>
      <w:r>
        <w:rPr>
          <w:noProof/>
        </w:rPr>
        <mc:AlternateContent>
          <mc:Choice Requires="wps">
            <w:drawing>
              <wp:anchor distT="0" distB="0" distL="114300" distR="114300" simplePos="0" relativeHeight="251657217" behindDoc="0" locked="0" layoutInCell="1" allowOverlap="1" wp14:anchorId="1C46F86E" wp14:editId="7C4E1838">
                <wp:simplePos x="0" y="0"/>
                <wp:positionH relativeFrom="column">
                  <wp:posOffset>1790</wp:posOffset>
                </wp:positionH>
                <wp:positionV relativeFrom="paragraph">
                  <wp:posOffset>-2678372</wp:posOffset>
                </wp:positionV>
                <wp:extent cx="297873" cy="1759527"/>
                <wp:effectExtent l="19050" t="19050" r="26035" b="12700"/>
                <wp:wrapNone/>
                <wp:docPr id="808893896" name="Arrow: Up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873" cy="1759527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8" coordsize="21600,21600" o:spt="68" adj="5400,5400" path="m0@0l@1@0@1,21600@2,21600@2@0,21600@0,10800,xe" w14:anchorId="66B9F91B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textboxrect="@1,@4,@2,21600" o:connecttype="custom" o:connectlocs="10800,0;0,@0;10800,21600;21600,@0" o:connectangles="270,180,90,0"/>
                <v:handles>
                  <v:h position="#1,#0" xrange="0,10800" yrange="0,21600"/>
                </v:handles>
              </v:shapetype>
              <v:shape id="Arrow: Up 1" style="position:absolute;margin-left:.15pt;margin-top:-210.9pt;width:23.45pt;height:138.55pt;z-index:2516572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#4472c4 [3204]" strokecolor="#09101d [484]" strokeweight="1pt" type="#_x0000_t68" adj="18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u8OhYAIAABYFAAAOAAAAZHJzL2Uyb0RvYy54bWysVFFP2zAQfp+0/2D5fSTp6ApVU1SBmCYh&#10;QMDEs+vYJJLj885u0+7X7+ykKQK0h2kvju27++7uy3deXOxaw7YKfQO25MVJzpmyEqrGvpT859P1&#10;lzPOfBC2EgasKvleeX6x/Pxp0bm5mkANplLICMT6eedKXofg5lnmZa1a4U/AKUtGDdiKQEd8ySoU&#10;HaG3Jpvk+besA6wcglTe0+1Vb+TLhK+1kuFOa68CMyWn2kJaMa3ruGbLhZi/oHB1I4cyxD9U0YrG&#10;UtIR6koEwTbYvINqG4ngQYcTCW0GWjdSpR6omyJ/081jLZxKvRA53o00+f8HK2+3j+4eiYbO+bmn&#10;bexip7GNX6qP7RJZ+5EstQtM0uXkfHY2+8qZJFMxm55PJ7PIZnaMdujDdwUti5uSb9wKEbpEk9je&#10;+NB7H7wo9FhC2oW9UbEKYx+UZk0Vk6bopA51aZBtBf1XIaWyoehNtahUf11M8zz9YCppjEgFJsCI&#10;rBtjRuwBICrvPXZf6+AfQ1US1xic/62wPniMSJnBhjG4bSzgRwCGuhoy9/4HknpqIktrqPb3yBB6&#10;aXsnrxui+0b4cC+QtEyqp/kMd7RoA13JYdhxVgP+/ug++pPEyMpZR7NRcv9rI1BxZn5YEt95cXoa&#10;hykdTqezCR3wtWX92mI37SXQbyroJXAybaN/MIetRmifaYxXMSuZhJWUu+Qy4OFwGfqZpYdAqtUq&#10;udEAORFu7KOTETyyGrX0tHsW6AbNBVLrLRzmSMzf6K73jZEWVpsAukmiPPI68E3Dl4QzPBRxul+f&#10;k9fxOVv+AQAA//8DAFBLAwQUAAYACAAAACEAemivYuAAAAAJAQAADwAAAGRycy9kb3ducmV2Lnht&#10;bEyPzU7DMBCE70i8g7VI3FonIaJtiFMhJASHXgg/Um9OvDgR8TqK3TZ9e5YTPe7MaPabcju7QRxx&#10;Cr0nBekyAYHUetOTVfDx/rxYgwhRk9GDJ1RwxgDb6vqq1IXxJ3rDYx2t4BIKhVbQxTgWUoa2Q6fD&#10;0o9I7H37yenI52SlmfSJy90gsyS5l073xB86PeJTh+1PfXAKNmfcvX7tbGb3m8/9WK+pCcOLUrc3&#10;8+MDiIhz/A/DHz6jQ8VMjT+QCWJQcMc5BYs8S3kB+/kqA9Gwkub5CmRVyssF1S8AAAD//wMAUEsB&#10;Ai0AFAAGAAgAAAAhALaDOJL+AAAA4QEAABMAAAAAAAAAAAAAAAAAAAAAAFtDb250ZW50X1R5cGVz&#10;XS54bWxQSwECLQAUAAYACAAAACEAOP0h/9YAAACUAQAACwAAAAAAAAAAAAAAAAAvAQAAX3JlbHMv&#10;LnJlbHNQSwECLQAUAAYACAAAACEArLvDoWACAAAWBQAADgAAAAAAAAAAAAAAAAAuAgAAZHJzL2Uy&#10;b0RvYy54bWxQSwECLQAUAAYACAAAACEAemivYuAAAAAJAQAADwAAAAAAAAAAAAAAAAC6BAAAZHJz&#10;L2Rvd25yZXYueG1sUEsFBgAAAAAEAAQA8wAAAMcFAAAAAA==&#10;"/>
            </w:pict>
          </mc:Fallback>
        </mc:AlternateContent>
      </w:r>
      <w:r w:rsidR="00BE0F91">
        <w:rPr>
          <w:noProof/>
        </w:rPr>
        <mc:AlternateContent>
          <mc:Choice Requires="wps">
            <w:drawing>
              <wp:anchor distT="0" distB="0" distL="114300" distR="114300" simplePos="0" relativeHeight="251657218" behindDoc="0" locked="0" layoutInCell="1" allowOverlap="1" wp14:anchorId="3B9031EE" wp14:editId="5B041EDE">
                <wp:simplePos x="0" y="0"/>
                <wp:positionH relativeFrom="column">
                  <wp:posOffset>803564</wp:posOffset>
                </wp:positionH>
                <wp:positionV relativeFrom="paragraph">
                  <wp:posOffset>220576</wp:posOffset>
                </wp:positionV>
                <wp:extent cx="6220691" cy="284018"/>
                <wp:effectExtent l="0" t="19050" r="46990" b="40005"/>
                <wp:wrapNone/>
                <wp:docPr id="678635124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0691" cy="284018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3" coordsize="21600,21600" o:spt="13" adj="16200,5400" path="m@0,l@0@1,0@1,0@2@0@2@0,21600,21600,10800xe" w14:anchorId="337FA33B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0,@1,@6,@2" o:connecttype="custom" o:connectlocs="@0,0;0,10800;@0,21600;21600,10800" o:connectangles="270,180,90,0"/>
                <v:handles>
                  <v:h position="#0,#1" xrange="0,21600" yrange="0,10800"/>
                </v:handles>
              </v:shapetype>
              <v:shape id="Arrow: Right 2" style="position:absolute;margin-left:63.25pt;margin-top:17.35pt;width:489.8pt;height:22.35pt;z-index:25165721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#4472c4 [3204]" strokecolor="#09101d [484]" strokeweight="1pt" type="#_x0000_t13" adj="21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7t5YQIAABkFAAAOAAAAZHJzL2Uyb0RvYy54bWysVE1v2zAMvQ/YfxB0X/2BtGuDOkXQosOA&#10;oi2WDj2rshQbkEWNUuJkv36U7DhFW+ww7CJLIvlIPj/q8mrXGbZV6FuwFS9Ocs6UlVC3dl3xn0+3&#10;X84580HYWhiwquJ75fnV4vOny97NVQkNmFohIxDr572reBOCm2eZl43qhD8BpywZNWAnAh1xndUo&#10;ekLvTFbm+VnWA9YOQSrv6fZmMPJFwtdayfCgtVeBmYpTbSGtmNaXuGaLSzFfo3BNK8cyxD9U0YnW&#10;UtIJ6kYEwTbYvoPqWongQYcTCV0GWrdSpR6omyJ/082qEU6lXogc7yaa/P+DlffblXtEoqF3fu5p&#10;G7vYaezil+pju0TWfiJL7QKTdHlWlvnZRcGZJFt5PsuL88hmdox26MM3BR2Lm4pju27CEhH6xJTY&#10;3vkwBBwcKfpYRdqFvVGxEGN/KM3amvKWKToJRF0bZFtBv1ZIqWwoBlMjajVcF6d5nv4xVTVFpBoT&#10;YETWrTET9ggQxfcee6h19I+hKulrCs7/VtgQPEWkzGDDFNy1FvAjAENdjZkH/wNJAzWRpReo94/I&#10;EAZ1eydvW2L8TvjwKJDkTMKnEQ0PtGgDfcVh3HHWAP7+6D76k8rIyllP41Fx/2sjUHFmvlvS30Ux&#10;m8V5SofZ6deSDvja8vLaYjfdNdBvIrVQdWkb/YM5bDVC90yTvIxZySSspNwVlwEPh+swjC29BVIt&#10;l8mNZsiJcGdXTkbwyGrU0tPuWaAbZRdIsPdwGCUxf6O7wTdGWlhuAug2ifLI68g3zV8SzvhWxAF/&#10;fU5exxdt8QcAAP//AwBQSwMEFAAGAAgAAAAhAP9cVdLdAAAACgEAAA8AAABkcnMvZG93bnJldi54&#10;bWxMj8tuwjAQRfeV+g/WVOquOAk0QIiD0kp8AI8PGOLJg8bjKDaQ9utrVu3yao7uPZNvJ9OLG42u&#10;s6wgnkUgiCurO24UnI67txUI55E19pZJwTc52BbPTzlm2t55T7eDb0QoYZehgtb7IZPSVS0ZdDM7&#10;EIdbbUeDPsSxkXrEeyg3vUyiKJUGOw4LLQ702VL1dbgaBXWHHycb26FeJfN9edz9uK68KPX6MpUb&#10;EJ4m/wfDQz+oQxGczvbK2ok+5CR9D6iC+WIJ4gHEURqDOCtYrhcgi1z+f6H4BQAA//8DAFBLAQIt&#10;ABQABgAIAAAAIQC2gziS/gAAAOEBAAATAAAAAAAAAAAAAAAAAAAAAABbQ29udGVudF9UeXBlc10u&#10;eG1sUEsBAi0AFAAGAAgAAAAhADj9If/WAAAAlAEAAAsAAAAAAAAAAAAAAAAALwEAAF9yZWxzLy5y&#10;ZWxzUEsBAi0AFAAGAAgAAAAhAHc3u3lhAgAAGQUAAA4AAAAAAAAAAAAAAAAALgIAAGRycy9lMm9E&#10;b2MueG1sUEsBAi0AFAAGAAgAAAAhAP9cVdLdAAAACgEAAA8AAAAAAAAAAAAAAAAAuwQAAGRycy9k&#10;b3ducmV2LnhtbFBLBQYAAAAABAAEAPMAAADFBQAAAAA=&#10;"/>
            </w:pict>
          </mc:Fallback>
        </mc:AlternateContent>
      </w:r>
      <w:bookmarkEnd w:id="23"/>
    </w:p>
    <w:p w:rsidR="00BE0F91" w:rsidP="208134DB" w:rsidRDefault="00BE0F91" w14:paraId="0D315A9A" w14:textId="77777777">
      <w:pPr>
        <w:pStyle w:val="Heading2"/>
      </w:pPr>
    </w:p>
    <w:p w:rsidR="00BE0F91" w:rsidP="208134DB" w:rsidRDefault="00BE0F91" w14:paraId="379B989F" w14:textId="77777777">
      <w:pPr>
        <w:pStyle w:val="Heading2"/>
      </w:pPr>
    </w:p>
    <w:p w:rsidR="00BE0F91" w:rsidP="00BE0F91" w:rsidRDefault="00616D6E" w14:paraId="45824C21" w14:textId="67DD7E47">
      <w:r w:rsidR="00616D6E">
        <w:rPr/>
        <w:t>(</w:t>
      </w:r>
      <w:r w:rsidR="00BE0F91">
        <w:rPr/>
        <w:t>Mendelow</w:t>
      </w:r>
      <w:r w:rsidR="00616D6E">
        <w:rPr/>
        <w:t>, A. L. 1991)</w:t>
      </w:r>
      <w:r w:rsidR="00BE0F91">
        <w:rPr/>
        <w:t xml:space="preserve"> </w:t>
      </w:r>
    </w:p>
    <w:p w:rsidR="4B3023FA" w:rsidRDefault="4B3023FA" w14:paraId="63CCCFA1" w14:textId="743B2133">
      <w:r w:rsidR="4B3023FA">
        <w:rPr/>
        <w:t xml:space="preserve">High power and high interest stakeholders such as the business, its owners and customers are a crital group to manage </w:t>
      </w:r>
      <w:r w:rsidR="41B85AE2">
        <w:rPr/>
        <w:t xml:space="preserve">they hold </w:t>
      </w:r>
      <w:r w:rsidR="41B85AE2">
        <w:rPr/>
        <w:t>significant influence</w:t>
      </w:r>
      <w:r w:rsidR="41B85AE2">
        <w:rPr/>
        <w:t xml:space="preserve"> over outcomes and are deeply invested in the success of Patagonia. </w:t>
      </w:r>
      <w:r w:rsidR="5D428928">
        <w:rPr/>
        <w:t xml:space="preserve">Ensuring that the strategic direction balances stakeholders needs while the owners require full </w:t>
      </w:r>
      <w:r w:rsidR="18267A55">
        <w:rPr/>
        <w:t>involvement</w:t>
      </w:r>
      <w:r w:rsidR="5D428928">
        <w:rPr/>
        <w:t xml:space="preserve"> and </w:t>
      </w:r>
      <w:r w:rsidR="1CB1A5E3">
        <w:rPr/>
        <w:t>reassurance</w:t>
      </w:r>
      <w:r w:rsidR="64799AF0">
        <w:rPr/>
        <w:t xml:space="preserve"> that designs align with their vision and values.</w:t>
      </w:r>
      <w:r w:rsidR="5D428928">
        <w:rPr/>
        <w:t xml:space="preserve"> </w:t>
      </w:r>
      <w:r w:rsidR="35CC7AD0">
        <w:rPr/>
        <w:t xml:space="preserve">For Patagonia Yvon Chouinard and the leadership team have been consistent in the direction </w:t>
      </w:r>
      <w:r w:rsidR="69F46125">
        <w:rPr/>
        <w:t xml:space="preserve">of the </w:t>
      </w:r>
      <w:r w:rsidR="5185CF5B">
        <w:rPr/>
        <w:t>company's</w:t>
      </w:r>
      <w:r w:rsidR="69F46125">
        <w:rPr/>
        <w:t xml:space="preserve"> strategy towards environmental and sustainable designs </w:t>
      </w:r>
      <w:r w:rsidR="15F52162">
        <w:rPr/>
        <w:t xml:space="preserve">requiring that every product aligns with their vision of responsible business. The business </w:t>
      </w:r>
      <w:r w:rsidR="030E2F64">
        <w:rPr/>
        <w:t xml:space="preserve">must balance these values with operational needs ensuring profitability while </w:t>
      </w:r>
      <w:r w:rsidR="149ACE8F">
        <w:rPr/>
        <w:t>maintaining</w:t>
      </w:r>
      <w:r w:rsidR="149ACE8F">
        <w:rPr/>
        <w:t xml:space="preserve"> its </w:t>
      </w:r>
      <w:r w:rsidR="5DD9B40A">
        <w:rPr/>
        <w:t>reputation</w:t>
      </w:r>
      <w:r w:rsidR="149ACE8F">
        <w:rPr/>
        <w:t xml:space="preserve"> </w:t>
      </w:r>
      <w:r w:rsidR="61795F98">
        <w:rPr/>
        <w:t>as an environmentally friendly business</w:t>
      </w:r>
      <w:r w:rsidR="37F58BAA">
        <w:rPr/>
        <w:t>, (Tan, K, H, 2024)</w:t>
      </w:r>
      <w:r w:rsidR="61795F98">
        <w:rPr/>
        <w:t>. Meanwhile the customers have collective power through purchasing choices</w:t>
      </w:r>
      <w:r w:rsidR="6A274419">
        <w:rPr/>
        <w:t xml:space="preserve"> and loyalty rewarding transparency and sustainable initiatives. Together these </w:t>
      </w:r>
      <w:r w:rsidR="1045B847">
        <w:rPr/>
        <w:t>stakeholders</w:t>
      </w:r>
      <w:r w:rsidR="6A274419">
        <w:rPr/>
        <w:t xml:space="preserve"> demand </w:t>
      </w:r>
      <w:r w:rsidR="7071B6F5">
        <w:rPr/>
        <w:t>engagement</w:t>
      </w:r>
      <w:r w:rsidR="6A274419">
        <w:rPr/>
        <w:t xml:space="preserve">, </w:t>
      </w:r>
      <w:r w:rsidR="6A274419">
        <w:rPr/>
        <w:t>communica</w:t>
      </w:r>
      <w:r w:rsidR="37E537C0">
        <w:rPr/>
        <w:t>tion</w:t>
      </w:r>
      <w:r w:rsidR="37E537C0">
        <w:rPr/>
        <w:t xml:space="preserve"> and delivery of values</w:t>
      </w:r>
      <w:r w:rsidR="28A010C3">
        <w:rPr/>
        <w:t>, (Kaur, M, et al, 2025).</w:t>
      </w:r>
    </w:p>
    <w:p w:rsidR="202FE58E" w:rsidP="279A116D" w:rsidRDefault="202FE58E" w14:paraId="392B1214" w14:textId="16DFD507">
      <w:pPr>
        <w:pStyle w:val="Normal"/>
      </w:pPr>
      <w:r w:rsidR="202FE58E">
        <w:rPr/>
        <w:t xml:space="preserve">These stakeholders who have high power and low interest have </w:t>
      </w:r>
      <w:r w:rsidR="202FE58E">
        <w:rPr/>
        <w:t>significant influence</w:t>
      </w:r>
      <w:r w:rsidR="202FE58E">
        <w:rPr/>
        <w:t xml:space="preserve"> over </w:t>
      </w:r>
      <w:r w:rsidR="513864BF">
        <w:rPr/>
        <w:t>Patagonia but</w:t>
      </w:r>
      <w:r w:rsidR="202FE58E">
        <w:rPr/>
        <w:t xml:space="preserve"> are not deeply invested </w:t>
      </w:r>
      <w:r w:rsidR="2D188DFD">
        <w:rPr/>
        <w:t>in the outcomes</w:t>
      </w:r>
      <w:r w:rsidR="70F4465F">
        <w:rPr/>
        <w:t>, however they can affect operations but do not require</w:t>
      </w:r>
      <w:r w:rsidR="0D12712E">
        <w:rPr/>
        <w:t xml:space="preserve"> constant involvement. </w:t>
      </w:r>
      <w:r w:rsidR="4904692A">
        <w:rPr/>
        <w:t xml:space="preserve">Suppliers, </w:t>
      </w:r>
      <w:r w:rsidR="26C7739A">
        <w:rPr/>
        <w:t>financial</w:t>
      </w:r>
      <w:r w:rsidR="4904692A">
        <w:rPr/>
        <w:t xml:space="preserve"> </w:t>
      </w:r>
      <w:r w:rsidR="4904692A">
        <w:rPr/>
        <w:t>associates</w:t>
      </w:r>
      <w:r w:rsidR="4904692A">
        <w:rPr/>
        <w:t xml:space="preserve"> and unions hold </w:t>
      </w:r>
      <w:r w:rsidR="4904692A">
        <w:rPr/>
        <w:t>significant influence</w:t>
      </w:r>
      <w:r w:rsidR="4904692A">
        <w:rPr/>
        <w:t xml:space="preserve"> over Patagonia. Suppliers are critical at </w:t>
      </w:r>
      <w:r w:rsidR="4B3D65F2">
        <w:rPr/>
        <w:t>maintaining</w:t>
      </w:r>
      <w:r w:rsidR="4904692A">
        <w:rPr/>
        <w:t xml:space="preserve"> e</w:t>
      </w:r>
      <w:r w:rsidR="3FF89ADB">
        <w:rPr/>
        <w:t>th</w:t>
      </w:r>
      <w:r w:rsidR="4904692A">
        <w:rPr/>
        <w:t>ical</w:t>
      </w:r>
      <w:r w:rsidR="10971905">
        <w:rPr/>
        <w:t xml:space="preserve">ly sourced and </w:t>
      </w:r>
      <w:r w:rsidR="2F673173">
        <w:rPr/>
        <w:t>suitable</w:t>
      </w:r>
      <w:r w:rsidR="10971905">
        <w:rPr/>
        <w:t xml:space="preserve"> materials while </w:t>
      </w:r>
      <w:r w:rsidR="5F73CC4E">
        <w:rPr/>
        <w:t>financial</w:t>
      </w:r>
      <w:r w:rsidR="10971905">
        <w:rPr/>
        <w:t xml:space="preserve"> associates ensure stability through capital and investments.</w:t>
      </w:r>
      <w:r w:rsidR="0451F007">
        <w:rPr/>
        <w:t xml:space="preserve"> Pressure from Unions safeguard </w:t>
      </w:r>
      <w:r w:rsidR="5574BF3A">
        <w:rPr/>
        <w:t>employees if standards decline, they can be satisfied through transparent communication, compliance and</w:t>
      </w:r>
      <w:r w:rsidR="0C23AB2B">
        <w:rPr/>
        <w:t xml:space="preserve"> performance</w:t>
      </w:r>
      <w:r w:rsidR="16C01E4D">
        <w:rPr/>
        <w:t xml:space="preserve"> neglecting them could result in damage to reputation</w:t>
      </w:r>
      <w:r w:rsidR="51E333A6">
        <w:rPr/>
        <w:t>, (</w:t>
      </w:r>
      <w:r w:rsidRPr="279A116D" w:rsidR="51E333A6">
        <w:rPr>
          <w:rFonts w:ascii="Calibri" w:hAnsi="Calibri" w:eastAsia="Calibri" w:cs="Calibri"/>
          <w:noProof w:val="0"/>
          <w:sz w:val="22"/>
          <w:szCs w:val="22"/>
          <w:lang w:val="en-GB"/>
        </w:rPr>
        <w:t>Schillmann</w:t>
      </w:r>
      <w:r w:rsidRPr="279A116D" w:rsidR="51E333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C. 2019). </w:t>
      </w:r>
    </w:p>
    <w:p w:rsidR="4D85F7CA" w:rsidRDefault="4D85F7CA" w14:paraId="562FC565" w14:textId="05805D04">
      <w:r w:rsidR="4D85F7CA">
        <w:rPr/>
        <w:t xml:space="preserve">Highlighting the needs and influence of key groups </w:t>
      </w:r>
      <w:r w:rsidR="011E8445">
        <w:rPr/>
        <w:t xml:space="preserve">a mission </w:t>
      </w:r>
      <w:r w:rsidR="39D981FD">
        <w:rPr/>
        <w:t>statement</w:t>
      </w:r>
      <w:r w:rsidR="011E8445">
        <w:rPr/>
        <w:t xml:space="preserve"> needs to directly </w:t>
      </w:r>
      <w:r w:rsidR="712BC1B5">
        <w:rPr/>
        <w:t>respond</w:t>
      </w:r>
      <w:r w:rsidR="011E8445">
        <w:rPr/>
        <w:t xml:space="preserve"> to these priorities by committing to transparency, </w:t>
      </w:r>
      <w:r w:rsidR="75843DF2">
        <w:rPr/>
        <w:t>sustainability</w:t>
      </w:r>
      <w:r w:rsidR="011E8445">
        <w:rPr/>
        <w:t xml:space="preserve"> and ethical </w:t>
      </w:r>
      <w:r w:rsidR="46F63DAB">
        <w:rPr/>
        <w:t xml:space="preserve">practices that </w:t>
      </w:r>
      <w:r w:rsidR="5666FA93">
        <w:rPr/>
        <w:t>satisfy</w:t>
      </w:r>
      <w:r w:rsidR="46F63DAB">
        <w:rPr/>
        <w:t xml:space="preserve"> owners, engage </w:t>
      </w:r>
      <w:r w:rsidR="46F63DAB">
        <w:rPr/>
        <w:t>customer</w:t>
      </w:r>
      <w:r w:rsidR="46F63DAB">
        <w:rPr/>
        <w:t xml:space="preserve"> and </w:t>
      </w:r>
      <w:r w:rsidR="46F63DAB">
        <w:rPr/>
        <w:t>maintain</w:t>
      </w:r>
      <w:r w:rsidR="46F63DAB">
        <w:rPr/>
        <w:t xml:space="preserve"> strong </w:t>
      </w:r>
      <w:r w:rsidR="31BD2BAE">
        <w:rPr/>
        <w:t>relationships</w:t>
      </w:r>
      <w:r w:rsidR="46F63DAB">
        <w:rPr/>
        <w:t xml:space="preserve"> with supplier and </w:t>
      </w:r>
      <w:r w:rsidR="7548D42B">
        <w:rPr/>
        <w:t>financial</w:t>
      </w:r>
      <w:r w:rsidR="46F63DAB">
        <w:rPr/>
        <w:t xml:space="preserve"> partners.</w:t>
      </w:r>
    </w:p>
    <w:p w:rsidR="20C23831" w:rsidRDefault="20C23831" w14:paraId="71E37E5D" w14:textId="5C5738EE">
      <w:r w:rsidR="20C23831">
        <w:rPr/>
        <w:t xml:space="preserve">Suggested Mission statement, vision </w:t>
      </w:r>
      <w:r w:rsidR="20C23831">
        <w:rPr/>
        <w:t>statement</w:t>
      </w:r>
      <w:r w:rsidR="20C23831">
        <w:rPr/>
        <w:t xml:space="preserve"> and company values.</w:t>
      </w:r>
    </w:p>
    <w:p w:rsidR="0472F5D9" w:rsidRDefault="0472F5D9" w14:paraId="23FDE304" w14:textId="3098B49E">
      <w:r w:rsidR="0472F5D9">
        <w:rPr/>
        <w:t xml:space="preserve">Mission statement - </w:t>
      </w:r>
      <w:r w:rsidR="12E9A76D">
        <w:rPr/>
        <w:t>“To</w:t>
      </w:r>
      <w:r w:rsidR="0472F5D9">
        <w:rPr/>
        <w:t xml:space="preserve"> provide ethically sourced h</w:t>
      </w:r>
      <w:r w:rsidR="1F1C6EF8">
        <w:rPr/>
        <w:t xml:space="preserve">igh quality outdoor clothing that empowers consumers to </w:t>
      </w:r>
      <w:r w:rsidR="5C56A4FB">
        <w:rPr/>
        <w:t>explore responsible consumption”</w:t>
      </w:r>
    </w:p>
    <w:p w:rsidR="5C56A4FB" w:rsidRDefault="5C56A4FB" w14:paraId="40548EA4" w14:textId="6C569F34">
      <w:r w:rsidR="5C56A4FB">
        <w:rPr/>
        <w:t xml:space="preserve">Vision statement </w:t>
      </w:r>
      <w:r w:rsidR="11F70429">
        <w:rPr/>
        <w:t xml:space="preserve">- </w:t>
      </w:r>
      <w:r w:rsidR="11F70429">
        <w:rPr/>
        <w:t>“To</w:t>
      </w:r>
      <w:r w:rsidR="5C56A4FB">
        <w:rPr/>
        <w:t xml:space="preserve"> be the leading example of responsible business, sharing innovation to tackle clim</w:t>
      </w:r>
      <w:r w:rsidR="4D3D525C">
        <w:rPr/>
        <w:t>ate change”</w:t>
      </w:r>
    </w:p>
    <w:p w:rsidR="3A1BBE33" w:rsidRDefault="3A1BBE33" w14:paraId="47748571" w14:textId="6A9DE02C">
      <w:r w:rsidR="3A1BBE33">
        <w:rPr/>
        <w:t xml:space="preserve">Core Values - </w:t>
      </w:r>
    </w:p>
    <w:p w:rsidR="3A1BBE33" w:rsidP="279A116D" w:rsidRDefault="3A1BBE33" w14:paraId="19C77F28" w14:textId="7468CF1F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279A116D" w:rsidR="3A1BBE33">
        <w:rPr>
          <w:sz w:val="22"/>
          <w:szCs w:val="22"/>
        </w:rPr>
        <w:t>Sustainability</w:t>
      </w:r>
    </w:p>
    <w:p w:rsidR="3A1BBE33" w:rsidP="279A116D" w:rsidRDefault="3A1BBE33" w14:paraId="3B15AE44" w14:textId="6DF8194B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279A116D" w:rsidR="3A1BBE33">
        <w:rPr>
          <w:sz w:val="22"/>
          <w:szCs w:val="22"/>
        </w:rPr>
        <w:t>Transparency</w:t>
      </w:r>
    </w:p>
    <w:p w:rsidR="3A1BBE33" w:rsidP="279A116D" w:rsidRDefault="3A1BBE33" w14:paraId="484D35E8" w14:textId="38B5FA8F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279A116D" w:rsidR="3A1BBE33">
        <w:rPr>
          <w:sz w:val="22"/>
          <w:szCs w:val="22"/>
        </w:rPr>
        <w:t>Innovation</w:t>
      </w:r>
    </w:p>
    <w:p w:rsidR="3A1BBE33" w:rsidP="279A116D" w:rsidRDefault="3A1BBE33" w14:paraId="1E1B188D" w14:textId="2D349A6C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200" w:afterAutospacing="off" w:line="259" w:lineRule="auto"/>
        <w:ind w:left="720" w:right="0" w:hanging="360"/>
        <w:jc w:val="left"/>
        <w:rPr>
          <w:sz w:val="22"/>
          <w:szCs w:val="22"/>
        </w:rPr>
      </w:pPr>
      <w:r w:rsidRPr="279A116D" w:rsidR="3A1BBE33">
        <w:rPr>
          <w:sz w:val="22"/>
          <w:szCs w:val="22"/>
        </w:rPr>
        <w:t>Respect for the outdoors.</w:t>
      </w:r>
    </w:p>
    <w:p w:rsidR="279A116D" w:rsidRDefault="279A116D" w14:paraId="5FC3F950" w14:textId="69066AE8"/>
    <w:p w:rsidR="279A116D" w:rsidRDefault="279A116D" w14:paraId="4EEBAB65" w14:textId="143A653C"/>
    <w:p w:rsidR="279A116D" w:rsidRDefault="279A116D" w14:paraId="50E30E9C" w14:textId="42651D98"/>
    <w:p w:rsidR="279A116D" w:rsidRDefault="279A116D" w14:paraId="191A999F" w14:textId="74BF43B9"/>
    <w:p w:rsidR="006B599D" w:rsidP="00BE0F91" w:rsidRDefault="006B599D" w14:paraId="2D2015FB" w14:textId="77777777"/>
    <w:p w:rsidR="00BF3D19" w:rsidP="00BF3D19" w:rsidRDefault="00BF3D19" w14:paraId="2190515D" w14:textId="0A004984">
      <w:pPr>
        <w:pStyle w:val="Heading2"/>
      </w:pPr>
      <w:bookmarkStart w:name="_Toc214187827" w:id="24"/>
      <w:r>
        <w:t>Strategic Capabilities</w:t>
      </w:r>
      <w:bookmarkEnd w:id="24"/>
    </w:p>
    <w:p w:rsidR="00BF3D19" w:rsidP="00BF3D19" w:rsidRDefault="00BF3D19" w14:paraId="4D7E6253" w14:textId="77777777">
      <w:pPr>
        <w:pStyle w:val="Heading2"/>
      </w:pPr>
    </w:p>
    <w:p w:rsidR="00D27F76" w:rsidP="00BE0F91" w:rsidRDefault="009D14AD" w14:paraId="405C03C1" w14:textId="22E2C3B5">
      <w:r>
        <w:t xml:space="preserve">Using </w:t>
      </w:r>
      <w:r w:rsidR="00317C50">
        <w:t>an a</w:t>
      </w:r>
      <w:r w:rsidR="002E1CE4">
        <w:t>na</w:t>
      </w:r>
      <w:r w:rsidR="00317C50">
        <w:t xml:space="preserve">lysis of </w:t>
      </w:r>
      <w:r w:rsidR="002E1CE4">
        <w:t xml:space="preserve">value resource view the aim is to identify </w:t>
      </w:r>
      <w:r w:rsidR="00921FA6">
        <w:t xml:space="preserve">any resources available, what the capabilities are, </w:t>
      </w:r>
      <w:r w:rsidR="009A0C33">
        <w:t xml:space="preserve">any </w:t>
      </w:r>
      <w:r w:rsidR="004A7FC8">
        <w:t>redundant capabilities through VRIO.</w:t>
      </w:r>
    </w:p>
    <w:p w:rsidRPr="00472A53" w:rsidR="004A7FC8" w:rsidP="00BE0F91" w:rsidRDefault="004A7FC8" w14:paraId="2CBC0CCA" w14:textId="0D57AD5F">
      <w:pPr>
        <w:rPr>
          <w:u w:val="single"/>
        </w:rPr>
      </w:pPr>
      <w:r w:rsidRPr="00472A53">
        <w:rPr>
          <w:u w:val="single"/>
        </w:rPr>
        <w:t>Value</w:t>
      </w:r>
    </w:p>
    <w:p w:rsidR="00472A53" w:rsidP="1A11736B" w:rsidRDefault="00472A53" w14:paraId="7134B466" w14:textId="3C9779D0">
      <w:pPr>
        <w:pStyle w:val="ListParagraph"/>
        <w:numPr>
          <w:ilvl w:val="0"/>
          <w:numId w:val="20"/>
        </w:numPr>
        <w:rPr>
          <w:sz w:val="22"/>
          <w:szCs w:val="22"/>
        </w:rPr>
      </w:pPr>
      <w:r w:rsidR="1CEA70A7">
        <w:rPr/>
        <w:t>Patagonia's</w:t>
      </w:r>
      <w:r w:rsidR="0DE92734">
        <w:rPr/>
        <w:t xml:space="preserve"> brand reputat</w:t>
      </w:r>
      <w:r w:rsidR="584B622E">
        <w:rPr/>
        <w:t xml:space="preserve">ion and </w:t>
      </w:r>
      <w:r w:rsidR="2180AA5A">
        <w:rPr/>
        <w:t>ethical standards.</w:t>
      </w:r>
    </w:p>
    <w:p w:rsidR="2F641863" w:rsidP="1A11736B" w:rsidRDefault="2F641863" w14:paraId="1C004F52" w14:textId="4AE7B357">
      <w:pPr>
        <w:pStyle w:val="ListParagraph"/>
        <w:numPr>
          <w:ilvl w:val="0"/>
          <w:numId w:val="20"/>
        </w:numPr>
        <w:rPr>
          <w:sz w:val="22"/>
          <w:szCs w:val="22"/>
        </w:rPr>
      </w:pPr>
      <w:r w:rsidRPr="1A11736B" w:rsidR="2F641863">
        <w:rPr>
          <w:sz w:val="22"/>
          <w:szCs w:val="22"/>
        </w:rPr>
        <w:t xml:space="preserve">Initiatives like the product lifecycle initiative extending products, reducing waste while appealing </w:t>
      </w:r>
      <w:r w:rsidRPr="1A11736B" w:rsidR="40311BBC">
        <w:rPr>
          <w:sz w:val="22"/>
          <w:szCs w:val="22"/>
        </w:rPr>
        <w:t xml:space="preserve">sustainable </w:t>
      </w:r>
      <w:r w:rsidRPr="1A11736B" w:rsidR="40311BBC">
        <w:rPr>
          <w:sz w:val="22"/>
          <w:szCs w:val="22"/>
        </w:rPr>
        <w:t>conscious</w:t>
      </w:r>
      <w:r w:rsidRPr="1A11736B" w:rsidR="40311BBC">
        <w:rPr>
          <w:sz w:val="22"/>
          <w:szCs w:val="22"/>
        </w:rPr>
        <w:t xml:space="preserve"> consumers.</w:t>
      </w:r>
    </w:p>
    <w:p w:rsidR="40311BBC" w:rsidP="1A11736B" w:rsidRDefault="40311BBC" w14:paraId="2A104B07" w14:textId="416AAE37">
      <w:pPr>
        <w:pStyle w:val="ListParagraph"/>
        <w:numPr>
          <w:ilvl w:val="0"/>
          <w:numId w:val="20"/>
        </w:numPr>
        <w:rPr>
          <w:sz w:val="22"/>
          <w:szCs w:val="22"/>
        </w:rPr>
      </w:pPr>
      <w:r w:rsidRPr="1A11736B" w:rsidR="40311BBC">
        <w:rPr>
          <w:sz w:val="22"/>
          <w:szCs w:val="22"/>
        </w:rPr>
        <w:t xml:space="preserve">Durable and </w:t>
      </w:r>
      <w:r w:rsidRPr="1A11736B" w:rsidR="40311BBC">
        <w:rPr>
          <w:sz w:val="22"/>
          <w:szCs w:val="22"/>
        </w:rPr>
        <w:t>high-performance</w:t>
      </w:r>
      <w:r w:rsidRPr="1A11736B" w:rsidR="40311BBC">
        <w:rPr>
          <w:sz w:val="22"/>
          <w:szCs w:val="22"/>
        </w:rPr>
        <w:t xml:space="preserve"> clothing.</w:t>
      </w:r>
    </w:p>
    <w:p w:rsidR="1A11736B" w:rsidP="1A11736B" w:rsidRDefault="1A11736B" w14:paraId="59496741" w14:textId="42790032">
      <w:pPr>
        <w:pStyle w:val="Normal"/>
        <w:ind w:left="0"/>
        <w:rPr>
          <w:sz w:val="22"/>
          <w:szCs w:val="22"/>
        </w:rPr>
      </w:pPr>
    </w:p>
    <w:p w:rsidRPr="00472A53" w:rsidR="004A7FC8" w:rsidP="00BE0F91" w:rsidRDefault="004A7FC8" w14:paraId="3CB1B050" w14:textId="1F8D5FF9">
      <w:pPr>
        <w:rPr>
          <w:u w:val="single"/>
        </w:rPr>
      </w:pPr>
      <w:r w:rsidRPr="1A11736B" w:rsidR="004A7FC8">
        <w:rPr>
          <w:u w:val="single"/>
        </w:rPr>
        <w:t>Rarity</w:t>
      </w:r>
    </w:p>
    <w:p w:rsidR="1EE336F1" w:rsidP="1A11736B" w:rsidRDefault="1EE336F1" w14:paraId="54C3DB1B" w14:textId="654A7B07">
      <w:pPr>
        <w:pStyle w:val="ListParagraph"/>
        <w:numPr>
          <w:ilvl w:val="0"/>
          <w:numId w:val="21"/>
        </w:numPr>
        <w:rPr>
          <w:u w:val="none"/>
        </w:rPr>
      </w:pPr>
      <w:r w:rsidR="1EE336F1">
        <w:rPr>
          <w:u w:val="none"/>
        </w:rPr>
        <w:t xml:space="preserve">Very few competitors integrate sustainability into their </w:t>
      </w:r>
      <w:r w:rsidR="11D9C450">
        <w:rPr>
          <w:u w:val="none"/>
        </w:rPr>
        <w:t>mission</w:t>
      </w:r>
      <w:r w:rsidR="1EE336F1">
        <w:rPr>
          <w:u w:val="none"/>
        </w:rPr>
        <w:t xml:space="preserve"> and core values.</w:t>
      </w:r>
    </w:p>
    <w:p w:rsidR="070D17B3" w:rsidP="1A11736B" w:rsidRDefault="070D17B3" w14:paraId="629F92BA" w14:textId="5D6BC089">
      <w:pPr>
        <w:pStyle w:val="ListParagraph"/>
        <w:numPr>
          <w:ilvl w:val="0"/>
          <w:numId w:val="21"/>
        </w:numPr>
        <w:rPr>
          <w:u w:val="none"/>
        </w:rPr>
      </w:pPr>
      <w:r w:rsidR="070D17B3">
        <w:rPr>
          <w:u w:val="none"/>
        </w:rPr>
        <w:t>Focus on commitment to circular economy.</w:t>
      </w:r>
    </w:p>
    <w:p w:rsidR="4C1C1592" w:rsidP="1A11736B" w:rsidRDefault="4C1C1592" w14:paraId="0AA4C85F" w14:textId="3A1B6BDF">
      <w:pPr>
        <w:pStyle w:val="ListParagraph"/>
        <w:numPr>
          <w:ilvl w:val="0"/>
          <w:numId w:val="21"/>
        </w:numPr>
        <w:rPr>
          <w:u w:val="none"/>
        </w:rPr>
      </w:pPr>
      <w:r w:rsidR="4C1C1592">
        <w:rPr>
          <w:u w:val="none"/>
        </w:rPr>
        <w:t xml:space="preserve">Premium products with a </w:t>
      </w:r>
      <w:r w:rsidR="4C1C1592">
        <w:rPr>
          <w:u w:val="none"/>
        </w:rPr>
        <w:t>sustainable</w:t>
      </w:r>
      <w:r w:rsidR="4C1C1592">
        <w:rPr>
          <w:u w:val="none"/>
        </w:rPr>
        <w:t xml:space="preserve"> focus.</w:t>
      </w:r>
    </w:p>
    <w:p w:rsidR="4C1C1592" w:rsidP="1A11736B" w:rsidRDefault="4C1C1592" w14:paraId="79637B04" w14:textId="012D151C">
      <w:pPr>
        <w:pStyle w:val="ListParagraph"/>
        <w:numPr>
          <w:ilvl w:val="0"/>
          <w:numId w:val="21"/>
        </w:numPr>
        <w:rPr>
          <w:u w:val="none"/>
        </w:rPr>
      </w:pPr>
      <w:r w:rsidR="4C1C1592">
        <w:rPr>
          <w:u w:val="none"/>
        </w:rPr>
        <w:t>Investment of profits into environmental causes.</w:t>
      </w:r>
    </w:p>
    <w:p w:rsidR="1A11736B" w:rsidP="1A11736B" w:rsidRDefault="1A11736B" w14:paraId="77439F41" w14:textId="3740D95B">
      <w:pPr>
        <w:pStyle w:val="ListParagraph"/>
        <w:ind w:left="720"/>
        <w:rPr>
          <w:u w:val="none"/>
        </w:rPr>
      </w:pPr>
    </w:p>
    <w:p w:rsidRPr="00472A53" w:rsidR="004A7FC8" w:rsidP="00BE0F91" w:rsidRDefault="00221B42" w14:paraId="711837AA" w14:textId="2C6A20F4">
      <w:pPr>
        <w:rPr>
          <w:u w:val="single"/>
        </w:rPr>
      </w:pPr>
      <w:r w:rsidRPr="1A11736B" w:rsidR="00221B42">
        <w:rPr>
          <w:u w:val="single"/>
        </w:rPr>
        <w:t xml:space="preserve">Inimitability </w:t>
      </w:r>
    </w:p>
    <w:p w:rsidR="7DD22217" w:rsidP="1A11736B" w:rsidRDefault="7DD22217" w14:paraId="70189EEC" w14:textId="4C8C87BF">
      <w:pPr>
        <w:pStyle w:val="ListParagraph"/>
        <w:numPr>
          <w:ilvl w:val="0"/>
          <w:numId w:val="22"/>
        </w:numPr>
        <w:rPr>
          <w:u w:val="none"/>
        </w:rPr>
      </w:pPr>
      <w:r w:rsidR="7DD22217">
        <w:rPr>
          <w:u w:val="none"/>
        </w:rPr>
        <w:t xml:space="preserve">Viewed as an authentic business built over decades reinforced by the transferred </w:t>
      </w:r>
      <w:r w:rsidR="668789AA">
        <w:rPr>
          <w:u w:val="none"/>
        </w:rPr>
        <w:t>ownership to the Patagonia purpose trust with the purpose of profits fund cli</w:t>
      </w:r>
      <w:r w:rsidR="05C3711F">
        <w:rPr>
          <w:u w:val="none"/>
        </w:rPr>
        <w:t>mate action.</w:t>
      </w:r>
    </w:p>
    <w:p w:rsidR="05C3711F" w:rsidP="1A11736B" w:rsidRDefault="05C3711F" w14:paraId="3E6449C8" w14:textId="135B03BA">
      <w:pPr>
        <w:pStyle w:val="ListParagraph"/>
        <w:numPr>
          <w:ilvl w:val="0"/>
          <w:numId w:val="22"/>
        </w:numPr>
        <w:rPr>
          <w:u w:val="none"/>
        </w:rPr>
      </w:pPr>
      <w:r w:rsidR="05C3711F">
        <w:rPr>
          <w:u w:val="none"/>
        </w:rPr>
        <w:t>Supply chain is deeply imbedded into the core values of</w:t>
      </w:r>
      <w:r w:rsidR="2EFA9ACD">
        <w:rPr>
          <w:u w:val="none"/>
        </w:rPr>
        <w:t xml:space="preserve"> production with </w:t>
      </w:r>
      <w:r w:rsidR="2EFA9ACD">
        <w:rPr>
          <w:u w:val="none"/>
        </w:rPr>
        <w:t>high standards</w:t>
      </w:r>
      <w:r w:rsidR="2EFA9ACD">
        <w:rPr>
          <w:u w:val="none"/>
        </w:rPr>
        <w:t xml:space="preserve"> of quality control.</w:t>
      </w:r>
    </w:p>
    <w:p w:rsidR="6B6A866D" w:rsidP="1A11736B" w:rsidRDefault="6B6A866D" w14:paraId="7FA32BE2" w14:textId="296B1EB3">
      <w:pPr>
        <w:pStyle w:val="ListParagraph"/>
        <w:numPr>
          <w:ilvl w:val="0"/>
          <w:numId w:val="22"/>
        </w:numPr>
        <w:rPr>
          <w:u w:val="none"/>
        </w:rPr>
      </w:pPr>
      <w:r w:rsidR="6B6A866D">
        <w:rPr>
          <w:u w:val="none"/>
        </w:rPr>
        <w:t>Unique ownership structure.</w:t>
      </w:r>
    </w:p>
    <w:p w:rsidR="1A11736B" w:rsidP="1A11736B" w:rsidRDefault="1A11736B" w14:paraId="7CFD99A8" w14:textId="792A54D4">
      <w:pPr>
        <w:pStyle w:val="ListParagraph"/>
        <w:ind w:left="720"/>
        <w:rPr>
          <w:u w:val="none"/>
        </w:rPr>
      </w:pPr>
    </w:p>
    <w:p w:rsidRPr="00472A53" w:rsidR="00221B42" w:rsidP="00BE0F91" w:rsidRDefault="00221B42" w14:paraId="6940B3AF" w14:textId="2FF92DB3">
      <w:pPr>
        <w:rPr>
          <w:u w:val="single"/>
        </w:rPr>
      </w:pPr>
      <w:r w:rsidRPr="1A11736B" w:rsidR="00221B42">
        <w:rPr>
          <w:u w:val="single"/>
        </w:rPr>
        <w:t>Organisational report</w:t>
      </w:r>
    </w:p>
    <w:p w:rsidR="0D718815" w:rsidP="1A11736B" w:rsidRDefault="0D718815" w14:paraId="51956D11" w14:textId="561B7B93">
      <w:pPr>
        <w:pStyle w:val="ListParagraph"/>
        <w:numPr>
          <w:ilvl w:val="0"/>
          <w:numId w:val="23"/>
        </w:numPr>
        <w:rPr>
          <w:u w:val="none"/>
        </w:rPr>
      </w:pPr>
      <w:r w:rsidR="0D718815">
        <w:rPr>
          <w:u w:val="none"/>
        </w:rPr>
        <w:t xml:space="preserve">Operations and marketing </w:t>
      </w:r>
      <w:r w:rsidR="0D718815">
        <w:rPr>
          <w:u w:val="none"/>
        </w:rPr>
        <w:t>align</w:t>
      </w:r>
      <w:r w:rsidR="0D718815">
        <w:rPr>
          <w:u w:val="none"/>
        </w:rPr>
        <w:t xml:space="preserve"> with the focus of sustainability.</w:t>
      </w:r>
    </w:p>
    <w:p w:rsidR="00009FC7" w:rsidP="1A11736B" w:rsidRDefault="00009FC7" w14:paraId="7F894BCB" w14:textId="793143DF">
      <w:pPr>
        <w:pStyle w:val="ListParagraph"/>
        <w:numPr>
          <w:ilvl w:val="0"/>
          <w:numId w:val="23"/>
        </w:numPr>
        <w:rPr>
          <w:u w:val="none"/>
        </w:rPr>
      </w:pPr>
      <w:r w:rsidR="00009FC7">
        <w:rPr>
          <w:u w:val="none"/>
        </w:rPr>
        <w:t xml:space="preserve">Investments in </w:t>
      </w:r>
      <w:r w:rsidR="7C82D268">
        <w:rPr>
          <w:u w:val="none"/>
        </w:rPr>
        <w:t xml:space="preserve">research and development to educate consumers on repairing and </w:t>
      </w:r>
      <w:r w:rsidR="7C82D268">
        <w:rPr>
          <w:u w:val="none"/>
        </w:rPr>
        <w:t>reusing</w:t>
      </w:r>
      <w:r w:rsidR="7C82D268">
        <w:rPr>
          <w:u w:val="none"/>
        </w:rPr>
        <w:t xml:space="preserve"> textiles.</w:t>
      </w:r>
    </w:p>
    <w:p w:rsidR="2E3A2A2E" w:rsidP="1A11736B" w:rsidRDefault="2E3A2A2E" w14:paraId="2E2BEFFF" w14:textId="71210D79">
      <w:pPr>
        <w:pStyle w:val="ListParagraph"/>
        <w:numPr>
          <w:ilvl w:val="0"/>
          <w:numId w:val="23"/>
        </w:numPr>
        <w:rPr>
          <w:u w:val="none"/>
        </w:rPr>
      </w:pPr>
      <w:r w:rsidR="2E3A2A2E">
        <w:rPr>
          <w:u w:val="none"/>
        </w:rPr>
        <w:t xml:space="preserve">Supply chain and quality control is governed by Patagonia up to </w:t>
      </w:r>
      <w:r w:rsidR="2E3A2A2E">
        <w:rPr>
          <w:u w:val="none"/>
        </w:rPr>
        <w:t>high standards</w:t>
      </w:r>
      <w:r w:rsidR="2E3A2A2E">
        <w:rPr>
          <w:u w:val="none"/>
        </w:rPr>
        <w:t xml:space="preserve"> of ethical sourcing and sustainability.</w:t>
      </w:r>
    </w:p>
    <w:p w:rsidR="1A11736B" w:rsidP="1A11736B" w:rsidRDefault="1A11736B" w14:paraId="10425DAD" w14:textId="1F735998">
      <w:pPr>
        <w:pStyle w:val="Normal"/>
        <w:rPr>
          <w:u w:val="none"/>
        </w:rPr>
      </w:pPr>
    </w:p>
    <w:p w:rsidR="5BA3BAF8" w:rsidP="1A11736B" w:rsidRDefault="5BA3BAF8" w14:paraId="6C0326AE" w14:textId="1A7501D6">
      <w:pPr>
        <w:pStyle w:val="Normal"/>
        <w:rPr>
          <w:u w:val="none"/>
        </w:rPr>
      </w:pPr>
      <w:r w:rsidR="5BA3BAF8">
        <w:rPr>
          <w:u w:val="none"/>
        </w:rPr>
        <w:t>Patagonia is a leader in ethical and sustainable supplier of outdoor clothing and equipment with a unique structure</w:t>
      </w:r>
      <w:r w:rsidR="1FA8D9C1">
        <w:rPr>
          <w:u w:val="none"/>
        </w:rPr>
        <w:t xml:space="preserve"> </w:t>
      </w:r>
      <w:r w:rsidR="3950A072">
        <w:rPr>
          <w:u w:val="none"/>
        </w:rPr>
        <w:t xml:space="preserve">blending sustainability, </w:t>
      </w:r>
      <w:r w:rsidR="3950A072">
        <w:rPr>
          <w:u w:val="none"/>
        </w:rPr>
        <w:t>activism</w:t>
      </w:r>
      <w:r w:rsidR="3950A072">
        <w:rPr>
          <w:u w:val="none"/>
        </w:rPr>
        <w:t xml:space="preserve"> and governance.</w:t>
      </w:r>
    </w:p>
    <w:p w:rsidR="00221B42" w:rsidP="00BE0F91" w:rsidRDefault="00221B42" w14:paraId="6FBE132D" w14:textId="77777777"/>
    <w:p w:rsidR="004A7FC8" w:rsidP="00BE0F91" w:rsidRDefault="004A7FC8" w14:paraId="6016BD46" w14:textId="77777777"/>
    <w:p w:rsidR="00BE0F91" w:rsidP="208134DB" w:rsidRDefault="00BE0F91" w14:paraId="0D37CCD0" w14:textId="77777777">
      <w:pPr>
        <w:pStyle w:val="Heading2"/>
      </w:pPr>
    </w:p>
    <w:p w:rsidR="00BE0F91" w:rsidP="208134DB" w:rsidRDefault="00BE0F91" w14:paraId="3ACFE33B" w14:textId="0AD74C63">
      <w:pPr>
        <w:pStyle w:val="Heading2"/>
      </w:pPr>
      <w:bookmarkStart w:name="_Toc214187828" w:id="25"/>
      <w:r>
        <w:t>SWOT</w:t>
      </w:r>
      <w:bookmarkEnd w:id="25"/>
    </w:p>
    <w:tbl>
      <w:tblPr>
        <w:tblStyle w:val="TableGrid"/>
        <w:tblW w:w="11662" w:type="dxa"/>
        <w:tblLook w:val="04A0" w:firstRow="1" w:lastRow="0" w:firstColumn="1" w:lastColumn="0" w:noHBand="0" w:noVBand="1"/>
      </w:tblPr>
      <w:tblGrid>
        <w:gridCol w:w="5831"/>
        <w:gridCol w:w="5831"/>
      </w:tblGrid>
      <w:tr w:rsidR="00BC08C7" w:rsidTr="279A116D" w14:paraId="424F3B68" w14:textId="77777777">
        <w:trPr>
          <w:trHeight w:val="1893"/>
        </w:trPr>
        <w:tc>
          <w:tcPr>
            <w:tcW w:w="5831" w:type="dxa"/>
            <w:tcMar/>
          </w:tcPr>
          <w:p w:rsidR="00BC08C7" w:rsidP="00BB4018" w:rsidRDefault="00BC08C7" w14:paraId="59BFCFFA" w14:textId="77777777">
            <w:r>
              <w:t>Threats</w:t>
            </w:r>
          </w:p>
          <w:p w:rsidR="00BC08C7" w:rsidP="00BB4018" w:rsidRDefault="00BC08C7" w14:paraId="2E9A83F6" w14:textId="77777777">
            <w:pPr>
              <w:pStyle w:val="Heading2"/>
            </w:pPr>
          </w:p>
          <w:p w:rsidR="00BC08C7" w:rsidP="279A116D" w:rsidRDefault="00BC08C7" w14:paraId="78C53B8C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Niche Market</w:t>
            </w:r>
          </w:p>
          <w:p w:rsidR="00BC08C7" w:rsidP="279A116D" w:rsidRDefault="00BC08C7" w14:paraId="418A5921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Sustainable clothing</w:t>
            </w:r>
          </w:p>
          <w:p w:rsidR="00BC08C7" w:rsidP="279A116D" w:rsidRDefault="00BC08C7" w14:paraId="738A16C9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Large Competition</w:t>
            </w:r>
          </w:p>
          <w:p w:rsidR="00BC08C7" w:rsidP="279A116D" w:rsidRDefault="00BC08C7" w14:paraId="13990805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Similar companies offering sustainable clothing at a lower cost.</w:t>
            </w:r>
          </w:p>
          <w:p w:rsidR="00BC08C7" w:rsidP="279A116D" w:rsidRDefault="00BC08C7" w14:paraId="70D569FA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New Governments can lead to new laws.</w:t>
            </w:r>
          </w:p>
          <w:p w:rsidR="00BC08C7" w:rsidP="279A116D" w:rsidRDefault="00BC08C7" w14:paraId="464F8492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High rates with America leading to less disposable income.</w:t>
            </w:r>
          </w:p>
          <w:p w:rsidR="00BC08C7" w:rsidP="279A116D" w:rsidRDefault="00BC08C7" w14:paraId="739DAC7A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High APR rates on lending.</w:t>
            </w:r>
          </w:p>
          <w:p w:rsidR="00BC08C7" w:rsidP="279A116D" w:rsidRDefault="00BC08C7" w14:paraId="02EEC38D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Cost of living crisis with less disposable income.</w:t>
            </w:r>
          </w:p>
          <w:p w:rsidR="00BC08C7" w:rsidP="279A116D" w:rsidRDefault="00BC08C7" w14:paraId="1CD0BC2F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 xml:space="preserve">High immigration with </w:t>
            </w:r>
            <w:r w:rsidR="00BC08C7">
              <w:rPr/>
              <w:t>the Ukraine</w:t>
            </w:r>
            <w:r w:rsidR="00BC08C7">
              <w:rPr/>
              <w:t xml:space="preserve"> war leading to the weakening of the Canadian Doller.</w:t>
            </w:r>
          </w:p>
          <w:p w:rsidR="00BC08C7" w:rsidP="279A116D" w:rsidRDefault="00BC08C7" w14:paraId="0ED02741" w14:textId="77777777">
            <w:pPr>
              <w:pStyle w:val="ListParagraph"/>
              <w:numPr>
                <w:ilvl w:val="0"/>
                <w:numId w:val="26"/>
              </w:numPr>
              <w:rPr/>
            </w:pPr>
            <w:r w:rsidR="00BC08C7">
              <w:rPr/>
              <w:t>Natural disasters due to climate change.</w:t>
            </w:r>
          </w:p>
        </w:tc>
        <w:tc>
          <w:tcPr>
            <w:tcW w:w="5831" w:type="dxa"/>
            <w:tcMar/>
          </w:tcPr>
          <w:p w:rsidR="00BC08C7" w:rsidP="00BB4018" w:rsidRDefault="00BC08C7" w14:paraId="627E9A5D" w14:textId="77777777">
            <w:r>
              <w:t>Opportunities</w:t>
            </w:r>
          </w:p>
          <w:p w:rsidR="00BC08C7" w:rsidP="00BB4018" w:rsidRDefault="00BC08C7" w14:paraId="2DF4D301" w14:textId="77777777">
            <w:pPr>
              <w:pStyle w:val="Heading2"/>
            </w:pPr>
          </w:p>
          <w:p w:rsidR="00BC08C7" w:rsidP="279A116D" w:rsidRDefault="00BC08C7" w14:paraId="244F9273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Niche Market</w:t>
            </w:r>
          </w:p>
          <w:p w:rsidR="00BC08C7" w:rsidP="279A116D" w:rsidRDefault="00BC08C7" w14:paraId="1BB20B63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Sustainable clothing</w:t>
            </w:r>
          </w:p>
          <w:p w:rsidR="00BC08C7" w:rsidP="279A116D" w:rsidRDefault="00BC08C7" w14:paraId="186BA4FE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Brand loyalty</w:t>
            </w:r>
          </w:p>
          <w:p w:rsidR="00BC08C7" w:rsidP="279A116D" w:rsidRDefault="00BC08C7" w14:paraId="74A55772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High entry cost into market little to no new competitors.</w:t>
            </w:r>
          </w:p>
          <w:p w:rsidR="00BC08C7" w:rsidP="279A116D" w:rsidRDefault="00BC08C7" w14:paraId="0618B2F1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Already a loyal customer base</w:t>
            </w:r>
          </w:p>
          <w:p w:rsidR="00BC08C7" w:rsidP="279A116D" w:rsidRDefault="00BC08C7" w14:paraId="7C958B35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High industry growth.</w:t>
            </w:r>
          </w:p>
          <w:p w:rsidR="00BC08C7" w:rsidP="279A116D" w:rsidRDefault="00BC08C7" w14:paraId="100A7149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Sustainability and durability appealing to conscious consumers.</w:t>
            </w:r>
          </w:p>
          <w:p w:rsidR="00BC08C7" w:rsidP="279A116D" w:rsidRDefault="00BC08C7" w14:paraId="7BA8A8E6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Fair labour for refugees.</w:t>
            </w:r>
          </w:p>
          <w:p w:rsidR="00BC08C7" w:rsidP="279A116D" w:rsidRDefault="00BC08C7" w14:paraId="10648647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Highly innovative with raw materials.</w:t>
            </w:r>
          </w:p>
          <w:p w:rsidR="00BC08C7" w:rsidP="279A116D" w:rsidRDefault="00BC08C7" w14:paraId="7B801C0B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High standards</w:t>
            </w:r>
            <w:r w:rsidR="00BC08C7">
              <w:rPr/>
              <w:t xml:space="preserve"> of material sourcing.</w:t>
            </w:r>
          </w:p>
          <w:p w:rsidR="00BC08C7" w:rsidP="279A116D" w:rsidRDefault="00BC08C7" w14:paraId="7CC0D26B" w14:textId="77777777">
            <w:pPr>
              <w:pStyle w:val="ListParagraph"/>
              <w:numPr>
                <w:ilvl w:val="0"/>
                <w:numId w:val="27"/>
              </w:numPr>
              <w:rPr/>
            </w:pPr>
            <w:r w:rsidR="00BC08C7">
              <w:rPr/>
              <w:t>Trying to promote a circular economy.</w:t>
            </w:r>
          </w:p>
          <w:p w:rsidR="00BC08C7" w:rsidP="00BB4018" w:rsidRDefault="00BC08C7" w14:paraId="0C555FF7" w14:textId="77777777">
            <w:pPr>
              <w:pStyle w:val="ListParagraph"/>
            </w:pPr>
          </w:p>
        </w:tc>
      </w:tr>
    </w:tbl>
    <w:p w:rsidR="00BC08C7" w:rsidP="208134DB" w:rsidRDefault="00BC08C7" w14:paraId="36AC19ED" w14:textId="77777777">
      <w:pPr>
        <w:pStyle w:val="Heading2"/>
      </w:pPr>
    </w:p>
    <w:p w:rsidR="00D27F76" w:rsidP="208134DB" w:rsidRDefault="00D27F76" w14:paraId="3C23B486" w14:textId="77777777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755"/>
        <w:gridCol w:w="5755"/>
      </w:tblGrid>
      <w:tr w:rsidR="00D27F76" w:rsidTr="279A116D" w14:paraId="16FB2094" w14:textId="77777777">
        <w:tc>
          <w:tcPr>
            <w:tcW w:w="5755" w:type="dxa"/>
            <w:tcMar/>
          </w:tcPr>
          <w:p w:rsidR="00D27F76" w:rsidP="208134DB" w:rsidRDefault="00D27F76" w14:paraId="4BB7E489" w14:textId="250DC5F5">
            <w:pPr>
              <w:pStyle w:val="Heading2"/>
            </w:pPr>
            <w:bookmarkStart w:name="_Toc214187829" w:id="26"/>
            <w:r>
              <w:t>Strength</w:t>
            </w:r>
            <w:bookmarkEnd w:id="26"/>
            <w:r>
              <w:t xml:space="preserve"> </w:t>
            </w:r>
          </w:p>
          <w:p w:rsidR="009E34C5" w:rsidP="208134DB" w:rsidRDefault="009E34C5" w14:paraId="7773C526" w14:textId="77777777">
            <w:pPr>
              <w:pStyle w:val="Heading2"/>
            </w:pPr>
          </w:p>
          <w:p w:rsidR="009E34C5" w:rsidP="279A116D" w:rsidRDefault="009E34C5" w14:paraId="7458585F" w14:textId="36764167">
            <w:pPr>
              <w:pStyle w:val="ListParagraph"/>
              <w:numPr>
                <w:ilvl w:val="0"/>
                <w:numId w:val="25"/>
              </w:numPr>
              <w:rPr/>
            </w:pPr>
            <w:r w:rsidR="009E34C5">
              <w:rPr/>
              <w:t>Focus on environmentally sourcing raw materials.</w:t>
            </w:r>
          </w:p>
          <w:p w:rsidR="009E34C5" w:rsidP="279A116D" w:rsidRDefault="00692F93" w14:paraId="33E747BB" w14:textId="4FDC74A4">
            <w:pPr>
              <w:pStyle w:val="ListParagraph"/>
              <w:numPr>
                <w:ilvl w:val="0"/>
                <w:numId w:val="25"/>
              </w:numPr>
              <w:rPr/>
            </w:pPr>
            <w:r w:rsidR="00692F93">
              <w:rPr/>
              <w:t>Large sourcing pool.</w:t>
            </w:r>
          </w:p>
          <w:p w:rsidR="00692F93" w:rsidP="279A116D" w:rsidRDefault="00692F93" w14:paraId="0781C8D7" w14:textId="0B8DE754">
            <w:pPr>
              <w:pStyle w:val="ListParagraph"/>
              <w:numPr>
                <w:ilvl w:val="0"/>
                <w:numId w:val="25"/>
              </w:numPr>
              <w:rPr/>
            </w:pPr>
            <w:r w:rsidR="00692F93">
              <w:rPr/>
              <w:t>Transparency of sourcing raw materials.</w:t>
            </w:r>
          </w:p>
          <w:p w:rsidR="00692F93" w:rsidP="279A116D" w:rsidRDefault="006A36AF" w14:paraId="64A09543" w14:textId="22347825">
            <w:pPr>
              <w:pStyle w:val="ListParagraph"/>
              <w:numPr>
                <w:ilvl w:val="0"/>
                <w:numId w:val="25"/>
              </w:numPr>
              <w:rPr/>
            </w:pPr>
            <w:r w:rsidR="006A36AF">
              <w:rPr/>
              <w:t>Compliance of suppliers through analysis.</w:t>
            </w:r>
          </w:p>
          <w:p w:rsidR="006A36AF" w:rsidP="279A116D" w:rsidRDefault="006A36AF" w14:paraId="355D5536" w14:textId="12D4EE5D">
            <w:pPr>
              <w:pStyle w:val="ListParagraph"/>
              <w:numPr>
                <w:ilvl w:val="0"/>
                <w:numId w:val="25"/>
              </w:numPr>
              <w:rPr/>
            </w:pPr>
            <w:r w:rsidR="006A36AF">
              <w:rPr/>
              <w:t>Efficient transportation.</w:t>
            </w:r>
          </w:p>
          <w:p w:rsidR="006A36AF" w:rsidP="279A116D" w:rsidRDefault="00134D39" w14:paraId="7ABD8443" w14:textId="004D26DE">
            <w:pPr>
              <w:pStyle w:val="ListParagraph"/>
              <w:numPr>
                <w:ilvl w:val="0"/>
                <w:numId w:val="25"/>
              </w:numPr>
              <w:rPr/>
            </w:pPr>
            <w:r w:rsidR="00134D39">
              <w:rPr/>
              <w:t>Longevity of products.</w:t>
            </w:r>
          </w:p>
          <w:p w:rsidR="00D27F76" w:rsidP="208134DB" w:rsidRDefault="00D27F76" w14:paraId="3D0A3739" w14:textId="77777777">
            <w:pPr>
              <w:pStyle w:val="Heading2"/>
            </w:pPr>
          </w:p>
          <w:p w:rsidR="00D27F76" w:rsidP="208134DB" w:rsidRDefault="00D27F76" w14:paraId="2095C191" w14:textId="77777777">
            <w:pPr>
              <w:pStyle w:val="Heading2"/>
            </w:pPr>
          </w:p>
          <w:p w:rsidR="00D27F76" w:rsidP="208134DB" w:rsidRDefault="00D27F76" w14:paraId="39334F3C" w14:textId="77777777">
            <w:pPr>
              <w:pStyle w:val="Heading2"/>
            </w:pPr>
          </w:p>
          <w:p w:rsidR="00D27F76" w:rsidP="208134DB" w:rsidRDefault="00D27F76" w14:paraId="350339E9" w14:textId="77777777">
            <w:pPr>
              <w:pStyle w:val="Heading2"/>
            </w:pPr>
          </w:p>
        </w:tc>
        <w:tc>
          <w:tcPr>
            <w:tcW w:w="5755" w:type="dxa"/>
            <w:tcMar/>
          </w:tcPr>
          <w:p w:rsidR="00D27F76" w:rsidP="208134DB" w:rsidRDefault="00D27F76" w14:paraId="5B0A1638" w14:textId="77777777">
            <w:pPr>
              <w:pStyle w:val="Heading2"/>
            </w:pPr>
            <w:bookmarkStart w:name="_Toc214187830" w:id="27"/>
            <w:r>
              <w:t>Weaknesses</w:t>
            </w:r>
            <w:bookmarkEnd w:id="27"/>
          </w:p>
          <w:p w:rsidR="00134D39" w:rsidP="208134DB" w:rsidRDefault="00134D39" w14:paraId="6F511271" w14:textId="77777777">
            <w:pPr>
              <w:pStyle w:val="Heading2"/>
            </w:pPr>
          </w:p>
          <w:p w:rsidR="00134D39" w:rsidP="279A116D" w:rsidRDefault="00134D39" w14:paraId="631963C7" w14:textId="77777777">
            <w:pPr>
              <w:pStyle w:val="ListParagraph"/>
              <w:numPr>
                <w:ilvl w:val="0"/>
                <w:numId w:val="24"/>
              </w:numPr>
              <w:rPr/>
            </w:pPr>
            <w:r w:rsidR="00134D39">
              <w:rPr/>
              <w:t>Only two distribution centres.</w:t>
            </w:r>
          </w:p>
          <w:p w:rsidR="00134D39" w:rsidP="279A116D" w:rsidRDefault="00C805FD" w14:paraId="2AE6ACA2" w14:textId="45A05BF9">
            <w:pPr>
              <w:pStyle w:val="ListParagraph"/>
              <w:numPr>
                <w:ilvl w:val="0"/>
                <w:numId w:val="24"/>
              </w:numPr>
              <w:rPr/>
            </w:pPr>
            <w:r w:rsidR="00C805FD">
              <w:rPr/>
              <w:t xml:space="preserve">Higher costs of fuel for ground transportation can </w:t>
            </w:r>
            <w:r w:rsidR="009E6D19">
              <w:rPr/>
              <w:t>affect</w:t>
            </w:r>
            <w:r w:rsidR="00C805FD">
              <w:rPr/>
              <w:t xml:space="preserve"> </w:t>
            </w:r>
            <w:r w:rsidR="009E6D19">
              <w:rPr/>
              <w:t>profit margin.</w:t>
            </w:r>
          </w:p>
          <w:p w:rsidR="009E6D19" w:rsidP="279A116D" w:rsidRDefault="009E6D19" w14:paraId="57D16421" w14:textId="1463DFB6">
            <w:pPr>
              <w:pStyle w:val="ListParagraph"/>
              <w:numPr>
                <w:ilvl w:val="0"/>
                <w:numId w:val="24"/>
              </w:numPr>
              <w:rPr/>
            </w:pPr>
            <w:r w:rsidR="009E6D19">
              <w:rPr/>
              <w:t xml:space="preserve">Focusing on reusing products can lead to no </w:t>
            </w:r>
            <w:r w:rsidR="009E6D19">
              <w:rPr/>
              <w:t>new sales</w:t>
            </w:r>
            <w:r w:rsidR="009E6D19">
              <w:rPr/>
              <w:t>.</w:t>
            </w:r>
          </w:p>
        </w:tc>
      </w:tr>
    </w:tbl>
    <w:p w:rsidR="00D27F76" w:rsidP="208134DB" w:rsidRDefault="00D27F76" w14:paraId="10239003" w14:textId="77777777">
      <w:pPr>
        <w:pStyle w:val="Heading2"/>
      </w:pPr>
    </w:p>
    <w:p w:rsidR="00AF1804" w:rsidP="279A116D" w:rsidRDefault="00AF1804" w14:paraId="7E0F7939" w14:textId="30D0C8A3">
      <w:pPr>
        <w:pStyle w:val="Normal"/>
      </w:pPr>
      <w:r w:rsidR="62032518">
        <w:rPr/>
        <w:t xml:space="preserve">The SWOT analysis </w:t>
      </w:r>
      <w:r w:rsidR="62032518">
        <w:rPr/>
        <w:t>demonstrates</w:t>
      </w:r>
      <w:r w:rsidR="62032518">
        <w:rPr/>
        <w:t xml:space="preserve"> Patagonia's </w:t>
      </w:r>
      <w:r w:rsidR="15655B35">
        <w:rPr/>
        <w:t>str</w:t>
      </w:r>
      <w:r w:rsidR="15655B35">
        <w:rPr/>
        <w:t xml:space="preserve">engths are based on their sustainability goals with strengths focusing on ethical sourcing of raw materials, transparency of sourcing </w:t>
      </w:r>
      <w:r w:rsidR="722DC40D">
        <w:rPr/>
        <w:t xml:space="preserve">and </w:t>
      </w:r>
      <w:r w:rsidR="4FA245C7">
        <w:rPr/>
        <w:t xml:space="preserve">product longevity </w:t>
      </w:r>
      <w:r w:rsidR="6A2EC4AB">
        <w:rPr/>
        <w:t xml:space="preserve">which </w:t>
      </w:r>
      <w:r w:rsidR="601C5DEE">
        <w:rPr/>
        <w:t>align</w:t>
      </w:r>
      <w:r w:rsidR="6A2EC4AB">
        <w:rPr/>
        <w:t xml:space="preserve"> </w:t>
      </w:r>
      <w:r w:rsidR="0D783C25">
        <w:rPr/>
        <w:t>closely</w:t>
      </w:r>
      <w:r w:rsidR="6A2EC4AB">
        <w:rPr/>
        <w:t xml:space="preserve"> with the opportunities in the external environment. These capabilities provide Patagonia </w:t>
      </w:r>
      <w:r w:rsidR="25DEA6A0">
        <w:rPr/>
        <w:t>a strong foundation</w:t>
      </w:r>
      <w:r w:rsidR="25DEA6A0">
        <w:rPr/>
        <w:t xml:space="preserve"> to pursue strategies t</w:t>
      </w:r>
      <w:r w:rsidR="67C3CEF0">
        <w:rPr/>
        <w:t>hat</w:t>
      </w:r>
      <w:r w:rsidR="25DEA6A0">
        <w:rPr/>
        <w:t xml:space="preserve"> reinforce its brand reputation </w:t>
      </w:r>
      <w:r w:rsidR="07A8E212">
        <w:rPr/>
        <w:t>regarding</w:t>
      </w:r>
      <w:r w:rsidR="07A8E212">
        <w:rPr/>
        <w:t xml:space="preserve"> sustainability and resilience</w:t>
      </w:r>
      <w:r w:rsidR="74A452B6">
        <w:rPr/>
        <w:t>. H</w:t>
      </w:r>
      <w:r w:rsidR="254968CF">
        <w:rPr/>
        <w:t>owever</w:t>
      </w:r>
      <w:r w:rsidR="68F0E0A0">
        <w:rPr/>
        <w:t>, strengths must be matched by</w:t>
      </w:r>
      <w:r w:rsidR="4E9321F4">
        <w:rPr/>
        <w:t xml:space="preserve"> the ability to continuously adapt to </w:t>
      </w:r>
      <w:r w:rsidR="31CC3460">
        <w:rPr/>
        <w:t>shifting</w:t>
      </w:r>
      <w:r w:rsidR="4E9321F4">
        <w:rPr/>
        <w:t xml:space="preserve"> </w:t>
      </w:r>
      <w:r w:rsidR="433A1DD1">
        <w:rPr/>
        <w:t>customers'</w:t>
      </w:r>
      <w:r w:rsidR="4E9321F4">
        <w:rPr/>
        <w:t xml:space="preserve"> </w:t>
      </w:r>
      <w:r w:rsidR="2E2734D9">
        <w:rPr/>
        <w:t>expectations</w:t>
      </w:r>
      <w:r w:rsidR="4E9321F4">
        <w:rPr/>
        <w:t xml:space="preserve"> and exter</w:t>
      </w:r>
      <w:r w:rsidR="6CAE265A">
        <w:rPr/>
        <w:t>nal pressures</w:t>
      </w:r>
      <w:r w:rsidR="602E9A9F">
        <w:rPr/>
        <w:t xml:space="preserve">, </w:t>
      </w:r>
      <w:r w:rsidR="27EB2C47">
        <w:rPr/>
        <w:t xml:space="preserve">underscoring the importance of </w:t>
      </w:r>
      <w:r w:rsidR="45855355">
        <w:rPr/>
        <w:t>organisational flexibility</w:t>
      </w:r>
      <w:r w:rsidR="7F90E881">
        <w:rPr/>
        <w:t xml:space="preserve"> in sustaining their </w:t>
      </w:r>
      <w:r w:rsidR="7F90E881">
        <w:rPr/>
        <w:t>competitive</w:t>
      </w:r>
      <w:r w:rsidR="7F90E881">
        <w:rPr/>
        <w:t xml:space="preserve"> advantage.</w:t>
      </w:r>
    </w:p>
    <w:p w:rsidR="5B8EB5A8" w:rsidP="279A116D" w:rsidRDefault="5B8EB5A8" w14:paraId="257ED03F" w14:textId="615555DE">
      <w:pPr>
        <w:pStyle w:val="Normal"/>
      </w:pPr>
      <w:r w:rsidR="5B8EB5A8">
        <w:rPr/>
        <w:t>Opportunities such as innovation in raw materials, fair labour and promoting a circular economy align</w:t>
      </w:r>
      <w:r w:rsidR="532E7395">
        <w:rPr/>
        <w:t xml:space="preserve"> with </w:t>
      </w:r>
      <w:r w:rsidR="0546071C">
        <w:rPr/>
        <w:t>Patagonia's</w:t>
      </w:r>
      <w:r w:rsidR="532E7395">
        <w:rPr/>
        <w:t xml:space="preserve"> mission and values. They also reflect the demand for ethical and durable products by the more ethical and </w:t>
      </w:r>
      <w:r w:rsidR="3FC45134">
        <w:rPr/>
        <w:t>environmental</w:t>
      </w:r>
      <w:r w:rsidR="532E7395">
        <w:rPr/>
        <w:t xml:space="preserve"> fo</w:t>
      </w:r>
      <w:r w:rsidR="0DEEC7BE">
        <w:rPr/>
        <w:t>cused consumer.</w:t>
      </w:r>
      <w:r w:rsidR="3445403A">
        <w:rPr/>
        <w:t xml:space="preserve"> Pursuing these opportunities becomes a balancing </w:t>
      </w:r>
      <w:r w:rsidR="42A71FF7">
        <w:rPr/>
        <w:t>act;</w:t>
      </w:r>
      <w:r w:rsidR="6AA53898">
        <w:rPr/>
        <w:t xml:space="preserve"> while focusing repairing and reusing products reduces the environmental impact it may also reduce new product sales.</w:t>
      </w:r>
      <w:r w:rsidR="0E9D61A4">
        <w:rPr/>
        <w:t xml:space="preserve"> Strategic management will </w:t>
      </w:r>
      <w:r w:rsidR="0E9D61A4">
        <w:rPr/>
        <w:t>be required</w:t>
      </w:r>
      <w:r w:rsidR="0E9D61A4">
        <w:rPr/>
        <w:t xml:space="preserve"> to manage </w:t>
      </w:r>
      <w:r w:rsidR="0E9D61A4">
        <w:rPr/>
        <w:t>strategically</w:t>
      </w:r>
      <w:r w:rsidR="0E9D61A4">
        <w:rPr/>
        <w:t xml:space="preserve"> the balance of sustainability and profitability. </w:t>
      </w:r>
    </w:p>
    <w:p w:rsidR="4369DE24" w:rsidP="279A116D" w:rsidRDefault="4369DE24" w14:paraId="2C9A65FA" w14:textId="76D3CC57">
      <w:pPr>
        <w:pStyle w:val="Normal"/>
      </w:pPr>
      <w:r w:rsidR="4369DE24">
        <w:rPr/>
        <w:t xml:space="preserve">Threats </w:t>
      </w:r>
      <w:r w:rsidR="12692544">
        <w:rPr/>
        <w:t xml:space="preserve">such as the cost-of-living crisis, economic uncertainty </w:t>
      </w:r>
      <w:r w:rsidR="1084A895">
        <w:rPr/>
        <w:t xml:space="preserve">and competition from lower cost sustainable brands highlighting the </w:t>
      </w:r>
      <w:r w:rsidR="37387A89">
        <w:rPr/>
        <w:t>vulnerability</w:t>
      </w:r>
      <w:r w:rsidR="12692544">
        <w:rPr/>
        <w:t xml:space="preserve"> </w:t>
      </w:r>
      <w:r w:rsidR="3E6D610C">
        <w:rPr/>
        <w:t xml:space="preserve">of premium </w:t>
      </w:r>
      <w:r w:rsidR="2C05AEAF">
        <w:rPr/>
        <w:t>pricing. To</w:t>
      </w:r>
      <w:r w:rsidR="6631D1A3">
        <w:rPr/>
        <w:t xml:space="preserve"> mitigate </w:t>
      </w:r>
      <w:r w:rsidR="504DBC4E">
        <w:rPr/>
        <w:t xml:space="preserve">affordability concerns Patagonia needs to stress the </w:t>
      </w:r>
      <w:r w:rsidR="567C0F82">
        <w:rPr/>
        <w:t>long-term</w:t>
      </w:r>
      <w:r w:rsidR="504DBC4E">
        <w:rPr/>
        <w:t xml:space="preserve"> </w:t>
      </w:r>
      <w:r w:rsidR="26EF1E97">
        <w:rPr/>
        <w:t xml:space="preserve">value of its products focusing on the durability and repair initiative as a practical solution. </w:t>
      </w:r>
      <w:r w:rsidR="4868B9FA">
        <w:rPr/>
        <w:t>Addressing operational weaknesses such as limited distribution centres and high transportation costs</w:t>
      </w:r>
      <w:r w:rsidR="1116C05F">
        <w:rPr/>
        <w:t xml:space="preserve"> to ensure resilience against global disruptions</w:t>
      </w:r>
      <w:r w:rsidR="6DE454BD">
        <w:rPr/>
        <w:t>,</w:t>
      </w:r>
      <w:r w:rsidR="1116C05F">
        <w:rPr/>
        <w:t xml:space="preserve"> </w:t>
      </w:r>
      <w:r w:rsidR="69C377CF">
        <w:rPr/>
        <w:t xml:space="preserve">Investments in greener </w:t>
      </w:r>
      <w:r w:rsidR="69C377CF">
        <w:rPr/>
        <w:t>logistics</w:t>
      </w:r>
      <w:r w:rsidR="1116C05F">
        <w:rPr/>
        <w:t xml:space="preserve"> </w:t>
      </w:r>
      <w:r w:rsidR="0A6ECD40">
        <w:rPr/>
        <w:t xml:space="preserve">and </w:t>
      </w:r>
      <w:r w:rsidR="0A6ECD40">
        <w:rPr/>
        <w:t>infrastructure</w:t>
      </w:r>
      <w:r w:rsidR="0A6ECD40">
        <w:rPr/>
        <w:t xml:space="preserve"> will strengthen operational efficiency and sustainability.</w:t>
      </w:r>
      <w:r w:rsidR="3B658AB8">
        <w:rPr/>
        <w:t xml:space="preserve"> </w:t>
      </w:r>
    </w:p>
    <w:p w:rsidR="2D6CA9F0" w:rsidP="279A116D" w:rsidRDefault="2D6CA9F0" w14:paraId="5852F466" w14:textId="7DC65ABB">
      <w:pPr>
        <w:pStyle w:val="Normal"/>
      </w:pPr>
      <w:r w:rsidR="2D6CA9F0">
        <w:rPr/>
        <w:t>External factors pose risks that cannot be fully controlled by Patagonia</w:t>
      </w:r>
      <w:r w:rsidR="117DA523">
        <w:rPr/>
        <w:t xml:space="preserve">, with their sustainable stance and transparent supply chain reporting can </w:t>
      </w:r>
      <w:r w:rsidR="117DA523">
        <w:rPr/>
        <w:t>maintain</w:t>
      </w:r>
      <w:r w:rsidR="117DA523">
        <w:rPr/>
        <w:t xml:space="preserve"> trust through reputation. Practical</w:t>
      </w:r>
      <w:r w:rsidR="215132D9">
        <w:rPr/>
        <w:t xml:space="preserve"> measures to safeguard supply chain</w:t>
      </w:r>
      <w:r w:rsidR="2D6CA9F0">
        <w:rPr/>
        <w:t xml:space="preserve"> </w:t>
      </w:r>
      <w:r w:rsidR="229F15C5">
        <w:rPr/>
        <w:t xml:space="preserve">and </w:t>
      </w:r>
      <w:r w:rsidR="49D7E2B7">
        <w:rPr/>
        <w:t>diversify</w:t>
      </w:r>
      <w:r w:rsidR="229F15C5">
        <w:rPr/>
        <w:t xml:space="preserve"> markets demands the ability to adapt to unpredictable issues</w:t>
      </w:r>
      <w:r w:rsidR="605A61B3">
        <w:rPr/>
        <w:t xml:space="preserve">, illustrating the complexity of balancing sustainability and corporate </w:t>
      </w:r>
      <w:r w:rsidR="605A61B3">
        <w:rPr/>
        <w:t>strategy</w:t>
      </w:r>
      <w:r w:rsidR="605A61B3">
        <w:rPr/>
        <w:t>.</w:t>
      </w:r>
    </w:p>
    <w:p w:rsidR="279A116D" w:rsidP="279A116D" w:rsidRDefault="279A116D" w14:paraId="79CDF00C" w14:textId="20AB9178">
      <w:pPr>
        <w:pStyle w:val="Normal"/>
      </w:pPr>
    </w:p>
    <w:p w:rsidR="48FFBDBA" w:rsidP="279A116D" w:rsidRDefault="48FFBDBA" w14:paraId="4F7B6747" w14:textId="13192C7E">
      <w:pPr>
        <w:pStyle w:val="Heading3"/>
        <w:suppressLineNumbers w:val="0"/>
        <w:bidi w:val="0"/>
        <w:spacing w:before="281" w:beforeAutospacing="off" w:after="281" w:afterAutospacing="off" w:line="259" w:lineRule="auto"/>
        <w:ind w:left="0" w:right="0"/>
        <w:jc w:val="center"/>
      </w:pPr>
      <w:r w:rsidRPr="279A116D" w:rsidR="48FFBDBA">
        <w:rPr>
          <w:rFonts w:ascii="Calibri" w:hAnsi="Calibri" w:eastAsia="Calibri" w:cs="Calibri"/>
          <w:b w:val="1"/>
          <w:bCs w:val="1"/>
          <w:sz w:val="28"/>
          <w:szCs w:val="28"/>
        </w:rPr>
        <w:t>Recommendations</w:t>
      </w:r>
    </w:p>
    <w:p w:rsidR="48FFBDBA" w:rsidP="279A116D" w:rsidRDefault="48FFBDBA" w14:paraId="27D28E2D" w14:textId="3E5E9AD5">
      <w:pPr>
        <w:pStyle w:val="Normal"/>
        <w:bidi w:val="0"/>
      </w:pPr>
      <w:r w:rsidR="48FFBDBA">
        <w:rPr/>
        <w:t xml:space="preserve">Recommendations for Patagonia </w:t>
      </w:r>
      <w:r w:rsidR="6122652D">
        <w:rPr/>
        <w:t>strategies for resilience and prosperity would be focused on five factors</w:t>
      </w:r>
      <w:r w:rsidR="2147A7B3">
        <w:rPr/>
        <w:t xml:space="preserve">, develop adaptive management practices to strengthen organisations </w:t>
      </w:r>
      <w:r w:rsidR="77132817">
        <w:rPr/>
        <w:t>target market</w:t>
      </w:r>
      <w:r w:rsidR="2147A7B3">
        <w:rPr/>
        <w:t xml:space="preserve">, </w:t>
      </w:r>
      <w:r w:rsidR="4EB6457A">
        <w:rPr/>
        <w:t>continuing promoting repair and reuse programs but balance sustainability with profit</w:t>
      </w:r>
      <w:r w:rsidR="340D2485">
        <w:rPr/>
        <w:t>,</w:t>
      </w:r>
      <w:r w:rsidR="5F5DA82A">
        <w:rPr/>
        <w:t xml:space="preserve"> </w:t>
      </w:r>
      <w:r w:rsidR="5F5DA82A">
        <w:rPr/>
        <w:t>communication and education to consumers</w:t>
      </w:r>
      <w:r w:rsidR="3CBCE119">
        <w:rPr/>
        <w:t xml:space="preserve"> on the long-term value of products, and invest </w:t>
      </w:r>
      <w:r w:rsidR="29674C51">
        <w:rPr/>
        <w:t xml:space="preserve">in research to accelerate lower cost sustainable raw materials </w:t>
      </w:r>
      <w:r w:rsidR="00FFA123">
        <w:rPr/>
        <w:t>that can be used in the circular economy.</w:t>
      </w:r>
      <w:r w:rsidR="29674C51">
        <w:rPr/>
        <w:t xml:space="preserve">  </w:t>
      </w:r>
    </w:p>
    <w:p w:rsidR="246A1202" w:rsidP="279A116D" w:rsidRDefault="246A1202" w14:paraId="62414692" w14:textId="29791C6C">
      <w:pPr>
        <w:pStyle w:val="Normal"/>
        <w:bidi w:val="0"/>
      </w:pPr>
      <w:r w:rsidR="246A1202">
        <w:rPr/>
        <w:t>Development</w:t>
      </w:r>
      <w:r w:rsidR="246A1202">
        <w:rPr/>
        <w:t xml:space="preserve"> of adaptive management practices</w:t>
      </w:r>
      <w:r w:rsidR="4B3854D5">
        <w:rPr/>
        <w:t xml:space="preserve"> through supply chain innovation by experimenting with new sustainable materials, </w:t>
      </w:r>
      <w:r w:rsidR="5D19A5D2">
        <w:rPr/>
        <w:t>and custom engagement by offering customised options of standar</w:t>
      </w:r>
      <w:r w:rsidR="2EA6D4ED">
        <w:rPr/>
        <w:t>d products. Nike</w:t>
      </w:r>
      <w:r w:rsidR="3E5ABC33">
        <w:rPr/>
        <w:t xml:space="preserve"> with their “Nike by you” concept</w:t>
      </w:r>
      <w:r w:rsidR="2EA6D4ED">
        <w:rPr/>
        <w:t xml:space="preserve"> </w:t>
      </w:r>
      <w:r w:rsidR="2EA6D4ED">
        <w:rPr/>
        <w:t xml:space="preserve">along with other sports and outdoor clothing brands offer customers </w:t>
      </w:r>
      <w:r w:rsidR="6D412D47">
        <w:rPr/>
        <w:t>a standard product that can be added to with colour choices and personalisation, (</w:t>
      </w:r>
      <w:r w:rsidR="08B45668">
        <w:rPr/>
        <w:t>Meegada</w:t>
      </w:r>
      <w:r w:rsidR="08B45668">
        <w:rPr/>
        <w:t>, M, 2025).</w:t>
      </w:r>
      <w:r w:rsidR="5B103B6E">
        <w:rPr/>
        <w:t xml:space="preserve"> In a competitive market can help by offering a unique customer experience</w:t>
      </w:r>
      <w:r w:rsidR="4BFAB3BA">
        <w:rPr/>
        <w:t xml:space="preserve"> expanding their market segmentation.</w:t>
      </w:r>
      <w:r w:rsidR="4C393E4A">
        <w:rPr/>
        <w:t xml:space="preserve"> Promoting the repair and resuse program and linking it customisation</w:t>
      </w:r>
      <w:r w:rsidR="7BA9F425">
        <w:rPr/>
        <w:t xml:space="preserve"> for</w:t>
      </w:r>
      <w:r w:rsidR="4C393E4A">
        <w:rPr/>
        <w:t xml:space="preserve"> </w:t>
      </w:r>
      <w:r w:rsidR="5F198CF0">
        <w:rPr/>
        <w:t xml:space="preserve">cost </w:t>
      </w:r>
      <w:r w:rsidR="4C393E4A">
        <w:rPr/>
        <w:t xml:space="preserve">with unique </w:t>
      </w:r>
      <w:r w:rsidR="686EA4CB">
        <w:rPr/>
        <w:t xml:space="preserve">publicity can </w:t>
      </w:r>
      <w:r w:rsidR="686EA4CB">
        <w:rPr/>
        <w:t>benefit</w:t>
      </w:r>
      <w:r w:rsidR="686EA4CB">
        <w:rPr/>
        <w:t xml:space="preserve"> the sustainable goals towards a circular economy while appeal to fashion conscious consumers</w:t>
      </w:r>
      <w:r w:rsidR="75FAF331">
        <w:rPr/>
        <w:t xml:space="preserve">, although this concept has not been trailed within another business it would align with the ethos of Patagonia. </w:t>
      </w:r>
      <w:r w:rsidR="691FC25D">
        <w:rPr/>
        <w:t xml:space="preserve">Communication and education can be explored through both </w:t>
      </w:r>
      <w:r w:rsidR="691FC25D">
        <w:rPr/>
        <w:t>previous</w:t>
      </w:r>
      <w:r w:rsidR="691FC25D">
        <w:rPr/>
        <w:t xml:space="preserve"> processes mentioned</w:t>
      </w:r>
      <w:r w:rsidR="6B552EE7">
        <w:rPr/>
        <w:t xml:space="preserve"> with promotion of the </w:t>
      </w:r>
      <w:r w:rsidR="6B552EE7">
        <w:rPr/>
        <w:t>long-term</w:t>
      </w:r>
      <w:r w:rsidR="6B552EE7">
        <w:rPr/>
        <w:t xml:space="preserve"> value,</w:t>
      </w:r>
      <w:r w:rsidR="691FC25D">
        <w:rPr/>
        <w:t xml:space="preserve"> not only expanding </w:t>
      </w:r>
      <w:r w:rsidR="30289AA9">
        <w:rPr/>
        <w:t xml:space="preserve">their current market share but extending it. </w:t>
      </w:r>
    </w:p>
    <w:p w:rsidR="50E80062" w:rsidP="50E80062" w:rsidRDefault="50E80062" w14:paraId="19207BC1" w14:textId="20A9DD09">
      <w:pPr>
        <w:pStyle w:val="Normal"/>
      </w:pPr>
    </w:p>
    <w:p w:rsidR="279A116D" w:rsidP="279A116D" w:rsidRDefault="279A116D" w14:paraId="7A584B66" w14:textId="0AADC7E6">
      <w:pPr>
        <w:pStyle w:val="Normal"/>
        <w:bidi w:val="0"/>
      </w:pPr>
    </w:p>
    <w:p w:rsidR="279A116D" w:rsidP="279A116D" w:rsidRDefault="279A116D" w14:paraId="56169BB5" w14:textId="18588245">
      <w:pPr>
        <w:pStyle w:val="Normal"/>
      </w:pPr>
    </w:p>
    <w:p w:rsidR="279A116D" w:rsidP="279A116D" w:rsidRDefault="279A116D" w14:paraId="5BFDCBDF" w14:textId="401C5C34">
      <w:pPr>
        <w:pStyle w:val="Normal"/>
      </w:pPr>
    </w:p>
    <w:p w:rsidR="279A116D" w:rsidP="279A116D" w:rsidRDefault="279A116D" w14:paraId="617ADBAA" w14:textId="3A5828E5">
      <w:pPr>
        <w:pStyle w:val="Normal"/>
      </w:pPr>
    </w:p>
    <w:p w:rsidR="279A116D" w:rsidP="279A116D" w:rsidRDefault="279A116D" w14:paraId="7797E59E" w14:textId="1BC65CBD">
      <w:pPr>
        <w:pStyle w:val="Normal"/>
      </w:pPr>
    </w:p>
    <w:p w:rsidR="1A11736B" w:rsidP="1A11736B" w:rsidRDefault="1A11736B" w14:paraId="5E1D2DA1" w14:textId="54607A99">
      <w:pPr>
        <w:pStyle w:val="Normal"/>
      </w:pPr>
    </w:p>
    <w:p w:rsidRPr="00AF1804" w:rsidR="00AF1804" w:rsidP="00AF1804" w:rsidRDefault="00AF1804" w14:paraId="0B11FE99" w14:textId="77777777"/>
    <w:p w:rsidR="00D27F76" w:rsidRDefault="00D27F76" w14:paraId="4608A69E" w14:textId="54ECE6D8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br w:type="page"/>
      </w:r>
    </w:p>
    <w:p w:rsidR="00D27F76" w:rsidP="00D27F76" w:rsidRDefault="00D27F76" w14:paraId="1F60D871" w14:textId="77777777">
      <w:pPr>
        <w:pStyle w:val="ListParagraph"/>
        <w:spacing w:after="0"/>
        <w:rPr>
          <w:rFonts w:ascii="Calibri" w:hAnsi="Calibri" w:eastAsia="Calibri" w:cs="Calibri"/>
        </w:rPr>
      </w:pPr>
    </w:p>
    <w:p w:rsidR="008B6633" w:rsidP="45D027FC" w:rsidRDefault="008B6633" w14:paraId="338AD579" w14:textId="64ED41B0">
      <w:pPr>
        <w:pStyle w:val="Heading3"/>
        <w:spacing w:before="281" w:after="281"/>
        <w:jc w:val="center"/>
        <w:rPr>
          <w:rFonts w:ascii="Calibri" w:hAnsi="Calibri" w:eastAsia="Calibri" w:cs="Calibri"/>
          <w:b/>
          <w:bCs/>
          <w:sz w:val="28"/>
          <w:szCs w:val="28"/>
        </w:rPr>
      </w:pPr>
      <w:bookmarkStart w:name="_Toc214187834" w:id="31"/>
      <w:r w:rsidRPr="5F2AA9E2">
        <w:rPr>
          <w:rFonts w:ascii="Calibri" w:hAnsi="Calibri" w:eastAsia="Calibri" w:cs="Calibri"/>
          <w:b/>
          <w:bCs/>
          <w:sz w:val="28"/>
          <w:szCs w:val="28"/>
        </w:rPr>
        <w:t>References</w:t>
      </w:r>
      <w:bookmarkEnd w:id="31"/>
    </w:p>
    <w:p w:rsidRPr="000332CF" w:rsidR="000332CF" w:rsidP="000332CF" w:rsidRDefault="000332CF" w14:paraId="0EF350A0" w14:textId="77777777"/>
    <w:p w:rsidR="1671E185" w:rsidP="00ED6D07" w:rsidRDefault="1671E185" w14:paraId="4CF6553A" w14:textId="6AF9ADD9">
      <w:pPr>
        <w:spacing w:line="480" w:lineRule="auto"/>
        <w:ind w:left="720" w:hanging="720"/>
      </w:pPr>
      <w:r w:rsidR="1671E185">
        <w:rPr/>
        <w:t xml:space="preserve">Abu-Laban, Y., </w:t>
      </w:r>
      <w:r w:rsidR="1671E185">
        <w:rPr/>
        <w:t>Tungohan</w:t>
      </w:r>
      <w:r w:rsidR="1671E185">
        <w:rPr/>
        <w:t>, E., &amp; Gabriel, C. (2022).</w:t>
      </w:r>
      <w:r w:rsidRPr="279A116D" w:rsidR="1671E185">
        <w:rPr>
          <w:i w:val="1"/>
          <w:iCs w:val="1"/>
        </w:rPr>
        <w:t xml:space="preserve"> </w:t>
      </w:r>
      <w:r w:rsidRPr="279A116D" w:rsidR="1671E185">
        <w:rPr>
          <w:i w:val="1"/>
          <w:iCs w:val="1"/>
        </w:rPr>
        <w:t>Containing</w:t>
      </w:r>
      <w:r w:rsidRPr="279A116D" w:rsidR="1671E185">
        <w:rPr>
          <w:i w:val="1"/>
          <w:iCs w:val="1"/>
        </w:rPr>
        <w:t xml:space="preserve"> diversity: Canada and the politics of immigration in the 21st century</w:t>
      </w:r>
      <w:r w:rsidR="1671E185">
        <w:rPr/>
        <w:t>. University of Toronto Press.</w:t>
      </w:r>
    </w:p>
    <w:p w:rsidR="514A8291" w:rsidP="279A116D" w:rsidRDefault="514A8291" w14:paraId="16C8BC17" w14:textId="45850837">
      <w:pPr>
        <w:pStyle w:val="Normal"/>
        <w:spacing w:line="480" w:lineRule="auto"/>
        <w:ind w:left="720" w:hanging="720"/>
      </w:pPr>
      <w:r w:rsidRPr="279A116D" w:rsidR="514A82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Agliata, T. (2024). </w:t>
      </w:r>
      <w:r w:rsidRPr="279A116D" w:rsidR="514A829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role of sustainable brand identity in fostering customer loyalty: A comparative study of eco-conscious brand strategies in Arc'teryx and The North Face</w:t>
      </w:r>
      <w:r w:rsidRPr="279A116D" w:rsidR="514A82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[Master’s thesis, Luiss Guido Carli University]. LuissThesis. https://tesi.luiss.it/id/eprint/43667</w:t>
      </w:r>
    </w:p>
    <w:p w:rsidR="007301E7" w:rsidP="279A116D" w:rsidRDefault="007301E7" w14:paraId="294C4FC4" w14:textId="77777777">
      <w:pPr>
        <w:spacing w:line="480" w:lineRule="auto"/>
        <w:ind w:left="0" w:hanging="0"/>
      </w:pPr>
    </w:p>
    <w:p w:rsidR="00BD0D20" w:rsidP="00ED6D07" w:rsidRDefault="00BD0D20" w14:paraId="0D01543D" w14:textId="1E074D7C">
      <w:pPr>
        <w:spacing w:line="480" w:lineRule="auto"/>
        <w:ind w:left="720" w:hanging="720"/>
      </w:pPr>
      <w:r w:rsidR="00BD0D20">
        <w:rPr/>
        <w:t xml:space="preserve">Alvarez, S. (2023). </w:t>
      </w:r>
      <w:r w:rsidRPr="279A116D" w:rsidR="00BD0D20">
        <w:rPr>
          <w:i w:val="1"/>
          <w:iCs w:val="1"/>
        </w:rPr>
        <w:t>The role of data analytics in digital marketing</w:t>
      </w:r>
      <w:r w:rsidR="00BD0D20">
        <w:rPr/>
        <w:t xml:space="preserve">. Forbes. </w:t>
      </w:r>
      <w:hyperlink r:id="Re26c10d3874c4aa7">
        <w:r w:rsidRPr="279A116D" w:rsidR="007301E7">
          <w:rPr>
            <w:rStyle w:val="Hyperlink"/>
          </w:rPr>
          <w:t>https://www.forbes.com/councils/forbesbusinesscouncil/2023/10/30/the-role-of-data-analytics-in-digital-marketing/</w:t>
        </w:r>
      </w:hyperlink>
    </w:p>
    <w:p w:rsidR="279A116D" w:rsidP="279A116D" w:rsidRDefault="279A116D" w14:paraId="4AE8CA2B" w14:textId="5B6B25FF">
      <w:pPr>
        <w:spacing w:line="480" w:lineRule="auto"/>
        <w:ind w:left="720" w:hanging="720"/>
      </w:pPr>
    </w:p>
    <w:p w:rsidR="300BFF64" w:rsidP="279A116D" w:rsidRDefault="300BFF64" w14:paraId="229BEC8F" w14:textId="6FA1482D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79A116D" w:rsidR="300BFF64">
        <w:rPr>
          <w:noProof w:val="0"/>
          <w:lang w:val="en-GB"/>
        </w:rPr>
        <w:t xml:space="preserve">Bonelli, F., </w:t>
      </w:r>
      <w:r w:rsidRPr="279A116D" w:rsidR="300BFF64">
        <w:rPr>
          <w:noProof w:val="0"/>
          <w:lang w:val="en-GB"/>
        </w:rPr>
        <w:t>Caferra</w:t>
      </w:r>
      <w:r w:rsidRPr="279A116D" w:rsidR="300BFF64">
        <w:rPr>
          <w:noProof w:val="0"/>
          <w:lang w:val="en-GB"/>
        </w:rPr>
        <w:t xml:space="preserve">, R. &amp; Morone, P. In need of a sustainable and just fashion industry: </w:t>
      </w:r>
      <w:r w:rsidRPr="279A116D" w:rsidR="300BFF64">
        <w:rPr>
          <w:noProof w:val="0"/>
          <w:lang w:val="en-GB"/>
        </w:rPr>
        <w:t>identifying</w:t>
      </w:r>
      <w:r w:rsidRPr="279A116D" w:rsidR="300BFF64">
        <w:rPr>
          <w:noProof w:val="0"/>
          <w:lang w:val="en-GB"/>
        </w:rPr>
        <w:t xml:space="preserve"> challenges and opportunities through a systematic literature review in a Global North/Global South perspective. </w:t>
      </w:r>
      <w:r w:rsidRPr="279A116D" w:rsidR="300BFF64">
        <w:rPr>
          <w:noProof w:val="0"/>
          <w:lang w:val="en-GB"/>
        </w:rPr>
        <w:t>Discov</w:t>
      </w:r>
      <w:r w:rsidRPr="279A116D" w:rsidR="300BFF64">
        <w:rPr>
          <w:noProof w:val="0"/>
          <w:lang w:val="en-GB"/>
        </w:rPr>
        <w:t xml:space="preserve"> Sustain</w:t>
      </w:r>
      <w:r w:rsidRPr="279A116D" w:rsidR="300BFF64">
        <w:rPr>
          <w:noProof w:val="0"/>
          <w:lang w:val="en-GB"/>
        </w:rPr>
        <w:t xml:space="preserve"> </w:t>
      </w:r>
      <w:r w:rsidRPr="279A116D" w:rsidR="300BFF64">
        <w:rPr>
          <w:noProof w:val="0"/>
          <w:lang w:val="en-GB"/>
        </w:rPr>
        <w:t>5</w:t>
      </w:r>
      <w:r w:rsidRPr="279A116D" w:rsidR="300BFF64">
        <w:rPr>
          <w:noProof w:val="0"/>
          <w:lang w:val="en-GB"/>
        </w:rPr>
        <w:t xml:space="preserve">, 186 (2024). </w:t>
      </w:r>
      <w:hyperlink r:id="R579e9d7d9d5e48b5">
        <w:r w:rsidRPr="279A116D" w:rsidR="300BFF64">
          <w:rPr>
            <w:rStyle w:val="Hyperlink"/>
            <w:noProof w:val="0"/>
            <w:lang w:val="en-GB"/>
          </w:rPr>
          <w:t>https://doi.org/10.1007/s43621-024-00400-5</w:t>
        </w:r>
      </w:hyperlink>
    </w:p>
    <w:p w:rsidR="2E5789A1" w:rsidP="279A116D" w:rsidRDefault="2E5789A1" w14:paraId="5E93E785" w14:textId="61FEE3D7">
      <w:pPr>
        <w:pStyle w:val="Normal"/>
        <w:spacing w:line="480" w:lineRule="auto"/>
        <w:ind w:left="720" w:hanging="720"/>
      </w:pPr>
      <w:r w:rsidRPr="279A116D" w:rsidR="2E5789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Columbia Sportswear Company. (2024). </w:t>
      </w:r>
      <w:r w:rsidRPr="279A116D" w:rsidR="2E5789A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Sustainability and corporate responsibility report.</w:t>
      </w:r>
      <w:r w:rsidRPr="279A116D" w:rsidR="2E5789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Columbia Sportswear. https://www.columbia.com</w:t>
      </w:r>
    </w:p>
    <w:p w:rsidR="007301E7" w:rsidP="00ED6D07" w:rsidRDefault="007301E7" w14:paraId="5F1F870D" w14:textId="77777777">
      <w:pPr>
        <w:spacing w:line="480" w:lineRule="auto"/>
        <w:ind w:left="720" w:hanging="720"/>
      </w:pPr>
    </w:p>
    <w:p w:rsidR="00BC0342" w:rsidP="00ED6D07" w:rsidRDefault="00BC0342" w14:paraId="4FB7D2A6" w14:textId="322940D2">
      <w:pPr>
        <w:spacing w:line="480" w:lineRule="auto"/>
        <w:ind w:left="720" w:hanging="720"/>
      </w:pPr>
      <w:r>
        <w:t xml:space="preserve">CTV News. (2025). </w:t>
      </w:r>
      <w:r w:rsidRPr="00BC0342">
        <w:rPr>
          <w:i/>
          <w:iCs/>
        </w:rPr>
        <w:t>Pro and anti-immigration clash in Toronto</w:t>
      </w:r>
      <w:r>
        <w:t xml:space="preserve">. CTV National News for September 13,2025. </w:t>
      </w:r>
      <w:hyperlink w:history="1" r:id="rId21">
        <w:r w:rsidRPr="00BC0342">
          <w:rPr>
            <w:rStyle w:val="Hyperlink"/>
          </w:rPr>
          <w:t>Roam Like Home| Lebara UK | 6Secs</w:t>
        </w:r>
      </w:hyperlink>
      <w:r>
        <w:t xml:space="preserve"> .YouTube.</w:t>
      </w:r>
    </w:p>
    <w:p w:rsidR="007301E7" w:rsidP="00ED6D07" w:rsidRDefault="007301E7" w14:paraId="6C22ECA7" w14:textId="77777777">
      <w:pPr>
        <w:spacing w:line="480" w:lineRule="auto"/>
        <w:ind w:left="720" w:hanging="720"/>
      </w:pPr>
    </w:p>
    <w:p w:rsidR="004B36DB" w:rsidP="00ED6D07" w:rsidRDefault="004B36DB" w14:paraId="5B55BB6E" w14:textId="4490F72E">
      <w:pPr>
        <w:spacing w:line="480" w:lineRule="auto"/>
        <w:ind w:left="720" w:hanging="720"/>
      </w:pPr>
      <w:r w:rsidRPr="004B36DB">
        <w:t xml:space="preserve">Circle Economy Foundation. (2024). </w:t>
      </w:r>
      <w:r w:rsidRPr="004B36DB">
        <w:rPr>
          <w:i/>
          <w:iCs/>
        </w:rPr>
        <w:t>Patagonia boosts its incentive to repair</w:t>
      </w:r>
      <w:r w:rsidRPr="004B36DB">
        <w:t xml:space="preserve">. Knowledge Hub. </w:t>
      </w:r>
      <w:hyperlink w:history="1" r:id="rId22">
        <w:r w:rsidRPr="00C722EE" w:rsidR="003A1887">
          <w:rPr>
            <w:rStyle w:val="Hyperlink"/>
          </w:rPr>
          <w:t>https://knowledge-hub.circle-economy.com/article/28920</w:t>
        </w:r>
      </w:hyperlink>
    </w:p>
    <w:p w:rsidR="007301E7" w:rsidP="00ED6D07" w:rsidRDefault="007301E7" w14:paraId="288B1E77" w14:textId="77777777">
      <w:pPr>
        <w:spacing w:line="480" w:lineRule="auto"/>
        <w:ind w:left="720" w:hanging="720"/>
      </w:pPr>
    </w:p>
    <w:p w:rsidR="007D55E6" w:rsidP="00ED6D07" w:rsidRDefault="003A1887" w14:paraId="50060BC4" w14:textId="556A3536">
      <w:pPr>
        <w:spacing w:line="480" w:lineRule="auto"/>
        <w:ind w:left="720" w:hanging="720"/>
      </w:pPr>
      <w:r w:rsidR="003A1887">
        <w:rPr/>
        <w:t>Exchange, T. (2022). Organic cotton market report. </w:t>
      </w:r>
      <w:r w:rsidRPr="279A116D" w:rsidR="003A1887">
        <w:rPr>
          <w:i w:val="1"/>
          <w:iCs w:val="1"/>
        </w:rPr>
        <w:t>Textile Exchange: Lamesa, TX, USA</w:t>
      </w:r>
      <w:r w:rsidR="003A1887">
        <w:rPr/>
        <w:t>, 1-61.</w:t>
      </w:r>
    </w:p>
    <w:p w:rsidR="279A116D" w:rsidP="279A116D" w:rsidRDefault="279A116D" w14:paraId="29A09CC0" w14:textId="27EE6521">
      <w:pPr>
        <w:spacing w:line="480" w:lineRule="auto"/>
        <w:ind w:left="720" w:hanging="720"/>
      </w:pPr>
    </w:p>
    <w:p w:rsidR="5970F991" w:rsidP="279A116D" w:rsidRDefault="5970F991" w14:paraId="28D790B5" w14:textId="5978088D">
      <w:pPr>
        <w:pStyle w:val="Normal"/>
        <w:spacing w:line="480" w:lineRule="auto"/>
        <w:ind w:left="720" w:hanging="720"/>
      </w:pPr>
      <w:r w:rsidRPr="279A116D" w:rsidR="5970F991">
        <w:rPr>
          <w:noProof w:val="0"/>
          <w:lang w:val="en-GB"/>
        </w:rPr>
        <w:t xml:space="preserve">Gazzola, P., </w:t>
      </w:r>
      <w:r w:rsidRPr="279A116D" w:rsidR="5970F991">
        <w:rPr>
          <w:noProof w:val="0"/>
          <w:lang w:val="en-GB"/>
        </w:rPr>
        <w:t>Pavione</w:t>
      </w:r>
      <w:r w:rsidRPr="279A116D" w:rsidR="5970F991">
        <w:rPr>
          <w:noProof w:val="0"/>
          <w:lang w:val="en-GB"/>
        </w:rPr>
        <w:t xml:space="preserve">, E., Pezzetti, R., &amp; </w:t>
      </w:r>
      <w:r w:rsidRPr="279A116D" w:rsidR="5970F991">
        <w:rPr>
          <w:noProof w:val="0"/>
          <w:lang w:val="en-GB"/>
        </w:rPr>
        <w:t>Grechi</w:t>
      </w:r>
      <w:r w:rsidRPr="279A116D" w:rsidR="5970F991">
        <w:rPr>
          <w:noProof w:val="0"/>
          <w:lang w:val="en-GB"/>
        </w:rPr>
        <w:t>, D. (2020).</w:t>
      </w:r>
      <w:r w:rsidRPr="279A116D" w:rsidR="5970F991">
        <w:rPr>
          <w:noProof w:val="0"/>
          <w:lang w:val="en-GB"/>
        </w:rPr>
        <w:t xml:space="preserve"> </w:t>
      </w:r>
      <w:r w:rsidRPr="279A116D" w:rsidR="5970F991">
        <w:rPr>
          <w:noProof w:val="0"/>
          <w:lang w:val="en-GB"/>
        </w:rPr>
        <w:t xml:space="preserve">Trends in the fashion industry. The </w:t>
      </w:r>
      <w:r w:rsidRPr="279A116D" w:rsidR="5970F991">
        <w:rPr>
          <w:noProof w:val="0"/>
          <w:lang w:val="en-GB"/>
        </w:rPr>
        <w:t>perception</w:t>
      </w:r>
      <w:r w:rsidRPr="279A116D" w:rsidR="5970F991">
        <w:rPr>
          <w:noProof w:val="0"/>
          <w:lang w:val="en-GB"/>
        </w:rPr>
        <w:t xml:space="preserve"> of sustainability and circular economy: A gender/education perspective.</w:t>
      </w:r>
      <w:r w:rsidRPr="279A116D" w:rsidR="5970F991">
        <w:rPr>
          <w:noProof w:val="0"/>
          <w:lang w:val="en-GB"/>
        </w:rPr>
        <w:t xml:space="preserve"> </w:t>
      </w:r>
      <w:r w:rsidRPr="279A116D" w:rsidR="5970F991">
        <w:rPr>
          <w:noProof w:val="0"/>
          <w:lang w:val="en-GB"/>
        </w:rPr>
        <w:t>Sustainability, 12(7),</w:t>
      </w:r>
      <w:r w:rsidRPr="279A116D" w:rsidR="5970F991">
        <w:rPr>
          <w:noProof w:val="0"/>
          <w:lang w:val="en-GB"/>
        </w:rPr>
        <w:t xml:space="preserve"> 2809. https://doi.org/10.3390/su12072809</w:t>
      </w:r>
    </w:p>
    <w:p w:rsidR="00ED6D07" w:rsidP="00ED6D07" w:rsidRDefault="00ED6D07" w14:paraId="1482A778" w14:textId="77777777">
      <w:pPr>
        <w:spacing w:line="480" w:lineRule="auto"/>
        <w:ind w:left="720" w:hanging="720"/>
      </w:pPr>
    </w:p>
    <w:p w:rsidR="00326E78" w:rsidP="00ED6D07" w:rsidRDefault="00326E78" w14:paraId="267BB63B" w14:textId="7D1A2BC6">
      <w:pPr>
        <w:spacing w:line="480" w:lineRule="auto"/>
        <w:ind w:left="720" w:hanging="720"/>
      </w:pPr>
      <w:r w:rsidR="00326E78">
        <w:rPr/>
        <w:t xml:space="preserve">Gov. (2025). </w:t>
      </w:r>
      <w:r w:rsidRPr="279A116D" w:rsidR="00326E78">
        <w:rPr>
          <w:i w:val="1"/>
          <w:iCs w:val="1"/>
        </w:rPr>
        <w:t xml:space="preserve">Data Protection. </w:t>
      </w:r>
      <w:r w:rsidR="00326E78">
        <w:rPr/>
        <w:t>The UK’s data protection legislation.</w:t>
      </w:r>
      <w:r w:rsidR="00326E78">
        <w:rPr/>
        <w:t xml:space="preserve"> </w:t>
      </w:r>
      <w:hyperlink r:id="R013be9ecc14b4540">
        <w:r w:rsidRPr="279A116D" w:rsidR="00326E78">
          <w:rPr>
            <w:rStyle w:val="Hyperlink"/>
          </w:rPr>
          <w:t>Data protection: The UK's data protection legislation - GOV.UK</w:t>
        </w:r>
      </w:hyperlink>
    </w:p>
    <w:p w:rsidR="279A116D" w:rsidP="279A116D" w:rsidRDefault="279A116D" w14:paraId="27D37B8E" w14:textId="47F0DDCA">
      <w:pPr>
        <w:spacing w:line="480" w:lineRule="auto"/>
        <w:ind w:left="720" w:hanging="720"/>
      </w:pPr>
    </w:p>
    <w:p w:rsidR="457C5F36" w:rsidP="279A116D" w:rsidRDefault="457C5F36" w14:paraId="4B978113" w14:textId="0FFF676D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79A116D" w:rsidR="457C5F36">
        <w:rPr>
          <w:noProof w:val="0"/>
          <w:lang w:val="en-GB"/>
        </w:rPr>
        <w:t xml:space="preserve">Imran MTI, </w:t>
      </w:r>
      <w:r w:rsidRPr="279A116D" w:rsidR="457C5F36">
        <w:rPr>
          <w:noProof w:val="0"/>
          <w:lang w:val="en-GB"/>
        </w:rPr>
        <w:t>Karmaker</w:t>
      </w:r>
      <w:r w:rsidRPr="279A116D" w:rsidR="457C5F36">
        <w:rPr>
          <w:noProof w:val="0"/>
          <w:lang w:val="en-GB"/>
        </w:rPr>
        <w:t xml:space="preserve"> CL, Karim R, </w:t>
      </w:r>
      <w:r w:rsidRPr="279A116D" w:rsidR="457C5F36">
        <w:rPr>
          <w:noProof w:val="0"/>
          <w:lang w:val="en-GB"/>
        </w:rPr>
        <w:t>Misbauddin</w:t>
      </w:r>
      <w:r w:rsidRPr="279A116D" w:rsidR="457C5F36">
        <w:rPr>
          <w:noProof w:val="0"/>
          <w:lang w:val="en-GB"/>
        </w:rPr>
        <w:t xml:space="preserve"> SM, Bari ABMM, Raihan A (2024) </w:t>
      </w:r>
      <w:r w:rsidRPr="279A116D" w:rsidR="457C5F36">
        <w:rPr>
          <w:noProof w:val="0"/>
          <w:lang w:val="en-GB"/>
        </w:rPr>
        <w:t>Modeling</w:t>
      </w:r>
      <w:r w:rsidRPr="279A116D" w:rsidR="457C5F36">
        <w:rPr>
          <w:noProof w:val="0"/>
          <w:lang w:val="en-GB"/>
        </w:rPr>
        <w:t xml:space="preserve"> the supply chain sustainability imperatives in the fashion retail industry: Implications for sustainable development. </w:t>
      </w:r>
      <w:r w:rsidRPr="279A116D" w:rsidR="457C5F36">
        <w:rPr>
          <w:noProof w:val="0"/>
          <w:lang w:val="en-GB"/>
        </w:rPr>
        <w:t>PLoS</w:t>
      </w:r>
      <w:r w:rsidRPr="279A116D" w:rsidR="457C5F36">
        <w:rPr>
          <w:noProof w:val="0"/>
          <w:lang w:val="en-GB"/>
        </w:rPr>
        <w:t xml:space="preserve"> ONE 19(12): e0312671. https://doi.org/10.1371/journal.pone.0312671</w:t>
      </w:r>
    </w:p>
    <w:p w:rsidR="005D510A" w:rsidP="00ED6D07" w:rsidRDefault="005D510A" w14:paraId="737FD725" w14:textId="77777777">
      <w:pPr>
        <w:spacing w:line="480" w:lineRule="auto"/>
        <w:ind w:left="720" w:hanging="720"/>
      </w:pPr>
    </w:p>
    <w:p w:rsidR="005D510A" w:rsidP="00ED6D07" w:rsidRDefault="005D510A" w14:paraId="2993B13A" w14:textId="32272D74">
      <w:pPr>
        <w:spacing w:line="480" w:lineRule="auto"/>
        <w:ind w:left="720" w:hanging="720"/>
      </w:pPr>
      <w:r w:rsidR="005D510A">
        <w:rPr/>
        <w:t>Kammen</w:t>
      </w:r>
      <w:r w:rsidR="005D510A">
        <w:rPr/>
        <w:t>, D.M., Hendricks, P., Pendleton-Knoll, S., Stanley, V., &amp; Strand, R. (2018)</w:t>
      </w:r>
      <w:r w:rsidRPr="279A116D" w:rsidR="005D510A">
        <w:rPr>
          <w:b w:val="1"/>
          <w:bCs w:val="1"/>
        </w:rPr>
        <w:t>.</w:t>
      </w:r>
      <w:r w:rsidR="005D510A">
        <w:rPr/>
        <w:t xml:space="preserve"> </w:t>
      </w:r>
      <w:r w:rsidRPr="279A116D" w:rsidR="005D510A">
        <w:rPr>
          <w:i w:val="1"/>
          <w:iCs w:val="1"/>
        </w:rPr>
        <w:t>Patagonia’s Path to Carbon Neutrality by 2025.</w:t>
      </w:r>
      <w:r w:rsidR="005D510A">
        <w:rPr/>
        <w:t xml:space="preserve"> University of California, Berkeley Case Study.</w:t>
      </w:r>
      <w:r w:rsidR="000332CF">
        <w:rPr/>
        <w:t xml:space="preserve"> </w:t>
      </w:r>
      <w:hyperlink r:id="Rf9260248eec943b0">
        <w:r w:rsidRPr="279A116D" w:rsidR="000332CF">
          <w:rPr>
            <w:rStyle w:val="Hyperlink"/>
          </w:rPr>
          <w:t>case-cover-2018</w:t>
        </w:r>
      </w:hyperlink>
    </w:p>
    <w:p w:rsidR="279A116D" w:rsidP="279A116D" w:rsidRDefault="279A116D" w14:paraId="1FCCE14C" w14:textId="78F94213">
      <w:pPr>
        <w:spacing w:line="480" w:lineRule="auto"/>
        <w:ind w:left="720" w:hanging="720"/>
      </w:pPr>
    </w:p>
    <w:p w:rsidR="5CA96E3D" w:rsidP="279A116D" w:rsidRDefault="5CA96E3D" w14:paraId="4F2D4C7D" w14:textId="2E72E67A">
      <w:pPr>
        <w:pStyle w:val="Normal"/>
        <w:spacing w:line="480" w:lineRule="auto"/>
        <w:ind w:left="720" w:hanging="720"/>
      </w:pPr>
      <w:r w:rsidRPr="279A116D" w:rsidR="5CA96E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Kaur, M., Mohit, &amp; Singh, A. (2025). </w:t>
      </w:r>
      <w:r w:rsidRPr="279A116D" w:rsidR="5CA96E3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 case study on Patagonia: Balancing profit, planet and people</w:t>
      </w:r>
      <w:r w:rsidRPr="279A116D" w:rsidR="5CA96E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79A116D" w:rsidR="5CA96E3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International Journal of Management and Commerce</w:t>
      </w:r>
      <w:r w:rsidRPr="279A116D" w:rsidR="5CA96E3D">
        <w:rPr>
          <w:rFonts w:ascii="Calibri" w:hAnsi="Calibri" w:eastAsia="Calibri" w:cs="Calibri"/>
          <w:noProof w:val="0"/>
          <w:sz w:val="22"/>
          <w:szCs w:val="22"/>
          <w:lang w:val="en-GB"/>
        </w:rPr>
        <w:t>, 7(1), 74–78. Retrieved from https://www.managementjournal.in/assets/archives/2025/vol7issue1/7010.pdf</w:t>
      </w:r>
    </w:p>
    <w:p w:rsidRPr="00326E78" w:rsidR="00ED6D07" w:rsidP="00ED6D07" w:rsidRDefault="00ED6D07" w14:paraId="2CDE2CE7" w14:textId="77777777">
      <w:pPr>
        <w:spacing w:line="480" w:lineRule="auto"/>
        <w:ind w:left="720" w:hanging="720"/>
      </w:pPr>
    </w:p>
    <w:p w:rsidR="7A0736C6" w:rsidP="00ED6D07" w:rsidRDefault="7D7ED533" w14:paraId="0C88335F" w14:textId="2A9D4675">
      <w:pPr>
        <w:pStyle w:val="NoSpacing"/>
        <w:spacing w:line="480" w:lineRule="auto"/>
        <w:ind w:left="720" w:hanging="720"/>
      </w:pPr>
      <w:r>
        <w:t>King,</w:t>
      </w:r>
      <w:r w:rsidR="08E6BBD7">
        <w:t xml:space="preserve"> </w:t>
      </w:r>
      <w:r>
        <w:t xml:space="preserve">C. (2024). Yvon </w:t>
      </w:r>
      <w:r w:rsidR="14CE9EB0">
        <w:t>Chouinard:</w:t>
      </w:r>
      <w:r>
        <w:t xml:space="preserve"> The founder of </w:t>
      </w:r>
      <w:r w:rsidR="508D8F05">
        <w:t xml:space="preserve">Patagonia. </w:t>
      </w:r>
      <w:r w:rsidRPr="5F2AA9E2" w:rsidR="508D8F05">
        <w:rPr>
          <w:i/>
          <w:iCs/>
        </w:rPr>
        <w:t>Sustainability Magazine.</w:t>
      </w:r>
      <w:r w:rsidR="508D8F05">
        <w:t xml:space="preserve"> </w:t>
      </w:r>
      <w:hyperlink r:id="rId25">
        <w:r w:rsidRPr="5F2AA9E2" w:rsidR="508D8F05">
          <w:rPr>
            <w:rStyle w:val="Hyperlink"/>
            <w:rFonts w:ascii="Calibri" w:hAnsi="Calibri" w:eastAsia="Calibri" w:cs="Calibri"/>
          </w:rPr>
          <w:t>Yvon Chouinard: The Founder of Patagonia | Sustainability Magazine</w:t>
        </w:r>
      </w:hyperlink>
    </w:p>
    <w:p w:rsidR="00F61B68" w:rsidP="00ED6D07" w:rsidRDefault="00F61B68" w14:paraId="5314958D" w14:textId="77777777">
      <w:pPr>
        <w:pStyle w:val="NoSpacing"/>
        <w:spacing w:line="480" w:lineRule="auto"/>
        <w:ind w:left="720" w:hanging="720"/>
      </w:pPr>
    </w:p>
    <w:p w:rsidR="00F61B68" w:rsidP="00ED6D07" w:rsidRDefault="00F61B68" w14:paraId="18E1EE5A" w14:textId="12A95C73">
      <w:pPr>
        <w:pStyle w:val="NoSpacing"/>
        <w:spacing w:line="480" w:lineRule="auto"/>
        <w:ind w:left="720" w:hanging="720"/>
        <w:rPr>
          <w:rFonts w:ascii="Calibri" w:hAnsi="Calibri" w:eastAsia="Calibri" w:cs="Calibri"/>
        </w:rPr>
      </w:pPr>
      <w:r>
        <w:t>Latterly. (2025).</w:t>
      </w:r>
      <w:r w:rsidR="00293930">
        <w:t xml:space="preserve"> Patagonia marketing strategy. Latterly.org.</w:t>
      </w:r>
      <w:r w:rsidR="00746957">
        <w:t xml:space="preserve"> </w:t>
      </w:r>
      <w:hyperlink w:history="1" r:id="rId26">
        <w:r w:rsidRPr="00746957" w:rsidR="00746957">
          <w:rPr>
            <w:rStyle w:val="Hyperlink"/>
            <w:lang w:val="en-GB"/>
          </w:rPr>
          <w:t>Patagonia Marketing Strategy: Sustainable Branding and Success - Latterly.org</w:t>
        </w:r>
      </w:hyperlink>
      <w:r w:rsidR="00746957">
        <w:t xml:space="preserve"> </w:t>
      </w:r>
    </w:p>
    <w:p w:rsidR="208134DB" w:rsidP="00ED6D07" w:rsidRDefault="208134DB" w14:paraId="610BE451" w14:textId="75E897EA">
      <w:pPr>
        <w:pStyle w:val="NoSpacing"/>
        <w:spacing w:line="480" w:lineRule="auto"/>
        <w:ind w:left="720" w:hanging="720"/>
        <w:rPr>
          <w:rFonts w:ascii="Calibri" w:hAnsi="Calibri" w:eastAsia="Calibri" w:cs="Calibri"/>
        </w:rPr>
      </w:pPr>
    </w:p>
    <w:p w:rsidR="5FB61465" w:rsidP="00ED6D07" w:rsidRDefault="5FB61465" w14:paraId="0C198E67" w14:textId="064C6B37">
      <w:pPr>
        <w:spacing w:line="480" w:lineRule="auto"/>
        <w:ind w:left="720" w:hanging="720"/>
      </w:pPr>
      <w:r>
        <w:t>Marmol, T. del, Feys, B., Probert, C., &amp; 50minutes.com, associated with work. (2015).</w:t>
      </w:r>
      <w:r w:rsidRPr="5F2AA9E2">
        <w:rPr>
          <w:i/>
          <w:iCs/>
        </w:rPr>
        <w:t xml:space="preserve"> PESTLE analysis</w:t>
      </w:r>
      <w:r>
        <w:t>. Lemaitre Publishing.</w:t>
      </w:r>
    </w:p>
    <w:p w:rsidR="00ED6D07" w:rsidP="00ED6D07" w:rsidRDefault="00ED6D07" w14:paraId="17BA5C4C" w14:textId="77777777">
      <w:pPr>
        <w:spacing w:line="480" w:lineRule="auto"/>
        <w:ind w:left="720" w:hanging="720"/>
        <w:rPr>
          <w:rFonts w:ascii="Calibri" w:hAnsi="Calibri" w:eastAsia="Calibri" w:cs="Calibri"/>
        </w:rPr>
      </w:pPr>
    </w:p>
    <w:p w:rsidR="1DDD2F09" w:rsidP="00ED6D07" w:rsidRDefault="06653E0A" w14:paraId="3C42D18A" w14:textId="63E376DE">
      <w:pPr>
        <w:spacing w:line="480" w:lineRule="auto"/>
        <w:ind w:left="720" w:hanging="720"/>
      </w:pPr>
      <w:r w:rsidR="06653E0A">
        <w:rPr/>
        <w:t>Mbah, M. F., &amp; Wasum, D. (2022). Russian-Ukraine 2022 War: A review of the economic impact of Russian-Ukraine crisis on the USA, UK, Canada, and Europe.</w:t>
      </w:r>
      <w:r w:rsidRPr="50E80062" w:rsidR="06653E0A">
        <w:rPr>
          <w:i w:val="1"/>
          <w:iCs w:val="1"/>
        </w:rPr>
        <w:t xml:space="preserve"> International Journal of Social Science and Economic Research</w:t>
      </w:r>
      <w:r w:rsidR="06653E0A">
        <w:rPr/>
        <w:t xml:space="preserve">, 7(4), 2311–2330. </w:t>
      </w:r>
      <w:hyperlink r:id="R6e7b00934bfb4c53">
        <w:r w:rsidRPr="50E80062" w:rsidR="06653E0A">
          <w:rPr>
            <w:rStyle w:val="Hyperlink"/>
          </w:rPr>
          <w:t>https://doi.org/10.46609/IJSSER.2022.v07i04.021</w:t>
        </w:r>
      </w:hyperlink>
    </w:p>
    <w:p w:rsidR="417F298A" w:rsidP="50E80062" w:rsidRDefault="417F298A" w14:paraId="248850D4" w14:textId="1AD3A0A2">
      <w:pPr>
        <w:pStyle w:val="Normal"/>
        <w:spacing w:line="480" w:lineRule="auto"/>
        <w:ind w:left="720" w:hanging="720"/>
      </w:pPr>
      <w:r w:rsidRPr="50E80062" w:rsidR="417F298A">
        <w:rPr>
          <w:rFonts w:ascii="Calibri" w:hAnsi="Calibri" w:eastAsia="Calibri" w:cs="Calibri"/>
          <w:noProof w:val="0"/>
          <w:sz w:val="22"/>
          <w:szCs w:val="22"/>
          <w:lang w:val="en-GB"/>
        </w:rPr>
        <w:t>Meegada</w:t>
      </w:r>
      <w:r w:rsidRPr="50E80062" w:rsidR="417F29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M. (2025). </w:t>
      </w:r>
      <w:r w:rsidRPr="50E80062" w:rsidR="417F298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Nike’s Customisation Strategy</w:t>
      </w:r>
      <w:r w:rsidRPr="50E80062" w:rsidR="417F29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50E80062" w:rsidR="417F298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International Journal of Science, Engineering and Technology</w:t>
      </w:r>
      <w:r w:rsidRPr="50E80062" w:rsidR="417F298A">
        <w:rPr>
          <w:rFonts w:ascii="Calibri" w:hAnsi="Calibri" w:eastAsia="Calibri" w:cs="Calibri"/>
          <w:noProof w:val="0"/>
          <w:sz w:val="22"/>
          <w:szCs w:val="22"/>
          <w:lang w:val="en-GB"/>
        </w:rPr>
        <w:t>, 13(4), 242–248.</w:t>
      </w:r>
    </w:p>
    <w:p w:rsidR="00616D6E" w:rsidP="00ED6D07" w:rsidRDefault="00616D6E" w14:paraId="093F94F1" w14:textId="77777777">
      <w:pPr>
        <w:spacing w:line="480" w:lineRule="auto"/>
        <w:ind w:left="720" w:hanging="720"/>
      </w:pPr>
    </w:p>
    <w:p w:rsidR="00616D6E" w:rsidP="00ED6D07" w:rsidRDefault="00616D6E" w14:paraId="5BDF099E" w14:textId="261B75CB">
      <w:pPr>
        <w:spacing w:line="480" w:lineRule="auto"/>
        <w:ind w:left="720" w:hanging="720"/>
      </w:pPr>
      <w:r w:rsidRPr="00616D6E">
        <w:t xml:space="preserve">Mendelow, A. L. (1991). </w:t>
      </w:r>
      <w:r w:rsidRPr="00616D6E">
        <w:rPr>
          <w:i/>
          <w:iCs/>
        </w:rPr>
        <w:t>Stakeholder mapping</w:t>
      </w:r>
      <w:r w:rsidRPr="00616D6E">
        <w:t xml:space="preserve">. In J. I. DeGross, I. Benbasat, G. DeSanctis, &amp; C. M. Beath (Eds.), </w:t>
      </w:r>
      <w:r w:rsidRPr="00616D6E">
        <w:rPr>
          <w:i/>
          <w:iCs/>
        </w:rPr>
        <w:t>Proceedings of the 2nd International Conference on Information Systems</w:t>
      </w:r>
      <w:r w:rsidRPr="00616D6E">
        <w:t xml:space="preserve"> (pp. 145–158).</w:t>
      </w:r>
    </w:p>
    <w:p w:rsidR="519DE66D" w:rsidP="00ED6D07" w:rsidRDefault="519DE66D" w14:paraId="6AC3A617" w14:textId="61C0A747">
      <w:pPr>
        <w:spacing w:line="480" w:lineRule="auto"/>
        <w:ind w:left="720" w:hanging="720"/>
      </w:pPr>
    </w:p>
    <w:p w:rsidR="0249AEEC" w:rsidP="00ED6D07" w:rsidRDefault="0249AEEC" w14:paraId="43323A9A" w14:textId="1F879CCE">
      <w:pPr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</w:rPr>
      </w:pPr>
      <w:r w:rsidRPr="519DE66D">
        <w:rPr>
          <w:rFonts w:ascii="Arial" w:hAnsi="Arial" w:eastAsia="Arial" w:cs="Arial"/>
          <w:color w:val="222222"/>
          <w:sz w:val="19"/>
          <w:szCs w:val="19"/>
        </w:rPr>
        <w:t xml:space="preserve">Michel, G. M., Feori, M., Damhorst, M. L., Lee, Y. A., &amp; Niehm, L. S. (2019). Stories we wear: Promoting sustainability practices with the case of Patagonia. </w:t>
      </w:r>
      <w:r w:rsidRPr="519DE66D">
        <w:rPr>
          <w:rFonts w:ascii="Arial" w:hAnsi="Arial" w:eastAsia="Arial" w:cs="Arial"/>
          <w:i/>
          <w:iCs/>
          <w:color w:val="222222"/>
          <w:sz w:val="19"/>
          <w:szCs w:val="19"/>
        </w:rPr>
        <w:t>Family and Consumer Sciences Research Journal</w:t>
      </w:r>
      <w:r w:rsidRPr="519DE66D">
        <w:rPr>
          <w:rFonts w:ascii="Arial" w:hAnsi="Arial" w:eastAsia="Arial" w:cs="Arial"/>
          <w:color w:val="222222"/>
          <w:sz w:val="19"/>
          <w:szCs w:val="19"/>
        </w:rPr>
        <w:t xml:space="preserve">, </w:t>
      </w:r>
      <w:r w:rsidRPr="519DE66D">
        <w:rPr>
          <w:rFonts w:ascii="Arial" w:hAnsi="Arial" w:eastAsia="Arial" w:cs="Arial"/>
          <w:i/>
          <w:iCs/>
          <w:color w:val="222222"/>
          <w:sz w:val="19"/>
          <w:szCs w:val="19"/>
        </w:rPr>
        <w:t>48</w:t>
      </w:r>
      <w:r w:rsidRPr="519DE66D">
        <w:rPr>
          <w:rFonts w:ascii="Arial" w:hAnsi="Arial" w:eastAsia="Arial" w:cs="Arial"/>
          <w:color w:val="222222"/>
          <w:sz w:val="19"/>
          <w:szCs w:val="19"/>
        </w:rPr>
        <w:t>(2), 165-180.</w:t>
      </w:r>
    </w:p>
    <w:p w:rsidR="00ED6D07" w:rsidP="00ED6D07" w:rsidRDefault="00ED6D07" w14:paraId="605F0156" w14:textId="77777777">
      <w:pPr>
        <w:spacing w:line="480" w:lineRule="auto"/>
        <w:ind w:left="720" w:hanging="720"/>
        <w:rPr>
          <w:rFonts w:ascii="Calibri" w:hAnsi="Calibri" w:eastAsia="Calibri" w:cs="Calibri"/>
        </w:rPr>
      </w:pPr>
    </w:p>
    <w:p w:rsidR="37660133" w:rsidP="00ED6D07" w:rsidRDefault="00D62943" w14:paraId="6202940A" w14:textId="42533E14">
      <w:pPr>
        <w:spacing w:line="480" w:lineRule="auto"/>
        <w:ind w:left="720" w:hanging="720"/>
      </w:pPr>
      <w:r w:rsidRPr="00D62943">
        <w:t>Moazzem, S., Wang, L., Daver, F., &amp; Crossin, E. (2021). Environmental impact of discarded apparel landfilling and recycling. </w:t>
      </w:r>
      <w:r w:rsidRPr="00D62943">
        <w:rPr>
          <w:i/>
          <w:iCs/>
        </w:rPr>
        <w:t>Resources, conservation and recycling</w:t>
      </w:r>
      <w:r w:rsidRPr="00D62943">
        <w:t>, </w:t>
      </w:r>
      <w:r w:rsidRPr="00D62943">
        <w:rPr>
          <w:i/>
          <w:iCs/>
        </w:rPr>
        <w:t>166</w:t>
      </w:r>
      <w:r w:rsidRPr="00D62943">
        <w:t>, 105338.</w:t>
      </w:r>
    </w:p>
    <w:p w:rsidR="00ED6D07" w:rsidP="00ED6D07" w:rsidRDefault="00ED6D07" w14:paraId="55C34728" w14:textId="77777777">
      <w:pPr>
        <w:spacing w:line="480" w:lineRule="auto"/>
        <w:ind w:left="720" w:hanging="720"/>
      </w:pPr>
    </w:p>
    <w:p w:rsidR="39AD6CDB" w:rsidP="00ED6D07" w:rsidRDefault="39AD6CDB" w14:paraId="3D682750" w14:textId="6859D21B">
      <w:pPr>
        <w:pStyle w:val="NoSpacing"/>
        <w:spacing w:line="480" w:lineRule="auto"/>
        <w:ind w:left="720" w:hanging="720"/>
      </w:pPr>
      <w:r w:rsidRPr="5F2AA9E2">
        <w:rPr>
          <w:rFonts w:ascii="Calibri" w:hAnsi="Calibri" w:eastAsia="Calibri" w:cs="Calibri"/>
        </w:rPr>
        <w:t xml:space="preserve">Patagonia. (2025). Our core values. </w:t>
      </w:r>
      <w:hyperlink r:id="rId28">
        <w:r w:rsidRPr="5F2AA9E2">
          <w:rPr>
            <w:rStyle w:val="Hyperlink"/>
            <w:rFonts w:ascii="Calibri" w:hAnsi="Calibri" w:eastAsia="Calibri" w:cs="Calibri"/>
          </w:rPr>
          <w:t>Our Core Values - Patagonia</w:t>
        </w:r>
      </w:hyperlink>
    </w:p>
    <w:p w:rsidR="007301E7" w:rsidP="00ED6D07" w:rsidRDefault="007301E7" w14:paraId="7154BC76" w14:textId="77777777">
      <w:pPr>
        <w:pStyle w:val="NoSpacing"/>
        <w:spacing w:line="480" w:lineRule="auto"/>
        <w:ind w:left="720" w:hanging="720"/>
      </w:pPr>
    </w:p>
    <w:p w:rsidR="009F0727" w:rsidP="00ED6D07" w:rsidRDefault="009F0727" w14:paraId="1A199E8E" w14:textId="77777777">
      <w:pPr>
        <w:pStyle w:val="NoSpacing"/>
        <w:spacing w:line="480" w:lineRule="auto"/>
        <w:ind w:left="720" w:hanging="720"/>
      </w:pPr>
    </w:p>
    <w:p w:rsidR="009F0727" w:rsidP="00ED6D07" w:rsidRDefault="009F0727" w14:paraId="4A6F7FDD" w14:textId="2F03E654">
      <w:pPr>
        <w:pStyle w:val="NoSpacing"/>
        <w:spacing w:line="480" w:lineRule="auto"/>
        <w:ind w:left="720" w:hanging="720"/>
      </w:pPr>
      <w:r>
        <w:t>Patagonia. (2025). Statement on forced labor, modern slavery, child labor.</w:t>
      </w:r>
      <w:r w:rsidRPr="009F0727">
        <w:rPr>
          <w:lang w:val="en-GB"/>
        </w:rPr>
        <w:t xml:space="preserve"> </w:t>
      </w:r>
      <w:hyperlink w:history="1" r:id="rId29">
        <w:r w:rsidRPr="009F0727">
          <w:rPr>
            <w:rStyle w:val="Hyperlink"/>
            <w:lang w:val="en-GB"/>
          </w:rPr>
          <w:t>PAT_2025_LegalDocuments-ModernSlaveryAct-May.pdf</w:t>
        </w:r>
      </w:hyperlink>
    </w:p>
    <w:p w:rsidR="00662070" w:rsidP="00ED6D07" w:rsidRDefault="00662070" w14:paraId="766304A1" w14:textId="77777777">
      <w:pPr>
        <w:pStyle w:val="NoSpacing"/>
        <w:spacing w:line="480" w:lineRule="auto"/>
        <w:ind w:left="720" w:hanging="720"/>
      </w:pPr>
    </w:p>
    <w:p w:rsidR="00662070" w:rsidP="00ED6D07" w:rsidRDefault="00662070" w14:paraId="042A3B39" w14:textId="6D3A04CD">
      <w:pPr>
        <w:pStyle w:val="NoSpacing"/>
        <w:spacing w:line="480" w:lineRule="auto"/>
        <w:ind w:left="720" w:hanging="720"/>
      </w:pPr>
      <w:r>
        <w:t>Patagonia. (2025). Supply chain environmental impact program</w:t>
      </w:r>
      <w:r w:rsidR="007E0298">
        <w:t xml:space="preserve">. </w:t>
      </w:r>
      <w:hyperlink w:history="1" r:id="rId30">
        <w:r w:rsidRPr="007E0298" w:rsidR="007E0298">
          <w:rPr>
            <w:rStyle w:val="Hyperlink"/>
            <w:lang w:val="en-GB"/>
          </w:rPr>
          <w:t>Supply Chain Environmental Responsibility Program - Patagonia</w:t>
        </w:r>
      </w:hyperlink>
    </w:p>
    <w:p w:rsidR="007301E7" w:rsidP="00ED6D07" w:rsidRDefault="007301E7" w14:paraId="4D77E1D8" w14:textId="77777777">
      <w:pPr>
        <w:pStyle w:val="NoSpacing"/>
        <w:spacing w:line="480" w:lineRule="auto"/>
        <w:ind w:left="720" w:hanging="720"/>
        <w:rPr>
          <w:rFonts w:ascii="Calibri" w:hAnsi="Calibri" w:eastAsia="Calibri" w:cs="Calibri"/>
        </w:rPr>
      </w:pPr>
    </w:p>
    <w:p w:rsidR="1DDD2F09" w:rsidP="00ED6D07" w:rsidRDefault="1DDD2F09" w14:paraId="1CA63292" w14:textId="7F0AC9D7">
      <w:pPr>
        <w:pStyle w:val="NoSpacing"/>
        <w:spacing w:line="480" w:lineRule="auto"/>
        <w:ind w:left="720" w:hanging="720"/>
        <w:rPr>
          <w:rFonts w:ascii="Calibri" w:hAnsi="Calibri" w:eastAsia="Calibri" w:cs="Calibri"/>
        </w:rPr>
      </w:pPr>
    </w:p>
    <w:p w:rsidR="0BE03B06" w:rsidP="00ED6D07" w:rsidRDefault="0BE03B06" w14:paraId="74ADCFBA" w14:textId="6740667A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  <w:lang w:val="en-GB"/>
        </w:rPr>
      </w:pPr>
      <w:r w:rsidRPr="519DE66D">
        <w:rPr>
          <w:rFonts w:ascii="Arial" w:hAnsi="Arial" w:eastAsia="Arial" w:cs="Arial"/>
          <w:color w:val="222222"/>
          <w:sz w:val="19"/>
          <w:szCs w:val="19"/>
          <w:lang w:val="en-GB"/>
        </w:rPr>
        <w:t>Papulova, Z., &amp; Gazova, A. (2016).</w:t>
      </w:r>
      <w:r w:rsidRPr="519DE66D">
        <w:rPr>
          <w:rFonts w:ascii="Arial" w:hAnsi="Arial" w:eastAsia="Arial" w:cs="Arial"/>
          <w:i/>
          <w:color w:val="222222"/>
          <w:sz w:val="19"/>
          <w:szCs w:val="19"/>
          <w:lang w:val="en-GB"/>
        </w:rPr>
        <w:t xml:space="preserve"> Role of strategic analysis in strategic decision-making</w:t>
      </w:r>
      <w:r w:rsidRPr="519DE66D">
        <w:rPr>
          <w:rFonts w:ascii="Arial" w:hAnsi="Arial" w:eastAsia="Arial" w:cs="Arial"/>
          <w:color w:val="222222"/>
          <w:sz w:val="19"/>
          <w:szCs w:val="19"/>
          <w:lang w:val="en-GB"/>
        </w:rPr>
        <w:t xml:space="preserve">. </w:t>
      </w:r>
      <w:r w:rsidRPr="519DE66D">
        <w:rPr>
          <w:rFonts w:ascii="Arial" w:hAnsi="Arial" w:eastAsia="Arial" w:cs="Arial"/>
          <w:i/>
          <w:color w:val="222222"/>
          <w:sz w:val="19"/>
          <w:szCs w:val="19"/>
          <w:lang w:val="en-GB"/>
        </w:rPr>
        <w:t>Procedia Economics and Finance</w:t>
      </w:r>
      <w:r w:rsidRPr="519DE66D">
        <w:rPr>
          <w:rFonts w:ascii="Arial" w:hAnsi="Arial" w:eastAsia="Arial" w:cs="Arial"/>
          <w:color w:val="222222"/>
          <w:sz w:val="19"/>
          <w:szCs w:val="19"/>
          <w:lang w:val="en-GB"/>
        </w:rPr>
        <w:t xml:space="preserve">, </w:t>
      </w:r>
      <w:r w:rsidRPr="519DE66D">
        <w:rPr>
          <w:rFonts w:ascii="Arial" w:hAnsi="Arial" w:eastAsia="Arial" w:cs="Arial"/>
          <w:i/>
          <w:color w:val="222222"/>
          <w:sz w:val="19"/>
          <w:szCs w:val="19"/>
          <w:lang w:val="en-GB"/>
        </w:rPr>
        <w:t>39</w:t>
      </w:r>
      <w:r w:rsidRPr="519DE66D">
        <w:rPr>
          <w:rFonts w:ascii="Arial" w:hAnsi="Arial" w:eastAsia="Arial" w:cs="Arial"/>
          <w:color w:val="222222"/>
          <w:sz w:val="19"/>
          <w:szCs w:val="19"/>
          <w:lang w:val="en-GB"/>
        </w:rPr>
        <w:t>, 571-579.</w:t>
      </w:r>
    </w:p>
    <w:p w:rsidR="007301E7" w:rsidP="00ED6D07" w:rsidRDefault="007301E7" w14:paraId="6329D3D8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  <w:lang w:val="en-GB"/>
        </w:rPr>
      </w:pPr>
    </w:p>
    <w:p w:rsidR="003D6CCB" w:rsidP="00ED6D07" w:rsidRDefault="003D6CCB" w14:paraId="3066B294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</w:rPr>
      </w:pPr>
    </w:p>
    <w:p w:rsidR="003D6CCB" w:rsidP="00ED6D07" w:rsidRDefault="003D6CCB" w14:paraId="4A077813" w14:textId="147C6972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  <w:lang w:val="en-GB"/>
        </w:rPr>
      </w:pPr>
      <w:r w:rsidRPr="279A116D" w:rsidR="003D6CCB">
        <w:rPr>
          <w:rFonts w:ascii="Arial" w:hAnsi="Arial" w:eastAsia="Arial" w:cs="Arial"/>
          <w:color w:val="222222"/>
          <w:sz w:val="19"/>
          <w:szCs w:val="19"/>
          <w:lang w:val="en-GB"/>
        </w:rPr>
        <w:t xml:space="preserve">Petrie, K.E. (2020). </w:t>
      </w:r>
      <w:r w:rsidRPr="279A116D" w:rsidR="003D6CCB">
        <w:rPr>
          <w:rFonts w:ascii="Arial" w:hAnsi="Arial" w:eastAsia="Arial" w:cs="Arial"/>
          <w:i w:val="1"/>
          <w:iCs w:val="1"/>
          <w:color w:val="222222"/>
          <w:sz w:val="19"/>
          <w:szCs w:val="19"/>
          <w:lang w:val="en-GB"/>
        </w:rPr>
        <w:t>Patagonia Inc.’s Sustainable Supply Chain Initiatives and Their Contribution to Company Brand.</w:t>
      </w:r>
      <w:r w:rsidRPr="279A116D" w:rsidR="003D6CCB">
        <w:rPr>
          <w:rFonts w:ascii="Arial" w:hAnsi="Arial" w:eastAsia="Arial" w:cs="Arial"/>
          <w:color w:val="222222"/>
          <w:sz w:val="19"/>
          <w:szCs w:val="19"/>
          <w:lang w:val="en-GB"/>
        </w:rPr>
        <w:t xml:space="preserve"> Baylor University Honors Thesis. This thesis explores Patagonia’s supply chain structure, including distribution </w:t>
      </w:r>
      <w:r w:rsidRPr="279A116D" w:rsidR="003D6CCB">
        <w:rPr>
          <w:rFonts w:ascii="Arial" w:hAnsi="Arial" w:eastAsia="Arial" w:cs="Arial"/>
          <w:color w:val="222222"/>
          <w:sz w:val="19"/>
          <w:szCs w:val="19"/>
          <w:lang w:val="en-GB"/>
        </w:rPr>
        <w:t>centers</w:t>
      </w:r>
      <w:r w:rsidRPr="279A116D" w:rsidR="003D6CCB">
        <w:rPr>
          <w:rFonts w:ascii="Arial" w:hAnsi="Arial" w:eastAsia="Arial" w:cs="Arial"/>
          <w:color w:val="222222"/>
          <w:sz w:val="19"/>
          <w:szCs w:val="19"/>
          <w:lang w:val="en-GB"/>
        </w:rPr>
        <w:t xml:space="preserve"> and retail operations, and connects them to brand sustainability.</w:t>
      </w:r>
    </w:p>
    <w:p w:rsidR="279A116D" w:rsidP="279A116D" w:rsidRDefault="279A116D" w14:paraId="541DB1F4" w14:textId="29AD6236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  <w:lang w:val="en-GB"/>
        </w:rPr>
      </w:pPr>
    </w:p>
    <w:p w:rsidR="1E604AF9" w:rsidP="279A116D" w:rsidRDefault="1E604AF9" w14:paraId="561007E9" w14:textId="33D1C6B1">
      <w:pPr>
        <w:pStyle w:val="NoSpacing"/>
        <w:spacing w:line="480" w:lineRule="auto"/>
        <w:ind w:left="720" w:hanging="720"/>
      </w:pPr>
      <w:r w:rsidRPr="279A116D" w:rsidR="1E604AF9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Petzold, N., Schmidt, A. L., &amp; Scaringella, L. (2023). How to overcome the disruptor’s dilemma: Exploring strategic alliance reconfiguration of new market entrants. </w:t>
      </w:r>
      <w:r w:rsidRPr="279A116D" w:rsidR="1E604AF9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GB"/>
        </w:rPr>
        <w:t>Technovation, 126,</w:t>
      </w:r>
      <w:r w:rsidRPr="279A116D" w:rsidR="1E604AF9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102812. https://doi.org/10.1016/j.technovation.2023.102812</w:t>
      </w:r>
    </w:p>
    <w:p w:rsidR="279A116D" w:rsidP="279A116D" w:rsidRDefault="279A116D" w14:paraId="649A4167" w14:textId="7F592A16">
      <w:pPr>
        <w:pStyle w:val="Normal"/>
        <w:spacing w:line="480" w:lineRule="auto"/>
        <w:ind w:left="720" w:hanging="720"/>
        <w:rPr>
          <w:lang w:val="en-GB"/>
        </w:rPr>
      </w:pPr>
    </w:p>
    <w:p w:rsidR="0C23F0D1" w:rsidP="279A116D" w:rsidRDefault="0C23F0D1" w14:paraId="4C142C2F" w14:textId="08697E4A">
      <w:pPr>
        <w:pStyle w:val="Normal"/>
        <w:spacing w:line="480" w:lineRule="auto"/>
        <w:ind w:left="720" w:hanging="720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279A116D" w:rsidR="0C23F0D1">
        <w:rPr>
          <w:noProof w:val="0"/>
          <w:lang w:val="en-GB"/>
        </w:rPr>
        <w:t xml:space="preserve">Phan Ha NN, Nguyen DD, Le STQ (2025), "Sustainable supplier selection in the apparel industry: an integrated AHP-TOPSIS model for multi-criteria decision analysis". </w:t>
      </w:r>
      <w:r w:rsidRPr="279A116D" w:rsidR="0C23F0D1">
        <w:rPr>
          <w:noProof w:val="0"/>
          <w:lang w:val="en-GB"/>
        </w:rPr>
        <w:t>Research Journal of Textile and Apparel</w:t>
      </w:r>
      <w:r w:rsidRPr="279A116D" w:rsidR="0C23F0D1">
        <w:rPr>
          <w:noProof w:val="0"/>
          <w:lang w:val="en-GB"/>
        </w:rPr>
        <w:t xml:space="preserve">, Vol. 29 No. 4 pp. 822–841, doi: </w:t>
      </w:r>
      <w:hyperlink r:id="R06d25a58dba34ec7">
        <w:r w:rsidRPr="279A116D" w:rsidR="0C23F0D1">
          <w:rPr>
            <w:rStyle w:val="Hyperlink"/>
            <w:noProof w:val="0"/>
            <w:lang w:val="en-GB"/>
          </w:rPr>
          <w:t>https://doi.org/10.1108/RJTA-04-2024-0056</w:t>
        </w:r>
      </w:hyperlink>
    </w:p>
    <w:p w:rsidR="007301E7" w:rsidP="00ED6D07" w:rsidRDefault="007301E7" w14:paraId="5E6A5DB8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  <w:lang w:val="en-GB"/>
        </w:rPr>
      </w:pPr>
    </w:p>
    <w:p w:rsidR="003D6CCB" w:rsidP="00ED6D07" w:rsidRDefault="003D6CCB" w14:paraId="2868240B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</w:rPr>
      </w:pPr>
    </w:p>
    <w:p w:rsidR="007301E7" w:rsidP="00ED6D07" w:rsidRDefault="004D1E6A" w14:paraId="046EE7B9" w14:textId="77777777">
      <w:pPr>
        <w:pStyle w:val="NoSpacing"/>
        <w:spacing w:line="480" w:lineRule="auto"/>
        <w:ind w:left="720" w:hanging="720"/>
      </w:pPr>
      <w:r>
        <w:rPr>
          <w:rFonts w:ascii="Arial" w:hAnsi="Arial" w:eastAsia="Arial" w:cs="Arial"/>
          <w:color w:val="222222"/>
          <w:sz w:val="19"/>
          <w:szCs w:val="19"/>
        </w:rPr>
        <w:t xml:space="preserve">Pongtratic, M. (2007). </w:t>
      </w:r>
      <w:r>
        <w:rPr>
          <w:rFonts w:ascii="Arial" w:hAnsi="Arial" w:eastAsia="Arial" w:cs="Arial"/>
          <w:i/>
          <w:iCs/>
          <w:color w:val="222222"/>
          <w:sz w:val="19"/>
          <w:szCs w:val="19"/>
        </w:rPr>
        <w:t>Greening the supply chain:</w:t>
      </w:r>
      <w:r w:rsidR="00D86A1E">
        <w:rPr>
          <w:rFonts w:ascii="Arial" w:hAnsi="Arial" w:eastAsia="Arial" w:cs="Arial"/>
          <w:i/>
          <w:iCs/>
          <w:color w:val="222222"/>
          <w:sz w:val="19"/>
          <w:szCs w:val="19"/>
        </w:rPr>
        <w:t xml:space="preserve"> A case analysis </w:t>
      </w:r>
      <w:r w:rsidR="00073ABA">
        <w:rPr>
          <w:rFonts w:ascii="Arial" w:hAnsi="Arial" w:eastAsia="Arial" w:cs="Arial"/>
          <w:i/>
          <w:iCs/>
          <w:color w:val="222222"/>
          <w:sz w:val="19"/>
          <w:szCs w:val="19"/>
        </w:rPr>
        <w:t>of Patagonia</w:t>
      </w:r>
      <w:r w:rsidRPr="00F97170" w:rsidR="00073ABA">
        <w:rPr>
          <w:rFonts w:ascii="Arial" w:hAnsi="Arial" w:eastAsia="Arial" w:cs="Arial"/>
          <w:color w:val="222222"/>
          <w:sz w:val="19"/>
          <w:szCs w:val="19"/>
        </w:rPr>
        <w:t>.</w:t>
      </w:r>
      <w:r w:rsidRPr="00F97170" w:rsidR="00F97170">
        <w:rPr>
          <w:rFonts w:ascii="Arial" w:hAnsi="Arial" w:eastAsia="Arial" w:cs="Arial"/>
          <w:color w:val="222222"/>
          <w:sz w:val="19"/>
          <w:szCs w:val="19"/>
        </w:rPr>
        <w:t xml:space="preserve"> University of California</w:t>
      </w:r>
      <w:r w:rsidR="00F97170">
        <w:rPr>
          <w:rFonts w:ascii="Arial" w:hAnsi="Arial" w:eastAsia="Arial" w:cs="Arial"/>
          <w:i/>
          <w:iCs/>
          <w:color w:val="222222"/>
          <w:sz w:val="19"/>
          <w:szCs w:val="19"/>
        </w:rPr>
        <w:t>.</w:t>
      </w:r>
      <w:r>
        <w:rPr>
          <w:rFonts w:ascii="Arial" w:hAnsi="Arial" w:eastAsia="Arial" w:cs="Arial"/>
          <w:i/>
          <w:iCs/>
          <w:color w:val="222222"/>
          <w:sz w:val="19"/>
          <w:szCs w:val="19"/>
        </w:rPr>
        <w:t xml:space="preserve"> </w:t>
      </w:r>
      <w:hyperlink w:history="1" r:id="rId31">
        <w:r w:rsidRPr="00073ABA" w:rsidR="00073ABA">
          <w:rPr>
            <w:rStyle w:val="Hyperlink"/>
            <w:rFonts w:ascii="Arial" w:hAnsi="Arial" w:eastAsia="Arial" w:cs="Arial"/>
            <w:i/>
            <w:iCs/>
            <w:sz w:val="19"/>
            <w:szCs w:val="19"/>
            <w:lang w:val="en-GB"/>
          </w:rPr>
          <w:t>Microsoft Word - Pongtratic_Melissa_CSR-2 (Patagonia)_edited.doc</w:t>
        </w:r>
      </w:hyperlink>
    </w:p>
    <w:p w:rsidRPr="00073ABA" w:rsidR="004D1E6A" w:rsidP="00ED6D07" w:rsidRDefault="00073ABA" w14:paraId="20A87171" w14:textId="319A384E">
      <w:pPr>
        <w:pStyle w:val="NoSpacing"/>
        <w:spacing w:line="480" w:lineRule="auto"/>
        <w:ind w:left="720" w:hanging="720"/>
        <w:rPr>
          <w:rFonts w:ascii="Calibri" w:hAnsi="Calibri" w:eastAsia="Calibri" w:cs="Calibri"/>
          <w:lang w:val="en-GB"/>
        </w:rPr>
      </w:pPr>
      <w:r>
        <w:rPr>
          <w:rFonts w:ascii="Arial" w:hAnsi="Arial" w:eastAsia="Arial" w:cs="Arial"/>
          <w:i/>
          <w:iCs/>
          <w:color w:val="222222"/>
          <w:sz w:val="19"/>
          <w:szCs w:val="19"/>
        </w:rPr>
        <w:t xml:space="preserve"> </w:t>
      </w:r>
    </w:p>
    <w:p w:rsidR="30C1A305" w:rsidP="00ED6D07" w:rsidRDefault="30C1A305" w14:paraId="1DFB9E00" w14:textId="3E613236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  <w:lang w:val="en-GB"/>
        </w:rPr>
      </w:pPr>
    </w:p>
    <w:p w:rsidR="6A8C163D" w:rsidP="00ED6D07" w:rsidRDefault="6A8C163D" w14:paraId="74D4069A" w14:textId="5078899A">
      <w:pPr>
        <w:pStyle w:val="NoSpacing"/>
        <w:spacing w:line="480" w:lineRule="auto"/>
        <w:ind w:left="720" w:hanging="720"/>
      </w:pPr>
      <w:r w:rsidRPr="5F2AA9E2">
        <w:rPr>
          <w:rFonts w:ascii="Arial" w:hAnsi="Arial" w:eastAsia="Arial" w:cs="Arial"/>
          <w:color w:val="222222"/>
          <w:sz w:val="19"/>
          <w:szCs w:val="19"/>
        </w:rPr>
        <w:t xml:space="preserve">Prime Minister of </w:t>
      </w:r>
      <w:r w:rsidRPr="5F2AA9E2" w:rsidR="5F9D9F74">
        <w:rPr>
          <w:rFonts w:ascii="Arial" w:hAnsi="Arial" w:eastAsia="Arial" w:cs="Arial"/>
          <w:color w:val="222222"/>
          <w:sz w:val="19"/>
          <w:szCs w:val="19"/>
        </w:rPr>
        <w:t>Canada. (</w:t>
      </w:r>
      <w:r w:rsidRPr="5F2AA9E2">
        <w:rPr>
          <w:rFonts w:ascii="Arial" w:hAnsi="Arial" w:eastAsia="Arial" w:cs="Arial"/>
          <w:color w:val="222222"/>
          <w:sz w:val="19"/>
          <w:szCs w:val="19"/>
        </w:rPr>
        <w:t xml:space="preserve">2025). Statement by the Prime Minister on CAN-US </w:t>
      </w:r>
      <w:r w:rsidRPr="5F2AA9E2" w:rsidR="26A4E046">
        <w:rPr>
          <w:rFonts w:ascii="Arial" w:hAnsi="Arial" w:eastAsia="Arial" w:cs="Arial"/>
          <w:color w:val="222222"/>
          <w:sz w:val="19"/>
          <w:szCs w:val="19"/>
        </w:rPr>
        <w:t xml:space="preserve">trade. </w:t>
      </w:r>
      <w:hyperlink r:id="rId32">
        <w:r w:rsidRPr="5F2AA9E2" w:rsidR="26A4E046">
          <w:rPr>
            <w:rStyle w:val="Hyperlink"/>
            <w:rFonts w:ascii="Arial" w:hAnsi="Arial" w:eastAsia="Arial" w:cs="Arial"/>
            <w:sz w:val="19"/>
            <w:szCs w:val="19"/>
          </w:rPr>
          <w:t>Statement by the Prime Minister on CAN-U.S. trade | Prime Minister of Canada</w:t>
        </w:r>
      </w:hyperlink>
    </w:p>
    <w:p w:rsidR="007301E7" w:rsidP="00ED6D07" w:rsidRDefault="007301E7" w14:paraId="2ECCF71E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  <w:lang w:val="en-GB"/>
        </w:rPr>
      </w:pPr>
    </w:p>
    <w:p w:rsidR="30C1A305" w:rsidP="00ED6D07" w:rsidRDefault="30C1A305" w14:paraId="5F886F9C" w14:textId="60F17203">
      <w:pPr>
        <w:pStyle w:val="NoSpacing"/>
        <w:spacing w:line="480" w:lineRule="auto"/>
        <w:ind w:left="720" w:hanging="720"/>
        <w:rPr>
          <w:rFonts w:ascii="Arial" w:hAnsi="Arial" w:eastAsia="Arial" w:cs="Arial"/>
          <w:color w:val="222222"/>
          <w:sz w:val="19"/>
          <w:szCs w:val="19"/>
          <w:lang w:val="en-GB"/>
        </w:rPr>
      </w:pPr>
    </w:p>
    <w:p w:rsidR="10F147D5" w:rsidP="00ED6D07" w:rsidRDefault="10F147D5" w14:paraId="02030D31" w14:textId="14E4145E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</w:rPr>
      </w:pPr>
      <w:r w:rsidRPr="279A116D" w:rsidR="10F147D5">
        <w:rPr>
          <w:rFonts w:ascii="Arial" w:hAnsi="Arial" w:eastAsia="Arial" w:cs="Arial"/>
          <w:sz w:val="19"/>
          <w:szCs w:val="19"/>
        </w:rPr>
        <w:t xml:space="preserve">Royal Bank of Canada. (2025). </w:t>
      </w:r>
      <w:r w:rsidRPr="279A116D" w:rsidR="10F147D5">
        <w:rPr>
          <w:rFonts w:ascii="Arial" w:hAnsi="Arial" w:eastAsia="Arial" w:cs="Arial"/>
          <w:i w:val="1"/>
          <w:iCs w:val="1"/>
          <w:sz w:val="19"/>
          <w:szCs w:val="19"/>
        </w:rPr>
        <w:t>Canada: Economic and political overview</w:t>
      </w:r>
      <w:r w:rsidRPr="279A116D" w:rsidR="10F147D5">
        <w:rPr>
          <w:rFonts w:ascii="Arial" w:hAnsi="Arial" w:eastAsia="Arial" w:cs="Arial"/>
          <w:sz w:val="19"/>
          <w:szCs w:val="19"/>
        </w:rPr>
        <w:t xml:space="preserve">. RBC Global Connect. </w:t>
      </w:r>
      <w:hyperlink r:id="Rad4695a54112488a">
        <w:r w:rsidRPr="279A116D" w:rsidR="00194226">
          <w:rPr>
            <w:rStyle w:val="Hyperlink"/>
            <w:rFonts w:ascii="Arial" w:hAnsi="Arial" w:eastAsia="Arial" w:cs="Arial"/>
            <w:sz w:val="19"/>
            <w:szCs w:val="19"/>
          </w:rPr>
          <w:t>https://rbcglobalconnect.rbc.com/en/resources/explore-new-markets/country-profiles/canada/political-outli</w:t>
        </w:r>
      </w:hyperlink>
    </w:p>
    <w:p w:rsidR="279A116D" w:rsidP="279A116D" w:rsidRDefault="279A116D" w14:paraId="0315DE3E" w14:textId="782901B3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</w:rPr>
      </w:pPr>
    </w:p>
    <w:p w:rsidR="45A7DE0C" w:rsidP="279A116D" w:rsidRDefault="45A7DE0C" w14:paraId="5420E0EA" w14:textId="5FCDB4EC">
      <w:pPr>
        <w:pStyle w:val="NoSpacing"/>
        <w:spacing w:line="480" w:lineRule="auto"/>
        <w:ind w:left="720" w:hanging="720"/>
      </w:pPr>
      <w:r w:rsidRPr="279A116D" w:rsidR="45A7DE0C">
        <w:rPr>
          <w:rFonts w:ascii="Arial" w:hAnsi="Arial" w:eastAsia="Arial" w:cs="Arial"/>
          <w:noProof w:val="0"/>
          <w:sz w:val="19"/>
          <w:szCs w:val="19"/>
          <w:lang w:val="en-US"/>
        </w:rPr>
        <w:t xml:space="preserve">Schillmann, C. (2019). </w:t>
      </w:r>
      <w:r w:rsidRPr="279A116D" w:rsidR="45A7DE0C"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US"/>
        </w:rPr>
        <w:t>Patagonia Inc. under a sustainability perspective</w:t>
      </w:r>
      <w:r w:rsidRPr="279A116D" w:rsidR="45A7DE0C">
        <w:rPr>
          <w:rFonts w:ascii="Arial" w:hAnsi="Arial" w:eastAsia="Arial" w:cs="Arial"/>
          <w:noProof w:val="0"/>
          <w:sz w:val="19"/>
          <w:szCs w:val="19"/>
          <w:lang w:val="en-US"/>
        </w:rPr>
        <w:t>. Nottingham University Business School China. Retrieved from https://www.researchgate.net/publication/345369716_Patagonia_Inc_under_a_sustainability_perspective</w:t>
      </w:r>
    </w:p>
    <w:p w:rsidR="00194226" w:rsidP="00ED6D07" w:rsidRDefault="00194226" w14:paraId="187A9343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</w:rPr>
      </w:pPr>
    </w:p>
    <w:p w:rsidR="007301E7" w:rsidP="00ED6D07" w:rsidRDefault="007301E7" w14:paraId="5A7951BE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</w:rPr>
      </w:pPr>
    </w:p>
    <w:p w:rsidR="00194226" w:rsidP="00ED6D07" w:rsidRDefault="00194226" w14:paraId="3C82185E" w14:textId="38A00C40">
      <w:pPr>
        <w:pStyle w:val="NoSpacing"/>
        <w:spacing w:line="480" w:lineRule="auto"/>
        <w:ind w:left="720" w:hanging="720"/>
        <w:rPr>
          <w:lang w:val="en-GB"/>
        </w:rPr>
      </w:pPr>
      <w:r w:rsidRPr="00194226">
        <w:rPr>
          <w:lang w:val="en-GB"/>
        </w:rPr>
        <w:lastRenderedPageBreak/>
        <w:t xml:space="preserve">Shourkaei, M. M., Taylor, K. M., &amp; Dyck, B. (2023). Examining sustainable supply chain management via a social‐symbolic work lens: Lessons from Patagonia. </w:t>
      </w:r>
      <w:r w:rsidRPr="00194226">
        <w:rPr>
          <w:i/>
          <w:iCs/>
          <w:lang w:val="en-GB"/>
        </w:rPr>
        <w:t>Business Strategy and the Environment, 33</w:t>
      </w:r>
      <w:r w:rsidRPr="00194226">
        <w:rPr>
          <w:lang w:val="en-GB"/>
        </w:rPr>
        <w:t xml:space="preserve">(2), 1477–1496. </w:t>
      </w:r>
      <w:hyperlink w:history="1" r:id="rId34">
        <w:r w:rsidRPr="00C722EE" w:rsidR="00887775">
          <w:rPr>
            <w:rStyle w:val="Hyperlink"/>
            <w:lang w:val="en-GB"/>
          </w:rPr>
          <w:t>https://doi.org/10.1002/bse.3552</w:t>
        </w:r>
      </w:hyperlink>
    </w:p>
    <w:p w:rsidR="00AE11F7" w:rsidP="00ED6D07" w:rsidRDefault="00AE11F7" w14:paraId="2CA7302F" w14:textId="77777777">
      <w:pPr>
        <w:pStyle w:val="NoSpacing"/>
        <w:spacing w:line="480" w:lineRule="auto"/>
        <w:ind w:left="720" w:hanging="720"/>
        <w:rPr>
          <w:lang w:val="en-GB"/>
        </w:rPr>
      </w:pPr>
    </w:p>
    <w:p w:rsidR="007301E7" w:rsidP="00ED6D07" w:rsidRDefault="007301E7" w14:paraId="23CC3A12" w14:textId="77777777">
      <w:pPr>
        <w:pStyle w:val="NoSpacing"/>
        <w:spacing w:line="480" w:lineRule="auto"/>
        <w:ind w:left="720" w:hanging="720"/>
        <w:rPr>
          <w:lang w:val="en-GB"/>
        </w:rPr>
      </w:pPr>
    </w:p>
    <w:p w:rsidR="00AE11F7" w:rsidP="00ED6D07" w:rsidRDefault="00AE11F7" w14:paraId="3061446D" w14:textId="29A9E2D1">
      <w:pPr>
        <w:pStyle w:val="NoSpacing"/>
        <w:spacing w:line="480" w:lineRule="auto"/>
        <w:ind w:left="720" w:hanging="720"/>
        <w:rPr>
          <w:lang w:val="en-GB"/>
        </w:rPr>
      </w:pPr>
      <w:r w:rsidRPr="00AE11F7">
        <w:rPr>
          <w:lang w:val="en-GB"/>
        </w:rPr>
        <w:t>Shehata Nakhil, S. (2024). Modern urgencies creating a market advantage: Sustainable business models in the fashion industry-a Patagonia Case Study.</w:t>
      </w:r>
    </w:p>
    <w:p w:rsidR="007301E7" w:rsidP="00ED6D07" w:rsidRDefault="007301E7" w14:paraId="661F47A2" w14:textId="526A2E66">
      <w:pPr>
        <w:pStyle w:val="NoSpacing"/>
        <w:spacing w:line="480" w:lineRule="auto"/>
        <w:ind w:left="720" w:hanging="720"/>
        <w:rPr>
          <w:lang w:val="en-GB"/>
        </w:rPr>
      </w:pPr>
    </w:p>
    <w:p w:rsidR="00887775" w:rsidP="279A116D" w:rsidRDefault="00887775" w14:paraId="14BDF460" w14:textId="15DCCDDC">
      <w:pPr>
        <w:pStyle w:val="NoSpacing"/>
        <w:spacing w:line="480" w:lineRule="auto"/>
        <w:ind w:left="720" w:hanging="720"/>
        <w:rPr>
          <w:i w:val="1"/>
          <w:iCs w:val="1"/>
        </w:rPr>
      </w:pPr>
      <w:r w:rsidRPr="279A116D" w:rsidR="00887775">
        <w:rPr>
          <w:lang w:val="en-GB"/>
        </w:rPr>
        <w:t>State of California department of justice office</w:t>
      </w:r>
      <w:r w:rsidRPr="279A116D" w:rsidR="00887775">
        <w:rPr>
          <w:i w:val="1"/>
          <w:iCs w:val="1"/>
          <w:lang w:val="en-GB"/>
        </w:rPr>
        <w:t>.</w:t>
      </w:r>
      <w:r w:rsidRPr="279A116D" w:rsidR="00887775">
        <w:rPr>
          <w:lang w:val="en-GB"/>
        </w:rPr>
        <w:t xml:space="preserve"> (2024).</w:t>
      </w:r>
      <w:r w:rsidRPr="279A116D" w:rsidR="00887775">
        <w:rPr>
          <w:i w:val="1"/>
          <w:iCs w:val="1"/>
          <w:lang w:val="en-GB"/>
        </w:rPr>
        <w:t xml:space="preserve"> </w:t>
      </w:r>
      <w:r w:rsidRPr="279A116D" w:rsidR="00887775">
        <w:rPr>
          <w:i w:val="1"/>
          <w:iCs w:val="1"/>
        </w:rPr>
        <w:t>California Consumer Privacy Act</w:t>
      </w:r>
      <w:r w:rsidRPr="279A116D" w:rsidR="00887775">
        <w:rPr>
          <w:i w:val="1"/>
          <w:iCs w:val="1"/>
        </w:rPr>
        <w:t>.</w:t>
      </w:r>
      <w:r w:rsidRPr="279A116D" w:rsidR="00326E78">
        <w:rPr>
          <w:lang w:val="en-GB"/>
        </w:rPr>
        <w:t xml:space="preserve"> </w:t>
      </w:r>
      <w:hyperlink r:id="Re4b3549faa56444d">
        <w:r w:rsidRPr="279A116D" w:rsidR="00326E78">
          <w:rPr>
            <w:rStyle w:val="Hyperlink"/>
            <w:i w:val="1"/>
            <w:iCs w:val="1"/>
            <w:lang w:val="en-GB"/>
          </w:rPr>
          <w:t>California Consumer Privacy Act (CCPA) | State of California - Department of Justice - Office of the Attorney General</w:t>
        </w:r>
      </w:hyperlink>
    </w:p>
    <w:p w:rsidR="279A116D" w:rsidP="279A116D" w:rsidRDefault="279A116D" w14:paraId="7A6CD8DF" w14:textId="1545744D">
      <w:pPr>
        <w:pStyle w:val="NoSpacing"/>
        <w:spacing w:line="480" w:lineRule="auto"/>
        <w:ind w:left="720" w:hanging="720"/>
        <w:rPr>
          <w:i w:val="1"/>
          <w:iCs w:val="1"/>
          <w:lang w:val="en-GB"/>
        </w:rPr>
      </w:pPr>
    </w:p>
    <w:p w:rsidR="7721B5EB" w:rsidP="279A116D" w:rsidRDefault="7721B5EB" w14:paraId="22CBB7B8" w14:textId="6D23FED7">
      <w:pPr>
        <w:pStyle w:val="NoSpacing"/>
        <w:spacing w:line="480" w:lineRule="auto"/>
        <w:ind w:left="720" w:hanging="720"/>
      </w:pPr>
      <w:r w:rsidRPr="279A116D" w:rsidR="7721B5E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Tan, K. H. (2024). </w:t>
      </w:r>
      <w:r w:rsidRPr="279A116D" w:rsidR="7721B5E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Navigating ethical frontiers: Patagonia's approach to globalization, sustainability, and ethical decision-making</w:t>
      </w:r>
      <w:r w:rsidRPr="279A116D" w:rsidR="7721B5EB">
        <w:rPr>
          <w:rFonts w:ascii="Calibri" w:hAnsi="Calibri" w:eastAsia="Calibri" w:cs="Calibri"/>
          <w:noProof w:val="0"/>
          <w:sz w:val="22"/>
          <w:szCs w:val="22"/>
          <w:lang w:val="en-GB"/>
        </w:rPr>
        <w:t>. Graham International University. Available at ResearchGate: https://www.researchgate.net/publication/381007946</w:t>
      </w:r>
    </w:p>
    <w:p w:rsidR="00ED6D07" w:rsidP="00ED6D07" w:rsidRDefault="00ED6D07" w14:paraId="7CDD85BE" w14:textId="77777777">
      <w:pPr>
        <w:pStyle w:val="NoSpacing"/>
        <w:spacing w:line="480" w:lineRule="auto"/>
        <w:rPr>
          <w:rFonts w:ascii="Arial" w:hAnsi="Arial" w:eastAsia="Arial" w:cs="Arial"/>
          <w:color w:val="222222"/>
          <w:sz w:val="19"/>
          <w:szCs w:val="19"/>
          <w:lang w:val="en-GB"/>
        </w:rPr>
      </w:pPr>
    </w:p>
    <w:p w:rsidR="007301E7" w:rsidP="00ED6D07" w:rsidRDefault="007301E7" w14:paraId="3CB090B1" w14:textId="77777777">
      <w:pPr>
        <w:pStyle w:val="NoSpacing"/>
        <w:spacing w:line="480" w:lineRule="auto"/>
        <w:rPr>
          <w:rFonts w:ascii="Arial" w:hAnsi="Arial" w:eastAsia="Arial" w:cs="Arial"/>
          <w:color w:val="222222"/>
          <w:sz w:val="19"/>
          <w:szCs w:val="19"/>
          <w:lang w:val="en-GB"/>
        </w:rPr>
      </w:pPr>
    </w:p>
    <w:p w:rsidR="05B6B818" w:rsidP="00ED6D07" w:rsidRDefault="05B6B818" w14:paraId="2C14700B" w14:textId="0EFD4178">
      <w:pPr>
        <w:pStyle w:val="NoSpacing"/>
        <w:spacing w:line="480" w:lineRule="auto"/>
        <w:ind w:left="720" w:hanging="720"/>
      </w:pPr>
      <w:r w:rsidRPr="519DE66D">
        <w:rPr>
          <w:rFonts w:ascii="Arial" w:hAnsi="Arial" w:eastAsia="Arial" w:cs="Arial"/>
          <w:sz w:val="19"/>
          <w:szCs w:val="19"/>
          <w:lang w:val="en-GB"/>
        </w:rPr>
        <w:t xml:space="preserve">Texila American University. (2023). </w:t>
      </w:r>
      <w:r w:rsidRPr="519DE66D">
        <w:rPr>
          <w:rFonts w:ascii="Arial" w:hAnsi="Arial" w:eastAsia="Arial" w:cs="Arial"/>
          <w:i/>
          <w:sz w:val="19"/>
          <w:szCs w:val="19"/>
          <w:lang w:val="en-GB"/>
        </w:rPr>
        <w:t>A theoretical, diagnostic review of SWOT, PESTLE, Porter’s Five Forces</w:t>
      </w:r>
      <w:r w:rsidRPr="519DE66D">
        <w:rPr>
          <w:rFonts w:ascii="Arial" w:hAnsi="Arial" w:eastAsia="Arial" w:cs="Arial"/>
          <w:sz w:val="19"/>
          <w:szCs w:val="19"/>
          <w:lang w:val="en-GB"/>
        </w:rPr>
        <w:t xml:space="preserve">. Texila International Journal of Management, 11(2), 1–10. </w:t>
      </w:r>
      <w:hyperlink r:id="rId36">
        <w:r w:rsidRPr="519DE66D">
          <w:rPr>
            <w:rStyle w:val="Hyperlink"/>
            <w:rFonts w:ascii="Arial" w:hAnsi="Arial" w:eastAsia="Arial" w:cs="Arial"/>
            <w:sz w:val="19"/>
            <w:szCs w:val="19"/>
            <w:lang w:val="en-GB"/>
          </w:rPr>
          <w:t>https://www.texilajournal.com/thumbs/article/Manag</w:t>
        </w:r>
      </w:hyperlink>
    </w:p>
    <w:p w:rsidR="116CC80E" w:rsidP="00ED6D07" w:rsidRDefault="116CC80E" w14:paraId="42697022" w14:textId="1A247343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</w:rPr>
      </w:pPr>
    </w:p>
    <w:p w:rsidR="007301E7" w:rsidP="00ED6D07" w:rsidRDefault="007301E7" w14:paraId="42AADA14" w14:textId="77777777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</w:rPr>
      </w:pPr>
    </w:p>
    <w:p w:rsidR="3C6F7DC3" w:rsidP="00ED6D07" w:rsidRDefault="3C6F7DC3" w14:paraId="1387D96C" w14:textId="67265EF6">
      <w:pPr>
        <w:pStyle w:val="NoSpacing"/>
        <w:spacing w:line="480" w:lineRule="auto"/>
        <w:ind w:left="720" w:hanging="720"/>
        <w:rPr>
          <w:rFonts w:ascii="Arial" w:hAnsi="Arial" w:eastAsia="Arial" w:cs="Arial"/>
          <w:sz w:val="19"/>
          <w:szCs w:val="19"/>
        </w:rPr>
      </w:pPr>
      <w:r w:rsidRPr="5F2AA9E2">
        <w:rPr>
          <w:rFonts w:ascii="Arial" w:hAnsi="Arial" w:eastAsia="Arial" w:cs="Arial"/>
          <w:sz w:val="19"/>
          <w:szCs w:val="19"/>
        </w:rPr>
        <w:t>Trading Economics. (2025).</w:t>
      </w:r>
      <w:r w:rsidRPr="5F2AA9E2">
        <w:rPr>
          <w:rFonts w:ascii="Arial" w:hAnsi="Arial" w:eastAsia="Arial" w:cs="Arial"/>
          <w:i/>
          <w:iCs/>
          <w:sz w:val="19"/>
          <w:szCs w:val="19"/>
        </w:rPr>
        <w:t xml:space="preserve"> Canada inflation rate</w:t>
      </w:r>
      <w:r w:rsidRPr="5F2AA9E2">
        <w:rPr>
          <w:rFonts w:ascii="Arial" w:hAnsi="Arial" w:eastAsia="Arial" w:cs="Arial"/>
          <w:sz w:val="19"/>
          <w:szCs w:val="19"/>
        </w:rPr>
        <w:t>.</w:t>
      </w:r>
      <w:r w:rsidRPr="5F2AA9E2" w:rsidR="029D4329">
        <w:rPr>
          <w:rFonts w:ascii="Arial" w:hAnsi="Arial" w:eastAsia="Arial" w:cs="Arial"/>
          <w:sz w:val="19"/>
          <w:szCs w:val="19"/>
        </w:rPr>
        <w:t xml:space="preserve"> Tradingeconomics.com.</w:t>
      </w:r>
      <w:hyperlink r:id="rId37">
        <w:r w:rsidRPr="5F2AA9E2" w:rsidR="029D4329">
          <w:rPr>
            <w:rStyle w:val="Hyperlink"/>
            <w:rFonts w:ascii="Arial" w:hAnsi="Arial" w:eastAsia="Arial" w:cs="Arial"/>
            <w:sz w:val="19"/>
            <w:szCs w:val="19"/>
          </w:rPr>
          <w:t>Canada Inflation Rate</w:t>
        </w:r>
      </w:hyperlink>
    </w:p>
    <w:sectPr w:rsidR="3C6F7DC3" w:rsidSect="00EB2399">
      <w:footerReference w:type="default" r:id="rId38"/>
      <w:pgSz w:w="12240" w:h="15840" w:orient="portrait"/>
      <w:pgMar w:top="360" w:right="360" w:bottom="1008" w:left="360" w:header="720" w:footer="28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23186" w:rsidP="00EB2399" w:rsidRDefault="00923186" w14:paraId="2EDD2A66" w14:textId="77777777">
      <w:pPr>
        <w:spacing w:after="0" w:line="240" w:lineRule="auto"/>
      </w:pPr>
      <w:r>
        <w:separator/>
      </w:r>
    </w:p>
  </w:endnote>
  <w:endnote w:type="continuationSeparator" w:id="0">
    <w:p w:rsidR="00923186" w:rsidP="00EB2399" w:rsidRDefault="00923186" w14:paraId="0BB6AFE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11151"/>
      <w:gridCol w:w="369"/>
    </w:tblGrid>
    <w:tr w:rsidRPr="00EB2399" w:rsidR="00EB2399" w:rsidTr="5F2AA9E2" w14:paraId="0D46FC37" w14:textId="77777777">
      <w:tc>
        <w:tcPr>
          <w:tcW w:w="10890" w:type="dxa"/>
        </w:tcPr>
        <w:p w:rsidRPr="00EB2399" w:rsidR="00EB2399" w:rsidP="00EB2399" w:rsidRDefault="5F2AA9E2" w14:paraId="40D86361" w14:textId="07130AB1">
          <w:pPr>
            <w:pStyle w:val="Footer"/>
          </w:pPr>
          <w:r>
            <w:t xml:space="preserve">Page </w:t>
          </w:r>
          <w:sdt>
            <w:sdtPr>
              <w:id w:val="-294374766"/>
              <w:docPartObj>
                <w:docPartGallery w:val="Page Numbers (Bottom of Page)"/>
                <w:docPartUnique/>
              </w:docPartObj>
            </w:sdtPr>
            <w:sdtContent>
              <w:r w:rsidR="1DDD2F09">
                <w:fldChar w:fldCharType="begin"/>
              </w:r>
              <w:r w:rsidR="1DDD2F09">
                <w:instrText xml:space="preserve"> PAGE   \* MERGEFORMAT </w:instrText>
              </w:r>
              <w:r w:rsidR="1DDD2F09">
                <w:fldChar w:fldCharType="separate"/>
              </w:r>
              <w:r>
                <w:t>1</w:t>
              </w:r>
              <w:r w:rsidR="1DDD2F09">
                <w:fldChar w:fldCharType="end"/>
              </w:r>
            </w:sdtContent>
          </w:sdt>
        </w:p>
      </w:tc>
      <w:tc>
        <w:tcPr>
          <w:tcW w:w="360" w:type="dxa"/>
        </w:tcPr>
        <w:p w:rsidRPr="00EB2399" w:rsidR="00EB2399" w:rsidP="00EB2399" w:rsidRDefault="00EB2399" w14:paraId="48695DF9" w14:textId="56CCBA47">
          <w:pPr>
            <w:pStyle w:val="Footer"/>
          </w:pPr>
        </w:p>
      </w:tc>
    </w:tr>
  </w:tbl>
  <w:p w:rsidR="00EB2399" w:rsidP="00EB2399" w:rsidRDefault="00EB2399" w14:paraId="40EC3C1C" w14:textId="3D20AF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23186" w:rsidP="00EB2399" w:rsidRDefault="00923186" w14:paraId="27C7BCAA" w14:textId="77777777">
      <w:pPr>
        <w:spacing w:after="0" w:line="240" w:lineRule="auto"/>
      </w:pPr>
      <w:r>
        <w:separator/>
      </w:r>
    </w:p>
  </w:footnote>
  <w:footnote w:type="continuationSeparator" w:id="0">
    <w:p w:rsidR="00923186" w:rsidP="00EB2399" w:rsidRDefault="00923186" w14:paraId="192C79DE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jRt4RfKunoFH8" int2:id="VELF0mWA">
      <int2:state int2:type="spell" int2:value="Rejected"/>
    </int2:textHash>
    <int2:textHash int2:hashCode="MdBDS3byCUHQMR" int2:id="J1ES7h08">
      <int2:state int2:type="spell" int2:value="Rejected"/>
    </int2:textHash>
    <int2:textHash int2:hashCode="vhAnk/MOj3xbST" int2:id="vqtUkFpU">
      <int2:state int2:type="spell" int2:value="Rejected"/>
    </int2:textHash>
    <int2:textHash int2:hashCode="riHGSof2uwuOFu" int2:id="egOCuGnJ">
      <int2:state int2:type="spell" int2:value="Rejected"/>
    </int2:textHash>
    <int2:textHash int2:hashCode="NTzbQ2aJt1ddWN" int2:id="I7LuRmw0">
      <int2:state int2:type="spell" int2:value="Rejected"/>
    </int2:textHash>
    <int2:textHash int2:hashCode="RjYuiheJqhDIVd" int2:id="AU3LxGkw">
      <int2:state int2:type="spell" int2:value="Rejected"/>
    </int2:textHash>
    <int2:textHash int2:hashCode="NnVgAlXXLgkodC" int2:id="2800bFFP">
      <int2:state int2:type="spell" int2:value="Rejected"/>
    </int2:textHash>
    <int2:textHash int2:hashCode="hDdwwjTEWBV5nm" int2:id="ujiM8Xmi">
      <int2:state int2:type="spell" int2:value="Rejected"/>
    </int2:textHash>
    <int2:textHash int2:hashCode="Dvi4M8lptQU/Qe" int2:id="NR9aodto">
      <int2:state int2:type="spell" int2:value="Rejected"/>
    </int2:textHash>
    <int2:textHash int2:hashCode="x1E2AkFQ7eu4zz" int2:id="MqGKqxYi">
      <int2:state int2:type="spell" int2:value="Rejected"/>
    </int2:textHash>
    <int2:textHash int2:hashCode="Li6TvHpofujzrh" int2:id="7WZomVmp">
      <int2:state int2:type="spell" int2:value="Rejected"/>
    </int2:textHash>
    <int2:textHash int2:hashCode="DPwd40o3HjR9EL" int2:id="8Cehiu9s">
      <int2:state int2:type="spell" int2:value="Rejected"/>
    </int2:textHash>
    <int2:textHash int2:hashCode="U7es9tJoT0mteI" int2:id="FbRlpIpg">
      <int2:state int2:type="spell" int2:value="Rejected"/>
    </int2:textHash>
    <int2:textHash int2:hashCode="iELDp8sHTPdJIW" int2:id="L9IwB8sS">
      <int2:state int2:type="spell" int2:value="Rejected"/>
    </int2:textHash>
    <int2:textHash int2:hashCode="/8pgVMeYHmZH12" int2:id="O92PShUM">
      <int2:state int2:type="spell" int2:value="Rejected"/>
    </int2:textHash>
    <int2:textHash int2:hashCode="dLzBMihL703OcH" int2:id="UUpm6WqY">
      <int2:state int2:type="spell" int2:value="Rejected"/>
    </int2:textHash>
    <int2:textHash int2:hashCode="7UVf2ZcYQiKuQ2" int2:id="gQtuCtQr">
      <int2:state int2:type="spell" int2:value="Rejected"/>
    </int2:textHash>
    <int2:textHash int2:hashCode="8TGdvsKOeAXiO2" int2:id="i88fvnBo">
      <int2:state int2:type="spell" int2:value="Rejected"/>
    </int2:textHash>
    <int2:textHash int2:hashCode="YnJAN4/3usSqLl" int2:id="ugbllq4n">
      <int2:state int2:type="spell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7">
    <w:nsid w:val="7cdab2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bab6831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5">
    <w:nsid w:val="2067fcc6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4">
    <w:nsid w:val="4928284f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3">
    <w:nsid w:val="264516e5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2">
    <w:nsid w:val="bb3a7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d0074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7f145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2f666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30A7311"/>
    <w:multiLevelType w:val="hybridMultilevel"/>
    <w:tmpl w:val="8AB00514"/>
    <w:lvl w:ilvl="0" w:tplc="7692625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534DCC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F42635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A1AEE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66683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E24669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218636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14E482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336DA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7684209"/>
    <w:multiLevelType w:val="hybridMultilevel"/>
    <w:tmpl w:val="1F4CF82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79A3680"/>
    <w:multiLevelType w:val="hybridMultilevel"/>
    <w:tmpl w:val="5306678C"/>
    <w:lvl w:ilvl="0" w:tplc="DD06F19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690DC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F2C7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01E75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F00CE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05E02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0327DC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97AE70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1ECAF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09229DB"/>
    <w:multiLevelType w:val="hybridMultilevel"/>
    <w:tmpl w:val="2B6C217A"/>
    <w:lvl w:ilvl="0" w:tplc="87D2F98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0B458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5C217A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25290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2E8D20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4A8ACE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D56B7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1DE98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FC4D6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57B43EF"/>
    <w:multiLevelType w:val="hybridMultilevel"/>
    <w:tmpl w:val="E190E9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69A2FE"/>
    <w:multiLevelType w:val="hybridMultilevel"/>
    <w:tmpl w:val="C59806A4"/>
    <w:lvl w:ilvl="0" w:tplc="0206EF4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938AB9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FED0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EA225A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8BE2C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96CDD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25CA2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FA094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686D0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0D706C4"/>
    <w:multiLevelType w:val="hybridMultilevel"/>
    <w:tmpl w:val="8E248F86"/>
    <w:lvl w:ilvl="0" w:tplc="0AD4ECD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2A77871"/>
    <w:multiLevelType w:val="hybridMultilevel"/>
    <w:tmpl w:val="94AC11C6"/>
    <w:lvl w:ilvl="0" w:tplc="4148D21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AD05D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640A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710718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69AAC3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6C2E2B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7842B0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66257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47299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B227EE5"/>
    <w:multiLevelType w:val="hybridMultilevel"/>
    <w:tmpl w:val="DA14AAF0"/>
    <w:lvl w:ilvl="0" w:tplc="0AD4ECD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2F50B95A"/>
    <w:multiLevelType w:val="hybridMultilevel"/>
    <w:tmpl w:val="2C18F47E"/>
    <w:lvl w:ilvl="0" w:tplc="3C668F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55A441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20F21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A8440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40A612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FF2C5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AEEA7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F28CC6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808A1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AA45C3D"/>
    <w:multiLevelType w:val="hybridMultilevel"/>
    <w:tmpl w:val="9496AE78"/>
    <w:lvl w:ilvl="0" w:tplc="0AD4ECD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027B220"/>
    <w:multiLevelType w:val="hybridMultilevel"/>
    <w:tmpl w:val="33D61C92"/>
    <w:lvl w:ilvl="0" w:tplc="61DA576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22867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B039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58E36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31E8F3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AB620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B64A06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4EEC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112F8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54CAA59B"/>
    <w:multiLevelType w:val="hybridMultilevel"/>
    <w:tmpl w:val="77B49DF0"/>
    <w:lvl w:ilvl="0" w:tplc="A3D6BF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FFC7A0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89AB64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27E9C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86AA3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B5449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8127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29C617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DD4BAC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5264EE2"/>
    <w:multiLevelType w:val="hybridMultilevel"/>
    <w:tmpl w:val="22487BF6"/>
    <w:lvl w:ilvl="0" w:tplc="0AD4ECD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404E5C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84821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CB427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F8A17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AC095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D9EA7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ADAD12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5F48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8F5E0A6"/>
    <w:multiLevelType w:val="hybridMultilevel"/>
    <w:tmpl w:val="EDA6B608"/>
    <w:lvl w:ilvl="0" w:tplc="DABABB0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80C299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3086F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008386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C029B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7B4A38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F606E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6A829E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47E939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5EE2E00E"/>
    <w:multiLevelType w:val="hybridMultilevel"/>
    <w:tmpl w:val="ABDEDC06"/>
    <w:lvl w:ilvl="0" w:tplc="4E2EC1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ABAD06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AB875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138D2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082111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03CFED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C8C50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E24909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CC80F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21E3EFA"/>
    <w:multiLevelType w:val="hybridMultilevel"/>
    <w:tmpl w:val="0C881AA2"/>
    <w:lvl w:ilvl="0" w:tplc="4102580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53239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C5E53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3462B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FFC7E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B9AD0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06A5F9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DAE57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9DED18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744D0AA3"/>
    <w:multiLevelType w:val="hybridMultilevel"/>
    <w:tmpl w:val="76227E1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7C7716C8"/>
    <w:multiLevelType w:val="hybridMultilevel"/>
    <w:tmpl w:val="DF1A9D4A"/>
    <w:lvl w:ilvl="0" w:tplc="9402952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60C0E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89A28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E8098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A646D1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49CED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AADB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8E414D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66A81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" w16cid:durableId="980232382">
    <w:abstractNumId w:val="14"/>
  </w:num>
  <w:num w:numId="2" w16cid:durableId="1189029307">
    <w:abstractNumId w:val="9"/>
  </w:num>
  <w:num w:numId="3" w16cid:durableId="856234438">
    <w:abstractNumId w:val="12"/>
  </w:num>
  <w:num w:numId="4" w16cid:durableId="102506165">
    <w:abstractNumId w:val="18"/>
  </w:num>
  <w:num w:numId="5" w16cid:durableId="551843388">
    <w:abstractNumId w:val="2"/>
  </w:num>
  <w:num w:numId="6" w16cid:durableId="1388912031">
    <w:abstractNumId w:val="16"/>
  </w:num>
  <w:num w:numId="7" w16cid:durableId="826939680">
    <w:abstractNumId w:val="15"/>
  </w:num>
  <w:num w:numId="8" w16cid:durableId="403993225">
    <w:abstractNumId w:val="7"/>
  </w:num>
  <w:num w:numId="9" w16cid:durableId="617764248">
    <w:abstractNumId w:val="3"/>
  </w:num>
  <w:num w:numId="10" w16cid:durableId="407767977">
    <w:abstractNumId w:val="1"/>
  </w:num>
  <w:num w:numId="11" w16cid:durableId="1727071552">
    <w:abstractNumId w:val="4"/>
  </w:num>
  <w:num w:numId="12" w16cid:durableId="1404717447">
    <w:abstractNumId w:val="17"/>
  </w:num>
  <w:num w:numId="13" w16cid:durableId="1461530111">
    <w:abstractNumId w:val="11"/>
  </w:num>
  <w:num w:numId="14" w16cid:durableId="2025743727">
    <w:abstractNumId w:val="13"/>
  </w:num>
  <w:num w:numId="15" w16cid:durableId="1814829177">
    <w:abstractNumId w:val="5"/>
  </w:num>
  <w:num w:numId="16" w16cid:durableId="998658084">
    <w:abstractNumId w:val="0"/>
  </w:num>
  <w:num w:numId="17" w16cid:durableId="732503613">
    <w:abstractNumId w:val="10"/>
  </w:num>
  <w:num w:numId="18" w16cid:durableId="229773313">
    <w:abstractNumId w:val="8"/>
  </w:num>
  <w:num w:numId="19" w16cid:durableId="122575179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D15"/>
    <w:rsid w:val="00009FC7"/>
    <w:rsid w:val="000332CF"/>
    <w:rsid w:val="000436E3"/>
    <w:rsid w:val="00045477"/>
    <w:rsid w:val="0005CFAC"/>
    <w:rsid w:val="0006741D"/>
    <w:rsid w:val="00073ABA"/>
    <w:rsid w:val="00085F0A"/>
    <w:rsid w:val="000A01A5"/>
    <w:rsid w:val="000C19E2"/>
    <w:rsid w:val="000D0420"/>
    <w:rsid w:val="000D24A7"/>
    <w:rsid w:val="000D4679"/>
    <w:rsid w:val="000D4B72"/>
    <w:rsid w:val="000D7B3B"/>
    <w:rsid w:val="000E1AAD"/>
    <w:rsid w:val="001025DC"/>
    <w:rsid w:val="00105986"/>
    <w:rsid w:val="0010766A"/>
    <w:rsid w:val="0010770E"/>
    <w:rsid w:val="00114DE0"/>
    <w:rsid w:val="00115D2E"/>
    <w:rsid w:val="0012472D"/>
    <w:rsid w:val="00134D2D"/>
    <w:rsid w:val="00134D39"/>
    <w:rsid w:val="0014416A"/>
    <w:rsid w:val="0014425D"/>
    <w:rsid w:val="0014555A"/>
    <w:rsid w:val="00146008"/>
    <w:rsid w:val="00161E8F"/>
    <w:rsid w:val="00194226"/>
    <w:rsid w:val="001A2024"/>
    <w:rsid w:val="001A2FBA"/>
    <w:rsid w:val="001B2579"/>
    <w:rsid w:val="001C67EF"/>
    <w:rsid w:val="001C73B2"/>
    <w:rsid w:val="001D02C8"/>
    <w:rsid w:val="001D1865"/>
    <w:rsid w:val="001D3CF2"/>
    <w:rsid w:val="001D5981"/>
    <w:rsid w:val="001E5437"/>
    <w:rsid w:val="0021302D"/>
    <w:rsid w:val="00220CBA"/>
    <w:rsid w:val="00221B42"/>
    <w:rsid w:val="00226046"/>
    <w:rsid w:val="002479CC"/>
    <w:rsid w:val="00255841"/>
    <w:rsid w:val="00271CB7"/>
    <w:rsid w:val="00282DC0"/>
    <w:rsid w:val="0029077E"/>
    <w:rsid w:val="00293930"/>
    <w:rsid w:val="002A2798"/>
    <w:rsid w:val="002E1CE4"/>
    <w:rsid w:val="002E6BBD"/>
    <w:rsid w:val="002F4BE7"/>
    <w:rsid w:val="00305022"/>
    <w:rsid w:val="003134F7"/>
    <w:rsid w:val="00317C50"/>
    <w:rsid w:val="00325606"/>
    <w:rsid w:val="00325BCC"/>
    <w:rsid w:val="00326E78"/>
    <w:rsid w:val="0034465E"/>
    <w:rsid w:val="00355461"/>
    <w:rsid w:val="00381AD1"/>
    <w:rsid w:val="0038400F"/>
    <w:rsid w:val="00386BFD"/>
    <w:rsid w:val="003A1887"/>
    <w:rsid w:val="003A73A0"/>
    <w:rsid w:val="003C473A"/>
    <w:rsid w:val="003D6CCB"/>
    <w:rsid w:val="00410D2A"/>
    <w:rsid w:val="00433B5F"/>
    <w:rsid w:val="00435C83"/>
    <w:rsid w:val="00440B2F"/>
    <w:rsid w:val="00470E56"/>
    <w:rsid w:val="00472A53"/>
    <w:rsid w:val="00475006"/>
    <w:rsid w:val="004A7FC8"/>
    <w:rsid w:val="004B36DB"/>
    <w:rsid w:val="004B5BEA"/>
    <w:rsid w:val="004B6632"/>
    <w:rsid w:val="004C2E69"/>
    <w:rsid w:val="004D1E6A"/>
    <w:rsid w:val="004F14EE"/>
    <w:rsid w:val="004F2212"/>
    <w:rsid w:val="004F71E3"/>
    <w:rsid w:val="0050175A"/>
    <w:rsid w:val="00523460"/>
    <w:rsid w:val="0053299F"/>
    <w:rsid w:val="00532F0B"/>
    <w:rsid w:val="00534008"/>
    <w:rsid w:val="0056229A"/>
    <w:rsid w:val="0056466C"/>
    <w:rsid w:val="00587F4F"/>
    <w:rsid w:val="005A557D"/>
    <w:rsid w:val="005B4B79"/>
    <w:rsid w:val="005D510A"/>
    <w:rsid w:val="005E0CBA"/>
    <w:rsid w:val="005E2044"/>
    <w:rsid w:val="005E2CD6"/>
    <w:rsid w:val="005E6E11"/>
    <w:rsid w:val="006025FD"/>
    <w:rsid w:val="00616D6E"/>
    <w:rsid w:val="00637FFC"/>
    <w:rsid w:val="006403A3"/>
    <w:rsid w:val="0064477C"/>
    <w:rsid w:val="00653216"/>
    <w:rsid w:val="006555D4"/>
    <w:rsid w:val="0065563C"/>
    <w:rsid w:val="00657B45"/>
    <w:rsid w:val="00662070"/>
    <w:rsid w:val="00666896"/>
    <w:rsid w:val="00681F8A"/>
    <w:rsid w:val="00684E70"/>
    <w:rsid w:val="00692F93"/>
    <w:rsid w:val="006A36AF"/>
    <w:rsid w:val="006A7B90"/>
    <w:rsid w:val="006B599D"/>
    <w:rsid w:val="006B5AD2"/>
    <w:rsid w:val="006D2D9E"/>
    <w:rsid w:val="006E75EF"/>
    <w:rsid w:val="006F1C14"/>
    <w:rsid w:val="0072457D"/>
    <w:rsid w:val="00725200"/>
    <w:rsid w:val="007301E7"/>
    <w:rsid w:val="007447EB"/>
    <w:rsid w:val="00746957"/>
    <w:rsid w:val="00756B9C"/>
    <w:rsid w:val="0076296E"/>
    <w:rsid w:val="00766B07"/>
    <w:rsid w:val="007827D0"/>
    <w:rsid w:val="00795D48"/>
    <w:rsid w:val="00797E6A"/>
    <w:rsid w:val="007A5017"/>
    <w:rsid w:val="007A6316"/>
    <w:rsid w:val="007D55E6"/>
    <w:rsid w:val="007E0298"/>
    <w:rsid w:val="007F641C"/>
    <w:rsid w:val="008201AC"/>
    <w:rsid w:val="00824EBA"/>
    <w:rsid w:val="0082709F"/>
    <w:rsid w:val="008313E0"/>
    <w:rsid w:val="00845D34"/>
    <w:rsid w:val="00887775"/>
    <w:rsid w:val="00890C31"/>
    <w:rsid w:val="00890EE8"/>
    <w:rsid w:val="0089335C"/>
    <w:rsid w:val="008B30FC"/>
    <w:rsid w:val="008B6633"/>
    <w:rsid w:val="008F16BD"/>
    <w:rsid w:val="008F3D15"/>
    <w:rsid w:val="00921FA6"/>
    <w:rsid w:val="00923186"/>
    <w:rsid w:val="00931960"/>
    <w:rsid w:val="00937DA1"/>
    <w:rsid w:val="0098227A"/>
    <w:rsid w:val="009A0C33"/>
    <w:rsid w:val="009C59CF"/>
    <w:rsid w:val="009D08EE"/>
    <w:rsid w:val="009D14AD"/>
    <w:rsid w:val="009D6630"/>
    <w:rsid w:val="009D7140"/>
    <w:rsid w:val="009DBF9C"/>
    <w:rsid w:val="009E34C5"/>
    <w:rsid w:val="009E6AFF"/>
    <w:rsid w:val="009E6D19"/>
    <w:rsid w:val="009F0569"/>
    <w:rsid w:val="009F0727"/>
    <w:rsid w:val="00A15BAC"/>
    <w:rsid w:val="00A201E8"/>
    <w:rsid w:val="00A37B29"/>
    <w:rsid w:val="00A4170D"/>
    <w:rsid w:val="00A55E32"/>
    <w:rsid w:val="00A93ED3"/>
    <w:rsid w:val="00AA0E50"/>
    <w:rsid w:val="00AA27A9"/>
    <w:rsid w:val="00AE11F7"/>
    <w:rsid w:val="00AE35C9"/>
    <w:rsid w:val="00AF1804"/>
    <w:rsid w:val="00B073BE"/>
    <w:rsid w:val="00B26A56"/>
    <w:rsid w:val="00B30E7F"/>
    <w:rsid w:val="00B53995"/>
    <w:rsid w:val="00B66100"/>
    <w:rsid w:val="00B801F2"/>
    <w:rsid w:val="00B95042"/>
    <w:rsid w:val="00BA1269"/>
    <w:rsid w:val="00BC0342"/>
    <w:rsid w:val="00BC08C7"/>
    <w:rsid w:val="00BD0D20"/>
    <w:rsid w:val="00BE0F91"/>
    <w:rsid w:val="00BF3D19"/>
    <w:rsid w:val="00C04CA1"/>
    <w:rsid w:val="00C11985"/>
    <w:rsid w:val="00C4693A"/>
    <w:rsid w:val="00C50709"/>
    <w:rsid w:val="00C665D9"/>
    <w:rsid w:val="00C805FD"/>
    <w:rsid w:val="00C929FC"/>
    <w:rsid w:val="00C92B8C"/>
    <w:rsid w:val="00C9C1CB"/>
    <w:rsid w:val="00CC2C04"/>
    <w:rsid w:val="00CC4B6C"/>
    <w:rsid w:val="00CC7EE9"/>
    <w:rsid w:val="00CE595F"/>
    <w:rsid w:val="00D200C9"/>
    <w:rsid w:val="00D21F7A"/>
    <w:rsid w:val="00D2393C"/>
    <w:rsid w:val="00D27F76"/>
    <w:rsid w:val="00D56A22"/>
    <w:rsid w:val="00D62943"/>
    <w:rsid w:val="00D86A1E"/>
    <w:rsid w:val="00D94E49"/>
    <w:rsid w:val="00D99E22"/>
    <w:rsid w:val="00DA2D14"/>
    <w:rsid w:val="00DB220D"/>
    <w:rsid w:val="00DB6F81"/>
    <w:rsid w:val="00DE1E3E"/>
    <w:rsid w:val="00E20170"/>
    <w:rsid w:val="00E21820"/>
    <w:rsid w:val="00E22A71"/>
    <w:rsid w:val="00E22D71"/>
    <w:rsid w:val="00E245E6"/>
    <w:rsid w:val="00E2573F"/>
    <w:rsid w:val="00E55E5B"/>
    <w:rsid w:val="00EA1568"/>
    <w:rsid w:val="00EA4F34"/>
    <w:rsid w:val="00EB2399"/>
    <w:rsid w:val="00EB61CF"/>
    <w:rsid w:val="00EC080B"/>
    <w:rsid w:val="00EC1DBB"/>
    <w:rsid w:val="00EC6876"/>
    <w:rsid w:val="00ED6D07"/>
    <w:rsid w:val="00EF2E49"/>
    <w:rsid w:val="00F0142C"/>
    <w:rsid w:val="00F31275"/>
    <w:rsid w:val="00F334E8"/>
    <w:rsid w:val="00F364E0"/>
    <w:rsid w:val="00F519F7"/>
    <w:rsid w:val="00F53533"/>
    <w:rsid w:val="00F56F91"/>
    <w:rsid w:val="00F61B68"/>
    <w:rsid w:val="00F6B1B8"/>
    <w:rsid w:val="00F95267"/>
    <w:rsid w:val="00F97170"/>
    <w:rsid w:val="00FB1A96"/>
    <w:rsid w:val="00FB6B17"/>
    <w:rsid w:val="00FC06ED"/>
    <w:rsid w:val="00FD2718"/>
    <w:rsid w:val="00FE4DE4"/>
    <w:rsid w:val="00FFA123"/>
    <w:rsid w:val="011E8445"/>
    <w:rsid w:val="012FA234"/>
    <w:rsid w:val="013ABD88"/>
    <w:rsid w:val="0141C19D"/>
    <w:rsid w:val="016B5175"/>
    <w:rsid w:val="018AB937"/>
    <w:rsid w:val="018B0BF7"/>
    <w:rsid w:val="01A66A87"/>
    <w:rsid w:val="01BFB935"/>
    <w:rsid w:val="01CE39C9"/>
    <w:rsid w:val="01E4E845"/>
    <w:rsid w:val="020B02E1"/>
    <w:rsid w:val="0229B8B2"/>
    <w:rsid w:val="023C45F5"/>
    <w:rsid w:val="0249AEEC"/>
    <w:rsid w:val="0273F84B"/>
    <w:rsid w:val="0274C760"/>
    <w:rsid w:val="028433AD"/>
    <w:rsid w:val="028F0BF6"/>
    <w:rsid w:val="029D4329"/>
    <w:rsid w:val="02A464C2"/>
    <w:rsid w:val="02C2A258"/>
    <w:rsid w:val="02C9769A"/>
    <w:rsid w:val="02F5AA9C"/>
    <w:rsid w:val="030E2F64"/>
    <w:rsid w:val="0317B31D"/>
    <w:rsid w:val="0367F7EA"/>
    <w:rsid w:val="0374002D"/>
    <w:rsid w:val="03B01961"/>
    <w:rsid w:val="03BF22E3"/>
    <w:rsid w:val="03CA44B9"/>
    <w:rsid w:val="03CBC282"/>
    <w:rsid w:val="03D40686"/>
    <w:rsid w:val="0451F007"/>
    <w:rsid w:val="0472F5D9"/>
    <w:rsid w:val="049BA4E0"/>
    <w:rsid w:val="04D0F0C2"/>
    <w:rsid w:val="04E1D52B"/>
    <w:rsid w:val="054270FA"/>
    <w:rsid w:val="0546071C"/>
    <w:rsid w:val="056532F2"/>
    <w:rsid w:val="059BA91E"/>
    <w:rsid w:val="05B6B818"/>
    <w:rsid w:val="05B6ED73"/>
    <w:rsid w:val="05C3711F"/>
    <w:rsid w:val="05CBC39A"/>
    <w:rsid w:val="05CF095B"/>
    <w:rsid w:val="05D10940"/>
    <w:rsid w:val="05DFBBB8"/>
    <w:rsid w:val="060E19EE"/>
    <w:rsid w:val="062AB737"/>
    <w:rsid w:val="062F66E9"/>
    <w:rsid w:val="0645FA20"/>
    <w:rsid w:val="06527B8C"/>
    <w:rsid w:val="06653E0A"/>
    <w:rsid w:val="0679D62E"/>
    <w:rsid w:val="068BBC5E"/>
    <w:rsid w:val="068C60B8"/>
    <w:rsid w:val="06A4E8EA"/>
    <w:rsid w:val="06A8ABF5"/>
    <w:rsid w:val="06A925FB"/>
    <w:rsid w:val="06BF17F9"/>
    <w:rsid w:val="06E78793"/>
    <w:rsid w:val="0708ED43"/>
    <w:rsid w:val="070D17B3"/>
    <w:rsid w:val="072ADCC7"/>
    <w:rsid w:val="076031DA"/>
    <w:rsid w:val="07774EF6"/>
    <w:rsid w:val="0788A6EB"/>
    <w:rsid w:val="078BCC93"/>
    <w:rsid w:val="07963F0B"/>
    <w:rsid w:val="07A75A2E"/>
    <w:rsid w:val="07A8E212"/>
    <w:rsid w:val="080981B2"/>
    <w:rsid w:val="082D9544"/>
    <w:rsid w:val="084B1045"/>
    <w:rsid w:val="084DCCF1"/>
    <w:rsid w:val="084E6814"/>
    <w:rsid w:val="0859FFAE"/>
    <w:rsid w:val="086F753D"/>
    <w:rsid w:val="0898F458"/>
    <w:rsid w:val="08B2004A"/>
    <w:rsid w:val="08B45668"/>
    <w:rsid w:val="08E6BBD7"/>
    <w:rsid w:val="08EF94CB"/>
    <w:rsid w:val="0900ED69"/>
    <w:rsid w:val="090339B1"/>
    <w:rsid w:val="09323228"/>
    <w:rsid w:val="098CC28D"/>
    <w:rsid w:val="099C4801"/>
    <w:rsid w:val="099F2865"/>
    <w:rsid w:val="0A01233E"/>
    <w:rsid w:val="0A1A294D"/>
    <w:rsid w:val="0A20364A"/>
    <w:rsid w:val="0A2EE982"/>
    <w:rsid w:val="0A6ECD40"/>
    <w:rsid w:val="0AAC433B"/>
    <w:rsid w:val="0AAD0579"/>
    <w:rsid w:val="0AC2F8FC"/>
    <w:rsid w:val="0AFDD06D"/>
    <w:rsid w:val="0B110C20"/>
    <w:rsid w:val="0B1B7DEA"/>
    <w:rsid w:val="0B3187C8"/>
    <w:rsid w:val="0B3E8F06"/>
    <w:rsid w:val="0B562686"/>
    <w:rsid w:val="0B5B72EC"/>
    <w:rsid w:val="0B96790D"/>
    <w:rsid w:val="0B9B7229"/>
    <w:rsid w:val="0BA9333F"/>
    <w:rsid w:val="0BBDFE7D"/>
    <w:rsid w:val="0BC1732D"/>
    <w:rsid w:val="0BC33C66"/>
    <w:rsid w:val="0BC38677"/>
    <w:rsid w:val="0BC6AFE3"/>
    <w:rsid w:val="0BCC1D4C"/>
    <w:rsid w:val="0BDE2E9E"/>
    <w:rsid w:val="0BE03B06"/>
    <w:rsid w:val="0C1F2C22"/>
    <w:rsid w:val="0C23AB2B"/>
    <w:rsid w:val="0C23F0D1"/>
    <w:rsid w:val="0C5CCD17"/>
    <w:rsid w:val="0C5D753E"/>
    <w:rsid w:val="0C886724"/>
    <w:rsid w:val="0C96A712"/>
    <w:rsid w:val="0CCEF2E9"/>
    <w:rsid w:val="0CEF4609"/>
    <w:rsid w:val="0CFE7ED9"/>
    <w:rsid w:val="0D0AD850"/>
    <w:rsid w:val="0D12712E"/>
    <w:rsid w:val="0D1C0BD0"/>
    <w:rsid w:val="0D718815"/>
    <w:rsid w:val="0D783C25"/>
    <w:rsid w:val="0D8B5D29"/>
    <w:rsid w:val="0D94390A"/>
    <w:rsid w:val="0D9A6613"/>
    <w:rsid w:val="0DC0FF42"/>
    <w:rsid w:val="0DC658E5"/>
    <w:rsid w:val="0DC84CE3"/>
    <w:rsid w:val="0DD60223"/>
    <w:rsid w:val="0DE92734"/>
    <w:rsid w:val="0DEEC7BE"/>
    <w:rsid w:val="0E29F869"/>
    <w:rsid w:val="0E56F774"/>
    <w:rsid w:val="0E60E09A"/>
    <w:rsid w:val="0E89D554"/>
    <w:rsid w:val="0E9D61A4"/>
    <w:rsid w:val="0EC8DC31"/>
    <w:rsid w:val="0ED0ADFE"/>
    <w:rsid w:val="0EF0B050"/>
    <w:rsid w:val="0F113B11"/>
    <w:rsid w:val="0F1321A3"/>
    <w:rsid w:val="0F1A0521"/>
    <w:rsid w:val="0F28D172"/>
    <w:rsid w:val="0F709A02"/>
    <w:rsid w:val="0FB95549"/>
    <w:rsid w:val="0FDD1C3A"/>
    <w:rsid w:val="101A33F9"/>
    <w:rsid w:val="101B21FA"/>
    <w:rsid w:val="1045B847"/>
    <w:rsid w:val="1056E822"/>
    <w:rsid w:val="10609B00"/>
    <w:rsid w:val="10661DCB"/>
    <w:rsid w:val="1082B96D"/>
    <w:rsid w:val="1082E211"/>
    <w:rsid w:val="1084A895"/>
    <w:rsid w:val="108CE0E3"/>
    <w:rsid w:val="108F0055"/>
    <w:rsid w:val="1091A06E"/>
    <w:rsid w:val="10971905"/>
    <w:rsid w:val="10C2382E"/>
    <w:rsid w:val="10F147D5"/>
    <w:rsid w:val="1116C05F"/>
    <w:rsid w:val="112A58BD"/>
    <w:rsid w:val="116CC80E"/>
    <w:rsid w:val="117DA523"/>
    <w:rsid w:val="11AF1CC3"/>
    <w:rsid w:val="11B6925B"/>
    <w:rsid w:val="11BE56FB"/>
    <w:rsid w:val="11D6C909"/>
    <w:rsid w:val="11D9C450"/>
    <w:rsid w:val="11E5F07E"/>
    <w:rsid w:val="11F0C582"/>
    <w:rsid w:val="11F70429"/>
    <w:rsid w:val="11F87ABE"/>
    <w:rsid w:val="121A143E"/>
    <w:rsid w:val="121FA542"/>
    <w:rsid w:val="1228144D"/>
    <w:rsid w:val="12574333"/>
    <w:rsid w:val="1262AE9B"/>
    <w:rsid w:val="12692544"/>
    <w:rsid w:val="12961652"/>
    <w:rsid w:val="12AB8E11"/>
    <w:rsid w:val="12B67A38"/>
    <w:rsid w:val="12E9A76D"/>
    <w:rsid w:val="12F18BF1"/>
    <w:rsid w:val="130CD5D7"/>
    <w:rsid w:val="133DA349"/>
    <w:rsid w:val="133E95D1"/>
    <w:rsid w:val="13519700"/>
    <w:rsid w:val="13542244"/>
    <w:rsid w:val="135F67CE"/>
    <w:rsid w:val="13788B9F"/>
    <w:rsid w:val="1389576C"/>
    <w:rsid w:val="13A02891"/>
    <w:rsid w:val="13D3459A"/>
    <w:rsid w:val="141C6C1C"/>
    <w:rsid w:val="14486E39"/>
    <w:rsid w:val="1469C4F4"/>
    <w:rsid w:val="148A2D0F"/>
    <w:rsid w:val="14960D08"/>
    <w:rsid w:val="149ACE8F"/>
    <w:rsid w:val="14BBC787"/>
    <w:rsid w:val="14CCE113"/>
    <w:rsid w:val="14CE9EB0"/>
    <w:rsid w:val="14D1FB3B"/>
    <w:rsid w:val="155FD705"/>
    <w:rsid w:val="15655B35"/>
    <w:rsid w:val="15757345"/>
    <w:rsid w:val="1593F2E2"/>
    <w:rsid w:val="15A94130"/>
    <w:rsid w:val="15BF27FB"/>
    <w:rsid w:val="15D8852A"/>
    <w:rsid w:val="15F52162"/>
    <w:rsid w:val="1671E185"/>
    <w:rsid w:val="167E4EBD"/>
    <w:rsid w:val="16C01E4D"/>
    <w:rsid w:val="1706C724"/>
    <w:rsid w:val="1718CE74"/>
    <w:rsid w:val="1721D0CB"/>
    <w:rsid w:val="177ED4AC"/>
    <w:rsid w:val="17B49BA8"/>
    <w:rsid w:val="17B65226"/>
    <w:rsid w:val="17B7FB03"/>
    <w:rsid w:val="17CD3F3D"/>
    <w:rsid w:val="17F1B94E"/>
    <w:rsid w:val="18222232"/>
    <w:rsid w:val="18267A55"/>
    <w:rsid w:val="183DCC8A"/>
    <w:rsid w:val="185C4153"/>
    <w:rsid w:val="1870B95B"/>
    <w:rsid w:val="188C46C2"/>
    <w:rsid w:val="18E21C11"/>
    <w:rsid w:val="18F0E662"/>
    <w:rsid w:val="19009956"/>
    <w:rsid w:val="191D0D5F"/>
    <w:rsid w:val="193CB0D2"/>
    <w:rsid w:val="194A8B76"/>
    <w:rsid w:val="195983F6"/>
    <w:rsid w:val="1975FF67"/>
    <w:rsid w:val="199459C5"/>
    <w:rsid w:val="199BB841"/>
    <w:rsid w:val="19ADB652"/>
    <w:rsid w:val="19CA08E1"/>
    <w:rsid w:val="1A048269"/>
    <w:rsid w:val="1A0D8F7D"/>
    <w:rsid w:val="1A11736B"/>
    <w:rsid w:val="1A21F15C"/>
    <w:rsid w:val="1A24EB70"/>
    <w:rsid w:val="1A2F09BE"/>
    <w:rsid w:val="1A4C7310"/>
    <w:rsid w:val="1A7F0F57"/>
    <w:rsid w:val="1A849920"/>
    <w:rsid w:val="1A889C08"/>
    <w:rsid w:val="1AB87BDD"/>
    <w:rsid w:val="1AD82953"/>
    <w:rsid w:val="1AD96149"/>
    <w:rsid w:val="1ADC2EC0"/>
    <w:rsid w:val="1B4AFA35"/>
    <w:rsid w:val="1B4B1037"/>
    <w:rsid w:val="1B710193"/>
    <w:rsid w:val="1B848A47"/>
    <w:rsid w:val="1B992DD8"/>
    <w:rsid w:val="1B9E11A3"/>
    <w:rsid w:val="1BD57D07"/>
    <w:rsid w:val="1BDE3FB6"/>
    <w:rsid w:val="1BEED56E"/>
    <w:rsid w:val="1BF0E324"/>
    <w:rsid w:val="1C0297D8"/>
    <w:rsid w:val="1C198939"/>
    <w:rsid w:val="1C29E2E6"/>
    <w:rsid w:val="1C4067D1"/>
    <w:rsid w:val="1C47329A"/>
    <w:rsid w:val="1C53A29D"/>
    <w:rsid w:val="1C87DE2F"/>
    <w:rsid w:val="1CA41F2A"/>
    <w:rsid w:val="1CB1A5E3"/>
    <w:rsid w:val="1CC511E3"/>
    <w:rsid w:val="1CD59888"/>
    <w:rsid w:val="1CE719D1"/>
    <w:rsid w:val="1CEA70A7"/>
    <w:rsid w:val="1D00733A"/>
    <w:rsid w:val="1D3D31E1"/>
    <w:rsid w:val="1D4F0189"/>
    <w:rsid w:val="1D506C3F"/>
    <w:rsid w:val="1D74FC2C"/>
    <w:rsid w:val="1D91B717"/>
    <w:rsid w:val="1DA8BA4E"/>
    <w:rsid w:val="1DB15F3C"/>
    <w:rsid w:val="1DB3BB2C"/>
    <w:rsid w:val="1DDB354A"/>
    <w:rsid w:val="1DDD2F09"/>
    <w:rsid w:val="1E604AF9"/>
    <w:rsid w:val="1EA3964A"/>
    <w:rsid w:val="1EA4A756"/>
    <w:rsid w:val="1EA52EA7"/>
    <w:rsid w:val="1EE336F1"/>
    <w:rsid w:val="1EE3C910"/>
    <w:rsid w:val="1F031752"/>
    <w:rsid w:val="1F1C6EF8"/>
    <w:rsid w:val="1F2118F2"/>
    <w:rsid w:val="1F8AAE95"/>
    <w:rsid w:val="1FA8D9C1"/>
    <w:rsid w:val="1FB8EB0D"/>
    <w:rsid w:val="1FC4010C"/>
    <w:rsid w:val="1FC975D5"/>
    <w:rsid w:val="1FE098F1"/>
    <w:rsid w:val="200563FE"/>
    <w:rsid w:val="200FE9D1"/>
    <w:rsid w:val="202B0D26"/>
    <w:rsid w:val="202FE58E"/>
    <w:rsid w:val="20303A82"/>
    <w:rsid w:val="2043C0E4"/>
    <w:rsid w:val="205B567A"/>
    <w:rsid w:val="208134DB"/>
    <w:rsid w:val="20C23831"/>
    <w:rsid w:val="20C3DE8E"/>
    <w:rsid w:val="20C7E495"/>
    <w:rsid w:val="20D61208"/>
    <w:rsid w:val="2111D84C"/>
    <w:rsid w:val="211F784E"/>
    <w:rsid w:val="2147A7B3"/>
    <w:rsid w:val="215132D9"/>
    <w:rsid w:val="2170E4C4"/>
    <w:rsid w:val="2180AA5A"/>
    <w:rsid w:val="219862F2"/>
    <w:rsid w:val="21A7B6BE"/>
    <w:rsid w:val="21E4C62B"/>
    <w:rsid w:val="22222A22"/>
    <w:rsid w:val="224CE9F8"/>
    <w:rsid w:val="227E524B"/>
    <w:rsid w:val="229F15C5"/>
    <w:rsid w:val="22BB7E17"/>
    <w:rsid w:val="22CCFEE5"/>
    <w:rsid w:val="22DE44FC"/>
    <w:rsid w:val="22E30AEC"/>
    <w:rsid w:val="22E48A69"/>
    <w:rsid w:val="23150861"/>
    <w:rsid w:val="231F0D14"/>
    <w:rsid w:val="23491AF8"/>
    <w:rsid w:val="2357BF10"/>
    <w:rsid w:val="236518C6"/>
    <w:rsid w:val="23939375"/>
    <w:rsid w:val="23AE6DDE"/>
    <w:rsid w:val="23D8CC57"/>
    <w:rsid w:val="2410CA37"/>
    <w:rsid w:val="2416C90D"/>
    <w:rsid w:val="24646E37"/>
    <w:rsid w:val="246A1202"/>
    <w:rsid w:val="2471C4BB"/>
    <w:rsid w:val="24774A54"/>
    <w:rsid w:val="24B2DE9B"/>
    <w:rsid w:val="24B60298"/>
    <w:rsid w:val="24BF0AF3"/>
    <w:rsid w:val="24EC6889"/>
    <w:rsid w:val="24F352BB"/>
    <w:rsid w:val="2507D5D2"/>
    <w:rsid w:val="250B6ACD"/>
    <w:rsid w:val="251A7E0D"/>
    <w:rsid w:val="2524729B"/>
    <w:rsid w:val="2533CB0C"/>
    <w:rsid w:val="254968CF"/>
    <w:rsid w:val="2551F4C9"/>
    <w:rsid w:val="256A4178"/>
    <w:rsid w:val="256B8FC0"/>
    <w:rsid w:val="25772A55"/>
    <w:rsid w:val="2581B16A"/>
    <w:rsid w:val="2594F629"/>
    <w:rsid w:val="25DEA6A0"/>
    <w:rsid w:val="25E2EA2B"/>
    <w:rsid w:val="25EFCE3A"/>
    <w:rsid w:val="26564AAC"/>
    <w:rsid w:val="2659F589"/>
    <w:rsid w:val="2660EC31"/>
    <w:rsid w:val="2667847B"/>
    <w:rsid w:val="2677176F"/>
    <w:rsid w:val="26829C53"/>
    <w:rsid w:val="2697A307"/>
    <w:rsid w:val="26A338F5"/>
    <w:rsid w:val="26A4E046"/>
    <w:rsid w:val="26AE7798"/>
    <w:rsid w:val="26BC84D6"/>
    <w:rsid w:val="26C4489E"/>
    <w:rsid w:val="26C7739A"/>
    <w:rsid w:val="26EF1E97"/>
    <w:rsid w:val="274047C0"/>
    <w:rsid w:val="279A116D"/>
    <w:rsid w:val="279F369B"/>
    <w:rsid w:val="27B95A97"/>
    <w:rsid w:val="27BCA062"/>
    <w:rsid w:val="27D4316F"/>
    <w:rsid w:val="27D83F96"/>
    <w:rsid w:val="27EB2C47"/>
    <w:rsid w:val="28579DD1"/>
    <w:rsid w:val="2893F8BF"/>
    <w:rsid w:val="28A010C3"/>
    <w:rsid w:val="28ADAEFC"/>
    <w:rsid w:val="28D291CD"/>
    <w:rsid w:val="28DE95A4"/>
    <w:rsid w:val="28E53D57"/>
    <w:rsid w:val="29020B6C"/>
    <w:rsid w:val="29674C51"/>
    <w:rsid w:val="2977FFAF"/>
    <w:rsid w:val="29921864"/>
    <w:rsid w:val="29B31CBA"/>
    <w:rsid w:val="29C3F16A"/>
    <w:rsid w:val="2A0C3F03"/>
    <w:rsid w:val="2A631EB9"/>
    <w:rsid w:val="2A813059"/>
    <w:rsid w:val="2A8E06C8"/>
    <w:rsid w:val="2AA90DAD"/>
    <w:rsid w:val="2AF35A2A"/>
    <w:rsid w:val="2B015A30"/>
    <w:rsid w:val="2B0B7CA2"/>
    <w:rsid w:val="2B0D49DE"/>
    <w:rsid w:val="2B1113B9"/>
    <w:rsid w:val="2B16EA89"/>
    <w:rsid w:val="2B34F93E"/>
    <w:rsid w:val="2B39F1F0"/>
    <w:rsid w:val="2B653B16"/>
    <w:rsid w:val="2B86AA27"/>
    <w:rsid w:val="2B97C9EC"/>
    <w:rsid w:val="2BD9589A"/>
    <w:rsid w:val="2BED62C5"/>
    <w:rsid w:val="2C02EBAA"/>
    <w:rsid w:val="2C05AEAF"/>
    <w:rsid w:val="2C5A43F4"/>
    <w:rsid w:val="2C5F74C6"/>
    <w:rsid w:val="2C6977B4"/>
    <w:rsid w:val="2CA52590"/>
    <w:rsid w:val="2CD05BBB"/>
    <w:rsid w:val="2CF0229D"/>
    <w:rsid w:val="2D0FEB9E"/>
    <w:rsid w:val="2D188DFD"/>
    <w:rsid w:val="2D254F96"/>
    <w:rsid w:val="2D50BA26"/>
    <w:rsid w:val="2D6CA9F0"/>
    <w:rsid w:val="2D8CDCEE"/>
    <w:rsid w:val="2D9E0940"/>
    <w:rsid w:val="2DFB3628"/>
    <w:rsid w:val="2E0261D4"/>
    <w:rsid w:val="2E2734D9"/>
    <w:rsid w:val="2E3A2A2E"/>
    <w:rsid w:val="2E5789A1"/>
    <w:rsid w:val="2E5DE5B3"/>
    <w:rsid w:val="2E814497"/>
    <w:rsid w:val="2E88D096"/>
    <w:rsid w:val="2EA6D4ED"/>
    <w:rsid w:val="2EAC130A"/>
    <w:rsid w:val="2EC30E95"/>
    <w:rsid w:val="2EC9209E"/>
    <w:rsid w:val="2EFA9ACD"/>
    <w:rsid w:val="2F0A633F"/>
    <w:rsid w:val="2F36870D"/>
    <w:rsid w:val="2F3B025A"/>
    <w:rsid w:val="2F641863"/>
    <w:rsid w:val="2F673173"/>
    <w:rsid w:val="2F74DD3E"/>
    <w:rsid w:val="2F786EEF"/>
    <w:rsid w:val="2F78A632"/>
    <w:rsid w:val="2F9714FF"/>
    <w:rsid w:val="2F9EEEFB"/>
    <w:rsid w:val="2FA5768C"/>
    <w:rsid w:val="2FDD26C9"/>
    <w:rsid w:val="2FF75137"/>
    <w:rsid w:val="300BFF64"/>
    <w:rsid w:val="30256E63"/>
    <w:rsid w:val="30289AA9"/>
    <w:rsid w:val="302B85EC"/>
    <w:rsid w:val="3069E842"/>
    <w:rsid w:val="306BD9CE"/>
    <w:rsid w:val="30C1A305"/>
    <w:rsid w:val="311093D7"/>
    <w:rsid w:val="31165230"/>
    <w:rsid w:val="31642A24"/>
    <w:rsid w:val="3185B5CA"/>
    <w:rsid w:val="31A8CE66"/>
    <w:rsid w:val="31BD2BAE"/>
    <w:rsid w:val="31CC3460"/>
    <w:rsid w:val="31D0D6C9"/>
    <w:rsid w:val="31D72800"/>
    <w:rsid w:val="31E8C836"/>
    <w:rsid w:val="3232BE50"/>
    <w:rsid w:val="324816AF"/>
    <w:rsid w:val="32553744"/>
    <w:rsid w:val="3263B551"/>
    <w:rsid w:val="3272D6E0"/>
    <w:rsid w:val="328DF47B"/>
    <w:rsid w:val="329E1039"/>
    <w:rsid w:val="32BD1829"/>
    <w:rsid w:val="32C31AC3"/>
    <w:rsid w:val="32EA5860"/>
    <w:rsid w:val="32EA9C81"/>
    <w:rsid w:val="32FE54FF"/>
    <w:rsid w:val="332DE9BA"/>
    <w:rsid w:val="333239E1"/>
    <w:rsid w:val="33571A71"/>
    <w:rsid w:val="335D5F51"/>
    <w:rsid w:val="33655CA4"/>
    <w:rsid w:val="33836C25"/>
    <w:rsid w:val="339BEE93"/>
    <w:rsid w:val="33C560A4"/>
    <w:rsid w:val="33DB959F"/>
    <w:rsid w:val="33E829D6"/>
    <w:rsid w:val="340575B5"/>
    <w:rsid w:val="34081C60"/>
    <w:rsid w:val="340D2485"/>
    <w:rsid w:val="3445403A"/>
    <w:rsid w:val="344C5C8D"/>
    <w:rsid w:val="345D1659"/>
    <w:rsid w:val="346E06DB"/>
    <w:rsid w:val="350595D3"/>
    <w:rsid w:val="35343F59"/>
    <w:rsid w:val="3580E7F3"/>
    <w:rsid w:val="3583AA47"/>
    <w:rsid w:val="35CC7AD0"/>
    <w:rsid w:val="36092BCD"/>
    <w:rsid w:val="362BA357"/>
    <w:rsid w:val="36552914"/>
    <w:rsid w:val="366C1C93"/>
    <w:rsid w:val="36881445"/>
    <w:rsid w:val="36BFDA65"/>
    <w:rsid w:val="372FE2F9"/>
    <w:rsid w:val="37387A89"/>
    <w:rsid w:val="375B58D8"/>
    <w:rsid w:val="37660133"/>
    <w:rsid w:val="3772F38B"/>
    <w:rsid w:val="378343F2"/>
    <w:rsid w:val="3794FC27"/>
    <w:rsid w:val="37A888F6"/>
    <w:rsid w:val="37ADAFBA"/>
    <w:rsid w:val="37B0EA22"/>
    <w:rsid w:val="37BEA654"/>
    <w:rsid w:val="37E537C0"/>
    <w:rsid w:val="37EBB02F"/>
    <w:rsid w:val="37F58BAA"/>
    <w:rsid w:val="3808D22D"/>
    <w:rsid w:val="382CF1DE"/>
    <w:rsid w:val="383917BA"/>
    <w:rsid w:val="3839D3DA"/>
    <w:rsid w:val="386C863D"/>
    <w:rsid w:val="3882EA54"/>
    <w:rsid w:val="38BE64F6"/>
    <w:rsid w:val="38FDD4B2"/>
    <w:rsid w:val="390ACFFF"/>
    <w:rsid w:val="3950A072"/>
    <w:rsid w:val="39648981"/>
    <w:rsid w:val="3976FC25"/>
    <w:rsid w:val="39A08056"/>
    <w:rsid w:val="39AD6CDB"/>
    <w:rsid w:val="39B8F3C1"/>
    <w:rsid w:val="39D981FD"/>
    <w:rsid w:val="3A1BBE33"/>
    <w:rsid w:val="3A2254AC"/>
    <w:rsid w:val="3A25DF32"/>
    <w:rsid w:val="3A43D7E6"/>
    <w:rsid w:val="3A47324B"/>
    <w:rsid w:val="3A69A227"/>
    <w:rsid w:val="3A7122D9"/>
    <w:rsid w:val="3A732633"/>
    <w:rsid w:val="3A9CAC9D"/>
    <w:rsid w:val="3B658AB8"/>
    <w:rsid w:val="3B68B18D"/>
    <w:rsid w:val="3B8652D3"/>
    <w:rsid w:val="3B8C0440"/>
    <w:rsid w:val="3B8F6762"/>
    <w:rsid w:val="3BB4028B"/>
    <w:rsid w:val="3BC5B384"/>
    <w:rsid w:val="3BC8B424"/>
    <w:rsid w:val="3BF1146C"/>
    <w:rsid w:val="3C1F0AE1"/>
    <w:rsid w:val="3C2BB78F"/>
    <w:rsid w:val="3C4FE955"/>
    <w:rsid w:val="3C571831"/>
    <w:rsid w:val="3C6F7DC3"/>
    <w:rsid w:val="3C737270"/>
    <w:rsid w:val="3CBCE119"/>
    <w:rsid w:val="3CCE4800"/>
    <w:rsid w:val="3CFC5C43"/>
    <w:rsid w:val="3D02C1EA"/>
    <w:rsid w:val="3D122E8D"/>
    <w:rsid w:val="3D1E7F14"/>
    <w:rsid w:val="3D2CE29A"/>
    <w:rsid w:val="3D312357"/>
    <w:rsid w:val="3D5E06C0"/>
    <w:rsid w:val="3D67D607"/>
    <w:rsid w:val="3DDA6E93"/>
    <w:rsid w:val="3DF26CF7"/>
    <w:rsid w:val="3E09D4F2"/>
    <w:rsid w:val="3E5ABC33"/>
    <w:rsid w:val="3E5BC40E"/>
    <w:rsid w:val="3E6D610C"/>
    <w:rsid w:val="3E7778E5"/>
    <w:rsid w:val="3E810911"/>
    <w:rsid w:val="3ED33490"/>
    <w:rsid w:val="3ED806A2"/>
    <w:rsid w:val="3EFD18EC"/>
    <w:rsid w:val="3EFE29E2"/>
    <w:rsid w:val="3F00DBD0"/>
    <w:rsid w:val="3F2D3B87"/>
    <w:rsid w:val="3F3E9CAA"/>
    <w:rsid w:val="3F6B0A89"/>
    <w:rsid w:val="3F970A58"/>
    <w:rsid w:val="3FA7C958"/>
    <w:rsid w:val="3FC45134"/>
    <w:rsid w:val="3FD787B5"/>
    <w:rsid w:val="3FE8C22A"/>
    <w:rsid w:val="3FF89ADB"/>
    <w:rsid w:val="401FAB43"/>
    <w:rsid w:val="40311BBC"/>
    <w:rsid w:val="404200E6"/>
    <w:rsid w:val="404A4674"/>
    <w:rsid w:val="40694E40"/>
    <w:rsid w:val="406AA7CA"/>
    <w:rsid w:val="409BF8E3"/>
    <w:rsid w:val="40C44988"/>
    <w:rsid w:val="40D6AD67"/>
    <w:rsid w:val="4118FA74"/>
    <w:rsid w:val="411BC90F"/>
    <w:rsid w:val="41484A81"/>
    <w:rsid w:val="414B8B7A"/>
    <w:rsid w:val="414C2A19"/>
    <w:rsid w:val="417F298A"/>
    <w:rsid w:val="41807B81"/>
    <w:rsid w:val="41891C71"/>
    <w:rsid w:val="41A2A027"/>
    <w:rsid w:val="41B85AE2"/>
    <w:rsid w:val="42048211"/>
    <w:rsid w:val="4206F7CD"/>
    <w:rsid w:val="4207B32B"/>
    <w:rsid w:val="420C170F"/>
    <w:rsid w:val="420FE4E0"/>
    <w:rsid w:val="42733047"/>
    <w:rsid w:val="4279CBDD"/>
    <w:rsid w:val="427DBE54"/>
    <w:rsid w:val="42A71FF7"/>
    <w:rsid w:val="42B48489"/>
    <w:rsid w:val="42C36B75"/>
    <w:rsid w:val="42CE2135"/>
    <w:rsid w:val="42D9B1F1"/>
    <w:rsid w:val="42FC08D5"/>
    <w:rsid w:val="42FCB128"/>
    <w:rsid w:val="4327A7B5"/>
    <w:rsid w:val="433A1DD1"/>
    <w:rsid w:val="433B788F"/>
    <w:rsid w:val="43525B59"/>
    <w:rsid w:val="43568187"/>
    <w:rsid w:val="4369DE24"/>
    <w:rsid w:val="43872F62"/>
    <w:rsid w:val="4388E063"/>
    <w:rsid w:val="43AEBFE4"/>
    <w:rsid w:val="43CF507A"/>
    <w:rsid w:val="43F74475"/>
    <w:rsid w:val="43FAA179"/>
    <w:rsid w:val="4419FFCC"/>
    <w:rsid w:val="442F3210"/>
    <w:rsid w:val="444D1DFE"/>
    <w:rsid w:val="444E201D"/>
    <w:rsid w:val="445C5838"/>
    <w:rsid w:val="445EC761"/>
    <w:rsid w:val="448872B6"/>
    <w:rsid w:val="452563DF"/>
    <w:rsid w:val="453D601E"/>
    <w:rsid w:val="4548547E"/>
    <w:rsid w:val="456E1904"/>
    <w:rsid w:val="457C5F36"/>
    <w:rsid w:val="45855355"/>
    <w:rsid w:val="45A7DE0C"/>
    <w:rsid w:val="45C17DB6"/>
    <w:rsid w:val="45CAE95D"/>
    <w:rsid w:val="45D027FC"/>
    <w:rsid w:val="45D52974"/>
    <w:rsid w:val="45F1A5D7"/>
    <w:rsid w:val="461E3A99"/>
    <w:rsid w:val="4636DFD2"/>
    <w:rsid w:val="46370749"/>
    <w:rsid w:val="463D9229"/>
    <w:rsid w:val="4654B16F"/>
    <w:rsid w:val="46562572"/>
    <w:rsid w:val="469DEAA0"/>
    <w:rsid w:val="46F63DAB"/>
    <w:rsid w:val="46FA3E0B"/>
    <w:rsid w:val="4706A8AC"/>
    <w:rsid w:val="4714D403"/>
    <w:rsid w:val="4725611D"/>
    <w:rsid w:val="473884CC"/>
    <w:rsid w:val="476F1815"/>
    <w:rsid w:val="4793F2AE"/>
    <w:rsid w:val="47A77FF8"/>
    <w:rsid w:val="47D6E627"/>
    <w:rsid w:val="47E846AE"/>
    <w:rsid w:val="47E9E5E0"/>
    <w:rsid w:val="482F40CA"/>
    <w:rsid w:val="48319C02"/>
    <w:rsid w:val="4842BCE3"/>
    <w:rsid w:val="4846B8D2"/>
    <w:rsid w:val="4868B9FA"/>
    <w:rsid w:val="48713023"/>
    <w:rsid w:val="48751B3B"/>
    <w:rsid w:val="48ACA47C"/>
    <w:rsid w:val="48C99F3D"/>
    <w:rsid w:val="48EB2E6F"/>
    <w:rsid w:val="48FFBDBA"/>
    <w:rsid w:val="4904692A"/>
    <w:rsid w:val="49340531"/>
    <w:rsid w:val="494E0917"/>
    <w:rsid w:val="496BD657"/>
    <w:rsid w:val="49D7E2B7"/>
    <w:rsid w:val="4A11F727"/>
    <w:rsid w:val="4A1630A7"/>
    <w:rsid w:val="4A1B32CC"/>
    <w:rsid w:val="4A33F6BA"/>
    <w:rsid w:val="4A4818D0"/>
    <w:rsid w:val="4A77FBD8"/>
    <w:rsid w:val="4A801502"/>
    <w:rsid w:val="4AF558D8"/>
    <w:rsid w:val="4B10D405"/>
    <w:rsid w:val="4B21A300"/>
    <w:rsid w:val="4B2EB61D"/>
    <w:rsid w:val="4B3023FA"/>
    <w:rsid w:val="4B3854D5"/>
    <w:rsid w:val="4B3D65F2"/>
    <w:rsid w:val="4B54585C"/>
    <w:rsid w:val="4B5A4E1E"/>
    <w:rsid w:val="4B6260A8"/>
    <w:rsid w:val="4B8D9448"/>
    <w:rsid w:val="4B9C9F43"/>
    <w:rsid w:val="4B9ED48C"/>
    <w:rsid w:val="4BB30CE9"/>
    <w:rsid w:val="4BB6D279"/>
    <w:rsid w:val="4BBBEDAE"/>
    <w:rsid w:val="4BE2EDCC"/>
    <w:rsid w:val="4BE42B94"/>
    <w:rsid w:val="4BE9B6F9"/>
    <w:rsid w:val="4BFAB3BA"/>
    <w:rsid w:val="4C104BD6"/>
    <w:rsid w:val="4C11AB4B"/>
    <w:rsid w:val="4C1C05E4"/>
    <w:rsid w:val="4C1C1592"/>
    <w:rsid w:val="4C23E7E4"/>
    <w:rsid w:val="4C393E4A"/>
    <w:rsid w:val="4C62C787"/>
    <w:rsid w:val="4C9A1AFA"/>
    <w:rsid w:val="4CA62C72"/>
    <w:rsid w:val="4CFAF50E"/>
    <w:rsid w:val="4D0B3424"/>
    <w:rsid w:val="4D11DD70"/>
    <w:rsid w:val="4D1A5A7C"/>
    <w:rsid w:val="4D3A97D0"/>
    <w:rsid w:val="4D3D525C"/>
    <w:rsid w:val="4D453A38"/>
    <w:rsid w:val="4D4DC7CA"/>
    <w:rsid w:val="4D7C2079"/>
    <w:rsid w:val="4D85F7CA"/>
    <w:rsid w:val="4D8FF1BB"/>
    <w:rsid w:val="4DBC056B"/>
    <w:rsid w:val="4DC21ACD"/>
    <w:rsid w:val="4DC76CDD"/>
    <w:rsid w:val="4DDE6794"/>
    <w:rsid w:val="4DFF2A44"/>
    <w:rsid w:val="4E18A9F5"/>
    <w:rsid w:val="4E1F85DC"/>
    <w:rsid w:val="4E2E1081"/>
    <w:rsid w:val="4E3039BB"/>
    <w:rsid w:val="4E4173D0"/>
    <w:rsid w:val="4E5D4A78"/>
    <w:rsid w:val="4E769301"/>
    <w:rsid w:val="4E814DBC"/>
    <w:rsid w:val="4E882A8D"/>
    <w:rsid w:val="4E9321F4"/>
    <w:rsid w:val="4E9B3DDC"/>
    <w:rsid w:val="4EA4D312"/>
    <w:rsid w:val="4EB6457A"/>
    <w:rsid w:val="4EDFE7F8"/>
    <w:rsid w:val="4EEDA170"/>
    <w:rsid w:val="4EEE1DC1"/>
    <w:rsid w:val="4F6AF429"/>
    <w:rsid w:val="4F70D806"/>
    <w:rsid w:val="4FA245C7"/>
    <w:rsid w:val="4FA5D08B"/>
    <w:rsid w:val="50061ABE"/>
    <w:rsid w:val="504DBC4E"/>
    <w:rsid w:val="5051612A"/>
    <w:rsid w:val="50516746"/>
    <w:rsid w:val="50719321"/>
    <w:rsid w:val="508D8F05"/>
    <w:rsid w:val="50B6222F"/>
    <w:rsid w:val="50E181B4"/>
    <w:rsid w:val="50E80062"/>
    <w:rsid w:val="50F8E9CF"/>
    <w:rsid w:val="5118A152"/>
    <w:rsid w:val="51323279"/>
    <w:rsid w:val="513864BF"/>
    <w:rsid w:val="513B63F8"/>
    <w:rsid w:val="514A8291"/>
    <w:rsid w:val="515FA69D"/>
    <w:rsid w:val="516F01FC"/>
    <w:rsid w:val="516F7228"/>
    <w:rsid w:val="5185CF5B"/>
    <w:rsid w:val="51915633"/>
    <w:rsid w:val="519DE66D"/>
    <w:rsid w:val="51D2C34A"/>
    <w:rsid w:val="51E333A6"/>
    <w:rsid w:val="52154069"/>
    <w:rsid w:val="523BACE6"/>
    <w:rsid w:val="523BD3F0"/>
    <w:rsid w:val="5244756A"/>
    <w:rsid w:val="52464741"/>
    <w:rsid w:val="524DD1CE"/>
    <w:rsid w:val="5281FB44"/>
    <w:rsid w:val="52B1BC14"/>
    <w:rsid w:val="52C155AD"/>
    <w:rsid w:val="52D68FA4"/>
    <w:rsid w:val="52E7BE93"/>
    <w:rsid w:val="52FDBEEC"/>
    <w:rsid w:val="53043597"/>
    <w:rsid w:val="5306864E"/>
    <w:rsid w:val="531949CE"/>
    <w:rsid w:val="532E7395"/>
    <w:rsid w:val="534357A6"/>
    <w:rsid w:val="536F6FB1"/>
    <w:rsid w:val="53963DFC"/>
    <w:rsid w:val="53AEFB11"/>
    <w:rsid w:val="53C3B96C"/>
    <w:rsid w:val="53E3DB57"/>
    <w:rsid w:val="53E5EDEE"/>
    <w:rsid w:val="53F08C8B"/>
    <w:rsid w:val="53F676EE"/>
    <w:rsid w:val="540665C4"/>
    <w:rsid w:val="541B4757"/>
    <w:rsid w:val="54418236"/>
    <w:rsid w:val="5446D65B"/>
    <w:rsid w:val="545D0CD6"/>
    <w:rsid w:val="5461A3C3"/>
    <w:rsid w:val="54829E8F"/>
    <w:rsid w:val="549F05A9"/>
    <w:rsid w:val="54A34908"/>
    <w:rsid w:val="54A876CF"/>
    <w:rsid w:val="54E796BE"/>
    <w:rsid w:val="552D6472"/>
    <w:rsid w:val="553EE0A3"/>
    <w:rsid w:val="555D200F"/>
    <w:rsid w:val="557044D0"/>
    <w:rsid w:val="5574BF3A"/>
    <w:rsid w:val="55B8C1A3"/>
    <w:rsid w:val="55C69849"/>
    <w:rsid w:val="55C7F273"/>
    <w:rsid w:val="560A70A8"/>
    <w:rsid w:val="561802AD"/>
    <w:rsid w:val="561FB2CE"/>
    <w:rsid w:val="562865EB"/>
    <w:rsid w:val="5630C82B"/>
    <w:rsid w:val="565417B4"/>
    <w:rsid w:val="565BB47F"/>
    <w:rsid w:val="5666FA93"/>
    <w:rsid w:val="566E6EBB"/>
    <w:rsid w:val="56795564"/>
    <w:rsid w:val="567C0F82"/>
    <w:rsid w:val="5681D4BC"/>
    <w:rsid w:val="56AA15AF"/>
    <w:rsid w:val="56BC95EA"/>
    <w:rsid w:val="56C7B6A7"/>
    <w:rsid w:val="56F860B2"/>
    <w:rsid w:val="56FC73FF"/>
    <w:rsid w:val="5700D558"/>
    <w:rsid w:val="571DE8FC"/>
    <w:rsid w:val="571FEB21"/>
    <w:rsid w:val="572FAAA0"/>
    <w:rsid w:val="57311353"/>
    <w:rsid w:val="57386F85"/>
    <w:rsid w:val="575B2D5D"/>
    <w:rsid w:val="576BA96F"/>
    <w:rsid w:val="57DB1E8C"/>
    <w:rsid w:val="57E74826"/>
    <w:rsid w:val="581C7FB0"/>
    <w:rsid w:val="581D48C9"/>
    <w:rsid w:val="5827F42A"/>
    <w:rsid w:val="58464CDB"/>
    <w:rsid w:val="584713C2"/>
    <w:rsid w:val="584B622E"/>
    <w:rsid w:val="584DFECC"/>
    <w:rsid w:val="5850E1E0"/>
    <w:rsid w:val="586AC668"/>
    <w:rsid w:val="589E1F7D"/>
    <w:rsid w:val="58A2073B"/>
    <w:rsid w:val="58AE562E"/>
    <w:rsid w:val="58D8A571"/>
    <w:rsid w:val="58EC95FD"/>
    <w:rsid w:val="5904F2C9"/>
    <w:rsid w:val="59189FBA"/>
    <w:rsid w:val="593882E3"/>
    <w:rsid w:val="593FBBA4"/>
    <w:rsid w:val="59498097"/>
    <w:rsid w:val="594B8CCF"/>
    <w:rsid w:val="5961916E"/>
    <w:rsid w:val="5961F9DC"/>
    <w:rsid w:val="5970F991"/>
    <w:rsid w:val="5979D30A"/>
    <w:rsid w:val="5999F380"/>
    <w:rsid w:val="59B0F242"/>
    <w:rsid w:val="59DA94D9"/>
    <w:rsid w:val="5A2E5F65"/>
    <w:rsid w:val="5A50C3CB"/>
    <w:rsid w:val="5A8AD23D"/>
    <w:rsid w:val="5A9788C5"/>
    <w:rsid w:val="5ABDF3D8"/>
    <w:rsid w:val="5AC5297D"/>
    <w:rsid w:val="5ACE3044"/>
    <w:rsid w:val="5AF442B0"/>
    <w:rsid w:val="5B103B6E"/>
    <w:rsid w:val="5B1FA2D3"/>
    <w:rsid w:val="5B272C92"/>
    <w:rsid w:val="5B392785"/>
    <w:rsid w:val="5B43C528"/>
    <w:rsid w:val="5B834288"/>
    <w:rsid w:val="5B8EB5A8"/>
    <w:rsid w:val="5BA3BAF8"/>
    <w:rsid w:val="5BA50B10"/>
    <w:rsid w:val="5BFD1826"/>
    <w:rsid w:val="5C2304EF"/>
    <w:rsid w:val="5C49F466"/>
    <w:rsid w:val="5C52FF6F"/>
    <w:rsid w:val="5C56A4FB"/>
    <w:rsid w:val="5C6EBFFB"/>
    <w:rsid w:val="5CA96E3D"/>
    <w:rsid w:val="5CAA6190"/>
    <w:rsid w:val="5CDFE412"/>
    <w:rsid w:val="5D1384A6"/>
    <w:rsid w:val="5D19A5D2"/>
    <w:rsid w:val="5D428928"/>
    <w:rsid w:val="5D5C7E5D"/>
    <w:rsid w:val="5D68FAEC"/>
    <w:rsid w:val="5D90461B"/>
    <w:rsid w:val="5DADFCB1"/>
    <w:rsid w:val="5DD9B40A"/>
    <w:rsid w:val="5DEE0076"/>
    <w:rsid w:val="5E63E4E2"/>
    <w:rsid w:val="5E6CB41B"/>
    <w:rsid w:val="5E788E37"/>
    <w:rsid w:val="5E791466"/>
    <w:rsid w:val="5E8DB051"/>
    <w:rsid w:val="5EA9C0B0"/>
    <w:rsid w:val="5EC2F385"/>
    <w:rsid w:val="5F198CF0"/>
    <w:rsid w:val="5F2AA9E2"/>
    <w:rsid w:val="5F3BCBA5"/>
    <w:rsid w:val="5F5DA82A"/>
    <w:rsid w:val="5F73CC4E"/>
    <w:rsid w:val="5F74D8EE"/>
    <w:rsid w:val="5F7FC879"/>
    <w:rsid w:val="5F87A086"/>
    <w:rsid w:val="5F9D9F74"/>
    <w:rsid w:val="5FB0DA86"/>
    <w:rsid w:val="5FB61465"/>
    <w:rsid w:val="5FC5ADC5"/>
    <w:rsid w:val="5FF73A8B"/>
    <w:rsid w:val="60185F07"/>
    <w:rsid w:val="601C5DEE"/>
    <w:rsid w:val="602E9A9F"/>
    <w:rsid w:val="603AE9E7"/>
    <w:rsid w:val="604AA306"/>
    <w:rsid w:val="605A61B3"/>
    <w:rsid w:val="607B4AE9"/>
    <w:rsid w:val="60B47BC9"/>
    <w:rsid w:val="610D23E8"/>
    <w:rsid w:val="6122652D"/>
    <w:rsid w:val="6127B0F0"/>
    <w:rsid w:val="613C8CC4"/>
    <w:rsid w:val="616D05E5"/>
    <w:rsid w:val="61795F98"/>
    <w:rsid w:val="61E4D3FB"/>
    <w:rsid w:val="62032518"/>
    <w:rsid w:val="622CA103"/>
    <w:rsid w:val="622EA550"/>
    <w:rsid w:val="6238C3A2"/>
    <w:rsid w:val="623FF60E"/>
    <w:rsid w:val="62459F03"/>
    <w:rsid w:val="6258375A"/>
    <w:rsid w:val="629DB342"/>
    <w:rsid w:val="629EE16B"/>
    <w:rsid w:val="62B429CE"/>
    <w:rsid w:val="62E1B671"/>
    <w:rsid w:val="63005AF8"/>
    <w:rsid w:val="633B2038"/>
    <w:rsid w:val="633BD72F"/>
    <w:rsid w:val="633D5AE6"/>
    <w:rsid w:val="635AABBF"/>
    <w:rsid w:val="635B57F7"/>
    <w:rsid w:val="63867058"/>
    <w:rsid w:val="6388C15A"/>
    <w:rsid w:val="63A05345"/>
    <w:rsid w:val="63B111B4"/>
    <w:rsid w:val="63B2C32E"/>
    <w:rsid w:val="63CD1F69"/>
    <w:rsid w:val="64006649"/>
    <w:rsid w:val="645BA17D"/>
    <w:rsid w:val="646DCFCD"/>
    <w:rsid w:val="64799AF0"/>
    <w:rsid w:val="648D302D"/>
    <w:rsid w:val="6494FD55"/>
    <w:rsid w:val="64B963ED"/>
    <w:rsid w:val="64C24541"/>
    <w:rsid w:val="64E13932"/>
    <w:rsid w:val="64F74A47"/>
    <w:rsid w:val="6516B239"/>
    <w:rsid w:val="6534C978"/>
    <w:rsid w:val="657804DB"/>
    <w:rsid w:val="65C4B93C"/>
    <w:rsid w:val="65F997EF"/>
    <w:rsid w:val="660C6B85"/>
    <w:rsid w:val="661B3F1D"/>
    <w:rsid w:val="6631D1A3"/>
    <w:rsid w:val="6641BC53"/>
    <w:rsid w:val="66863D54"/>
    <w:rsid w:val="668789AA"/>
    <w:rsid w:val="668B39ED"/>
    <w:rsid w:val="66934E8F"/>
    <w:rsid w:val="669B5BBF"/>
    <w:rsid w:val="66A814BB"/>
    <w:rsid w:val="66C98FF5"/>
    <w:rsid w:val="66D50BF7"/>
    <w:rsid w:val="66DBA1F4"/>
    <w:rsid w:val="6705606F"/>
    <w:rsid w:val="670DAAE9"/>
    <w:rsid w:val="671ED548"/>
    <w:rsid w:val="6799F9C1"/>
    <w:rsid w:val="67C3CEF0"/>
    <w:rsid w:val="67CA97FF"/>
    <w:rsid w:val="6846B43E"/>
    <w:rsid w:val="686EA4CB"/>
    <w:rsid w:val="6873F860"/>
    <w:rsid w:val="6895390A"/>
    <w:rsid w:val="68A7C94C"/>
    <w:rsid w:val="68BB52FF"/>
    <w:rsid w:val="68D7D744"/>
    <w:rsid w:val="68F0E0A0"/>
    <w:rsid w:val="68F332D9"/>
    <w:rsid w:val="68F3B652"/>
    <w:rsid w:val="68FF862A"/>
    <w:rsid w:val="690BD835"/>
    <w:rsid w:val="69161667"/>
    <w:rsid w:val="691FC25D"/>
    <w:rsid w:val="69221BFB"/>
    <w:rsid w:val="695F6FB4"/>
    <w:rsid w:val="6972D387"/>
    <w:rsid w:val="6991AC58"/>
    <w:rsid w:val="69A4CB29"/>
    <w:rsid w:val="69A90621"/>
    <w:rsid w:val="69C377CF"/>
    <w:rsid w:val="69D2FEAF"/>
    <w:rsid w:val="69EE7743"/>
    <w:rsid w:val="69F46125"/>
    <w:rsid w:val="69FA8645"/>
    <w:rsid w:val="6A274419"/>
    <w:rsid w:val="6A2EC4AB"/>
    <w:rsid w:val="6A8C163D"/>
    <w:rsid w:val="6A952669"/>
    <w:rsid w:val="6AA53898"/>
    <w:rsid w:val="6AC551FF"/>
    <w:rsid w:val="6AEB527D"/>
    <w:rsid w:val="6AEF6327"/>
    <w:rsid w:val="6B12F07B"/>
    <w:rsid w:val="6B36E989"/>
    <w:rsid w:val="6B552EE7"/>
    <w:rsid w:val="6B6A866D"/>
    <w:rsid w:val="6B7C1849"/>
    <w:rsid w:val="6BC93F4B"/>
    <w:rsid w:val="6BDF62BB"/>
    <w:rsid w:val="6BF51139"/>
    <w:rsid w:val="6C0820F0"/>
    <w:rsid w:val="6C131370"/>
    <w:rsid w:val="6C3B9493"/>
    <w:rsid w:val="6C426488"/>
    <w:rsid w:val="6C54DB6D"/>
    <w:rsid w:val="6C6A18D6"/>
    <w:rsid w:val="6C803C2C"/>
    <w:rsid w:val="6C94C92C"/>
    <w:rsid w:val="6CAE265A"/>
    <w:rsid w:val="6CBE0FD2"/>
    <w:rsid w:val="6CE26755"/>
    <w:rsid w:val="6D0E0F14"/>
    <w:rsid w:val="6D144657"/>
    <w:rsid w:val="6D239158"/>
    <w:rsid w:val="6D265161"/>
    <w:rsid w:val="6D412D47"/>
    <w:rsid w:val="6D4DEC09"/>
    <w:rsid w:val="6D619149"/>
    <w:rsid w:val="6D7F8594"/>
    <w:rsid w:val="6DAAA191"/>
    <w:rsid w:val="6DC5B0BB"/>
    <w:rsid w:val="6DE454BD"/>
    <w:rsid w:val="6DEFFE1A"/>
    <w:rsid w:val="6E111536"/>
    <w:rsid w:val="6E49E3E2"/>
    <w:rsid w:val="6E4B7D8C"/>
    <w:rsid w:val="6E6B3CD3"/>
    <w:rsid w:val="6E794C14"/>
    <w:rsid w:val="6E7DCD2B"/>
    <w:rsid w:val="6E821926"/>
    <w:rsid w:val="6EAA3707"/>
    <w:rsid w:val="6EACE6A8"/>
    <w:rsid w:val="6EB6840B"/>
    <w:rsid w:val="6EBB5656"/>
    <w:rsid w:val="6EF4EAF0"/>
    <w:rsid w:val="6EFCC84D"/>
    <w:rsid w:val="6F28EB8F"/>
    <w:rsid w:val="6F3F348A"/>
    <w:rsid w:val="6FB6D1B8"/>
    <w:rsid w:val="6FD0C5A7"/>
    <w:rsid w:val="6FE609DF"/>
    <w:rsid w:val="7040F130"/>
    <w:rsid w:val="70461D74"/>
    <w:rsid w:val="7053FB41"/>
    <w:rsid w:val="706DCF3B"/>
    <w:rsid w:val="7071B6F5"/>
    <w:rsid w:val="7083699B"/>
    <w:rsid w:val="709AA943"/>
    <w:rsid w:val="70C88AE4"/>
    <w:rsid w:val="70F4465F"/>
    <w:rsid w:val="70F792C6"/>
    <w:rsid w:val="711C8DB2"/>
    <w:rsid w:val="712BC1B5"/>
    <w:rsid w:val="713A7A31"/>
    <w:rsid w:val="713B139F"/>
    <w:rsid w:val="716D3176"/>
    <w:rsid w:val="71715129"/>
    <w:rsid w:val="718D64B1"/>
    <w:rsid w:val="71A39671"/>
    <w:rsid w:val="71A7DC40"/>
    <w:rsid w:val="71B81B7E"/>
    <w:rsid w:val="71D33AD8"/>
    <w:rsid w:val="71D36FC9"/>
    <w:rsid w:val="71E8BA8D"/>
    <w:rsid w:val="71F6BABD"/>
    <w:rsid w:val="71F8E1C0"/>
    <w:rsid w:val="71FA7CF4"/>
    <w:rsid w:val="722DC14E"/>
    <w:rsid w:val="722DC40D"/>
    <w:rsid w:val="724EC09C"/>
    <w:rsid w:val="7258E5E2"/>
    <w:rsid w:val="725F65C1"/>
    <w:rsid w:val="728944F5"/>
    <w:rsid w:val="728A5DEC"/>
    <w:rsid w:val="7292B21F"/>
    <w:rsid w:val="72A1D36C"/>
    <w:rsid w:val="72AE3B88"/>
    <w:rsid w:val="72C53D3F"/>
    <w:rsid w:val="72E0BB11"/>
    <w:rsid w:val="72E38690"/>
    <w:rsid w:val="72EE4F02"/>
    <w:rsid w:val="72FC6355"/>
    <w:rsid w:val="7309521E"/>
    <w:rsid w:val="73108AEC"/>
    <w:rsid w:val="7347C999"/>
    <w:rsid w:val="73CC45D0"/>
    <w:rsid w:val="73D0F41F"/>
    <w:rsid w:val="73E694D9"/>
    <w:rsid w:val="73FEE7CE"/>
    <w:rsid w:val="743AE2FF"/>
    <w:rsid w:val="74465810"/>
    <w:rsid w:val="74A18A58"/>
    <w:rsid w:val="74A29075"/>
    <w:rsid w:val="74A452B6"/>
    <w:rsid w:val="74A7D502"/>
    <w:rsid w:val="7504512F"/>
    <w:rsid w:val="7528038D"/>
    <w:rsid w:val="7548D42B"/>
    <w:rsid w:val="7548FA40"/>
    <w:rsid w:val="754C0175"/>
    <w:rsid w:val="756128C8"/>
    <w:rsid w:val="7583DA0E"/>
    <w:rsid w:val="75843DF2"/>
    <w:rsid w:val="758CAD84"/>
    <w:rsid w:val="75BCF86B"/>
    <w:rsid w:val="75BFE2A3"/>
    <w:rsid w:val="75E81D1F"/>
    <w:rsid w:val="75FAF331"/>
    <w:rsid w:val="762850E3"/>
    <w:rsid w:val="76AA64EE"/>
    <w:rsid w:val="76B31786"/>
    <w:rsid w:val="76B54FF1"/>
    <w:rsid w:val="76D588F4"/>
    <w:rsid w:val="76DBEAC6"/>
    <w:rsid w:val="76F5FBC0"/>
    <w:rsid w:val="77132817"/>
    <w:rsid w:val="77178744"/>
    <w:rsid w:val="7721B5EB"/>
    <w:rsid w:val="77439349"/>
    <w:rsid w:val="7769BCE0"/>
    <w:rsid w:val="77BDBF53"/>
    <w:rsid w:val="77DF72C8"/>
    <w:rsid w:val="77EB01E5"/>
    <w:rsid w:val="780E86B8"/>
    <w:rsid w:val="7815A600"/>
    <w:rsid w:val="78163201"/>
    <w:rsid w:val="784473DD"/>
    <w:rsid w:val="78464D33"/>
    <w:rsid w:val="784BF02F"/>
    <w:rsid w:val="7856B4A8"/>
    <w:rsid w:val="785979E0"/>
    <w:rsid w:val="7860CB36"/>
    <w:rsid w:val="7861F655"/>
    <w:rsid w:val="789E8D06"/>
    <w:rsid w:val="78B74E42"/>
    <w:rsid w:val="78F51331"/>
    <w:rsid w:val="78F5F878"/>
    <w:rsid w:val="791CB1C0"/>
    <w:rsid w:val="79224F15"/>
    <w:rsid w:val="796BA610"/>
    <w:rsid w:val="79729432"/>
    <w:rsid w:val="79757614"/>
    <w:rsid w:val="79FA66AD"/>
    <w:rsid w:val="7A028135"/>
    <w:rsid w:val="7A06EFC2"/>
    <w:rsid w:val="7A0736C6"/>
    <w:rsid w:val="7A253ABE"/>
    <w:rsid w:val="7A2B02D9"/>
    <w:rsid w:val="7A40A80B"/>
    <w:rsid w:val="7A73E7C8"/>
    <w:rsid w:val="7A7886C3"/>
    <w:rsid w:val="7A7FD965"/>
    <w:rsid w:val="7A980909"/>
    <w:rsid w:val="7AA9ECAB"/>
    <w:rsid w:val="7B0ADCC4"/>
    <w:rsid w:val="7B3B233D"/>
    <w:rsid w:val="7B4EE180"/>
    <w:rsid w:val="7B54B9F8"/>
    <w:rsid w:val="7B79924F"/>
    <w:rsid w:val="7B7D456C"/>
    <w:rsid w:val="7BA9F425"/>
    <w:rsid w:val="7BAF21A3"/>
    <w:rsid w:val="7BB46137"/>
    <w:rsid w:val="7BC55349"/>
    <w:rsid w:val="7BEDBADA"/>
    <w:rsid w:val="7C0182B6"/>
    <w:rsid w:val="7C39D6AD"/>
    <w:rsid w:val="7C684197"/>
    <w:rsid w:val="7C82D268"/>
    <w:rsid w:val="7C916803"/>
    <w:rsid w:val="7C9A070E"/>
    <w:rsid w:val="7CA09795"/>
    <w:rsid w:val="7CCA8DAF"/>
    <w:rsid w:val="7CCD8B4E"/>
    <w:rsid w:val="7D1A5D42"/>
    <w:rsid w:val="7D325017"/>
    <w:rsid w:val="7D51D2AA"/>
    <w:rsid w:val="7D5D88ED"/>
    <w:rsid w:val="7D7ED533"/>
    <w:rsid w:val="7D9188A2"/>
    <w:rsid w:val="7D927DE4"/>
    <w:rsid w:val="7D934D1E"/>
    <w:rsid w:val="7D951681"/>
    <w:rsid w:val="7D965C16"/>
    <w:rsid w:val="7D9917F2"/>
    <w:rsid w:val="7DAAEE8A"/>
    <w:rsid w:val="7DD22217"/>
    <w:rsid w:val="7E0864EF"/>
    <w:rsid w:val="7E42A5D3"/>
    <w:rsid w:val="7EB6435D"/>
    <w:rsid w:val="7F5F3482"/>
    <w:rsid w:val="7F71AB4B"/>
    <w:rsid w:val="7F821265"/>
    <w:rsid w:val="7F89953B"/>
    <w:rsid w:val="7F90E881"/>
    <w:rsid w:val="7FACC17B"/>
    <w:rsid w:val="7FC08A57"/>
    <w:rsid w:val="7FF21894"/>
    <w:rsid w:val="7FF34DC2"/>
    <w:rsid w:val="7FFD5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B0A556"/>
  <w15:chartTrackingRefBased/>
  <w15:docId w15:val="{88A822BD-9860-43D9-BE51-9FAB1AEBA0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0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116CC80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116CC80E"/>
    <w:pPr>
      <w:keepNext/>
      <w:keepLines/>
      <w:spacing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44"/>
      <w:szCs w:val="44"/>
    </w:rPr>
  </w:style>
  <w:style w:type="paragraph" w:styleId="Heading2">
    <w:name w:val="heading 2"/>
    <w:basedOn w:val="Normal"/>
    <w:link w:val="Heading2Char"/>
    <w:uiPriority w:val="9"/>
    <w:unhideWhenUsed/>
    <w:qFormat/>
    <w:rsid w:val="116CC80E"/>
    <w:pPr>
      <w:keepNext/>
      <w:keepLines/>
      <w:spacing w:after="0"/>
      <w:contextualSpacing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16CC80E"/>
    <w:pPr>
      <w:keepNext/>
      <w:keepLines/>
      <w:spacing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38400F"/>
    <w:pPr>
      <w:spacing w:after="0" w:line="240" w:lineRule="auto"/>
    </w:pPr>
  </w:style>
  <w:style w:type="table" w:styleId="TableGrid">
    <w:name w:val="Table Grid"/>
    <w:basedOn w:val="TableNormal"/>
    <w:uiPriority w:val="39"/>
    <w:rsid w:val="0038400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76296E"/>
    <w:rPr>
      <w:rFonts w:asciiTheme="majorHAnsi" w:hAnsiTheme="majorHAnsi" w:eastAsiaTheme="majorEastAsia" w:cstheme="majorBidi"/>
      <w:color w:val="2F5496" w:themeColor="accent1" w:themeShade="BF"/>
      <w:sz w:val="44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76296E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link w:val="TitleChar"/>
    <w:uiPriority w:val="10"/>
    <w:qFormat/>
    <w:rsid w:val="116CC80E"/>
    <w:pPr>
      <w:spacing w:after="0" w:line="240" w:lineRule="auto"/>
      <w:contextualSpacing/>
    </w:pPr>
    <w:rPr>
      <w:rFonts w:asciiTheme="majorHAnsi" w:hAnsiTheme="majorHAnsi" w:eastAsiaTheme="majorEastAsia" w:cstheme="majorBidi"/>
      <w:b/>
      <w:bCs/>
      <w:color w:val="FFFFFF" w:themeColor="background1"/>
      <w:sz w:val="96"/>
      <w:szCs w:val="96"/>
    </w:rPr>
  </w:style>
  <w:style w:type="character" w:styleId="TitleChar" w:customStyle="1">
    <w:name w:val="Title Char"/>
    <w:basedOn w:val="DefaultParagraphFont"/>
    <w:link w:val="Title"/>
    <w:uiPriority w:val="10"/>
    <w:rsid w:val="00E22A71"/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96"/>
      <w:szCs w:val="56"/>
    </w:rPr>
  </w:style>
  <w:style w:type="paragraph" w:styleId="Subtitle">
    <w:name w:val="Subtitle"/>
    <w:basedOn w:val="Normal"/>
    <w:link w:val="SubtitleChar"/>
    <w:uiPriority w:val="11"/>
    <w:qFormat/>
    <w:rsid w:val="116CC80E"/>
    <w:pPr>
      <w:contextualSpacing/>
    </w:pPr>
    <w:rPr>
      <w:rFonts w:eastAsiaTheme="minorEastAsia"/>
      <w:color w:val="F2F2F2" w:themeColor="background1" w:themeShade="F2"/>
      <w:sz w:val="48"/>
      <w:szCs w:val="48"/>
    </w:rPr>
  </w:style>
  <w:style w:type="character" w:styleId="SubtitleChar" w:customStyle="1">
    <w:name w:val="Subtitle Char"/>
    <w:basedOn w:val="DefaultParagraphFont"/>
    <w:link w:val="Subtitle"/>
    <w:uiPriority w:val="11"/>
    <w:rsid w:val="00114DE0"/>
    <w:rPr>
      <w:rFonts w:eastAsiaTheme="minorEastAsia"/>
      <w:color w:val="F2F2F2" w:themeColor="background1" w:themeShade="F2"/>
      <w:spacing w:val="15"/>
      <w:sz w:val="48"/>
    </w:rPr>
  </w:style>
  <w:style w:type="paragraph" w:styleId="Header">
    <w:name w:val="header"/>
    <w:basedOn w:val="Normal"/>
    <w:link w:val="HeaderChar"/>
    <w:uiPriority w:val="99"/>
    <w:unhideWhenUsed/>
    <w:rsid w:val="116CC80E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B2399"/>
  </w:style>
  <w:style w:type="paragraph" w:styleId="Footer">
    <w:name w:val="footer"/>
    <w:basedOn w:val="Normal"/>
    <w:link w:val="FooterChar"/>
    <w:uiPriority w:val="99"/>
    <w:unhideWhenUsed/>
    <w:rsid w:val="116CC80E"/>
    <w:pPr>
      <w:tabs>
        <w:tab w:val="center" w:pos="4680"/>
        <w:tab w:val="right" w:pos="9360"/>
      </w:tabs>
      <w:spacing w:after="0" w:line="240" w:lineRule="auto"/>
      <w:jc w:val="right"/>
    </w:pPr>
  </w:style>
  <w:style w:type="character" w:styleId="FooterChar" w:customStyle="1">
    <w:name w:val="Footer Char"/>
    <w:basedOn w:val="DefaultParagraphFont"/>
    <w:link w:val="Footer"/>
    <w:uiPriority w:val="99"/>
    <w:rsid w:val="00EB2399"/>
  </w:style>
  <w:style w:type="character" w:styleId="Heading3Char" w:customStyle="1">
    <w:name w:val="Heading 3 Char"/>
    <w:basedOn w:val="DefaultParagraphFont"/>
    <w:link w:val="Heading3"/>
    <w:uiPriority w:val="9"/>
    <w:rsid w:val="0076296E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F0142C"/>
    <w:rPr>
      <w:color w:val="808080"/>
    </w:rPr>
  </w:style>
  <w:style w:type="paragraph" w:styleId="Quote">
    <w:name w:val="Quote"/>
    <w:basedOn w:val="Normal"/>
    <w:link w:val="QuoteChar"/>
    <w:uiPriority w:val="29"/>
    <w:qFormat/>
    <w:rsid w:val="116CC80E"/>
    <w:pPr>
      <w:spacing w:after="240"/>
      <w:contextualSpacing/>
    </w:pPr>
    <w:rPr>
      <w:rFonts w:asciiTheme="majorHAnsi" w:hAnsiTheme="majorHAnsi"/>
      <w:color w:val="2F5496" w:themeColor="accent1" w:themeShade="BF"/>
      <w:sz w:val="26"/>
      <w:szCs w:val="26"/>
    </w:rPr>
  </w:style>
  <w:style w:type="character" w:styleId="QuoteChar" w:customStyle="1">
    <w:name w:val="Quote Char"/>
    <w:basedOn w:val="DefaultParagraphFont"/>
    <w:link w:val="Quote"/>
    <w:uiPriority w:val="29"/>
    <w:rsid w:val="0076296E"/>
    <w:rPr>
      <w:rFonts w:asciiTheme="majorHAnsi" w:hAnsiTheme="majorHAnsi"/>
      <w:iCs/>
      <w:color w:val="2F5496" w:themeColor="accent1" w:themeShade="BF"/>
      <w:sz w:val="26"/>
    </w:rPr>
  </w:style>
  <w:style w:type="paragraph" w:styleId="Subtitle-Dark" w:customStyle="1">
    <w:name w:val="Subtitle - Dark"/>
    <w:basedOn w:val="Normal"/>
    <w:uiPriority w:val="12"/>
    <w:qFormat/>
    <w:rsid w:val="116CC80E"/>
    <w:pPr>
      <w:contextualSpacing/>
    </w:pPr>
    <w:rPr>
      <w:color w:val="44546A" w:themeColor="text2"/>
      <w:sz w:val="48"/>
      <w:szCs w:val="48"/>
    </w:rPr>
  </w:style>
  <w:style w:type="paragraph" w:styleId="Title-Light" w:customStyle="1">
    <w:name w:val="Title - Light"/>
    <w:basedOn w:val="Normal"/>
    <w:uiPriority w:val="11"/>
    <w:qFormat/>
    <w:rsid w:val="116CC80E"/>
    <w:pPr>
      <w:keepNext/>
      <w:keepLines/>
      <w:spacing w:after="0" w:line="240" w:lineRule="auto"/>
      <w:contextualSpacing/>
    </w:pPr>
    <w:rPr>
      <w:rFonts w:asciiTheme="majorHAnsi" w:hAnsiTheme="majorHAnsi"/>
      <w:color w:val="44546A" w:themeColor="text2"/>
      <w:sz w:val="96"/>
      <w:szCs w:val="96"/>
    </w:rPr>
  </w:style>
  <w:style w:type="paragraph" w:styleId="ListParagraph">
    <w:name w:val="List Paragraph"/>
    <w:basedOn w:val="Normal"/>
    <w:uiPriority w:val="34"/>
    <w:qFormat/>
    <w:rsid w:val="116CC80E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116CC80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45D027FC"/>
    <w:rPr>
      <w:color w:val="0563C1"/>
      <w:u w:val="single"/>
    </w:rPr>
  </w:style>
  <w:style w:type="paragraph" w:styleId="TOC3">
    <w:name w:val="toc 3"/>
    <w:basedOn w:val="Normal"/>
    <w:next w:val="Normal"/>
    <w:uiPriority w:val="39"/>
    <w:unhideWhenUsed/>
    <w:rsid w:val="116CC80E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BC0342"/>
    <w:rPr>
      <w:color w:val="605E5C"/>
      <w:shd w:val="clear" w:color="auto" w:fill="E1DFDD"/>
    </w:rPr>
  </w:style>
  <w:style w:type="paragraph" w:styleId="TOC2">
    <w:name w:val="toc 2"/>
    <w:basedOn w:val="Normal"/>
    <w:next w:val="Normal"/>
    <w:uiPriority w:val="39"/>
    <w:unhideWhenUsed/>
    <w:rsid w:val="00DE1E3E"/>
    <w:pPr>
      <w:spacing w:after="100"/>
      <w:ind w:left="220"/>
    </w:pPr>
  </w:style>
  <w:style w:type="paragraph" w:styleId="TOCHeading">
    <w:name w:val="TOC Heading"/>
    <w:basedOn w:val="Heading1"/>
    <w:next w:val="Normal"/>
    <w:uiPriority w:val="39"/>
    <w:unhideWhenUsed/>
    <w:qFormat/>
    <w:rsid w:val="00931960"/>
    <w:pPr>
      <w:spacing w:before="240"/>
      <w:outlineLvl w:val="9"/>
    </w:pPr>
    <w:rPr>
      <w:sz w:val="32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flickr.com/photos/mitopencourseware/4745606519/" TargetMode="External" Id="rId13" /><Relationship Type="http://schemas.openxmlformats.org/officeDocument/2006/relationships/diagramColors" Target="diagrams/colors1.xml" Id="rId18" /><Relationship Type="http://schemas.openxmlformats.org/officeDocument/2006/relationships/hyperlink" Target="https://www.latterly.org/patagonia-marketing-strategy/" TargetMode="External" Id="rId26" /><Relationship Type="http://schemas.openxmlformats.org/officeDocument/2006/relationships/fontTable" Target="fontTable.xml" Id="rId39" /><Relationship Type="http://schemas.openxmlformats.org/officeDocument/2006/relationships/hyperlink" Target="https://www.youtube.com/watch?v=8ZUz4ECBfOM" TargetMode="External" Id="rId21" /><Relationship Type="http://schemas.openxmlformats.org/officeDocument/2006/relationships/hyperlink" Target="https://doi.org/10.1002/bse.3552" TargetMode="External" Id="rId34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diagramLayout" Target="diagrams/layout1.xml" Id="rId16" /><Relationship Type="http://schemas.openxmlformats.org/officeDocument/2006/relationships/hyperlink" Target="https://www.patagonia.com/on/demandware.static/-/Library-Sites-PatagoniaShared/default/dw1f7d2bb9/slots/RMA/PAT_2025_LegalDocuments-ModernSlaveryAct-May.pdf?msockid=244d11dc1e5361862c3205be1fe860f6" TargetMode="External" Id="rId29" /><Relationship Type="http://schemas.microsoft.com/office/2020/10/relationships/intelligence" Target="intelligence2.xml" Id="rId41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g" Id="rId11" /><Relationship Type="http://schemas.openxmlformats.org/officeDocument/2006/relationships/hyperlink" Target="https://www.pm.gc.ca/en/news/statements/2025/08/22/statement-prime-minister-can-us" TargetMode="External" Id="rId32" /><Relationship Type="http://schemas.openxmlformats.org/officeDocument/2006/relationships/hyperlink" Target="https://tradingeconomics.com/canada/inflation-cpi" TargetMode="External" Id="rId37" /><Relationship Type="http://schemas.openxmlformats.org/officeDocument/2006/relationships/theme" Target="theme/theme1.xml" Id="rId40" /><Relationship Type="http://schemas.openxmlformats.org/officeDocument/2006/relationships/numbering" Target="numbering.xml" Id="rId5" /><Relationship Type="http://schemas.openxmlformats.org/officeDocument/2006/relationships/diagramData" Target="diagrams/data1.xml" Id="rId15" /><Relationship Type="http://schemas.openxmlformats.org/officeDocument/2006/relationships/hyperlink" Target="https://www.patagonia.com/core-values/" TargetMode="External" Id="rId28" /><Relationship Type="http://schemas.openxmlformats.org/officeDocument/2006/relationships/hyperlink" Target="https://www.texilajournal.com/thumbs/article/Manag" TargetMode="External" Id="rId36" /><Relationship Type="http://schemas.openxmlformats.org/officeDocument/2006/relationships/endnotes" Target="endnotes.xml" Id="rId10" /><Relationship Type="http://schemas.microsoft.com/office/2007/relationships/diagramDrawing" Target="diagrams/drawing1.xml" Id="rId19" /><Relationship Type="http://schemas.openxmlformats.org/officeDocument/2006/relationships/hyperlink" Target="https://gps.ucsd.edu/_files/faculty/gourevitch/gourevitch_cs_pongtratic.pdf" TargetMode="External" Id="rId31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3.jpeg" Id="rId14" /><Relationship Type="http://schemas.openxmlformats.org/officeDocument/2006/relationships/hyperlink" Target="https://knowledge-hub.circle-economy.com/article/28920" TargetMode="External" Id="rId22" /><Relationship Type="http://schemas.openxmlformats.org/officeDocument/2006/relationships/hyperlink" Target="https://www.patagonia.com/our-footprint/supply-chain-environmental-responsibility-program.html?msockid=244d11dc1e5361862c3205be1fe860f6" TargetMode="External" Id="rId30" /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image" Target="media/image2.jpg" Id="rId12" /><Relationship Type="http://schemas.openxmlformats.org/officeDocument/2006/relationships/diagramQuickStyle" Target="diagrams/quickStyle1.xml" Id="rId17" /><Relationship Type="http://schemas.openxmlformats.org/officeDocument/2006/relationships/hyperlink" Target="https://sustainabilitymag.com/articles/yvon-chouinard-the-founder-of-patagonia" TargetMode="External" Id="rId25" /><Relationship Type="http://schemas.openxmlformats.org/officeDocument/2006/relationships/footer" Target="footer1.xml" Id="rId38" /><Relationship Type="http://schemas.openxmlformats.org/officeDocument/2006/relationships/hyperlink" Target="https://www.forbes.com/councils/forbesbusinesscouncil/2023/10/30/the-role-of-data-analytics-in-digital-marketing/" TargetMode="External" Id="Re26c10d3874c4aa7" /><Relationship Type="http://schemas.openxmlformats.org/officeDocument/2006/relationships/hyperlink" Target="https://doi.org/10.1007/s43621-024-00400-5" TargetMode="External" Id="R579e9d7d9d5e48b5" /><Relationship Type="http://schemas.openxmlformats.org/officeDocument/2006/relationships/hyperlink" Target="https://www.gov.uk/data-protection" TargetMode="External" Id="R013be9ecc14b4540" /><Relationship Type="http://schemas.openxmlformats.org/officeDocument/2006/relationships/hyperlink" Target="https://cases.haas.berkeley.edu/assets/documents/patagonia-preview-2018.pdf" TargetMode="External" Id="Rf9260248eec943b0" /><Relationship Type="http://schemas.openxmlformats.org/officeDocument/2006/relationships/hyperlink" Target="https://doi.org/10.1108/RJTA-04-2024-0056" TargetMode="External" Id="R06d25a58dba34ec7" /><Relationship Type="http://schemas.openxmlformats.org/officeDocument/2006/relationships/hyperlink" Target="https://rbcglobalconnect.rbc.com/en/resources/explore-new-markets/country-profiles/canada/political-outli" TargetMode="External" Id="Rad4695a54112488a" /><Relationship Type="http://schemas.openxmlformats.org/officeDocument/2006/relationships/hyperlink" Target="https://www.oag.ca.gov/privacy/ccpa" TargetMode="External" Id="Re4b3549faa56444d" /><Relationship Type="http://schemas.openxmlformats.org/officeDocument/2006/relationships/hyperlink" Target="https://doi.org/10.46609/IJSSER.2022.v07i04.021" TargetMode="External" Id="R6e7b00934bfb4c53" 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04F3623-8460-4E35-8D64-87C077346D92}" type="doc">
      <dgm:prSet loTypeId="urn:microsoft.com/office/officeart/2005/8/layout/radial1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7AF6DE6-8BA6-4DA9-8056-E8797F9D2600}">
      <dgm:prSet phldrT="[Text]"/>
      <dgm:spPr/>
      <dgm:t>
        <a:bodyPr/>
        <a:lstStyle/>
        <a:p>
          <a:pPr algn="ctr"/>
          <a:r>
            <a:rPr lang="en-GB"/>
            <a:t>Stakeholders</a:t>
          </a:r>
        </a:p>
      </dgm:t>
    </dgm:pt>
    <dgm:pt modelId="{61571BD6-F277-470A-B432-53C3AD1B06DF}" type="parTrans" cxnId="{5B074EA1-3791-4262-BBB5-E8E6A8DDA4B4}">
      <dgm:prSet/>
      <dgm:spPr/>
      <dgm:t>
        <a:bodyPr/>
        <a:lstStyle/>
        <a:p>
          <a:pPr algn="ctr"/>
          <a:endParaRPr lang="en-GB"/>
        </a:p>
      </dgm:t>
    </dgm:pt>
    <dgm:pt modelId="{C7792876-E5F7-4588-BD04-ACF7153B2BD3}" type="sibTrans" cxnId="{5B074EA1-3791-4262-BBB5-E8E6A8DDA4B4}">
      <dgm:prSet/>
      <dgm:spPr/>
      <dgm:t>
        <a:bodyPr/>
        <a:lstStyle/>
        <a:p>
          <a:pPr algn="ctr"/>
          <a:endParaRPr lang="en-GB"/>
        </a:p>
      </dgm:t>
    </dgm:pt>
    <dgm:pt modelId="{BCF1C2DC-05C7-4D38-8F48-7310B894DFC9}">
      <dgm:prSet phldrT="[Text]"/>
      <dgm:spPr/>
      <dgm:t>
        <a:bodyPr/>
        <a:lstStyle/>
        <a:p>
          <a:pPr algn="ctr"/>
          <a:r>
            <a:rPr lang="en-GB"/>
            <a:t>The Business</a:t>
          </a:r>
        </a:p>
      </dgm:t>
    </dgm:pt>
    <dgm:pt modelId="{A9A73CCF-2BF4-4FC9-904F-691E17B4C5B7}" type="parTrans" cxnId="{5E1C8E13-D6B1-4FE6-A4A8-1D83DB2F9157}">
      <dgm:prSet/>
      <dgm:spPr/>
      <dgm:t>
        <a:bodyPr/>
        <a:lstStyle/>
        <a:p>
          <a:pPr algn="ctr"/>
          <a:endParaRPr lang="en-GB"/>
        </a:p>
      </dgm:t>
    </dgm:pt>
    <dgm:pt modelId="{50017EC1-5C99-4D27-847B-79FB1B0D4F2D}" type="sibTrans" cxnId="{5E1C8E13-D6B1-4FE6-A4A8-1D83DB2F9157}">
      <dgm:prSet/>
      <dgm:spPr/>
      <dgm:t>
        <a:bodyPr/>
        <a:lstStyle/>
        <a:p>
          <a:pPr algn="ctr"/>
          <a:endParaRPr lang="en-GB"/>
        </a:p>
      </dgm:t>
    </dgm:pt>
    <dgm:pt modelId="{550754A3-F298-41D6-854B-C9F1E9637A79}">
      <dgm:prSet phldrT="[Text]"/>
      <dgm:spPr/>
      <dgm:t>
        <a:bodyPr/>
        <a:lstStyle/>
        <a:p>
          <a:pPr algn="ctr"/>
          <a:r>
            <a:rPr lang="en-GB"/>
            <a:t>Employees</a:t>
          </a:r>
        </a:p>
      </dgm:t>
    </dgm:pt>
    <dgm:pt modelId="{4699156A-62B5-460B-AD31-DBB648E63AC9}" type="parTrans" cxnId="{29567084-472F-4E82-87F3-2F85A0E14040}">
      <dgm:prSet/>
      <dgm:spPr/>
      <dgm:t>
        <a:bodyPr/>
        <a:lstStyle/>
        <a:p>
          <a:pPr algn="ctr"/>
          <a:endParaRPr lang="en-GB"/>
        </a:p>
      </dgm:t>
    </dgm:pt>
    <dgm:pt modelId="{4B067EE2-7D12-4F20-BB37-FB593EFF196E}" type="sibTrans" cxnId="{29567084-472F-4E82-87F3-2F85A0E14040}">
      <dgm:prSet/>
      <dgm:spPr/>
      <dgm:t>
        <a:bodyPr/>
        <a:lstStyle/>
        <a:p>
          <a:pPr algn="ctr"/>
          <a:endParaRPr lang="en-GB"/>
        </a:p>
      </dgm:t>
    </dgm:pt>
    <dgm:pt modelId="{73E44704-A2C9-4027-8CC6-9426F677641E}">
      <dgm:prSet phldrT="[Text]"/>
      <dgm:spPr/>
      <dgm:t>
        <a:bodyPr/>
        <a:lstStyle/>
        <a:p>
          <a:pPr algn="ctr"/>
          <a:r>
            <a:rPr lang="en-GB"/>
            <a:t>Owners</a:t>
          </a:r>
        </a:p>
      </dgm:t>
    </dgm:pt>
    <dgm:pt modelId="{ACFDD1C5-DD98-415F-8353-325FC10F7C19}" type="parTrans" cxnId="{0FAA2025-8BA1-4892-A43E-6F654165536B}">
      <dgm:prSet/>
      <dgm:spPr/>
      <dgm:t>
        <a:bodyPr/>
        <a:lstStyle/>
        <a:p>
          <a:pPr algn="ctr"/>
          <a:endParaRPr lang="en-GB"/>
        </a:p>
      </dgm:t>
    </dgm:pt>
    <dgm:pt modelId="{7D3FBC62-F9EC-4535-8986-66408D55CF49}" type="sibTrans" cxnId="{0FAA2025-8BA1-4892-A43E-6F654165536B}">
      <dgm:prSet/>
      <dgm:spPr/>
      <dgm:t>
        <a:bodyPr/>
        <a:lstStyle/>
        <a:p>
          <a:pPr algn="ctr"/>
          <a:endParaRPr lang="en-GB"/>
        </a:p>
      </dgm:t>
    </dgm:pt>
    <dgm:pt modelId="{745FE958-30ED-4845-B357-59F4614471F3}">
      <dgm:prSet phldrT="[Text]"/>
      <dgm:spPr/>
      <dgm:t>
        <a:bodyPr/>
        <a:lstStyle/>
        <a:p>
          <a:pPr algn="ctr"/>
          <a:r>
            <a:rPr lang="en-GB"/>
            <a:t>Unions</a:t>
          </a:r>
        </a:p>
      </dgm:t>
    </dgm:pt>
    <dgm:pt modelId="{42C9FB52-A594-4EAC-8202-86E686C85F03}" type="parTrans" cxnId="{CAED86D2-5134-4998-B4A1-8CEC5D2EE0B7}">
      <dgm:prSet/>
      <dgm:spPr/>
      <dgm:t>
        <a:bodyPr/>
        <a:lstStyle/>
        <a:p>
          <a:pPr algn="ctr"/>
          <a:endParaRPr lang="en-GB"/>
        </a:p>
      </dgm:t>
    </dgm:pt>
    <dgm:pt modelId="{49ABD00C-2683-4F9A-8BF5-3ADDBB2FACE8}" type="sibTrans" cxnId="{CAED86D2-5134-4998-B4A1-8CEC5D2EE0B7}">
      <dgm:prSet/>
      <dgm:spPr/>
      <dgm:t>
        <a:bodyPr/>
        <a:lstStyle/>
        <a:p>
          <a:pPr algn="ctr"/>
          <a:endParaRPr lang="en-GB"/>
        </a:p>
      </dgm:t>
    </dgm:pt>
    <dgm:pt modelId="{E9908515-F3E4-4C70-AC8D-1417A471DFB4}">
      <dgm:prSet phldrT="[Text]"/>
      <dgm:spPr/>
      <dgm:t>
        <a:bodyPr/>
        <a:lstStyle/>
        <a:p>
          <a:pPr algn="ctr"/>
          <a:r>
            <a:rPr lang="en-GB"/>
            <a:t>Managers</a:t>
          </a:r>
        </a:p>
      </dgm:t>
    </dgm:pt>
    <dgm:pt modelId="{27263720-2534-4344-AFFD-3DB081F48393}" type="parTrans" cxnId="{752E304F-B1C9-4BCA-AD48-A7D189F8C314}">
      <dgm:prSet/>
      <dgm:spPr/>
      <dgm:t>
        <a:bodyPr/>
        <a:lstStyle/>
        <a:p>
          <a:pPr algn="ctr"/>
          <a:endParaRPr lang="en-GB"/>
        </a:p>
      </dgm:t>
    </dgm:pt>
    <dgm:pt modelId="{E4371FA6-2EDE-441E-B539-E77DC2A3C01F}" type="sibTrans" cxnId="{752E304F-B1C9-4BCA-AD48-A7D189F8C314}">
      <dgm:prSet/>
      <dgm:spPr/>
      <dgm:t>
        <a:bodyPr/>
        <a:lstStyle/>
        <a:p>
          <a:pPr algn="ctr"/>
          <a:endParaRPr lang="en-GB"/>
        </a:p>
      </dgm:t>
    </dgm:pt>
    <dgm:pt modelId="{137BFD51-0173-4725-8D9D-32D04A3939E2}">
      <dgm:prSet phldrT="[Text]"/>
      <dgm:spPr/>
      <dgm:t>
        <a:bodyPr/>
        <a:lstStyle/>
        <a:p>
          <a:pPr algn="ctr"/>
          <a:r>
            <a:rPr lang="en-GB"/>
            <a:t>Activist Groups</a:t>
          </a:r>
        </a:p>
      </dgm:t>
    </dgm:pt>
    <dgm:pt modelId="{64A72B7A-CB36-4311-84E3-1D26BC03320F}" type="parTrans" cxnId="{FF40995F-1BDF-4088-A424-E749A98AB26F}">
      <dgm:prSet/>
      <dgm:spPr/>
      <dgm:t>
        <a:bodyPr/>
        <a:lstStyle/>
        <a:p>
          <a:pPr algn="ctr"/>
          <a:endParaRPr lang="en-GB"/>
        </a:p>
      </dgm:t>
    </dgm:pt>
    <dgm:pt modelId="{9221C65C-1F75-498E-B213-0D7799F19438}" type="sibTrans" cxnId="{FF40995F-1BDF-4088-A424-E749A98AB26F}">
      <dgm:prSet/>
      <dgm:spPr/>
      <dgm:t>
        <a:bodyPr/>
        <a:lstStyle/>
        <a:p>
          <a:pPr algn="ctr"/>
          <a:endParaRPr lang="en-GB"/>
        </a:p>
      </dgm:t>
    </dgm:pt>
    <dgm:pt modelId="{9DC488A2-A414-45B1-ABA2-B791B9A59F30}">
      <dgm:prSet phldrT="[Text]"/>
      <dgm:spPr/>
      <dgm:t>
        <a:bodyPr/>
        <a:lstStyle/>
        <a:p>
          <a:pPr algn="ctr"/>
          <a:r>
            <a:rPr lang="en-GB"/>
            <a:t>Finacial Community</a:t>
          </a:r>
        </a:p>
      </dgm:t>
    </dgm:pt>
    <dgm:pt modelId="{59A84B38-0045-4DFC-A5AD-59B64155A053}" type="parTrans" cxnId="{FAE4F74D-4FCC-47ED-8FB2-99F77932EF32}">
      <dgm:prSet/>
      <dgm:spPr/>
      <dgm:t>
        <a:bodyPr/>
        <a:lstStyle/>
        <a:p>
          <a:pPr algn="ctr"/>
          <a:endParaRPr lang="en-GB"/>
        </a:p>
      </dgm:t>
    </dgm:pt>
    <dgm:pt modelId="{AC0371F1-6C3F-4C5A-A843-606BA112047D}" type="sibTrans" cxnId="{FAE4F74D-4FCC-47ED-8FB2-99F77932EF32}">
      <dgm:prSet/>
      <dgm:spPr/>
      <dgm:t>
        <a:bodyPr/>
        <a:lstStyle/>
        <a:p>
          <a:pPr algn="ctr"/>
          <a:endParaRPr lang="en-GB"/>
        </a:p>
      </dgm:t>
    </dgm:pt>
    <dgm:pt modelId="{64A3E7E0-2CB5-4955-9D11-46A09BAC4754}">
      <dgm:prSet phldrT="[Text]"/>
      <dgm:spPr/>
      <dgm:t>
        <a:bodyPr/>
        <a:lstStyle/>
        <a:p>
          <a:pPr algn="ctr"/>
          <a:r>
            <a:rPr lang="en-GB"/>
            <a:t>Government</a:t>
          </a:r>
        </a:p>
      </dgm:t>
    </dgm:pt>
    <dgm:pt modelId="{A6233E91-06B8-489B-8E9C-551F5373158F}" type="parTrans" cxnId="{F9891E18-7884-4C0D-8EC2-386293C9B6A0}">
      <dgm:prSet/>
      <dgm:spPr/>
      <dgm:t>
        <a:bodyPr/>
        <a:lstStyle/>
        <a:p>
          <a:pPr algn="ctr"/>
          <a:endParaRPr lang="en-GB"/>
        </a:p>
      </dgm:t>
    </dgm:pt>
    <dgm:pt modelId="{7535CBAF-2812-4AAC-A5DC-915CF1B5F932}" type="sibTrans" cxnId="{F9891E18-7884-4C0D-8EC2-386293C9B6A0}">
      <dgm:prSet/>
      <dgm:spPr/>
      <dgm:t>
        <a:bodyPr/>
        <a:lstStyle/>
        <a:p>
          <a:pPr algn="ctr"/>
          <a:endParaRPr lang="en-GB"/>
        </a:p>
      </dgm:t>
    </dgm:pt>
    <dgm:pt modelId="{B08FE6B7-6672-41E9-B8FD-94185C81E364}">
      <dgm:prSet phldrT="[Text]"/>
      <dgm:spPr/>
      <dgm:t>
        <a:bodyPr/>
        <a:lstStyle/>
        <a:p>
          <a:pPr algn="ctr"/>
          <a:r>
            <a:rPr lang="en-GB"/>
            <a:t>Suppliers</a:t>
          </a:r>
        </a:p>
      </dgm:t>
    </dgm:pt>
    <dgm:pt modelId="{F6054FCB-A476-44FB-887B-7868748D5CFD}" type="parTrans" cxnId="{10F13249-39AA-4BD0-BA6B-FD1565277DE4}">
      <dgm:prSet/>
      <dgm:spPr/>
      <dgm:t>
        <a:bodyPr/>
        <a:lstStyle/>
        <a:p>
          <a:pPr algn="ctr"/>
          <a:endParaRPr lang="en-GB"/>
        </a:p>
      </dgm:t>
    </dgm:pt>
    <dgm:pt modelId="{69BB745F-FAF8-49C6-AAF0-C3DF233AB00D}" type="sibTrans" cxnId="{10F13249-39AA-4BD0-BA6B-FD1565277DE4}">
      <dgm:prSet/>
      <dgm:spPr/>
      <dgm:t>
        <a:bodyPr/>
        <a:lstStyle/>
        <a:p>
          <a:pPr algn="ctr"/>
          <a:endParaRPr lang="en-GB"/>
        </a:p>
      </dgm:t>
    </dgm:pt>
    <dgm:pt modelId="{E3B80719-EE72-4BC0-A1E5-409BCCA52408}">
      <dgm:prSet phldrT="[Text]"/>
      <dgm:spPr/>
      <dgm:t>
        <a:bodyPr/>
        <a:lstStyle/>
        <a:p>
          <a:pPr algn="ctr"/>
          <a:r>
            <a:rPr lang="en-GB"/>
            <a:t>Competitors</a:t>
          </a:r>
        </a:p>
      </dgm:t>
    </dgm:pt>
    <dgm:pt modelId="{5CA3C038-B5BC-43BB-BF7E-2C81341B15D7}" type="parTrans" cxnId="{1E152081-128C-4761-81B2-D7365494D74F}">
      <dgm:prSet/>
      <dgm:spPr/>
      <dgm:t>
        <a:bodyPr/>
        <a:lstStyle/>
        <a:p>
          <a:pPr algn="ctr"/>
          <a:endParaRPr lang="en-GB"/>
        </a:p>
      </dgm:t>
    </dgm:pt>
    <dgm:pt modelId="{4F81C916-8B62-4012-9034-C7D6F194A980}" type="sibTrans" cxnId="{1E152081-128C-4761-81B2-D7365494D74F}">
      <dgm:prSet/>
      <dgm:spPr/>
      <dgm:t>
        <a:bodyPr/>
        <a:lstStyle/>
        <a:p>
          <a:pPr algn="ctr"/>
          <a:endParaRPr lang="en-GB"/>
        </a:p>
      </dgm:t>
    </dgm:pt>
    <dgm:pt modelId="{BB67DCED-34E2-4CA2-9021-B326FF57C784}">
      <dgm:prSet phldrT="[Text]"/>
      <dgm:spPr/>
      <dgm:t>
        <a:bodyPr/>
        <a:lstStyle/>
        <a:p>
          <a:pPr algn="ctr"/>
          <a:r>
            <a:rPr lang="en-GB"/>
            <a:t>Politocal Groups</a:t>
          </a:r>
        </a:p>
      </dgm:t>
    </dgm:pt>
    <dgm:pt modelId="{64AC19BD-5D17-4A30-8459-0880021195BC}" type="parTrans" cxnId="{F90E534D-F29D-4167-A832-A77F59329186}">
      <dgm:prSet/>
      <dgm:spPr/>
      <dgm:t>
        <a:bodyPr/>
        <a:lstStyle/>
        <a:p>
          <a:pPr algn="ctr"/>
          <a:endParaRPr lang="en-GB"/>
        </a:p>
      </dgm:t>
    </dgm:pt>
    <dgm:pt modelId="{30F2B3B3-226E-42CD-A1E6-7100C1E42B9B}" type="sibTrans" cxnId="{F90E534D-F29D-4167-A832-A77F59329186}">
      <dgm:prSet/>
      <dgm:spPr/>
      <dgm:t>
        <a:bodyPr/>
        <a:lstStyle/>
        <a:p>
          <a:pPr algn="ctr"/>
          <a:endParaRPr lang="en-GB"/>
        </a:p>
      </dgm:t>
    </dgm:pt>
    <dgm:pt modelId="{76E266DE-2EE9-458E-A5A7-94DE370E610C}">
      <dgm:prSet phldrT="[Text]"/>
      <dgm:spPr/>
      <dgm:t>
        <a:bodyPr/>
        <a:lstStyle/>
        <a:p>
          <a:pPr algn="ctr"/>
          <a:r>
            <a:rPr lang="en-GB"/>
            <a:t>Fair Trade</a:t>
          </a:r>
        </a:p>
      </dgm:t>
    </dgm:pt>
    <dgm:pt modelId="{4784224A-42A2-4791-839C-37EC9260198D}" type="parTrans" cxnId="{ACD586F9-3A69-4A82-989B-45373514666B}">
      <dgm:prSet/>
      <dgm:spPr/>
      <dgm:t>
        <a:bodyPr/>
        <a:lstStyle/>
        <a:p>
          <a:pPr algn="ctr"/>
          <a:endParaRPr lang="en-GB"/>
        </a:p>
      </dgm:t>
    </dgm:pt>
    <dgm:pt modelId="{7189FAEB-19AE-44D1-91DF-417C38FAEB30}" type="sibTrans" cxnId="{ACD586F9-3A69-4A82-989B-45373514666B}">
      <dgm:prSet/>
      <dgm:spPr/>
      <dgm:t>
        <a:bodyPr/>
        <a:lstStyle/>
        <a:p>
          <a:pPr algn="ctr"/>
          <a:endParaRPr lang="en-GB"/>
        </a:p>
      </dgm:t>
    </dgm:pt>
    <dgm:pt modelId="{2C6FB020-775E-4797-A85E-48F9A13861C0}">
      <dgm:prSet phldrT="[Text]"/>
      <dgm:spPr/>
      <dgm:t>
        <a:bodyPr/>
        <a:lstStyle/>
        <a:p>
          <a:pPr algn="ctr"/>
          <a:endParaRPr lang="en-GB"/>
        </a:p>
      </dgm:t>
    </dgm:pt>
    <dgm:pt modelId="{7A7D8ABF-872B-4661-A88B-56205B9CDB59}" type="parTrans" cxnId="{D799B447-0688-4855-9F9B-FF3AAD6FC223}">
      <dgm:prSet/>
      <dgm:spPr/>
      <dgm:t>
        <a:bodyPr/>
        <a:lstStyle/>
        <a:p>
          <a:pPr algn="ctr"/>
          <a:endParaRPr lang="en-GB"/>
        </a:p>
      </dgm:t>
    </dgm:pt>
    <dgm:pt modelId="{7CA45878-3D8B-4CE1-B286-AAF024873F7A}" type="sibTrans" cxnId="{D799B447-0688-4855-9F9B-FF3AAD6FC223}">
      <dgm:prSet/>
      <dgm:spPr/>
      <dgm:t>
        <a:bodyPr/>
        <a:lstStyle/>
        <a:p>
          <a:pPr algn="ctr"/>
          <a:endParaRPr lang="en-GB"/>
        </a:p>
      </dgm:t>
    </dgm:pt>
    <dgm:pt modelId="{1621CEAD-FFDC-4D5C-85D7-85DF1B365660}">
      <dgm:prSet phldrT="[Text]"/>
      <dgm:spPr/>
      <dgm:t>
        <a:bodyPr/>
        <a:lstStyle/>
        <a:p>
          <a:pPr algn="ctr"/>
          <a:r>
            <a:rPr lang="en-GB"/>
            <a:t>Fair Labor Association</a:t>
          </a:r>
        </a:p>
      </dgm:t>
    </dgm:pt>
    <dgm:pt modelId="{CA52280E-A53D-4AB9-B9AC-CBE9C041A06C}" type="parTrans" cxnId="{BAC6F064-22D9-459E-A199-0A15442B104A}">
      <dgm:prSet/>
      <dgm:spPr/>
      <dgm:t>
        <a:bodyPr/>
        <a:lstStyle/>
        <a:p>
          <a:pPr algn="ctr"/>
          <a:endParaRPr lang="en-GB"/>
        </a:p>
      </dgm:t>
    </dgm:pt>
    <dgm:pt modelId="{2E79EE1C-D705-4C08-B664-F40ACAA35C84}" type="sibTrans" cxnId="{BAC6F064-22D9-459E-A199-0A15442B104A}">
      <dgm:prSet/>
      <dgm:spPr/>
      <dgm:t>
        <a:bodyPr/>
        <a:lstStyle/>
        <a:p>
          <a:pPr algn="ctr"/>
          <a:endParaRPr lang="en-GB"/>
        </a:p>
      </dgm:t>
    </dgm:pt>
    <dgm:pt modelId="{744462D2-E4C7-45EB-8D22-52F86ED28D26}">
      <dgm:prSet phldrT="[Text]"/>
      <dgm:spPr/>
      <dgm:t>
        <a:bodyPr/>
        <a:lstStyle/>
        <a:p>
          <a:pPr algn="ctr"/>
          <a:endParaRPr lang="en-GB"/>
        </a:p>
      </dgm:t>
    </dgm:pt>
    <dgm:pt modelId="{CC90F6D6-F03F-4EE2-97E5-ACBD5044E4FC}" type="parTrans" cxnId="{5AED06E7-0945-4E9C-B871-E7A792FA7863}">
      <dgm:prSet/>
      <dgm:spPr/>
      <dgm:t>
        <a:bodyPr/>
        <a:lstStyle/>
        <a:p>
          <a:pPr algn="ctr"/>
          <a:endParaRPr lang="en-GB"/>
        </a:p>
      </dgm:t>
    </dgm:pt>
    <dgm:pt modelId="{33D7AA2F-7FA1-46DF-B277-317C7981A82F}" type="sibTrans" cxnId="{5AED06E7-0945-4E9C-B871-E7A792FA7863}">
      <dgm:prSet/>
      <dgm:spPr/>
      <dgm:t>
        <a:bodyPr/>
        <a:lstStyle/>
        <a:p>
          <a:pPr algn="ctr"/>
          <a:endParaRPr lang="en-GB"/>
        </a:p>
      </dgm:t>
    </dgm:pt>
    <dgm:pt modelId="{C92B71C9-3FAB-4529-9584-40FCAB0D86DB}" type="pres">
      <dgm:prSet presAssocID="{D04F3623-8460-4E35-8D64-87C077346D92}" presName="cycle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3F77C16E-CEC4-46F9-9837-20CC8D28B012}" type="pres">
      <dgm:prSet presAssocID="{17AF6DE6-8BA6-4DA9-8056-E8797F9D2600}" presName="centerShape" presStyleLbl="node0" presStyleIdx="0" presStyleCnt="1"/>
      <dgm:spPr/>
    </dgm:pt>
    <dgm:pt modelId="{904A49F0-5507-4F83-A097-8A4216F3A112}" type="pres">
      <dgm:prSet presAssocID="{A9A73CCF-2BF4-4FC9-904F-691E17B4C5B7}" presName="Name9" presStyleLbl="parChTrans1D2" presStyleIdx="0" presStyleCnt="13"/>
      <dgm:spPr/>
    </dgm:pt>
    <dgm:pt modelId="{913C093D-3A94-48D6-8408-B127048BBC13}" type="pres">
      <dgm:prSet presAssocID="{A9A73CCF-2BF4-4FC9-904F-691E17B4C5B7}" presName="connTx" presStyleLbl="parChTrans1D2" presStyleIdx="0" presStyleCnt="13"/>
      <dgm:spPr/>
    </dgm:pt>
    <dgm:pt modelId="{E9BC2AA1-7548-4D8C-BFD9-A24AF38BF610}" type="pres">
      <dgm:prSet presAssocID="{BCF1C2DC-05C7-4D38-8F48-7310B894DFC9}" presName="node" presStyleLbl="node1" presStyleIdx="0" presStyleCnt="13">
        <dgm:presLayoutVars>
          <dgm:bulletEnabled val="1"/>
        </dgm:presLayoutVars>
      </dgm:prSet>
      <dgm:spPr/>
    </dgm:pt>
    <dgm:pt modelId="{5074D76E-3F7A-42B6-954D-26DEC6F97E96}" type="pres">
      <dgm:prSet presAssocID="{4699156A-62B5-460B-AD31-DBB648E63AC9}" presName="Name9" presStyleLbl="parChTrans1D2" presStyleIdx="1" presStyleCnt="13"/>
      <dgm:spPr/>
    </dgm:pt>
    <dgm:pt modelId="{D2A1F728-A383-4C60-A9CA-D968C6AD90A5}" type="pres">
      <dgm:prSet presAssocID="{4699156A-62B5-460B-AD31-DBB648E63AC9}" presName="connTx" presStyleLbl="parChTrans1D2" presStyleIdx="1" presStyleCnt="13"/>
      <dgm:spPr/>
    </dgm:pt>
    <dgm:pt modelId="{A222EAE8-171B-403F-ACCC-92E50A9D3829}" type="pres">
      <dgm:prSet presAssocID="{550754A3-F298-41D6-854B-C9F1E9637A79}" presName="node" presStyleLbl="node1" presStyleIdx="1" presStyleCnt="13">
        <dgm:presLayoutVars>
          <dgm:bulletEnabled val="1"/>
        </dgm:presLayoutVars>
      </dgm:prSet>
      <dgm:spPr/>
    </dgm:pt>
    <dgm:pt modelId="{0D7BB050-4645-4E9A-9DE7-0C9830A9A57B}" type="pres">
      <dgm:prSet presAssocID="{ACFDD1C5-DD98-415F-8353-325FC10F7C19}" presName="Name9" presStyleLbl="parChTrans1D2" presStyleIdx="2" presStyleCnt="13"/>
      <dgm:spPr/>
    </dgm:pt>
    <dgm:pt modelId="{6BDAD2E8-7BF6-4340-B3FB-415FAAEA4F47}" type="pres">
      <dgm:prSet presAssocID="{ACFDD1C5-DD98-415F-8353-325FC10F7C19}" presName="connTx" presStyleLbl="parChTrans1D2" presStyleIdx="2" presStyleCnt="13"/>
      <dgm:spPr/>
    </dgm:pt>
    <dgm:pt modelId="{C2B8EB4A-4988-4FBC-B708-62AAA6495BEF}" type="pres">
      <dgm:prSet presAssocID="{73E44704-A2C9-4027-8CC6-9426F677641E}" presName="node" presStyleLbl="node1" presStyleIdx="2" presStyleCnt="13">
        <dgm:presLayoutVars>
          <dgm:bulletEnabled val="1"/>
        </dgm:presLayoutVars>
      </dgm:prSet>
      <dgm:spPr/>
    </dgm:pt>
    <dgm:pt modelId="{DE3A0EFE-EC8D-4938-B931-15C5C3F0CC60}" type="pres">
      <dgm:prSet presAssocID="{27263720-2534-4344-AFFD-3DB081F48393}" presName="Name9" presStyleLbl="parChTrans1D2" presStyleIdx="3" presStyleCnt="13"/>
      <dgm:spPr/>
    </dgm:pt>
    <dgm:pt modelId="{FA7D8521-DFD3-4785-8032-F39D9FF61D53}" type="pres">
      <dgm:prSet presAssocID="{27263720-2534-4344-AFFD-3DB081F48393}" presName="connTx" presStyleLbl="parChTrans1D2" presStyleIdx="3" presStyleCnt="13"/>
      <dgm:spPr/>
    </dgm:pt>
    <dgm:pt modelId="{922AA558-4D6E-46FB-AA4A-9DF14C387415}" type="pres">
      <dgm:prSet presAssocID="{E9908515-F3E4-4C70-AC8D-1417A471DFB4}" presName="node" presStyleLbl="node1" presStyleIdx="3" presStyleCnt="13">
        <dgm:presLayoutVars>
          <dgm:bulletEnabled val="1"/>
        </dgm:presLayoutVars>
      </dgm:prSet>
      <dgm:spPr/>
    </dgm:pt>
    <dgm:pt modelId="{F0D91289-90BC-48DA-B970-CE7D88B6D9E8}" type="pres">
      <dgm:prSet presAssocID="{42C9FB52-A594-4EAC-8202-86E686C85F03}" presName="Name9" presStyleLbl="parChTrans1D2" presStyleIdx="4" presStyleCnt="13"/>
      <dgm:spPr/>
    </dgm:pt>
    <dgm:pt modelId="{5B2E5AAE-4222-4F6C-AA37-3C74A58EDC8F}" type="pres">
      <dgm:prSet presAssocID="{42C9FB52-A594-4EAC-8202-86E686C85F03}" presName="connTx" presStyleLbl="parChTrans1D2" presStyleIdx="4" presStyleCnt="13"/>
      <dgm:spPr/>
    </dgm:pt>
    <dgm:pt modelId="{2A16805C-127F-42C8-B7CC-64EC59A1AA4C}" type="pres">
      <dgm:prSet presAssocID="{745FE958-30ED-4845-B357-59F4614471F3}" presName="node" presStyleLbl="node1" presStyleIdx="4" presStyleCnt="13">
        <dgm:presLayoutVars>
          <dgm:bulletEnabled val="1"/>
        </dgm:presLayoutVars>
      </dgm:prSet>
      <dgm:spPr/>
    </dgm:pt>
    <dgm:pt modelId="{6374133A-BE3A-4F27-8912-01A3F092323A}" type="pres">
      <dgm:prSet presAssocID="{64A72B7A-CB36-4311-84E3-1D26BC03320F}" presName="Name9" presStyleLbl="parChTrans1D2" presStyleIdx="5" presStyleCnt="13"/>
      <dgm:spPr/>
    </dgm:pt>
    <dgm:pt modelId="{29AAEC3C-A2B5-44E5-929B-100BDFB1BE16}" type="pres">
      <dgm:prSet presAssocID="{64A72B7A-CB36-4311-84E3-1D26BC03320F}" presName="connTx" presStyleLbl="parChTrans1D2" presStyleIdx="5" presStyleCnt="13"/>
      <dgm:spPr/>
    </dgm:pt>
    <dgm:pt modelId="{1F39FFF4-1230-4396-92EB-3E0148B5EEDB}" type="pres">
      <dgm:prSet presAssocID="{137BFD51-0173-4725-8D9D-32D04A3939E2}" presName="node" presStyleLbl="node1" presStyleIdx="5" presStyleCnt="13">
        <dgm:presLayoutVars>
          <dgm:bulletEnabled val="1"/>
        </dgm:presLayoutVars>
      </dgm:prSet>
      <dgm:spPr/>
    </dgm:pt>
    <dgm:pt modelId="{58A4CB8E-0084-485F-8D87-541460691BA2}" type="pres">
      <dgm:prSet presAssocID="{59A84B38-0045-4DFC-A5AD-59B64155A053}" presName="Name9" presStyleLbl="parChTrans1D2" presStyleIdx="6" presStyleCnt="13"/>
      <dgm:spPr/>
    </dgm:pt>
    <dgm:pt modelId="{89759C27-4630-4738-BD09-128A4EB3099A}" type="pres">
      <dgm:prSet presAssocID="{59A84B38-0045-4DFC-A5AD-59B64155A053}" presName="connTx" presStyleLbl="parChTrans1D2" presStyleIdx="6" presStyleCnt="13"/>
      <dgm:spPr/>
    </dgm:pt>
    <dgm:pt modelId="{A35C06E8-DE1C-4265-BC73-94E5A5FD39AE}" type="pres">
      <dgm:prSet presAssocID="{9DC488A2-A414-45B1-ABA2-B791B9A59F30}" presName="node" presStyleLbl="node1" presStyleIdx="6" presStyleCnt="13">
        <dgm:presLayoutVars>
          <dgm:bulletEnabled val="1"/>
        </dgm:presLayoutVars>
      </dgm:prSet>
      <dgm:spPr/>
    </dgm:pt>
    <dgm:pt modelId="{2BE538B4-8F33-4A90-BB8C-6796E145B1E6}" type="pres">
      <dgm:prSet presAssocID="{A6233E91-06B8-489B-8E9C-551F5373158F}" presName="Name9" presStyleLbl="parChTrans1D2" presStyleIdx="7" presStyleCnt="13"/>
      <dgm:spPr/>
    </dgm:pt>
    <dgm:pt modelId="{747055D3-8C05-4145-AFE3-FDEEABA33837}" type="pres">
      <dgm:prSet presAssocID="{A6233E91-06B8-489B-8E9C-551F5373158F}" presName="connTx" presStyleLbl="parChTrans1D2" presStyleIdx="7" presStyleCnt="13"/>
      <dgm:spPr/>
    </dgm:pt>
    <dgm:pt modelId="{58CBF5C1-F2F9-43EF-AD28-ED25AD452A51}" type="pres">
      <dgm:prSet presAssocID="{64A3E7E0-2CB5-4955-9D11-46A09BAC4754}" presName="node" presStyleLbl="node1" presStyleIdx="7" presStyleCnt="13">
        <dgm:presLayoutVars>
          <dgm:bulletEnabled val="1"/>
        </dgm:presLayoutVars>
      </dgm:prSet>
      <dgm:spPr/>
    </dgm:pt>
    <dgm:pt modelId="{90D7F70B-9B04-4F48-9966-56F69DC6ED07}" type="pres">
      <dgm:prSet presAssocID="{F6054FCB-A476-44FB-887B-7868748D5CFD}" presName="Name9" presStyleLbl="parChTrans1D2" presStyleIdx="8" presStyleCnt="13"/>
      <dgm:spPr/>
    </dgm:pt>
    <dgm:pt modelId="{4A85132D-146E-4048-B4AB-E0AAF4A56C8F}" type="pres">
      <dgm:prSet presAssocID="{F6054FCB-A476-44FB-887B-7868748D5CFD}" presName="connTx" presStyleLbl="parChTrans1D2" presStyleIdx="8" presStyleCnt="13"/>
      <dgm:spPr/>
    </dgm:pt>
    <dgm:pt modelId="{65554D9A-D129-4686-A45C-FF650964FB58}" type="pres">
      <dgm:prSet presAssocID="{B08FE6B7-6672-41E9-B8FD-94185C81E364}" presName="node" presStyleLbl="node1" presStyleIdx="8" presStyleCnt="13">
        <dgm:presLayoutVars>
          <dgm:bulletEnabled val="1"/>
        </dgm:presLayoutVars>
      </dgm:prSet>
      <dgm:spPr/>
    </dgm:pt>
    <dgm:pt modelId="{F93912FC-39CB-43AC-BE39-1415472D09AF}" type="pres">
      <dgm:prSet presAssocID="{5CA3C038-B5BC-43BB-BF7E-2C81341B15D7}" presName="Name9" presStyleLbl="parChTrans1D2" presStyleIdx="9" presStyleCnt="13"/>
      <dgm:spPr/>
    </dgm:pt>
    <dgm:pt modelId="{4CEFFA78-098F-4829-A703-66CAE6BA57D8}" type="pres">
      <dgm:prSet presAssocID="{5CA3C038-B5BC-43BB-BF7E-2C81341B15D7}" presName="connTx" presStyleLbl="parChTrans1D2" presStyleIdx="9" presStyleCnt="13"/>
      <dgm:spPr/>
    </dgm:pt>
    <dgm:pt modelId="{D9F134EB-6570-43FA-B6C1-7D7B25812CBD}" type="pres">
      <dgm:prSet presAssocID="{E3B80719-EE72-4BC0-A1E5-409BCCA52408}" presName="node" presStyleLbl="node1" presStyleIdx="9" presStyleCnt="13">
        <dgm:presLayoutVars>
          <dgm:bulletEnabled val="1"/>
        </dgm:presLayoutVars>
      </dgm:prSet>
      <dgm:spPr/>
    </dgm:pt>
    <dgm:pt modelId="{706A4A5A-5242-47D7-8754-CC6C88A717E7}" type="pres">
      <dgm:prSet presAssocID="{64AC19BD-5D17-4A30-8459-0880021195BC}" presName="Name9" presStyleLbl="parChTrans1D2" presStyleIdx="10" presStyleCnt="13"/>
      <dgm:spPr/>
    </dgm:pt>
    <dgm:pt modelId="{F621D54F-E0CD-447D-9C99-5886ED6919DF}" type="pres">
      <dgm:prSet presAssocID="{64AC19BD-5D17-4A30-8459-0880021195BC}" presName="connTx" presStyleLbl="parChTrans1D2" presStyleIdx="10" presStyleCnt="13"/>
      <dgm:spPr/>
    </dgm:pt>
    <dgm:pt modelId="{6C8309B8-8087-40D8-91F1-6C3434D27F07}" type="pres">
      <dgm:prSet presAssocID="{BB67DCED-34E2-4CA2-9021-B326FF57C784}" presName="node" presStyleLbl="node1" presStyleIdx="10" presStyleCnt="13">
        <dgm:presLayoutVars>
          <dgm:bulletEnabled val="1"/>
        </dgm:presLayoutVars>
      </dgm:prSet>
      <dgm:spPr/>
    </dgm:pt>
    <dgm:pt modelId="{5A80CC03-1B2F-499E-AB4B-3F5DC03B95B2}" type="pres">
      <dgm:prSet presAssocID="{4784224A-42A2-4791-839C-37EC9260198D}" presName="Name9" presStyleLbl="parChTrans1D2" presStyleIdx="11" presStyleCnt="13"/>
      <dgm:spPr/>
    </dgm:pt>
    <dgm:pt modelId="{3B368C76-2CE8-48F5-9901-D5F7D0EA6250}" type="pres">
      <dgm:prSet presAssocID="{4784224A-42A2-4791-839C-37EC9260198D}" presName="connTx" presStyleLbl="parChTrans1D2" presStyleIdx="11" presStyleCnt="13"/>
      <dgm:spPr/>
    </dgm:pt>
    <dgm:pt modelId="{4E084B33-FBE9-4D56-8E53-641D6B8609FD}" type="pres">
      <dgm:prSet presAssocID="{76E266DE-2EE9-458E-A5A7-94DE370E610C}" presName="node" presStyleLbl="node1" presStyleIdx="11" presStyleCnt="13">
        <dgm:presLayoutVars>
          <dgm:bulletEnabled val="1"/>
        </dgm:presLayoutVars>
      </dgm:prSet>
      <dgm:spPr/>
    </dgm:pt>
    <dgm:pt modelId="{0C546983-9A1C-4CED-AD07-372754F96224}" type="pres">
      <dgm:prSet presAssocID="{CA52280E-A53D-4AB9-B9AC-CBE9C041A06C}" presName="Name9" presStyleLbl="parChTrans1D2" presStyleIdx="12" presStyleCnt="13"/>
      <dgm:spPr/>
    </dgm:pt>
    <dgm:pt modelId="{649E1362-E3A4-4468-ACC5-6C1F0AD44C81}" type="pres">
      <dgm:prSet presAssocID="{CA52280E-A53D-4AB9-B9AC-CBE9C041A06C}" presName="connTx" presStyleLbl="parChTrans1D2" presStyleIdx="12" presStyleCnt="13"/>
      <dgm:spPr/>
    </dgm:pt>
    <dgm:pt modelId="{E895B5EE-4A07-4745-ABF1-32B0F83BEDAA}" type="pres">
      <dgm:prSet presAssocID="{1621CEAD-FFDC-4D5C-85D7-85DF1B365660}" presName="node" presStyleLbl="node1" presStyleIdx="12" presStyleCnt="13">
        <dgm:presLayoutVars>
          <dgm:bulletEnabled val="1"/>
        </dgm:presLayoutVars>
      </dgm:prSet>
      <dgm:spPr/>
    </dgm:pt>
  </dgm:ptLst>
  <dgm:cxnLst>
    <dgm:cxn modelId="{0ED07702-5324-4E52-961B-C5863C5ECA40}" type="presOf" srcId="{F6054FCB-A476-44FB-887B-7868748D5CFD}" destId="{4A85132D-146E-4048-B4AB-E0AAF4A56C8F}" srcOrd="1" destOrd="0" presId="urn:microsoft.com/office/officeart/2005/8/layout/radial1"/>
    <dgm:cxn modelId="{115F8403-99C3-43C1-B7D2-01AE2053E723}" type="presOf" srcId="{CA52280E-A53D-4AB9-B9AC-CBE9C041A06C}" destId="{649E1362-E3A4-4468-ACC5-6C1F0AD44C81}" srcOrd="1" destOrd="0" presId="urn:microsoft.com/office/officeart/2005/8/layout/radial1"/>
    <dgm:cxn modelId="{792C9304-CA17-4522-A4CA-D41C631A984C}" type="presOf" srcId="{B08FE6B7-6672-41E9-B8FD-94185C81E364}" destId="{65554D9A-D129-4686-A45C-FF650964FB58}" srcOrd="0" destOrd="0" presId="urn:microsoft.com/office/officeart/2005/8/layout/radial1"/>
    <dgm:cxn modelId="{00046508-5235-43BE-AC78-EF822BD571C5}" type="presOf" srcId="{27263720-2534-4344-AFFD-3DB081F48393}" destId="{FA7D8521-DFD3-4785-8032-F39D9FF61D53}" srcOrd="1" destOrd="0" presId="urn:microsoft.com/office/officeart/2005/8/layout/radial1"/>
    <dgm:cxn modelId="{3CBF1A0C-535A-4086-B8BE-1FAAF5BF4CEC}" type="presOf" srcId="{E9908515-F3E4-4C70-AC8D-1417A471DFB4}" destId="{922AA558-4D6E-46FB-AA4A-9DF14C387415}" srcOrd="0" destOrd="0" presId="urn:microsoft.com/office/officeart/2005/8/layout/radial1"/>
    <dgm:cxn modelId="{06AB9F0D-B51E-4482-B988-343F63DBADFE}" type="presOf" srcId="{ACFDD1C5-DD98-415F-8353-325FC10F7C19}" destId="{0D7BB050-4645-4E9A-9DE7-0C9830A9A57B}" srcOrd="0" destOrd="0" presId="urn:microsoft.com/office/officeart/2005/8/layout/radial1"/>
    <dgm:cxn modelId="{3444780E-E278-44AC-8B74-9435F64F339D}" type="presOf" srcId="{4784224A-42A2-4791-839C-37EC9260198D}" destId="{5A80CC03-1B2F-499E-AB4B-3F5DC03B95B2}" srcOrd="0" destOrd="0" presId="urn:microsoft.com/office/officeart/2005/8/layout/radial1"/>
    <dgm:cxn modelId="{3B8AD211-287B-44E4-A759-E630F2973472}" type="presOf" srcId="{4699156A-62B5-460B-AD31-DBB648E63AC9}" destId="{D2A1F728-A383-4C60-A9CA-D968C6AD90A5}" srcOrd="1" destOrd="0" presId="urn:microsoft.com/office/officeart/2005/8/layout/radial1"/>
    <dgm:cxn modelId="{5E1C8E13-D6B1-4FE6-A4A8-1D83DB2F9157}" srcId="{17AF6DE6-8BA6-4DA9-8056-E8797F9D2600}" destId="{BCF1C2DC-05C7-4D38-8F48-7310B894DFC9}" srcOrd="0" destOrd="0" parTransId="{A9A73CCF-2BF4-4FC9-904F-691E17B4C5B7}" sibTransId="{50017EC1-5C99-4D27-847B-79FB1B0D4F2D}"/>
    <dgm:cxn modelId="{F9891E18-7884-4C0D-8EC2-386293C9B6A0}" srcId="{17AF6DE6-8BA6-4DA9-8056-E8797F9D2600}" destId="{64A3E7E0-2CB5-4955-9D11-46A09BAC4754}" srcOrd="7" destOrd="0" parTransId="{A6233E91-06B8-489B-8E9C-551F5373158F}" sibTransId="{7535CBAF-2812-4AAC-A5DC-915CF1B5F932}"/>
    <dgm:cxn modelId="{A7543F21-3B00-4E69-9913-27B09F5505CF}" type="presOf" srcId="{CA52280E-A53D-4AB9-B9AC-CBE9C041A06C}" destId="{0C546983-9A1C-4CED-AD07-372754F96224}" srcOrd="0" destOrd="0" presId="urn:microsoft.com/office/officeart/2005/8/layout/radial1"/>
    <dgm:cxn modelId="{766B2224-4C66-4912-8A17-C12C4E66D223}" type="presOf" srcId="{D04F3623-8460-4E35-8D64-87C077346D92}" destId="{C92B71C9-3FAB-4529-9584-40FCAB0D86DB}" srcOrd="0" destOrd="0" presId="urn:microsoft.com/office/officeart/2005/8/layout/radial1"/>
    <dgm:cxn modelId="{0FAA2025-8BA1-4892-A43E-6F654165536B}" srcId="{17AF6DE6-8BA6-4DA9-8056-E8797F9D2600}" destId="{73E44704-A2C9-4027-8CC6-9426F677641E}" srcOrd="2" destOrd="0" parTransId="{ACFDD1C5-DD98-415F-8353-325FC10F7C19}" sibTransId="{7D3FBC62-F9EC-4535-8986-66408D55CF49}"/>
    <dgm:cxn modelId="{9FDB6B27-A060-436F-A315-90450E7784F9}" type="presOf" srcId="{745FE958-30ED-4845-B357-59F4614471F3}" destId="{2A16805C-127F-42C8-B7CC-64EC59A1AA4C}" srcOrd="0" destOrd="0" presId="urn:microsoft.com/office/officeart/2005/8/layout/radial1"/>
    <dgm:cxn modelId="{A2E27B3A-E588-4126-8AE8-AB36408299E4}" type="presOf" srcId="{1621CEAD-FFDC-4D5C-85D7-85DF1B365660}" destId="{E895B5EE-4A07-4745-ABF1-32B0F83BEDAA}" srcOrd="0" destOrd="0" presId="urn:microsoft.com/office/officeart/2005/8/layout/radial1"/>
    <dgm:cxn modelId="{CF738040-0BBD-4523-98D9-38F54BED0F16}" type="presOf" srcId="{5CA3C038-B5BC-43BB-BF7E-2C81341B15D7}" destId="{F93912FC-39CB-43AC-BE39-1415472D09AF}" srcOrd="0" destOrd="0" presId="urn:microsoft.com/office/officeart/2005/8/layout/radial1"/>
    <dgm:cxn modelId="{D530005E-E143-4E79-A34F-5CF442F93B88}" type="presOf" srcId="{ACFDD1C5-DD98-415F-8353-325FC10F7C19}" destId="{6BDAD2E8-7BF6-4340-B3FB-415FAAEA4F47}" srcOrd="1" destOrd="0" presId="urn:microsoft.com/office/officeart/2005/8/layout/radial1"/>
    <dgm:cxn modelId="{FF40995F-1BDF-4088-A424-E749A98AB26F}" srcId="{17AF6DE6-8BA6-4DA9-8056-E8797F9D2600}" destId="{137BFD51-0173-4725-8D9D-32D04A3939E2}" srcOrd="5" destOrd="0" parTransId="{64A72B7A-CB36-4311-84E3-1D26BC03320F}" sibTransId="{9221C65C-1F75-498E-B213-0D7799F19438}"/>
    <dgm:cxn modelId="{7D581E41-944F-4915-BBD7-815BE0049F35}" type="presOf" srcId="{76E266DE-2EE9-458E-A5A7-94DE370E610C}" destId="{4E084B33-FBE9-4D56-8E53-641D6B8609FD}" srcOrd="0" destOrd="0" presId="urn:microsoft.com/office/officeart/2005/8/layout/radial1"/>
    <dgm:cxn modelId="{71152141-5375-46B3-A52D-1982C5BF1EF7}" type="presOf" srcId="{5CA3C038-B5BC-43BB-BF7E-2C81341B15D7}" destId="{4CEFFA78-098F-4829-A703-66CAE6BA57D8}" srcOrd="1" destOrd="0" presId="urn:microsoft.com/office/officeart/2005/8/layout/radial1"/>
    <dgm:cxn modelId="{BAC6F064-22D9-459E-A199-0A15442B104A}" srcId="{17AF6DE6-8BA6-4DA9-8056-E8797F9D2600}" destId="{1621CEAD-FFDC-4D5C-85D7-85DF1B365660}" srcOrd="12" destOrd="0" parTransId="{CA52280E-A53D-4AB9-B9AC-CBE9C041A06C}" sibTransId="{2E79EE1C-D705-4C08-B664-F40ACAA35C84}"/>
    <dgm:cxn modelId="{D799B447-0688-4855-9F9B-FF3AAD6FC223}" srcId="{D04F3623-8460-4E35-8D64-87C077346D92}" destId="{2C6FB020-775E-4797-A85E-48F9A13861C0}" srcOrd="2" destOrd="0" parTransId="{7A7D8ABF-872B-4661-A88B-56205B9CDB59}" sibTransId="{7CA45878-3D8B-4CE1-B286-AAF024873F7A}"/>
    <dgm:cxn modelId="{10F13249-39AA-4BD0-BA6B-FD1565277DE4}" srcId="{17AF6DE6-8BA6-4DA9-8056-E8797F9D2600}" destId="{B08FE6B7-6672-41E9-B8FD-94185C81E364}" srcOrd="8" destOrd="0" parTransId="{F6054FCB-A476-44FB-887B-7868748D5CFD}" sibTransId="{69BB745F-FAF8-49C6-AAF0-C3DF233AB00D}"/>
    <dgm:cxn modelId="{F90E534D-F29D-4167-A832-A77F59329186}" srcId="{17AF6DE6-8BA6-4DA9-8056-E8797F9D2600}" destId="{BB67DCED-34E2-4CA2-9021-B326FF57C784}" srcOrd="10" destOrd="0" parTransId="{64AC19BD-5D17-4A30-8459-0880021195BC}" sibTransId="{30F2B3B3-226E-42CD-A1E6-7100C1E42B9B}"/>
    <dgm:cxn modelId="{0BD3E54D-584A-4157-9494-038022FD2DD6}" type="presOf" srcId="{59A84B38-0045-4DFC-A5AD-59B64155A053}" destId="{89759C27-4630-4738-BD09-128A4EB3099A}" srcOrd="1" destOrd="0" presId="urn:microsoft.com/office/officeart/2005/8/layout/radial1"/>
    <dgm:cxn modelId="{FAE4F74D-4FCC-47ED-8FB2-99F77932EF32}" srcId="{17AF6DE6-8BA6-4DA9-8056-E8797F9D2600}" destId="{9DC488A2-A414-45B1-ABA2-B791B9A59F30}" srcOrd="6" destOrd="0" parTransId="{59A84B38-0045-4DFC-A5AD-59B64155A053}" sibTransId="{AC0371F1-6C3F-4C5A-A843-606BA112047D}"/>
    <dgm:cxn modelId="{752E304F-B1C9-4BCA-AD48-A7D189F8C314}" srcId="{17AF6DE6-8BA6-4DA9-8056-E8797F9D2600}" destId="{E9908515-F3E4-4C70-AC8D-1417A471DFB4}" srcOrd="3" destOrd="0" parTransId="{27263720-2534-4344-AFFD-3DB081F48393}" sibTransId="{E4371FA6-2EDE-441E-B539-E77DC2A3C01F}"/>
    <dgm:cxn modelId="{C5A2E151-3A77-4CB8-B019-E0B80AAA05A7}" type="presOf" srcId="{4699156A-62B5-460B-AD31-DBB648E63AC9}" destId="{5074D76E-3F7A-42B6-954D-26DEC6F97E96}" srcOrd="0" destOrd="0" presId="urn:microsoft.com/office/officeart/2005/8/layout/radial1"/>
    <dgm:cxn modelId="{4A0A8555-E4BC-40C6-9304-95B830EF8AB3}" type="presOf" srcId="{27263720-2534-4344-AFFD-3DB081F48393}" destId="{DE3A0EFE-EC8D-4938-B931-15C5C3F0CC60}" srcOrd="0" destOrd="0" presId="urn:microsoft.com/office/officeart/2005/8/layout/radial1"/>
    <dgm:cxn modelId="{5B35C077-0839-44B0-AAFD-4AFCE46767C5}" type="presOf" srcId="{17AF6DE6-8BA6-4DA9-8056-E8797F9D2600}" destId="{3F77C16E-CEC4-46F9-9837-20CC8D28B012}" srcOrd="0" destOrd="0" presId="urn:microsoft.com/office/officeart/2005/8/layout/radial1"/>
    <dgm:cxn modelId="{B5ACB880-F0A9-4B9B-8AB4-598243B73EE0}" type="presOf" srcId="{59A84B38-0045-4DFC-A5AD-59B64155A053}" destId="{58A4CB8E-0084-485F-8D87-541460691BA2}" srcOrd="0" destOrd="0" presId="urn:microsoft.com/office/officeart/2005/8/layout/radial1"/>
    <dgm:cxn modelId="{1E152081-128C-4761-81B2-D7365494D74F}" srcId="{17AF6DE6-8BA6-4DA9-8056-E8797F9D2600}" destId="{E3B80719-EE72-4BC0-A1E5-409BCCA52408}" srcOrd="9" destOrd="0" parTransId="{5CA3C038-B5BC-43BB-BF7E-2C81341B15D7}" sibTransId="{4F81C916-8B62-4012-9034-C7D6F194A980}"/>
    <dgm:cxn modelId="{B25EFA82-86FE-480C-AD8B-CA077CEAEB90}" type="presOf" srcId="{73E44704-A2C9-4027-8CC6-9426F677641E}" destId="{C2B8EB4A-4988-4FBC-B708-62AAA6495BEF}" srcOrd="0" destOrd="0" presId="urn:microsoft.com/office/officeart/2005/8/layout/radial1"/>
    <dgm:cxn modelId="{C09A4884-F452-4CDC-881C-FA21BDDE62A7}" type="presOf" srcId="{4784224A-42A2-4791-839C-37EC9260198D}" destId="{3B368C76-2CE8-48F5-9901-D5F7D0EA6250}" srcOrd="1" destOrd="0" presId="urn:microsoft.com/office/officeart/2005/8/layout/radial1"/>
    <dgm:cxn modelId="{29567084-472F-4E82-87F3-2F85A0E14040}" srcId="{17AF6DE6-8BA6-4DA9-8056-E8797F9D2600}" destId="{550754A3-F298-41D6-854B-C9F1E9637A79}" srcOrd="1" destOrd="0" parTransId="{4699156A-62B5-460B-AD31-DBB648E63AC9}" sibTransId="{4B067EE2-7D12-4F20-BB37-FB593EFF196E}"/>
    <dgm:cxn modelId="{06E03685-65CD-47EA-9B69-B5AA31171EC9}" type="presOf" srcId="{64A72B7A-CB36-4311-84E3-1D26BC03320F}" destId="{6374133A-BE3A-4F27-8912-01A3F092323A}" srcOrd="0" destOrd="0" presId="urn:microsoft.com/office/officeart/2005/8/layout/radial1"/>
    <dgm:cxn modelId="{D6B3D085-8DB9-461A-84C7-6DE5E910EEC7}" type="presOf" srcId="{A9A73CCF-2BF4-4FC9-904F-691E17B4C5B7}" destId="{913C093D-3A94-48D6-8408-B127048BBC13}" srcOrd="1" destOrd="0" presId="urn:microsoft.com/office/officeart/2005/8/layout/radial1"/>
    <dgm:cxn modelId="{40258294-586F-47A5-8F6A-07D045D520A2}" type="presOf" srcId="{BB67DCED-34E2-4CA2-9021-B326FF57C784}" destId="{6C8309B8-8087-40D8-91F1-6C3434D27F07}" srcOrd="0" destOrd="0" presId="urn:microsoft.com/office/officeart/2005/8/layout/radial1"/>
    <dgm:cxn modelId="{EB41E397-A760-4582-AAF5-418211420CC8}" type="presOf" srcId="{BCF1C2DC-05C7-4D38-8F48-7310B894DFC9}" destId="{E9BC2AA1-7548-4D8C-BFD9-A24AF38BF610}" srcOrd="0" destOrd="0" presId="urn:microsoft.com/office/officeart/2005/8/layout/radial1"/>
    <dgm:cxn modelId="{0D3B669C-2F4A-4DF4-A6A5-E27E4DC2C8F0}" type="presOf" srcId="{F6054FCB-A476-44FB-887B-7868748D5CFD}" destId="{90D7F70B-9B04-4F48-9966-56F69DC6ED07}" srcOrd="0" destOrd="0" presId="urn:microsoft.com/office/officeart/2005/8/layout/radial1"/>
    <dgm:cxn modelId="{5B074EA1-3791-4262-BBB5-E8E6A8DDA4B4}" srcId="{D04F3623-8460-4E35-8D64-87C077346D92}" destId="{17AF6DE6-8BA6-4DA9-8056-E8797F9D2600}" srcOrd="0" destOrd="0" parTransId="{61571BD6-F277-470A-B432-53C3AD1B06DF}" sibTransId="{C7792876-E5F7-4588-BD04-ACF7153B2BD3}"/>
    <dgm:cxn modelId="{F557F4A1-F104-4966-8F31-4DE346DEED37}" type="presOf" srcId="{550754A3-F298-41D6-854B-C9F1E9637A79}" destId="{A222EAE8-171B-403F-ACCC-92E50A9D3829}" srcOrd="0" destOrd="0" presId="urn:microsoft.com/office/officeart/2005/8/layout/radial1"/>
    <dgm:cxn modelId="{19A87EA3-D839-4EA1-BD25-7D1BC43F8ECC}" type="presOf" srcId="{64AC19BD-5D17-4A30-8459-0880021195BC}" destId="{706A4A5A-5242-47D7-8754-CC6C88A717E7}" srcOrd="0" destOrd="0" presId="urn:microsoft.com/office/officeart/2005/8/layout/radial1"/>
    <dgm:cxn modelId="{F58DBFAE-1B3A-4D34-BF60-AB170B9A5B7C}" type="presOf" srcId="{A6233E91-06B8-489B-8E9C-551F5373158F}" destId="{2BE538B4-8F33-4A90-BB8C-6796E145B1E6}" srcOrd="0" destOrd="0" presId="urn:microsoft.com/office/officeart/2005/8/layout/radial1"/>
    <dgm:cxn modelId="{02D77DB6-9540-4D9C-985B-0A31CA241489}" type="presOf" srcId="{64A72B7A-CB36-4311-84E3-1D26BC03320F}" destId="{29AAEC3C-A2B5-44E5-929B-100BDFB1BE16}" srcOrd="1" destOrd="0" presId="urn:microsoft.com/office/officeart/2005/8/layout/radial1"/>
    <dgm:cxn modelId="{144BC3B7-4C06-4B29-9DCE-CA57298B6825}" type="presOf" srcId="{9DC488A2-A414-45B1-ABA2-B791B9A59F30}" destId="{A35C06E8-DE1C-4265-BC73-94E5A5FD39AE}" srcOrd="0" destOrd="0" presId="urn:microsoft.com/office/officeart/2005/8/layout/radial1"/>
    <dgm:cxn modelId="{36FE2DBB-A37A-4509-8E74-445FD723633B}" type="presOf" srcId="{64A3E7E0-2CB5-4955-9D11-46A09BAC4754}" destId="{58CBF5C1-F2F9-43EF-AD28-ED25AD452A51}" srcOrd="0" destOrd="0" presId="urn:microsoft.com/office/officeart/2005/8/layout/radial1"/>
    <dgm:cxn modelId="{5EF7D2C6-FBE2-406D-9D46-959E001ED757}" type="presOf" srcId="{E3B80719-EE72-4BC0-A1E5-409BCCA52408}" destId="{D9F134EB-6570-43FA-B6C1-7D7B25812CBD}" srcOrd="0" destOrd="0" presId="urn:microsoft.com/office/officeart/2005/8/layout/radial1"/>
    <dgm:cxn modelId="{1BE2E3C6-E99F-4EBD-A10D-4BBE410E8CFD}" type="presOf" srcId="{42C9FB52-A594-4EAC-8202-86E686C85F03}" destId="{5B2E5AAE-4222-4F6C-AA37-3C74A58EDC8F}" srcOrd="1" destOrd="0" presId="urn:microsoft.com/office/officeart/2005/8/layout/radial1"/>
    <dgm:cxn modelId="{51A7D4C8-BDBC-46BF-945C-1E7E6E0CD528}" type="presOf" srcId="{64AC19BD-5D17-4A30-8459-0880021195BC}" destId="{F621D54F-E0CD-447D-9C99-5886ED6919DF}" srcOrd="1" destOrd="0" presId="urn:microsoft.com/office/officeart/2005/8/layout/radial1"/>
    <dgm:cxn modelId="{CAED86D2-5134-4998-B4A1-8CEC5D2EE0B7}" srcId="{17AF6DE6-8BA6-4DA9-8056-E8797F9D2600}" destId="{745FE958-30ED-4845-B357-59F4614471F3}" srcOrd="4" destOrd="0" parTransId="{42C9FB52-A594-4EAC-8202-86E686C85F03}" sibTransId="{49ABD00C-2683-4F9A-8BF5-3ADDBB2FACE8}"/>
    <dgm:cxn modelId="{8938A6D4-9B93-4A7D-85F8-1DEB72C6EADF}" type="presOf" srcId="{42C9FB52-A594-4EAC-8202-86E686C85F03}" destId="{F0D91289-90BC-48DA-B970-CE7D88B6D9E8}" srcOrd="0" destOrd="0" presId="urn:microsoft.com/office/officeart/2005/8/layout/radial1"/>
    <dgm:cxn modelId="{59C62AE2-07DF-4148-A624-C5D2CF433A11}" type="presOf" srcId="{A9A73CCF-2BF4-4FC9-904F-691E17B4C5B7}" destId="{904A49F0-5507-4F83-A097-8A4216F3A112}" srcOrd="0" destOrd="0" presId="urn:microsoft.com/office/officeart/2005/8/layout/radial1"/>
    <dgm:cxn modelId="{5AED06E7-0945-4E9C-B871-E7A792FA7863}" srcId="{D04F3623-8460-4E35-8D64-87C077346D92}" destId="{744462D2-E4C7-45EB-8D22-52F86ED28D26}" srcOrd="1" destOrd="0" parTransId="{CC90F6D6-F03F-4EE2-97E5-ACBD5044E4FC}" sibTransId="{33D7AA2F-7FA1-46DF-B277-317C7981A82F}"/>
    <dgm:cxn modelId="{10B918EC-5EBA-491C-BFBB-BD5B76E34B88}" type="presOf" srcId="{137BFD51-0173-4725-8D9D-32D04A3939E2}" destId="{1F39FFF4-1230-4396-92EB-3E0148B5EEDB}" srcOrd="0" destOrd="0" presId="urn:microsoft.com/office/officeart/2005/8/layout/radial1"/>
    <dgm:cxn modelId="{ACD586F9-3A69-4A82-989B-45373514666B}" srcId="{17AF6DE6-8BA6-4DA9-8056-E8797F9D2600}" destId="{76E266DE-2EE9-458E-A5A7-94DE370E610C}" srcOrd="11" destOrd="0" parTransId="{4784224A-42A2-4791-839C-37EC9260198D}" sibTransId="{7189FAEB-19AE-44D1-91DF-417C38FAEB30}"/>
    <dgm:cxn modelId="{395E7BFA-BE56-4450-A4DD-A31CA35C8FEE}" type="presOf" srcId="{A6233E91-06B8-489B-8E9C-551F5373158F}" destId="{747055D3-8C05-4145-AFE3-FDEEABA33837}" srcOrd="1" destOrd="0" presId="urn:microsoft.com/office/officeart/2005/8/layout/radial1"/>
    <dgm:cxn modelId="{5F7BDA65-120F-4C70-9BA0-EA24E2B8425A}" type="presParOf" srcId="{C92B71C9-3FAB-4529-9584-40FCAB0D86DB}" destId="{3F77C16E-CEC4-46F9-9837-20CC8D28B012}" srcOrd="0" destOrd="0" presId="urn:microsoft.com/office/officeart/2005/8/layout/radial1"/>
    <dgm:cxn modelId="{E5613170-F164-4221-A7AF-8B29BE993E5C}" type="presParOf" srcId="{C92B71C9-3FAB-4529-9584-40FCAB0D86DB}" destId="{904A49F0-5507-4F83-A097-8A4216F3A112}" srcOrd="1" destOrd="0" presId="urn:microsoft.com/office/officeart/2005/8/layout/radial1"/>
    <dgm:cxn modelId="{0B8F6670-3D14-4BB2-9E69-3B26BB262C59}" type="presParOf" srcId="{904A49F0-5507-4F83-A097-8A4216F3A112}" destId="{913C093D-3A94-48D6-8408-B127048BBC13}" srcOrd="0" destOrd="0" presId="urn:microsoft.com/office/officeart/2005/8/layout/radial1"/>
    <dgm:cxn modelId="{E643F694-8D03-4F18-B8D7-35C6AC4BACBE}" type="presParOf" srcId="{C92B71C9-3FAB-4529-9584-40FCAB0D86DB}" destId="{E9BC2AA1-7548-4D8C-BFD9-A24AF38BF610}" srcOrd="2" destOrd="0" presId="urn:microsoft.com/office/officeart/2005/8/layout/radial1"/>
    <dgm:cxn modelId="{9E46145E-BC77-4438-B18D-CB1C5D9C6D22}" type="presParOf" srcId="{C92B71C9-3FAB-4529-9584-40FCAB0D86DB}" destId="{5074D76E-3F7A-42B6-954D-26DEC6F97E96}" srcOrd="3" destOrd="0" presId="urn:microsoft.com/office/officeart/2005/8/layout/radial1"/>
    <dgm:cxn modelId="{536227A2-C8F1-4624-8FA5-74AD64CA09DB}" type="presParOf" srcId="{5074D76E-3F7A-42B6-954D-26DEC6F97E96}" destId="{D2A1F728-A383-4C60-A9CA-D968C6AD90A5}" srcOrd="0" destOrd="0" presId="urn:microsoft.com/office/officeart/2005/8/layout/radial1"/>
    <dgm:cxn modelId="{EA03A90E-401F-474F-BC1D-F832D848393D}" type="presParOf" srcId="{C92B71C9-3FAB-4529-9584-40FCAB0D86DB}" destId="{A222EAE8-171B-403F-ACCC-92E50A9D3829}" srcOrd="4" destOrd="0" presId="urn:microsoft.com/office/officeart/2005/8/layout/radial1"/>
    <dgm:cxn modelId="{D3B3DDE2-AA9E-413D-9E79-25C797DBDFBF}" type="presParOf" srcId="{C92B71C9-3FAB-4529-9584-40FCAB0D86DB}" destId="{0D7BB050-4645-4E9A-9DE7-0C9830A9A57B}" srcOrd="5" destOrd="0" presId="urn:microsoft.com/office/officeart/2005/8/layout/radial1"/>
    <dgm:cxn modelId="{FADFB568-3B4F-4B26-9401-14E809BCD00D}" type="presParOf" srcId="{0D7BB050-4645-4E9A-9DE7-0C9830A9A57B}" destId="{6BDAD2E8-7BF6-4340-B3FB-415FAAEA4F47}" srcOrd="0" destOrd="0" presId="urn:microsoft.com/office/officeart/2005/8/layout/radial1"/>
    <dgm:cxn modelId="{651E828C-9177-43AE-81FC-F93594EC2149}" type="presParOf" srcId="{C92B71C9-3FAB-4529-9584-40FCAB0D86DB}" destId="{C2B8EB4A-4988-4FBC-B708-62AAA6495BEF}" srcOrd="6" destOrd="0" presId="urn:microsoft.com/office/officeart/2005/8/layout/radial1"/>
    <dgm:cxn modelId="{AD8EA09B-08A5-4C73-9A86-E9AA50F80D5E}" type="presParOf" srcId="{C92B71C9-3FAB-4529-9584-40FCAB0D86DB}" destId="{DE3A0EFE-EC8D-4938-B931-15C5C3F0CC60}" srcOrd="7" destOrd="0" presId="urn:microsoft.com/office/officeart/2005/8/layout/radial1"/>
    <dgm:cxn modelId="{141A4845-4783-4586-A22A-3E6D6D338593}" type="presParOf" srcId="{DE3A0EFE-EC8D-4938-B931-15C5C3F0CC60}" destId="{FA7D8521-DFD3-4785-8032-F39D9FF61D53}" srcOrd="0" destOrd="0" presId="urn:microsoft.com/office/officeart/2005/8/layout/radial1"/>
    <dgm:cxn modelId="{3B8BD71E-114C-4DF7-A608-CBDB17CCF71D}" type="presParOf" srcId="{C92B71C9-3FAB-4529-9584-40FCAB0D86DB}" destId="{922AA558-4D6E-46FB-AA4A-9DF14C387415}" srcOrd="8" destOrd="0" presId="urn:microsoft.com/office/officeart/2005/8/layout/radial1"/>
    <dgm:cxn modelId="{859D488F-5B55-49F3-97B2-1E15535CEF42}" type="presParOf" srcId="{C92B71C9-3FAB-4529-9584-40FCAB0D86DB}" destId="{F0D91289-90BC-48DA-B970-CE7D88B6D9E8}" srcOrd="9" destOrd="0" presId="urn:microsoft.com/office/officeart/2005/8/layout/radial1"/>
    <dgm:cxn modelId="{9B89D544-F4B1-456F-95EB-E50B890018A0}" type="presParOf" srcId="{F0D91289-90BC-48DA-B970-CE7D88B6D9E8}" destId="{5B2E5AAE-4222-4F6C-AA37-3C74A58EDC8F}" srcOrd="0" destOrd="0" presId="urn:microsoft.com/office/officeart/2005/8/layout/radial1"/>
    <dgm:cxn modelId="{1BB2A306-7532-40CA-9770-9F9F52F85704}" type="presParOf" srcId="{C92B71C9-3FAB-4529-9584-40FCAB0D86DB}" destId="{2A16805C-127F-42C8-B7CC-64EC59A1AA4C}" srcOrd="10" destOrd="0" presId="urn:microsoft.com/office/officeart/2005/8/layout/radial1"/>
    <dgm:cxn modelId="{9431629B-C82A-4FDB-BEC0-BF358925BD26}" type="presParOf" srcId="{C92B71C9-3FAB-4529-9584-40FCAB0D86DB}" destId="{6374133A-BE3A-4F27-8912-01A3F092323A}" srcOrd="11" destOrd="0" presId="urn:microsoft.com/office/officeart/2005/8/layout/radial1"/>
    <dgm:cxn modelId="{A1ED4AEE-0754-4D76-A900-A8384BA9731D}" type="presParOf" srcId="{6374133A-BE3A-4F27-8912-01A3F092323A}" destId="{29AAEC3C-A2B5-44E5-929B-100BDFB1BE16}" srcOrd="0" destOrd="0" presId="urn:microsoft.com/office/officeart/2005/8/layout/radial1"/>
    <dgm:cxn modelId="{A6B12A67-15F1-4674-8520-1A9B7A94E80D}" type="presParOf" srcId="{C92B71C9-3FAB-4529-9584-40FCAB0D86DB}" destId="{1F39FFF4-1230-4396-92EB-3E0148B5EEDB}" srcOrd="12" destOrd="0" presId="urn:microsoft.com/office/officeart/2005/8/layout/radial1"/>
    <dgm:cxn modelId="{FFF46E8F-A781-4AA3-AE74-1EAC96879762}" type="presParOf" srcId="{C92B71C9-3FAB-4529-9584-40FCAB0D86DB}" destId="{58A4CB8E-0084-485F-8D87-541460691BA2}" srcOrd="13" destOrd="0" presId="urn:microsoft.com/office/officeart/2005/8/layout/radial1"/>
    <dgm:cxn modelId="{C1EA7CC8-296F-44F9-A818-A1AAD6D96FEA}" type="presParOf" srcId="{58A4CB8E-0084-485F-8D87-541460691BA2}" destId="{89759C27-4630-4738-BD09-128A4EB3099A}" srcOrd="0" destOrd="0" presId="urn:microsoft.com/office/officeart/2005/8/layout/radial1"/>
    <dgm:cxn modelId="{C1950613-5F46-4933-8B68-B98A17654F24}" type="presParOf" srcId="{C92B71C9-3FAB-4529-9584-40FCAB0D86DB}" destId="{A35C06E8-DE1C-4265-BC73-94E5A5FD39AE}" srcOrd="14" destOrd="0" presId="urn:microsoft.com/office/officeart/2005/8/layout/radial1"/>
    <dgm:cxn modelId="{97CAD958-6F86-4274-80F2-C0428CDDDE93}" type="presParOf" srcId="{C92B71C9-3FAB-4529-9584-40FCAB0D86DB}" destId="{2BE538B4-8F33-4A90-BB8C-6796E145B1E6}" srcOrd="15" destOrd="0" presId="urn:microsoft.com/office/officeart/2005/8/layout/radial1"/>
    <dgm:cxn modelId="{80B251E1-9DE9-46FB-86D2-A7E715766F22}" type="presParOf" srcId="{2BE538B4-8F33-4A90-BB8C-6796E145B1E6}" destId="{747055D3-8C05-4145-AFE3-FDEEABA33837}" srcOrd="0" destOrd="0" presId="urn:microsoft.com/office/officeart/2005/8/layout/radial1"/>
    <dgm:cxn modelId="{9E04BD75-5992-4E97-8FF7-01DC21D232C3}" type="presParOf" srcId="{C92B71C9-3FAB-4529-9584-40FCAB0D86DB}" destId="{58CBF5C1-F2F9-43EF-AD28-ED25AD452A51}" srcOrd="16" destOrd="0" presId="urn:microsoft.com/office/officeart/2005/8/layout/radial1"/>
    <dgm:cxn modelId="{E298F226-19BE-4B9F-A54B-96B74599E007}" type="presParOf" srcId="{C92B71C9-3FAB-4529-9584-40FCAB0D86DB}" destId="{90D7F70B-9B04-4F48-9966-56F69DC6ED07}" srcOrd="17" destOrd="0" presId="urn:microsoft.com/office/officeart/2005/8/layout/radial1"/>
    <dgm:cxn modelId="{9AD5E139-194D-4665-9B2A-F918A2DC9C50}" type="presParOf" srcId="{90D7F70B-9B04-4F48-9966-56F69DC6ED07}" destId="{4A85132D-146E-4048-B4AB-E0AAF4A56C8F}" srcOrd="0" destOrd="0" presId="urn:microsoft.com/office/officeart/2005/8/layout/radial1"/>
    <dgm:cxn modelId="{DF358E75-2FF5-4629-A463-1FC55271B0E5}" type="presParOf" srcId="{C92B71C9-3FAB-4529-9584-40FCAB0D86DB}" destId="{65554D9A-D129-4686-A45C-FF650964FB58}" srcOrd="18" destOrd="0" presId="urn:microsoft.com/office/officeart/2005/8/layout/radial1"/>
    <dgm:cxn modelId="{9483E48F-4D9C-430C-AB11-A438A42F8197}" type="presParOf" srcId="{C92B71C9-3FAB-4529-9584-40FCAB0D86DB}" destId="{F93912FC-39CB-43AC-BE39-1415472D09AF}" srcOrd="19" destOrd="0" presId="urn:microsoft.com/office/officeart/2005/8/layout/radial1"/>
    <dgm:cxn modelId="{A3A99D29-5C2D-42F5-892D-D4DD9A6D1E95}" type="presParOf" srcId="{F93912FC-39CB-43AC-BE39-1415472D09AF}" destId="{4CEFFA78-098F-4829-A703-66CAE6BA57D8}" srcOrd="0" destOrd="0" presId="urn:microsoft.com/office/officeart/2005/8/layout/radial1"/>
    <dgm:cxn modelId="{96CCA948-3AD2-4478-9D8B-309CB2651AF1}" type="presParOf" srcId="{C92B71C9-3FAB-4529-9584-40FCAB0D86DB}" destId="{D9F134EB-6570-43FA-B6C1-7D7B25812CBD}" srcOrd="20" destOrd="0" presId="urn:microsoft.com/office/officeart/2005/8/layout/radial1"/>
    <dgm:cxn modelId="{42B017ED-5713-4CA0-9FD1-63E38DC87F28}" type="presParOf" srcId="{C92B71C9-3FAB-4529-9584-40FCAB0D86DB}" destId="{706A4A5A-5242-47D7-8754-CC6C88A717E7}" srcOrd="21" destOrd="0" presId="urn:microsoft.com/office/officeart/2005/8/layout/radial1"/>
    <dgm:cxn modelId="{B07320A5-93FE-4992-BE4D-8F6E56646B99}" type="presParOf" srcId="{706A4A5A-5242-47D7-8754-CC6C88A717E7}" destId="{F621D54F-E0CD-447D-9C99-5886ED6919DF}" srcOrd="0" destOrd="0" presId="urn:microsoft.com/office/officeart/2005/8/layout/radial1"/>
    <dgm:cxn modelId="{F794BD7E-0C41-49E3-89D1-4C98557D3B24}" type="presParOf" srcId="{C92B71C9-3FAB-4529-9584-40FCAB0D86DB}" destId="{6C8309B8-8087-40D8-91F1-6C3434D27F07}" srcOrd="22" destOrd="0" presId="urn:microsoft.com/office/officeart/2005/8/layout/radial1"/>
    <dgm:cxn modelId="{B443025C-95B4-476B-B9C0-5D857046F7F2}" type="presParOf" srcId="{C92B71C9-3FAB-4529-9584-40FCAB0D86DB}" destId="{5A80CC03-1B2F-499E-AB4B-3F5DC03B95B2}" srcOrd="23" destOrd="0" presId="urn:microsoft.com/office/officeart/2005/8/layout/radial1"/>
    <dgm:cxn modelId="{9ADB7375-204F-444C-8E15-81265BF4B329}" type="presParOf" srcId="{5A80CC03-1B2F-499E-AB4B-3F5DC03B95B2}" destId="{3B368C76-2CE8-48F5-9901-D5F7D0EA6250}" srcOrd="0" destOrd="0" presId="urn:microsoft.com/office/officeart/2005/8/layout/radial1"/>
    <dgm:cxn modelId="{64696BF2-6E85-48EB-BE63-B894BE4A773D}" type="presParOf" srcId="{C92B71C9-3FAB-4529-9584-40FCAB0D86DB}" destId="{4E084B33-FBE9-4D56-8E53-641D6B8609FD}" srcOrd="24" destOrd="0" presId="urn:microsoft.com/office/officeart/2005/8/layout/radial1"/>
    <dgm:cxn modelId="{54A250B1-D3F2-4EBA-9266-661F87CB8305}" type="presParOf" srcId="{C92B71C9-3FAB-4529-9584-40FCAB0D86DB}" destId="{0C546983-9A1C-4CED-AD07-372754F96224}" srcOrd="25" destOrd="0" presId="urn:microsoft.com/office/officeart/2005/8/layout/radial1"/>
    <dgm:cxn modelId="{AD86B88E-866A-48D4-B16D-7F094E3DDCA5}" type="presParOf" srcId="{0C546983-9A1C-4CED-AD07-372754F96224}" destId="{649E1362-E3A4-4468-ACC5-6C1F0AD44C81}" srcOrd="0" destOrd="0" presId="urn:microsoft.com/office/officeart/2005/8/layout/radial1"/>
    <dgm:cxn modelId="{830A4C2E-86E1-4642-BA8C-A46B4E981574}" type="presParOf" srcId="{C92B71C9-3FAB-4529-9584-40FCAB0D86DB}" destId="{E895B5EE-4A07-4745-ABF1-32B0F83BEDAA}" srcOrd="26" destOrd="0" presId="urn:microsoft.com/office/officeart/2005/8/layout/radial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F77C16E-CEC4-46F9-9837-20CC8D28B012}">
      <dsp:nvSpPr>
        <dsp:cNvPr id="0" name=""/>
        <dsp:cNvSpPr/>
      </dsp:nvSpPr>
      <dsp:spPr>
        <a:xfrm>
          <a:off x="4432585" y="2004208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Stakeholders</a:t>
          </a:r>
        </a:p>
      </dsp:txBody>
      <dsp:txXfrm>
        <a:off x="4540374" y="2111997"/>
        <a:ext cx="520451" cy="520451"/>
      </dsp:txXfrm>
    </dsp:sp>
    <dsp:sp modelId="{904A49F0-5507-4F83-A097-8A4216F3A112}">
      <dsp:nvSpPr>
        <dsp:cNvPr id="0" name=""/>
        <dsp:cNvSpPr/>
      </dsp:nvSpPr>
      <dsp:spPr>
        <a:xfrm rot="16200000">
          <a:off x="4168089" y="1364798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4768974" y="1340072"/>
        <a:ext cx="63251" cy="63251"/>
      </dsp:txXfrm>
    </dsp:sp>
    <dsp:sp modelId="{E9BC2AA1-7548-4D8C-BFD9-A24AF38BF610}">
      <dsp:nvSpPr>
        <dsp:cNvPr id="0" name=""/>
        <dsp:cNvSpPr/>
      </dsp:nvSpPr>
      <dsp:spPr>
        <a:xfrm>
          <a:off x="4432585" y="3158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The Business</a:t>
          </a:r>
        </a:p>
      </dsp:txBody>
      <dsp:txXfrm>
        <a:off x="4540374" y="110947"/>
        <a:ext cx="520451" cy="520451"/>
      </dsp:txXfrm>
    </dsp:sp>
    <dsp:sp modelId="{5074D76E-3F7A-42B6-954D-26DEC6F97E96}">
      <dsp:nvSpPr>
        <dsp:cNvPr id="0" name=""/>
        <dsp:cNvSpPr/>
      </dsp:nvSpPr>
      <dsp:spPr>
        <a:xfrm rot="17861538">
          <a:off x="4633056" y="1479402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5233941" y="1454676"/>
        <a:ext cx="63251" cy="63251"/>
      </dsp:txXfrm>
    </dsp:sp>
    <dsp:sp modelId="{A222EAE8-171B-403F-ACCC-92E50A9D3829}">
      <dsp:nvSpPr>
        <dsp:cNvPr id="0" name=""/>
        <dsp:cNvSpPr/>
      </dsp:nvSpPr>
      <dsp:spPr>
        <a:xfrm>
          <a:off x="5362519" y="232366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Employees</a:t>
          </a:r>
        </a:p>
      </dsp:txBody>
      <dsp:txXfrm>
        <a:off x="5470308" y="340155"/>
        <a:ext cx="520451" cy="520451"/>
      </dsp:txXfrm>
    </dsp:sp>
    <dsp:sp modelId="{0D7BB050-4645-4E9A-9DE7-0C9830A9A57B}">
      <dsp:nvSpPr>
        <dsp:cNvPr id="0" name=""/>
        <dsp:cNvSpPr/>
      </dsp:nvSpPr>
      <dsp:spPr>
        <a:xfrm rot="19523077">
          <a:off x="4991505" y="1796960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5592390" y="1772234"/>
        <a:ext cx="63251" cy="63251"/>
      </dsp:txXfrm>
    </dsp:sp>
    <dsp:sp modelId="{C2B8EB4A-4988-4FBC-B708-62AAA6495BEF}">
      <dsp:nvSpPr>
        <dsp:cNvPr id="0" name=""/>
        <dsp:cNvSpPr/>
      </dsp:nvSpPr>
      <dsp:spPr>
        <a:xfrm>
          <a:off x="6079417" y="867482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Owners</a:t>
          </a:r>
        </a:p>
      </dsp:txBody>
      <dsp:txXfrm>
        <a:off x="6187206" y="975271"/>
        <a:ext cx="520451" cy="520451"/>
      </dsp:txXfrm>
    </dsp:sp>
    <dsp:sp modelId="{DE3A0EFE-EC8D-4938-B931-15C5C3F0CC60}">
      <dsp:nvSpPr>
        <dsp:cNvPr id="0" name=""/>
        <dsp:cNvSpPr/>
      </dsp:nvSpPr>
      <dsp:spPr>
        <a:xfrm rot="21184615">
          <a:off x="5161319" y="2244724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5762204" y="2219997"/>
        <a:ext cx="63251" cy="63251"/>
      </dsp:txXfrm>
    </dsp:sp>
    <dsp:sp modelId="{922AA558-4D6E-46FB-AA4A-9DF14C387415}">
      <dsp:nvSpPr>
        <dsp:cNvPr id="0" name=""/>
        <dsp:cNvSpPr/>
      </dsp:nvSpPr>
      <dsp:spPr>
        <a:xfrm>
          <a:off x="6419045" y="1763008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Managers</a:t>
          </a:r>
        </a:p>
      </dsp:txBody>
      <dsp:txXfrm>
        <a:off x="6526834" y="1870797"/>
        <a:ext cx="520451" cy="520451"/>
      </dsp:txXfrm>
    </dsp:sp>
    <dsp:sp modelId="{F0D91289-90BC-48DA-B970-CE7D88B6D9E8}">
      <dsp:nvSpPr>
        <dsp:cNvPr id="0" name=""/>
        <dsp:cNvSpPr/>
      </dsp:nvSpPr>
      <dsp:spPr>
        <a:xfrm rot="1246154">
          <a:off x="5103596" y="2720115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5704481" y="2695389"/>
        <a:ext cx="63251" cy="63251"/>
      </dsp:txXfrm>
    </dsp:sp>
    <dsp:sp modelId="{2A16805C-127F-42C8-B7CC-64EC59A1AA4C}">
      <dsp:nvSpPr>
        <dsp:cNvPr id="0" name=""/>
        <dsp:cNvSpPr/>
      </dsp:nvSpPr>
      <dsp:spPr>
        <a:xfrm>
          <a:off x="6303599" y="2713790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Unions</a:t>
          </a:r>
        </a:p>
      </dsp:txBody>
      <dsp:txXfrm>
        <a:off x="6411388" y="2821579"/>
        <a:ext cx="520451" cy="520451"/>
      </dsp:txXfrm>
    </dsp:sp>
    <dsp:sp modelId="{6374133A-BE3A-4F27-8912-01A3F092323A}">
      <dsp:nvSpPr>
        <dsp:cNvPr id="0" name=""/>
        <dsp:cNvSpPr/>
      </dsp:nvSpPr>
      <dsp:spPr>
        <a:xfrm rot="2907692">
          <a:off x="4831560" y="3114227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5432445" y="3089501"/>
        <a:ext cx="63251" cy="63251"/>
      </dsp:txXfrm>
    </dsp:sp>
    <dsp:sp modelId="{1F39FFF4-1230-4396-92EB-3E0148B5EEDB}">
      <dsp:nvSpPr>
        <dsp:cNvPr id="0" name=""/>
        <dsp:cNvSpPr/>
      </dsp:nvSpPr>
      <dsp:spPr>
        <a:xfrm>
          <a:off x="5759527" y="3502016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Activist Groups</a:t>
          </a:r>
        </a:p>
      </dsp:txBody>
      <dsp:txXfrm>
        <a:off x="5867316" y="3609805"/>
        <a:ext cx="520451" cy="520451"/>
      </dsp:txXfrm>
    </dsp:sp>
    <dsp:sp modelId="{58A4CB8E-0084-485F-8D87-541460691BA2}">
      <dsp:nvSpPr>
        <dsp:cNvPr id="0" name=""/>
        <dsp:cNvSpPr/>
      </dsp:nvSpPr>
      <dsp:spPr>
        <a:xfrm rot="4569231">
          <a:off x="4407530" y="3336775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5008415" y="3312049"/>
        <a:ext cx="63251" cy="63251"/>
      </dsp:txXfrm>
    </dsp:sp>
    <dsp:sp modelId="{A35C06E8-DE1C-4265-BC73-94E5A5FD39AE}">
      <dsp:nvSpPr>
        <dsp:cNvPr id="0" name=""/>
        <dsp:cNvSpPr/>
      </dsp:nvSpPr>
      <dsp:spPr>
        <a:xfrm>
          <a:off x="4911467" y="3947112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Finacial Community</a:t>
          </a:r>
        </a:p>
      </dsp:txBody>
      <dsp:txXfrm>
        <a:off x="5019256" y="4054901"/>
        <a:ext cx="520451" cy="520451"/>
      </dsp:txXfrm>
    </dsp:sp>
    <dsp:sp modelId="{2BE538B4-8F33-4A90-BB8C-6796E145B1E6}">
      <dsp:nvSpPr>
        <dsp:cNvPr id="0" name=""/>
        <dsp:cNvSpPr/>
      </dsp:nvSpPr>
      <dsp:spPr>
        <a:xfrm rot="6230769">
          <a:off x="3928648" y="3336775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4529533" y="3312049"/>
        <a:ext cx="63251" cy="63251"/>
      </dsp:txXfrm>
    </dsp:sp>
    <dsp:sp modelId="{58CBF5C1-F2F9-43EF-AD28-ED25AD452A51}">
      <dsp:nvSpPr>
        <dsp:cNvPr id="0" name=""/>
        <dsp:cNvSpPr/>
      </dsp:nvSpPr>
      <dsp:spPr>
        <a:xfrm>
          <a:off x="3953702" y="3947112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Government</a:t>
          </a:r>
        </a:p>
      </dsp:txBody>
      <dsp:txXfrm>
        <a:off x="4061491" y="4054901"/>
        <a:ext cx="520451" cy="520451"/>
      </dsp:txXfrm>
    </dsp:sp>
    <dsp:sp modelId="{90D7F70B-9B04-4F48-9966-56F69DC6ED07}">
      <dsp:nvSpPr>
        <dsp:cNvPr id="0" name=""/>
        <dsp:cNvSpPr/>
      </dsp:nvSpPr>
      <dsp:spPr>
        <a:xfrm rot="7892308">
          <a:off x="3504618" y="3114227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4105503" y="3089501"/>
        <a:ext cx="63251" cy="63251"/>
      </dsp:txXfrm>
    </dsp:sp>
    <dsp:sp modelId="{65554D9A-D129-4686-A45C-FF650964FB58}">
      <dsp:nvSpPr>
        <dsp:cNvPr id="0" name=""/>
        <dsp:cNvSpPr/>
      </dsp:nvSpPr>
      <dsp:spPr>
        <a:xfrm>
          <a:off x="3105643" y="3502016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Suppliers</a:t>
          </a:r>
        </a:p>
      </dsp:txBody>
      <dsp:txXfrm>
        <a:off x="3213432" y="3609805"/>
        <a:ext cx="520451" cy="520451"/>
      </dsp:txXfrm>
    </dsp:sp>
    <dsp:sp modelId="{F93912FC-39CB-43AC-BE39-1415472D09AF}">
      <dsp:nvSpPr>
        <dsp:cNvPr id="0" name=""/>
        <dsp:cNvSpPr/>
      </dsp:nvSpPr>
      <dsp:spPr>
        <a:xfrm rot="9553846">
          <a:off x="3232582" y="2720115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3833467" y="2695389"/>
        <a:ext cx="63251" cy="63251"/>
      </dsp:txXfrm>
    </dsp:sp>
    <dsp:sp modelId="{D9F134EB-6570-43FA-B6C1-7D7B25812CBD}">
      <dsp:nvSpPr>
        <dsp:cNvPr id="0" name=""/>
        <dsp:cNvSpPr/>
      </dsp:nvSpPr>
      <dsp:spPr>
        <a:xfrm>
          <a:off x="2561570" y="2713790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Competitors</a:t>
          </a:r>
        </a:p>
      </dsp:txBody>
      <dsp:txXfrm>
        <a:off x="2669359" y="2821579"/>
        <a:ext cx="520451" cy="520451"/>
      </dsp:txXfrm>
    </dsp:sp>
    <dsp:sp modelId="{706A4A5A-5242-47D7-8754-CC6C88A717E7}">
      <dsp:nvSpPr>
        <dsp:cNvPr id="0" name=""/>
        <dsp:cNvSpPr/>
      </dsp:nvSpPr>
      <dsp:spPr>
        <a:xfrm rot="11215385">
          <a:off x="3174859" y="2244724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3775744" y="2219997"/>
        <a:ext cx="63251" cy="63251"/>
      </dsp:txXfrm>
    </dsp:sp>
    <dsp:sp modelId="{6C8309B8-8087-40D8-91F1-6C3434D27F07}">
      <dsp:nvSpPr>
        <dsp:cNvPr id="0" name=""/>
        <dsp:cNvSpPr/>
      </dsp:nvSpPr>
      <dsp:spPr>
        <a:xfrm>
          <a:off x="2446124" y="1763008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Politocal Groups</a:t>
          </a:r>
        </a:p>
      </dsp:txBody>
      <dsp:txXfrm>
        <a:off x="2553913" y="1870797"/>
        <a:ext cx="520451" cy="520451"/>
      </dsp:txXfrm>
    </dsp:sp>
    <dsp:sp modelId="{5A80CC03-1B2F-499E-AB4B-3F5DC03B95B2}">
      <dsp:nvSpPr>
        <dsp:cNvPr id="0" name=""/>
        <dsp:cNvSpPr/>
      </dsp:nvSpPr>
      <dsp:spPr>
        <a:xfrm rot="12876923">
          <a:off x="3344673" y="1796960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3945558" y="1772234"/>
        <a:ext cx="63251" cy="63251"/>
      </dsp:txXfrm>
    </dsp:sp>
    <dsp:sp modelId="{4E084B33-FBE9-4D56-8E53-641D6B8609FD}">
      <dsp:nvSpPr>
        <dsp:cNvPr id="0" name=""/>
        <dsp:cNvSpPr/>
      </dsp:nvSpPr>
      <dsp:spPr>
        <a:xfrm>
          <a:off x="2785753" y="867482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Fair Trade</a:t>
          </a:r>
        </a:p>
      </dsp:txBody>
      <dsp:txXfrm>
        <a:off x="2893542" y="975271"/>
        <a:ext cx="520451" cy="520451"/>
      </dsp:txXfrm>
    </dsp:sp>
    <dsp:sp modelId="{0C546983-9A1C-4CED-AD07-372754F96224}">
      <dsp:nvSpPr>
        <dsp:cNvPr id="0" name=""/>
        <dsp:cNvSpPr/>
      </dsp:nvSpPr>
      <dsp:spPr>
        <a:xfrm rot="14538462">
          <a:off x="3703122" y="1479402"/>
          <a:ext cx="1265020" cy="13798"/>
        </a:xfrm>
        <a:custGeom>
          <a:avLst/>
          <a:gdLst/>
          <a:ahLst/>
          <a:cxnLst/>
          <a:rect l="0" t="0" r="0" b="0"/>
          <a:pathLst>
            <a:path>
              <a:moveTo>
                <a:pt x="0" y="6899"/>
              </a:moveTo>
              <a:lnTo>
                <a:pt x="1265020" y="689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4304007" y="1454676"/>
        <a:ext cx="63251" cy="63251"/>
      </dsp:txXfrm>
    </dsp:sp>
    <dsp:sp modelId="{E895B5EE-4A07-4745-ABF1-32B0F83BEDAA}">
      <dsp:nvSpPr>
        <dsp:cNvPr id="0" name=""/>
        <dsp:cNvSpPr/>
      </dsp:nvSpPr>
      <dsp:spPr>
        <a:xfrm>
          <a:off x="3502650" y="232366"/>
          <a:ext cx="736029" cy="73602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Fair Labor Association</a:t>
          </a:r>
        </a:p>
      </dsp:txBody>
      <dsp:txXfrm>
        <a:off x="3610439" y="340155"/>
        <a:ext cx="520451" cy="52045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1">
  <dgm:title val=""/>
  <dgm:desc val=""/>
  <dgm:catLst>
    <dgm:cat type="relationship" pri="22000"/>
    <dgm:cat type="cycle" pri="1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ycle">
    <dgm:varLst>
      <dgm:chMax val="1"/>
      <dgm:dir/>
      <dgm:animLvl val="ctr"/>
      <dgm:resizeHandles val="exact"/>
    </dgm:varLst>
    <dgm:choose name="Name0">
      <dgm:if name="Name1" func="var" arg="dir" op="equ" val="norm">
        <dgm:choose name="Name2">
          <dgm:if name="Name3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4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5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node" refType="w" refFor="ch" refForName="centerShape" op="equ"/>
      <dgm:constr type="sp" refType="w" refFor="ch" refForName="node" fact="0.3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connTx" val="55"/>
      <dgm:constr type="primFontSz" for="des" forName="connTx" refType="primFontSz" refFor="ch" refForName="centerShape" op="lte" fact="0.8"/>
    </dgm:constrLst>
    <dgm:ruleLst/>
    <dgm:forEach name="Name6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05"/>
          <dgm:constr type="bMarg" refType="primFontSz" fact="0.05"/>
          <dgm:constr type="lMarg" refType="primFontSz" fact="0.05"/>
          <dgm:constr type="rMarg" refType="primFontSz" fact="0.05"/>
        </dgm:constrLst>
        <dgm:ruleLst>
          <dgm:rule type="primFontSz" val="5" fact="NaN" max="NaN"/>
        </dgm:ruleLst>
      </dgm:layoutNode>
      <dgm:forEach name="Name7" axis="ch">
        <dgm:forEach name="Name8" axis="self" ptType="parTrans">
          <dgm:layoutNode name="Name9">
            <dgm:alg type="conn">
              <dgm:param type="dim" val="1D"/>
              <dgm:param type="begPts" val="auto"/>
              <dgm:param type="endPts" val="auto"/>
              <dgm:param type="begSty" val="noArr"/>
              <dgm:param type="endSty" val="noArr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connDist"/>
              <dgm:constr type="userA" for="ch" refType="connDist"/>
              <dgm:constr type="w" val="1"/>
              <dgm:constr type="h" val="5"/>
              <dgm:constr type="begPad"/>
              <dgm:constr type="endPad"/>
            </dgm:constrLst>
            <dgm:ruleLst/>
            <dgm:layoutNode name="connTx">
              <dgm:alg type="tx">
                <dgm:param type="autoTxRot" val="grav"/>
              </dgm:alg>
              <dgm:shape xmlns:r="http://schemas.openxmlformats.org/officeDocument/2006/relationships" type="rect" r:blip="" hideGeom="1">
                <dgm:adjLst/>
              </dgm:shape>
              <dgm:presOf axis="self"/>
              <dgm:constrLst>
                <dgm:constr type="userA"/>
                <dgm:constr type="w" refType="userA" fact="0.05"/>
                <dgm:constr type="h" refType="userA" fact="0.05"/>
                <dgm:constr type="lMarg" val="1"/>
                <dgm:constr type="rMarg" val="1"/>
                <dgm:constr type="tMarg"/>
                <dgm:constr type="bMarg"/>
              </dgm:constrLst>
              <dgm:ruleLst>
                <dgm:rule type="w" val="NaN" fact="0.8" max="NaN"/>
                <dgm:rule type="h" val="NaN" fact="1" max="NaN"/>
                <dgm:rule type="primFontSz" val="5" fact="NaN" max="NaN"/>
              </dgm:ruleLst>
            </dgm:layoutNode>
          </dgm:layoutNode>
        </dgm:forEach>
        <dgm:forEach name="Name10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583b5fc171fbfeda0f75b93ca700fd5f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03a45b26022cf1a681d25cafcf8c5dc0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DateTake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CDB6F4-B54C-4DCC-BF04-51B3F38D500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F732498-DF95-451E-8CD7-15711BBACB79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3.xml><?xml version="1.0" encoding="utf-8"?>
<ds:datastoreItem xmlns:ds="http://schemas.openxmlformats.org/officeDocument/2006/customXml" ds:itemID="{72A76723-54F2-43AE-9DF4-0220932242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13F62B7-806D-4ECA-9B3E-66391DB10D8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Thomas (2304152)</dc:creator>
  <keywords/>
  <dc:description/>
  <lastModifiedBy>Carrie Thomas (2304152)</lastModifiedBy>
  <revision>162</revision>
  <dcterms:created xsi:type="dcterms:W3CDTF">2025-11-11T11:15:00.0000000Z</dcterms:created>
  <dcterms:modified xsi:type="dcterms:W3CDTF">2025-12-04T11:27:07.6060090Z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