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EEACFE" w14:textId="77777777" w:rsidR="00F46EF5" w:rsidRDefault="00F46EF5" w:rsidP="003719BE">
      <w:pPr>
        <w:spacing w:after="200" w:line="276" w:lineRule="auto"/>
        <w:jc w:val="both"/>
        <w:rPr>
          <w:rFonts w:ascii="Calibri" w:eastAsia="Calibri" w:hAnsi="Calibri" w:cs="Times New Roman"/>
          <w:sz w:val="40"/>
        </w:rPr>
      </w:pPr>
    </w:p>
    <w:p w14:paraId="3C58DF5A" w14:textId="29AB3A77" w:rsidR="003719BE" w:rsidRDefault="003719BE" w:rsidP="003719BE">
      <w:pPr>
        <w:spacing w:after="200" w:line="276" w:lineRule="auto"/>
        <w:jc w:val="both"/>
        <w:rPr>
          <w:rFonts w:ascii="Calibri" w:eastAsia="Calibri" w:hAnsi="Calibri" w:cs="Times New Roman"/>
          <w:sz w:val="40"/>
        </w:rPr>
      </w:pPr>
      <w:r>
        <w:rPr>
          <w:rFonts w:ascii="Calibri" w:eastAsia="Calibri" w:hAnsi="Calibri" w:cs="Times New Roman"/>
          <w:sz w:val="40"/>
        </w:rPr>
        <w:t xml:space="preserve">         </w:t>
      </w:r>
    </w:p>
    <w:p w14:paraId="3C3F8A2D" w14:textId="3E6E58F2" w:rsidR="003719BE" w:rsidRPr="002E09B4" w:rsidRDefault="002E09B4" w:rsidP="002E09B4">
      <w:pPr>
        <w:spacing w:after="200" w:line="276" w:lineRule="auto"/>
        <w:ind w:left="720" w:firstLine="720"/>
        <w:jc w:val="both"/>
        <w:rPr>
          <w:rFonts w:ascii="Berlin Sans FB Demi" w:eastAsia="Calibri" w:hAnsi="Berlin Sans FB Demi" w:cs="Times New Roman"/>
          <w:sz w:val="52"/>
          <w:szCs w:val="32"/>
        </w:rPr>
      </w:pPr>
      <w:r w:rsidRPr="002E09B4">
        <w:rPr>
          <w:rFonts w:ascii="Berlin Sans FB Demi" w:eastAsia="Calibri" w:hAnsi="Berlin Sans FB Demi" w:cs="Times New Roman"/>
          <w:sz w:val="52"/>
          <w:szCs w:val="32"/>
        </w:rPr>
        <w:t xml:space="preserve">MANAGING PEOPLE </w:t>
      </w:r>
    </w:p>
    <w:p w14:paraId="035459F9" w14:textId="77777777" w:rsidR="003719BE" w:rsidRDefault="003719BE" w:rsidP="003719BE">
      <w:pPr>
        <w:spacing w:after="200" w:line="276" w:lineRule="auto"/>
        <w:jc w:val="both"/>
        <w:rPr>
          <w:rFonts w:ascii="Calibri" w:eastAsia="Calibri" w:hAnsi="Calibri" w:cs="Times New Roman"/>
          <w:sz w:val="40"/>
        </w:rPr>
      </w:pPr>
    </w:p>
    <w:p w14:paraId="3077F4A0" w14:textId="77777777" w:rsidR="003719BE" w:rsidRDefault="003719BE" w:rsidP="003719BE">
      <w:pPr>
        <w:spacing w:after="200" w:line="276" w:lineRule="auto"/>
        <w:jc w:val="both"/>
        <w:rPr>
          <w:rFonts w:ascii="Calibri" w:eastAsia="Calibri" w:hAnsi="Calibri" w:cs="Times New Roman"/>
          <w:sz w:val="40"/>
        </w:rPr>
      </w:pPr>
    </w:p>
    <w:p w14:paraId="03057B40" w14:textId="4FE9FA8E" w:rsidR="003719BE" w:rsidRDefault="003719BE" w:rsidP="003719BE">
      <w:pPr>
        <w:spacing w:after="200" w:line="276" w:lineRule="auto"/>
        <w:jc w:val="both"/>
        <w:rPr>
          <w:rFonts w:ascii="Calibri" w:eastAsia="Calibri" w:hAnsi="Calibri" w:cs="Times New Roman"/>
          <w:sz w:val="36"/>
          <w:szCs w:val="20"/>
        </w:rPr>
      </w:pPr>
      <w:r>
        <w:rPr>
          <w:rFonts w:ascii="Calibri" w:eastAsia="Calibri" w:hAnsi="Calibri" w:cs="Times New Roman"/>
          <w:sz w:val="40"/>
        </w:rPr>
        <w:t xml:space="preserve">         </w:t>
      </w:r>
      <w:r>
        <w:rPr>
          <w:rFonts w:ascii="Calibri" w:eastAsia="Calibri" w:hAnsi="Calibri" w:cs="Times New Roman"/>
          <w:sz w:val="36"/>
          <w:szCs w:val="20"/>
        </w:rPr>
        <w:t xml:space="preserve">Name:  </w:t>
      </w:r>
      <w:r>
        <w:rPr>
          <w:rFonts w:ascii="Calibri" w:eastAsia="Calibri" w:hAnsi="Calibri" w:cs="Times New Roman"/>
          <w:sz w:val="36"/>
          <w:szCs w:val="20"/>
        </w:rPr>
        <w:tab/>
      </w:r>
      <w:r>
        <w:rPr>
          <w:rFonts w:ascii="Calibri" w:eastAsia="Calibri" w:hAnsi="Calibri" w:cs="Times New Roman"/>
          <w:sz w:val="36"/>
          <w:szCs w:val="20"/>
        </w:rPr>
        <w:tab/>
      </w:r>
      <w:r>
        <w:rPr>
          <w:rFonts w:ascii="Calibri" w:eastAsia="Calibri" w:hAnsi="Calibri" w:cs="Times New Roman"/>
          <w:sz w:val="36"/>
          <w:szCs w:val="20"/>
        </w:rPr>
        <w:tab/>
        <w:t>Fatjona Ago</w:t>
      </w:r>
    </w:p>
    <w:p w14:paraId="04560AAA" w14:textId="77777777" w:rsidR="003719BE" w:rsidRDefault="003719BE" w:rsidP="003719BE">
      <w:pPr>
        <w:spacing w:after="200" w:line="276" w:lineRule="auto"/>
        <w:ind w:firstLine="720"/>
        <w:jc w:val="both"/>
        <w:rPr>
          <w:rFonts w:ascii="Calibri" w:eastAsia="Calibri" w:hAnsi="Calibri" w:cs="Times New Roman"/>
          <w:sz w:val="36"/>
          <w:szCs w:val="20"/>
        </w:rPr>
      </w:pPr>
      <w:r>
        <w:rPr>
          <w:rFonts w:ascii="Calibri" w:eastAsia="Calibri" w:hAnsi="Calibri" w:cs="Times New Roman"/>
          <w:sz w:val="36"/>
          <w:szCs w:val="20"/>
        </w:rPr>
        <w:t xml:space="preserve"> Student Number:   1805750</w:t>
      </w:r>
    </w:p>
    <w:p w14:paraId="73E3C904" w14:textId="244D4723" w:rsidR="003719BE" w:rsidRDefault="003719BE" w:rsidP="003719BE">
      <w:pPr>
        <w:spacing w:after="200" w:line="276" w:lineRule="auto"/>
        <w:jc w:val="both"/>
        <w:rPr>
          <w:rFonts w:ascii="Calibri" w:eastAsia="Calibri" w:hAnsi="Calibri" w:cs="Times New Roman"/>
          <w:sz w:val="36"/>
          <w:szCs w:val="20"/>
        </w:rPr>
      </w:pPr>
      <w:r>
        <w:rPr>
          <w:rFonts w:ascii="Calibri" w:eastAsia="Calibri" w:hAnsi="Calibri" w:cs="Times New Roman"/>
          <w:sz w:val="36"/>
          <w:szCs w:val="20"/>
        </w:rPr>
        <w:t xml:space="preserve"> </w:t>
      </w:r>
      <w:r>
        <w:rPr>
          <w:rFonts w:ascii="Calibri" w:eastAsia="Calibri" w:hAnsi="Calibri" w:cs="Times New Roman"/>
          <w:sz w:val="36"/>
          <w:szCs w:val="20"/>
        </w:rPr>
        <w:tab/>
        <w:t xml:space="preserve"> Module Title:           Managing People</w:t>
      </w:r>
    </w:p>
    <w:p w14:paraId="0F495CB8" w14:textId="62251BD1" w:rsidR="003719BE" w:rsidRDefault="003719BE" w:rsidP="003719BE">
      <w:pPr>
        <w:spacing w:after="200" w:line="276" w:lineRule="auto"/>
        <w:jc w:val="both"/>
        <w:rPr>
          <w:rFonts w:ascii="Calibri" w:eastAsia="Calibri" w:hAnsi="Calibri" w:cs="Times New Roman"/>
          <w:sz w:val="36"/>
          <w:szCs w:val="20"/>
        </w:rPr>
      </w:pPr>
      <w:r>
        <w:rPr>
          <w:rFonts w:ascii="Calibri" w:eastAsia="Calibri" w:hAnsi="Calibri" w:cs="Times New Roman"/>
          <w:sz w:val="36"/>
          <w:szCs w:val="20"/>
        </w:rPr>
        <w:t xml:space="preserve">         Assignment tittle:    Robust and progressive HRM policies. </w:t>
      </w:r>
    </w:p>
    <w:p w14:paraId="1013567F" w14:textId="636DF98C" w:rsidR="003719BE" w:rsidRDefault="003719BE" w:rsidP="003719BE">
      <w:pPr>
        <w:spacing w:after="200" w:line="276" w:lineRule="auto"/>
        <w:ind w:firstLine="720"/>
        <w:jc w:val="both"/>
        <w:rPr>
          <w:rFonts w:ascii="Calibri" w:eastAsia="Calibri" w:hAnsi="Calibri" w:cs="Times New Roman"/>
          <w:sz w:val="40"/>
        </w:rPr>
      </w:pPr>
      <w:r>
        <w:rPr>
          <w:rFonts w:ascii="Calibri" w:eastAsia="Calibri" w:hAnsi="Calibri" w:cs="Times New Roman"/>
          <w:sz w:val="36"/>
          <w:szCs w:val="20"/>
        </w:rPr>
        <w:t>Lecturer name:</w:t>
      </w:r>
      <w:r>
        <w:rPr>
          <w:rFonts w:ascii="Calibri" w:eastAsia="Calibri" w:hAnsi="Calibri" w:cs="Times New Roman"/>
          <w:sz w:val="40"/>
        </w:rPr>
        <w:tab/>
      </w:r>
      <w:r>
        <w:rPr>
          <w:rFonts w:ascii="Calibri" w:eastAsia="Calibri" w:hAnsi="Calibri" w:cs="Times New Roman"/>
          <w:sz w:val="36"/>
          <w:szCs w:val="20"/>
        </w:rPr>
        <w:t xml:space="preserve">Mary March </w:t>
      </w:r>
    </w:p>
    <w:p w14:paraId="665A416A" w14:textId="44A90EB2" w:rsidR="003719BE" w:rsidRDefault="003719BE"/>
    <w:p w14:paraId="24A5A07A" w14:textId="010A2BAF" w:rsidR="003719BE" w:rsidRDefault="003719BE"/>
    <w:p w14:paraId="7E3A975C" w14:textId="28CDACDF" w:rsidR="003719BE" w:rsidRDefault="003719BE"/>
    <w:p w14:paraId="756D9D2F" w14:textId="0933FA6E" w:rsidR="003719BE" w:rsidRDefault="003719BE"/>
    <w:p w14:paraId="2A1B063C" w14:textId="69CAEF15" w:rsidR="003719BE" w:rsidRDefault="003719BE"/>
    <w:p w14:paraId="2942D6D1" w14:textId="0437CFC5" w:rsidR="003719BE" w:rsidRDefault="003719BE"/>
    <w:p w14:paraId="6C2A62C0" w14:textId="311B43B5" w:rsidR="003719BE" w:rsidRDefault="003719BE"/>
    <w:p w14:paraId="7E013637" w14:textId="0F89D66B" w:rsidR="003719BE" w:rsidRDefault="003719BE"/>
    <w:p w14:paraId="35F372DB" w14:textId="578A06EF" w:rsidR="003719BE" w:rsidRDefault="003719BE"/>
    <w:p w14:paraId="6538F4AF" w14:textId="550FD310" w:rsidR="003719BE" w:rsidRDefault="003719BE"/>
    <w:p w14:paraId="5B20DF75" w14:textId="172972C2" w:rsidR="003719BE" w:rsidRDefault="003719BE"/>
    <w:p w14:paraId="2C243B7E" w14:textId="050B2166" w:rsidR="003719BE" w:rsidRDefault="003719BE"/>
    <w:p w14:paraId="170D0A9E" w14:textId="6A5D0A97" w:rsidR="003719BE" w:rsidRDefault="003719BE"/>
    <w:p w14:paraId="328B934F" w14:textId="77777777" w:rsidR="00F46EF5" w:rsidRDefault="00F46EF5"/>
    <w:p w14:paraId="37C4836C" w14:textId="2F9F1A9D" w:rsidR="00031AEE" w:rsidRDefault="00031AEE"/>
    <w:sdt>
      <w:sdtPr>
        <w:rPr>
          <w:rFonts w:asciiTheme="minorHAnsi" w:eastAsiaTheme="minorHAnsi" w:hAnsiTheme="minorHAnsi" w:cstheme="minorBidi"/>
          <w:color w:val="auto"/>
          <w:sz w:val="22"/>
          <w:szCs w:val="22"/>
          <w:lang w:val="en-GB"/>
        </w:rPr>
        <w:id w:val="1009248285"/>
        <w:docPartObj>
          <w:docPartGallery w:val="Table of Contents"/>
          <w:docPartUnique/>
        </w:docPartObj>
      </w:sdtPr>
      <w:sdtEndPr>
        <w:rPr>
          <w:b/>
          <w:bCs/>
          <w:noProof/>
        </w:rPr>
      </w:sdtEndPr>
      <w:sdtContent>
        <w:p w14:paraId="03843DEC" w14:textId="2A6AEC32" w:rsidR="00F46EF5" w:rsidRDefault="00F46EF5">
          <w:pPr>
            <w:pStyle w:val="TOCHeading"/>
          </w:pPr>
          <w:r>
            <w:t>Contents</w:t>
          </w:r>
        </w:p>
        <w:p w14:paraId="4F390C7B" w14:textId="59B7EE7C" w:rsidR="002E09B4" w:rsidRDefault="00F46EF5">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1083836" w:history="1">
            <w:r w:rsidR="002E09B4" w:rsidRPr="006B3282">
              <w:rPr>
                <w:rStyle w:val="Hyperlink"/>
                <w:noProof/>
              </w:rPr>
              <w:t>Introduction</w:t>
            </w:r>
            <w:r w:rsidR="002E09B4">
              <w:rPr>
                <w:noProof/>
                <w:webHidden/>
              </w:rPr>
              <w:tab/>
            </w:r>
            <w:r w:rsidR="002E09B4">
              <w:rPr>
                <w:noProof/>
                <w:webHidden/>
              </w:rPr>
              <w:fldChar w:fldCharType="begin"/>
            </w:r>
            <w:r w:rsidR="002E09B4">
              <w:rPr>
                <w:noProof/>
                <w:webHidden/>
              </w:rPr>
              <w:instrText xml:space="preserve"> PAGEREF _Toc41083836 \h </w:instrText>
            </w:r>
            <w:r w:rsidR="002E09B4">
              <w:rPr>
                <w:noProof/>
                <w:webHidden/>
              </w:rPr>
            </w:r>
            <w:r w:rsidR="002E09B4">
              <w:rPr>
                <w:noProof/>
                <w:webHidden/>
              </w:rPr>
              <w:fldChar w:fldCharType="separate"/>
            </w:r>
            <w:r w:rsidR="002E09B4">
              <w:rPr>
                <w:noProof/>
                <w:webHidden/>
              </w:rPr>
              <w:t>3</w:t>
            </w:r>
            <w:r w:rsidR="002E09B4">
              <w:rPr>
                <w:noProof/>
                <w:webHidden/>
              </w:rPr>
              <w:fldChar w:fldCharType="end"/>
            </w:r>
          </w:hyperlink>
        </w:p>
        <w:p w14:paraId="5AA09CF4" w14:textId="0EB4E9B6" w:rsidR="002E09B4" w:rsidRDefault="008055C3">
          <w:pPr>
            <w:pStyle w:val="TOC1"/>
            <w:tabs>
              <w:tab w:val="right" w:leader="dot" w:pos="9016"/>
            </w:tabs>
            <w:rPr>
              <w:rFonts w:eastAsiaTheme="minorEastAsia"/>
              <w:noProof/>
              <w:lang w:eastAsia="en-GB"/>
            </w:rPr>
          </w:pPr>
          <w:hyperlink w:anchor="_Toc41083837" w:history="1">
            <w:r w:rsidR="002E09B4" w:rsidRPr="006B3282">
              <w:rPr>
                <w:rStyle w:val="Hyperlink"/>
                <w:noProof/>
              </w:rPr>
              <w:t>Human Resource Management</w:t>
            </w:r>
            <w:r w:rsidR="002E09B4">
              <w:rPr>
                <w:noProof/>
                <w:webHidden/>
              </w:rPr>
              <w:tab/>
            </w:r>
            <w:r w:rsidR="002E09B4">
              <w:rPr>
                <w:noProof/>
                <w:webHidden/>
              </w:rPr>
              <w:fldChar w:fldCharType="begin"/>
            </w:r>
            <w:r w:rsidR="002E09B4">
              <w:rPr>
                <w:noProof/>
                <w:webHidden/>
              </w:rPr>
              <w:instrText xml:space="preserve"> PAGEREF _Toc41083837 \h </w:instrText>
            </w:r>
            <w:r w:rsidR="002E09B4">
              <w:rPr>
                <w:noProof/>
                <w:webHidden/>
              </w:rPr>
            </w:r>
            <w:r w:rsidR="002E09B4">
              <w:rPr>
                <w:noProof/>
                <w:webHidden/>
              </w:rPr>
              <w:fldChar w:fldCharType="separate"/>
            </w:r>
            <w:r w:rsidR="002E09B4">
              <w:rPr>
                <w:noProof/>
                <w:webHidden/>
              </w:rPr>
              <w:t>3</w:t>
            </w:r>
            <w:r w:rsidR="002E09B4">
              <w:rPr>
                <w:noProof/>
                <w:webHidden/>
              </w:rPr>
              <w:fldChar w:fldCharType="end"/>
            </w:r>
          </w:hyperlink>
        </w:p>
        <w:p w14:paraId="5EB22769" w14:textId="1E4F319B" w:rsidR="002E09B4" w:rsidRDefault="008055C3">
          <w:pPr>
            <w:pStyle w:val="TOC1"/>
            <w:tabs>
              <w:tab w:val="right" w:leader="dot" w:pos="9016"/>
            </w:tabs>
            <w:rPr>
              <w:rFonts w:eastAsiaTheme="minorEastAsia"/>
              <w:noProof/>
              <w:lang w:eastAsia="en-GB"/>
            </w:rPr>
          </w:pPr>
          <w:hyperlink w:anchor="_Toc41083838" w:history="1">
            <w:r w:rsidR="002E09B4" w:rsidRPr="006B3282">
              <w:rPr>
                <w:rStyle w:val="Hyperlink"/>
                <w:noProof/>
              </w:rPr>
              <w:t>Training and development</w:t>
            </w:r>
            <w:r w:rsidR="002E09B4">
              <w:rPr>
                <w:noProof/>
                <w:webHidden/>
              </w:rPr>
              <w:tab/>
            </w:r>
            <w:r w:rsidR="002E09B4">
              <w:rPr>
                <w:noProof/>
                <w:webHidden/>
              </w:rPr>
              <w:fldChar w:fldCharType="begin"/>
            </w:r>
            <w:r w:rsidR="002E09B4">
              <w:rPr>
                <w:noProof/>
                <w:webHidden/>
              </w:rPr>
              <w:instrText xml:space="preserve"> PAGEREF _Toc41083838 \h </w:instrText>
            </w:r>
            <w:r w:rsidR="002E09B4">
              <w:rPr>
                <w:noProof/>
                <w:webHidden/>
              </w:rPr>
            </w:r>
            <w:r w:rsidR="002E09B4">
              <w:rPr>
                <w:noProof/>
                <w:webHidden/>
              </w:rPr>
              <w:fldChar w:fldCharType="separate"/>
            </w:r>
            <w:r w:rsidR="002E09B4">
              <w:rPr>
                <w:noProof/>
                <w:webHidden/>
              </w:rPr>
              <w:t>4</w:t>
            </w:r>
            <w:r w:rsidR="002E09B4">
              <w:rPr>
                <w:noProof/>
                <w:webHidden/>
              </w:rPr>
              <w:fldChar w:fldCharType="end"/>
            </w:r>
          </w:hyperlink>
        </w:p>
        <w:p w14:paraId="739EE120" w14:textId="41167C2C" w:rsidR="002E09B4" w:rsidRDefault="008055C3">
          <w:pPr>
            <w:pStyle w:val="TOC1"/>
            <w:tabs>
              <w:tab w:val="right" w:leader="dot" w:pos="9016"/>
            </w:tabs>
            <w:rPr>
              <w:rFonts w:eastAsiaTheme="minorEastAsia"/>
              <w:noProof/>
              <w:lang w:eastAsia="en-GB"/>
            </w:rPr>
          </w:pPr>
          <w:hyperlink w:anchor="_Toc41083839" w:history="1">
            <w:r w:rsidR="002E09B4" w:rsidRPr="006B3282">
              <w:rPr>
                <w:rStyle w:val="Hyperlink"/>
                <w:noProof/>
              </w:rPr>
              <w:t>Human resources of Zara</w:t>
            </w:r>
            <w:r w:rsidR="002E09B4">
              <w:rPr>
                <w:noProof/>
                <w:webHidden/>
              </w:rPr>
              <w:tab/>
            </w:r>
            <w:r w:rsidR="002E09B4">
              <w:rPr>
                <w:noProof/>
                <w:webHidden/>
              </w:rPr>
              <w:fldChar w:fldCharType="begin"/>
            </w:r>
            <w:r w:rsidR="002E09B4">
              <w:rPr>
                <w:noProof/>
                <w:webHidden/>
              </w:rPr>
              <w:instrText xml:space="preserve"> PAGEREF _Toc41083839 \h </w:instrText>
            </w:r>
            <w:r w:rsidR="002E09B4">
              <w:rPr>
                <w:noProof/>
                <w:webHidden/>
              </w:rPr>
            </w:r>
            <w:r w:rsidR="002E09B4">
              <w:rPr>
                <w:noProof/>
                <w:webHidden/>
              </w:rPr>
              <w:fldChar w:fldCharType="separate"/>
            </w:r>
            <w:r w:rsidR="002E09B4">
              <w:rPr>
                <w:noProof/>
                <w:webHidden/>
              </w:rPr>
              <w:t>5</w:t>
            </w:r>
            <w:r w:rsidR="002E09B4">
              <w:rPr>
                <w:noProof/>
                <w:webHidden/>
              </w:rPr>
              <w:fldChar w:fldCharType="end"/>
            </w:r>
          </w:hyperlink>
        </w:p>
        <w:p w14:paraId="312F7DBD" w14:textId="08134F52" w:rsidR="002E09B4" w:rsidRDefault="008055C3">
          <w:pPr>
            <w:pStyle w:val="TOC1"/>
            <w:tabs>
              <w:tab w:val="right" w:leader="dot" w:pos="9016"/>
            </w:tabs>
            <w:rPr>
              <w:rFonts w:eastAsiaTheme="minorEastAsia"/>
              <w:noProof/>
              <w:lang w:eastAsia="en-GB"/>
            </w:rPr>
          </w:pPr>
          <w:hyperlink w:anchor="_Toc41083840" w:history="1">
            <w:r w:rsidR="002E09B4" w:rsidRPr="006B3282">
              <w:rPr>
                <w:rStyle w:val="Hyperlink"/>
                <w:noProof/>
              </w:rPr>
              <w:t>Training and development of Zara company</w:t>
            </w:r>
            <w:r w:rsidR="002E09B4">
              <w:rPr>
                <w:noProof/>
                <w:webHidden/>
              </w:rPr>
              <w:tab/>
            </w:r>
            <w:r w:rsidR="002E09B4">
              <w:rPr>
                <w:noProof/>
                <w:webHidden/>
              </w:rPr>
              <w:fldChar w:fldCharType="begin"/>
            </w:r>
            <w:r w:rsidR="002E09B4">
              <w:rPr>
                <w:noProof/>
                <w:webHidden/>
              </w:rPr>
              <w:instrText xml:space="preserve"> PAGEREF _Toc41083840 \h </w:instrText>
            </w:r>
            <w:r w:rsidR="002E09B4">
              <w:rPr>
                <w:noProof/>
                <w:webHidden/>
              </w:rPr>
            </w:r>
            <w:r w:rsidR="002E09B4">
              <w:rPr>
                <w:noProof/>
                <w:webHidden/>
              </w:rPr>
              <w:fldChar w:fldCharType="separate"/>
            </w:r>
            <w:r w:rsidR="002E09B4">
              <w:rPr>
                <w:noProof/>
                <w:webHidden/>
              </w:rPr>
              <w:t>6</w:t>
            </w:r>
            <w:r w:rsidR="002E09B4">
              <w:rPr>
                <w:noProof/>
                <w:webHidden/>
              </w:rPr>
              <w:fldChar w:fldCharType="end"/>
            </w:r>
          </w:hyperlink>
        </w:p>
        <w:p w14:paraId="05F791E8" w14:textId="49A18D3D" w:rsidR="002E09B4" w:rsidRDefault="008055C3">
          <w:pPr>
            <w:pStyle w:val="TOC1"/>
            <w:tabs>
              <w:tab w:val="right" w:leader="dot" w:pos="9016"/>
            </w:tabs>
            <w:rPr>
              <w:rFonts w:eastAsiaTheme="minorEastAsia"/>
              <w:noProof/>
              <w:lang w:eastAsia="en-GB"/>
            </w:rPr>
          </w:pPr>
          <w:hyperlink w:anchor="_Toc41083841" w:history="1">
            <w:r w:rsidR="002E09B4" w:rsidRPr="006B3282">
              <w:rPr>
                <w:rStyle w:val="Hyperlink"/>
                <w:noProof/>
              </w:rPr>
              <w:t>Conclusion</w:t>
            </w:r>
            <w:r w:rsidR="002E09B4">
              <w:rPr>
                <w:noProof/>
                <w:webHidden/>
              </w:rPr>
              <w:tab/>
            </w:r>
            <w:r w:rsidR="002E09B4">
              <w:rPr>
                <w:noProof/>
                <w:webHidden/>
              </w:rPr>
              <w:fldChar w:fldCharType="begin"/>
            </w:r>
            <w:r w:rsidR="002E09B4">
              <w:rPr>
                <w:noProof/>
                <w:webHidden/>
              </w:rPr>
              <w:instrText xml:space="preserve"> PAGEREF _Toc41083841 \h </w:instrText>
            </w:r>
            <w:r w:rsidR="002E09B4">
              <w:rPr>
                <w:noProof/>
                <w:webHidden/>
              </w:rPr>
            </w:r>
            <w:r w:rsidR="002E09B4">
              <w:rPr>
                <w:noProof/>
                <w:webHidden/>
              </w:rPr>
              <w:fldChar w:fldCharType="separate"/>
            </w:r>
            <w:r w:rsidR="002E09B4">
              <w:rPr>
                <w:noProof/>
                <w:webHidden/>
              </w:rPr>
              <w:t>7</w:t>
            </w:r>
            <w:r w:rsidR="002E09B4">
              <w:rPr>
                <w:noProof/>
                <w:webHidden/>
              </w:rPr>
              <w:fldChar w:fldCharType="end"/>
            </w:r>
          </w:hyperlink>
        </w:p>
        <w:p w14:paraId="05A52762" w14:textId="217C8AFB" w:rsidR="002E09B4" w:rsidRDefault="008055C3">
          <w:pPr>
            <w:pStyle w:val="TOC1"/>
            <w:tabs>
              <w:tab w:val="right" w:leader="dot" w:pos="9016"/>
            </w:tabs>
            <w:rPr>
              <w:rFonts w:eastAsiaTheme="minorEastAsia"/>
              <w:noProof/>
              <w:lang w:eastAsia="en-GB"/>
            </w:rPr>
          </w:pPr>
          <w:hyperlink w:anchor="_Toc41083842" w:history="1">
            <w:r w:rsidR="002E09B4" w:rsidRPr="006B3282">
              <w:rPr>
                <w:rStyle w:val="Hyperlink"/>
                <w:noProof/>
              </w:rPr>
              <w:t>References</w:t>
            </w:r>
            <w:r w:rsidR="002E09B4">
              <w:rPr>
                <w:noProof/>
                <w:webHidden/>
              </w:rPr>
              <w:tab/>
            </w:r>
            <w:r w:rsidR="002E09B4">
              <w:rPr>
                <w:noProof/>
                <w:webHidden/>
              </w:rPr>
              <w:fldChar w:fldCharType="begin"/>
            </w:r>
            <w:r w:rsidR="002E09B4">
              <w:rPr>
                <w:noProof/>
                <w:webHidden/>
              </w:rPr>
              <w:instrText xml:space="preserve"> PAGEREF _Toc41083842 \h </w:instrText>
            </w:r>
            <w:r w:rsidR="002E09B4">
              <w:rPr>
                <w:noProof/>
                <w:webHidden/>
              </w:rPr>
            </w:r>
            <w:r w:rsidR="002E09B4">
              <w:rPr>
                <w:noProof/>
                <w:webHidden/>
              </w:rPr>
              <w:fldChar w:fldCharType="separate"/>
            </w:r>
            <w:r w:rsidR="002E09B4">
              <w:rPr>
                <w:noProof/>
                <w:webHidden/>
              </w:rPr>
              <w:t>8</w:t>
            </w:r>
            <w:r w:rsidR="002E09B4">
              <w:rPr>
                <w:noProof/>
                <w:webHidden/>
              </w:rPr>
              <w:fldChar w:fldCharType="end"/>
            </w:r>
          </w:hyperlink>
        </w:p>
        <w:p w14:paraId="05CCB582" w14:textId="2BE493A0" w:rsidR="00F46EF5" w:rsidRDefault="00F46EF5">
          <w:r>
            <w:rPr>
              <w:b/>
              <w:bCs/>
              <w:noProof/>
            </w:rPr>
            <w:fldChar w:fldCharType="end"/>
          </w:r>
        </w:p>
      </w:sdtContent>
    </w:sdt>
    <w:p w14:paraId="45932E19" w14:textId="77777777" w:rsidR="0071601A" w:rsidRDefault="0071601A" w:rsidP="00F46EF5">
      <w:pPr>
        <w:rPr>
          <w:b/>
          <w:bCs/>
          <w:sz w:val="28"/>
          <w:szCs w:val="28"/>
        </w:rPr>
      </w:pPr>
    </w:p>
    <w:p w14:paraId="029FE1A9" w14:textId="77777777" w:rsidR="0071601A" w:rsidRDefault="0071601A" w:rsidP="00F46EF5">
      <w:pPr>
        <w:rPr>
          <w:b/>
          <w:bCs/>
          <w:sz w:val="28"/>
          <w:szCs w:val="28"/>
        </w:rPr>
      </w:pPr>
    </w:p>
    <w:p w14:paraId="13CC3C18" w14:textId="77777777" w:rsidR="0071601A" w:rsidRDefault="0071601A" w:rsidP="00F46EF5">
      <w:pPr>
        <w:rPr>
          <w:b/>
          <w:bCs/>
          <w:sz w:val="28"/>
          <w:szCs w:val="28"/>
        </w:rPr>
      </w:pPr>
    </w:p>
    <w:p w14:paraId="70AACF7F" w14:textId="63E73664" w:rsidR="00BC6122" w:rsidRDefault="00BC6122" w:rsidP="00F46EF5">
      <w:pPr>
        <w:rPr>
          <w:b/>
          <w:bCs/>
          <w:sz w:val="20"/>
          <w:szCs w:val="20"/>
        </w:rPr>
      </w:pPr>
    </w:p>
    <w:p w14:paraId="381E92E3" w14:textId="45308B93" w:rsidR="00BC6122" w:rsidRDefault="00BC6122" w:rsidP="00F46EF5">
      <w:pPr>
        <w:rPr>
          <w:b/>
          <w:bCs/>
          <w:sz w:val="20"/>
          <w:szCs w:val="20"/>
        </w:rPr>
      </w:pPr>
    </w:p>
    <w:p w14:paraId="72676017" w14:textId="71FC158C" w:rsidR="00BC6122" w:rsidRDefault="00BC6122" w:rsidP="00F46EF5">
      <w:pPr>
        <w:rPr>
          <w:b/>
          <w:bCs/>
          <w:sz w:val="20"/>
          <w:szCs w:val="20"/>
        </w:rPr>
      </w:pPr>
    </w:p>
    <w:p w14:paraId="6ED3947E" w14:textId="42DFD716" w:rsidR="00BC6122" w:rsidRDefault="00BC6122" w:rsidP="00F46EF5">
      <w:pPr>
        <w:rPr>
          <w:b/>
          <w:bCs/>
          <w:sz w:val="20"/>
          <w:szCs w:val="20"/>
        </w:rPr>
      </w:pPr>
    </w:p>
    <w:p w14:paraId="204B39CA" w14:textId="77D574B3" w:rsidR="00BC6122" w:rsidRDefault="00BC6122" w:rsidP="00F46EF5">
      <w:pPr>
        <w:rPr>
          <w:b/>
          <w:bCs/>
          <w:sz w:val="20"/>
          <w:szCs w:val="20"/>
        </w:rPr>
      </w:pPr>
    </w:p>
    <w:p w14:paraId="52EAE65F" w14:textId="06057DEA" w:rsidR="00BC6122" w:rsidRDefault="00BC6122" w:rsidP="00F46EF5">
      <w:pPr>
        <w:rPr>
          <w:b/>
          <w:bCs/>
          <w:sz w:val="20"/>
          <w:szCs w:val="20"/>
        </w:rPr>
      </w:pPr>
    </w:p>
    <w:p w14:paraId="1BBC3940" w14:textId="37642EDB" w:rsidR="00BC6122" w:rsidRDefault="00BC6122" w:rsidP="00F46EF5">
      <w:pPr>
        <w:rPr>
          <w:b/>
          <w:bCs/>
          <w:sz w:val="20"/>
          <w:szCs w:val="20"/>
        </w:rPr>
      </w:pPr>
    </w:p>
    <w:p w14:paraId="196669DE" w14:textId="55063981" w:rsidR="00BC6122" w:rsidRDefault="00BC6122" w:rsidP="00F46EF5">
      <w:pPr>
        <w:rPr>
          <w:b/>
          <w:bCs/>
          <w:sz w:val="20"/>
          <w:szCs w:val="20"/>
        </w:rPr>
      </w:pPr>
    </w:p>
    <w:p w14:paraId="6AD8EDAA" w14:textId="3252D8F5" w:rsidR="00BC6122" w:rsidRDefault="00BC6122" w:rsidP="00F46EF5">
      <w:pPr>
        <w:rPr>
          <w:b/>
          <w:bCs/>
          <w:sz w:val="20"/>
          <w:szCs w:val="20"/>
        </w:rPr>
      </w:pPr>
    </w:p>
    <w:p w14:paraId="2F59EE9F" w14:textId="018A80DB" w:rsidR="00BC6122" w:rsidRDefault="00BC6122" w:rsidP="00F46EF5">
      <w:pPr>
        <w:rPr>
          <w:b/>
          <w:bCs/>
          <w:sz w:val="20"/>
          <w:szCs w:val="20"/>
        </w:rPr>
      </w:pPr>
    </w:p>
    <w:p w14:paraId="397DFBE5" w14:textId="6B56F040" w:rsidR="00BC6122" w:rsidRDefault="00BC6122" w:rsidP="00F46EF5">
      <w:pPr>
        <w:rPr>
          <w:b/>
          <w:bCs/>
          <w:sz w:val="20"/>
          <w:szCs w:val="20"/>
        </w:rPr>
      </w:pPr>
    </w:p>
    <w:p w14:paraId="014BB04E" w14:textId="4686D175" w:rsidR="00BC6122" w:rsidRDefault="00BC6122" w:rsidP="00F46EF5">
      <w:pPr>
        <w:rPr>
          <w:b/>
          <w:bCs/>
          <w:sz w:val="20"/>
          <w:szCs w:val="20"/>
        </w:rPr>
      </w:pPr>
    </w:p>
    <w:p w14:paraId="3D1E4800" w14:textId="7812D472" w:rsidR="00BC6122" w:rsidRDefault="00BC6122" w:rsidP="00F46EF5">
      <w:pPr>
        <w:rPr>
          <w:b/>
          <w:bCs/>
          <w:sz w:val="20"/>
          <w:szCs w:val="20"/>
        </w:rPr>
      </w:pPr>
    </w:p>
    <w:p w14:paraId="056D0B62" w14:textId="2E2F0F0D" w:rsidR="00BC6122" w:rsidRDefault="00BC6122" w:rsidP="00F46EF5">
      <w:pPr>
        <w:rPr>
          <w:b/>
          <w:bCs/>
          <w:sz w:val="20"/>
          <w:szCs w:val="20"/>
        </w:rPr>
      </w:pPr>
    </w:p>
    <w:p w14:paraId="5E6142DB" w14:textId="5C89C255" w:rsidR="00BC6122" w:rsidRDefault="00BC6122" w:rsidP="00F46EF5">
      <w:pPr>
        <w:rPr>
          <w:b/>
          <w:bCs/>
          <w:sz w:val="20"/>
          <w:szCs w:val="20"/>
        </w:rPr>
      </w:pPr>
    </w:p>
    <w:p w14:paraId="2BF1277F" w14:textId="59398CD5" w:rsidR="00BC6122" w:rsidRDefault="00BC6122" w:rsidP="00F46EF5">
      <w:pPr>
        <w:rPr>
          <w:b/>
          <w:bCs/>
          <w:sz w:val="20"/>
          <w:szCs w:val="20"/>
        </w:rPr>
      </w:pPr>
    </w:p>
    <w:p w14:paraId="0FDCBD18" w14:textId="4F7CAD1F" w:rsidR="00BC6122" w:rsidRDefault="00BC6122" w:rsidP="00F46EF5">
      <w:pPr>
        <w:rPr>
          <w:b/>
          <w:bCs/>
          <w:sz w:val="20"/>
          <w:szCs w:val="20"/>
        </w:rPr>
      </w:pPr>
    </w:p>
    <w:p w14:paraId="7D0A6AAE" w14:textId="6396B622" w:rsidR="00BC6122" w:rsidRDefault="00BC6122" w:rsidP="00F46EF5">
      <w:pPr>
        <w:rPr>
          <w:b/>
          <w:bCs/>
          <w:sz w:val="20"/>
          <w:szCs w:val="20"/>
        </w:rPr>
      </w:pPr>
    </w:p>
    <w:p w14:paraId="27D62938" w14:textId="4BF57848" w:rsidR="00BC6122" w:rsidRDefault="00BC6122" w:rsidP="00F46EF5">
      <w:pPr>
        <w:rPr>
          <w:b/>
          <w:bCs/>
          <w:sz w:val="20"/>
          <w:szCs w:val="20"/>
        </w:rPr>
      </w:pPr>
    </w:p>
    <w:p w14:paraId="5CD25A20" w14:textId="77777777" w:rsidR="00BC6122" w:rsidRDefault="00BC6122" w:rsidP="00F46EF5">
      <w:pPr>
        <w:rPr>
          <w:b/>
          <w:bCs/>
          <w:sz w:val="28"/>
          <w:szCs w:val="28"/>
        </w:rPr>
      </w:pPr>
    </w:p>
    <w:p w14:paraId="5C4D4503" w14:textId="77777777" w:rsidR="005D3F44" w:rsidRDefault="005D3F44" w:rsidP="005D3F44">
      <w:pPr>
        <w:pStyle w:val="Heading1"/>
      </w:pPr>
      <w:bookmarkStart w:id="0" w:name="_Toc41083836"/>
      <w:r>
        <w:t>Introduction</w:t>
      </w:r>
      <w:bookmarkEnd w:id="0"/>
    </w:p>
    <w:p w14:paraId="1A712FB5" w14:textId="2E18E13F" w:rsidR="00391856" w:rsidRDefault="005D3F44" w:rsidP="00F46EF5">
      <w:pPr>
        <w:rPr>
          <w:sz w:val="24"/>
          <w:szCs w:val="24"/>
        </w:rPr>
      </w:pPr>
      <w:r>
        <w:rPr>
          <w:sz w:val="24"/>
          <w:szCs w:val="24"/>
        </w:rPr>
        <w:t xml:space="preserve">This study </w:t>
      </w:r>
      <w:r w:rsidR="001F3CD9">
        <w:rPr>
          <w:sz w:val="24"/>
          <w:szCs w:val="24"/>
        </w:rPr>
        <w:t>refers to</w:t>
      </w:r>
      <w:r w:rsidR="00830D4B">
        <w:rPr>
          <w:sz w:val="24"/>
          <w:szCs w:val="24"/>
        </w:rPr>
        <w:t xml:space="preserve"> the relevance of Human Resources Management </w:t>
      </w:r>
      <w:r w:rsidR="00590C16">
        <w:rPr>
          <w:sz w:val="24"/>
          <w:szCs w:val="24"/>
        </w:rPr>
        <w:t>in business world. Nowadays, Human Resource is considered as a crucial role on achieving the objectives and goals of an organisation. The</w:t>
      </w:r>
      <w:r w:rsidR="00CB4896">
        <w:rPr>
          <w:sz w:val="24"/>
          <w:szCs w:val="24"/>
        </w:rPr>
        <w:t xml:space="preserve"> importance </w:t>
      </w:r>
      <w:r w:rsidR="00590C16">
        <w:rPr>
          <w:sz w:val="24"/>
          <w:szCs w:val="24"/>
        </w:rPr>
        <w:t xml:space="preserve">of having </w:t>
      </w:r>
      <w:r w:rsidR="008D2A71">
        <w:rPr>
          <w:sz w:val="24"/>
          <w:szCs w:val="24"/>
        </w:rPr>
        <w:t xml:space="preserve">robust and effective HRM policies </w:t>
      </w:r>
      <w:r w:rsidR="00CB4896">
        <w:rPr>
          <w:sz w:val="24"/>
          <w:szCs w:val="24"/>
        </w:rPr>
        <w:t xml:space="preserve">is to survive and growth as a business despite </w:t>
      </w:r>
      <w:r w:rsidR="008D2A71">
        <w:rPr>
          <w:sz w:val="24"/>
          <w:szCs w:val="24"/>
        </w:rPr>
        <w:t xml:space="preserve">the taught competition increasing day by day. The HRM practices </w:t>
      </w:r>
      <w:r w:rsidR="00391856">
        <w:rPr>
          <w:sz w:val="24"/>
          <w:szCs w:val="24"/>
        </w:rPr>
        <w:t>can strengthen the overall operation of the firm while increasing the efficiency of hence and manpower. Furthermore, the study will throw light on the significance of training and development and how it can improve</w:t>
      </w:r>
      <w:r w:rsidR="00CB4896" w:rsidRPr="00CB4896">
        <w:t xml:space="preserve"> </w:t>
      </w:r>
      <w:r w:rsidR="00CB4896" w:rsidRPr="00CB4896">
        <w:rPr>
          <w:sz w:val="24"/>
          <w:szCs w:val="24"/>
        </w:rPr>
        <w:t>employment engagement</w:t>
      </w:r>
      <w:r w:rsidR="00CB4896">
        <w:rPr>
          <w:sz w:val="24"/>
          <w:szCs w:val="24"/>
        </w:rPr>
        <w:t xml:space="preserve"> and</w:t>
      </w:r>
      <w:r w:rsidR="00391856">
        <w:rPr>
          <w:sz w:val="24"/>
          <w:szCs w:val="24"/>
        </w:rPr>
        <w:t xml:space="preserve"> the </w:t>
      </w:r>
      <w:r w:rsidR="00CB4896">
        <w:rPr>
          <w:sz w:val="24"/>
          <w:szCs w:val="24"/>
        </w:rPr>
        <w:t xml:space="preserve">overall </w:t>
      </w:r>
      <w:r w:rsidR="00391856">
        <w:rPr>
          <w:sz w:val="24"/>
          <w:szCs w:val="24"/>
        </w:rPr>
        <w:t xml:space="preserve">performance of </w:t>
      </w:r>
      <w:r w:rsidR="00CB4896">
        <w:rPr>
          <w:sz w:val="24"/>
          <w:szCs w:val="24"/>
        </w:rPr>
        <w:t xml:space="preserve">individuals within the organisation. In order to have a better understanding of HRM practices, </w:t>
      </w:r>
      <w:r w:rsidR="00E819BB">
        <w:rPr>
          <w:sz w:val="24"/>
          <w:szCs w:val="24"/>
        </w:rPr>
        <w:t>Zara which is one of the most successful</w:t>
      </w:r>
      <w:r w:rsidR="00CB4896">
        <w:rPr>
          <w:sz w:val="24"/>
          <w:szCs w:val="24"/>
        </w:rPr>
        <w:t xml:space="preserve"> retail compan</w:t>
      </w:r>
      <w:r w:rsidR="00E819BB">
        <w:rPr>
          <w:sz w:val="24"/>
          <w:szCs w:val="24"/>
        </w:rPr>
        <w:t xml:space="preserve">ies, </w:t>
      </w:r>
      <w:r w:rsidR="00CB4896">
        <w:rPr>
          <w:sz w:val="24"/>
          <w:szCs w:val="24"/>
        </w:rPr>
        <w:t xml:space="preserve">will be considered and analysed based on its </w:t>
      </w:r>
      <w:r w:rsidR="00E819BB">
        <w:rPr>
          <w:sz w:val="24"/>
          <w:szCs w:val="24"/>
        </w:rPr>
        <w:t>HR</w:t>
      </w:r>
      <w:r w:rsidR="00CB4896">
        <w:rPr>
          <w:sz w:val="24"/>
          <w:szCs w:val="24"/>
        </w:rPr>
        <w:t xml:space="preserve"> policies. </w:t>
      </w:r>
    </w:p>
    <w:p w14:paraId="2A85A148" w14:textId="77777777" w:rsidR="001F1D3D" w:rsidRPr="005D3F44" w:rsidRDefault="001F1D3D" w:rsidP="00F46EF5">
      <w:pPr>
        <w:rPr>
          <w:sz w:val="24"/>
          <w:szCs w:val="24"/>
        </w:rPr>
      </w:pPr>
    </w:p>
    <w:p w14:paraId="1DAC5F62" w14:textId="19524038" w:rsidR="005D3F44" w:rsidRDefault="00D70D79" w:rsidP="00D70D79">
      <w:pPr>
        <w:pStyle w:val="Heading1"/>
      </w:pPr>
      <w:bookmarkStart w:id="1" w:name="_Toc41083837"/>
      <w:r>
        <w:t>Human Resource Management</w:t>
      </w:r>
      <w:bookmarkEnd w:id="1"/>
    </w:p>
    <w:p w14:paraId="58A4CC1F" w14:textId="0E093AAE" w:rsidR="00466331" w:rsidRDefault="00466331" w:rsidP="00466331">
      <w:pPr>
        <w:rPr>
          <w:sz w:val="24"/>
          <w:szCs w:val="24"/>
        </w:rPr>
      </w:pPr>
      <w:r>
        <w:rPr>
          <w:sz w:val="24"/>
          <w:szCs w:val="24"/>
        </w:rPr>
        <w:t xml:space="preserve">In previous years, there were many controversies regards the responsibilities of Human Resources Management towards the organisation. Their role had nothing related to managing people and paying attention to their general wellbeing, but on the contrary they were tough negotiators and always hard on organisations’ unions. As a result, there was a gap between employees and management which eventually pushed the employees to follow their own leadership. Employees started to go contrary on policies and rules set by their organisation, which resulted on low level of performance and productivity. Further, this issue could lead on failure of achieving organisation’s goals, so according to Guest (1989) a new concept of major policy goals should be implemented in order to have a good employee-management relationship. </w:t>
      </w:r>
    </w:p>
    <w:p w14:paraId="03766144" w14:textId="0BB60931" w:rsidR="00741372" w:rsidRPr="00466331" w:rsidRDefault="00466331" w:rsidP="00741372">
      <w:pPr>
        <w:rPr>
          <w:sz w:val="24"/>
          <w:szCs w:val="24"/>
        </w:rPr>
      </w:pPr>
      <w:r w:rsidRPr="00466331">
        <w:rPr>
          <w:sz w:val="24"/>
          <w:szCs w:val="24"/>
        </w:rPr>
        <w:t xml:space="preserve">Nowadays, the concept of </w:t>
      </w:r>
      <w:r>
        <w:rPr>
          <w:sz w:val="24"/>
          <w:szCs w:val="24"/>
        </w:rPr>
        <w:t xml:space="preserve">Human Resources has development and reached a point </w:t>
      </w:r>
      <w:r w:rsidR="002B76D7">
        <w:rPr>
          <w:sz w:val="24"/>
          <w:szCs w:val="24"/>
        </w:rPr>
        <w:t xml:space="preserve">where the relationship between management and employees is the key on running a successful business. Therefore, if the needs of employees </w:t>
      </w:r>
      <w:r w:rsidR="00422943">
        <w:rPr>
          <w:sz w:val="24"/>
          <w:szCs w:val="24"/>
        </w:rPr>
        <w:t>come</w:t>
      </w:r>
      <w:r w:rsidR="002B76D7">
        <w:rPr>
          <w:sz w:val="24"/>
          <w:szCs w:val="24"/>
        </w:rPr>
        <w:t xml:space="preserve"> first and are fulfilled, their </w:t>
      </w:r>
      <w:r w:rsidR="00422943">
        <w:rPr>
          <w:sz w:val="24"/>
          <w:szCs w:val="24"/>
        </w:rPr>
        <w:t xml:space="preserve">overall </w:t>
      </w:r>
      <w:r w:rsidR="002B76D7">
        <w:rPr>
          <w:sz w:val="24"/>
          <w:szCs w:val="24"/>
        </w:rPr>
        <w:t xml:space="preserve">performance will increase which </w:t>
      </w:r>
      <w:r w:rsidR="00422943">
        <w:rPr>
          <w:sz w:val="24"/>
          <w:szCs w:val="24"/>
        </w:rPr>
        <w:t>directly benefits the organisation.</w:t>
      </w:r>
    </w:p>
    <w:p w14:paraId="547B63DD" w14:textId="6F9EF89A" w:rsidR="00B1004D" w:rsidRDefault="00422943" w:rsidP="00422943">
      <w:pPr>
        <w:rPr>
          <w:sz w:val="24"/>
          <w:szCs w:val="24"/>
        </w:rPr>
      </w:pPr>
      <w:r>
        <w:rPr>
          <w:sz w:val="24"/>
          <w:szCs w:val="24"/>
        </w:rPr>
        <w:t xml:space="preserve">So, </w:t>
      </w:r>
      <w:r w:rsidR="00741372">
        <w:rPr>
          <w:sz w:val="24"/>
          <w:szCs w:val="24"/>
        </w:rPr>
        <w:t xml:space="preserve">Human Resource Management </w:t>
      </w:r>
      <w:r>
        <w:rPr>
          <w:sz w:val="24"/>
          <w:szCs w:val="24"/>
        </w:rPr>
        <w:t>can be defined as an</w:t>
      </w:r>
      <w:r w:rsidR="00741372">
        <w:rPr>
          <w:sz w:val="24"/>
          <w:szCs w:val="24"/>
        </w:rPr>
        <w:t xml:space="preserve"> organizational function whose main purpose is dealing with people </w:t>
      </w:r>
      <w:r w:rsidR="009A0CAE">
        <w:rPr>
          <w:sz w:val="24"/>
          <w:szCs w:val="24"/>
        </w:rPr>
        <w:t>in various issues such as communication, benefits</w:t>
      </w:r>
      <w:r w:rsidR="003915D8">
        <w:rPr>
          <w:sz w:val="24"/>
          <w:szCs w:val="24"/>
        </w:rPr>
        <w:t xml:space="preserve"> </w:t>
      </w:r>
      <w:r w:rsidR="00912EE4">
        <w:rPr>
          <w:sz w:val="24"/>
          <w:szCs w:val="24"/>
        </w:rPr>
        <w:t xml:space="preserve"> (health insurance,</w:t>
      </w:r>
      <w:r w:rsidR="002D61B5">
        <w:rPr>
          <w:sz w:val="24"/>
          <w:szCs w:val="24"/>
        </w:rPr>
        <w:t xml:space="preserve"> holidays</w:t>
      </w:r>
      <w:r w:rsidR="00AA57BF">
        <w:rPr>
          <w:sz w:val="24"/>
          <w:szCs w:val="24"/>
        </w:rPr>
        <w:t>, sick time)</w:t>
      </w:r>
      <w:r w:rsidR="009A0CAE">
        <w:rPr>
          <w:sz w:val="24"/>
          <w:szCs w:val="24"/>
        </w:rPr>
        <w:t>, hiring, training and development, safety, compensation, administration</w:t>
      </w:r>
      <w:r w:rsidR="00A169DE">
        <w:rPr>
          <w:sz w:val="24"/>
          <w:szCs w:val="24"/>
        </w:rPr>
        <w:t>, disciplinary actions</w:t>
      </w:r>
      <w:r w:rsidR="00FB052D">
        <w:rPr>
          <w:sz w:val="24"/>
          <w:szCs w:val="24"/>
        </w:rPr>
        <w:t xml:space="preserve">, codes of conduct and salaries </w:t>
      </w:r>
      <w:r w:rsidR="00211AC8" w:rsidRPr="00211AC8">
        <w:rPr>
          <w:sz w:val="24"/>
          <w:szCs w:val="24"/>
        </w:rPr>
        <w:t>(</w:t>
      </w:r>
      <w:r w:rsidR="00F84E9C">
        <w:rPr>
          <w:sz w:val="24"/>
          <w:szCs w:val="24"/>
        </w:rPr>
        <w:t>Redy</w:t>
      </w:r>
      <w:r w:rsidR="00211AC8" w:rsidRPr="00211AC8">
        <w:rPr>
          <w:sz w:val="24"/>
          <w:szCs w:val="24"/>
        </w:rPr>
        <w:t>,</w:t>
      </w:r>
      <w:r w:rsidR="00F84E9C">
        <w:rPr>
          <w:sz w:val="24"/>
          <w:szCs w:val="24"/>
        </w:rPr>
        <w:t>2011</w:t>
      </w:r>
      <w:r w:rsidR="00211AC8" w:rsidRPr="00211AC8">
        <w:rPr>
          <w:sz w:val="24"/>
          <w:szCs w:val="24"/>
        </w:rPr>
        <w:t>)</w:t>
      </w:r>
      <w:r w:rsidR="009A0CAE">
        <w:rPr>
          <w:sz w:val="24"/>
          <w:szCs w:val="24"/>
        </w:rPr>
        <w:t xml:space="preserve">. </w:t>
      </w:r>
      <w:r w:rsidR="00B1004D">
        <w:rPr>
          <w:sz w:val="24"/>
          <w:szCs w:val="24"/>
        </w:rPr>
        <w:t>These procedures</w:t>
      </w:r>
      <w:r w:rsidR="001F1AF2">
        <w:rPr>
          <w:sz w:val="24"/>
          <w:szCs w:val="24"/>
        </w:rPr>
        <w:t xml:space="preserve"> </w:t>
      </w:r>
      <w:r w:rsidR="003475A6">
        <w:rPr>
          <w:sz w:val="24"/>
          <w:szCs w:val="24"/>
        </w:rPr>
        <w:t>are used</w:t>
      </w:r>
      <w:r w:rsidR="00121822">
        <w:rPr>
          <w:sz w:val="24"/>
          <w:szCs w:val="24"/>
        </w:rPr>
        <w:t xml:space="preserve"> as guidelines to the management team in order to </w:t>
      </w:r>
      <w:r w:rsidR="00B1004D">
        <w:rPr>
          <w:sz w:val="24"/>
          <w:szCs w:val="24"/>
        </w:rPr>
        <w:t>manage the</w:t>
      </w:r>
      <w:r w:rsidR="00C7774D">
        <w:rPr>
          <w:sz w:val="24"/>
          <w:szCs w:val="24"/>
        </w:rPr>
        <w:t xml:space="preserve"> staff of an </w:t>
      </w:r>
      <w:r w:rsidR="00B1004D">
        <w:rPr>
          <w:sz w:val="24"/>
          <w:szCs w:val="24"/>
        </w:rPr>
        <w:t xml:space="preserve">organisation. </w:t>
      </w:r>
      <w:r w:rsidR="001E1B17">
        <w:rPr>
          <w:sz w:val="24"/>
          <w:szCs w:val="24"/>
        </w:rPr>
        <w:t>T</w:t>
      </w:r>
      <w:r w:rsidR="00EF425A">
        <w:rPr>
          <w:sz w:val="24"/>
          <w:szCs w:val="24"/>
        </w:rPr>
        <w:t>hese guidelines are set</w:t>
      </w:r>
      <w:r w:rsidR="001B3DD3">
        <w:rPr>
          <w:sz w:val="24"/>
          <w:szCs w:val="24"/>
        </w:rPr>
        <w:t xml:space="preserve"> from the owner </w:t>
      </w:r>
      <w:r w:rsidR="008D3CC6">
        <w:rPr>
          <w:sz w:val="24"/>
          <w:szCs w:val="24"/>
        </w:rPr>
        <w:t xml:space="preserve">or managers which are governed by </w:t>
      </w:r>
      <w:r w:rsidR="006A744F">
        <w:rPr>
          <w:sz w:val="24"/>
          <w:szCs w:val="24"/>
        </w:rPr>
        <w:t>employments laws, state and federal.</w:t>
      </w:r>
      <w:r w:rsidR="001E1B17" w:rsidRPr="001E1B17">
        <w:rPr>
          <w:sz w:val="24"/>
          <w:szCs w:val="24"/>
        </w:rPr>
        <w:t xml:space="preserve"> </w:t>
      </w:r>
      <w:r w:rsidR="001E1B17">
        <w:rPr>
          <w:sz w:val="24"/>
          <w:szCs w:val="24"/>
        </w:rPr>
        <w:t>Further,</w:t>
      </w:r>
      <w:r w:rsidR="001E259C">
        <w:rPr>
          <w:sz w:val="24"/>
          <w:szCs w:val="24"/>
        </w:rPr>
        <w:t xml:space="preserve"> each area is consisted of different policies</w:t>
      </w:r>
      <w:r w:rsidR="006659DC">
        <w:rPr>
          <w:sz w:val="24"/>
          <w:szCs w:val="24"/>
        </w:rPr>
        <w:t xml:space="preserve"> </w:t>
      </w:r>
      <w:r w:rsidR="00FB420D">
        <w:rPr>
          <w:sz w:val="24"/>
          <w:szCs w:val="24"/>
        </w:rPr>
        <w:t xml:space="preserve">which have to followed by </w:t>
      </w:r>
      <w:r w:rsidR="00A01F14">
        <w:rPr>
          <w:sz w:val="24"/>
          <w:szCs w:val="24"/>
        </w:rPr>
        <w:t xml:space="preserve">the staff. </w:t>
      </w:r>
      <w:r w:rsidR="002B5DE3">
        <w:rPr>
          <w:sz w:val="24"/>
          <w:szCs w:val="24"/>
        </w:rPr>
        <w:t>In case any of th</w:t>
      </w:r>
      <w:r w:rsidR="002A40C2">
        <w:rPr>
          <w:sz w:val="24"/>
          <w:szCs w:val="24"/>
        </w:rPr>
        <w:t>ese</w:t>
      </w:r>
      <w:r w:rsidR="002B5DE3">
        <w:rPr>
          <w:sz w:val="24"/>
          <w:szCs w:val="24"/>
        </w:rPr>
        <w:t xml:space="preserve"> policies is not followed by employees, then there are certain procedures that needs to be follow </w:t>
      </w:r>
      <w:r w:rsidR="006E46A8">
        <w:rPr>
          <w:sz w:val="24"/>
          <w:szCs w:val="24"/>
        </w:rPr>
        <w:t>in order to find a solution</w:t>
      </w:r>
      <w:r w:rsidR="003603A2">
        <w:rPr>
          <w:sz w:val="24"/>
          <w:szCs w:val="24"/>
        </w:rPr>
        <w:t xml:space="preserve"> (</w:t>
      </w:r>
      <w:r w:rsidR="00EC6B1E">
        <w:rPr>
          <w:sz w:val="24"/>
          <w:szCs w:val="24"/>
        </w:rPr>
        <w:t>Withaar,2019)</w:t>
      </w:r>
      <w:r w:rsidR="006E46A8">
        <w:rPr>
          <w:sz w:val="24"/>
          <w:szCs w:val="24"/>
        </w:rPr>
        <w:t xml:space="preserve">. </w:t>
      </w:r>
    </w:p>
    <w:p w14:paraId="39591F6B" w14:textId="6E837F1A" w:rsidR="00741372" w:rsidRDefault="00211AC8" w:rsidP="00422943">
      <w:pPr>
        <w:rPr>
          <w:sz w:val="24"/>
          <w:szCs w:val="24"/>
        </w:rPr>
      </w:pPr>
      <w:r>
        <w:rPr>
          <w:sz w:val="24"/>
          <w:szCs w:val="24"/>
        </w:rPr>
        <w:t xml:space="preserve">The </w:t>
      </w:r>
      <w:r w:rsidR="00CA3EC2">
        <w:rPr>
          <w:sz w:val="24"/>
          <w:szCs w:val="24"/>
        </w:rPr>
        <w:t xml:space="preserve">purpose </w:t>
      </w:r>
      <w:r>
        <w:rPr>
          <w:sz w:val="24"/>
          <w:szCs w:val="24"/>
        </w:rPr>
        <w:t xml:space="preserve">of HR is formulating policies </w:t>
      </w:r>
      <w:r w:rsidR="001F0248">
        <w:rPr>
          <w:sz w:val="24"/>
          <w:szCs w:val="24"/>
        </w:rPr>
        <w:t xml:space="preserve">and executing them in order to manage people’s behaviour </w:t>
      </w:r>
      <w:r w:rsidR="00F012F0">
        <w:rPr>
          <w:sz w:val="24"/>
          <w:szCs w:val="24"/>
        </w:rPr>
        <w:t xml:space="preserve">and competencies </w:t>
      </w:r>
      <w:r w:rsidR="001F0248">
        <w:rPr>
          <w:sz w:val="24"/>
          <w:szCs w:val="24"/>
        </w:rPr>
        <w:t>at workplace</w:t>
      </w:r>
      <w:r w:rsidR="00262174">
        <w:rPr>
          <w:sz w:val="24"/>
          <w:szCs w:val="24"/>
        </w:rPr>
        <w:t xml:space="preserve"> environment</w:t>
      </w:r>
      <w:r w:rsidR="001F0248">
        <w:rPr>
          <w:sz w:val="24"/>
          <w:szCs w:val="24"/>
        </w:rPr>
        <w:t xml:space="preserve">. </w:t>
      </w:r>
      <w:r w:rsidR="00F012F0">
        <w:rPr>
          <w:sz w:val="24"/>
          <w:szCs w:val="24"/>
        </w:rPr>
        <w:t>By doing this, the company c</w:t>
      </w:r>
      <w:r w:rsidR="00262174">
        <w:rPr>
          <w:sz w:val="24"/>
          <w:szCs w:val="24"/>
        </w:rPr>
        <w:t xml:space="preserve">an </w:t>
      </w:r>
      <w:r w:rsidR="00262174">
        <w:rPr>
          <w:sz w:val="24"/>
          <w:szCs w:val="24"/>
        </w:rPr>
        <w:lastRenderedPageBreak/>
        <w:t xml:space="preserve">ensure that employees are performing at a high level which leads the organization to meet its </w:t>
      </w:r>
      <w:r w:rsidR="00A33308">
        <w:rPr>
          <w:sz w:val="24"/>
          <w:szCs w:val="24"/>
        </w:rPr>
        <w:t xml:space="preserve">strategic </w:t>
      </w:r>
      <w:r w:rsidR="00262174">
        <w:rPr>
          <w:sz w:val="24"/>
          <w:szCs w:val="24"/>
        </w:rPr>
        <w:t>goals and objectives</w:t>
      </w:r>
      <w:r w:rsidR="00A33308">
        <w:rPr>
          <w:sz w:val="24"/>
          <w:szCs w:val="24"/>
        </w:rPr>
        <w:t>. T</w:t>
      </w:r>
      <w:r w:rsidR="00344505">
        <w:rPr>
          <w:sz w:val="24"/>
          <w:szCs w:val="24"/>
        </w:rPr>
        <w:t>he main strategic aim for every company</w:t>
      </w:r>
      <w:r w:rsidR="00A33308">
        <w:rPr>
          <w:sz w:val="24"/>
          <w:szCs w:val="24"/>
        </w:rPr>
        <w:t>,</w:t>
      </w:r>
      <w:r w:rsidR="009A0CAE">
        <w:rPr>
          <w:sz w:val="24"/>
          <w:szCs w:val="24"/>
        </w:rPr>
        <w:t xml:space="preserve"> i</w:t>
      </w:r>
      <w:r w:rsidR="00344505">
        <w:rPr>
          <w:sz w:val="24"/>
          <w:szCs w:val="24"/>
        </w:rPr>
        <w:t xml:space="preserve">s achieving a </w:t>
      </w:r>
      <w:r w:rsidR="009A0CAE">
        <w:rPr>
          <w:sz w:val="24"/>
          <w:szCs w:val="24"/>
        </w:rPr>
        <w:t xml:space="preserve">rapid growth and </w:t>
      </w:r>
      <w:r w:rsidR="00344505">
        <w:rPr>
          <w:sz w:val="24"/>
          <w:szCs w:val="24"/>
        </w:rPr>
        <w:t>providing an exceptional customer service</w:t>
      </w:r>
      <w:r w:rsidR="009A0CAE">
        <w:rPr>
          <w:sz w:val="24"/>
          <w:szCs w:val="24"/>
        </w:rPr>
        <w:t xml:space="preserve">, </w:t>
      </w:r>
      <w:r w:rsidR="00A33308">
        <w:rPr>
          <w:sz w:val="24"/>
          <w:szCs w:val="24"/>
        </w:rPr>
        <w:t>but in order to achieve this, the role of the company is ensuring that workforce is fully committed</w:t>
      </w:r>
      <w:r w:rsidR="00F84E9C">
        <w:rPr>
          <w:sz w:val="24"/>
          <w:szCs w:val="24"/>
        </w:rPr>
        <w:t xml:space="preserve"> (Gonzales, 2016)</w:t>
      </w:r>
      <w:r w:rsidR="00A33308">
        <w:rPr>
          <w:sz w:val="24"/>
          <w:szCs w:val="24"/>
        </w:rPr>
        <w:t xml:space="preserve">. </w:t>
      </w:r>
    </w:p>
    <w:p w14:paraId="3E83255B" w14:textId="4D4D7B5A" w:rsidR="00422943" w:rsidRDefault="0085074E" w:rsidP="00422943">
      <w:pPr>
        <w:rPr>
          <w:sz w:val="24"/>
          <w:szCs w:val="24"/>
        </w:rPr>
      </w:pPr>
      <w:r>
        <w:rPr>
          <w:sz w:val="24"/>
          <w:szCs w:val="24"/>
        </w:rPr>
        <w:t>Furthermore,</w:t>
      </w:r>
      <w:r w:rsidR="00C03680">
        <w:rPr>
          <w:sz w:val="24"/>
          <w:szCs w:val="24"/>
        </w:rPr>
        <w:t xml:space="preserve"> the effic</w:t>
      </w:r>
      <w:r w:rsidR="006D4F77">
        <w:rPr>
          <w:sz w:val="24"/>
          <w:szCs w:val="24"/>
        </w:rPr>
        <w:t>i</w:t>
      </w:r>
      <w:r w:rsidR="00C03680">
        <w:rPr>
          <w:sz w:val="24"/>
          <w:szCs w:val="24"/>
        </w:rPr>
        <w:t>enc</w:t>
      </w:r>
      <w:r w:rsidR="006D4F77">
        <w:rPr>
          <w:sz w:val="24"/>
          <w:szCs w:val="24"/>
        </w:rPr>
        <w:t xml:space="preserve">y </w:t>
      </w:r>
      <w:r w:rsidR="008264C6">
        <w:rPr>
          <w:sz w:val="24"/>
          <w:szCs w:val="24"/>
        </w:rPr>
        <w:t>and effectiveness of running a business does not</w:t>
      </w:r>
      <w:r w:rsidR="00847ED1">
        <w:rPr>
          <w:sz w:val="24"/>
          <w:szCs w:val="24"/>
        </w:rPr>
        <w:t xml:space="preserve"> fully depend on managers, because </w:t>
      </w:r>
      <w:r w:rsidR="000A2DF9">
        <w:rPr>
          <w:sz w:val="24"/>
          <w:szCs w:val="24"/>
        </w:rPr>
        <w:t xml:space="preserve">the </w:t>
      </w:r>
      <w:r w:rsidR="00A6595D">
        <w:rPr>
          <w:sz w:val="24"/>
          <w:szCs w:val="24"/>
        </w:rPr>
        <w:t xml:space="preserve">overall </w:t>
      </w:r>
      <w:r w:rsidR="000A2DF9">
        <w:rPr>
          <w:sz w:val="24"/>
          <w:szCs w:val="24"/>
        </w:rPr>
        <w:t>business operation is fully de</w:t>
      </w:r>
      <w:r w:rsidR="00E92657">
        <w:rPr>
          <w:sz w:val="24"/>
          <w:szCs w:val="24"/>
        </w:rPr>
        <w:t xml:space="preserve">pended on how robust and </w:t>
      </w:r>
      <w:r w:rsidR="003C01B5">
        <w:rPr>
          <w:sz w:val="24"/>
          <w:szCs w:val="24"/>
        </w:rPr>
        <w:t>progressive the HRM policies are.</w:t>
      </w:r>
      <w:r w:rsidR="00F85D2B">
        <w:rPr>
          <w:sz w:val="24"/>
          <w:szCs w:val="24"/>
        </w:rPr>
        <w:t xml:space="preserve"> Despite the fact</w:t>
      </w:r>
      <w:r w:rsidR="003D2C28">
        <w:rPr>
          <w:sz w:val="24"/>
          <w:szCs w:val="24"/>
        </w:rPr>
        <w:t xml:space="preserve"> </w:t>
      </w:r>
      <w:r w:rsidR="00A8621B">
        <w:rPr>
          <w:sz w:val="24"/>
          <w:szCs w:val="24"/>
        </w:rPr>
        <w:t>of</w:t>
      </w:r>
      <w:r w:rsidR="003D2C28">
        <w:rPr>
          <w:sz w:val="24"/>
          <w:szCs w:val="24"/>
        </w:rPr>
        <w:t xml:space="preserve"> how difficult and </w:t>
      </w:r>
      <w:r w:rsidR="00721EC8">
        <w:rPr>
          <w:sz w:val="24"/>
          <w:szCs w:val="24"/>
        </w:rPr>
        <w:t xml:space="preserve">complex </w:t>
      </w:r>
      <w:r w:rsidR="00FE500C">
        <w:rPr>
          <w:sz w:val="24"/>
          <w:szCs w:val="24"/>
        </w:rPr>
        <w:t>i</w:t>
      </w:r>
      <w:r w:rsidR="00D14DF7">
        <w:rPr>
          <w:sz w:val="24"/>
          <w:szCs w:val="24"/>
        </w:rPr>
        <w:t xml:space="preserve">t </w:t>
      </w:r>
      <w:r w:rsidR="00C25D20">
        <w:rPr>
          <w:sz w:val="24"/>
          <w:szCs w:val="24"/>
        </w:rPr>
        <w:t>might be</w:t>
      </w:r>
      <w:r w:rsidR="00FE500C">
        <w:rPr>
          <w:sz w:val="24"/>
          <w:szCs w:val="24"/>
        </w:rPr>
        <w:t xml:space="preserve"> </w:t>
      </w:r>
      <w:r w:rsidR="00721EC8">
        <w:rPr>
          <w:sz w:val="24"/>
          <w:szCs w:val="24"/>
        </w:rPr>
        <w:t xml:space="preserve">to keep up with all these important </w:t>
      </w:r>
      <w:r w:rsidR="002E32FF">
        <w:rPr>
          <w:sz w:val="24"/>
          <w:szCs w:val="24"/>
        </w:rPr>
        <w:t xml:space="preserve">tasks, </w:t>
      </w:r>
      <w:r w:rsidR="000A6720">
        <w:rPr>
          <w:sz w:val="24"/>
          <w:szCs w:val="24"/>
        </w:rPr>
        <w:t xml:space="preserve">organisations should be organized </w:t>
      </w:r>
      <w:r w:rsidR="00272A89">
        <w:rPr>
          <w:sz w:val="24"/>
          <w:szCs w:val="24"/>
        </w:rPr>
        <w:t>and fully prepared to deal with</w:t>
      </w:r>
      <w:r w:rsidR="00843EE3">
        <w:rPr>
          <w:sz w:val="24"/>
          <w:szCs w:val="24"/>
        </w:rPr>
        <w:t xml:space="preserve"> human behaviour </w:t>
      </w:r>
      <w:r w:rsidR="003A18F9">
        <w:rPr>
          <w:sz w:val="24"/>
          <w:szCs w:val="24"/>
        </w:rPr>
        <w:t>that sometimes can be problematic</w:t>
      </w:r>
      <w:r w:rsidR="00252A2F">
        <w:rPr>
          <w:sz w:val="24"/>
          <w:szCs w:val="24"/>
        </w:rPr>
        <w:t xml:space="preserve">, </w:t>
      </w:r>
      <w:r w:rsidR="00A8621B">
        <w:rPr>
          <w:sz w:val="24"/>
          <w:szCs w:val="24"/>
        </w:rPr>
        <w:t>conflictual,</w:t>
      </w:r>
      <w:r w:rsidR="00252A2F">
        <w:rPr>
          <w:sz w:val="24"/>
          <w:szCs w:val="24"/>
        </w:rPr>
        <w:t xml:space="preserve"> and complex. </w:t>
      </w:r>
      <w:r w:rsidR="00CA4382">
        <w:rPr>
          <w:sz w:val="24"/>
          <w:szCs w:val="24"/>
        </w:rPr>
        <w:t>Understanding HR poli</w:t>
      </w:r>
      <w:r w:rsidR="0019617F">
        <w:rPr>
          <w:sz w:val="24"/>
          <w:szCs w:val="24"/>
        </w:rPr>
        <w:t>c</w:t>
      </w:r>
      <w:r w:rsidR="009904C5">
        <w:rPr>
          <w:sz w:val="24"/>
          <w:szCs w:val="24"/>
        </w:rPr>
        <w:t>ies</w:t>
      </w:r>
      <w:r w:rsidR="0019617F">
        <w:rPr>
          <w:sz w:val="24"/>
          <w:szCs w:val="24"/>
        </w:rPr>
        <w:t xml:space="preserve"> requires many skills</w:t>
      </w:r>
      <w:r w:rsidR="00B417F2">
        <w:rPr>
          <w:sz w:val="24"/>
          <w:szCs w:val="24"/>
        </w:rPr>
        <w:t xml:space="preserve"> on how to react and behave in c</w:t>
      </w:r>
      <w:r w:rsidR="009841FE">
        <w:rPr>
          <w:sz w:val="24"/>
          <w:szCs w:val="24"/>
        </w:rPr>
        <w:t>ertain situation</w:t>
      </w:r>
      <w:r w:rsidR="0019617F">
        <w:rPr>
          <w:sz w:val="24"/>
          <w:szCs w:val="24"/>
        </w:rPr>
        <w:t xml:space="preserve"> an</w:t>
      </w:r>
      <w:r w:rsidR="009904C5">
        <w:rPr>
          <w:sz w:val="24"/>
          <w:szCs w:val="24"/>
        </w:rPr>
        <w:t>d</w:t>
      </w:r>
      <w:r w:rsidR="009841FE">
        <w:rPr>
          <w:sz w:val="24"/>
          <w:szCs w:val="24"/>
        </w:rPr>
        <w:t xml:space="preserve"> an advance knowledge on </w:t>
      </w:r>
      <w:r w:rsidR="00726E1E">
        <w:rPr>
          <w:sz w:val="24"/>
          <w:szCs w:val="24"/>
        </w:rPr>
        <w:t>effective motivation theories</w:t>
      </w:r>
      <w:r w:rsidR="0047391D">
        <w:rPr>
          <w:sz w:val="24"/>
          <w:szCs w:val="24"/>
        </w:rPr>
        <w:t xml:space="preserve"> (Kessler,2013)</w:t>
      </w:r>
      <w:r w:rsidR="00726E1E">
        <w:rPr>
          <w:sz w:val="24"/>
          <w:szCs w:val="24"/>
        </w:rPr>
        <w:t xml:space="preserve">. </w:t>
      </w:r>
    </w:p>
    <w:p w14:paraId="3081F773" w14:textId="77777777" w:rsidR="00EB67D5" w:rsidRPr="00422943" w:rsidRDefault="00EB67D5" w:rsidP="00422943">
      <w:pPr>
        <w:rPr>
          <w:sz w:val="24"/>
          <w:szCs w:val="24"/>
        </w:rPr>
      </w:pPr>
    </w:p>
    <w:p w14:paraId="03F55617" w14:textId="41E3EE64" w:rsidR="00D70D79" w:rsidRDefault="00D70D79" w:rsidP="00D70D79">
      <w:pPr>
        <w:pStyle w:val="Heading1"/>
      </w:pPr>
      <w:bookmarkStart w:id="2" w:name="_Toc41083838"/>
      <w:r>
        <w:t>Training and development</w:t>
      </w:r>
      <w:bookmarkEnd w:id="2"/>
    </w:p>
    <w:p w14:paraId="3DD1A0F6" w14:textId="77777777" w:rsidR="002E09B4" w:rsidRDefault="002E09B4" w:rsidP="00A50FF8">
      <w:pPr>
        <w:rPr>
          <w:sz w:val="24"/>
          <w:szCs w:val="24"/>
        </w:rPr>
      </w:pPr>
    </w:p>
    <w:p w14:paraId="3944EEB1" w14:textId="16470684" w:rsidR="00F6643C" w:rsidRDefault="00F402A0" w:rsidP="00A50FF8">
      <w:pPr>
        <w:rPr>
          <w:sz w:val="24"/>
          <w:szCs w:val="24"/>
        </w:rPr>
      </w:pPr>
      <w:r>
        <w:rPr>
          <w:sz w:val="24"/>
          <w:szCs w:val="24"/>
        </w:rPr>
        <w:t>Training and develo</w:t>
      </w:r>
      <w:r w:rsidR="00336336">
        <w:rPr>
          <w:sz w:val="24"/>
          <w:szCs w:val="24"/>
        </w:rPr>
        <w:t>pment</w:t>
      </w:r>
      <w:r w:rsidR="009135EC">
        <w:rPr>
          <w:sz w:val="24"/>
          <w:szCs w:val="24"/>
        </w:rPr>
        <w:t xml:space="preserve"> </w:t>
      </w:r>
      <w:r w:rsidR="00050C4F">
        <w:rPr>
          <w:sz w:val="24"/>
          <w:szCs w:val="24"/>
        </w:rPr>
        <w:t>are</w:t>
      </w:r>
      <w:r w:rsidR="00F04805">
        <w:rPr>
          <w:sz w:val="24"/>
          <w:szCs w:val="24"/>
        </w:rPr>
        <w:t xml:space="preserve"> one of the most important</w:t>
      </w:r>
      <w:r w:rsidR="002C575A">
        <w:rPr>
          <w:sz w:val="24"/>
          <w:szCs w:val="24"/>
        </w:rPr>
        <w:t xml:space="preserve"> aspects of Human Resources Management</w:t>
      </w:r>
      <w:r w:rsidR="00336336">
        <w:rPr>
          <w:sz w:val="24"/>
          <w:szCs w:val="24"/>
        </w:rPr>
        <w:t xml:space="preserve"> </w:t>
      </w:r>
      <w:r w:rsidR="00050C4F">
        <w:rPr>
          <w:sz w:val="24"/>
          <w:szCs w:val="24"/>
        </w:rPr>
        <w:t>and a key element on</w:t>
      </w:r>
      <w:r w:rsidR="00336336">
        <w:rPr>
          <w:sz w:val="24"/>
          <w:szCs w:val="24"/>
        </w:rPr>
        <w:t xml:space="preserve"> business world</w:t>
      </w:r>
      <w:r w:rsidR="0098128C">
        <w:rPr>
          <w:sz w:val="24"/>
          <w:szCs w:val="24"/>
        </w:rPr>
        <w:t xml:space="preserve">. By improving certain things such </w:t>
      </w:r>
      <w:r w:rsidR="00891808">
        <w:rPr>
          <w:sz w:val="24"/>
          <w:szCs w:val="24"/>
        </w:rPr>
        <w:t xml:space="preserve">productivity or skills levels </w:t>
      </w:r>
      <w:r w:rsidR="00361DE0">
        <w:rPr>
          <w:sz w:val="24"/>
          <w:szCs w:val="24"/>
        </w:rPr>
        <w:t>can add value to the firm</w:t>
      </w:r>
      <w:r w:rsidR="007046DD">
        <w:rPr>
          <w:sz w:val="24"/>
          <w:szCs w:val="24"/>
        </w:rPr>
        <w:t xml:space="preserve"> which can lead to </w:t>
      </w:r>
      <w:r w:rsidR="008D235A">
        <w:rPr>
          <w:sz w:val="24"/>
          <w:szCs w:val="24"/>
        </w:rPr>
        <w:t>a better operation.</w:t>
      </w:r>
      <w:r w:rsidR="006C5048">
        <w:rPr>
          <w:sz w:val="24"/>
          <w:szCs w:val="24"/>
        </w:rPr>
        <w:t xml:space="preserve"> </w:t>
      </w:r>
      <w:r w:rsidR="00FB3A24">
        <w:rPr>
          <w:sz w:val="24"/>
          <w:szCs w:val="24"/>
        </w:rPr>
        <w:t xml:space="preserve">Due to </w:t>
      </w:r>
      <w:r w:rsidR="0011206B">
        <w:rPr>
          <w:sz w:val="24"/>
          <w:szCs w:val="24"/>
        </w:rPr>
        <w:t>the high number of competitors</w:t>
      </w:r>
      <w:r w:rsidR="00E17842">
        <w:rPr>
          <w:sz w:val="24"/>
          <w:szCs w:val="24"/>
        </w:rPr>
        <w:t xml:space="preserve">, organisations tend to </w:t>
      </w:r>
      <w:r w:rsidR="00071657">
        <w:rPr>
          <w:sz w:val="24"/>
          <w:szCs w:val="24"/>
        </w:rPr>
        <w:t xml:space="preserve">compete based on </w:t>
      </w:r>
      <w:r w:rsidR="005D0CA2">
        <w:rPr>
          <w:sz w:val="24"/>
          <w:szCs w:val="24"/>
        </w:rPr>
        <w:t>quality</w:t>
      </w:r>
      <w:r w:rsidR="00CC05B1">
        <w:rPr>
          <w:sz w:val="24"/>
          <w:szCs w:val="24"/>
        </w:rPr>
        <w:t xml:space="preserve"> </w:t>
      </w:r>
      <w:r w:rsidR="00537C7B">
        <w:rPr>
          <w:sz w:val="24"/>
          <w:szCs w:val="24"/>
        </w:rPr>
        <w:t xml:space="preserve">and </w:t>
      </w:r>
      <w:r w:rsidR="00CC05B1">
        <w:rPr>
          <w:sz w:val="24"/>
          <w:szCs w:val="24"/>
        </w:rPr>
        <w:t>work practices such as</w:t>
      </w:r>
      <w:r w:rsidR="009F2B8E">
        <w:rPr>
          <w:sz w:val="24"/>
          <w:szCs w:val="24"/>
        </w:rPr>
        <w:t xml:space="preserve"> development</w:t>
      </w:r>
      <w:r w:rsidR="00D54515">
        <w:rPr>
          <w:sz w:val="24"/>
          <w:szCs w:val="24"/>
        </w:rPr>
        <w:t xml:space="preserve"> of employees</w:t>
      </w:r>
      <w:r w:rsidR="006522AE">
        <w:rPr>
          <w:sz w:val="24"/>
          <w:szCs w:val="24"/>
        </w:rPr>
        <w:t xml:space="preserve">, </w:t>
      </w:r>
      <w:r w:rsidR="00F14D5D">
        <w:rPr>
          <w:sz w:val="24"/>
          <w:szCs w:val="24"/>
        </w:rPr>
        <w:t>team- working and employee invol</w:t>
      </w:r>
      <w:r w:rsidR="000049B3">
        <w:rPr>
          <w:sz w:val="24"/>
          <w:szCs w:val="24"/>
        </w:rPr>
        <w:t xml:space="preserve">vement. </w:t>
      </w:r>
      <w:r w:rsidR="00727876">
        <w:rPr>
          <w:sz w:val="24"/>
          <w:szCs w:val="24"/>
        </w:rPr>
        <w:t xml:space="preserve">These are </w:t>
      </w:r>
      <w:r w:rsidR="00060519">
        <w:rPr>
          <w:sz w:val="24"/>
          <w:szCs w:val="24"/>
        </w:rPr>
        <w:t xml:space="preserve">seen as motivational factors </w:t>
      </w:r>
      <w:r w:rsidR="00206990">
        <w:rPr>
          <w:sz w:val="24"/>
          <w:szCs w:val="24"/>
        </w:rPr>
        <w:t xml:space="preserve">to increase the capacity of the staff by encouraging them to participate in </w:t>
      </w:r>
      <w:r w:rsidR="00FB4F91">
        <w:rPr>
          <w:sz w:val="24"/>
          <w:szCs w:val="24"/>
        </w:rPr>
        <w:t xml:space="preserve">the </w:t>
      </w:r>
      <w:r w:rsidR="00411250">
        <w:rPr>
          <w:sz w:val="24"/>
          <w:szCs w:val="24"/>
        </w:rPr>
        <w:t xml:space="preserve">firm </w:t>
      </w:r>
      <w:r w:rsidR="00FB4F91">
        <w:rPr>
          <w:sz w:val="24"/>
          <w:szCs w:val="24"/>
        </w:rPr>
        <w:t>systems</w:t>
      </w:r>
      <w:r w:rsidR="009A276F">
        <w:rPr>
          <w:sz w:val="24"/>
          <w:szCs w:val="24"/>
        </w:rPr>
        <w:t xml:space="preserve"> </w:t>
      </w:r>
      <w:r w:rsidR="009D4238">
        <w:rPr>
          <w:sz w:val="24"/>
          <w:szCs w:val="24"/>
        </w:rPr>
        <w:t>that can help the compan</w:t>
      </w:r>
      <w:r w:rsidR="00570721">
        <w:rPr>
          <w:sz w:val="24"/>
          <w:szCs w:val="24"/>
        </w:rPr>
        <w:t xml:space="preserve">y to raise the profitability and effectiveness </w:t>
      </w:r>
      <w:r w:rsidR="005D6445">
        <w:rPr>
          <w:sz w:val="24"/>
          <w:szCs w:val="24"/>
        </w:rPr>
        <w:t xml:space="preserve">(Keep </w:t>
      </w:r>
      <w:r w:rsidR="00757123">
        <w:rPr>
          <w:sz w:val="24"/>
          <w:szCs w:val="24"/>
        </w:rPr>
        <w:t xml:space="preserve">&amp; </w:t>
      </w:r>
      <w:r w:rsidR="005D6445">
        <w:rPr>
          <w:sz w:val="24"/>
          <w:szCs w:val="24"/>
        </w:rPr>
        <w:t>Mayhew</w:t>
      </w:r>
      <w:r w:rsidR="00757123">
        <w:rPr>
          <w:sz w:val="24"/>
          <w:szCs w:val="24"/>
        </w:rPr>
        <w:t>,</w:t>
      </w:r>
      <w:r w:rsidR="005D6445">
        <w:rPr>
          <w:sz w:val="24"/>
          <w:szCs w:val="24"/>
        </w:rPr>
        <w:t xml:space="preserve"> 1996)</w:t>
      </w:r>
      <w:r w:rsidR="00683A3E">
        <w:rPr>
          <w:sz w:val="24"/>
          <w:szCs w:val="24"/>
        </w:rPr>
        <w:t xml:space="preserve">. </w:t>
      </w:r>
      <w:r w:rsidR="007E7592">
        <w:rPr>
          <w:sz w:val="24"/>
          <w:szCs w:val="24"/>
        </w:rPr>
        <w:t xml:space="preserve">The </w:t>
      </w:r>
      <w:r w:rsidR="00F44937">
        <w:rPr>
          <w:sz w:val="24"/>
          <w:szCs w:val="24"/>
        </w:rPr>
        <w:t>willingness and</w:t>
      </w:r>
      <w:r w:rsidR="007E7592">
        <w:rPr>
          <w:sz w:val="24"/>
          <w:szCs w:val="24"/>
        </w:rPr>
        <w:t xml:space="preserve"> commitment of st</w:t>
      </w:r>
      <w:r w:rsidR="00FB6C1A">
        <w:rPr>
          <w:sz w:val="24"/>
          <w:szCs w:val="24"/>
        </w:rPr>
        <w:t xml:space="preserve">aff to </w:t>
      </w:r>
      <w:r w:rsidR="00646348">
        <w:rPr>
          <w:sz w:val="24"/>
          <w:szCs w:val="24"/>
        </w:rPr>
        <w:t>build</w:t>
      </w:r>
      <w:r w:rsidR="00185023">
        <w:rPr>
          <w:sz w:val="24"/>
          <w:szCs w:val="24"/>
        </w:rPr>
        <w:t xml:space="preserve"> their knowledge and </w:t>
      </w:r>
      <w:r w:rsidR="00FB6C1A">
        <w:rPr>
          <w:sz w:val="24"/>
          <w:szCs w:val="24"/>
        </w:rPr>
        <w:t>learn new skills</w:t>
      </w:r>
      <w:r w:rsidR="00185023">
        <w:rPr>
          <w:sz w:val="24"/>
          <w:szCs w:val="24"/>
        </w:rPr>
        <w:t xml:space="preserve"> </w:t>
      </w:r>
      <w:r w:rsidR="00943445">
        <w:rPr>
          <w:sz w:val="24"/>
          <w:szCs w:val="24"/>
        </w:rPr>
        <w:t xml:space="preserve">can be achieved by </w:t>
      </w:r>
      <w:r w:rsidR="00143D66">
        <w:rPr>
          <w:sz w:val="24"/>
          <w:szCs w:val="24"/>
        </w:rPr>
        <w:t xml:space="preserve">providing </w:t>
      </w:r>
      <w:r w:rsidR="00646348">
        <w:rPr>
          <w:sz w:val="24"/>
          <w:szCs w:val="24"/>
        </w:rPr>
        <w:t>effective</w:t>
      </w:r>
      <w:r w:rsidR="00143D66">
        <w:rPr>
          <w:sz w:val="24"/>
          <w:szCs w:val="24"/>
        </w:rPr>
        <w:t xml:space="preserve"> training and development</w:t>
      </w:r>
      <w:r w:rsidR="00E60504">
        <w:rPr>
          <w:sz w:val="24"/>
          <w:szCs w:val="24"/>
        </w:rPr>
        <w:t xml:space="preserve">. </w:t>
      </w:r>
    </w:p>
    <w:p w14:paraId="745EA34E" w14:textId="1EC1EFCA" w:rsidR="00EC1574" w:rsidRDefault="008D330E" w:rsidP="00A50FF8">
      <w:pPr>
        <w:rPr>
          <w:sz w:val="24"/>
          <w:szCs w:val="24"/>
        </w:rPr>
      </w:pPr>
      <w:r>
        <w:rPr>
          <w:sz w:val="24"/>
          <w:szCs w:val="24"/>
        </w:rPr>
        <w:t>On one hand, t</w:t>
      </w:r>
      <w:r w:rsidR="00B91379">
        <w:rPr>
          <w:sz w:val="24"/>
          <w:szCs w:val="24"/>
        </w:rPr>
        <w:t xml:space="preserve">raining can be defined as </w:t>
      </w:r>
      <w:r w:rsidR="00985D56">
        <w:rPr>
          <w:sz w:val="24"/>
          <w:szCs w:val="24"/>
        </w:rPr>
        <w:t xml:space="preserve">short-term </w:t>
      </w:r>
      <w:r w:rsidR="00B91379">
        <w:rPr>
          <w:sz w:val="24"/>
          <w:szCs w:val="24"/>
        </w:rPr>
        <w:t xml:space="preserve">process of </w:t>
      </w:r>
      <w:r w:rsidR="00D432FE">
        <w:rPr>
          <w:sz w:val="24"/>
          <w:szCs w:val="24"/>
        </w:rPr>
        <w:t>expanding</w:t>
      </w:r>
      <w:r w:rsidR="005F33B4">
        <w:rPr>
          <w:sz w:val="24"/>
          <w:szCs w:val="24"/>
        </w:rPr>
        <w:t xml:space="preserve"> </w:t>
      </w:r>
      <w:r w:rsidR="001344BF">
        <w:rPr>
          <w:sz w:val="24"/>
          <w:szCs w:val="24"/>
        </w:rPr>
        <w:t>the knowledge of employe</w:t>
      </w:r>
      <w:r w:rsidR="002759EB">
        <w:rPr>
          <w:sz w:val="24"/>
          <w:szCs w:val="24"/>
        </w:rPr>
        <w:t xml:space="preserve">es </w:t>
      </w:r>
      <w:r w:rsidR="00A5559E">
        <w:rPr>
          <w:sz w:val="24"/>
          <w:szCs w:val="24"/>
        </w:rPr>
        <w:t>and improving their skills</w:t>
      </w:r>
      <w:r w:rsidR="00FA38F0">
        <w:rPr>
          <w:sz w:val="24"/>
          <w:szCs w:val="24"/>
        </w:rPr>
        <w:t xml:space="preserve"> and abilities</w:t>
      </w:r>
      <w:r w:rsidR="00A5559E">
        <w:rPr>
          <w:sz w:val="24"/>
          <w:szCs w:val="24"/>
        </w:rPr>
        <w:t xml:space="preserve"> in order to </w:t>
      </w:r>
      <w:r w:rsidR="008A0A11">
        <w:rPr>
          <w:sz w:val="24"/>
          <w:szCs w:val="24"/>
        </w:rPr>
        <w:t xml:space="preserve">perform </w:t>
      </w:r>
      <w:r w:rsidR="00DB18DF">
        <w:rPr>
          <w:sz w:val="24"/>
          <w:szCs w:val="24"/>
        </w:rPr>
        <w:t xml:space="preserve">at a high level on meeting organisations’ objectives and goals. </w:t>
      </w:r>
      <w:r w:rsidR="00275C76">
        <w:rPr>
          <w:sz w:val="24"/>
          <w:szCs w:val="24"/>
        </w:rPr>
        <w:t xml:space="preserve">This process </w:t>
      </w:r>
      <w:r w:rsidR="00526881">
        <w:rPr>
          <w:sz w:val="24"/>
          <w:szCs w:val="24"/>
        </w:rPr>
        <w:t xml:space="preserve">initiated by management </w:t>
      </w:r>
      <w:r w:rsidR="00DF4118">
        <w:rPr>
          <w:sz w:val="24"/>
          <w:szCs w:val="24"/>
        </w:rPr>
        <w:t xml:space="preserve">enables the </w:t>
      </w:r>
      <w:r w:rsidR="00F4558D">
        <w:rPr>
          <w:sz w:val="24"/>
          <w:szCs w:val="24"/>
        </w:rPr>
        <w:t>staff to</w:t>
      </w:r>
      <w:r w:rsidR="00D146C2">
        <w:rPr>
          <w:sz w:val="24"/>
          <w:szCs w:val="24"/>
        </w:rPr>
        <w:t xml:space="preserve"> gain confidence and</w:t>
      </w:r>
      <w:r w:rsidR="00F4558D">
        <w:rPr>
          <w:sz w:val="24"/>
          <w:szCs w:val="24"/>
        </w:rPr>
        <w:t xml:space="preserve"> buil</w:t>
      </w:r>
      <w:r w:rsidR="00A96F8B">
        <w:rPr>
          <w:sz w:val="24"/>
          <w:szCs w:val="24"/>
        </w:rPr>
        <w:t xml:space="preserve">d </w:t>
      </w:r>
      <w:r w:rsidR="00CB6CA4">
        <w:rPr>
          <w:sz w:val="24"/>
          <w:szCs w:val="24"/>
        </w:rPr>
        <w:t xml:space="preserve">their knowledge based on </w:t>
      </w:r>
      <w:r w:rsidR="00187F47">
        <w:rPr>
          <w:sz w:val="24"/>
          <w:szCs w:val="24"/>
        </w:rPr>
        <w:t>responsibilities that their role require</w:t>
      </w:r>
      <w:r w:rsidR="00D146C2">
        <w:rPr>
          <w:sz w:val="24"/>
          <w:szCs w:val="24"/>
        </w:rPr>
        <w:t xml:space="preserve">s. </w:t>
      </w:r>
      <w:r w:rsidR="00AA6B0A">
        <w:rPr>
          <w:sz w:val="24"/>
          <w:szCs w:val="24"/>
        </w:rPr>
        <w:t>As a result, t</w:t>
      </w:r>
      <w:r w:rsidR="002F7FD1">
        <w:rPr>
          <w:sz w:val="24"/>
          <w:szCs w:val="24"/>
        </w:rPr>
        <w:t xml:space="preserve">he confidence gained </w:t>
      </w:r>
      <w:r w:rsidR="00DA5431">
        <w:rPr>
          <w:sz w:val="24"/>
          <w:szCs w:val="24"/>
        </w:rPr>
        <w:t xml:space="preserve">can </w:t>
      </w:r>
      <w:r w:rsidR="005C1009">
        <w:rPr>
          <w:sz w:val="24"/>
          <w:szCs w:val="24"/>
        </w:rPr>
        <w:t xml:space="preserve">improve their </w:t>
      </w:r>
      <w:r w:rsidR="00DA5431">
        <w:rPr>
          <w:sz w:val="24"/>
          <w:szCs w:val="24"/>
        </w:rPr>
        <w:t>overall performance</w:t>
      </w:r>
      <w:r w:rsidR="00AB3C2B">
        <w:rPr>
          <w:sz w:val="24"/>
          <w:szCs w:val="24"/>
        </w:rPr>
        <w:t xml:space="preserve"> which benefits the organisations. </w:t>
      </w:r>
      <w:r w:rsidR="00D16506">
        <w:rPr>
          <w:sz w:val="24"/>
          <w:szCs w:val="24"/>
        </w:rPr>
        <w:t>Further</w:t>
      </w:r>
      <w:r w:rsidR="002865B6">
        <w:rPr>
          <w:sz w:val="24"/>
          <w:szCs w:val="24"/>
        </w:rPr>
        <w:t>,</w:t>
      </w:r>
      <w:r w:rsidR="008663C8">
        <w:rPr>
          <w:sz w:val="24"/>
          <w:szCs w:val="24"/>
        </w:rPr>
        <w:t xml:space="preserve"> </w:t>
      </w:r>
      <w:r w:rsidR="004F1ADC">
        <w:rPr>
          <w:sz w:val="24"/>
          <w:szCs w:val="24"/>
        </w:rPr>
        <w:t>the majority of employees</w:t>
      </w:r>
      <w:r w:rsidR="00F160D0">
        <w:rPr>
          <w:sz w:val="24"/>
          <w:szCs w:val="24"/>
        </w:rPr>
        <w:t xml:space="preserve"> might have some weaknesses in certain things a</w:t>
      </w:r>
      <w:r w:rsidR="000845F8">
        <w:rPr>
          <w:sz w:val="24"/>
          <w:szCs w:val="24"/>
        </w:rPr>
        <w:t xml:space="preserve">nd being able to </w:t>
      </w:r>
      <w:r w:rsidR="003662F4">
        <w:rPr>
          <w:sz w:val="24"/>
          <w:szCs w:val="24"/>
        </w:rPr>
        <w:t>do training can help them to fill th</w:t>
      </w:r>
      <w:r w:rsidR="00077E95">
        <w:rPr>
          <w:sz w:val="24"/>
          <w:szCs w:val="24"/>
        </w:rPr>
        <w:t xml:space="preserve">e gaps and strengthen </w:t>
      </w:r>
      <w:r w:rsidR="00EC1574">
        <w:rPr>
          <w:sz w:val="24"/>
          <w:szCs w:val="24"/>
        </w:rPr>
        <w:t>them</w:t>
      </w:r>
      <w:r w:rsidR="005440C8">
        <w:rPr>
          <w:sz w:val="24"/>
          <w:szCs w:val="24"/>
        </w:rPr>
        <w:t xml:space="preserve"> (John, 2017)</w:t>
      </w:r>
      <w:r w:rsidR="00EC1574">
        <w:rPr>
          <w:sz w:val="24"/>
          <w:szCs w:val="24"/>
        </w:rPr>
        <w:t xml:space="preserve">. </w:t>
      </w:r>
      <w:r w:rsidR="003F083F">
        <w:rPr>
          <w:sz w:val="24"/>
          <w:szCs w:val="24"/>
        </w:rPr>
        <w:t xml:space="preserve">Moreover, training can be </w:t>
      </w:r>
      <w:r w:rsidR="00423C7D">
        <w:rPr>
          <w:sz w:val="24"/>
          <w:szCs w:val="24"/>
        </w:rPr>
        <w:t>done in two methods</w:t>
      </w:r>
      <w:r w:rsidR="00A8798E">
        <w:rPr>
          <w:sz w:val="24"/>
          <w:szCs w:val="24"/>
        </w:rPr>
        <w:t xml:space="preserve">: </w:t>
      </w:r>
    </w:p>
    <w:p w14:paraId="0EA2B57A" w14:textId="294D4175" w:rsidR="002000C4" w:rsidRDefault="00A8798E" w:rsidP="007C158B">
      <w:pPr>
        <w:pStyle w:val="ListParagraph"/>
        <w:numPr>
          <w:ilvl w:val="0"/>
          <w:numId w:val="1"/>
        </w:numPr>
        <w:rPr>
          <w:sz w:val="24"/>
          <w:szCs w:val="24"/>
        </w:rPr>
      </w:pPr>
      <w:r>
        <w:rPr>
          <w:sz w:val="24"/>
          <w:szCs w:val="24"/>
        </w:rPr>
        <w:t>On</w:t>
      </w:r>
      <w:r w:rsidR="004F4FE8">
        <w:rPr>
          <w:sz w:val="24"/>
          <w:szCs w:val="24"/>
        </w:rPr>
        <w:t>-</w:t>
      </w:r>
      <w:r>
        <w:rPr>
          <w:sz w:val="24"/>
          <w:szCs w:val="24"/>
        </w:rPr>
        <w:t>the</w:t>
      </w:r>
      <w:r w:rsidR="004F4FE8">
        <w:rPr>
          <w:sz w:val="24"/>
          <w:szCs w:val="24"/>
        </w:rPr>
        <w:t>-job-traini</w:t>
      </w:r>
      <w:r w:rsidR="00AA2A91">
        <w:rPr>
          <w:sz w:val="24"/>
          <w:szCs w:val="24"/>
        </w:rPr>
        <w:t xml:space="preserve">ng: </w:t>
      </w:r>
      <w:r w:rsidR="007F2705">
        <w:rPr>
          <w:sz w:val="24"/>
          <w:szCs w:val="24"/>
        </w:rPr>
        <w:t>this</w:t>
      </w:r>
      <w:r w:rsidR="00863913">
        <w:rPr>
          <w:sz w:val="24"/>
          <w:szCs w:val="24"/>
        </w:rPr>
        <w:t xml:space="preserve"> method</w:t>
      </w:r>
      <w:r w:rsidR="007F2705">
        <w:rPr>
          <w:sz w:val="24"/>
          <w:szCs w:val="24"/>
        </w:rPr>
        <w:t xml:space="preserve"> takes </w:t>
      </w:r>
      <w:r w:rsidR="006662AB">
        <w:rPr>
          <w:sz w:val="24"/>
          <w:szCs w:val="24"/>
        </w:rPr>
        <w:t xml:space="preserve">places </w:t>
      </w:r>
      <w:r w:rsidR="00A72277">
        <w:rPr>
          <w:sz w:val="24"/>
          <w:szCs w:val="24"/>
        </w:rPr>
        <w:t xml:space="preserve">in real work environment </w:t>
      </w:r>
      <w:r w:rsidR="00640582">
        <w:rPr>
          <w:sz w:val="24"/>
          <w:szCs w:val="24"/>
        </w:rPr>
        <w:t xml:space="preserve">during the working hours of the </w:t>
      </w:r>
      <w:r w:rsidR="00A72277">
        <w:rPr>
          <w:sz w:val="24"/>
          <w:szCs w:val="24"/>
        </w:rPr>
        <w:t xml:space="preserve">employees. </w:t>
      </w:r>
      <w:r w:rsidR="000F0549">
        <w:rPr>
          <w:sz w:val="24"/>
          <w:szCs w:val="24"/>
        </w:rPr>
        <w:t xml:space="preserve">This </w:t>
      </w:r>
      <w:r w:rsidR="00CF4B22">
        <w:rPr>
          <w:sz w:val="24"/>
          <w:szCs w:val="24"/>
        </w:rPr>
        <w:t>training method is</w:t>
      </w:r>
      <w:r w:rsidR="00057C5E">
        <w:rPr>
          <w:sz w:val="24"/>
          <w:szCs w:val="24"/>
        </w:rPr>
        <w:t xml:space="preserve"> taken into action based on </w:t>
      </w:r>
      <w:r w:rsidR="002C1384">
        <w:rPr>
          <w:sz w:val="24"/>
          <w:szCs w:val="24"/>
        </w:rPr>
        <w:t xml:space="preserve">mentoring, </w:t>
      </w:r>
      <w:r w:rsidR="00057C5E">
        <w:rPr>
          <w:sz w:val="24"/>
          <w:szCs w:val="24"/>
        </w:rPr>
        <w:t>coaching</w:t>
      </w:r>
      <w:r w:rsidR="00326BF7">
        <w:rPr>
          <w:sz w:val="24"/>
          <w:szCs w:val="24"/>
        </w:rPr>
        <w:t xml:space="preserve"> and </w:t>
      </w:r>
      <w:r w:rsidR="00050A11">
        <w:rPr>
          <w:sz w:val="24"/>
          <w:szCs w:val="24"/>
        </w:rPr>
        <w:t>job rotation</w:t>
      </w:r>
      <w:r w:rsidR="00326BF7">
        <w:rPr>
          <w:sz w:val="24"/>
          <w:szCs w:val="24"/>
        </w:rPr>
        <w:t xml:space="preserve"> in order to</w:t>
      </w:r>
      <w:r w:rsidR="007C158B">
        <w:rPr>
          <w:sz w:val="24"/>
          <w:szCs w:val="24"/>
        </w:rPr>
        <w:t xml:space="preserve"> provide full support throughout the process. </w:t>
      </w:r>
      <w:r w:rsidR="00326BF7">
        <w:rPr>
          <w:sz w:val="24"/>
          <w:szCs w:val="24"/>
        </w:rPr>
        <w:t xml:space="preserve"> </w:t>
      </w:r>
    </w:p>
    <w:p w14:paraId="065012AB" w14:textId="17AA3FF3" w:rsidR="003642E9" w:rsidRPr="003642E9" w:rsidRDefault="007C158B" w:rsidP="00D64AE4">
      <w:pPr>
        <w:pStyle w:val="ListParagraph"/>
        <w:numPr>
          <w:ilvl w:val="0"/>
          <w:numId w:val="1"/>
        </w:numPr>
        <w:rPr>
          <w:sz w:val="24"/>
          <w:szCs w:val="24"/>
        </w:rPr>
      </w:pPr>
      <w:r w:rsidRPr="003642E9">
        <w:rPr>
          <w:sz w:val="24"/>
          <w:szCs w:val="24"/>
        </w:rPr>
        <w:t>Of</w:t>
      </w:r>
      <w:r w:rsidR="00232929" w:rsidRPr="003642E9">
        <w:rPr>
          <w:sz w:val="24"/>
          <w:szCs w:val="24"/>
        </w:rPr>
        <w:t>f</w:t>
      </w:r>
      <w:r w:rsidRPr="003642E9">
        <w:rPr>
          <w:sz w:val="24"/>
          <w:szCs w:val="24"/>
        </w:rPr>
        <w:t>-the-job-training</w:t>
      </w:r>
      <w:r w:rsidR="00863913" w:rsidRPr="003642E9">
        <w:rPr>
          <w:sz w:val="24"/>
          <w:szCs w:val="24"/>
        </w:rPr>
        <w:t xml:space="preserve">: </w:t>
      </w:r>
      <w:r w:rsidR="00086E39" w:rsidRPr="003642E9">
        <w:rPr>
          <w:sz w:val="24"/>
          <w:szCs w:val="24"/>
        </w:rPr>
        <w:t xml:space="preserve">this method </w:t>
      </w:r>
      <w:r w:rsidR="00DB4F92" w:rsidRPr="003642E9">
        <w:rPr>
          <w:sz w:val="24"/>
          <w:szCs w:val="24"/>
        </w:rPr>
        <w:t>is provided</w:t>
      </w:r>
      <w:r w:rsidR="00843770" w:rsidRPr="003642E9">
        <w:rPr>
          <w:sz w:val="24"/>
          <w:szCs w:val="24"/>
        </w:rPr>
        <w:t xml:space="preserve"> away from </w:t>
      </w:r>
      <w:r w:rsidR="00D66955" w:rsidRPr="003642E9">
        <w:rPr>
          <w:sz w:val="24"/>
          <w:szCs w:val="24"/>
        </w:rPr>
        <w:t>workplace environment</w:t>
      </w:r>
      <w:r w:rsidR="00850B13" w:rsidRPr="003642E9">
        <w:rPr>
          <w:sz w:val="24"/>
          <w:szCs w:val="24"/>
        </w:rPr>
        <w:t xml:space="preserve"> which can be a training centre</w:t>
      </w:r>
      <w:r w:rsidR="007579A8" w:rsidRPr="003642E9">
        <w:rPr>
          <w:sz w:val="24"/>
          <w:szCs w:val="24"/>
        </w:rPr>
        <w:t>, conferences</w:t>
      </w:r>
      <w:r w:rsidR="009D2CE3" w:rsidRPr="003642E9">
        <w:rPr>
          <w:sz w:val="24"/>
          <w:szCs w:val="24"/>
        </w:rPr>
        <w:t xml:space="preserve"> or in college.</w:t>
      </w:r>
      <w:r w:rsidR="002B7402" w:rsidRPr="003642E9">
        <w:rPr>
          <w:sz w:val="24"/>
          <w:szCs w:val="24"/>
        </w:rPr>
        <w:t xml:space="preserve"> This method involves extra cost</w:t>
      </w:r>
      <w:r w:rsidR="001004A1" w:rsidRPr="003642E9">
        <w:rPr>
          <w:sz w:val="24"/>
          <w:szCs w:val="24"/>
        </w:rPr>
        <w:t xml:space="preserve"> as the firm needs to pay</w:t>
      </w:r>
      <w:r w:rsidR="00261C63" w:rsidRPr="003642E9">
        <w:rPr>
          <w:sz w:val="24"/>
          <w:szCs w:val="24"/>
        </w:rPr>
        <w:t xml:space="preserve"> the training companies and cover </w:t>
      </w:r>
      <w:r w:rsidR="009619B4" w:rsidRPr="003642E9">
        <w:rPr>
          <w:sz w:val="24"/>
          <w:szCs w:val="24"/>
        </w:rPr>
        <w:t>their jobs while they are</w:t>
      </w:r>
      <w:r w:rsidR="008D330E" w:rsidRPr="003642E9">
        <w:rPr>
          <w:sz w:val="24"/>
          <w:szCs w:val="24"/>
        </w:rPr>
        <w:t xml:space="preserve"> away</w:t>
      </w:r>
      <w:r w:rsidR="003642E9" w:rsidRPr="003642E9">
        <w:rPr>
          <w:sz w:val="24"/>
          <w:szCs w:val="24"/>
        </w:rPr>
        <w:t xml:space="preserve"> (Aldi,2019)</w:t>
      </w:r>
      <w:r w:rsidR="008D330E" w:rsidRPr="003642E9">
        <w:rPr>
          <w:sz w:val="24"/>
          <w:szCs w:val="24"/>
        </w:rPr>
        <w:t>.</w:t>
      </w:r>
      <w:r w:rsidR="00765CE9" w:rsidRPr="00765CE9">
        <w:t xml:space="preserve"> </w:t>
      </w:r>
    </w:p>
    <w:p w14:paraId="5CB7CCFE" w14:textId="11DBFB11" w:rsidR="008D330E" w:rsidRPr="008D330E" w:rsidRDefault="008D330E" w:rsidP="008D330E">
      <w:pPr>
        <w:ind w:left="360"/>
        <w:rPr>
          <w:sz w:val="24"/>
          <w:szCs w:val="24"/>
        </w:rPr>
      </w:pPr>
      <w:r>
        <w:rPr>
          <w:sz w:val="24"/>
          <w:szCs w:val="24"/>
        </w:rPr>
        <w:lastRenderedPageBreak/>
        <w:t xml:space="preserve">On the other hand, development </w:t>
      </w:r>
      <w:r w:rsidR="001D4869">
        <w:rPr>
          <w:sz w:val="24"/>
          <w:szCs w:val="24"/>
        </w:rPr>
        <w:t>is</w:t>
      </w:r>
      <w:r w:rsidR="00765CE9">
        <w:rPr>
          <w:sz w:val="24"/>
          <w:szCs w:val="24"/>
        </w:rPr>
        <w:t xml:space="preserve"> a</w:t>
      </w:r>
      <w:r w:rsidR="006B44E4">
        <w:rPr>
          <w:sz w:val="24"/>
          <w:szCs w:val="24"/>
        </w:rPr>
        <w:t xml:space="preserve"> long-term</w:t>
      </w:r>
      <w:r w:rsidR="00765CE9">
        <w:rPr>
          <w:sz w:val="24"/>
          <w:szCs w:val="24"/>
        </w:rPr>
        <w:t xml:space="preserve"> action</w:t>
      </w:r>
      <w:r w:rsidR="00680EE4">
        <w:rPr>
          <w:sz w:val="24"/>
          <w:szCs w:val="24"/>
        </w:rPr>
        <w:t xml:space="preserve"> driven by</w:t>
      </w:r>
      <w:r w:rsidR="004B5361">
        <w:rPr>
          <w:sz w:val="24"/>
          <w:szCs w:val="24"/>
        </w:rPr>
        <w:t xml:space="preserve"> the</w:t>
      </w:r>
      <w:r w:rsidR="00680EE4">
        <w:rPr>
          <w:sz w:val="24"/>
          <w:szCs w:val="24"/>
        </w:rPr>
        <w:t xml:space="preserve"> initiative of employees </w:t>
      </w:r>
      <w:r w:rsidR="00BD5ACF">
        <w:rPr>
          <w:sz w:val="24"/>
          <w:szCs w:val="24"/>
        </w:rPr>
        <w:t>in order to meet their</w:t>
      </w:r>
      <w:r w:rsidR="004B5361" w:rsidRPr="004B5361">
        <w:rPr>
          <w:sz w:val="24"/>
          <w:szCs w:val="24"/>
        </w:rPr>
        <w:t xml:space="preserve"> </w:t>
      </w:r>
      <w:r w:rsidR="004B5361">
        <w:rPr>
          <w:sz w:val="24"/>
          <w:szCs w:val="24"/>
        </w:rPr>
        <w:t>personal</w:t>
      </w:r>
      <w:r w:rsidR="00581BD0">
        <w:rPr>
          <w:sz w:val="24"/>
          <w:szCs w:val="24"/>
        </w:rPr>
        <w:t xml:space="preserve"> goals </w:t>
      </w:r>
      <w:r w:rsidR="0096277D">
        <w:rPr>
          <w:sz w:val="24"/>
          <w:szCs w:val="24"/>
        </w:rPr>
        <w:t xml:space="preserve">in the future. </w:t>
      </w:r>
      <w:r w:rsidR="00700ECC">
        <w:rPr>
          <w:sz w:val="24"/>
          <w:szCs w:val="24"/>
        </w:rPr>
        <w:t xml:space="preserve">This programme </w:t>
      </w:r>
      <w:r w:rsidR="00A95DF3">
        <w:rPr>
          <w:sz w:val="24"/>
          <w:szCs w:val="24"/>
        </w:rPr>
        <w:t xml:space="preserve">focuses on personal growth of the individual by </w:t>
      </w:r>
      <w:r w:rsidR="004E0627">
        <w:rPr>
          <w:sz w:val="24"/>
          <w:szCs w:val="24"/>
        </w:rPr>
        <w:t xml:space="preserve">providing </w:t>
      </w:r>
      <w:r w:rsidR="00F57592">
        <w:rPr>
          <w:sz w:val="24"/>
          <w:szCs w:val="24"/>
        </w:rPr>
        <w:t xml:space="preserve">valuable </w:t>
      </w:r>
      <w:r w:rsidR="004E0627">
        <w:rPr>
          <w:sz w:val="24"/>
          <w:szCs w:val="24"/>
        </w:rPr>
        <w:t>qualification</w:t>
      </w:r>
      <w:r w:rsidR="00540311">
        <w:rPr>
          <w:sz w:val="24"/>
          <w:szCs w:val="24"/>
        </w:rPr>
        <w:t xml:space="preserve"> </w:t>
      </w:r>
      <w:r w:rsidR="003B5C1A">
        <w:rPr>
          <w:sz w:val="24"/>
          <w:szCs w:val="24"/>
        </w:rPr>
        <w:t>based on their chosen careers.</w:t>
      </w:r>
      <w:r w:rsidR="00F57592">
        <w:rPr>
          <w:sz w:val="24"/>
          <w:szCs w:val="24"/>
        </w:rPr>
        <w:t xml:space="preserve"> </w:t>
      </w:r>
      <w:r w:rsidR="00F40B7B">
        <w:rPr>
          <w:sz w:val="24"/>
          <w:szCs w:val="24"/>
        </w:rPr>
        <w:t xml:space="preserve">The purpose </w:t>
      </w:r>
      <w:r w:rsidR="00C33143">
        <w:rPr>
          <w:sz w:val="24"/>
          <w:szCs w:val="24"/>
        </w:rPr>
        <w:t xml:space="preserve">of developing employees stands to the fact of </w:t>
      </w:r>
      <w:r w:rsidR="00315907">
        <w:rPr>
          <w:sz w:val="24"/>
          <w:szCs w:val="24"/>
        </w:rPr>
        <w:t xml:space="preserve">improving or maintaining </w:t>
      </w:r>
      <w:r w:rsidR="006C453A">
        <w:rPr>
          <w:sz w:val="24"/>
          <w:szCs w:val="24"/>
        </w:rPr>
        <w:t>the effe</w:t>
      </w:r>
      <w:r w:rsidR="008F1BD5">
        <w:rPr>
          <w:sz w:val="24"/>
          <w:szCs w:val="24"/>
        </w:rPr>
        <w:t>ctiveness of</w:t>
      </w:r>
      <w:r w:rsidR="00306F6C">
        <w:rPr>
          <w:sz w:val="24"/>
          <w:szCs w:val="24"/>
        </w:rPr>
        <w:t xml:space="preserve"> </w:t>
      </w:r>
      <w:r w:rsidR="00250FAD">
        <w:rPr>
          <w:sz w:val="24"/>
          <w:szCs w:val="24"/>
        </w:rPr>
        <w:t xml:space="preserve">managers, employees and </w:t>
      </w:r>
      <w:r w:rsidR="00921566">
        <w:rPr>
          <w:sz w:val="24"/>
          <w:szCs w:val="24"/>
        </w:rPr>
        <w:t>professionals. The majority of emplo</w:t>
      </w:r>
      <w:r w:rsidR="005162FB">
        <w:rPr>
          <w:sz w:val="24"/>
          <w:szCs w:val="24"/>
        </w:rPr>
        <w:t>yees consider development as a key factor</w:t>
      </w:r>
      <w:r w:rsidR="00C03051">
        <w:rPr>
          <w:sz w:val="24"/>
          <w:szCs w:val="24"/>
        </w:rPr>
        <w:t xml:space="preserve"> that motivates and enables them </w:t>
      </w:r>
      <w:r w:rsidR="006B44E4">
        <w:rPr>
          <w:sz w:val="24"/>
          <w:szCs w:val="24"/>
        </w:rPr>
        <w:t>to fulfil their potentials</w:t>
      </w:r>
      <w:r w:rsidR="00132431">
        <w:rPr>
          <w:sz w:val="24"/>
          <w:szCs w:val="24"/>
        </w:rPr>
        <w:t xml:space="preserve"> </w:t>
      </w:r>
      <w:r w:rsidR="00132431" w:rsidRPr="00132431">
        <w:rPr>
          <w:sz w:val="24"/>
          <w:szCs w:val="24"/>
        </w:rPr>
        <w:t xml:space="preserve">(Gonzales, 2016). </w:t>
      </w:r>
      <w:r w:rsidR="00275D85">
        <w:rPr>
          <w:sz w:val="24"/>
          <w:szCs w:val="24"/>
        </w:rPr>
        <w:t xml:space="preserve">However, </w:t>
      </w:r>
      <w:r w:rsidR="00385C0F">
        <w:rPr>
          <w:sz w:val="24"/>
          <w:szCs w:val="24"/>
        </w:rPr>
        <w:t>training and development are s</w:t>
      </w:r>
    </w:p>
    <w:p w14:paraId="0DB0178A" w14:textId="77777777" w:rsidR="00C022A4" w:rsidRDefault="00C022A4" w:rsidP="00A50FF8"/>
    <w:p w14:paraId="55828BD9" w14:textId="45BD2CC2" w:rsidR="00C022A4" w:rsidRDefault="00BC6122" w:rsidP="00A50FF8">
      <w:r w:rsidRPr="00E23849">
        <w:rPr>
          <w:noProof/>
          <w:color w:val="FFFFFF" w:themeColor="background1"/>
        </w:rPr>
        <w:drawing>
          <wp:inline distT="0" distB="0" distL="0" distR="0" wp14:anchorId="056ADDFB" wp14:editId="2F3C0D69">
            <wp:extent cx="5731510" cy="3451424"/>
            <wp:effectExtent l="0" t="0" r="0" b="1587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p>
    <w:p w14:paraId="734E97A4" w14:textId="76A53799" w:rsidR="00C022A4" w:rsidRDefault="00C022A4" w:rsidP="00C022A4"/>
    <w:p w14:paraId="7F2D3543" w14:textId="53DB5863" w:rsidR="00C022A4" w:rsidRDefault="00C022A4" w:rsidP="00C022A4">
      <w:r>
        <w:tab/>
      </w:r>
      <w:r>
        <w:tab/>
      </w:r>
      <w:r>
        <w:tab/>
        <w:t>The benefits of training and development (Source own)</w:t>
      </w:r>
    </w:p>
    <w:p w14:paraId="20DAA569" w14:textId="77777777" w:rsidR="00F55186" w:rsidRDefault="00F55186" w:rsidP="00C022A4"/>
    <w:p w14:paraId="6A70FC1B" w14:textId="22E14A87" w:rsidR="00D70D79" w:rsidRDefault="00D70D79" w:rsidP="00D70D79">
      <w:pPr>
        <w:pStyle w:val="Heading1"/>
      </w:pPr>
      <w:bookmarkStart w:id="3" w:name="_Toc41083839"/>
      <w:r>
        <w:t>Human resources of Zara</w:t>
      </w:r>
      <w:bookmarkEnd w:id="3"/>
    </w:p>
    <w:p w14:paraId="37F4D29E" w14:textId="75D8A249" w:rsidR="00DF7BD6" w:rsidRDefault="00DF7BD6" w:rsidP="00DF7BD6">
      <w:pPr>
        <w:rPr>
          <w:sz w:val="24"/>
          <w:szCs w:val="24"/>
        </w:rPr>
      </w:pPr>
      <w:r w:rsidRPr="00B17A0F">
        <w:rPr>
          <w:sz w:val="24"/>
          <w:szCs w:val="24"/>
        </w:rPr>
        <w:t>Z</w:t>
      </w:r>
      <w:r w:rsidR="003373FC" w:rsidRPr="00B17A0F">
        <w:rPr>
          <w:sz w:val="24"/>
          <w:szCs w:val="24"/>
        </w:rPr>
        <w:t>ara is a</w:t>
      </w:r>
      <w:r w:rsidR="00C3360E" w:rsidRPr="00B17A0F">
        <w:rPr>
          <w:sz w:val="24"/>
          <w:szCs w:val="24"/>
        </w:rPr>
        <w:t xml:space="preserve"> retail</w:t>
      </w:r>
      <w:r w:rsidR="003373FC" w:rsidRPr="00B17A0F">
        <w:rPr>
          <w:sz w:val="24"/>
          <w:szCs w:val="24"/>
        </w:rPr>
        <w:t xml:space="preserve"> company </w:t>
      </w:r>
      <w:r w:rsidR="00C3360E" w:rsidRPr="00B17A0F">
        <w:rPr>
          <w:sz w:val="24"/>
          <w:szCs w:val="24"/>
        </w:rPr>
        <w:t>established 41 years</w:t>
      </w:r>
      <w:r w:rsidR="00305A0E">
        <w:rPr>
          <w:sz w:val="24"/>
          <w:szCs w:val="24"/>
        </w:rPr>
        <w:t xml:space="preserve"> ago by starting as a small </w:t>
      </w:r>
      <w:r w:rsidR="00C15B3F">
        <w:rPr>
          <w:sz w:val="24"/>
          <w:szCs w:val="24"/>
        </w:rPr>
        <w:t>shop selling loungewear and kids wear.</w:t>
      </w:r>
      <w:r w:rsidR="0008177C">
        <w:rPr>
          <w:sz w:val="24"/>
          <w:szCs w:val="24"/>
        </w:rPr>
        <w:t xml:space="preserve"> </w:t>
      </w:r>
      <w:r w:rsidR="00C15B3F">
        <w:rPr>
          <w:sz w:val="24"/>
          <w:szCs w:val="24"/>
        </w:rPr>
        <w:t xml:space="preserve">Nowadays, Zara </w:t>
      </w:r>
      <w:r w:rsidR="00AF759E">
        <w:rPr>
          <w:sz w:val="24"/>
          <w:szCs w:val="24"/>
        </w:rPr>
        <w:t xml:space="preserve">has become one of the most successful </w:t>
      </w:r>
      <w:r w:rsidR="00BC61F1">
        <w:rPr>
          <w:sz w:val="24"/>
          <w:szCs w:val="24"/>
        </w:rPr>
        <w:t>brands</w:t>
      </w:r>
      <w:r w:rsidR="00735744">
        <w:rPr>
          <w:sz w:val="24"/>
          <w:szCs w:val="24"/>
        </w:rPr>
        <w:t xml:space="preserve"> in fashion industry by building an</w:t>
      </w:r>
      <w:r w:rsidR="00E11BF1">
        <w:rPr>
          <w:sz w:val="24"/>
          <w:szCs w:val="24"/>
        </w:rPr>
        <w:t xml:space="preserve"> empire</w:t>
      </w:r>
      <w:r w:rsidR="0005670D">
        <w:rPr>
          <w:sz w:val="24"/>
          <w:szCs w:val="24"/>
        </w:rPr>
        <w:t xml:space="preserve"> of</w:t>
      </w:r>
      <w:r w:rsidR="00735744">
        <w:rPr>
          <w:sz w:val="24"/>
          <w:szCs w:val="24"/>
        </w:rPr>
        <w:t xml:space="preserve"> </w:t>
      </w:r>
      <w:r w:rsidR="00BF1AE7">
        <w:rPr>
          <w:sz w:val="24"/>
          <w:szCs w:val="24"/>
        </w:rPr>
        <w:t>fashion</w:t>
      </w:r>
      <w:r w:rsidR="00CA7639">
        <w:rPr>
          <w:sz w:val="24"/>
          <w:szCs w:val="24"/>
        </w:rPr>
        <w:t xml:space="preserve"> chain</w:t>
      </w:r>
      <w:r w:rsidR="006D5087">
        <w:rPr>
          <w:sz w:val="24"/>
          <w:szCs w:val="24"/>
        </w:rPr>
        <w:t xml:space="preserve"> that</w:t>
      </w:r>
      <w:r w:rsidR="00B37B41">
        <w:rPr>
          <w:sz w:val="24"/>
          <w:szCs w:val="24"/>
        </w:rPr>
        <w:t xml:space="preserve"> pro</w:t>
      </w:r>
      <w:r w:rsidR="00CB48CA">
        <w:rPr>
          <w:sz w:val="24"/>
          <w:szCs w:val="24"/>
        </w:rPr>
        <w:t>duces clothing and accessories for men, woman and kids</w:t>
      </w:r>
      <w:r w:rsidR="0005670D">
        <w:rPr>
          <w:sz w:val="24"/>
          <w:szCs w:val="24"/>
        </w:rPr>
        <w:t xml:space="preserve">. </w:t>
      </w:r>
      <w:r w:rsidR="00BC61F1">
        <w:rPr>
          <w:sz w:val="24"/>
          <w:szCs w:val="24"/>
        </w:rPr>
        <w:t>Armancio Ortega,</w:t>
      </w:r>
      <w:r w:rsidR="003A30A7">
        <w:rPr>
          <w:sz w:val="24"/>
          <w:szCs w:val="24"/>
        </w:rPr>
        <w:t xml:space="preserve"> who is the owner</w:t>
      </w:r>
      <w:r w:rsidR="00053160">
        <w:rPr>
          <w:sz w:val="24"/>
          <w:szCs w:val="24"/>
        </w:rPr>
        <w:t xml:space="preserve"> of Zara </w:t>
      </w:r>
      <w:r w:rsidR="003A30A7">
        <w:rPr>
          <w:sz w:val="24"/>
          <w:szCs w:val="24"/>
        </w:rPr>
        <w:t>,</w:t>
      </w:r>
      <w:r w:rsidR="00BC61F1">
        <w:rPr>
          <w:sz w:val="24"/>
          <w:szCs w:val="24"/>
        </w:rPr>
        <w:t xml:space="preserve"> </w:t>
      </w:r>
      <w:r w:rsidR="00A86400">
        <w:rPr>
          <w:sz w:val="24"/>
          <w:szCs w:val="24"/>
        </w:rPr>
        <w:t>was</w:t>
      </w:r>
      <w:r w:rsidR="003A30A7">
        <w:rPr>
          <w:sz w:val="24"/>
          <w:szCs w:val="24"/>
        </w:rPr>
        <w:t xml:space="preserve"> </w:t>
      </w:r>
      <w:r w:rsidR="009477CA">
        <w:rPr>
          <w:sz w:val="24"/>
          <w:szCs w:val="24"/>
        </w:rPr>
        <w:t xml:space="preserve">a determined </w:t>
      </w:r>
      <w:r w:rsidR="00AD5436">
        <w:rPr>
          <w:sz w:val="24"/>
          <w:szCs w:val="24"/>
        </w:rPr>
        <w:t xml:space="preserve">entrepreneur with clear visions </w:t>
      </w:r>
      <w:r w:rsidR="007B0A0E">
        <w:rPr>
          <w:sz w:val="24"/>
          <w:szCs w:val="24"/>
        </w:rPr>
        <w:t xml:space="preserve">and goals </w:t>
      </w:r>
      <w:r w:rsidR="003D4FFA">
        <w:rPr>
          <w:sz w:val="24"/>
          <w:szCs w:val="24"/>
        </w:rPr>
        <w:t>that managed to ma</w:t>
      </w:r>
      <w:r w:rsidR="00FD1EA0">
        <w:rPr>
          <w:sz w:val="24"/>
          <w:szCs w:val="24"/>
        </w:rPr>
        <w:t xml:space="preserve">ke history in fashion industry by being the first </w:t>
      </w:r>
      <w:r w:rsidR="005B6FB1">
        <w:rPr>
          <w:sz w:val="24"/>
          <w:szCs w:val="24"/>
        </w:rPr>
        <w:t xml:space="preserve">retail company </w:t>
      </w:r>
      <w:r w:rsidR="00FD1EA0">
        <w:rPr>
          <w:sz w:val="24"/>
          <w:szCs w:val="24"/>
        </w:rPr>
        <w:t xml:space="preserve">to </w:t>
      </w:r>
      <w:r w:rsidR="0012661A">
        <w:rPr>
          <w:sz w:val="24"/>
          <w:szCs w:val="24"/>
        </w:rPr>
        <w:t xml:space="preserve">use a fast-fashion strategy, by </w:t>
      </w:r>
      <w:r w:rsidR="00910A76">
        <w:rPr>
          <w:sz w:val="24"/>
          <w:szCs w:val="24"/>
        </w:rPr>
        <w:t xml:space="preserve">producing </w:t>
      </w:r>
      <w:r w:rsidR="009969EF">
        <w:rPr>
          <w:sz w:val="24"/>
          <w:szCs w:val="24"/>
        </w:rPr>
        <w:t xml:space="preserve">new </w:t>
      </w:r>
      <w:r w:rsidR="00910A76">
        <w:rPr>
          <w:sz w:val="24"/>
          <w:szCs w:val="24"/>
        </w:rPr>
        <w:t xml:space="preserve">designs </w:t>
      </w:r>
      <w:r w:rsidR="009969EF">
        <w:rPr>
          <w:sz w:val="24"/>
          <w:szCs w:val="24"/>
        </w:rPr>
        <w:t>twice a week</w:t>
      </w:r>
      <w:r w:rsidR="006C7076">
        <w:rPr>
          <w:sz w:val="24"/>
          <w:szCs w:val="24"/>
        </w:rPr>
        <w:t xml:space="preserve"> </w:t>
      </w:r>
      <w:r w:rsidR="006C7076" w:rsidRPr="006C7076">
        <w:rPr>
          <w:sz w:val="24"/>
          <w:szCs w:val="24"/>
        </w:rPr>
        <w:t>(Incocif.es, 2015)</w:t>
      </w:r>
      <w:r w:rsidR="008055C3">
        <w:rPr>
          <w:sz w:val="24"/>
          <w:szCs w:val="24"/>
        </w:rPr>
        <w:t>.</w:t>
      </w:r>
    </w:p>
    <w:p w14:paraId="3BFCC2F2" w14:textId="2E36E308" w:rsidR="006C7266" w:rsidRDefault="009969EF" w:rsidP="00DF7BD6">
      <w:pPr>
        <w:rPr>
          <w:sz w:val="24"/>
          <w:szCs w:val="24"/>
        </w:rPr>
      </w:pPr>
      <w:r>
        <w:rPr>
          <w:sz w:val="24"/>
          <w:szCs w:val="24"/>
        </w:rPr>
        <w:t>Ho</w:t>
      </w:r>
      <w:r w:rsidR="001823FC">
        <w:rPr>
          <w:sz w:val="24"/>
          <w:szCs w:val="24"/>
        </w:rPr>
        <w:t xml:space="preserve">wever, </w:t>
      </w:r>
      <w:r w:rsidR="00910A76">
        <w:rPr>
          <w:sz w:val="24"/>
          <w:szCs w:val="24"/>
        </w:rPr>
        <w:t>a key factor behin</w:t>
      </w:r>
      <w:r w:rsidR="00117EC9">
        <w:rPr>
          <w:sz w:val="24"/>
          <w:szCs w:val="24"/>
        </w:rPr>
        <w:t xml:space="preserve">d the </w:t>
      </w:r>
      <w:r w:rsidR="002D4A91">
        <w:rPr>
          <w:sz w:val="24"/>
          <w:szCs w:val="24"/>
        </w:rPr>
        <w:t xml:space="preserve">major success of Zara is a </w:t>
      </w:r>
      <w:r w:rsidR="00484D8D">
        <w:rPr>
          <w:sz w:val="24"/>
          <w:szCs w:val="24"/>
        </w:rPr>
        <w:t>progressive HRM policy</w:t>
      </w:r>
      <w:r w:rsidR="00CC3702">
        <w:rPr>
          <w:sz w:val="24"/>
          <w:szCs w:val="24"/>
        </w:rPr>
        <w:t xml:space="preserve">. </w:t>
      </w:r>
      <w:r w:rsidR="0008275D">
        <w:rPr>
          <w:sz w:val="24"/>
          <w:szCs w:val="24"/>
        </w:rPr>
        <w:t>Over the year</w:t>
      </w:r>
      <w:r w:rsidR="00251802">
        <w:rPr>
          <w:sz w:val="24"/>
          <w:szCs w:val="24"/>
        </w:rPr>
        <w:t>s</w:t>
      </w:r>
      <w:r w:rsidR="0008275D">
        <w:rPr>
          <w:sz w:val="24"/>
          <w:szCs w:val="24"/>
        </w:rPr>
        <w:t>, Zara has focused on creating a</w:t>
      </w:r>
      <w:r w:rsidR="009B5BF4">
        <w:rPr>
          <w:sz w:val="24"/>
          <w:szCs w:val="24"/>
        </w:rPr>
        <w:t xml:space="preserve"> robust</w:t>
      </w:r>
      <w:r w:rsidR="0087422C">
        <w:rPr>
          <w:sz w:val="24"/>
          <w:szCs w:val="24"/>
        </w:rPr>
        <w:t xml:space="preserve"> HRM strategy as according to the company, this is the key</w:t>
      </w:r>
      <w:r w:rsidR="00E04B86">
        <w:rPr>
          <w:sz w:val="24"/>
          <w:szCs w:val="24"/>
        </w:rPr>
        <w:t xml:space="preserve"> of running a business effectively. </w:t>
      </w:r>
      <w:r w:rsidR="00661E39">
        <w:rPr>
          <w:sz w:val="24"/>
          <w:szCs w:val="24"/>
        </w:rPr>
        <w:t xml:space="preserve">Some </w:t>
      </w:r>
      <w:r w:rsidR="00060331">
        <w:rPr>
          <w:sz w:val="24"/>
          <w:szCs w:val="24"/>
        </w:rPr>
        <w:t xml:space="preserve">of the </w:t>
      </w:r>
      <w:r w:rsidR="00AF2BE5">
        <w:rPr>
          <w:sz w:val="24"/>
          <w:szCs w:val="24"/>
        </w:rPr>
        <w:t xml:space="preserve">main issues </w:t>
      </w:r>
      <w:r w:rsidR="00A06506">
        <w:rPr>
          <w:sz w:val="24"/>
          <w:szCs w:val="24"/>
        </w:rPr>
        <w:t>that Zara’s</w:t>
      </w:r>
      <w:r w:rsidR="00ED3D8B">
        <w:rPr>
          <w:sz w:val="24"/>
          <w:szCs w:val="24"/>
        </w:rPr>
        <w:t xml:space="preserve"> </w:t>
      </w:r>
      <w:r w:rsidR="00060331">
        <w:rPr>
          <w:sz w:val="24"/>
          <w:szCs w:val="24"/>
        </w:rPr>
        <w:t xml:space="preserve">Human </w:t>
      </w:r>
      <w:r w:rsidR="00060331">
        <w:rPr>
          <w:sz w:val="24"/>
          <w:szCs w:val="24"/>
        </w:rPr>
        <w:lastRenderedPageBreak/>
        <w:t xml:space="preserve">Resource Management </w:t>
      </w:r>
      <w:r w:rsidR="00671125">
        <w:rPr>
          <w:sz w:val="24"/>
          <w:szCs w:val="24"/>
        </w:rPr>
        <w:t xml:space="preserve">finds as crucial </w:t>
      </w:r>
      <w:r w:rsidR="0083128F">
        <w:rPr>
          <w:sz w:val="24"/>
          <w:szCs w:val="24"/>
        </w:rPr>
        <w:t>t</w:t>
      </w:r>
      <w:r w:rsidR="00554C5B">
        <w:rPr>
          <w:sz w:val="24"/>
          <w:szCs w:val="24"/>
        </w:rPr>
        <w:t xml:space="preserve">hat </w:t>
      </w:r>
      <w:r w:rsidR="00F70E7F">
        <w:rPr>
          <w:sz w:val="24"/>
          <w:szCs w:val="24"/>
        </w:rPr>
        <w:t>leads company to</w:t>
      </w:r>
      <w:r w:rsidR="00D350DC">
        <w:rPr>
          <w:sz w:val="24"/>
          <w:szCs w:val="24"/>
        </w:rPr>
        <w:t xml:space="preserve"> potential growth are as below: </w:t>
      </w:r>
    </w:p>
    <w:p w14:paraId="0AB06A46" w14:textId="7636F240" w:rsidR="00065D61" w:rsidRDefault="00630E58" w:rsidP="00630E58">
      <w:pPr>
        <w:pStyle w:val="ListParagraph"/>
        <w:numPr>
          <w:ilvl w:val="0"/>
          <w:numId w:val="2"/>
        </w:numPr>
        <w:rPr>
          <w:sz w:val="24"/>
          <w:szCs w:val="24"/>
        </w:rPr>
      </w:pPr>
      <w:r>
        <w:rPr>
          <w:sz w:val="24"/>
          <w:szCs w:val="24"/>
        </w:rPr>
        <w:t xml:space="preserve">Zara </w:t>
      </w:r>
      <w:r w:rsidR="005C0170">
        <w:rPr>
          <w:sz w:val="24"/>
          <w:szCs w:val="24"/>
        </w:rPr>
        <w:t>has the ability to t</w:t>
      </w:r>
      <w:r w:rsidR="00255E7A">
        <w:rPr>
          <w:sz w:val="24"/>
          <w:szCs w:val="24"/>
        </w:rPr>
        <w:t>ake the right decisions in the right time</w:t>
      </w:r>
      <w:r w:rsidR="00074B5A">
        <w:rPr>
          <w:sz w:val="24"/>
          <w:szCs w:val="24"/>
        </w:rPr>
        <w:t xml:space="preserve"> within a short period of time. As decision making are crucial in an organisation, </w:t>
      </w:r>
      <w:r w:rsidR="00530F9B">
        <w:rPr>
          <w:sz w:val="24"/>
          <w:szCs w:val="24"/>
        </w:rPr>
        <w:t xml:space="preserve">Zara makes sure that each store has </w:t>
      </w:r>
      <w:r w:rsidR="004A2FAE">
        <w:rPr>
          <w:sz w:val="24"/>
          <w:szCs w:val="24"/>
        </w:rPr>
        <w:t xml:space="preserve">its own managers who focus on different </w:t>
      </w:r>
      <w:r w:rsidR="00BC0317">
        <w:rPr>
          <w:sz w:val="24"/>
          <w:szCs w:val="24"/>
        </w:rPr>
        <w:t>department</w:t>
      </w:r>
      <w:r w:rsidR="003B3F0C">
        <w:rPr>
          <w:sz w:val="24"/>
          <w:szCs w:val="24"/>
        </w:rPr>
        <w:t>, in order to make sure that everything is running smoothly</w:t>
      </w:r>
      <w:r w:rsidR="005B5970">
        <w:rPr>
          <w:sz w:val="24"/>
          <w:szCs w:val="24"/>
        </w:rPr>
        <w:t xml:space="preserve"> and report </w:t>
      </w:r>
      <w:r w:rsidR="0095776A">
        <w:rPr>
          <w:sz w:val="24"/>
          <w:szCs w:val="24"/>
        </w:rPr>
        <w:t>key information related to sales and customer interaction.</w:t>
      </w:r>
    </w:p>
    <w:p w14:paraId="34F887D2" w14:textId="7D35B51E" w:rsidR="0095776A" w:rsidRDefault="005013AB" w:rsidP="00630E58">
      <w:pPr>
        <w:pStyle w:val="ListParagraph"/>
        <w:numPr>
          <w:ilvl w:val="0"/>
          <w:numId w:val="2"/>
        </w:numPr>
        <w:rPr>
          <w:sz w:val="24"/>
          <w:szCs w:val="24"/>
        </w:rPr>
      </w:pPr>
      <w:r>
        <w:rPr>
          <w:sz w:val="24"/>
          <w:szCs w:val="24"/>
        </w:rPr>
        <w:t>Zara</w:t>
      </w:r>
      <w:r w:rsidR="00477C8E">
        <w:rPr>
          <w:sz w:val="24"/>
          <w:szCs w:val="24"/>
        </w:rPr>
        <w:t xml:space="preserve"> encourages the teamwork in e</w:t>
      </w:r>
      <w:r w:rsidR="002F0454">
        <w:rPr>
          <w:sz w:val="24"/>
          <w:szCs w:val="24"/>
        </w:rPr>
        <w:t xml:space="preserve">very store by establishing a cooperative system where all the workers have </w:t>
      </w:r>
      <w:r w:rsidR="000B575D">
        <w:rPr>
          <w:sz w:val="24"/>
          <w:szCs w:val="24"/>
        </w:rPr>
        <w:t xml:space="preserve">different responsibility. </w:t>
      </w:r>
      <w:r w:rsidR="007B4DA7">
        <w:rPr>
          <w:sz w:val="24"/>
          <w:szCs w:val="24"/>
        </w:rPr>
        <w:t xml:space="preserve">Further, </w:t>
      </w:r>
      <w:r w:rsidR="00DA2F18">
        <w:rPr>
          <w:sz w:val="24"/>
          <w:szCs w:val="24"/>
        </w:rPr>
        <w:t xml:space="preserve">managers try to push employees to </w:t>
      </w:r>
      <w:r w:rsidR="005071DA">
        <w:rPr>
          <w:sz w:val="24"/>
          <w:szCs w:val="24"/>
        </w:rPr>
        <w:t xml:space="preserve">participate in decision making by </w:t>
      </w:r>
      <w:r w:rsidR="00DA2F18">
        <w:rPr>
          <w:sz w:val="24"/>
          <w:szCs w:val="24"/>
        </w:rPr>
        <w:t>giv</w:t>
      </w:r>
      <w:r w:rsidR="005071DA">
        <w:rPr>
          <w:sz w:val="24"/>
          <w:szCs w:val="24"/>
        </w:rPr>
        <w:t xml:space="preserve">ing them the </w:t>
      </w:r>
      <w:r w:rsidR="00E05ED8">
        <w:rPr>
          <w:sz w:val="24"/>
          <w:szCs w:val="24"/>
        </w:rPr>
        <w:t>power of</w:t>
      </w:r>
      <w:r w:rsidR="00DA2F18">
        <w:rPr>
          <w:sz w:val="24"/>
          <w:szCs w:val="24"/>
        </w:rPr>
        <w:t xml:space="preserve"> </w:t>
      </w:r>
      <w:r w:rsidR="00E05ED8">
        <w:rPr>
          <w:sz w:val="24"/>
          <w:szCs w:val="24"/>
        </w:rPr>
        <w:t>sharing their</w:t>
      </w:r>
      <w:r w:rsidR="00356B3D">
        <w:rPr>
          <w:sz w:val="24"/>
          <w:szCs w:val="24"/>
        </w:rPr>
        <w:t xml:space="preserve"> innovative</w:t>
      </w:r>
      <w:r w:rsidR="00E05ED8">
        <w:rPr>
          <w:sz w:val="24"/>
          <w:szCs w:val="24"/>
        </w:rPr>
        <w:t xml:space="preserve"> </w:t>
      </w:r>
      <w:r w:rsidR="00DA2F18">
        <w:rPr>
          <w:sz w:val="24"/>
          <w:szCs w:val="24"/>
        </w:rPr>
        <w:t xml:space="preserve">ideas and </w:t>
      </w:r>
      <w:r w:rsidR="005071DA">
        <w:rPr>
          <w:sz w:val="24"/>
          <w:szCs w:val="24"/>
        </w:rPr>
        <w:t>opinion</w:t>
      </w:r>
      <w:r w:rsidR="00E05ED8">
        <w:rPr>
          <w:sz w:val="24"/>
          <w:szCs w:val="24"/>
        </w:rPr>
        <w:t>s</w:t>
      </w:r>
      <w:r w:rsidR="00DA2F18">
        <w:rPr>
          <w:sz w:val="24"/>
          <w:szCs w:val="24"/>
        </w:rPr>
        <w:t xml:space="preserve"> to make them feel valued</w:t>
      </w:r>
      <w:r w:rsidR="00E05ED8">
        <w:rPr>
          <w:sz w:val="24"/>
          <w:szCs w:val="24"/>
        </w:rPr>
        <w:t>.</w:t>
      </w:r>
    </w:p>
    <w:p w14:paraId="702E0A5D" w14:textId="22EFAC89" w:rsidR="009C3C0A" w:rsidRDefault="001A1649" w:rsidP="009C3C0A">
      <w:pPr>
        <w:pStyle w:val="ListParagraph"/>
        <w:numPr>
          <w:ilvl w:val="0"/>
          <w:numId w:val="2"/>
        </w:numPr>
        <w:rPr>
          <w:sz w:val="24"/>
          <w:szCs w:val="24"/>
        </w:rPr>
      </w:pPr>
      <w:r w:rsidRPr="00AA44F7">
        <w:rPr>
          <w:sz w:val="24"/>
          <w:szCs w:val="24"/>
        </w:rPr>
        <w:t xml:space="preserve">Managing people’s behaviour is </w:t>
      </w:r>
      <w:r w:rsidR="00AF175E" w:rsidRPr="00AA44F7">
        <w:rPr>
          <w:sz w:val="24"/>
          <w:szCs w:val="24"/>
        </w:rPr>
        <w:t>a</w:t>
      </w:r>
      <w:r w:rsidRPr="00AA44F7">
        <w:rPr>
          <w:sz w:val="24"/>
          <w:szCs w:val="24"/>
        </w:rPr>
        <w:t xml:space="preserve"> challenge aspect of HRM, however </w:t>
      </w:r>
      <w:r w:rsidR="00F94F3A">
        <w:rPr>
          <w:sz w:val="24"/>
          <w:szCs w:val="24"/>
        </w:rPr>
        <w:t xml:space="preserve">Zara </w:t>
      </w:r>
      <w:r w:rsidR="006979EC">
        <w:rPr>
          <w:sz w:val="24"/>
          <w:szCs w:val="24"/>
        </w:rPr>
        <w:t xml:space="preserve">makes sure to </w:t>
      </w:r>
      <w:r w:rsidR="00353A7F">
        <w:rPr>
          <w:sz w:val="24"/>
          <w:szCs w:val="24"/>
        </w:rPr>
        <w:t>maintain</w:t>
      </w:r>
      <w:r w:rsidR="00DC0621">
        <w:rPr>
          <w:sz w:val="24"/>
          <w:szCs w:val="24"/>
        </w:rPr>
        <w:t xml:space="preserve"> a good relationship with its </w:t>
      </w:r>
      <w:r w:rsidR="00353A7F">
        <w:rPr>
          <w:sz w:val="24"/>
          <w:szCs w:val="24"/>
        </w:rPr>
        <w:t>workers</w:t>
      </w:r>
      <w:r w:rsidR="00AF175E">
        <w:rPr>
          <w:sz w:val="24"/>
          <w:szCs w:val="24"/>
        </w:rPr>
        <w:t xml:space="preserve"> by providing them rewards and benefits </w:t>
      </w:r>
      <w:r w:rsidR="009C3C0A">
        <w:rPr>
          <w:sz w:val="24"/>
          <w:szCs w:val="24"/>
        </w:rPr>
        <w:t>to keep them motivated</w:t>
      </w:r>
      <w:r w:rsidR="00AF175E">
        <w:rPr>
          <w:sz w:val="24"/>
          <w:szCs w:val="24"/>
        </w:rPr>
        <w:t xml:space="preserve">. </w:t>
      </w:r>
    </w:p>
    <w:p w14:paraId="7AF936CB" w14:textId="6188104D" w:rsidR="00F92B6B" w:rsidRPr="009C3C0A" w:rsidRDefault="00F37592" w:rsidP="009C3C0A">
      <w:pPr>
        <w:pStyle w:val="ListParagraph"/>
        <w:numPr>
          <w:ilvl w:val="0"/>
          <w:numId w:val="2"/>
        </w:numPr>
        <w:rPr>
          <w:sz w:val="24"/>
          <w:szCs w:val="24"/>
        </w:rPr>
      </w:pPr>
      <w:r w:rsidRPr="009C3C0A">
        <w:rPr>
          <w:sz w:val="24"/>
          <w:szCs w:val="24"/>
        </w:rPr>
        <w:t xml:space="preserve">As employees are the key to build a </w:t>
      </w:r>
      <w:r w:rsidR="00356B3D" w:rsidRPr="009C3C0A">
        <w:rPr>
          <w:sz w:val="24"/>
          <w:szCs w:val="24"/>
        </w:rPr>
        <w:t xml:space="preserve">strong company, </w:t>
      </w:r>
      <w:r w:rsidR="00042812" w:rsidRPr="009C3C0A">
        <w:rPr>
          <w:sz w:val="24"/>
          <w:szCs w:val="24"/>
        </w:rPr>
        <w:t xml:space="preserve">Zara is main requirement while recruiting </w:t>
      </w:r>
      <w:r w:rsidR="00563C93" w:rsidRPr="009C3C0A">
        <w:rPr>
          <w:sz w:val="24"/>
          <w:szCs w:val="24"/>
        </w:rPr>
        <w:t xml:space="preserve">is </w:t>
      </w:r>
      <w:r w:rsidR="00604D89" w:rsidRPr="009C3C0A">
        <w:rPr>
          <w:sz w:val="24"/>
          <w:szCs w:val="24"/>
        </w:rPr>
        <w:t>ensuring</w:t>
      </w:r>
      <w:r w:rsidR="00607FBD" w:rsidRPr="009C3C0A">
        <w:rPr>
          <w:sz w:val="24"/>
          <w:szCs w:val="24"/>
        </w:rPr>
        <w:t xml:space="preserve"> that </w:t>
      </w:r>
      <w:r w:rsidR="00610C37" w:rsidRPr="009C3C0A">
        <w:rPr>
          <w:sz w:val="24"/>
          <w:szCs w:val="24"/>
        </w:rPr>
        <w:t>workforce is</w:t>
      </w:r>
      <w:r w:rsidR="00B8436A" w:rsidRPr="009C3C0A">
        <w:rPr>
          <w:sz w:val="24"/>
          <w:szCs w:val="24"/>
        </w:rPr>
        <w:t xml:space="preserve"> fully committed</w:t>
      </w:r>
      <w:r w:rsidR="00610C37" w:rsidRPr="009C3C0A">
        <w:rPr>
          <w:sz w:val="24"/>
          <w:szCs w:val="24"/>
        </w:rPr>
        <w:t xml:space="preserve"> and are</w:t>
      </w:r>
      <w:r w:rsidR="00B8436A" w:rsidRPr="009C3C0A">
        <w:rPr>
          <w:sz w:val="24"/>
          <w:szCs w:val="24"/>
        </w:rPr>
        <w:t xml:space="preserve"> performing at</w:t>
      </w:r>
      <w:r w:rsidR="005B7717" w:rsidRPr="009C3C0A">
        <w:rPr>
          <w:sz w:val="24"/>
          <w:szCs w:val="24"/>
        </w:rPr>
        <w:t xml:space="preserve"> a high level in meeting organisation</w:t>
      </w:r>
      <w:r w:rsidR="00604D89" w:rsidRPr="009C3C0A">
        <w:rPr>
          <w:sz w:val="24"/>
          <w:szCs w:val="24"/>
        </w:rPr>
        <w:t xml:space="preserve">’s goals. </w:t>
      </w:r>
    </w:p>
    <w:p w14:paraId="66AC1E28" w14:textId="1A63D108" w:rsidR="00604D89" w:rsidRDefault="00604D89" w:rsidP="00630E58">
      <w:pPr>
        <w:pStyle w:val="ListParagraph"/>
        <w:numPr>
          <w:ilvl w:val="0"/>
          <w:numId w:val="2"/>
        </w:numPr>
        <w:rPr>
          <w:sz w:val="24"/>
          <w:szCs w:val="24"/>
        </w:rPr>
      </w:pPr>
      <w:r>
        <w:rPr>
          <w:sz w:val="24"/>
          <w:szCs w:val="24"/>
        </w:rPr>
        <w:t>Trai</w:t>
      </w:r>
      <w:r w:rsidR="00F20DCD">
        <w:rPr>
          <w:sz w:val="24"/>
          <w:szCs w:val="24"/>
        </w:rPr>
        <w:t xml:space="preserve">ning and development </w:t>
      </w:r>
      <w:r w:rsidR="00F92B6B">
        <w:rPr>
          <w:sz w:val="24"/>
          <w:szCs w:val="24"/>
        </w:rPr>
        <w:t>are</w:t>
      </w:r>
      <w:r w:rsidR="00776112">
        <w:rPr>
          <w:sz w:val="24"/>
          <w:szCs w:val="24"/>
        </w:rPr>
        <w:t xml:space="preserve"> a key aspect that Zara </w:t>
      </w:r>
      <w:r w:rsidR="00DB51E3">
        <w:rPr>
          <w:sz w:val="24"/>
          <w:szCs w:val="24"/>
        </w:rPr>
        <w:t xml:space="preserve">is willing to </w:t>
      </w:r>
      <w:r w:rsidR="00D43964">
        <w:rPr>
          <w:sz w:val="24"/>
          <w:szCs w:val="24"/>
        </w:rPr>
        <w:t xml:space="preserve">invest </w:t>
      </w:r>
      <w:r w:rsidR="00371567">
        <w:rPr>
          <w:sz w:val="24"/>
          <w:szCs w:val="24"/>
        </w:rPr>
        <w:t>constantly in order to improve the performance and skills of</w:t>
      </w:r>
      <w:r w:rsidR="00C219EF">
        <w:rPr>
          <w:sz w:val="24"/>
          <w:szCs w:val="24"/>
        </w:rPr>
        <w:t xml:space="preserve"> workers as they bring value to the company</w:t>
      </w:r>
      <w:r w:rsidR="00D12523" w:rsidRPr="00D12523">
        <w:rPr>
          <w:rFonts w:ascii="Arial" w:hAnsi="Arial" w:cs="Arial"/>
          <w:color w:val="212529"/>
          <w:sz w:val="23"/>
          <w:szCs w:val="23"/>
          <w:shd w:val="clear" w:color="auto" w:fill="FFFFFF"/>
        </w:rPr>
        <w:t xml:space="preserve"> </w:t>
      </w:r>
      <w:bookmarkStart w:id="4" w:name="_Hlk41084140"/>
      <w:r w:rsidR="00D12523" w:rsidRPr="00D12523">
        <w:rPr>
          <w:sz w:val="24"/>
          <w:szCs w:val="24"/>
        </w:rPr>
        <w:t>(Incocif.es, 2015)</w:t>
      </w:r>
      <w:r w:rsidR="00C219EF">
        <w:rPr>
          <w:sz w:val="24"/>
          <w:szCs w:val="24"/>
        </w:rPr>
        <w:t xml:space="preserve">. </w:t>
      </w:r>
      <w:bookmarkEnd w:id="4"/>
    </w:p>
    <w:p w14:paraId="09A6EBC1" w14:textId="18B0277E" w:rsidR="00F92B6B" w:rsidRPr="00630E58" w:rsidRDefault="00F92B6B" w:rsidP="00F92B6B">
      <w:pPr>
        <w:pStyle w:val="ListParagraph"/>
        <w:rPr>
          <w:sz w:val="24"/>
          <w:szCs w:val="24"/>
        </w:rPr>
      </w:pPr>
    </w:p>
    <w:p w14:paraId="427BB87C" w14:textId="76DF4A4B" w:rsidR="00484D8D" w:rsidRPr="00B17A0F" w:rsidRDefault="00484D8D" w:rsidP="00DF7BD6">
      <w:pPr>
        <w:rPr>
          <w:sz w:val="24"/>
          <w:szCs w:val="24"/>
        </w:rPr>
      </w:pPr>
    </w:p>
    <w:p w14:paraId="2EEA7C3D" w14:textId="230878EC" w:rsidR="00D70D79" w:rsidRDefault="00D70D79" w:rsidP="00D70D79">
      <w:pPr>
        <w:pStyle w:val="Heading1"/>
      </w:pPr>
      <w:bookmarkStart w:id="5" w:name="_Toc41083840"/>
      <w:r>
        <w:t>Training and development of Zara company</w:t>
      </w:r>
      <w:bookmarkEnd w:id="5"/>
    </w:p>
    <w:p w14:paraId="2F8482A1" w14:textId="3EDA77C8" w:rsidR="00616490" w:rsidRDefault="00616490" w:rsidP="00F46EF5">
      <w:pPr>
        <w:rPr>
          <w:sz w:val="24"/>
          <w:szCs w:val="24"/>
        </w:rPr>
      </w:pPr>
      <w:r>
        <w:rPr>
          <w:sz w:val="24"/>
          <w:szCs w:val="24"/>
        </w:rPr>
        <w:t>Inditex, which is the parent company of Zara</w:t>
      </w:r>
      <w:r w:rsidR="00040965">
        <w:rPr>
          <w:sz w:val="24"/>
          <w:szCs w:val="24"/>
        </w:rPr>
        <w:t xml:space="preserve"> and the biggest fashion group retailer, defines training and development as one of the company’s priorities. </w:t>
      </w:r>
      <w:r w:rsidR="00214DCE">
        <w:rPr>
          <w:sz w:val="24"/>
          <w:szCs w:val="24"/>
        </w:rPr>
        <w:t xml:space="preserve">The company uses the training and development in order to maximize and develop workers creativity and build professional skills so they can perform a higher level. </w:t>
      </w:r>
    </w:p>
    <w:p w14:paraId="5E320A0C" w14:textId="40B858C2" w:rsidR="002D6B6D" w:rsidRDefault="002D6B6D" w:rsidP="00F46EF5">
      <w:pPr>
        <w:rPr>
          <w:sz w:val="24"/>
          <w:szCs w:val="24"/>
        </w:rPr>
      </w:pPr>
    </w:p>
    <w:p w14:paraId="7B31E19D" w14:textId="723F7A33" w:rsidR="002D6B6D" w:rsidRDefault="002D6B6D" w:rsidP="00F46EF5">
      <w:pPr>
        <w:rPr>
          <w:b/>
          <w:bCs/>
          <w:sz w:val="24"/>
          <w:szCs w:val="24"/>
        </w:rPr>
      </w:pPr>
      <w:r w:rsidRPr="002D6B6D">
        <w:rPr>
          <w:b/>
          <w:bCs/>
          <w:sz w:val="24"/>
          <w:szCs w:val="24"/>
        </w:rPr>
        <w:t xml:space="preserve">Training </w:t>
      </w:r>
    </w:p>
    <w:p w14:paraId="1DFEFB37" w14:textId="39EE82E9" w:rsidR="0029496F" w:rsidRDefault="0086145D" w:rsidP="00F46EF5">
      <w:pPr>
        <w:rPr>
          <w:sz w:val="24"/>
          <w:szCs w:val="24"/>
        </w:rPr>
      </w:pPr>
      <w:r>
        <w:rPr>
          <w:sz w:val="24"/>
          <w:szCs w:val="24"/>
        </w:rPr>
        <w:t>The main goal of Zara is company’s growth, but the key of achieving this is based on how committed and skilled the workforce is. As a result, Zara invests on constant traini</w:t>
      </w:r>
      <w:r w:rsidR="00E041D2">
        <w:rPr>
          <w:sz w:val="24"/>
          <w:szCs w:val="24"/>
        </w:rPr>
        <w:t>ng in order to help workers to develop and improve their skills in order to motivate and increase their overall performance. Training is</w:t>
      </w:r>
      <w:r w:rsidR="00295FDC">
        <w:rPr>
          <w:sz w:val="24"/>
          <w:szCs w:val="24"/>
        </w:rPr>
        <w:t xml:space="preserve"> a</w:t>
      </w:r>
      <w:r w:rsidR="00E041D2">
        <w:rPr>
          <w:sz w:val="24"/>
          <w:szCs w:val="24"/>
        </w:rPr>
        <w:t xml:space="preserve"> process provided to all the workforce, starting from salespeople, production process, designers, managers, and logistics teams to professionals</w:t>
      </w:r>
      <w:r w:rsidR="002E09B4">
        <w:rPr>
          <w:sz w:val="24"/>
          <w:szCs w:val="24"/>
        </w:rPr>
        <w:t xml:space="preserve"> (Inditex, 2015)</w:t>
      </w:r>
      <w:r w:rsidR="00E041D2">
        <w:rPr>
          <w:sz w:val="24"/>
          <w:szCs w:val="24"/>
        </w:rPr>
        <w:t xml:space="preserve">. </w:t>
      </w:r>
    </w:p>
    <w:p w14:paraId="33467979" w14:textId="5B27EEC3" w:rsidR="00295FDC" w:rsidRDefault="00295FDC" w:rsidP="00F46EF5">
      <w:pPr>
        <w:rPr>
          <w:sz w:val="24"/>
          <w:szCs w:val="24"/>
        </w:rPr>
      </w:pPr>
      <w:r>
        <w:rPr>
          <w:sz w:val="24"/>
          <w:szCs w:val="24"/>
        </w:rPr>
        <w:t xml:space="preserve">Moreover, </w:t>
      </w:r>
      <w:r w:rsidR="00BF2E47">
        <w:rPr>
          <w:sz w:val="24"/>
          <w:szCs w:val="24"/>
        </w:rPr>
        <w:t>Zara provides on-the-job training f</w:t>
      </w:r>
      <w:r>
        <w:rPr>
          <w:sz w:val="24"/>
          <w:szCs w:val="24"/>
        </w:rPr>
        <w:t>or sales assistant, cashiers and stockroom people, in real-work environment carried by store managers who acts a guide by monitoring and coaching them throughout the training process.</w:t>
      </w:r>
      <w:r w:rsidR="00BF2E47">
        <w:rPr>
          <w:sz w:val="24"/>
          <w:szCs w:val="24"/>
        </w:rPr>
        <w:t xml:space="preserve"> Store employees training is being familiar with products, customer service and regards health and safety.</w:t>
      </w:r>
      <w:r>
        <w:rPr>
          <w:sz w:val="24"/>
          <w:szCs w:val="24"/>
        </w:rPr>
        <w:t xml:space="preserve"> Managers of different departments are provided with off-the-job training </w:t>
      </w:r>
      <w:r w:rsidR="00BF2E47">
        <w:rPr>
          <w:sz w:val="24"/>
          <w:szCs w:val="24"/>
        </w:rPr>
        <w:t xml:space="preserve">which is usually a training </w:t>
      </w:r>
      <w:r w:rsidR="00BF2E47">
        <w:rPr>
          <w:sz w:val="24"/>
          <w:szCs w:val="24"/>
        </w:rPr>
        <w:lastRenderedPageBreak/>
        <w:t>centre where they learn how to improve certain skills in order to run the store effectively, and manage people’s behaviour which includes store employees and customers. A robust training process leads employees to improve their competencies and enrich</w:t>
      </w:r>
      <w:r w:rsidR="0029496F">
        <w:rPr>
          <w:sz w:val="24"/>
          <w:szCs w:val="24"/>
        </w:rPr>
        <w:t xml:space="preserve"> their professional skills.</w:t>
      </w:r>
      <w:r w:rsidR="002E09B4">
        <w:rPr>
          <w:sz w:val="24"/>
          <w:szCs w:val="24"/>
        </w:rPr>
        <w:t xml:space="preserve"> </w:t>
      </w:r>
      <w:r w:rsidR="00BF2E47">
        <w:rPr>
          <w:sz w:val="24"/>
          <w:szCs w:val="24"/>
        </w:rPr>
        <w:t xml:space="preserve">Further, Zara’s commitment to provide training is growing even more over the years, </w:t>
      </w:r>
      <w:r w:rsidR="0029496F">
        <w:rPr>
          <w:sz w:val="24"/>
          <w:szCs w:val="24"/>
        </w:rPr>
        <w:t>and based on 2015 Zara’s annual report, more than 1.8 million hours of training were provided to their workforce across the world</w:t>
      </w:r>
      <w:r w:rsidR="002E09B4">
        <w:rPr>
          <w:sz w:val="24"/>
          <w:szCs w:val="24"/>
        </w:rPr>
        <w:t xml:space="preserve"> (Inditex, 2015)</w:t>
      </w:r>
      <w:r w:rsidR="0029496F">
        <w:rPr>
          <w:sz w:val="24"/>
          <w:szCs w:val="24"/>
        </w:rPr>
        <w:t xml:space="preserve">. </w:t>
      </w:r>
    </w:p>
    <w:p w14:paraId="7F7AD652" w14:textId="267D07C5" w:rsidR="002D6B6D" w:rsidRDefault="002D6B6D" w:rsidP="00F46EF5">
      <w:pPr>
        <w:rPr>
          <w:sz w:val="24"/>
          <w:szCs w:val="24"/>
        </w:rPr>
      </w:pPr>
    </w:p>
    <w:p w14:paraId="259FCD56" w14:textId="77777777" w:rsidR="002D6B6D" w:rsidRPr="00616490" w:rsidRDefault="002D6B6D" w:rsidP="00F46EF5">
      <w:pPr>
        <w:rPr>
          <w:sz w:val="24"/>
          <w:szCs w:val="24"/>
        </w:rPr>
      </w:pPr>
    </w:p>
    <w:p w14:paraId="0C9CA591" w14:textId="7A9493FF" w:rsidR="00F46EF5" w:rsidRDefault="00B22776" w:rsidP="00F46EF5">
      <w:pPr>
        <w:rPr>
          <w:b/>
          <w:bCs/>
        </w:rPr>
      </w:pPr>
      <w:r w:rsidRPr="00B22776">
        <w:rPr>
          <w:b/>
          <w:bCs/>
          <w:sz w:val="24"/>
          <w:szCs w:val="24"/>
        </w:rPr>
        <w:t>Development</w:t>
      </w:r>
    </w:p>
    <w:p w14:paraId="22772458" w14:textId="75CE53DF" w:rsidR="00B22776" w:rsidRDefault="00B22776" w:rsidP="00F46EF5">
      <w:pPr>
        <w:rPr>
          <w:sz w:val="24"/>
          <w:szCs w:val="24"/>
        </w:rPr>
      </w:pPr>
      <w:r w:rsidRPr="004A2EE1">
        <w:rPr>
          <w:sz w:val="24"/>
          <w:szCs w:val="24"/>
        </w:rPr>
        <w:t xml:space="preserve">Since it was first established, Zara has evolved and grown a lot over the years, but along this, many employees have developed and </w:t>
      </w:r>
      <w:r w:rsidR="004A2EE1">
        <w:rPr>
          <w:sz w:val="24"/>
          <w:szCs w:val="24"/>
        </w:rPr>
        <w:t xml:space="preserve">experienced personal growth. </w:t>
      </w:r>
      <w:r w:rsidR="004A2EE1" w:rsidRPr="004A2EE1">
        <w:rPr>
          <w:sz w:val="24"/>
          <w:szCs w:val="24"/>
        </w:rPr>
        <w:t>According to Inditex (2015), half of Zara’s management team have started working for this company</w:t>
      </w:r>
      <w:r w:rsidR="004A2EE1">
        <w:rPr>
          <w:sz w:val="24"/>
          <w:szCs w:val="24"/>
        </w:rPr>
        <w:t xml:space="preserve"> starting</w:t>
      </w:r>
      <w:r w:rsidR="004A2EE1" w:rsidRPr="004A2EE1">
        <w:rPr>
          <w:sz w:val="24"/>
          <w:szCs w:val="24"/>
        </w:rPr>
        <w:t xml:space="preserve"> from step one and managed to build successful potential career</w:t>
      </w:r>
      <w:r w:rsidR="004A2EE1">
        <w:rPr>
          <w:sz w:val="24"/>
          <w:szCs w:val="24"/>
        </w:rPr>
        <w:t xml:space="preserve"> with the constant help of firm by providing training and improving their skills. </w:t>
      </w:r>
    </w:p>
    <w:p w14:paraId="0774985D" w14:textId="4FE18229" w:rsidR="004A2EE1" w:rsidRDefault="004A2EE1" w:rsidP="00F46EF5">
      <w:pPr>
        <w:rPr>
          <w:sz w:val="24"/>
          <w:szCs w:val="24"/>
        </w:rPr>
      </w:pPr>
      <w:r>
        <w:rPr>
          <w:sz w:val="24"/>
          <w:szCs w:val="24"/>
        </w:rPr>
        <w:t xml:space="preserve">As Zara has grown into a major company, it was difficult to identify the most potential and skilled employees due to the high number of employees which can reach to approximately </w:t>
      </w:r>
      <w:r w:rsidR="00D64AE4">
        <w:rPr>
          <w:sz w:val="24"/>
          <w:szCs w:val="24"/>
        </w:rPr>
        <w:t xml:space="preserve">170.000 employees worldwide. As a result, in 2010 Zara invented “InTalent” system, which was designed to efficiently identify and promote internal talent. The purpose of “InTalent” is to allow Zara employees to see new job positions </w:t>
      </w:r>
      <w:r w:rsidR="00E31597">
        <w:rPr>
          <w:sz w:val="24"/>
          <w:szCs w:val="24"/>
        </w:rPr>
        <w:t>and giving them the chance to apply by submitting their CVs. Further a section of work-related questions and their career goals needs to be filled up, and based on their skills, knowledge and experience</w:t>
      </w:r>
      <w:r w:rsidR="002D6B6D">
        <w:rPr>
          <w:sz w:val="24"/>
          <w:szCs w:val="24"/>
        </w:rPr>
        <w:t xml:space="preserve">, </w:t>
      </w:r>
      <w:r w:rsidR="00E31597">
        <w:rPr>
          <w:sz w:val="24"/>
          <w:szCs w:val="24"/>
        </w:rPr>
        <w:t xml:space="preserve">recruitment team promote the most suitable </w:t>
      </w:r>
      <w:r w:rsidR="002D6B6D">
        <w:rPr>
          <w:sz w:val="24"/>
          <w:szCs w:val="24"/>
        </w:rPr>
        <w:t xml:space="preserve">workers (Inditex, 2015). </w:t>
      </w:r>
    </w:p>
    <w:p w14:paraId="60447F74" w14:textId="77777777" w:rsidR="002D6B6D" w:rsidRDefault="002D6B6D" w:rsidP="00F46EF5">
      <w:pPr>
        <w:rPr>
          <w:sz w:val="24"/>
          <w:szCs w:val="24"/>
        </w:rPr>
      </w:pPr>
    </w:p>
    <w:p w14:paraId="29070E1C" w14:textId="1BB49EB4" w:rsidR="004A2EE1" w:rsidRDefault="004A2EE1" w:rsidP="00F46EF5">
      <w:pPr>
        <w:rPr>
          <w:sz w:val="24"/>
          <w:szCs w:val="24"/>
        </w:rPr>
      </w:pPr>
    </w:p>
    <w:p w14:paraId="7B39316F" w14:textId="0BA79C69" w:rsidR="004A2EE1" w:rsidRDefault="004A2EE1" w:rsidP="00F46EF5">
      <w:pPr>
        <w:rPr>
          <w:sz w:val="24"/>
          <w:szCs w:val="24"/>
        </w:rPr>
      </w:pPr>
    </w:p>
    <w:p w14:paraId="38281A46" w14:textId="77777777" w:rsidR="004A2EE1" w:rsidRPr="004A2EE1" w:rsidRDefault="004A2EE1" w:rsidP="00F46EF5">
      <w:pPr>
        <w:rPr>
          <w:sz w:val="24"/>
          <w:szCs w:val="24"/>
        </w:rPr>
      </w:pPr>
    </w:p>
    <w:p w14:paraId="7D4709F5" w14:textId="4F85F270" w:rsidR="00F46EF5" w:rsidRDefault="00F46EF5" w:rsidP="00F46EF5">
      <w:pPr>
        <w:pStyle w:val="Heading1"/>
      </w:pPr>
      <w:bookmarkStart w:id="6" w:name="_Toc41083841"/>
      <w:r>
        <w:t>Conclusion</w:t>
      </w:r>
      <w:bookmarkEnd w:id="6"/>
    </w:p>
    <w:p w14:paraId="21B8343B" w14:textId="2CB981BB" w:rsidR="00313146" w:rsidRPr="0086145D" w:rsidRDefault="00A10D44" w:rsidP="00313146">
      <w:pPr>
        <w:rPr>
          <w:sz w:val="24"/>
          <w:szCs w:val="24"/>
        </w:rPr>
      </w:pPr>
      <w:r w:rsidRPr="00A10D44">
        <w:rPr>
          <w:sz w:val="24"/>
          <w:szCs w:val="24"/>
        </w:rPr>
        <w:t>In conclusion, HRM is a crucial function who deals with the main organisational issues in order to make sure that the firm is running effectively and towards reaching its goals.  Human Resources is related to manage people’s behaviour and make sure they are fully committed on bringing value to the organisation. Moreover, Zara is an example of a</w:t>
      </w:r>
      <w:r w:rsidR="00A2595E">
        <w:rPr>
          <w:sz w:val="24"/>
          <w:szCs w:val="24"/>
        </w:rPr>
        <w:t xml:space="preserve"> </w:t>
      </w:r>
      <w:r w:rsidR="00313146" w:rsidRPr="00A10D44">
        <w:rPr>
          <w:sz w:val="24"/>
          <w:szCs w:val="24"/>
        </w:rPr>
        <w:t>robust HRM policy</w:t>
      </w:r>
      <w:r w:rsidRPr="00A10D44">
        <w:rPr>
          <w:sz w:val="24"/>
          <w:szCs w:val="24"/>
        </w:rPr>
        <w:t xml:space="preserve"> because they managed to build an fashion empire</w:t>
      </w:r>
      <w:r w:rsidR="00313146">
        <w:rPr>
          <w:sz w:val="24"/>
          <w:szCs w:val="24"/>
        </w:rPr>
        <w:t xml:space="preserve"> only by running the business effectively. </w:t>
      </w:r>
      <w:r w:rsidR="002E09B4">
        <w:rPr>
          <w:sz w:val="24"/>
          <w:szCs w:val="24"/>
        </w:rPr>
        <w:t xml:space="preserve">Training and development is an essential aspect of HR as they offer a better service to the costumers and lead the business to be profitable. </w:t>
      </w:r>
      <w:r w:rsidR="00313146">
        <w:rPr>
          <w:sz w:val="24"/>
          <w:szCs w:val="24"/>
        </w:rPr>
        <w:t xml:space="preserve">Furthermore, </w:t>
      </w:r>
      <w:r w:rsidR="00F736B1">
        <w:rPr>
          <w:sz w:val="24"/>
          <w:szCs w:val="24"/>
        </w:rPr>
        <w:t xml:space="preserve">the </w:t>
      </w:r>
      <w:r w:rsidR="00313146">
        <w:rPr>
          <w:sz w:val="24"/>
          <w:szCs w:val="24"/>
        </w:rPr>
        <w:t xml:space="preserve">constant training of workforce has brought Zara a higher number of employee engagement who bring value and help the company to reach its goals and objectives. </w:t>
      </w:r>
    </w:p>
    <w:p w14:paraId="1F7C0A46" w14:textId="6A34C76C" w:rsidR="00F84E9C" w:rsidRDefault="00F84E9C" w:rsidP="000B0D44"/>
    <w:p w14:paraId="05D35BDF" w14:textId="18782121" w:rsidR="00423C7D" w:rsidRDefault="00423C7D" w:rsidP="000B0D44"/>
    <w:p w14:paraId="539B9B6B" w14:textId="77777777" w:rsidR="00423C7D" w:rsidRPr="000B0D44" w:rsidRDefault="00423C7D" w:rsidP="000B0D44"/>
    <w:p w14:paraId="2510366A" w14:textId="79641894" w:rsidR="00F84E9C" w:rsidRDefault="00F46EF5" w:rsidP="00F84E9C">
      <w:pPr>
        <w:pStyle w:val="Heading1"/>
      </w:pPr>
      <w:bookmarkStart w:id="7" w:name="_Toc41083842"/>
      <w:r>
        <w:t>References</w:t>
      </w:r>
      <w:bookmarkEnd w:id="7"/>
    </w:p>
    <w:p w14:paraId="100FD4AA" w14:textId="0536922A" w:rsidR="003642E9" w:rsidRPr="008957EC" w:rsidRDefault="003642E9" w:rsidP="003642E9">
      <w:pPr>
        <w:rPr>
          <w:color w:val="000000" w:themeColor="text1"/>
          <w:sz w:val="24"/>
          <w:szCs w:val="24"/>
        </w:rPr>
      </w:pPr>
      <w:r w:rsidRPr="008957EC">
        <w:rPr>
          <w:color w:val="000000" w:themeColor="text1"/>
          <w:sz w:val="24"/>
          <w:szCs w:val="24"/>
        </w:rPr>
        <w:t xml:space="preserve">Aldi (2019). </w:t>
      </w:r>
      <w:r w:rsidR="00017724" w:rsidRPr="008957EC">
        <w:rPr>
          <w:color w:val="000000" w:themeColor="text1"/>
          <w:sz w:val="24"/>
          <w:szCs w:val="24"/>
        </w:rPr>
        <w:t>business-expansion-through-training-and-development [Online]. Available from:</w:t>
      </w:r>
      <w:r w:rsidR="00DF0309" w:rsidRPr="008957EC">
        <w:rPr>
          <w:color w:val="000000" w:themeColor="text1"/>
          <w:sz w:val="24"/>
          <w:szCs w:val="24"/>
        </w:rPr>
        <w:t xml:space="preserve"> </w:t>
      </w:r>
      <w:hyperlink r:id="rId11" w:history="1">
        <w:r w:rsidR="00DF0309" w:rsidRPr="008957EC">
          <w:rPr>
            <w:rStyle w:val="Hyperlink"/>
            <w:color w:val="000000" w:themeColor="text1"/>
            <w:sz w:val="24"/>
            <w:szCs w:val="24"/>
            <w:u w:val="none"/>
          </w:rPr>
          <w:t>http://www.hrelements.com/wp-content/uploads/2015/09/717-aldi-business-expansion-through-training-and-development.pdf</w:t>
        </w:r>
      </w:hyperlink>
      <w:r w:rsidR="00DF0309" w:rsidRPr="008957EC">
        <w:rPr>
          <w:color w:val="000000" w:themeColor="text1"/>
          <w:sz w:val="24"/>
          <w:szCs w:val="24"/>
        </w:rPr>
        <w:t xml:space="preserve"> (Accessed 17 May 2020).</w:t>
      </w:r>
    </w:p>
    <w:p w14:paraId="3AC24005" w14:textId="0921C898" w:rsidR="00F84E9C" w:rsidRPr="008957EC" w:rsidRDefault="00F84E9C" w:rsidP="00F84E9C">
      <w:pPr>
        <w:rPr>
          <w:color w:val="000000" w:themeColor="text1"/>
          <w:sz w:val="24"/>
          <w:szCs w:val="24"/>
        </w:rPr>
      </w:pPr>
      <w:r w:rsidRPr="008957EC">
        <w:rPr>
          <w:color w:val="000000" w:themeColor="text1"/>
          <w:sz w:val="24"/>
          <w:szCs w:val="24"/>
        </w:rPr>
        <w:t xml:space="preserve">Gonzales, J. (2016). Recruitment, Compensation and Recognition. [Online]. Available from: </w:t>
      </w:r>
      <w:hyperlink r:id="rId12" w:history="1">
        <w:r w:rsidRPr="008957EC">
          <w:rPr>
            <w:rStyle w:val="Hyperlink"/>
            <w:color w:val="000000" w:themeColor="text1"/>
            <w:sz w:val="24"/>
            <w:szCs w:val="24"/>
            <w:u w:val="none"/>
          </w:rPr>
          <w:t>https://www.academia.edu/25296266/RECRUITMENT_COMPENSATION_AND_RECOGNITION</w:t>
        </w:r>
      </w:hyperlink>
      <w:r w:rsidRPr="008957EC">
        <w:rPr>
          <w:color w:val="000000" w:themeColor="text1"/>
          <w:sz w:val="24"/>
          <w:szCs w:val="24"/>
        </w:rPr>
        <w:t xml:space="preserve"> (Accessed 15 May 2020). </w:t>
      </w:r>
    </w:p>
    <w:p w14:paraId="701935F3" w14:textId="4B828610" w:rsidR="001C28F2" w:rsidRPr="008957EC" w:rsidRDefault="001C28F2" w:rsidP="00F84E9C">
      <w:pPr>
        <w:rPr>
          <w:color w:val="000000" w:themeColor="text1"/>
          <w:sz w:val="24"/>
          <w:szCs w:val="24"/>
        </w:rPr>
      </w:pPr>
      <w:r w:rsidRPr="008957EC">
        <w:rPr>
          <w:color w:val="000000" w:themeColor="text1"/>
          <w:sz w:val="24"/>
          <w:szCs w:val="24"/>
        </w:rPr>
        <w:t>Guest, l.</w:t>
      </w:r>
      <w:r w:rsidR="00C41F2D" w:rsidRPr="008957EC">
        <w:rPr>
          <w:color w:val="000000" w:themeColor="text1"/>
          <w:sz w:val="24"/>
          <w:szCs w:val="24"/>
        </w:rPr>
        <w:t xml:space="preserve"> (2012)</w:t>
      </w:r>
      <w:r w:rsidR="00BA54F5" w:rsidRPr="008957EC">
        <w:rPr>
          <w:color w:val="000000" w:themeColor="text1"/>
          <w:sz w:val="24"/>
          <w:szCs w:val="24"/>
        </w:rPr>
        <w:t xml:space="preserve">  </w:t>
      </w:r>
      <w:r w:rsidR="00F703E1" w:rsidRPr="008957EC">
        <w:rPr>
          <w:color w:val="000000" w:themeColor="text1"/>
          <w:sz w:val="24"/>
          <w:szCs w:val="24"/>
        </w:rPr>
        <w:t xml:space="preserve">Human resources management [Online]. Available from : </w:t>
      </w:r>
      <w:hyperlink r:id="rId13" w:history="1">
        <w:r w:rsidR="00F703E1" w:rsidRPr="008957EC">
          <w:rPr>
            <w:rStyle w:val="Hyperlink"/>
            <w:color w:val="000000" w:themeColor="text1"/>
            <w:sz w:val="24"/>
            <w:szCs w:val="24"/>
            <w:u w:val="none"/>
          </w:rPr>
          <w:t>file:///C:/Users/Selaudin%20Vata/Downloads/HumanResourceManagement-TheoryPractice.pdf</w:t>
        </w:r>
      </w:hyperlink>
      <w:r w:rsidR="00F703E1" w:rsidRPr="008957EC">
        <w:rPr>
          <w:color w:val="000000" w:themeColor="text1"/>
          <w:sz w:val="24"/>
          <w:szCs w:val="24"/>
        </w:rPr>
        <w:t xml:space="preserve"> (Accessed </w:t>
      </w:r>
      <w:r w:rsidR="009B00A8" w:rsidRPr="008957EC">
        <w:rPr>
          <w:color w:val="000000" w:themeColor="text1"/>
          <w:sz w:val="24"/>
          <w:szCs w:val="24"/>
        </w:rPr>
        <w:t>15 May 2020).</w:t>
      </w:r>
    </w:p>
    <w:p w14:paraId="2802E31D" w14:textId="31F869E3" w:rsidR="00F84E9C" w:rsidRPr="008957EC" w:rsidRDefault="00F84E9C" w:rsidP="00F84E9C">
      <w:pPr>
        <w:rPr>
          <w:color w:val="000000" w:themeColor="text1"/>
          <w:sz w:val="24"/>
          <w:szCs w:val="24"/>
        </w:rPr>
      </w:pPr>
      <w:r w:rsidRPr="008957EC">
        <w:rPr>
          <w:color w:val="000000" w:themeColor="text1"/>
          <w:sz w:val="24"/>
          <w:szCs w:val="24"/>
        </w:rPr>
        <w:t>Reddy, S. (2011). Human Resource Management Practices in Organized Retailing: A Study of Select Retailers. International Journal of Multidisciplinary Research, 1(8), 523-534.</w:t>
      </w:r>
    </w:p>
    <w:p w14:paraId="2202FD63" w14:textId="0F5C03F7" w:rsidR="0047391D" w:rsidRPr="008957EC" w:rsidRDefault="0047391D" w:rsidP="00F84E9C">
      <w:pPr>
        <w:rPr>
          <w:color w:val="000000" w:themeColor="text1"/>
          <w:sz w:val="24"/>
          <w:szCs w:val="24"/>
        </w:rPr>
      </w:pPr>
      <w:r w:rsidRPr="008957EC">
        <w:rPr>
          <w:color w:val="000000" w:themeColor="text1"/>
          <w:sz w:val="24"/>
          <w:szCs w:val="24"/>
        </w:rPr>
        <w:t>Kessler</w:t>
      </w:r>
      <w:r w:rsidR="001A7335" w:rsidRPr="008957EC">
        <w:rPr>
          <w:color w:val="000000" w:themeColor="text1"/>
          <w:sz w:val="24"/>
          <w:szCs w:val="24"/>
        </w:rPr>
        <w:t>, I. (2013). Human Resource Manag</w:t>
      </w:r>
      <w:r w:rsidR="008F2385" w:rsidRPr="008957EC">
        <w:rPr>
          <w:color w:val="000000" w:themeColor="text1"/>
          <w:sz w:val="24"/>
          <w:szCs w:val="24"/>
        </w:rPr>
        <w:t xml:space="preserve">ement [Online]. Available from: </w:t>
      </w:r>
      <w:hyperlink r:id="rId14" w:history="1">
        <w:r w:rsidR="00801096" w:rsidRPr="008957EC">
          <w:rPr>
            <w:rStyle w:val="Hyperlink"/>
            <w:color w:val="000000" w:themeColor="text1"/>
            <w:sz w:val="24"/>
            <w:szCs w:val="24"/>
            <w:u w:val="none"/>
          </w:rPr>
          <w:t>https://london.ac.uk/sites/default/files/uploads/mn3075-human-resource-management-study-guide.pdf</w:t>
        </w:r>
      </w:hyperlink>
      <w:r w:rsidR="008F2385" w:rsidRPr="008957EC">
        <w:rPr>
          <w:color w:val="000000" w:themeColor="text1"/>
          <w:sz w:val="24"/>
          <w:szCs w:val="24"/>
        </w:rPr>
        <w:t xml:space="preserve"> </w:t>
      </w:r>
      <w:r w:rsidR="00801096" w:rsidRPr="008957EC">
        <w:rPr>
          <w:color w:val="000000" w:themeColor="text1"/>
          <w:sz w:val="24"/>
          <w:szCs w:val="24"/>
        </w:rPr>
        <w:t xml:space="preserve">(Accessed </w:t>
      </w:r>
      <w:r w:rsidR="008F2385" w:rsidRPr="008957EC">
        <w:rPr>
          <w:color w:val="000000" w:themeColor="text1"/>
          <w:sz w:val="24"/>
          <w:szCs w:val="24"/>
        </w:rPr>
        <w:t>15 May</w:t>
      </w:r>
      <w:r w:rsidR="00801096" w:rsidRPr="008957EC">
        <w:rPr>
          <w:color w:val="000000" w:themeColor="text1"/>
          <w:sz w:val="24"/>
          <w:szCs w:val="24"/>
        </w:rPr>
        <w:t xml:space="preserve"> 2020).</w:t>
      </w:r>
    </w:p>
    <w:p w14:paraId="48DAB36A" w14:textId="38B61D82" w:rsidR="001C28F2" w:rsidRPr="008957EC" w:rsidRDefault="0027706F" w:rsidP="00F84E9C">
      <w:pPr>
        <w:rPr>
          <w:color w:val="000000" w:themeColor="text1"/>
          <w:sz w:val="24"/>
          <w:szCs w:val="24"/>
        </w:rPr>
      </w:pPr>
      <w:r w:rsidRPr="008957EC">
        <w:rPr>
          <w:color w:val="000000" w:themeColor="text1"/>
          <w:sz w:val="24"/>
          <w:szCs w:val="24"/>
        </w:rPr>
        <w:t>W</w:t>
      </w:r>
      <w:r w:rsidR="00131E74" w:rsidRPr="008957EC">
        <w:rPr>
          <w:color w:val="000000" w:themeColor="text1"/>
          <w:sz w:val="24"/>
          <w:szCs w:val="24"/>
        </w:rPr>
        <w:t>ithaar, L. (2019). Key Human Resources Management Policies and Procedures [</w:t>
      </w:r>
      <w:r w:rsidR="00C337BC" w:rsidRPr="008957EC">
        <w:rPr>
          <w:color w:val="000000" w:themeColor="text1"/>
          <w:sz w:val="24"/>
          <w:szCs w:val="24"/>
        </w:rPr>
        <w:t xml:space="preserve">Online]. Available from: </w:t>
      </w:r>
      <w:hyperlink r:id="rId15" w:history="1">
        <w:r w:rsidR="00C337BC" w:rsidRPr="008957EC">
          <w:rPr>
            <w:rStyle w:val="Hyperlink"/>
            <w:color w:val="000000" w:themeColor="text1"/>
            <w:sz w:val="24"/>
            <w:szCs w:val="24"/>
            <w:u w:val="none"/>
          </w:rPr>
          <w:t>https://smallbusiness.chron.com/key-human-resource-management-policies-procedures-60802.html</w:t>
        </w:r>
      </w:hyperlink>
      <w:r w:rsidR="00C337BC" w:rsidRPr="008957EC">
        <w:rPr>
          <w:color w:val="000000" w:themeColor="text1"/>
          <w:sz w:val="24"/>
          <w:szCs w:val="24"/>
        </w:rPr>
        <w:t xml:space="preserve"> </w:t>
      </w:r>
      <w:r w:rsidR="00AA2DB9" w:rsidRPr="008957EC">
        <w:rPr>
          <w:color w:val="000000" w:themeColor="text1"/>
          <w:sz w:val="24"/>
          <w:szCs w:val="24"/>
        </w:rPr>
        <w:t xml:space="preserve">(Accessed 16 May 2020). </w:t>
      </w:r>
    </w:p>
    <w:p w14:paraId="3D96DE84" w14:textId="1118C9C4" w:rsidR="0002388A" w:rsidRPr="008957EC" w:rsidRDefault="00757123" w:rsidP="00F84E9C">
      <w:pPr>
        <w:rPr>
          <w:color w:val="000000" w:themeColor="text1"/>
          <w:sz w:val="24"/>
          <w:szCs w:val="24"/>
        </w:rPr>
      </w:pPr>
      <w:r w:rsidRPr="008957EC">
        <w:rPr>
          <w:color w:val="000000" w:themeColor="text1"/>
          <w:sz w:val="24"/>
          <w:szCs w:val="24"/>
        </w:rPr>
        <w:t xml:space="preserve">Keep, L &amp; Mayhew, K. </w:t>
      </w:r>
      <w:r w:rsidR="0002388A" w:rsidRPr="008957EC">
        <w:rPr>
          <w:color w:val="000000" w:themeColor="text1"/>
          <w:sz w:val="24"/>
          <w:szCs w:val="24"/>
        </w:rPr>
        <w:t>(2018). Overview of HRM Policies and Practices. [online]. Available from: https://www.ukessays.com/essays/management/overview-of-hrm-policies-and-practices-management-essay.php?vref=1 (Accessed 19 May 2020).</w:t>
      </w:r>
    </w:p>
    <w:p w14:paraId="7F010C36" w14:textId="0256E55E" w:rsidR="000451CB" w:rsidRPr="008957EC" w:rsidRDefault="000451CB" w:rsidP="00F84E9C">
      <w:pPr>
        <w:rPr>
          <w:color w:val="000000" w:themeColor="text1"/>
          <w:sz w:val="24"/>
          <w:szCs w:val="24"/>
        </w:rPr>
      </w:pPr>
      <w:r w:rsidRPr="008957EC">
        <w:rPr>
          <w:color w:val="000000" w:themeColor="text1"/>
          <w:sz w:val="24"/>
          <w:szCs w:val="24"/>
        </w:rPr>
        <w:t>John, L. (2017).</w:t>
      </w:r>
      <w:r w:rsidR="008C31E1" w:rsidRPr="008957EC">
        <w:rPr>
          <w:color w:val="000000" w:themeColor="text1"/>
          <w:sz w:val="24"/>
          <w:szCs w:val="24"/>
        </w:rPr>
        <w:t xml:space="preserve"> The Importance of Training and Development in the Workplace [Online]. Available from:</w:t>
      </w:r>
      <w:r w:rsidRPr="008957EC">
        <w:rPr>
          <w:color w:val="000000" w:themeColor="text1"/>
          <w:sz w:val="24"/>
          <w:szCs w:val="24"/>
        </w:rPr>
        <w:t xml:space="preserve"> </w:t>
      </w:r>
      <w:hyperlink r:id="rId16" w:history="1">
        <w:r w:rsidRPr="008957EC">
          <w:rPr>
            <w:rStyle w:val="Hyperlink"/>
            <w:color w:val="000000" w:themeColor="text1"/>
            <w:sz w:val="24"/>
            <w:szCs w:val="24"/>
            <w:u w:val="none"/>
          </w:rPr>
          <w:t>https://2020projectmanagement.com/resources/project-management-training-and-qualifications/the-importance-of-training-and-development-in-the-workplace</w:t>
        </w:r>
      </w:hyperlink>
      <w:r w:rsidR="00D50607" w:rsidRPr="008957EC">
        <w:rPr>
          <w:color w:val="000000" w:themeColor="text1"/>
          <w:sz w:val="24"/>
          <w:szCs w:val="24"/>
        </w:rPr>
        <w:t xml:space="preserve"> (Accessed 17 May 2020). </w:t>
      </w:r>
    </w:p>
    <w:p w14:paraId="5AAA093C" w14:textId="194B49AC" w:rsidR="001B32FC" w:rsidRDefault="001B32FC" w:rsidP="00F84E9C">
      <w:pPr>
        <w:rPr>
          <w:color w:val="000000" w:themeColor="text1"/>
          <w:sz w:val="24"/>
          <w:szCs w:val="24"/>
        </w:rPr>
      </w:pPr>
      <w:r w:rsidRPr="008957EC">
        <w:rPr>
          <w:color w:val="000000" w:themeColor="text1"/>
          <w:sz w:val="24"/>
          <w:szCs w:val="24"/>
        </w:rPr>
        <w:t>Infocif.es. (2018). </w:t>
      </w:r>
      <w:r w:rsidRPr="008957EC">
        <w:rPr>
          <w:i/>
          <w:iCs/>
          <w:color w:val="000000" w:themeColor="text1"/>
          <w:sz w:val="24"/>
          <w:szCs w:val="24"/>
        </w:rPr>
        <w:t>Los Recursos Humanos en Inditex</w:t>
      </w:r>
      <w:r w:rsidRPr="008957EC">
        <w:rPr>
          <w:color w:val="000000" w:themeColor="text1"/>
          <w:sz w:val="24"/>
          <w:szCs w:val="24"/>
        </w:rPr>
        <w:t xml:space="preserve">. [online] Available at: https://noticias.infocif.es/noticia/los-recursos-humanos-en-inditex </w:t>
      </w:r>
      <w:r w:rsidR="00DE56A3" w:rsidRPr="008957EC">
        <w:rPr>
          <w:color w:val="000000" w:themeColor="text1"/>
          <w:sz w:val="24"/>
          <w:szCs w:val="24"/>
        </w:rPr>
        <w:t>(</w:t>
      </w:r>
      <w:r w:rsidRPr="008957EC">
        <w:rPr>
          <w:color w:val="000000" w:themeColor="text1"/>
          <w:sz w:val="24"/>
          <w:szCs w:val="24"/>
        </w:rPr>
        <w:t xml:space="preserve">Accessed </w:t>
      </w:r>
      <w:r w:rsidR="00340D6B" w:rsidRPr="008957EC">
        <w:rPr>
          <w:color w:val="000000" w:themeColor="text1"/>
          <w:sz w:val="24"/>
          <w:szCs w:val="24"/>
        </w:rPr>
        <w:t>16 May</w:t>
      </w:r>
      <w:r w:rsidRPr="008957EC">
        <w:rPr>
          <w:color w:val="000000" w:themeColor="text1"/>
          <w:sz w:val="24"/>
          <w:szCs w:val="24"/>
        </w:rPr>
        <w:t xml:space="preserve"> 2</w:t>
      </w:r>
      <w:r w:rsidR="00340D6B" w:rsidRPr="008957EC">
        <w:rPr>
          <w:color w:val="000000" w:themeColor="text1"/>
          <w:sz w:val="24"/>
          <w:szCs w:val="24"/>
        </w:rPr>
        <w:t>020)</w:t>
      </w:r>
      <w:r w:rsidRPr="008957EC">
        <w:rPr>
          <w:color w:val="000000" w:themeColor="text1"/>
          <w:sz w:val="24"/>
          <w:szCs w:val="24"/>
        </w:rPr>
        <w:t>.</w:t>
      </w:r>
    </w:p>
    <w:p w14:paraId="33C765D4" w14:textId="3286A39D" w:rsidR="002D6B6D" w:rsidRPr="002D6B6D" w:rsidRDefault="002D6B6D" w:rsidP="002D6B6D">
      <w:pPr>
        <w:rPr>
          <w:b/>
          <w:bCs/>
          <w:color w:val="000000" w:themeColor="text1"/>
          <w:sz w:val="24"/>
          <w:szCs w:val="24"/>
        </w:rPr>
      </w:pPr>
      <w:r>
        <w:rPr>
          <w:color w:val="000000" w:themeColor="text1"/>
          <w:sz w:val="24"/>
          <w:szCs w:val="24"/>
        </w:rPr>
        <w:t xml:space="preserve">Inditex (2015). </w:t>
      </w:r>
      <w:r w:rsidRPr="002D6B6D">
        <w:rPr>
          <w:color w:val="000000" w:themeColor="text1"/>
          <w:sz w:val="24"/>
          <w:szCs w:val="24"/>
        </w:rPr>
        <w:t>Employee development and growth</w:t>
      </w:r>
      <w:r>
        <w:rPr>
          <w:color w:val="000000" w:themeColor="text1"/>
          <w:sz w:val="24"/>
          <w:szCs w:val="24"/>
        </w:rPr>
        <w:t xml:space="preserve"> [Online]. Available from: </w:t>
      </w:r>
      <w:hyperlink r:id="rId17" w:history="1">
        <w:r w:rsidRPr="002D6B6D">
          <w:rPr>
            <w:rStyle w:val="Hyperlink"/>
            <w:color w:val="000000" w:themeColor="text1"/>
            <w:sz w:val="24"/>
            <w:szCs w:val="24"/>
            <w:u w:val="none"/>
          </w:rPr>
          <w:t>http://static.inditex.com/annual_report_2015/en/our-priorities/developing-everybodys-talent/employee-development-and-growth.php</w:t>
        </w:r>
      </w:hyperlink>
      <w:r w:rsidRPr="002D6B6D">
        <w:rPr>
          <w:color w:val="000000" w:themeColor="text1"/>
          <w:sz w:val="24"/>
          <w:szCs w:val="24"/>
        </w:rPr>
        <w:t xml:space="preserve"> </w:t>
      </w:r>
      <w:r>
        <w:rPr>
          <w:color w:val="000000" w:themeColor="text1"/>
          <w:sz w:val="24"/>
          <w:szCs w:val="24"/>
        </w:rPr>
        <w:t>(Accessed 17 May 2020).</w:t>
      </w:r>
    </w:p>
    <w:p w14:paraId="7855F8BD" w14:textId="039A5867" w:rsidR="002D6B6D" w:rsidRPr="002D6B6D" w:rsidRDefault="002D6B6D" w:rsidP="00F84E9C">
      <w:pPr>
        <w:rPr>
          <w:b/>
          <w:bCs/>
          <w:color w:val="000000" w:themeColor="text1"/>
          <w:sz w:val="24"/>
          <w:szCs w:val="24"/>
        </w:rPr>
      </w:pPr>
    </w:p>
    <w:sectPr w:rsidR="002D6B6D" w:rsidRPr="002D6B6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erlin Sans FB Demi">
    <w:panose1 w:val="020E0802020502020306"/>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3052BC"/>
    <w:multiLevelType w:val="hybridMultilevel"/>
    <w:tmpl w:val="21A28A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99A45C3"/>
    <w:multiLevelType w:val="hybridMultilevel"/>
    <w:tmpl w:val="04DCBB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19BE"/>
    <w:rsid w:val="000049B3"/>
    <w:rsid w:val="0001480D"/>
    <w:rsid w:val="00016244"/>
    <w:rsid w:val="00017724"/>
    <w:rsid w:val="0002388A"/>
    <w:rsid w:val="00031AEE"/>
    <w:rsid w:val="0003452A"/>
    <w:rsid w:val="00040965"/>
    <w:rsid w:val="00042812"/>
    <w:rsid w:val="000451CB"/>
    <w:rsid w:val="000466FB"/>
    <w:rsid w:val="00050A11"/>
    <w:rsid w:val="00050C4F"/>
    <w:rsid w:val="00053160"/>
    <w:rsid w:val="0005670D"/>
    <w:rsid w:val="00057C5E"/>
    <w:rsid w:val="00060331"/>
    <w:rsid w:val="00060519"/>
    <w:rsid w:val="00065D61"/>
    <w:rsid w:val="00071657"/>
    <w:rsid w:val="00074B5A"/>
    <w:rsid w:val="00077E95"/>
    <w:rsid w:val="0008177C"/>
    <w:rsid w:val="0008275D"/>
    <w:rsid w:val="000829D7"/>
    <w:rsid w:val="000845F8"/>
    <w:rsid w:val="00086E39"/>
    <w:rsid w:val="000A2DF9"/>
    <w:rsid w:val="000A3E2F"/>
    <w:rsid w:val="000A6720"/>
    <w:rsid w:val="000B0D44"/>
    <w:rsid w:val="000B575D"/>
    <w:rsid w:val="000B6244"/>
    <w:rsid w:val="000D7250"/>
    <w:rsid w:val="000E6605"/>
    <w:rsid w:val="000F0549"/>
    <w:rsid w:val="001004A1"/>
    <w:rsid w:val="0010761B"/>
    <w:rsid w:val="0011206B"/>
    <w:rsid w:val="00117EC9"/>
    <w:rsid w:val="00121822"/>
    <w:rsid w:val="0012661A"/>
    <w:rsid w:val="00131E74"/>
    <w:rsid w:val="00132431"/>
    <w:rsid w:val="001344BF"/>
    <w:rsid w:val="00143D66"/>
    <w:rsid w:val="00174545"/>
    <w:rsid w:val="00176455"/>
    <w:rsid w:val="001823FC"/>
    <w:rsid w:val="00185023"/>
    <w:rsid w:val="00187F47"/>
    <w:rsid w:val="00195727"/>
    <w:rsid w:val="0019617F"/>
    <w:rsid w:val="001A1649"/>
    <w:rsid w:val="001A5482"/>
    <w:rsid w:val="001A7335"/>
    <w:rsid w:val="001B32FC"/>
    <w:rsid w:val="001B3DD3"/>
    <w:rsid w:val="001C28F2"/>
    <w:rsid w:val="001D4869"/>
    <w:rsid w:val="001E0C62"/>
    <w:rsid w:val="001E1B17"/>
    <w:rsid w:val="001E259C"/>
    <w:rsid w:val="001F0248"/>
    <w:rsid w:val="001F1AF2"/>
    <w:rsid w:val="001F1D3D"/>
    <w:rsid w:val="001F3CD9"/>
    <w:rsid w:val="002000C4"/>
    <w:rsid w:val="00206990"/>
    <w:rsid w:val="00211AC8"/>
    <w:rsid w:val="00214DCE"/>
    <w:rsid w:val="00232929"/>
    <w:rsid w:val="00237D6B"/>
    <w:rsid w:val="00240873"/>
    <w:rsid w:val="00250FAD"/>
    <w:rsid w:val="00251802"/>
    <w:rsid w:val="00252A2F"/>
    <w:rsid w:val="00255E7A"/>
    <w:rsid w:val="002570BC"/>
    <w:rsid w:val="00260A7F"/>
    <w:rsid w:val="00261C63"/>
    <w:rsid w:val="00262174"/>
    <w:rsid w:val="00272A89"/>
    <w:rsid w:val="002759EB"/>
    <w:rsid w:val="00275C76"/>
    <w:rsid w:val="00275D85"/>
    <w:rsid w:val="00276736"/>
    <w:rsid w:val="0027706F"/>
    <w:rsid w:val="002865B6"/>
    <w:rsid w:val="0029496F"/>
    <w:rsid w:val="00295FDC"/>
    <w:rsid w:val="002A25F3"/>
    <w:rsid w:val="002A40C2"/>
    <w:rsid w:val="002B5DE3"/>
    <w:rsid w:val="002B7402"/>
    <w:rsid w:val="002B76D7"/>
    <w:rsid w:val="002C1384"/>
    <w:rsid w:val="002C575A"/>
    <w:rsid w:val="002D4A91"/>
    <w:rsid w:val="002D61B5"/>
    <w:rsid w:val="002D6B6D"/>
    <w:rsid w:val="002E09B4"/>
    <w:rsid w:val="002E32FF"/>
    <w:rsid w:val="002F0454"/>
    <w:rsid w:val="002F7FD1"/>
    <w:rsid w:val="00305A0E"/>
    <w:rsid w:val="0030697F"/>
    <w:rsid w:val="00306F6C"/>
    <w:rsid w:val="0031186E"/>
    <w:rsid w:val="00313146"/>
    <w:rsid w:val="00315907"/>
    <w:rsid w:val="00324ED5"/>
    <w:rsid w:val="00326BF7"/>
    <w:rsid w:val="00336336"/>
    <w:rsid w:val="003373FC"/>
    <w:rsid w:val="00340D6B"/>
    <w:rsid w:val="00344505"/>
    <w:rsid w:val="003475A6"/>
    <w:rsid w:val="00353A7F"/>
    <w:rsid w:val="00356B3D"/>
    <w:rsid w:val="003603A2"/>
    <w:rsid w:val="00361DE0"/>
    <w:rsid w:val="003642E9"/>
    <w:rsid w:val="003662F4"/>
    <w:rsid w:val="00371567"/>
    <w:rsid w:val="00371942"/>
    <w:rsid w:val="003719BE"/>
    <w:rsid w:val="00372C7D"/>
    <w:rsid w:val="00385C0F"/>
    <w:rsid w:val="003915D8"/>
    <w:rsid w:val="00391856"/>
    <w:rsid w:val="003A18F9"/>
    <w:rsid w:val="003A30A7"/>
    <w:rsid w:val="003B3F0C"/>
    <w:rsid w:val="003B5C1A"/>
    <w:rsid w:val="003C01B5"/>
    <w:rsid w:val="003D0966"/>
    <w:rsid w:val="003D22F0"/>
    <w:rsid w:val="003D2C28"/>
    <w:rsid w:val="003D4FFA"/>
    <w:rsid w:val="003D5243"/>
    <w:rsid w:val="003E0F41"/>
    <w:rsid w:val="003F083F"/>
    <w:rsid w:val="00411250"/>
    <w:rsid w:val="00422943"/>
    <w:rsid w:val="00423C7D"/>
    <w:rsid w:val="0043261A"/>
    <w:rsid w:val="004433E4"/>
    <w:rsid w:val="00453C98"/>
    <w:rsid w:val="004544A5"/>
    <w:rsid w:val="00466331"/>
    <w:rsid w:val="0047391D"/>
    <w:rsid w:val="004751E0"/>
    <w:rsid w:val="00477C8E"/>
    <w:rsid w:val="00482EBD"/>
    <w:rsid w:val="00484D8D"/>
    <w:rsid w:val="004928B4"/>
    <w:rsid w:val="004964C7"/>
    <w:rsid w:val="004979CC"/>
    <w:rsid w:val="004A2EE1"/>
    <w:rsid w:val="004A2FAE"/>
    <w:rsid w:val="004A6CFD"/>
    <w:rsid w:val="004B5361"/>
    <w:rsid w:val="004B6358"/>
    <w:rsid w:val="004D35DD"/>
    <w:rsid w:val="004E0627"/>
    <w:rsid w:val="004F1ADC"/>
    <w:rsid w:val="004F4FE8"/>
    <w:rsid w:val="005013AB"/>
    <w:rsid w:val="00506573"/>
    <w:rsid w:val="005071DA"/>
    <w:rsid w:val="00516293"/>
    <w:rsid w:val="005162FB"/>
    <w:rsid w:val="005237A2"/>
    <w:rsid w:val="00526881"/>
    <w:rsid w:val="00530F9B"/>
    <w:rsid w:val="00537C7B"/>
    <w:rsid w:val="00540311"/>
    <w:rsid w:val="005440C8"/>
    <w:rsid w:val="00554C5B"/>
    <w:rsid w:val="00563C93"/>
    <w:rsid w:val="00570721"/>
    <w:rsid w:val="005738F3"/>
    <w:rsid w:val="00581BD0"/>
    <w:rsid w:val="00584118"/>
    <w:rsid w:val="00590C16"/>
    <w:rsid w:val="00593D1F"/>
    <w:rsid w:val="005A228B"/>
    <w:rsid w:val="005B5970"/>
    <w:rsid w:val="005B6FB1"/>
    <w:rsid w:val="005B7717"/>
    <w:rsid w:val="005C0170"/>
    <w:rsid w:val="005C1009"/>
    <w:rsid w:val="005D0CA2"/>
    <w:rsid w:val="005D3F44"/>
    <w:rsid w:val="005D6445"/>
    <w:rsid w:val="005E1BA9"/>
    <w:rsid w:val="005F33B4"/>
    <w:rsid w:val="00600AC3"/>
    <w:rsid w:val="00604D89"/>
    <w:rsid w:val="00607FBD"/>
    <w:rsid w:val="00610C37"/>
    <w:rsid w:val="00616490"/>
    <w:rsid w:val="00630E58"/>
    <w:rsid w:val="00640582"/>
    <w:rsid w:val="00646348"/>
    <w:rsid w:val="006522AE"/>
    <w:rsid w:val="00661E39"/>
    <w:rsid w:val="006659DC"/>
    <w:rsid w:val="006662AB"/>
    <w:rsid w:val="00671125"/>
    <w:rsid w:val="00680EE4"/>
    <w:rsid w:val="00683A3E"/>
    <w:rsid w:val="006979EC"/>
    <w:rsid w:val="006A744F"/>
    <w:rsid w:val="006B0869"/>
    <w:rsid w:val="006B44E4"/>
    <w:rsid w:val="006C00CC"/>
    <w:rsid w:val="006C453A"/>
    <w:rsid w:val="006C5048"/>
    <w:rsid w:val="006C674E"/>
    <w:rsid w:val="006C7076"/>
    <w:rsid w:val="006C7266"/>
    <w:rsid w:val="006D4F77"/>
    <w:rsid w:val="006D5087"/>
    <w:rsid w:val="006E46A8"/>
    <w:rsid w:val="00700ECC"/>
    <w:rsid w:val="0070209F"/>
    <w:rsid w:val="007046DD"/>
    <w:rsid w:val="0071601A"/>
    <w:rsid w:val="00721EC8"/>
    <w:rsid w:val="00723F04"/>
    <w:rsid w:val="007262F8"/>
    <w:rsid w:val="00726E1E"/>
    <w:rsid w:val="00727876"/>
    <w:rsid w:val="00727B2D"/>
    <w:rsid w:val="00735744"/>
    <w:rsid w:val="00737556"/>
    <w:rsid w:val="00741372"/>
    <w:rsid w:val="00757123"/>
    <w:rsid w:val="007579A8"/>
    <w:rsid w:val="00765158"/>
    <w:rsid w:val="00765CE9"/>
    <w:rsid w:val="00774C98"/>
    <w:rsid w:val="00776112"/>
    <w:rsid w:val="00790C53"/>
    <w:rsid w:val="00792F6E"/>
    <w:rsid w:val="00797E12"/>
    <w:rsid w:val="007B0A0E"/>
    <w:rsid w:val="007B4DA7"/>
    <w:rsid w:val="007C158B"/>
    <w:rsid w:val="007E7592"/>
    <w:rsid w:val="007F1D66"/>
    <w:rsid w:val="007F2705"/>
    <w:rsid w:val="00801096"/>
    <w:rsid w:val="008055C3"/>
    <w:rsid w:val="008264C6"/>
    <w:rsid w:val="00830D4B"/>
    <w:rsid w:val="0083128F"/>
    <w:rsid w:val="00843770"/>
    <w:rsid w:val="00843EE3"/>
    <w:rsid w:val="00847ED1"/>
    <w:rsid w:val="0085074E"/>
    <w:rsid w:val="00850B13"/>
    <w:rsid w:val="00851AA0"/>
    <w:rsid w:val="0086145D"/>
    <w:rsid w:val="00863913"/>
    <w:rsid w:val="008663C8"/>
    <w:rsid w:val="0087422C"/>
    <w:rsid w:val="008906AD"/>
    <w:rsid w:val="00891808"/>
    <w:rsid w:val="008957EC"/>
    <w:rsid w:val="008A0A11"/>
    <w:rsid w:val="008A360A"/>
    <w:rsid w:val="008A52C9"/>
    <w:rsid w:val="008C31E1"/>
    <w:rsid w:val="008D0A8F"/>
    <w:rsid w:val="008D0EE1"/>
    <w:rsid w:val="008D235A"/>
    <w:rsid w:val="008D2A71"/>
    <w:rsid w:val="008D330E"/>
    <w:rsid w:val="008D3CC6"/>
    <w:rsid w:val="008D72A5"/>
    <w:rsid w:val="008F1BD5"/>
    <w:rsid w:val="008F2385"/>
    <w:rsid w:val="00910A76"/>
    <w:rsid w:val="00912EE4"/>
    <w:rsid w:val="009135EC"/>
    <w:rsid w:val="00921566"/>
    <w:rsid w:val="0092495F"/>
    <w:rsid w:val="00943445"/>
    <w:rsid w:val="009477CA"/>
    <w:rsid w:val="0095776A"/>
    <w:rsid w:val="009619B4"/>
    <w:rsid w:val="0096277D"/>
    <w:rsid w:val="0098128C"/>
    <w:rsid w:val="009841FE"/>
    <w:rsid w:val="00985D56"/>
    <w:rsid w:val="009904C5"/>
    <w:rsid w:val="009969EF"/>
    <w:rsid w:val="009A0CAE"/>
    <w:rsid w:val="009A276F"/>
    <w:rsid w:val="009A3705"/>
    <w:rsid w:val="009A6D0D"/>
    <w:rsid w:val="009B00A8"/>
    <w:rsid w:val="009B5BF4"/>
    <w:rsid w:val="009C3C0A"/>
    <w:rsid w:val="009D2CE3"/>
    <w:rsid w:val="009D4238"/>
    <w:rsid w:val="009F212C"/>
    <w:rsid w:val="009F2B8E"/>
    <w:rsid w:val="00A01F14"/>
    <w:rsid w:val="00A02724"/>
    <w:rsid w:val="00A06506"/>
    <w:rsid w:val="00A10D44"/>
    <w:rsid w:val="00A1372F"/>
    <w:rsid w:val="00A14AD3"/>
    <w:rsid w:val="00A169DE"/>
    <w:rsid w:val="00A24D2A"/>
    <w:rsid w:val="00A2595E"/>
    <w:rsid w:val="00A33308"/>
    <w:rsid w:val="00A4144B"/>
    <w:rsid w:val="00A439C7"/>
    <w:rsid w:val="00A50FF8"/>
    <w:rsid w:val="00A5559E"/>
    <w:rsid w:val="00A6595D"/>
    <w:rsid w:val="00A72277"/>
    <w:rsid w:val="00A8621B"/>
    <w:rsid w:val="00A86400"/>
    <w:rsid w:val="00A8798E"/>
    <w:rsid w:val="00A95DF3"/>
    <w:rsid w:val="00A96F8B"/>
    <w:rsid w:val="00AA2A91"/>
    <w:rsid w:val="00AA2DB9"/>
    <w:rsid w:val="00AA44F7"/>
    <w:rsid w:val="00AA57BF"/>
    <w:rsid w:val="00AA6B0A"/>
    <w:rsid w:val="00AB3C2B"/>
    <w:rsid w:val="00AD5436"/>
    <w:rsid w:val="00AF175E"/>
    <w:rsid w:val="00AF2BE5"/>
    <w:rsid w:val="00AF759E"/>
    <w:rsid w:val="00B1004D"/>
    <w:rsid w:val="00B10639"/>
    <w:rsid w:val="00B17A0F"/>
    <w:rsid w:val="00B2226C"/>
    <w:rsid w:val="00B22776"/>
    <w:rsid w:val="00B3138F"/>
    <w:rsid w:val="00B37B41"/>
    <w:rsid w:val="00B417F2"/>
    <w:rsid w:val="00B4347B"/>
    <w:rsid w:val="00B46E33"/>
    <w:rsid w:val="00B7491C"/>
    <w:rsid w:val="00B8436A"/>
    <w:rsid w:val="00B91379"/>
    <w:rsid w:val="00BA54F5"/>
    <w:rsid w:val="00BC0317"/>
    <w:rsid w:val="00BC5204"/>
    <w:rsid w:val="00BC6122"/>
    <w:rsid w:val="00BC61F1"/>
    <w:rsid w:val="00BD1626"/>
    <w:rsid w:val="00BD5ACF"/>
    <w:rsid w:val="00BF1AE7"/>
    <w:rsid w:val="00BF2E47"/>
    <w:rsid w:val="00BF7A5F"/>
    <w:rsid w:val="00C022A4"/>
    <w:rsid w:val="00C03051"/>
    <w:rsid w:val="00C03680"/>
    <w:rsid w:val="00C06652"/>
    <w:rsid w:val="00C15B3F"/>
    <w:rsid w:val="00C219EF"/>
    <w:rsid w:val="00C25D20"/>
    <w:rsid w:val="00C33143"/>
    <w:rsid w:val="00C3360E"/>
    <w:rsid w:val="00C337BC"/>
    <w:rsid w:val="00C41F2D"/>
    <w:rsid w:val="00C7774D"/>
    <w:rsid w:val="00CA3EC2"/>
    <w:rsid w:val="00CA4382"/>
    <w:rsid w:val="00CA7639"/>
    <w:rsid w:val="00CB4896"/>
    <w:rsid w:val="00CB48CA"/>
    <w:rsid w:val="00CB6CA4"/>
    <w:rsid w:val="00CC05B1"/>
    <w:rsid w:val="00CC3702"/>
    <w:rsid w:val="00CE39A1"/>
    <w:rsid w:val="00CF4B22"/>
    <w:rsid w:val="00D12523"/>
    <w:rsid w:val="00D146C2"/>
    <w:rsid w:val="00D14DF7"/>
    <w:rsid w:val="00D16506"/>
    <w:rsid w:val="00D32A64"/>
    <w:rsid w:val="00D350DC"/>
    <w:rsid w:val="00D41D17"/>
    <w:rsid w:val="00D432FE"/>
    <w:rsid w:val="00D43964"/>
    <w:rsid w:val="00D50607"/>
    <w:rsid w:val="00D54515"/>
    <w:rsid w:val="00D60C0F"/>
    <w:rsid w:val="00D64AE4"/>
    <w:rsid w:val="00D66955"/>
    <w:rsid w:val="00D70D79"/>
    <w:rsid w:val="00D75AB3"/>
    <w:rsid w:val="00D80662"/>
    <w:rsid w:val="00DA2F18"/>
    <w:rsid w:val="00DA5431"/>
    <w:rsid w:val="00DB18DF"/>
    <w:rsid w:val="00DB4F92"/>
    <w:rsid w:val="00DB51E3"/>
    <w:rsid w:val="00DC0621"/>
    <w:rsid w:val="00DD29BF"/>
    <w:rsid w:val="00DE56A3"/>
    <w:rsid w:val="00DF0309"/>
    <w:rsid w:val="00DF4118"/>
    <w:rsid w:val="00DF7BD6"/>
    <w:rsid w:val="00E041D2"/>
    <w:rsid w:val="00E04B86"/>
    <w:rsid w:val="00E05ED8"/>
    <w:rsid w:val="00E11BF1"/>
    <w:rsid w:val="00E17842"/>
    <w:rsid w:val="00E2040C"/>
    <w:rsid w:val="00E23849"/>
    <w:rsid w:val="00E31597"/>
    <w:rsid w:val="00E3445E"/>
    <w:rsid w:val="00E55725"/>
    <w:rsid w:val="00E60504"/>
    <w:rsid w:val="00E65A4D"/>
    <w:rsid w:val="00E717EC"/>
    <w:rsid w:val="00E7312F"/>
    <w:rsid w:val="00E819BB"/>
    <w:rsid w:val="00E92657"/>
    <w:rsid w:val="00E97A35"/>
    <w:rsid w:val="00EB67D5"/>
    <w:rsid w:val="00EC1574"/>
    <w:rsid w:val="00EC6B1E"/>
    <w:rsid w:val="00EC7990"/>
    <w:rsid w:val="00ED3D8B"/>
    <w:rsid w:val="00EE57BF"/>
    <w:rsid w:val="00EE5D6F"/>
    <w:rsid w:val="00EF425A"/>
    <w:rsid w:val="00EF5606"/>
    <w:rsid w:val="00F012F0"/>
    <w:rsid w:val="00F01833"/>
    <w:rsid w:val="00F04805"/>
    <w:rsid w:val="00F14D5D"/>
    <w:rsid w:val="00F160D0"/>
    <w:rsid w:val="00F20DCD"/>
    <w:rsid w:val="00F37592"/>
    <w:rsid w:val="00F402A0"/>
    <w:rsid w:val="00F40B7B"/>
    <w:rsid w:val="00F40EDB"/>
    <w:rsid w:val="00F44937"/>
    <w:rsid w:val="00F4558D"/>
    <w:rsid w:val="00F46EF5"/>
    <w:rsid w:val="00F55186"/>
    <w:rsid w:val="00F57592"/>
    <w:rsid w:val="00F6643C"/>
    <w:rsid w:val="00F703E1"/>
    <w:rsid w:val="00F70E7F"/>
    <w:rsid w:val="00F736B1"/>
    <w:rsid w:val="00F84E9C"/>
    <w:rsid w:val="00F85D2B"/>
    <w:rsid w:val="00F92547"/>
    <w:rsid w:val="00F92B6B"/>
    <w:rsid w:val="00F92F69"/>
    <w:rsid w:val="00F93900"/>
    <w:rsid w:val="00F94F3A"/>
    <w:rsid w:val="00FA38F0"/>
    <w:rsid w:val="00FB052D"/>
    <w:rsid w:val="00FB3A24"/>
    <w:rsid w:val="00FB420D"/>
    <w:rsid w:val="00FB4F91"/>
    <w:rsid w:val="00FB6C1A"/>
    <w:rsid w:val="00FC2A66"/>
    <w:rsid w:val="00FD1EA0"/>
    <w:rsid w:val="00FD6E89"/>
    <w:rsid w:val="00FE500C"/>
    <w:rsid w:val="00FE6A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B5CFD"/>
  <w15:chartTrackingRefBased/>
  <w15:docId w15:val="{7B168EDF-A2A8-4224-A868-D86ABCAC6B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19BE"/>
    <w:pPr>
      <w:spacing w:line="256" w:lineRule="auto"/>
    </w:pPr>
  </w:style>
  <w:style w:type="paragraph" w:styleId="Heading1">
    <w:name w:val="heading 1"/>
    <w:basedOn w:val="Normal"/>
    <w:next w:val="Normal"/>
    <w:link w:val="Heading1Char"/>
    <w:uiPriority w:val="9"/>
    <w:qFormat/>
    <w:rsid w:val="00F46EF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C674E"/>
    <w:rPr>
      <w:color w:val="0563C1" w:themeColor="hyperlink"/>
      <w:u w:val="single"/>
    </w:rPr>
  </w:style>
  <w:style w:type="character" w:styleId="UnresolvedMention">
    <w:name w:val="Unresolved Mention"/>
    <w:basedOn w:val="DefaultParagraphFont"/>
    <w:uiPriority w:val="99"/>
    <w:semiHidden/>
    <w:unhideWhenUsed/>
    <w:rsid w:val="006C674E"/>
    <w:rPr>
      <w:color w:val="605E5C"/>
      <w:shd w:val="clear" w:color="auto" w:fill="E1DFDD"/>
    </w:rPr>
  </w:style>
  <w:style w:type="character" w:customStyle="1" w:styleId="Heading1Char">
    <w:name w:val="Heading 1 Char"/>
    <w:basedOn w:val="DefaultParagraphFont"/>
    <w:link w:val="Heading1"/>
    <w:uiPriority w:val="9"/>
    <w:rsid w:val="00F46EF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46EF5"/>
    <w:pPr>
      <w:spacing w:line="259" w:lineRule="auto"/>
      <w:outlineLvl w:val="9"/>
    </w:pPr>
    <w:rPr>
      <w:lang w:val="en-US"/>
    </w:rPr>
  </w:style>
  <w:style w:type="paragraph" w:styleId="TOC1">
    <w:name w:val="toc 1"/>
    <w:basedOn w:val="Normal"/>
    <w:next w:val="Normal"/>
    <w:autoRedefine/>
    <w:uiPriority w:val="39"/>
    <w:unhideWhenUsed/>
    <w:rsid w:val="00F46EF5"/>
    <w:pPr>
      <w:spacing w:after="100"/>
    </w:pPr>
  </w:style>
  <w:style w:type="character" w:styleId="CommentReference">
    <w:name w:val="annotation reference"/>
    <w:basedOn w:val="DefaultParagraphFont"/>
    <w:uiPriority w:val="99"/>
    <w:semiHidden/>
    <w:unhideWhenUsed/>
    <w:rsid w:val="00D70D79"/>
    <w:rPr>
      <w:sz w:val="16"/>
      <w:szCs w:val="16"/>
    </w:rPr>
  </w:style>
  <w:style w:type="paragraph" w:styleId="CommentText">
    <w:name w:val="annotation text"/>
    <w:basedOn w:val="Normal"/>
    <w:link w:val="CommentTextChar"/>
    <w:uiPriority w:val="99"/>
    <w:semiHidden/>
    <w:unhideWhenUsed/>
    <w:rsid w:val="00D70D79"/>
    <w:pPr>
      <w:spacing w:line="240" w:lineRule="auto"/>
    </w:pPr>
    <w:rPr>
      <w:sz w:val="20"/>
      <w:szCs w:val="20"/>
    </w:rPr>
  </w:style>
  <w:style w:type="character" w:customStyle="1" w:styleId="CommentTextChar">
    <w:name w:val="Comment Text Char"/>
    <w:basedOn w:val="DefaultParagraphFont"/>
    <w:link w:val="CommentText"/>
    <w:uiPriority w:val="99"/>
    <w:semiHidden/>
    <w:rsid w:val="00D70D79"/>
    <w:rPr>
      <w:sz w:val="20"/>
      <w:szCs w:val="20"/>
    </w:rPr>
  </w:style>
  <w:style w:type="paragraph" w:styleId="CommentSubject">
    <w:name w:val="annotation subject"/>
    <w:basedOn w:val="CommentText"/>
    <w:next w:val="CommentText"/>
    <w:link w:val="CommentSubjectChar"/>
    <w:uiPriority w:val="99"/>
    <w:semiHidden/>
    <w:unhideWhenUsed/>
    <w:rsid w:val="00D70D79"/>
    <w:rPr>
      <w:b/>
      <w:bCs/>
    </w:rPr>
  </w:style>
  <w:style w:type="character" w:customStyle="1" w:styleId="CommentSubjectChar">
    <w:name w:val="Comment Subject Char"/>
    <w:basedOn w:val="CommentTextChar"/>
    <w:link w:val="CommentSubject"/>
    <w:uiPriority w:val="99"/>
    <w:semiHidden/>
    <w:rsid w:val="00D70D79"/>
    <w:rPr>
      <w:b/>
      <w:bCs/>
      <w:sz w:val="20"/>
      <w:szCs w:val="20"/>
    </w:rPr>
  </w:style>
  <w:style w:type="paragraph" w:styleId="BalloonText">
    <w:name w:val="Balloon Text"/>
    <w:basedOn w:val="Normal"/>
    <w:link w:val="BalloonTextChar"/>
    <w:uiPriority w:val="99"/>
    <w:semiHidden/>
    <w:unhideWhenUsed/>
    <w:rsid w:val="00D70D7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70D79"/>
    <w:rPr>
      <w:rFonts w:ascii="Segoe UI" w:hAnsi="Segoe UI" w:cs="Segoe UI"/>
      <w:sz w:val="18"/>
      <w:szCs w:val="18"/>
    </w:rPr>
  </w:style>
  <w:style w:type="paragraph" w:styleId="ListParagraph">
    <w:name w:val="List Paragraph"/>
    <w:basedOn w:val="Normal"/>
    <w:uiPriority w:val="34"/>
    <w:qFormat/>
    <w:rsid w:val="00A8798E"/>
    <w:pPr>
      <w:ind w:left="720"/>
      <w:contextualSpacing/>
    </w:pPr>
  </w:style>
  <w:style w:type="character" w:styleId="FollowedHyperlink">
    <w:name w:val="FollowedHyperlink"/>
    <w:basedOn w:val="DefaultParagraphFont"/>
    <w:uiPriority w:val="99"/>
    <w:semiHidden/>
    <w:unhideWhenUsed/>
    <w:rsid w:val="00484D8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4605500">
      <w:bodyDiv w:val="1"/>
      <w:marLeft w:val="0"/>
      <w:marRight w:val="0"/>
      <w:marTop w:val="0"/>
      <w:marBottom w:val="0"/>
      <w:divBdr>
        <w:top w:val="none" w:sz="0" w:space="0" w:color="auto"/>
        <w:left w:val="none" w:sz="0" w:space="0" w:color="auto"/>
        <w:bottom w:val="none" w:sz="0" w:space="0" w:color="auto"/>
        <w:right w:val="none" w:sz="0" w:space="0" w:color="auto"/>
      </w:divBdr>
    </w:div>
    <w:div w:id="476847405">
      <w:bodyDiv w:val="1"/>
      <w:marLeft w:val="0"/>
      <w:marRight w:val="0"/>
      <w:marTop w:val="0"/>
      <w:marBottom w:val="0"/>
      <w:divBdr>
        <w:top w:val="none" w:sz="0" w:space="0" w:color="auto"/>
        <w:left w:val="none" w:sz="0" w:space="0" w:color="auto"/>
        <w:bottom w:val="none" w:sz="0" w:space="0" w:color="auto"/>
        <w:right w:val="none" w:sz="0" w:space="0" w:color="auto"/>
      </w:divBdr>
    </w:div>
    <w:div w:id="642782824">
      <w:bodyDiv w:val="1"/>
      <w:marLeft w:val="0"/>
      <w:marRight w:val="0"/>
      <w:marTop w:val="0"/>
      <w:marBottom w:val="0"/>
      <w:divBdr>
        <w:top w:val="none" w:sz="0" w:space="0" w:color="auto"/>
        <w:left w:val="none" w:sz="0" w:space="0" w:color="auto"/>
        <w:bottom w:val="none" w:sz="0" w:space="0" w:color="auto"/>
        <w:right w:val="none" w:sz="0" w:space="0" w:color="auto"/>
      </w:divBdr>
      <w:divsChild>
        <w:div w:id="309209098">
          <w:marLeft w:val="0"/>
          <w:marRight w:val="0"/>
          <w:marTop w:val="0"/>
          <w:marBottom w:val="0"/>
          <w:divBdr>
            <w:top w:val="none" w:sz="0" w:space="0" w:color="auto"/>
            <w:left w:val="none" w:sz="0" w:space="0" w:color="auto"/>
            <w:bottom w:val="none" w:sz="0" w:space="0" w:color="auto"/>
            <w:right w:val="none" w:sz="0" w:space="0" w:color="auto"/>
          </w:divBdr>
          <w:divsChild>
            <w:div w:id="1966229116">
              <w:marLeft w:val="0"/>
              <w:marRight w:val="0"/>
              <w:marTop w:val="0"/>
              <w:marBottom w:val="0"/>
              <w:divBdr>
                <w:top w:val="none" w:sz="0" w:space="0" w:color="auto"/>
                <w:left w:val="none" w:sz="0" w:space="0" w:color="auto"/>
                <w:bottom w:val="none" w:sz="0" w:space="0" w:color="auto"/>
                <w:right w:val="none" w:sz="0" w:space="0" w:color="auto"/>
              </w:divBdr>
              <w:divsChild>
                <w:div w:id="167411250">
                  <w:marLeft w:val="0"/>
                  <w:marRight w:val="0"/>
                  <w:marTop w:val="0"/>
                  <w:marBottom w:val="0"/>
                  <w:divBdr>
                    <w:top w:val="none" w:sz="0" w:space="0" w:color="auto"/>
                    <w:left w:val="none" w:sz="0" w:space="0" w:color="auto"/>
                    <w:bottom w:val="none" w:sz="0" w:space="0" w:color="auto"/>
                    <w:right w:val="none" w:sz="0" w:space="0" w:color="auto"/>
                  </w:divBdr>
                  <w:divsChild>
                    <w:div w:id="307444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8315201">
      <w:bodyDiv w:val="1"/>
      <w:marLeft w:val="0"/>
      <w:marRight w:val="0"/>
      <w:marTop w:val="0"/>
      <w:marBottom w:val="0"/>
      <w:divBdr>
        <w:top w:val="none" w:sz="0" w:space="0" w:color="auto"/>
        <w:left w:val="none" w:sz="0" w:space="0" w:color="auto"/>
        <w:bottom w:val="none" w:sz="0" w:space="0" w:color="auto"/>
        <w:right w:val="none" w:sz="0" w:space="0" w:color="auto"/>
      </w:divBdr>
    </w:div>
    <w:div w:id="2023044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QuickStyle" Target="diagrams/quickStyle1.xml"/><Relationship Id="rId13" Type="http://schemas.openxmlformats.org/officeDocument/2006/relationships/hyperlink" Target="file:///C:/Users/Selaudin%20Vata/Downloads/HumanResourceManagement-TheoryPractice.pdf"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diagramLayout" Target="diagrams/layout1.xml"/><Relationship Id="rId12" Type="http://schemas.openxmlformats.org/officeDocument/2006/relationships/hyperlink" Target="https://www.academia.edu/25296266/RECRUITMENT_COMPENSATION_AND_RECOGNITION" TargetMode="External"/><Relationship Id="rId17" Type="http://schemas.openxmlformats.org/officeDocument/2006/relationships/hyperlink" Target="http://static.inditex.com/annual_report_2015/en/our-priorities/developing-everybodys-talent/employee-development-and-growth.php" TargetMode="External"/><Relationship Id="rId2" Type="http://schemas.openxmlformats.org/officeDocument/2006/relationships/numbering" Target="numbering.xml"/><Relationship Id="rId16" Type="http://schemas.openxmlformats.org/officeDocument/2006/relationships/hyperlink" Target="https://2020projectmanagement.com/resources/project-management-training-and-qualifications/the-importance-of-training-and-development-in-the-workplace" TargetMode="External"/><Relationship Id="rId1" Type="http://schemas.openxmlformats.org/officeDocument/2006/relationships/customXml" Target="../customXml/item1.xml"/><Relationship Id="rId6" Type="http://schemas.openxmlformats.org/officeDocument/2006/relationships/diagramData" Target="diagrams/data1.xml"/><Relationship Id="rId11" Type="http://schemas.openxmlformats.org/officeDocument/2006/relationships/hyperlink" Target="http://www.hrelements.com/wp-content/uploads/2015/09/717-aldi-business-expansion-through-training-and-development.pdf" TargetMode="External"/><Relationship Id="rId5" Type="http://schemas.openxmlformats.org/officeDocument/2006/relationships/webSettings" Target="webSettings.xml"/><Relationship Id="rId15" Type="http://schemas.openxmlformats.org/officeDocument/2006/relationships/hyperlink" Target="https://smallbusiness.chron.com/key-human-resource-management-policies-procedures-60802.html" TargetMode="External"/><Relationship Id="rId10" Type="http://schemas.microsoft.com/office/2007/relationships/diagramDrawing" Target="diagrams/drawing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diagramColors" Target="diagrams/colors1.xml"/><Relationship Id="rId14" Type="http://schemas.openxmlformats.org/officeDocument/2006/relationships/hyperlink" Target="https://london.ac.uk/sites/default/files/uploads/mn3075-human-resource-management-study-guide.pdf" TargetMode="External"/></Relationships>
</file>

<file path=word/diagrams/colors1.xml><?xml version="1.0" encoding="utf-8"?>
<dgm:colorsDef xmlns:dgm="http://schemas.openxmlformats.org/drawingml/2006/diagram" xmlns:a="http://schemas.openxmlformats.org/drawingml/2006/main" uniqueId="urn:microsoft.com/office/officeart/2005/8/colors/accent2_5">
  <dgm:title val=""/>
  <dgm:desc val=""/>
  <dgm:catLst>
    <dgm:cat type="accent2" pri="11500"/>
  </dgm:catLst>
  <dgm:styleLbl name="node0">
    <dgm:fillClrLst meth="cycle">
      <a:schemeClr val="accent2">
        <a:alpha val="80000"/>
      </a:schemeClr>
    </dgm:fillClrLst>
    <dgm:linClrLst meth="repeat">
      <a:schemeClr val="lt1"/>
    </dgm:linClrLst>
    <dgm:effectClrLst/>
    <dgm:txLinClrLst/>
    <dgm:txFillClrLst/>
    <dgm:txEffectClrLst/>
  </dgm:styleLbl>
  <dgm:styleLbl name="node1">
    <dgm:fillClrLst>
      <a:schemeClr val="accent2">
        <a:alpha val="90000"/>
      </a:schemeClr>
      <a:schemeClr val="accent2">
        <a:alpha val="50000"/>
      </a:schemeClr>
    </dgm:fillClrLst>
    <dgm:linClrLst meth="repeat">
      <a:schemeClr val="lt1"/>
    </dgm:linClrLst>
    <dgm:effectClrLst/>
    <dgm:txLinClrLst/>
    <dgm:txFillClrLst/>
    <dgm:txEffectClrLst/>
  </dgm:styleLbl>
  <dgm:styleLbl name="alignNode1">
    <dgm:fillClrLst>
      <a:schemeClr val="accent2">
        <a:alpha val="90000"/>
      </a:schemeClr>
      <a:schemeClr val="accent2">
        <a:alpha val="50000"/>
      </a:schemeClr>
    </dgm:fillClrLst>
    <dgm:linClrLst>
      <a:schemeClr val="accent2">
        <a:alpha val="90000"/>
      </a:schemeClr>
      <a:schemeClr val="accent2">
        <a:alpha val="50000"/>
      </a:schemeClr>
    </dgm:linClrLst>
    <dgm:effectClrLst/>
    <dgm:txLinClrLst/>
    <dgm:txFillClrLst/>
    <dgm:txEffectClrLst/>
  </dgm:styleLbl>
  <dgm:styleLbl name="lnNode1">
    <dgm:fillClrLst>
      <a:schemeClr val="accent2">
        <a:shade val="90000"/>
      </a:schemeClr>
      <a:schemeClr val="accent2">
        <a:alpha val="50000"/>
        <a:tint val="50000"/>
      </a:schemeClr>
    </dgm:fillClrLst>
    <dgm:linClrLst meth="repeat">
      <a:schemeClr val="lt1"/>
    </dgm:linClrLst>
    <dgm:effectClrLst/>
    <dgm:txLinClrLst/>
    <dgm:txFillClrLst/>
    <dgm:txEffectClrLst/>
  </dgm:styleLbl>
  <dgm:styleLbl name="vennNode1">
    <dgm:fillClrLst>
      <a:schemeClr val="accent2">
        <a:shade val="80000"/>
        <a:alpha val="50000"/>
      </a:schemeClr>
      <a:schemeClr val="accent2">
        <a:alpha val="20000"/>
      </a:schemeClr>
    </dgm:fillClrLst>
    <dgm:linClrLst meth="repeat">
      <a:schemeClr val="lt1"/>
    </dgm:linClrLst>
    <dgm:effectClrLst/>
    <dgm:txLinClrLst/>
    <dgm:txFillClrLst/>
    <dgm:txEffectClrLst/>
  </dgm:styleLbl>
  <dgm:styleLbl name="node2">
    <dgm:fillClrLst>
      <a:schemeClr val="accent2">
        <a:alpha val="70000"/>
      </a:schemeClr>
    </dgm:fillClrLst>
    <dgm:linClrLst meth="repeat">
      <a:schemeClr val="lt1"/>
    </dgm:linClrLst>
    <dgm:effectClrLst/>
    <dgm:txLinClrLst/>
    <dgm:txFillClrLst/>
    <dgm:txEffectClrLst/>
  </dgm:styleLbl>
  <dgm:styleLbl name="node3">
    <dgm:fillClrLst>
      <a:schemeClr val="accent2">
        <a:alpha val="50000"/>
      </a:schemeClr>
    </dgm:fillClrLst>
    <dgm:linClrLst meth="repeat">
      <a:schemeClr val="lt1"/>
    </dgm:linClrLst>
    <dgm:effectClrLst/>
    <dgm:txLinClrLst/>
    <dgm:txFillClrLst/>
    <dgm:txEffectClrLst/>
  </dgm:styleLbl>
  <dgm:styleLbl name="node4">
    <dgm:fillClrLst>
      <a:schemeClr val="accent2">
        <a:alpha val="30000"/>
      </a:schemeClr>
    </dgm:fillClrLst>
    <dgm:linClrLst meth="repeat">
      <a:schemeClr val="lt1"/>
    </dgm:linClrLst>
    <dgm:effectClrLst/>
    <dgm:txLinClrLst/>
    <dgm:txFillClrLst/>
    <dgm:txEffectClrLst/>
  </dgm:styleLbl>
  <dgm:styleLbl name="fgImgPlace1">
    <dgm:fillClrLst>
      <a:schemeClr val="accent2">
        <a:tint val="50000"/>
        <a:alpha val="90000"/>
      </a:schemeClr>
      <a:schemeClr val="accent2">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dgm:txEffectClrLst/>
  </dgm:styleLbl>
  <dgm:styleLbl name="fgSibTrans2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dgm:txEffectClrLst/>
  </dgm:styleLbl>
  <dgm:styleLbl name="bgSibTrans2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dgm:txEffectClrLst/>
  </dgm:styleLbl>
  <dgm:styleLbl name="sibTrans1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accent2">
        <a:alpha val="90000"/>
      </a:schemeClr>
    </dgm:fillClrLst>
    <dgm:linClrLst meth="repeat">
      <a:schemeClr val="lt1"/>
    </dgm:linClrLst>
    <dgm:effectClrLst/>
    <dgm:txLinClrLst/>
    <dgm:txFillClrLst/>
    <dgm:txEffectClrLst/>
  </dgm:styleLbl>
  <dgm:styleLbl name="asst1">
    <dgm:fillClrLst meth="repeat">
      <a:schemeClr val="accent2">
        <a:alpha val="90000"/>
      </a:schemeClr>
    </dgm:fillClrLst>
    <dgm:linClrLst meth="repeat">
      <a:schemeClr val="lt1"/>
    </dgm:linClrLst>
    <dgm:effectClrLst/>
    <dgm:txLinClrLst/>
    <dgm:txFillClrLst/>
    <dgm:txEffectClrLst/>
  </dgm:styleLbl>
  <dgm:styleLbl name="asst2">
    <dgm:fillClrLst>
      <a:schemeClr val="accent2">
        <a:alpha val="90000"/>
      </a:schemeClr>
    </dgm:fillClrLst>
    <dgm:linClrLst meth="repeat">
      <a:schemeClr val="lt1"/>
    </dgm:linClrLst>
    <dgm:effectClrLst/>
    <dgm:txLinClrLst/>
    <dgm:txFillClrLst/>
    <dgm:txEffectClrLst/>
  </dgm:styleLbl>
  <dgm:styleLbl name="asst3">
    <dgm:fillClrLst>
      <a:schemeClr val="accent2">
        <a:alpha val="70000"/>
      </a:schemeClr>
    </dgm:fillClrLst>
    <dgm:linClrLst meth="repeat">
      <a:schemeClr val="lt1"/>
    </dgm:linClrLst>
    <dgm:effectClrLst/>
    <dgm:txLinClrLst/>
    <dgm:txFillClrLst/>
    <dgm:txEffectClrLst/>
  </dgm:styleLbl>
  <dgm:styleLbl name="asst4">
    <dgm:fillClrLst>
      <a:schemeClr val="accent2">
        <a:alpha val="50000"/>
      </a:schemeClr>
    </dgm:fillClrLst>
    <dgm:linClrLst meth="repeat">
      <a:schemeClr val="lt1"/>
    </dgm:linClrLst>
    <dgm:effectClrLst/>
    <dgm:txLinClrLst/>
    <dgm:txFillClrLst/>
    <dgm:txEffectClrLst/>
  </dgm:styleLbl>
  <dgm:styleLbl name="parChTrans2D1">
    <dgm:fillClrLst meth="repeat">
      <a:schemeClr val="accent2">
        <a:shade val="80000"/>
      </a:schemeClr>
    </dgm:fillClrLst>
    <dgm:linClrLst meth="repeat">
      <a:schemeClr val="accent2">
        <a:shade val="80000"/>
      </a:schemeClr>
    </dgm:linClrLst>
    <dgm:effectClrLst/>
    <dgm:txLinClrLst/>
    <dgm:txFillClrLst/>
    <dgm:txEffectClrLst/>
  </dgm:styleLbl>
  <dgm:styleLbl name="parChTrans2D2">
    <dgm:fillClrLst meth="repeat">
      <a:schemeClr val="accent2">
        <a:tint val="90000"/>
      </a:schemeClr>
    </dgm:fillClrLst>
    <dgm:linClrLst meth="repeat">
      <a:schemeClr val="accent2">
        <a:tint val="90000"/>
      </a:schemeClr>
    </dgm:linClrLst>
    <dgm:effectClrLst/>
    <dgm:txLinClrLst/>
    <dgm:txFillClrLst/>
    <dgm:txEffectClrLst/>
  </dgm:styleLbl>
  <dgm:styleLbl name="parChTrans2D3">
    <dgm:fillClrLst meth="repeat">
      <a:schemeClr val="accent2">
        <a:tint val="70000"/>
      </a:schemeClr>
    </dgm:fillClrLst>
    <dgm:linClrLst meth="repeat">
      <a:schemeClr val="accent2">
        <a:tint val="70000"/>
      </a:schemeClr>
    </dgm:linClrLst>
    <dgm:effectClrLst/>
    <dgm:txLinClrLst/>
    <dgm:txFillClrLst/>
    <dgm:txEffectClrLst/>
  </dgm:styleLbl>
  <dgm:styleLbl name="parChTrans2D4">
    <dgm:fillClrLst meth="repeat">
      <a:schemeClr val="accent2">
        <a:tint val="50000"/>
      </a:schemeClr>
    </dgm:fillClrLst>
    <dgm:linClrLst meth="repeat">
      <a:schemeClr val="accent2">
        <a:tint val="50000"/>
      </a:schemeClr>
    </dgm:linClrLst>
    <dgm:effectClrLst/>
    <dgm:txLinClrLst/>
    <dgm:txFillClrLst meth="repeat">
      <a:schemeClr val="dk1"/>
    </dgm:txFillClrLst>
    <dgm:txEffectClrLst/>
  </dgm:styleLbl>
  <dgm:styleLbl name="parChTrans1D1">
    <dgm:fillClrLst meth="repeat">
      <a:schemeClr val="accent2">
        <a:shade val="80000"/>
      </a:schemeClr>
    </dgm:fillClrLst>
    <dgm:linClrLst meth="repeat">
      <a:schemeClr val="accent2">
        <a:shade val="80000"/>
      </a:schemeClr>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2">
        <a:tint val="90000"/>
      </a:schemeClr>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2">
        <a:tint val="70000"/>
      </a:schemeClr>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2">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2">
        <a:alpha val="90000"/>
      </a:schemeClr>
      <a:schemeClr val="accent2">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a:schemeClr val="accent2">
        <a:alpha val="90000"/>
        <a:tint val="40000"/>
      </a:schemeClr>
      <a:schemeClr val="accent2">
        <a:alpha val="5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a:tint val="50000"/>
      </a:schemeClr>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12EBEE0-7FDB-4EBB-9BE9-E434AE5834A7}" type="doc">
      <dgm:prSet loTypeId="urn:microsoft.com/office/officeart/2011/layout/HexagonRadial" loCatId="cycle" qsTypeId="urn:microsoft.com/office/officeart/2005/8/quickstyle/simple1" qsCatId="simple" csTypeId="urn:microsoft.com/office/officeart/2005/8/colors/accent2_5" csCatId="accent2" phldr="1"/>
      <dgm:spPr/>
      <dgm:t>
        <a:bodyPr/>
        <a:lstStyle/>
        <a:p>
          <a:endParaRPr lang="en-GB"/>
        </a:p>
      </dgm:t>
    </dgm:pt>
    <dgm:pt modelId="{11586D47-37A5-42C9-A747-186DDB265C02}">
      <dgm:prSet phldrT="[Text]" custT="1"/>
      <dgm:spPr/>
      <dgm:t>
        <a:bodyPr/>
        <a:lstStyle/>
        <a:p>
          <a:r>
            <a:rPr lang="en-GB" sz="1100" b="1">
              <a:solidFill>
                <a:schemeClr val="tx1"/>
              </a:solidFill>
            </a:rPr>
            <a:t>Training and development </a:t>
          </a:r>
        </a:p>
      </dgm:t>
    </dgm:pt>
    <dgm:pt modelId="{B2B05E01-708D-45FC-9BF1-756CF6BE8E59}" type="parTrans" cxnId="{89DE143D-FE35-474F-88E2-2CC2169C2147}">
      <dgm:prSet/>
      <dgm:spPr/>
      <dgm:t>
        <a:bodyPr/>
        <a:lstStyle/>
        <a:p>
          <a:endParaRPr lang="en-GB"/>
        </a:p>
      </dgm:t>
    </dgm:pt>
    <dgm:pt modelId="{64CD017A-894E-42C0-B33C-55E305DCE5BD}" type="sibTrans" cxnId="{89DE143D-FE35-474F-88E2-2CC2169C2147}">
      <dgm:prSet/>
      <dgm:spPr/>
      <dgm:t>
        <a:bodyPr/>
        <a:lstStyle/>
        <a:p>
          <a:endParaRPr lang="en-GB"/>
        </a:p>
      </dgm:t>
    </dgm:pt>
    <dgm:pt modelId="{90435AA2-9F43-4874-9944-F1D46130D286}">
      <dgm:prSet phldrT="[Text]" custT="1"/>
      <dgm:spPr/>
      <dgm:t>
        <a:bodyPr/>
        <a:lstStyle/>
        <a:p>
          <a:r>
            <a:rPr lang="en-GB" sz="1100" b="1">
              <a:solidFill>
                <a:schemeClr val="tx1"/>
              </a:solidFill>
            </a:rPr>
            <a:t>Increases productivity and efficiency</a:t>
          </a:r>
        </a:p>
      </dgm:t>
    </dgm:pt>
    <dgm:pt modelId="{45A02CAF-60E3-49AC-9156-D68C12562B7D}" type="parTrans" cxnId="{D8CDE0AD-4C56-4A62-A674-92D17132DB14}">
      <dgm:prSet/>
      <dgm:spPr/>
      <dgm:t>
        <a:bodyPr/>
        <a:lstStyle/>
        <a:p>
          <a:endParaRPr lang="en-GB"/>
        </a:p>
      </dgm:t>
    </dgm:pt>
    <dgm:pt modelId="{9CD717A4-4705-47E2-A4D5-BF40009C2621}" type="sibTrans" cxnId="{D8CDE0AD-4C56-4A62-A674-92D17132DB14}">
      <dgm:prSet/>
      <dgm:spPr/>
      <dgm:t>
        <a:bodyPr/>
        <a:lstStyle/>
        <a:p>
          <a:endParaRPr lang="en-GB"/>
        </a:p>
      </dgm:t>
    </dgm:pt>
    <dgm:pt modelId="{5BD8B4BA-6DCA-4D10-B6F1-4026782F4D87}">
      <dgm:prSet phldrT="[Text]" custT="1"/>
      <dgm:spPr/>
      <dgm:t>
        <a:bodyPr/>
        <a:lstStyle/>
        <a:p>
          <a:r>
            <a:rPr lang="en-GB" sz="1100" b="1">
              <a:solidFill>
                <a:schemeClr val="tx1"/>
              </a:solidFill>
            </a:rPr>
            <a:t>Improves organizational culture</a:t>
          </a:r>
        </a:p>
      </dgm:t>
    </dgm:pt>
    <dgm:pt modelId="{34B58B7D-661C-4919-A50E-50CEA8E043DC}" type="parTrans" cxnId="{BB642C6A-DDDF-49CF-A60D-152B7650423F}">
      <dgm:prSet/>
      <dgm:spPr/>
      <dgm:t>
        <a:bodyPr/>
        <a:lstStyle/>
        <a:p>
          <a:endParaRPr lang="en-GB"/>
        </a:p>
      </dgm:t>
    </dgm:pt>
    <dgm:pt modelId="{3FFDBB68-49B5-4905-8402-8002D1CD0CC1}" type="sibTrans" cxnId="{BB642C6A-DDDF-49CF-A60D-152B7650423F}">
      <dgm:prSet/>
      <dgm:spPr/>
      <dgm:t>
        <a:bodyPr/>
        <a:lstStyle/>
        <a:p>
          <a:endParaRPr lang="en-GB"/>
        </a:p>
      </dgm:t>
    </dgm:pt>
    <dgm:pt modelId="{3EF378C0-87AE-47DE-9931-8509327E5653}">
      <dgm:prSet phldrT="[Text]" custT="1"/>
      <dgm:spPr/>
      <dgm:t>
        <a:bodyPr/>
        <a:lstStyle/>
        <a:p>
          <a:r>
            <a:rPr lang="en-GB" sz="1100" b="1">
              <a:solidFill>
                <a:schemeClr val="tx1"/>
              </a:solidFill>
            </a:rPr>
            <a:t>Keeps employees motivated</a:t>
          </a:r>
        </a:p>
      </dgm:t>
    </dgm:pt>
    <dgm:pt modelId="{338C0B9D-E17E-4671-A37F-F591A27013BA}" type="parTrans" cxnId="{EB3F5FE2-B639-4B2A-B21D-11B1E785398A}">
      <dgm:prSet/>
      <dgm:spPr/>
      <dgm:t>
        <a:bodyPr/>
        <a:lstStyle/>
        <a:p>
          <a:endParaRPr lang="en-GB"/>
        </a:p>
      </dgm:t>
    </dgm:pt>
    <dgm:pt modelId="{8D50F3EB-4BD6-4AA7-A45A-36FDB2A2C295}" type="sibTrans" cxnId="{EB3F5FE2-B639-4B2A-B21D-11B1E785398A}">
      <dgm:prSet/>
      <dgm:spPr/>
      <dgm:t>
        <a:bodyPr/>
        <a:lstStyle/>
        <a:p>
          <a:endParaRPr lang="en-GB"/>
        </a:p>
      </dgm:t>
    </dgm:pt>
    <dgm:pt modelId="{CDCE2B27-A1F4-46AB-999B-90486D68FC0A}">
      <dgm:prSet phldrT="[Text]" custT="1"/>
      <dgm:spPr/>
      <dgm:t>
        <a:bodyPr/>
        <a:lstStyle/>
        <a:p>
          <a:r>
            <a:rPr lang="en-GB" sz="1100" b="1">
              <a:solidFill>
                <a:schemeClr val="tx1"/>
              </a:solidFill>
            </a:rPr>
            <a:t>Increase profitability</a:t>
          </a:r>
        </a:p>
      </dgm:t>
    </dgm:pt>
    <dgm:pt modelId="{7A9D5D72-94C1-4A8B-A3A9-93C1DA1B7F83}" type="parTrans" cxnId="{4AD49CCA-C005-4ADF-ADCE-7F3874533084}">
      <dgm:prSet/>
      <dgm:spPr/>
      <dgm:t>
        <a:bodyPr/>
        <a:lstStyle/>
        <a:p>
          <a:endParaRPr lang="en-GB"/>
        </a:p>
      </dgm:t>
    </dgm:pt>
    <dgm:pt modelId="{D42F2221-1A15-4107-A300-EA08F38C677B}" type="sibTrans" cxnId="{4AD49CCA-C005-4ADF-ADCE-7F3874533084}">
      <dgm:prSet/>
      <dgm:spPr/>
      <dgm:t>
        <a:bodyPr/>
        <a:lstStyle/>
        <a:p>
          <a:endParaRPr lang="en-GB"/>
        </a:p>
      </dgm:t>
    </dgm:pt>
    <dgm:pt modelId="{06D2B762-E773-48CE-89ED-6DEEA1D8E2C1}">
      <dgm:prSet phldrT="[Text]" custT="1"/>
      <dgm:spPr/>
      <dgm:t>
        <a:bodyPr/>
        <a:lstStyle/>
        <a:p>
          <a:r>
            <a:rPr lang="en-GB" sz="1100" b="1">
              <a:solidFill>
                <a:schemeClr val="tx1"/>
              </a:solidFill>
            </a:rPr>
            <a:t>Develops new skills and knowledge</a:t>
          </a:r>
        </a:p>
      </dgm:t>
    </dgm:pt>
    <dgm:pt modelId="{D686376D-EE84-4001-A85D-4D182054BF5E}" type="parTrans" cxnId="{C4D809C4-B3D0-419F-B4BF-D66C36267DF1}">
      <dgm:prSet/>
      <dgm:spPr/>
      <dgm:t>
        <a:bodyPr/>
        <a:lstStyle/>
        <a:p>
          <a:endParaRPr lang="en-GB"/>
        </a:p>
      </dgm:t>
    </dgm:pt>
    <dgm:pt modelId="{B8E36648-0D44-42C0-BBCD-656C23263A14}" type="sibTrans" cxnId="{C4D809C4-B3D0-419F-B4BF-D66C36267DF1}">
      <dgm:prSet/>
      <dgm:spPr/>
      <dgm:t>
        <a:bodyPr/>
        <a:lstStyle/>
        <a:p>
          <a:endParaRPr lang="en-GB"/>
        </a:p>
      </dgm:t>
    </dgm:pt>
    <dgm:pt modelId="{58903065-177E-4983-9A7E-AA25E8FBCC75}">
      <dgm:prSet phldrT="[Text]" custT="1"/>
      <dgm:spPr/>
      <dgm:t>
        <a:bodyPr/>
        <a:lstStyle/>
        <a:p>
          <a:r>
            <a:rPr lang="en-GB" sz="1100" b="1">
              <a:solidFill>
                <a:schemeClr val="tx1"/>
              </a:solidFill>
            </a:rPr>
            <a:t>enables employees to fulfill their potential</a:t>
          </a:r>
        </a:p>
      </dgm:t>
    </dgm:pt>
    <dgm:pt modelId="{665FF6F1-8409-47C7-B797-392FA043AF51}" type="parTrans" cxnId="{6A9EC5C7-57F1-4792-B5E2-8A51A08F50FA}">
      <dgm:prSet/>
      <dgm:spPr/>
      <dgm:t>
        <a:bodyPr/>
        <a:lstStyle/>
        <a:p>
          <a:endParaRPr lang="en-GB"/>
        </a:p>
      </dgm:t>
    </dgm:pt>
    <dgm:pt modelId="{9B4038DD-BBC4-4152-8415-2349A35D6426}" type="sibTrans" cxnId="{6A9EC5C7-57F1-4792-B5E2-8A51A08F50FA}">
      <dgm:prSet/>
      <dgm:spPr/>
      <dgm:t>
        <a:bodyPr/>
        <a:lstStyle/>
        <a:p>
          <a:endParaRPr lang="en-GB"/>
        </a:p>
      </dgm:t>
    </dgm:pt>
    <dgm:pt modelId="{5BE93C33-ABCF-46B8-82E0-C2411AEC6FD9}" type="pres">
      <dgm:prSet presAssocID="{012EBEE0-7FDB-4EBB-9BE9-E434AE5834A7}" presName="Name0" presStyleCnt="0">
        <dgm:presLayoutVars>
          <dgm:chMax val="1"/>
          <dgm:chPref val="1"/>
          <dgm:dir/>
          <dgm:animOne val="branch"/>
          <dgm:animLvl val="lvl"/>
        </dgm:presLayoutVars>
      </dgm:prSet>
      <dgm:spPr/>
    </dgm:pt>
    <dgm:pt modelId="{400E6005-AC45-4559-A311-26A84A8E2B44}" type="pres">
      <dgm:prSet presAssocID="{11586D47-37A5-42C9-A747-186DDB265C02}" presName="Parent" presStyleLbl="node0" presStyleIdx="0" presStyleCnt="1" custLinFactNeighborX="-632" custLinFactNeighborY="0">
        <dgm:presLayoutVars>
          <dgm:chMax val="6"/>
          <dgm:chPref val="6"/>
        </dgm:presLayoutVars>
      </dgm:prSet>
      <dgm:spPr/>
    </dgm:pt>
    <dgm:pt modelId="{0C119F8B-A2FA-49CA-AFDA-8D7760E3671D}" type="pres">
      <dgm:prSet presAssocID="{90435AA2-9F43-4874-9944-F1D46130D286}" presName="Accent1" presStyleCnt="0"/>
      <dgm:spPr/>
    </dgm:pt>
    <dgm:pt modelId="{D45E8365-F78E-423A-A2CC-88C3E0FD00BB}" type="pres">
      <dgm:prSet presAssocID="{90435AA2-9F43-4874-9944-F1D46130D286}" presName="Accent" presStyleLbl="bgShp" presStyleIdx="0" presStyleCnt="6"/>
      <dgm:spPr/>
    </dgm:pt>
    <dgm:pt modelId="{A38F0FDB-CE86-432D-8BFA-46D17DF08565}" type="pres">
      <dgm:prSet presAssocID="{90435AA2-9F43-4874-9944-F1D46130D286}" presName="Child1" presStyleLbl="node1" presStyleIdx="0" presStyleCnt="6">
        <dgm:presLayoutVars>
          <dgm:chMax val="0"/>
          <dgm:chPref val="0"/>
          <dgm:bulletEnabled val="1"/>
        </dgm:presLayoutVars>
      </dgm:prSet>
      <dgm:spPr/>
    </dgm:pt>
    <dgm:pt modelId="{33B71CFD-1242-4DBB-9EA7-33B19DC04DEE}" type="pres">
      <dgm:prSet presAssocID="{5BD8B4BA-6DCA-4D10-B6F1-4026782F4D87}" presName="Accent2" presStyleCnt="0"/>
      <dgm:spPr/>
    </dgm:pt>
    <dgm:pt modelId="{FBE66D41-1830-4852-A6EB-F08F5D431AC8}" type="pres">
      <dgm:prSet presAssocID="{5BD8B4BA-6DCA-4D10-B6F1-4026782F4D87}" presName="Accent" presStyleLbl="bgShp" presStyleIdx="1" presStyleCnt="6" custFlipVert="0" custFlipHor="1" custScaleX="21698" custScaleY="36757" custLinFactX="162914" custLinFactY="53119" custLinFactNeighborX="200000" custLinFactNeighborY="100000"/>
      <dgm:spPr>
        <a:noFill/>
      </dgm:spPr>
    </dgm:pt>
    <dgm:pt modelId="{79F2689A-21FC-415A-92B5-855C4D98E5BB}" type="pres">
      <dgm:prSet presAssocID="{5BD8B4BA-6DCA-4D10-B6F1-4026782F4D87}" presName="Child2" presStyleLbl="node1" presStyleIdx="1" presStyleCnt="6">
        <dgm:presLayoutVars>
          <dgm:chMax val="0"/>
          <dgm:chPref val="0"/>
          <dgm:bulletEnabled val="1"/>
        </dgm:presLayoutVars>
      </dgm:prSet>
      <dgm:spPr/>
    </dgm:pt>
    <dgm:pt modelId="{F80AE1E3-210B-4349-9F5C-AF02F6C14C44}" type="pres">
      <dgm:prSet presAssocID="{3EF378C0-87AE-47DE-9931-8509327E5653}" presName="Accent3" presStyleCnt="0"/>
      <dgm:spPr/>
    </dgm:pt>
    <dgm:pt modelId="{0D54D859-F4E0-43C0-A36D-6628A90E752A}" type="pres">
      <dgm:prSet presAssocID="{3EF378C0-87AE-47DE-9931-8509327E5653}" presName="Accent" presStyleLbl="bgShp" presStyleIdx="2" presStyleCnt="6" custFlipVert="1" custFlipHor="0" custScaleX="9234" custScaleY="29025" custLinFactX="55825" custLinFactNeighborX="100000" custLinFactNeighborY="53585"/>
      <dgm:spPr>
        <a:noFill/>
      </dgm:spPr>
    </dgm:pt>
    <dgm:pt modelId="{0464FBD9-1DEA-441A-AA5C-EA5C9B4026DA}" type="pres">
      <dgm:prSet presAssocID="{3EF378C0-87AE-47DE-9931-8509327E5653}" presName="Child3" presStyleLbl="node1" presStyleIdx="2" presStyleCnt="6">
        <dgm:presLayoutVars>
          <dgm:chMax val="0"/>
          <dgm:chPref val="0"/>
          <dgm:bulletEnabled val="1"/>
        </dgm:presLayoutVars>
      </dgm:prSet>
      <dgm:spPr/>
    </dgm:pt>
    <dgm:pt modelId="{316A265E-328D-44DC-99C7-4DFC9B3B2F39}" type="pres">
      <dgm:prSet presAssocID="{CDCE2B27-A1F4-46AB-999B-90486D68FC0A}" presName="Accent4" presStyleCnt="0"/>
      <dgm:spPr/>
    </dgm:pt>
    <dgm:pt modelId="{240370D7-2C5C-420E-AC03-29671524A933}" type="pres">
      <dgm:prSet presAssocID="{CDCE2B27-A1F4-46AB-999B-90486D68FC0A}" presName="Accent" presStyleLbl="bgShp" presStyleIdx="3" presStyleCnt="6" custFlipVert="0" custFlipHor="1" custScaleX="22640" custScaleY="10717" custLinFactX="154941" custLinFactNeighborX="200000" custLinFactNeighborY="-34243"/>
      <dgm:spPr>
        <a:noFill/>
      </dgm:spPr>
    </dgm:pt>
    <dgm:pt modelId="{EDA28EDA-56EC-4977-93A6-33A25241C435}" type="pres">
      <dgm:prSet presAssocID="{CDCE2B27-A1F4-46AB-999B-90486D68FC0A}" presName="Child4" presStyleLbl="node1" presStyleIdx="3" presStyleCnt="6" custLinFactNeighborX="-771" custLinFactNeighborY="0">
        <dgm:presLayoutVars>
          <dgm:chMax val="0"/>
          <dgm:chPref val="0"/>
          <dgm:bulletEnabled val="1"/>
        </dgm:presLayoutVars>
      </dgm:prSet>
      <dgm:spPr/>
    </dgm:pt>
    <dgm:pt modelId="{A8D2F2DF-8651-4923-8284-99565BD4360E}" type="pres">
      <dgm:prSet presAssocID="{06D2B762-E773-48CE-89ED-6DEEA1D8E2C1}" presName="Accent5" presStyleCnt="0"/>
      <dgm:spPr/>
    </dgm:pt>
    <dgm:pt modelId="{975CFE13-A074-42E9-950A-52A3B00C07FB}" type="pres">
      <dgm:prSet presAssocID="{06D2B762-E773-48CE-89ED-6DEEA1D8E2C1}" presName="Accent" presStyleLbl="bgShp" presStyleIdx="4" presStyleCnt="6" custFlipVert="1" custFlipHor="1" custScaleX="14065" custScaleY="52817" custLinFactX="244426" custLinFactY="-47358" custLinFactNeighborX="300000" custLinFactNeighborY="-100000"/>
      <dgm:spPr>
        <a:noFill/>
      </dgm:spPr>
    </dgm:pt>
    <dgm:pt modelId="{6E47607B-8D62-48A0-AC84-71185015BC3A}" type="pres">
      <dgm:prSet presAssocID="{06D2B762-E773-48CE-89ED-6DEEA1D8E2C1}" presName="Child5" presStyleLbl="node1" presStyleIdx="4" presStyleCnt="6" custLinFactNeighborX="-771" custLinFactNeighborY="0">
        <dgm:presLayoutVars>
          <dgm:chMax val="0"/>
          <dgm:chPref val="0"/>
          <dgm:bulletEnabled val="1"/>
        </dgm:presLayoutVars>
      </dgm:prSet>
      <dgm:spPr/>
    </dgm:pt>
    <dgm:pt modelId="{585E9D01-BA28-476F-893D-E9D05E3ADF3B}" type="pres">
      <dgm:prSet presAssocID="{58903065-177E-4983-9A7E-AA25E8FBCC75}" presName="Accent6" presStyleCnt="0"/>
      <dgm:spPr/>
    </dgm:pt>
    <dgm:pt modelId="{B761D2FD-9175-4C34-80D5-4AED32D07BC9}" type="pres">
      <dgm:prSet presAssocID="{58903065-177E-4983-9A7E-AA25E8FBCC75}" presName="Accent" presStyleLbl="bgShp" presStyleIdx="5" presStyleCnt="6" custFlipVert="1" custFlipHor="1" custScaleX="28146" custScaleY="30676" custLinFactX="300000" custLinFactY="39494" custLinFactNeighborX="316721" custLinFactNeighborY="100000"/>
      <dgm:spPr>
        <a:noFill/>
      </dgm:spPr>
    </dgm:pt>
    <dgm:pt modelId="{48090676-8EF6-456B-9449-EDE38138827A}" type="pres">
      <dgm:prSet presAssocID="{58903065-177E-4983-9A7E-AA25E8FBCC75}" presName="Child6" presStyleLbl="node1" presStyleIdx="5" presStyleCnt="6" custLinFactNeighborX="-771" custLinFactNeighborY="0">
        <dgm:presLayoutVars>
          <dgm:chMax val="0"/>
          <dgm:chPref val="0"/>
          <dgm:bulletEnabled val="1"/>
        </dgm:presLayoutVars>
      </dgm:prSet>
      <dgm:spPr/>
    </dgm:pt>
  </dgm:ptLst>
  <dgm:cxnLst>
    <dgm:cxn modelId="{13CBF90B-6F3D-4B50-B4B9-88FD7DDE6EA9}" type="presOf" srcId="{90435AA2-9F43-4874-9944-F1D46130D286}" destId="{A38F0FDB-CE86-432D-8BFA-46D17DF08565}" srcOrd="0" destOrd="0" presId="urn:microsoft.com/office/officeart/2011/layout/HexagonRadial"/>
    <dgm:cxn modelId="{AF6FA612-B77A-433A-BE11-8638ED783EAF}" type="presOf" srcId="{CDCE2B27-A1F4-46AB-999B-90486D68FC0A}" destId="{EDA28EDA-56EC-4977-93A6-33A25241C435}" srcOrd="0" destOrd="0" presId="urn:microsoft.com/office/officeart/2011/layout/HexagonRadial"/>
    <dgm:cxn modelId="{EEA92B1A-78D3-4E51-BF7F-49BC7B88EDDE}" type="presOf" srcId="{11586D47-37A5-42C9-A747-186DDB265C02}" destId="{400E6005-AC45-4559-A311-26A84A8E2B44}" srcOrd="0" destOrd="0" presId="urn:microsoft.com/office/officeart/2011/layout/HexagonRadial"/>
    <dgm:cxn modelId="{168C5921-DC0F-45F8-A7FE-4E64FA82ED01}" type="presOf" srcId="{012EBEE0-7FDB-4EBB-9BE9-E434AE5834A7}" destId="{5BE93C33-ABCF-46B8-82E0-C2411AEC6FD9}" srcOrd="0" destOrd="0" presId="urn:microsoft.com/office/officeart/2011/layout/HexagonRadial"/>
    <dgm:cxn modelId="{89DE143D-FE35-474F-88E2-2CC2169C2147}" srcId="{012EBEE0-7FDB-4EBB-9BE9-E434AE5834A7}" destId="{11586D47-37A5-42C9-A747-186DDB265C02}" srcOrd="0" destOrd="0" parTransId="{B2B05E01-708D-45FC-9BF1-756CF6BE8E59}" sibTransId="{64CD017A-894E-42C0-B33C-55E305DCE5BD}"/>
    <dgm:cxn modelId="{700E2760-56F6-4F92-B05E-B6EA3808AA29}" type="presOf" srcId="{3EF378C0-87AE-47DE-9931-8509327E5653}" destId="{0464FBD9-1DEA-441A-AA5C-EA5C9B4026DA}" srcOrd="0" destOrd="0" presId="urn:microsoft.com/office/officeart/2011/layout/HexagonRadial"/>
    <dgm:cxn modelId="{E67EB148-1C73-4BBC-970B-9F3F38357FF7}" type="presOf" srcId="{06D2B762-E773-48CE-89ED-6DEEA1D8E2C1}" destId="{6E47607B-8D62-48A0-AC84-71185015BC3A}" srcOrd="0" destOrd="0" presId="urn:microsoft.com/office/officeart/2011/layout/HexagonRadial"/>
    <dgm:cxn modelId="{BB642C6A-DDDF-49CF-A60D-152B7650423F}" srcId="{11586D47-37A5-42C9-A747-186DDB265C02}" destId="{5BD8B4BA-6DCA-4D10-B6F1-4026782F4D87}" srcOrd="1" destOrd="0" parTransId="{34B58B7D-661C-4919-A50E-50CEA8E043DC}" sibTransId="{3FFDBB68-49B5-4905-8402-8002D1CD0CC1}"/>
    <dgm:cxn modelId="{D8CDE0AD-4C56-4A62-A674-92D17132DB14}" srcId="{11586D47-37A5-42C9-A747-186DDB265C02}" destId="{90435AA2-9F43-4874-9944-F1D46130D286}" srcOrd="0" destOrd="0" parTransId="{45A02CAF-60E3-49AC-9156-D68C12562B7D}" sibTransId="{9CD717A4-4705-47E2-A4D5-BF40009C2621}"/>
    <dgm:cxn modelId="{D59790B4-8EB0-400E-BD7E-73DF22391BE0}" type="presOf" srcId="{5BD8B4BA-6DCA-4D10-B6F1-4026782F4D87}" destId="{79F2689A-21FC-415A-92B5-855C4D98E5BB}" srcOrd="0" destOrd="0" presId="urn:microsoft.com/office/officeart/2011/layout/HexagonRadial"/>
    <dgm:cxn modelId="{C4D809C4-B3D0-419F-B4BF-D66C36267DF1}" srcId="{11586D47-37A5-42C9-A747-186DDB265C02}" destId="{06D2B762-E773-48CE-89ED-6DEEA1D8E2C1}" srcOrd="4" destOrd="0" parTransId="{D686376D-EE84-4001-A85D-4D182054BF5E}" sibTransId="{B8E36648-0D44-42C0-BBCD-656C23263A14}"/>
    <dgm:cxn modelId="{6A9EC5C7-57F1-4792-B5E2-8A51A08F50FA}" srcId="{11586D47-37A5-42C9-A747-186DDB265C02}" destId="{58903065-177E-4983-9A7E-AA25E8FBCC75}" srcOrd="5" destOrd="0" parTransId="{665FF6F1-8409-47C7-B797-392FA043AF51}" sibTransId="{9B4038DD-BBC4-4152-8415-2349A35D6426}"/>
    <dgm:cxn modelId="{4AD49CCA-C005-4ADF-ADCE-7F3874533084}" srcId="{11586D47-37A5-42C9-A747-186DDB265C02}" destId="{CDCE2B27-A1F4-46AB-999B-90486D68FC0A}" srcOrd="3" destOrd="0" parTransId="{7A9D5D72-94C1-4A8B-A3A9-93C1DA1B7F83}" sibTransId="{D42F2221-1A15-4107-A300-EA08F38C677B}"/>
    <dgm:cxn modelId="{B6C071DB-7A68-4EC2-877E-DAFDFD4FF9B3}" type="presOf" srcId="{58903065-177E-4983-9A7E-AA25E8FBCC75}" destId="{48090676-8EF6-456B-9449-EDE38138827A}" srcOrd="0" destOrd="0" presId="urn:microsoft.com/office/officeart/2011/layout/HexagonRadial"/>
    <dgm:cxn modelId="{EB3F5FE2-B639-4B2A-B21D-11B1E785398A}" srcId="{11586D47-37A5-42C9-A747-186DDB265C02}" destId="{3EF378C0-87AE-47DE-9931-8509327E5653}" srcOrd="2" destOrd="0" parTransId="{338C0B9D-E17E-4671-A37F-F591A27013BA}" sibTransId="{8D50F3EB-4BD6-4AA7-A45A-36FDB2A2C295}"/>
    <dgm:cxn modelId="{7D4275E7-FF0B-4DCF-B760-947CAF9ED4DD}" type="presParOf" srcId="{5BE93C33-ABCF-46B8-82E0-C2411AEC6FD9}" destId="{400E6005-AC45-4559-A311-26A84A8E2B44}" srcOrd="0" destOrd="0" presId="urn:microsoft.com/office/officeart/2011/layout/HexagonRadial"/>
    <dgm:cxn modelId="{70D52ECE-49AD-4681-84A8-E6A034093BC2}" type="presParOf" srcId="{5BE93C33-ABCF-46B8-82E0-C2411AEC6FD9}" destId="{0C119F8B-A2FA-49CA-AFDA-8D7760E3671D}" srcOrd="1" destOrd="0" presId="urn:microsoft.com/office/officeart/2011/layout/HexagonRadial"/>
    <dgm:cxn modelId="{AE7D6AC4-45D3-469D-9383-71CD21E8D1FE}" type="presParOf" srcId="{0C119F8B-A2FA-49CA-AFDA-8D7760E3671D}" destId="{D45E8365-F78E-423A-A2CC-88C3E0FD00BB}" srcOrd="0" destOrd="0" presId="urn:microsoft.com/office/officeart/2011/layout/HexagonRadial"/>
    <dgm:cxn modelId="{773FE18D-AC10-4B1F-9F1B-E4D99A6ABFEE}" type="presParOf" srcId="{5BE93C33-ABCF-46B8-82E0-C2411AEC6FD9}" destId="{A38F0FDB-CE86-432D-8BFA-46D17DF08565}" srcOrd="2" destOrd="0" presId="urn:microsoft.com/office/officeart/2011/layout/HexagonRadial"/>
    <dgm:cxn modelId="{4887B561-1A58-4907-9046-C30135C64FB1}" type="presParOf" srcId="{5BE93C33-ABCF-46B8-82E0-C2411AEC6FD9}" destId="{33B71CFD-1242-4DBB-9EA7-33B19DC04DEE}" srcOrd="3" destOrd="0" presId="urn:microsoft.com/office/officeart/2011/layout/HexagonRadial"/>
    <dgm:cxn modelId="{A8681772-3B60-4701-9F62-A8885DEDA9AD}" type="presParOf" srcId="{33B71CFD-1242-4DBB-9EA7-33B19DC04DEE}" destId="{FBE66D41-1830-4852-A6EB-F08F5D431AC8}" srcOrd="0" destOrd="0" presId="urn:microsoft.com/office/officeart/2011/layout/HexagonRadial"/>
    <dgm:cxn modelId="{1443137D-C32B-46F5-9A96-BCC7F8F3483E}" type="presParOf" srcId="{5BE93C33-ABCF-46B8-82E0-C2411AEC6FD9}" destId="{79F2689A-21FC-415A-92B5-855C4D98E5BB}" srcOrd="4" destOrd="0" presId="urn:microsoft.com/office/officeart/2011/layout/HexagonRadial"/>
    <dgm:cxn modelId="{3FE25FE0-885C-48A0-888B-286B2D9F6644}" type="presParOf" srcId="{5BE93C33-ABCF-46B8-82E0-C2411AEC6FD9}" destId="{F80AE1E3-210B-4349-9F5C-AF02F6C14C44}" srcOrd="5" destOrd="0" presId="urn:microsoft.com/office/officeart/2011/layout/HexagonRadial"/>
    <dgm:cxn modelId="{22235EB7-C49E-479E-AE5C-B666CAB25DEB}" type="presParOf" srcId="{F80AE1E3-210B-4349-9F5C-AF02F6C14C44}" destId="{0D54D859-F4E0-43C0-A36D-6628A90E752A}" srcOrd="0" destOrd="0" presId="urn:microsoft.com/office/officeart/2011/layout/HexagonRadial"/>
    <dgm:cxn modelId="{7C62B0A8-C896-4DF3-81A8-C7B760806633}" type="presParOf" srcId="{5BE93C33-ABCF-46B8-82E0-C2411AEC6FD9}" destId="{0464FBD9-1DEA-441A-AA5C-EA5C9B4026DA}" srcOrd="6" destOrd="0" presId="urn:microsoft.com/office/officeart/2011/layout/HexagonRadial"/>
    <dgm:cxn modelId="{8C512A92-4358-4819-8C64-932AE1F7A35D}" type="presParOf" srcId="{5BE93C33-ABCF-46B8-82E0-C2411AEC6FD9}" destId="{316A265E-328D-44DC-99C7-4DFC9B3B2F39}" srcOrd="7" destOrd="0" presId="urn:microsoft.com/office/officeart/2011/layout/HexagonRadial"/>
    <dgm:cxn modelId="{9CE9E848-5845-4573-9365-C596F776FBCD}" type="presParOf" srcId="{316A265E-328D-44DC-99C7-4DFC9B3B2F39}" destId="{240370D7-2C5C-420E-AC03-29671524A933}" srcOrd="0" destOrd="0" presId="urn:microsoft.com/office/officeart/2011/layout/HexagonRadial"/>
    <dgm:cxn modelId="{7F2663CB-C2E6-4548-8EB9-1460326983E8}" type="presParOf" srcId="{5BE93C33-ABCF-46B8-82E0-C2411AEC6FD9}" destId="{EDA28EDA-56EC-4977-93A6-33A25241C435}" srcOrd="8" destOrd="0" presId="urn:microsoft.com/office/officeart/2011/layout/HexagonRadial"/>
    <dgm:cxn modelId="{3C2090A2-514A-48D1-A7E2-904340D45B8F}" type="presParOf" srcId="{5BE93C33-ABCF-46B8-82E0-C2411AEC6FD9}" destId="{A8D2F2DF-8651-4923-8284-99565BD4360E}" srcOrd="9" destOrd="0" presId="urn:microsoft.com/office/officeart/2011/layout/HexagonRadial"/>
    <dgm:cxn modelId="{BE12148F-15F4-4B20-83D6-41762F0B87CB}" type="presParOf" srcId="{A8D2F2DF-8651-4923-8284-99565BD4360E}" destId="{975CFE13-A074-42E9-950A-52A3B00C07FB}" srcOrd="0" destOrd="0" presId="urn:microsoft.com/office/officeart/2011/layout/HexagonRadial"/>
    <dgm:cxn modelId="{8E5F3F23-535B-4AD6-8E3D-742B8F2D3EF7}" type="presParOf" srcId="{5BE93C33-ABCF-46B8-82E0-C2411AEC6FD9}" destId="{6E47607B-8D62-48A0-AC84-71185015BC3A}" srcOrd="10" destOrd="0" presId="urn:microsoft.com/office/officeart/2011/layout/HexagonRadial"/>
    <dgm:cxn modelId="{6F7D4085-5BFC-43AB-B141-3A2075CA8D38}" type="presParOf" srcId="{5BE93C33-ABCF-46B8-82E0-C2411AEC6FD9}" destId="{585E9D01-BA28-476F-893D-E9D05E3ADF3B}" srcOrd="11" destOrd="0" presId="urn:microsoft.com/office/officeart/2011/layout/HexagonRadial"/>
    <dgm:cxn modelId="{750A162F-45C1-4A84-B717-7A1D6C89E144}" type="presParOf" srcId="{585E9D01-BA28-476F-893D-E9D05E3ADF3B}" destId="{B761D2FD-9175-4C34-80D5-4AED32D07BC9}" srcOrd="0" destOrd="0" presId="urn:microsoft.com/office/officeart/2011/layout/HexagonRadial"/>
    <dgm:cxn modelId="{BFB37DA0-44E9-422F-898D-4F91D611E37F}" type="presParOf" srcId="{5BE93C33-ABCF-46B8-82E0-C2411AEC6FD9}" destId="{48090676-8EF6-456B-9449-EDE38138827A}" srcOrd="12" destOrd="0" presId="urn:microsoft.com/office/officeart/2011/layout/HexagonRadial"/>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00E6005-AC45-4559-A311-26A84A8E2B44}">
      <dsp:nvSpPr>
        <dsp:cNvPr id="0" name=""/>
        <dsp:cNvSpPr/>
      </dsp:nvSpPr>
      <dsp:spPr>
        <a:xfrm>
          <a:off x="2149037" y="1113429"/>
          <a:ext cx="1415217" cy="1224220"/>
        </a:xfrm>
        <a:prstGeom prst="hexagon">
          <a:avLst>
            <a:gd name="adj" fmla="val 28570"/>
            <a:gd name="vf" fmla="val 115470"/>
          </a:avLst>
        </a:prstGeom>
        <a:solidFill>
          <a:schemeClr val="accent2">
            <a:alpha val="8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b="1" kern="1200">
              <a:solidFill>
                <a:schemeClr val="tx1"/>
              </a:solidFill>
            </a:rPr>
            <a:t>Training and development </a:t>
          </a:r>
        </a:p>
      </dsp:txBody>
      <dsp:txXfrm>
        <a:off x="2383558" y="1316299"/>
        <a:ext cx="946175" cy="818480"/>
      </dsp:txXfrm>
    </dsp:sp>
    <dsp:sp modelId="{FBE66D41-1830-4852-A6EB-F08F5D431AC8}">
      <dsp:nvSpPr>
        <dsp:cNvPr id="0" name=""/>
        <dsp:cNvSpPr/>
      </dsp:nvSpPr>
      <dsp:spPr>
        <a:xfrm flipH="1">
          <a:off x="5191034" y="1377667"/>
          <a:ext cx="115858" cy="169109"/>
        </a:xfrm>
        <a:prstGeom prst="hexagon">
          <a:avLst>
            <a:gd name="adj" fmla="val 28900"/>
            <a:gd name="vf" fmla="val 115470"/>
          </a:avLst>
        </a:prstGeom>
        <a:noFill/>
        <a:ln>
          <a:noFill/>
        </a:ln>
        <a:effectLst/>
      </dsp:spPr>
      <dsp:style>
        <a:lnRef idx="0">
          <a:scrgbClr r="0" g="0" b="0"/>
        </a:lnRef>
        <a:fillRef idx="1">
          <a:scrgbClr r="0" g="0" b="0"/>
        </a:fillRef>
        <a:effectRef idx="0">
          <a:scrgbClr r="0" g="0" b="0"/>
        </a:effectRef>
        <a:fontRef idx="minor"/>
      </dsp:style>
    </dsp:sp>
    <dsp:sp modelId="{A38F0FDB-CE86-432D-8BFA-46D17DF08565}">
      <dsp:nvSpPr>
        <dsp:cNvPr id="0" name=""/>
        <dsp:cNvSpPr/>
      </dsp:nvSpPr>
      <dsp:spPr>
        <a:xfrm>
          <a:off x="2288343" y="0"/>
          <a:ext cx="1159760" cy="1003328"/>
        </a:xfrm>
        <a:prstGeom prst="hexagon">
          <a:avLst>
            <a:gd name="adj" fmla="val 28570"/>
            <a:gd name="vf" fmla="val 115470"/>
          </a:avLst>
        </a:prstGeom>
        <a:solidFill>
          <a:schemeClr val="accent2">
            <a:alpha val="9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b="1" kern="1200">
              <a:solidFill>
                <a:schemeClr val="tx1"/>
              </a:solidFill>
            </a:rPr>
            <a:t>Increases productivity and efficiency</a:t>
          </a:r>
        </a:p>
      </dsp:txBody>
      <dsp:txXfrm>
        <a:off x="2480540" y="166273"/>
        <a:ext cx="775366" cy="670782"/>
      </dsp:txXfrm>
    </dsp:sp>
    <dsp:sp modelId="{0D54D859-F4E0-43C0-A36D-6628A90E752A}">
      <dsp:nvSpPr>
        <dsp:cNvPr id="0" name=""/>
        <dsp:cNvSpPr/>
      </dsp:nvSpPr>
      <dsp:spPr>
        <a:xfrm flipV="1">
          <a:off x="4741713" y="1797617"/>
          <a:ext cx="49305" cy="133536"/>
        </a:xfrm>
        <a:prstGeom prst="hexagon">
          <a:avLst>
            <a:gd name="adj" fmla="val 28900"/>
            <a:gd name="vf" fmla="val 115470"/>
          </a:avLst>
        </a:prstGeom>
        <a:noFill/>
        <a:ln>
          <a:noFill/>
        </a:ln>
        <a:effectLst/>
      </dsp:spPr>
      <dsp:style>
        <a:lnRef idx="0">
          <a:scrgbClr r="0" g="0" b="0"/>
        </a:lnRef>
        <a:fillRef idx="1">
          <a:scrgbClr r="0" g="0" b="0"/>
        </a:fillRef>
        <a:effectRef idx="0">
          <a:scrgbClr r="0" g="0" b="0"/>
        </a:effectRef>
        <a:fontRef idx="minor"/>
      </dsp:style>
    </dsp:sp>
    <dsp:sp modelId="{79F2689A-21FC-415A-92B5-855C4D98E5BB}">
      <dsp:nvSpPr>
        <dsp:cNvPr id="0" name=""/>
        <dsp:cNvSpPr/>
      </dsp:nvSpPr>
      <dsp:spPr>
        <a:xfrm>
          <a:off x="3351978" y="617114"/>
          <a:ext cx="1159760" cy="1003328"/>
        </a:xfrm>
        <a:prstGeom prst="hexagon">
          <a:avLst>
            <a:gd name="adj" fmla="val 28570"/>
            <a:gd name="vf" fmla="val 115470"/>
          </a:avLst>
        </a:prstGeom>
        <a:solidFill>
          <a:schemeClr val="accent2">
            <a:alpha val="90000"/>
            <a:hueOff val="0"/>
            <a:satOff val="0"/>
            <a:lumOff val="0"/>
            <a:alphaOff val="-8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b="1" kern="1200">
              <a:solidFill>
                <a:schemeClr val="tx1"/>
              </a:solidFill>
            </a:rPr>
            <a:t>Improves organizational culture</a:t>
          </a:r>
        </a:p>
      </dsp:txBody>
      <dsp:txXfrm>
        <a:off x="3544175" y="783387"/>
        <a:ext cx="775366" cy="670782"/>
      </dsp:txXfrm>
    </dsp:sp>
    <dsp:sp modelId="{240370D7-2C5C-420E-AC03-29671524A933}">
      <dsp:nvSpPr>
        <dsp:cNvPr id="0" name=""/>
        <dsp:cNvSpPr/>
      </dsp:nvSpPr>
      <dsp:spPr>
        <a:xfrm flipH="1">
          <a:off x="5336223" y="2406544"/>
          <a:ext cx="120887" cy="49306"/>
        </a:xfrm>
        <a:prstGeom prst="hexagon">
          <a:avLst>
            <a:gd name="adj" fmla="val 28900"/>
            <a:gd name="vf" fmla="val 115470"/>
          </a:avLst>
        </a:prstGeom>
        <a:noFill/>
        <a:ln>
          <a:noFill/>
        </a:ln>
        <a:effectLst/>
      </dsp:spPr>
      <dsp:style>
        <a:lnRef idx="0">
          <a:scrgbClr r="0" g="0" b="0"/>
        </a:lnRef>
        <a:fillRef idx="1">
          <a:scrgbClr r="0" g="0" b="0"/>
        </a:fillRef>
        <a:effectRef idx="0">
          <a:scrgbClr r="0" g="0" b="0"/>
        </a:effectRef>
        <a:fontRef idx="minor"/>
      </dsp:style>
    </dsp:sp>
    <dsp:sp modelId="{0464FBD9-1DEA-441A-AA5C-EA5C9B4026DA}">
      <dsp:nvSpPr>
        <dsp:cNvPr id="0" name=""/>
        <dsp:cNvSpPr/>
      </dsp:nvSpPr>
      <dsp:spPr>
        <a:xfrm>
          <a:off x="3351978" y="1830290"/>
          <a:ext cx="1159760" cy="1003328"/>
        </a:xfrm>
        <a:prstGeom prst="hexagon">
          <a:avLst>
            <a:gd name="adj" fmla="val 28570"/>
            <a:gd name="vf" fmla="val 115470"/>
          </a:avLst>
        </a:prstGeom>
        <a:solidFill>
          <a:schemeClr val="accent2">
            <a:alpha val="90000"/>
            <a:hueOff val="0"/>
            <a:satOff val="0"/>
            <a:lumOff val="0"/>
            <a:alphaOff val="-16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b="1" kern="1200">
              <a:solidFill>
                <a:schemeClr val="tx1"/>
              </a:solidFill>
            </a:rPr>
            <a:t>Keeps employees motivated</a:t>
          </a:r>
        </a:p>
      </dsp:txBody>
      <dsp:txXfrm>
        <a:off x="3544175" y="1996563"/>
        <a:ext cx="775366" cy="670782"/>
      </dsp:txXfrm>
    </dsp:sp>
    <dsp:sp modelId="{975CFE13-A074-42E9-950A-52A3B00C07FB}">
      <dsp:nvSpPr>
        <dsp:cNvPr id="0" name=""/>
        <dsp:cNvSpPr/>
      </dsp:nvSpPr>
      <dsp:spPr>
        <a:xfrm flipH="1" flipV="1">
          <a:off x="5297045" y="1890066"/>
          <a:ext cx="75101" cy="242997"/>
        </a:xfrm>
        <a:prstGeom prst="hexagon">
          <a:avLst>
            <a:gd name="adj" fmla="val 28900"/>
            <a:gd name="vf" fmla="val 115470"/>
          </a:avLst>
        </a:prstGeom>
        <a:noFill/>
        <a:ln>
          <a:noFill/>
        </a:ln>
        <a:effectLst/>
      </dsp:spPr>
      <dsp:style>
        <a:lnRef idx="0">
          <a:scrgbClr r="0" g="0" b="0"/>
        </a:lnRef>
        <a:fillRef idx="1">
          <a:scrgbClr r="0" g="0" b="0"/>
        </a:fillRef>
        <a:effectRef idx="0">
          <a:scrgbClr r="0" g="0" b="0"/>
        </a:effectRef>
        <a:fontRef idx="minor"/>
      </dsp:style>
    </dsp:sp>
    <dsp:sp modelId="{EDA28EDA-56EC-4977-93A6-33A25241C435}">
      <dsp:nvSpPr>
        <dsp:cNvPr id="0" name=""/>
        <dsp:cNvSpPr/>
      </dsp:nvSpPr>
      <dsp:spPr>
        <a:xfrm>
          <a:off x="2279402" y="2448095"/>
          <a:ext cx="1159760" cy="1003328"/>
        </a:xfrm>
        <a:prstGeom prst="hexagon">
          <a:avLst>
            <a:gd name="adj" fmla="val 28570"/>
            <a:gd name="vf" fmla="val 115470"/>
          </a:avLst>
        </a:prstGeom>
        <a:solidFill>
          <a:schemeClr val="accent2">
            <a:alpha val="90000"/>
            <a:hueOff val="0"/>
            <a:satOff val="0"/>
            <a:lumOff val="0"/>
            <a:alphaOff val="-24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b="1" kern="1200">
              <a:solidFill>
                <a:schemeClr val="tx1"/>
              </a:solidFill>
            </a:rPr>
            <a:t>Increase profitability</a:t>
          </a:r>
        </a:p>
      </dsp:txBody>
      <dsp:txXfrm>
        <a:off x="2471599" y="2614368"/>
        <a:ext cx="775366" cy="670782"/>
      </dsp:txXfrm>
    </dsp:sp>
    <dsp:sp modelId="{B761D2FD-9175-4C34-80D5-4AED32D07BC9}">
      <dsp:nvSpPr>
        <dsp:cNvPr id="0" name=""/>
        <dsp:cNvSpPr/>
      </dsp:nvSpPr>
      <dsp:spPr>
        <a:xfrm flipH="1" flipV="1">
          <a:off x="5012101" y="2400982"/>
          <a:ext cx="150287" cy="141132"/>
        </a:xfrm>
        <a:prstGeom prst="hexagon">
          <a:avLst>
            <a:gd name="adj" fmla="val 28900"/>
            <a:gd name="vf" fmla="val 115470"/>
          </a:avLst>
        </a:prstGeom>
        <a:noFill/>
        <a:ln>
          <a:noFill/>
        </a:ln>
        <a:effectLst/>
      </dsp:spPr>
      <dsp:style>
        <a:lnRef idx="0">
          <a:scrgbClr r="0" g="0" b="0"/>
        </a:lnRef>
        <a:fillRef idx="1">
          <a:scrgbClr r="0" g="0" b="0"/>
        </a:fillRef>
        <a:effectRef idx="0">
          <a:scrgbClr r="0" g="0" b="0"/>
        </a:effectRef>
        <a:fontRef idx="minor"/>
      </dsp:style>
    </dsp:sp>
    <dsp:sp modelId="{6E47607B-8D62-48A0-AC84-71185015BC3A}">
      <dsp:nvSpPr>
        <dsp:cNvPr id="0" name=""/>
        <dsp:cNvSpPr/>
      </dsp:nvSpPr>
      <dsp:spPr>
        <a:xfrm>
          <a:off x="1210829" y="1830980"/>
          <a:ext cx="1159760" cy="1003328"/>
        </a:xfrm>
        <a:prstGeom prst="hexagon">
          <a:avLst>
            <a:gd name="adj" fmla="val 28570"/>
            <a:gd name="vf" fmla="val 115470"/>
          </a:avLst>
        </a:prstGeom>
        <a:solidFill>
          <a:schemeClr val="accent2">
            <a:alpha val="90000"/>
            <a:hueOff val="0"/>
            <a:satOff val="0"/>
            <a:lumOff val="0"/>
            <a:alphaOff val="-32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b="1" kern="1200">
              <a:solidFill>
                <a:schemeClr val="tx1"/>
              </a:solidFill>
            </a:rPr>
            <a:t>Develops new skills and knowledge</a:t>
          </a:r>
        </a:p>
      </dsp:txBody>
      <dsp:txXfrm>
        <a:off x="1403026" y="1997253"/>
        <a:ext cx="775366" cy="670782"/>
      </dsp:txXfrm>
    </dsp:sp>
    <dsp:sp modelId="{48090676-8EF6-456B-9449-EDE38138827A}">
      <dsp:nvSpPr>
        <dsp:cNvPr id="0" name=""/>
        <dsp:cNvSpPr/>
      </dsp:nvSpPr>
      <dsp:spPr>
        <a:xfrm>
          <a:off x="1210829" y="615734"/>
          <a:ext cx="1159760" cy="1003328"/>
        </a:xfrm>
        <a:prstGeom prst="hexagon">
          <a:avLst>
            <a:gd name="adj" fmla="val 28570"/>
            <a:gd name="vf" fmla="val 115470"/>
          </a:avLst>
        </a:prstGeom>
        <a:solidFill>
          <a:schemeClr val="accent2">
            <a:alpha val="90000"/>
            <a:hueOff val="0"/>
            <a:satOff val="0"/>
            <a:lumOff val="0"/>
            <a:alpha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b="1" kern="1200">
              <a:solidFill>
                <a:schemeClr val="tx1"/>
              </a:solidFill>
            </a:rPr>
            <a:t>enables employees to fulfill their potential</a:t>
          </a:r>
        </a:p>
      </dsp:txBody>
      <dsp:txXfrm>
        <a:off x="1403026" y="782007"/>
        <a:ext cx="775366" cy="670782"/>
      </dsp:txXfrm>
    </dsp:sp>
  </dsp:spTree>
</dsp:drawing>
</file>

<file path=word/diagrams/layout1.xml><?xml version="1.0" encoding="utf-8"?>
<dgm:layoutDef xmlns:dgm="http://schemas.openxmlformats.org/drawingml/2006/diagram" xmlns:a="http://schemas.openxmlformats.org/drawingml/2006/main" uniqueId="urn:microsoft.com/office/officeart/2011/layout/HexagonRadial">
  <dgm:title val="Hexagon Radial"/>
  <dgm:desc val="Use to show a sequential process that relates to a central idea or theme. Limited to six Level 2 shapes. Works best with small amounts of text. Unused text does not appear, but remains available if you switch layouts."/>
  <dgm:catLst>
    <dgm:cat type="cycle" pri="8500"/>
    <dgm:cat type="officeonline" pri="9000"/>
  </dgm:catLst>
  <dgm:samp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sampData>
  <dgm:styleData>
    <dgm:dataModel>
      <dgm:ptLst>
        <dgm:pt modelId="0" type="doc"/>
        <dgm:pt modelId="10">
          <dgm:prSet phldr="1"/>
        </dgm:pt>
        <dgm:pt modelId="11">
          <dgm:prSet phldr="1"/>
        </dgm:pt>
        <dgm:pt modelId="12">
          <dgm:prSet phldr="1"/>
        </dgm:pt>
        <dgm:pt modelId="13">
          <dgm:prSet phldr="1"/>
        </dgm:pt>
      </dgm:ptLst>
      <dgm:cxnLst>
        <dgm:cxn modelId="40" srcId="0" destId="10" srcOrd="0" destOrd="0"/>
        <dgm:cxn modelId="50" srcId="10" destId="11" srcOrd="0" destOrd="0"/>
        <dgm:cxn modelId="60" srcId="10" destId="12" srcOrd="0" destOrd="0"/>
        <dgm:cxn modelId="70" srcId="10" destId="13" srcOrd="0"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clrData>
  <dgm:layoutNode name="Name0">
    <dgm:varLst>
      <dgm:chMax val="1"/>
      <dgm:chPref val="1"/>
      <dgm:dir/>
      <dgm:animOne val="branch"/>
      <dgm:animLvl val="lvl"/>
    </dgm:varLst>
    <dgm:shape xmlns:r="http://schemas.openxmlformats.org/officeDocument/2006/relationships" r:blip="">
      <dgm:adjLst/>
    </dgm:shape>
    <dgm:choose name="Name1">
      <dgm:if name="Name2" func="var" arg="dir" op="equ" val="norm">
        <dgm:choose name="Name3">
          <dgm:if name="Name4"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5"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l" for="ch" forName="Accent1" refType="w" fact="0.1685"/>
              <dgm:constr type="t" for="ch" forName="Accent1" refType="h" fact="0.2946"/>
              <dgm:constr type="w" for="ch" forName="Accent1" refType="w" fact="0.462"/>
              <dgm:constr type="h" for="ch" forName="Accent1" refType="h" fact="0.5472"/>
              <dgm:constr type="l" for="ch" forName="Parent" refType="w" fact="0"/>
              <dgm:constr type="t" for="ch" forName="Parent" refType="h" fact="0.2885"/>
              <dgm:constr type="w" for="ch" forName="Parent" refType="w" fact="0.6013"/>
              <dgm:constr type="h" for="ch" forName="Parent" refType="h" fact="0.7115"/>
              <dgm:constr type="l" for="ch" forName="Child1" refType="w" fact="0.5073"/>
              <dgm:constr type="t" for="ch" forName="Child1" refType="h" fact="0"/>
              <dgm:constr type="w" for="ch" forName="Child1" refType="w" fact="0.4927"/>
              <dgm:constr type="h" for="ch" forName="Child1" refType="h" fact="0.5831"/>
            </dgm:constrLst>
          </dgm:if>
          <dgm:if name="Name6"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l" for="ch" forName="Accent2" refType="w" fact="0.6413"/>
              <dgm:constr type="t" for="ch" forName="Accent2" refType="h" fact="0.3477"/>
              <dgm:constr type="w" for="ch" forName="Accent2" refType="w" fact="0.2269"/>
              <dgm:constr type="h" for="ch" forName="Accent2" refType="h" fact="0.2076"/>
              <dgm:constr type="l" for="ch" forName="Accent1" refType="w" fact="0"/>
              <dgm:constr type="t" for="ch" forName="Accent1" refType="h" fact="0"/>
              <dgm:constr type="w" for="ch" forName="Accent1" refType="w" fact="0"/>
              <dgm:constr type="h" for="ch" forName="Accent1" refType="h" fact="0"/>
              <dgm:constr type="l" for="ch" forName="Parent" refType="w" fact="0"/>
              <dgm:constr type="t" for="ch" forName="Parent" refType="h" fact="0.2239"/>
              <dgm:constr type="w" for="ch" forName="Parent" refType="w" fact="0.6013"/>
              <dgm:constr type="h" for="ch" forName="Parent" refType="h" fact="0.5523"/>
              <dgm:constr type="l" for="ch" forName="Child1" refType="w" fact="0.5073"/>
              <dgm:constr type="t" for="ch" forName="Child1" refType="h" fact="0"/>
              <dgm:constr type="w" for="ch" forName="Child1" refType="w" fact="0.4927"/>
              <dgm:constr type="h" for="ch" forName="Child1" refType="h" fact="0.4527"/>
              <dgm:constr type="l" for="ch" forName="Child2" refType="w" fact="0.5073"/>
              <dgm:constr type="t" for="ch" forName="Child2" refType="h" fact="0.5473"/>
              <dgm:constr type="w" for="ch" forName="Child2" refType="w" fact="0.4927"/>
              <dgm:constr type="h" for="ch" forName="Child2" refType="h" fact="0.4527"/>
            </dgm:constrLst>
          </dgm:if>
          <dgm:if name="Name7"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l" for="ch" forName="Accent3" refType="w" fact="0.4573"/>
              <dgm:constr type="t" for="ch" forName="Accent3" refType="h" fact="0.6145"/>
              <dgm:constr type="w" for="ch" forName="Accent3" refType="w" fact="0.2269"/>
              <dgm:constr type="h" for="ch" forName="Accent3" refType="h" fact="0.1623"/>
              <dgm:constr type="l" for="ch" forName="Accent2" refType="w" fact="0.6413"/>
              <dgm:constr type="t" for="ch" forName="Accent2" refType="h" fact="0.2719"/>
              <dgm:constr type="w" for="ch" forName="Accent2" refType="w" fact="0.2269"/>
              <dgm:constr type="h" for="ch" forName="Accent2" refType="h" fact="0.1623"/>
              <dgm:constr type="l" for="ch" forName="Accent1" refType="w" fact="0"/>
              <dgm:constr type="t" for="ch" forName="Accent1" refType="h" fact="0"/>
              <dgm:constr type="w" for="ch" forName="Accent1" refType="w" fact="0"/>
              <dgm:constr type="h" for="ch" forName="Accent1" refType="h" fact="0"/>
              <dgm:constr type="l" for="ch" forName="Child3" refType="w" fact="0.0554"/>
              <dgm:constr type="t" for="ch" forName="Child3" refType="h" fact="0.646"/>
              <dgm:constr type="w" for="ch" forName="Child3" refType="w" fact="0.4927"/>
              <dgm:constr type="h" for="ch" forName="Child3" refType="h" fact="0.354"/>
              <dgm:constr type="l" for="ch" forName="Parent" refType="w" fact="0"/>
              <dgm:constr type="t" for="ch" forName="Parent" refType="h" fact="0.1751"/>
              <dgm:constr type="w" for="ch" forName="Parent" refType="w" fact="0.6013"/>
              <dgm:constr type="h" for="ch" forName="Parent" refType="h" fact="0.4319"/>
              <dgm:constr type="l" for="ch" forName="Child1" refType="w" fact="0.5073"/>
              <dgm:constr type="t" for="ch" forName="Child1" refType="h" fact="0"/>
              <dgm:constr type="w" for="ch" forName="Child1" refType="w" fact="0.4927"/>
              <dgm:constr type="h" for="ch" forName="Child1" refType="h" fact="0.354"/>
              <dgm:constr type="l" for="ch" forName="Child2" refType="w" fact="0.5073"/>
              <dgm:constr type="t" for="ch" forName="Child2" refType="h" fact="0.428"/>
              <dgm:constr type="w" for="ch" forName="Child2" refType="w" fact="0.4927"/>
              <dgm:constr type="h" for="ch" forName="Child2" refType="h" fact="0.354"/>
            </dgm:constrLst>
          </dgm:if>
          <dgm:if name="Name8"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4" refType="w" fact="0.4573"/>
              <dgm:constr type="t" for="ch" forName="Accent4" refType="h" fact="0.6834"/>
              <dgm:constr type="w" for="ch" forName="Accent4" refType="w" fact="0.2269"/>
              <dgm:constr type="h" for="ch" forName="Accent4" refType="h" fact="0.1333"/>
              <dgm:constr type="l" for="ch" forName="Accent3" refType="w" fact="0.6413"/>
              <dgm:constr type="t" for="ch" forName="Accent3" refType="h" fact="0.4021"/>
              <dgm:constr type="w" for="ch" forName="Accent3" refType="w" fact="0.2269"/>
              <dgm:constr type="h" for="ch" forName="Accent3" refType="h" fact="0.1333"/>
              <dgm:constr type="l" for="ch" forName="Accent2" refType="w" fact="0.3765"/>
              <dgm:constr type="t" for="ch" forName="Accent2" refType="h" fact="0.1529"/>
              <dgm:constr type="w" for="ch" forName="Accent2" refType="w" fact="0.2269"/>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0554"/>
              <dgm:constr type="t" for="ch" forName="Child4" refType="h" fact="0.7093"/>
              <dgm:constr type="w" for="ch" forName="Child4" refType="w" fact="0.4927"/>
              <dgm:constr type="h" for="ch" forName="Child4" refType="h" fact="0.2907"/>
              <dgm:constr type="l" for="ch" forName="Parent" refType="w" fact="0"/>
              <dgm:constr type="t" for="ch" forName="Parent" refType="h" fact="0.3226"/>
              <dgm:constr type="w" for="ch" forName="Parent" refType="w" fact="0.6013"/>
              <dgm:constr type="h" for="ch" forName="Parent" refType="h" fact="0.3547"/>
              <dgm:constr type="l" for="ch" forName="Child2" refType="w" fact="0.5073"/>
              <dgm:constr type="t" for="ch" forName="Child2" refType="h" fact="0.1788"/>
              <dgm:constr type="w" for="ch" forName="Child2" refType="w" fact="0.4927"/>
              <dgm:constr type="h" for="ch" forName="Child2" refType="h" fact="0.2907"/>
              <dgm:constr type="l" for="ch" forName="Child3" refType="w" fact="0.5073"/>
              <dgm:constr type="t" for="ch" forName="Child3" refType="h" fact="0.5303"/>
              <dgm:constr type="w" for="ch" forName="Child3" refType="w" fact="0.4927"/>
              <dgm:constr type="h" for="ch" forName="Child3" refType="h" fact="0.2907"/>
              <dgm:constr type="l" for="ch" forName="Child1" refType="w" fact="0.0554"/>
              <dgm:constr type="t" for="ch" forName="Child1" refType="h" fact="0"/>
              <dgm:constr type="w" for="ch" forName="Child1" refType="w" fact="0.4927"/>
              <dgm:constr type="h" for="ch" forName="Child1" refType="h" fact="0.2907"/>
            </dgm:constrLst>
          </dgm:if>
          <dgm:if name="Name9"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1" refType="w" fact="0.3246"/>
              <dgm:constr type="t" for="ch" forName="Child1" refType="h" fact="0"/>
              <dgm:constr type="w" for="ch" forName="Child1" refType="w" fact="0.3523"/>
              <dgm:constr type="h" for="ch" forName="Child1" refType="h" fact="0.2907"/>
            </dgm:constrLst>
          </dgm:if>
          <dgm:else name="Name10">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l" for="ch" forName="Accent6" refType="w" fact="0.0934"/>
              <dgm:constr type="t" for="ch" forName="Accent6" refType="h" fact="0.4635"/>
              <dgm:constr type="w" for="ch" forName="Accent6" refType="w" fact="0.1622"/>
              <dgm:constr type="h" for="ch" forName="Accent6" refType="h" fact="0.1333"/>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6" refType="w" fact="0"/>
              <dgm:constr type="t" for="ch" forName="Child6" refType="h" fact="0.1784"/>
              <dgm:constr type="w" for="ch" forName="Child6" refType="w" fact="0.3523"/>
              <dgm:constr type="h" for="ch" forName="Child6" refType="h" fact="0.2907"/>
              <dgm:constr type="l" for="ch" forName="Child1" refType="w" fact="0.3246"/>
              <dgm:constr type="t" for="ch" forName="Child1" refType="h" fact="0"/>
              <dgm:constr type="w" for="ch" forName="Child1" refType="w" fact="0.3523"/>
              <dgm:constr type="h" for="ch" forName="Child1" refType="h" fact="0.2907"/>
            </dgm:constrLst>
          </dgm:else>
        </dgm:choose>
      </dgm:if>
      <dgm:else name="Name11">
        <dgm:choose name="Name12">
          <dgm:if name="Name13"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14"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r" for="ch" forName="Accent1" refType="w" fact="0.8315"/>
              <dgm:constr type="t" for="ch" forName="Accent1" refType="h" fact="0.2946"/>
              <dgm:constr type="w" for="ch" forName="Accent1" refType="w" fact="0.462"/>
              <dgm:constr type="h" for="ch" forName="Accent1" refType="h" fact="0.5472"/>
              <dgm:constr type="r" for="ch" forName="Parent" refType="w"/>
              <dgm:constr type="t" for="ch" forName="Parent" refType="h" fact="0.2885"/>
              <dgm:constr type="w" for="ch" forName="Parent" refType="w" fact="0.6013"/>
              <dgm:constr type="h" for="ch" forName="Parent" refType="h" fact="0.7115"/>
              <dgm:constr type="r" for="ch" forName="Child1" refType="w" fact="0.4927"/>
              <dgm:constr type="t" for="ch" forName="Child1" refType="h" fact="0"/>
              <dgm:constr type="w" for="ch" forName="Child1" refType="w" fact="0.4927"/>
              <dgm:constr type="h" for="ch" forName="Child1" refType="h" fact="0.5831"/>
            </dgm:constrLst>
          </dgm:if>
          <dgm:if name="Name15"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r" for="ch" forName="Accent2" refType="w" fact="0.3587"/>
              <dgm:constr type="t" for="ch" forName="Accent2" refType="h" fact="0.3477"/>
              <dgm:constr type="w" for="ch" forName="Accent2" refType="w" fact="0.2269"/>
              <dgm:constr type="h" for="ch" forName="Accent2" refType="h" fact="0.2076"/>
              <dgm:constr type="r" for="ch" forName="Accent1" refType="w" fact="0"/>
              <dgm:constr type="t" for="ch" forName="Accent1" refType="h" fact="0"/>
              <dgm:constr type="w" for="ch" forName="Accent1" refType="w" fact="0"/>
              <dgm:constr type="h" for="ch" forName="Accent1" refType="h" fact="0"/>
              <dgm:constr type="r" for="ch" forName="Parent" refType="w"/>
              <dgm:constr type="t" for="ch" forName="Parent" refType="h" fact="0.2239"/>
              <dgm:constr type="w" for="ch" forName="Parent" refType="w" fact="0.6013"/>
              <dgm:constr type="h" for="ch" forName="Parent" refType="h" fact="0.5523"/>
              <dgm:constr type="r" for="ch" forName="Child1" refType="w" fact="0.4927"/>
              <dgm:constr type="t" for="ch" forName="Child1" refType="h" fact="0"/>
              <dgm:constr type="w" for="ch" forName="Child1" refType="w" fact="0.4927"/>
              <dgm:constr type="h" for="ch" forName="Child1" refType="h" fact="0.4527"/>
              <dgm:constr type="r" for="ch" forName="Child2" refType="w" fact="0.5073"/>
              <dgm:constr type="t" for="ch" forName="Child2" refType="h" fact="0.5473"/>
              <dgm:constr type="w" for="ch" forName="Child2" refType="w" fact="0.4927"/>
              <dgm:constr type="h" for="ch" forName="Child2" refType="h" fact="0.4527"/>
            </dgm:constrLst>
          </dgm:if>
          <dgm:if name="Name16"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r" for="ch" forName="Accent3" refType="w" fact="0.5427"/>
              <dgm:constr type="t" for="ch" forName="Accent3" refType="h" fact="0.6145"/>
              <dgm:constr type="w" for="ch" forName="Accent3" refType="w" fact="0.2269"/>
              <dgm:constr type="h" for="ch" forName="Accent3" refType="h" fact="0.1623"/>
              <dgm:constr type="r" for="ch" forName="Accent2" refType="w" fact="0.3587"/>
              <dgm:constr type="t" for="ch" forName="Accent2" refType="h" fact="0.2719"/>
              <dgm:constr type="w" for="ch" forName="Accent2" refType="w" fact="0.2269"/>
              <dgm:constr type="h" for="ch" forName="Accent2" refType="h" fact="0.1623"/>
              <dgm:constr type="r" for="ch" forName="Accent1" refType="w" fact="0"/>
              <dgm:constr type="t" for="ch" forName="Accent1" refType="h" fact="0"/>
              <dgm:constr type="w" for="ch" forName="Accent1" refType="w" fact="0"/>
              <dgm:constr type="h" for="ch" forName="Accent1" refType="h" fact="0"/>
              <dgm:constr type="r" for="ch" forName="Child3" refType="w" fact="0.9446"/>
              <dgm:constr type="t" for="ch" forName="Child3" refType="h" fact="0.646"/>
              <dgm:constr type="w" for="ch" forName="Child3" refType="w" fact="0.4927"/>
              <dgm:constr type="h" for="ch" forName="Child3" refType="h" fact="0.354"/>
              <dgm:constr type="r" for="ch" forName="Parent" refType="w"/>
              <dgm:constr type="t" for="ch" forName="Parent" refType="h" fact="0.1751"/>
              <dgm:constr type="w" for="ch" forName="Parent" refType="w" fact="0.6013"/>
              <dgm:constr type="h" for="ch" forName="Parent" refType="h" fact="0.4319"/>
              <dgm:constr type="r" for="ch" forName="Child1" refType="w" fact="0.4927"/>
              <dgm:constr type="t" for="ch" forName="Child1" refType="h" fact="0"/>
              <dgm:constr type="w" for="ch" forName="Child1" refType="w" fact="0.4927"/>
              <dgm:constr type="h" for="ch" forName="Child1" refType="h" fact="0.354"/>
              <dgm:constr type="r" for="ch" forName="Child2" refType="w" fact="0.4927"/>
              <dgm:constr type="t" for="ch" forName="Child2" refType="h" fact="0.428"/>
              <dgm:constr type="w" for="ch" forName="Child2" refType="w" fact="0.4927"/>
              <dgm:constr type="h" for="ch" forName="Child2" refType="h" fact="0.354"/>
            </dgm:constrLst>
          </dgm:if>
          <dgm:if name="Name17"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Accent4" refType="w" fact="0.5427"/>
              <dgm:constr type="t" for="ch" forName="Accent4" refType="h" fact="0.6834"/>
              <dgm:constr type="w" for="ch" forName="Accent4" refType="w" fact="0.2269"/>
              <dgm:constr type="h" for="ch" forName="Accent4" refType="h" fact="0.1333"/>
              <dgm:constr type="r" for="ch" forName="Accent3" refType="w" fact="0.3587"/>
              <dgm:constr type="t" for="ch" forName="Accent3" refType="h" fact="0.4021"/>
              <dgm:constr type="w" for="ch" forName="Accent3" refType="w" fact="0.2269"/>
              <dgm:constr type="h" for="ch" forName="Accent3" refType="h" fact="0.1333"/>
              <dgm:constr type="r" for="ch" forName="Accent2" refType="w" fact="0.6235"/>
              <dgm:constr type="t" for="ch" forName="Accent2" refType="h" fact="0.1529"/>
              <dgm:constr type="w" for="ch" forName="Accent2" refType="w" fact="0.2269"/>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9446"/>
              <dgm:constr type="t" for="ch" forName="Child4" refType="h" fact="0.7093"/>
              <dgm:constr type="w" for="ch" forName="Child4" refType="w" fact="0.4927"/>
              <dgm:constr type="h" for="ch" forName="Child4" refType="h" fact="0.2907"/>
              <dgm:constr type="r" for="ch" forName="Parent" refType="w"/>
              <dgm:constr type="t" for="ch" forName="Parent" refType="h" fact="0.3226"/>
              <dgm:constr type="w" for="ch" forName="Parent" refType="w" fact="0.6013"/>
              <dgm:constr type="h" for="ch" forName="Parent" refType="h" fact="0.3547"/>
              <dgm:constr type="r" for="ch" forName="Child2" refType="w" fact="0.4927"/>
              <dgm:constr type="t" for="ch" forName="Child2" refType="h" fact="0.1788"/>
              <dgm:constr type="w" for="ch" forName="Child2" refType="w" fact="0.4927"/>
              <dgm:constr type="h" for="ch" forName="Child2" refType="h" fact="0.2907"/>
              <dgm:constr type="r" for="ch" forName="Child3" refType="w" fact="0.4927"/>
              <dgm:constr type="t" for="ch" forName="Child3" refType="h" fact="0.5303"/>
              <dgm:constr type="w" for="ch" forName="Child3" refType="w" fact="0.4927"/>
              <dgm:constr type="h" for="ch" forName="Child3" refType="h" fact="0.2907"/>
              <dgm:constr type="r" for="ch" forName="Child1" refType="w" fact="0.9446"/>
              <dgm:constr type="t" for="ch" forName="Child1" refType="h" fact="0"/>
              <dgm:constr type="w" for="ch" forName="Child1" refType="w" fact="0.4927"/>
              <dgm:constr type="h" for="ch" forName="Child1" refType="h" fact="0.2907"/>
            </dgm:constrLst>
          </dgm:if>
          <dgm:if name="Name18"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1" refType="w" fact="0.6754"/>
              <dgm:constr type="t" for="ch" forName="Child1" refType="h" fact="0"/>
              <dgm:constr type="w" for="ch" forName="Child1" refType="w" fact="0.3523"/>
              <dgm:constr type="h" for="ch" forName="Child1" refType="h" fact="0.2907"/>
            </dgm:constrLst>
          </dgm:if>
          <dgm:else name="Name19">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r" for="ch" forName="Accent6" refType="w" fact="0.9066"/>
              <dgm:constr type="t" for="ch" forName="Accent6" refType="h" fact="0.4635"/>
              <dgm:constr type="w" for="ch" forName="Accent6" refType="w" fact="0.1622"/>
              <dgm:constr type="h" for="ch" forName="Accent6" refType="h" fact="0.1333"/>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6" refType="w"/>
              <dgm:constr type="t" for="ch" forName="Child6" refType="h" fact="0.1784"/>
              <dgm:constr type="w" for="ch" forName="Child6" refType="w" fact="0.3523"/>
              <dgm:constr type="h" for="ch" forName="Child6" refType="h" fact="0.2907"/>
              <dgm:constr type="r" for="ch" forName="Child1" refType="w" fact="0.6754"/>
              <dgm:constr type="t" for="ch" forName="Child1" refType="h" fact="0"/>
              <dgm:constr type="w" for="ch" forName="Child1" refType="w" fact="0.3523"/>
              <dgm:constr type="h" for="ch" forName="Child1" refType="h" fact="0.2907"/>
            </dgm:constrLst>
          </dgm:else>
        </dgm:choose>
      </dgm:else>
    </dgm:choose>
    <dgm:forEach name="wrapper" axis="self" ptType="parTrans">
      <dgm:forEach name="accentRepeat" axis="self">
        <dgm:layoutNode name="Accent" styleLbl="bgShp">
          <dgm:alg type="sp"/>
          <dgm:shape xmlns:r="http://schemas.openxmlformats.org/officeDocument/2006/relationships" type="hexagon" r:blip="" zOrderOff="-2">
            <dgm:adjLst>
              <dgm:adj idx="1" val="0.289"/>
              <dgm:adj idx="2" val="1.1547"/>
            </dgm:adjLst>
          </dgm:shape>
          <dgm:presOf/>
        </dgm:layoutNode>
      </dgm:forEach>
    </dgm:forEach>
    <dgm:forEach name="Name20" axis="ch" ptType="node" cnt="1">
      <dgm:layoutNode name="Parent" styleLbl="node0">
        <dgm:varLst>
          <dgm:chMax val="6"/>
          <dgm:chPref val="6"/>
        </dgm:varLst>
        <dgm:alg type="tx"/>
        <dgm:shape xmlns:r="http://schemas.openxmlformats.org/officeDocument/2006/relationships" type="hexagon" r:blip="">
          <dgm:adjLst>
            <dgm:adj idx="1" val="0.2857"/>
            <dgm:adj idx="2" val="1.1547"/>
          </dgm:adjLst>
        </dgm:shape>
        <dgm:presOf axis="self"/>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1" axis="ch ch" ptType="node node" st="1 1" cnt="1 1">
      <dgm:layoutNode name="Accent1">
        <dgm:alg type="sp"/>
        <dgm:shape xmlns:r="http://schemas.openxmlformats.org/officeDocument/2006/relationships" r:blip="" zOrderOff="-2">
          <dgm:adjLst/>
        </dgm:shape>
        <dgm:presOf/>
        <dgm:constrLst/>
        <dgm:forEach name="Name22" ref="accentRepeat"/>
      </dgm:layoutNode>
      <dgm:layoutNode name="Child1"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3" axis="ch ch" ptType="node node" st="1 2" cnt="1 1">
      <dgm:layoutNode name="Accent2">
        <dgm:alg type="sp"/>
        <dgm:shape xmlns:r="http://schemas.openxmlformats.org/officeDocument/2006/relationships" r:blip="" zOrderOff="-2">
          <dgm:adjLst/>
        </dgm:shape>
        <dgm:presOf/>
        <dgm:constrLst/>
        <dgm:forEach name="Name24" ref="accentRepeat"/>
      </dgm:layoutNode>
      <dgm:layoutNode name="Child2"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5" axis="ch ch" ptType="node node" st="1 3" cnt="1 1">
      <dgm:layoutNode name="Accent3">
        <dgm:alg type="sp"/>
        <dgm:shape xmlns:r="http://schemas.openxmlformats.org/officeDocument/2006/relationships" r:blip="" zOrderOff="-2">
          <dgm:adjLst/>
        </dgm:shape>
        <dgm:presOf/>
        <dgm:constrLst/>
        <dgm:forEach name="Name26" ref="accentRepeat"/>
      </dgm:layoutNode>
      <dgm:layoutNode name="Child3"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7" axis="ch ch" ptType="node node" st="1 4" cnt="1 1">
      <dgm:layoutNode name="Accent4">
        <dgm:alg type="sp"/>
        <dgm:shape xmlns:r="http://schemas.openxmlformats.org/officeDocument/2006/relationships" r:blip="">
          <dgm:adjLst/>
        </dgm:shape>
        <dgm:presOf/>
        <dgm:constrLst/>
        <dgm:forEach name="Name28" ref="accentRepeat"/>
      </dgm:layoutNode>
      <dgm:layoutNode name="Child4"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9" axis="ch ch" ptType="node node" st="1 5" cnt="1 1">
      <dgm:layoutNode name="Accent5">
        <dgm:alg type="sp"/>
        <dgm:shape xmlns:r="http://schemas.openxmlformats.org/officeDocument/2006/relationships" r:blip="">
          <dgm:adjLst/>
        </dgm:shape>
        <dgm:presOf/>
        <dgm:constrLst/>
        <dgm:forEach name="Name30" ref="accentRepeat"/>
      </dgm:layoutNode>
      <dgm:layoutNode name="Child5"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31" axis="ch ch" ptType="node node" st="1 6" cnt="1 1">
      <dgm:layoutNode name="Accent6">
        <dgm:alg type="sp"/>
        <dgm:shape xmlns:r="http://schemas.openxmlformats.org/officeDocument/2006/relationships" r:blip="">
          <dgm:adjLst/>
        </dgm:shape>
        <dgm:presOf/>
        <dgm:constrLst/>
        <dgm:forEach name="Name32" ref="accentRepeat"/>
      </dgm:layoutNode>
      <dgm:layoutNode name="Child6"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232768A-E2CE-45EC-9825-B3867BF4EE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2470</Words>
  <Characters>14080</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Fatjona Ago</dc:creator>
  <cp:keywords/>
  <dc:description/>
  <cp:lastModifiedBy>Fatjona Ago</cp:lastModifiedBy>
  <cp:revision>6</cp:revision>
  <dcterms:created xsi:type="dcterms:W3CDTF">2020-05-22T22:51:00Z</dcterms:created>
  <dcterms:modified xsi:type="dcterms:W3CDTF">2020-05-22T22:55:00Z</dcterms:modified>
</cp:coreProperties>
</file>