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2C078E63" wp14:textId="61E88BD7"/>
    <w:p w:rsidR="756785CD" w:rsidP="4C6C4649" w:rsidRDefault="756785CD" w14:paraId="1FA19B56" w14:textId="0A6761D7">
      <w:pPr>
        <w:rPr>
          <w:rFonts w:ascii="Aptos" w:hAnsi="Aptos" w:eastAsia="Aptos" w:cs="Aptos"/>
          <w:b w:val="0"/>
          <w:bCs w:val="0"/>
          <w:i w:val="0"/>
          <w:iCs w:val="0"/>
          <w:caps w:val="0"/>
          <w:smallCaps w:val="0"/>
          <w:noProof w:val="0"/>
          <w:color w:val="000000" w:themeColor="text1" w:themeTint="FF" w:themeShade="FF"/>
          <w:sz w:val="24"/>
          <w:szCs w:val="24"/>
          <w:lang w:val="en-US"/>
        </w:rPr>
      </w:pPr>
      <w:r w:rsidR="59D417D2">
        <w:drawing>
          <wp:inline wp14:editId="5905E70C" wp14:anchorId="23C774E2">
            <wp:extent cx="5943600" cy="2181225"/>
            <wp:effectExtent l="0" t="0" r="0" b="0"/>
            <wp:docPr id="20623581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2358193" name="Picture 2062358193"/>
                    <pic:cNvPicPr/>
                  </pic:nvPicPr>
                  <pic:blipFill>
                    <a:blip xmlns:r="http://schemas.openxmlformats.org/officeDocument/2006/relationships" r:embed="rId1694491402">
                      <a:extLst>
                        <a:ext uri="{28A0092B-C50C-407E-A947-70E740481C1C}">
                          <a14:useLocalDpi xmlns:a14="http://schemas.microsoft.com/office/drawing/2010/main"/>
                        </a:ext>
                      </a:extLst>
                    </a:blip>
                    <a:stretch>
                      <a:fillRect/>
                    </a:stretch>
                  </pic:blipFill>
                  <pic:spPr>
                    <a:xfrm>
                      <a:off x="0" y="0"/>
                      <a:ext cx="5943600" cy="2181225"/>
                    </a:xfrm>
                    <a:prstGeom prst="rect">
                      <a:avLst/>
                    </a:prstGeom>
                  </pic:spPr>
                </pic:pic>
              </a:graphicData>
            </a:graphic>
          </wp:inline>
        </w:drawing>
      </w:r>
    </w:p>
    <w:p w:rsidR="756785CD" w:rsidP="4C6C4649" w:rsidRDefault="756785CD" w14:paraId="199D31A2" w14:textId="0E1DC60D">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756785CD" w:rsidP="4C6C4649" w:rsidRDefault="756785CD" w14:paraId="1D1EF0D4" w14:textId="2E28CA52">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4C6C4649" w:rsidR="59D417D2">
        <w:rPr>
          <w:rFonts w:ascii="Aptos" w:hAnsi="Aptos" w:eastAsia="Aptos" w:cs="Aptos"/>
          <w:b w:val="0"/>
          <w:bCs w:val="0"/>
          <w:i w:val="0"/>
          <w:iCs w:val="0"/>
          <w:caps w:val="0"/>
          <w:smallCaps w:val="0"/>
          <w:noProof w:val="0"/>
          <w:color w:val="000000" w:themeColor="text1" w:themeTint="FF" w:themeShade="FF"/>
          <w:sz w:val="24"/>
          <w:szCs w:val="24"/>
          <w:lang w:val="en-US"/>
        </w:rPr>
        <w:t>Student Name: Rowan Francis-Jones</w:t>
      </w:r>
    </w:p>
    <w:p w:rsidR="756785CD" w:rsidP="4C6C4649" w:rsidRDefault="756785CD" w14:paraId="799E86FA" w14:textId="77005D7F">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4C6C4649" w:rsidR="59D417D2">
        <w:rPr>
          <w:rFonts w:ascii="Aptos" w:hAnsi="Aptos" w:eastAsia="Aptos" w:cs="Aptos"/>
          <w:b w:val="0"/>
          <w:bCs w:val="0"/>
          <w:i w:val="0"/>
          <w:iCs w:val="0"/>
          <w:caps w:val="0"/>
          <w:smallCaps w:val="0"/>
          <w:noProof w:val="0"/>
          <w:color w:val="000000" w:themeColor="text1" w:themeTint="FF" w:themeShade="FF"/>
          <w:sz w:val="24"/>
          <w:szCs w:val="24"/>
          <w:lang w:val="en-US"/>
        </w:rPr>
        <w:t>Student ID: 2516294</w:t>
      </w:r>
    </w:p>
    <w:p w:rsidR="756785CD" w:rsidP="4C6C4649" w:rsidRDefault="756785CD" w14:paraId="31EA7F3E" w14:textId="574E0AA4">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4C6C4649" w:rsidR="59D417D2">
        <w:rPr>
          <w:rFonts w:ascii="Aptos" w:hAnsi="Aptos" w:eastAsia="Aptos" w:cs="Aptos"/>
          <w:b w:val="0"/>
          <w:bCs w:val="0"/>
          <w:i w:val="0"/>
          <w:iCs w:val="0"/>
          <w:caps w:val="0"/>
          <w:smallCaps w:val="0"/>
          <w:noProof w:val="0"/>
          <w:color w:val="000000" w:themeColor="text1" w:themeTint="FF" w:themeShade="FF"/>
          <w:sz w:val="24"/>
          <w:szCs w:val="24"/>
          <w:lang w:val="en-US"/>
        </w:rPr>
        <w:t xml:space="preserve">Course name: </w:t>
      </w:r>
      <w:r w:rsidRPr="4C6C4649" w:rsidR="427EC46E">
        <w:rPr>
          <w:rFonts w:ascii="Aptos" w:hAnsi="Aptos" w:eastAsia="Aptos" w:cs="Aptos"/>
          <w:b w:val="0"/>
          <w:bCs w:val="0"/>
          <w:i w:val="0"/>
          <w:iCs w:val="0"/>
          <w:caps w:val="0"/>
          <w:smallCaps w:val="0"/>
          <w:noProof w:val="0"/>
          <w:color w:val="000000" w:themeColor="text1" w:themeTint="FF" w:themeShade="FF"/>
          <w:sz w:val="24"/>
          <w:szCs w:val="24"/>
          <w:lang w:val="en-US"/>
        </w:rPr>
        <w:t>Fundamentals of Construction Technology</w:t>
      </w:r>
    </w:p>
    <w:p w:rsidR="756785CD" w:rsidP="4C6C4649" w:rsidRDefault="756785CD" w14:paraId="1B9B2984" w14:textId="252E70AD">
      <w:pPr>
        <w:jc w:val="center"/>
      </w:pPr>
      <w:r w:rsidRPr="4C6C4649" w:rsidR="59D417D2">
        <w:rPr>
          <w:rFonts w:ascii="Aptos" w:hAnsi="Aptos" w:eastAsia="Aptos" w:cs="Aptos"/>
          <w:b w:val="0"/>
          <w:bCs w:val="0"/>
          <w:i w:val="0"/>
          <w:iCs w:val="0"/>
          <w:caps w:val="0"/>
          <w:smallCaps w:val="0"/>
          <w:noProof w:val="0"/>
          <w:color w:val="000000" w:themeColor="text1" w:themeTint="FF" w:themeShade="FF"/>
          <w:sz w:val="24"/>
          <w:szCs w:val="24"/>
          <w:lang w:val="en-US"/>
        </w:rPr>
        <w:t xml:space="preserve">Date Handed In – </w:t>
      </w:r>
      <w:r w:rsidRPr="4C6C4649" w:rsidR="6F0D2CD6">
        <w:rPr>
          <w:rFonts w:ascii="Aptos" w:hAnsi="Aptos" w:eastAsia="Aptos" w:cs="Aptos"/>
          <w:b w:val="0"/>
          <w:bCs w:val="0"/>
          <w:i w:val="0"/>
          <w:iCs w:val="0"/>
          <w:caps w:val="0"/>
          <w:smallCaps w:val="0"/>
          <w:noProof w:val="0"/>
          <w:color w:val="000000" w:themeColor="text1" w:themeTint="FF" w:themeShade="FF"/>
          <w:sz w:val="24"/>
          <w:szCs w:val="24"/>
          <w:lang w:val="en-US"/>
        </w:rPr>
        <w:t>08</w:t>
      </w:r>
      <w:r w:rsidRPr="4C6C4649" w:rsidR="59D417D2">
        <w:rPr>
          <w:rFonts w:ascii="Aptos" w:hAnsi="Aptos" w:eastAsia="Aptos" w:cs="Aptos"/>
          <w:b w:val="0"/>
          <w:bCs w:val="0"/>
          <w:i w:val="0"/>
          <w:iCs w:val="0"/>
          <w:caps w:val="0"/>
          <w:smallCaps w:val="0"/>
          <w:noProof w:val="0"/>
          <w:color w:val="000000" w:themeColor="text1" w:themeTint="FF" w:themeShade="FF"/>
          <w:sz w:val="24"/>
          <w:szCs w:val="24"/>
          <w:lang w:val="en-US"/>
        </w:rPr>
        <w:t>/</w:t>
      </w:r>
      <w:r w:rsidRPr="4C6C4649" w:rsidR="296E7EDE">
        <w:rPr>
          <w:rFonts w:ascii="Aptos" w:hAnsi="Aptos" w:eastAsia="Aptos" w:cs="Aptos"/>
          <w:b w:val="0"/>
          <w:bCs w:val="0"/>
          <w:i w:val="0"/>
          <w:iCs w:val="0"/>
          <w:caps w:val="0"/>
          <w:smallCaps w:val="0"/>
          <w:noProof w:val="0"/>
          <w:color w:val="000000" w:themeColor="text1" w:themeTint="FF" w:themeShade="FF"/>
          <w:sz w:val="24"/>
          <w:szCs w:val="24"/>
          <w:lang w:val="en-US"/>
        </w:rPr>
        <w:t>0</w:t>
      </w:r>
      <w:r w:rsidRPr="4C6C4649" w:rsidR="59D417D2">
        <w:rPr>
          <w:rFonts w:ascii="Aptos" w:hAnsi="Aptos" w:eastAsia="Aptos" w:cs="Aptos"/>
          <w:b w:val="0"/>
          <w:bCs w:val="0"/>
          <w:i w:val="0"/>
          <w:iCs w:val="0"/>
          <w:caps w:val="0"/>
          <w:smallCaps w:val="0"/>
          <w:noProof w:val="0"/>
          <w:color w:val="000000" w:themeColor="text1" w:themeTint="FF" w:themeShade="FF"/>
          <w:sz w:val="24"/>
          <w:szCs w:val="24"/>
          <w:lang w:val="en-US"/>
        </w:rPr>
        <w:t>1/202</w:t>
      </w:r>
      <w:r w:rsidRPr="4C6C4649" w:rsidR="53214356">
        <w:rPr>
          <w:rFonts w:ascii="Aptos" w:hAnsi="Aptos" w:eastAsia="Aptos" w:cs="Aptos"/>
          <w:b w:val="0"/>
          <w:bCs w:val="0"/>
          <w:i w:val="0"/>
          <w:iCs w:val="0"/>
          <w:caps w:val="0"/>
          <w:smallCaps w:val="0"/>
          <w:noProof w:val="0"/>
          <w:color w:val="000000" w:themeColor="text1" w:themeTint="FF" w:themeShade="FF"/>
          <w:sz w:val="24"/>
          <w:szCs w:val="24"/>
          <w:lang w:val="en-US"/>
        </w:rPr>
        <w:t>6</w:t>
      </w:r>
      <w:r w:rsidRPr="4C6C4649" w:rsidR="59D417D2">
        <w:rPr>
          <w:rFonts w:ascii="Arial" w:hAnsi="Arial" w:eastAsia="Arial" w:cs="Arial"/>
          <w:noProof w:val="0"/>
          <w:sz w:val="20"/>
          <w:szCs w:val="20"/>
          <w:lang w:val="en-US"/>
        </w:rPr>
        <w:t xml:space="preserve"> </w:t>
      </w:r>
    </w:p>
    <w:p w:rsidR="756785CD" w:rsidP="4C6C4649" w:rsidRDefault="756785CD" w14:paraId="00F13E8F" w14:textId="277B305C">
      <w:pPr>
        <w:pStyle w:val="Normal"/>
        <w:rPr>
          <w:rFonts w:ascii="Arial" w:hAnsi="Arial" w:eastAsia="Arial" w:cs="Arial"/>
          <w:noProof w:val="0"/>
          <w:sz w:val="20"/>
          <w:szCs w:val="20"/>
          <w:lang w:val="en-US"/>
        </w:rPr>
      </w:pPr>
    </w:p>
    <w:p w:rsidR="756785CD" w:rsidP="4C6C4649" w:rsidRDefault="756785CD" w14:paraId="142C8F95" w14:textId="30356A3C">
      <w:pPr>
        <w:pStyle w:val="Normal"/>
        <w:rPr>
          <w:rFonts w:ascii="Arial" w:hAnsi="Arial" w:eastAsia="Arial" w:cs="Arial"/>
          <w:noProof w:val="0"/>
          <w:sz w:val="20"/>
          <w:szCs w:val="20"/>
          <w:lang w:val="en-US"/>
        </w:rPr>
      </w:pPr>
    </w:p>
    <w:p w:rsidR="756785CD" w:rsidP="4C6C4649" w:rsidRDefault="756785CD" w14:paraId="43E0737B" w14:textId="7924381E">
      <w:pPr>
        <w:pStyle w:val="Normal"/>
        <w:rPr>
          <w:rFonts w:ascii="Arial" w:hAnsi="Arial" w:eastAsia="Arial" w:cs="Arial"/>
          <w:noProof w:val="0"/>
          <w:sz w:val="20"/>
          <w:szCs w:val="20"/>
          <w:lang w:val="en-US"/>
        </w:rPr>
      </w:pPr>
    </w:p>
    <w:p w:rsidR="756785CD" w:rsidP="4C6C4649" w:rsidRDefault="756785CD" w14:paraId="115F9030" w14:textId="147EE6A1">
      <w:pPr>
        <w:pStyle w:val="Normal"/>
        <w:rPr>
          <w:rFonts w:ascii="Arial" w:hAnsi="Arial" w:eastAsia="Arial" w:cs="Arial"/>
          <w:noProof w:val="0"/>
          <w:sz w:val="20"/>
          <w:szCs w:val="20"/>
          <w:lang w:val="en-US"/>
        </w:rPr>
      </w:pPr>
    </w:p>
    <w:p w:rsidR="756785CD" w:rsidP="4C6C4649" w:rsidRDefault="756785CD" w14:paraId="1E9B9DEA" w14:textId="44422D1A">
      <w:pPr>
        <w:pStyle w:val="Normal"/>
        <w:rPr>
          <w:rFonts w:ascii="Arial" w:hAnsi="Arial" w:eastAsia="Arial" w:cs="Arial"/>
          <w:noProof w:val="0"/>
          <w:sz w:val="20"/>
          <w:szCs w:val="20"/>
          <w:lang w:val="en-US"/>
        </w:rPr>
      </w:pPr>
    </w:p>
    <w:p w:rsidR="756785CD" w:rsidP="4C6C4649" w:rsidRDefault="756785CD" w14:paraId="38C71B4C" w14:textId="77BDE090">
      <w:pPr>
        <w:pStyle w:val="Normal"/>
        <w:rPr>
          <w:rFonts w:ascii="Arial" w:hAnsi="Arial" w:eastAsia="Arial" w:cs="Arial"/>
          <w:noProof w:val="0"/>
          <w:sz w:val="20"/>
          <w:szCs w:val="20"/>
          <w:lang w:val="en-US"/>
        </w:rPr>
      </w:pPr>
    </w:p>
    <w:p w:rsidR="756785CD" w:rsidP="4C6C4649" w:rsidRDefault="756785CD" w14:paraId="6C696A58" w14:textId="4B3935A7">
      <w:pPr>
        <w:pStyle w:val="Normal"/>
        <w:rPr>
          <w:rFonts w:ascii="Arial" w:hAnsi="Arial" w:eastAsia="Arial" w:cs="Arial"/>
          <w:noProof w:val="0"/>
          <w:sz w:val="20"/>
          <w:szCs w:val="20"/>
          <w:lang w:val="en-US"/>
        </w:rPr>
      </w:pPr>
    </w:p>
    <w:p w:rsidR="756785CD" w:rsidP="4C6C4649" w:rsidRDefault="756785CD" w14:paraId="535830F6" w14:textId="5DBDE1D9">
      <w:pPr>
        <w:pStyle w:val="Normal"/>
        <w:rPr>
          <w:rFonts w:ascii="Arial" w:hAnsi="Arial" w:eastAsia="Arial" w:cs="Arial"/>
          <w:noProof w:val="0"/>
          <w:sz w:val="20"/>
          <w:szCs w:val="20"/>
          <w:lang w:val="en-US"/>
        </w:rPr>
      </w:pPr>
    </w:p>
    <w:p w:rsidR="756785CD" w:rsidP="4C6C4649" w:rsidRDefault="756785CD" w14:paraId="2CCAADBA" w14:textId="279E9706">
      <w:pPr>
        <w:pStyle w:val="Normal"/>
        <w:rPr>
          <w:rFonts w:ascii="Arial" w:hAnsi="Arial" w:eastAsia="Arial" w:cs="Arial"/>
          <w:noProof w:val="0"/>
          <w:sz w:val="20"/>
          <w:szCs w:val="20"/>
          <w:lang w:val="en-US"/>
        </w:rPr>
      </w:pPr>
    </w:p>
    <w:p w:rsidR="756785CD" w:rsidP="4C6C4649" w:rsidRDefault="756785CD" w14:paraId="6CB16E34" w14:textId="1902CE16">
      <w:pPr>
        <w:pStyle w:val="Normal"/>
        <w:rPr>
          <w:rFonts w:ascii="Arial" w:hAnsi="Arial" w:eastAsia="Arial" w:cs="Arial"/>
          <w:noProof w:val="0"/>
          <w:sz w:val="20"/>
          <w:szCs w:val="20"/>
          <w:lang w:val="en-US"/>
        </w:rPr>
      </w:pPr>
    </w:p>
    <w:p w:rsidR="756785CD" w:rsidP="4C6C4649" w:rsidRDefault="756785CD" w14:paraId="38DEAD33" w14:textId="75DCAB70">
      <w:pPr>
        <w:pStyle w:val="Normal"/>
        <w:rPr>
          <w:rFonts w:ascii="Arial" w:hAnsi="Arial" w:eastAsia="Arial" w:cs="Arial"/>
          <w:noProof w:val="0"/>
          <w:sz w:val="20"/>
          <w:szCs w:val="20"/>
          <w:lang w:val="en-US"/>
        </w:rPr>
      </w:pPr>
    </w:p>
    <w:p w:rsidR="756785CD" w:rsidP="4C6C4649" w:rsidRDefault="756785CD" w14:paraId="5211A8D0" w14:textId="16C2582A">
      <w:pPr>
        <w:pStyle w:val="Normal"/>
        <w:rPr>
          <w:rFonts w:ascii="Arial" w:hAnsi="Arial" w:eastAsia="Arial" w:cs="Arial"/>
          <w:noProof w:val="0"/>
          <w:sz w:val="20"/>
          <w:szCs w:val="20"/>
          <w:lang w:val="en-US"/>
        </w:rPr>
      </w:pPr>
    </w:p>
    <w:p w:rsidR="756785CD" w:rsidP="4C6C4649" w:rsidRDefault="756785CD" w14:paraId="543C1361" w14:textId="51DE2A7C">
      <w:pPr>
        <w:pStyle w:val="Normal"/>
        <w:rPr>
          <w:rFonts w:ascii="Arial" w:hAnsi="Arial" w:eastAsia="Arial" w:cs="Arial"/>
          <w:noProof w:val="0"/>
          <w:sz w:val="20"/>
          <w:szCs w:val="20"/>
          <w:lang w:val="en-US"/>
        </w:rPr>
      </w:pPr>
    </w:p>
    <w:p w:rsidR="756785CD" w:rsidP="4C6C4649" w:rsidRDefault="756785CD" w14:paraId="3AA258C4" w14:textId="2A06A95F">
      <w:pPr>
        <w:pStyle w:val="Normal"/>
        <w:rPr>
          <w:rFonts w:ascii="Arial" w:hAnsi="Arial" w:eastAsia="Arial" w:cs="Arial"/>
          <w:noProof w:val="0"/>
          <w:sz w:val="20"/>
          <w:szCs w:val="20"/>
          <w:lang w:val="en-US"/>
        </w:rPr>
      </w:pPr>
    </w:p>
    <w:p w:rsidR="756785CD" w:rsidP="5D9A96B7" w:rsidRDefault="756785CD" w14:paraId="484CAA97" w14:textId="05F8165E">
      <w:pPr>
        <w:pStyle w:val="Normal"/>
        <w:rPr>
          <w:rFonts w:ascii="Arial" w:hAnsi="Arial" w:eastAsia="Arial" w:cs="Arial"/>
          <w:noProof w:val="0"/>
          <w:sz w:val="20"/>
          <w:szCs w:val="20"/>
          <w:lang w:val="en-US"/>
        </w:rPr>
      </w:pPr>
      <w:r w:rsidRPr="4C6C4649" w:rsidR="25FD80AF">
        <w:rPr>
          <w:rFonts w:ascii="Arial" w:hAnsi="Arial" w:eastAsia="Arial" w:cs="Arial"/>
          <w:noProof w:val="0"/>
          <w:sz w:val="20"/>
          <w:szCs w:val="20"/>
          <w:lang w:val="en-US"/>
        </w:rPr>
        <w:t>Introduction</w:t>
      </w:r>
    </w:p>
    <w:p w:rsidR="2F41F742" w:rsidP="5D9A96B7" w:rsidRDefault="2F41F742" w14:paraId="21DCED35" w14:textId="2EB05895">
      <w:pPr>
        <w:pStyle w:val="Normal"/>
      </w:pPr>
      <w:r w:rsidRPr="4C6C4649" w:rsidR="0B5508C6">
        <w:rPr>
          <w:rFonts w:ascii="Arial" w:hAnsi="Arial" w:eastAsia="Arial" w:cs="Arial"/>
          <w:noProof w:val="0"/>
          <w:sz w:val="20"/>
          <w:szCs w:val="20"/>
          <w:lang w:val="en-US"/>
        </w:rPr>
        <w:t>In t</w:t>
      </w:r>
      <w:r w:rsidRPr="4C6C4649" w:rsidR="0ACB439A">
        <w:rPr>
          <w:rFonts w:ascii="Arial" w:hAnsi="Arial" w:eastAsia="Arial" w:cs="Arial"/>
          <w:noProof w:val="0"/>
          <w:sz w:val="20"/>
          <w:szCs w:val="20"/>
          <w:lang w:val="en-US"/>
        </w:rPr>
        <w:t xml:space="preserve">his assignment </w:t>
      </w:r>
      <w:r w:rsidRPr="4C6C4649" w:rsidR="197D86D5">
        <w:rPr>
          <w:rFonts w:ascii="Arial" w:hAnsi="Arial" w:eastAsia="Arial" w:cs="Arial"/>
          <w:noProof w:val="0"/>
          <w:sz w:val="20"/>
          <w:szCs w:val="20"/>
          <w:lang w:val="en-US"/>
        </w:rPr>
        <w:t xml:space="preserve">we will be </w:t>
      </w:r>
      <w:r w:rsidRPr="4C6C4649" w:rsidR="3A151935">
        <w:rPr>
          <w:rFonts w:ascii="Arial" w:hAnsi="Arial" w:eastAsia="Arial" w:cs="Arial"/>
          <w:noProof w:val="0"/>
          <w:sz w:val="20"/>
          <w:szCs w:val="20"/>
          <w:lang w:val="en-US"/>
        </w:rPr>
        <w:t>conducting an examination of</w:t>
      </w:r>
      <w:r w:rsidRPr="4C6C4649" w:rsidR="0ACB439A">
        <w:rPr>
          <w:rFonts w:ascii="Arial" w:hAnsi="Arial" w:eastAsia="Arial" w:cs="Arial"/>
          <w:noProof w:val="0"/>
          <w:sz w:val="20"/>
          <w:szCs w:val="20"/>
          <w:lang w:val="en-US"/>
        </w:rPr>
        <w:t xml:space="preserve"> </w:t>
      </w:r>
      <w:r w:rsidRPr="4C6C4649" w:rsidR="0ACB439A">
        <w:rPr>
          <w:rFonts w:ascii="Arial" w:hAnsi="Arial" w:eastAsia="Arial" w:cs="Arial"/>
          <w:noProof w:val="0"/>
          <w:sz w:val="20"/>
          <w:szCs w:val="20"/>
          <w:lang w:val="en-US"/>
        </w:rPr>
        <w:t xml:space="preserve">the historical development of domestic workers’ housing of </w:t>
      </w:r>
      <w:r w:rsidRPr="4C6C4649" w:rsidR="0ACB439A">
        <w:rPr>
          <w:rFonts w:ascii="Arial" w:hAnsi="Arial" w:eastAsia="Arial" w:cs="Arial"/>
          <w:noProof w:val="0"/>
          <w:sz w:val="20"/>
          <w:szCs w:val="20"/>
          <w:lang w:val="en-US"/>
        </w:rPr>
        <w:t>Rhyd</w:t>
      </w:r>
      <w:r w:rsidRPr="4C6C4649" w:rsidR="0ACB439A">
        <w:rPr>
          <w:rFonts w:ascii="Arial" w:hAnsi="Arial" w:eastAsia="Arial" w:cs="Arial"/>
          <w:noProof w:val="0"/>
          <w:sz w:val="20"/>
          <w:szCs w:val="20"/>
          <w:lang w:val="en-US"/>
        </w:rPr>
        <w:t xml:space="preserve">-y-car Terrace at St Fagans National Museum of History. The six houses within the terrace have been restored to </w:t>
      </w:r>
      <w:r w:rsidRPr="4C6C4649" w:rsidR="0ACB439A">
        <w:rPr>
          <w:rFonts w:ascii="Arial" w:hAnsi="Arial" w:eastAsia="Arial" w:cs="Arial"/>
          <w:noProof w:val="0"/>
          <w:sz w:val="20"/>
          <w:szCs w:val="20"/>
          <w:lang w:val="en-US"/>
        </w:rPr>
        <w:t>represent</w:t>
      </w:r>
      <w:r w:rsidRPr="4C6C4649" w:rsidR="0ACB439A">
        <w:rPr>
          <w:rFonts w:ascii="Arial" w:hAnsi="Arial" w:eastAsia="Arial" w:cs="Arial"/>
          <w:noProof w:val="0"/>
          <w:sz w:val="20"/>
          <w:szCs w:val="20"/>
          <w:lang w:val="en-US"/>
        </w:rPr>
        <w:t xml:space="preserve"> distinct </w:t>
      </w:r>
      <w:r w:rsidRPr="4C6C4649" w:rsidR="1D2CCFBD">
        <w:rPr>
          <w:rFonts w:ascii="Arial" w:hAnsi="Arial" w:eastAsia="Arial" w:cs="Arial"/>
          <w:noProof w:val="0"/>
          <w:sz w:val="20"/>
          <w:szCs w:val="20"/>
          <w:lang w:val="en-US"/>
        </w:rPr>
        <w:t>periods –</w:t>
      </w:r>
      <w:r w:rsidRPr="4C6C4649" w:rsidR="0ACB439A">
        <w:rPr>
          <w:rFonts w:ascii="Arial" w:hAnsi="Arial" w:eastAsia="Arial" w:cs="Arial"/>
          <w:noProof w:val="0"/>
          <w:sz w:val="20"/>
          <w:szCs w:val="20"/>
          <w:lang w:val="en-US"/>
        </w:rPr>
        <w:t xml:space="preserve"> 1805, 1855, 1895, 1925, </w:t>
      </w:r>
      <w:r w:rsidRPr="4C6C4649" w:rsidR="3555F06D">
        <w:rPr>
          <w:rFonts w:ascii="Arial" w:hAnsi="Arial" w:eastAsia="Arial" w:cs="Arial"/>
          <w:noProof w:val="0"/>
          <w:sz w:val="20"/>
          <w:szCs w:val="20"/>
          <w:lang w:val="en-US"/>
        </w:rPr>
        <w:t>1955,</w:t>
      </w:r>
      <w:r w:rsidRPr="4C6C4649" w:rsidR="0ACB439A">
        <w:rPr>
          <w:rFonts w:ascii="Arial" w:hAnsi="Arial" w:eastAsia="Arial" w:cs="Arial"/>
          <w:noProof w:val="0"/>
          <w:sz w:val="20"/>
          <w:szCs w:val="20"/>
          <w:lang w:val="en-US"/>
        </w:rPr>
        <w:t xml:space="preserve"> and </w:t>
      </w:r>
      <w:r w:rsidRPr="4C6C4649" w:rsidR="3555F06D">
        <w:rPr>
          <w:rFonts w:ascii="Arial" w:hAnsi="Arial" w:eastAsia="Arial" w:cs="Arial"/>
          <w:noProof w:val="0"/>
          <w:sz w:val="20"/>
          <w:szCs w:val="20"/>
          <w:lang w:val="en-US"/>
        </w:rPr>
        <w:t>1985 –</w:t>
      </w:r>
      <w:r w:rsidRPr="4C6C4649" w:rsidR="0ACB439A">
        <w:rPr>
          <w:rFonts w:ascii="Arial" w:hAnsi="Arial" w:eastAsia="Arial" w:cs="Arial"/>
          <w:noProof w:val="0"/>
          <w:sz w:val="20"/>
          <w:szCs w:val="20"/>
          <w:lang w:val="en-US"/>
        </w:rPr>
        <w:t xml:space="preserve"> allowing</w:t>
      </w:r>
      <w:r w:rsidRPr="4C6C4649" w:rsidR="406F8BC8">
        <w:rPr>
          <w:rFonts w:ascii="Arial" w:hAnsi="Arial" w:eastAsia="Arial" w:cs="Arial"/>
          <w:noProof w:val="0"/>
          <w:sz w:val="20"/>
          <w:szCs w:val="20"/>
          <w:lang w:val="en-US"/>
        </w:rPr>
        <w:t xml:space="preserve"> us a</w:t>
      </w:r>
      <w:r w:rsidRPr="4C6C4649" w:rsidR="0ACB439A">
        <w:rPr>
          <w:rFonts w:ascii="Arial" w:hAnsi="Arial" w:eastAsia="Arial" w:cs="Arial"/>
          <w:noProof w:val="0"/>
          <w:sz w:val="20"/>
          <w:szCs w:val="20"/>
          <w:lang w:val="en-US"/>
        </w:rPr>
        <w:t xml:space="preserve"> direct comparison of changes in materials, internal finishes, and building services over time. These adaptations reflect wider social, technological, and economic developments, as well as responses to practical issues such as durability, comfort, hygiene, and performance.</w:t>
      </w:r>
    </w:p>
    <w:p w:rsidR="5D9A96B7" w:rsidP="5D9A96B7" w:rsidRDefault="5D9A96B7" w14:paraId="1A022BF6" w14:textId="40F287DC">
      <w:pPr>
        <w:pStyle w:val="Normal"/>
        <w:rPr>
          <w:rFonts w:ascii="Arial" w:hAnsi="Arial" w:eastAsia="Arial" w:cs="Arial"/>
          <w:noProof w:val="0"/>
          <w:sz w:val="20"/>
          <w:szCs w:val="20"/>
          <w:lang w:val="en-US"/>
        </w:rPr>
      </w:pPr>
    </w:p>
    <w:p w:rsidR="18E6ADEC" w:rsidP="5D9A96B7" w:rsidRDefault="18E6ADEC" w14:paraId="6068DED5" w14:textId="147ECA74">
      <w:pPr>
        <w:pStyle w:val="Normal"/>
      </w:pPr>
      <w:r w:rsidRPr="5D9A96B7" w:rsidR="18E6ADEC">
        <w:rPr>
          <w:rFonts w:ascii="Arial" w:hAnsi="Arial" w:eastAsia="Arial" w:cs="Arial"/>
          <w:noProof w:val="0"/>
          <w:sz w:val="20"/>
          <w:szCs w:val="20"/>
          <w:lang w:val="en-US"/>
        </w:rPr>
        <w:t>1805</w:t>
      </w:r>
    </w:p>
    <w:p w:rsidR="6B5E7369" w:rsidP="4C6C4649" w:rsidRDefault="6B5E7369" w14:paraId="5852C8A6" w14:textId="6E52836B">
      <w:pPr>
        <w:pStyle w:val="Normal"/>
        <w:rPr>
          <w:rFonts w:ascii="Arial" w:hAnsi="Arial" w:eastAsia="Arial" w:cs="Arial"/>
          <w:b w:val="0"/>
          <w:bCs w:val="0"/>
          <w:i w:val="0"/>
          <w:iCs w:val="0"/>
          <w:caps w:val="0"/>
          <w:smallCaps w:val="0"/>
          <w:noProof w:val="0"/>
          <w:color w:val="000000" w:themeColor="text1" w:themeTint="FF" w:themeShade="FF"/>
          <w:sz w:val="20"/>
          <w:szCs w:val="20"/>
          <w:lang w:val="en-US"/>
        </w:rPr>
      </w:pPr>
      <w:r w:rsidRPr="4C6C4649" w:rsidR="7A302CBA">
        <w:rPr>
          <w:rFonts w:ascii="Arial" w:hAnsi="Arial" w:eastAsia="Arial" w:cs="Arial"/>
          <w:noProof w:val="0"/>
          <w:sz w:val="20"/>
          <w:szCs w:val="20"/>
          <w:lang w:val="en-US"/>
        </w:rPr>
        <w:t xml:space="preserve">The first property in </w:t>
      </w:r>
      <w:r w:rsidRPr="4C6C4649" w:rsidR="035CB7B5">
        <w:rPr>
          <w:rFonts w:ascii="Arial" w:hAnsi="Arial" w:eastAsia="Arial" w:cs="Arial"/>
          <w:noProof w:val="0"/>
          <w:sz w:val="20"/>
          <w:szCs w:val="20"/>
          <w:lang w:val="en-US"/>
        </w:rPr>
        <w:t>Rhyd</w:t>
      </w:r>
      <w:r w:rsidRPr="4C6C4649" w:rsidR="035CB7B5">
        <w:rPr>
          <w:rFonts w:ascii="Arial" w:hAnsi="Arial" w:eastAsia="Arial" w:cs="Arial"/>
          <w:noProof w:val="0"/>
          <w:sz w:val="20"/>
          <w:szCs w:val="20"/>
          <w:lang w:val="en-US"/>
        </w:rPr>
        <w:t>-y-Car Terrace is</w:t>
      </w:r>
      <w:r w:rsidRPr="4C6C4649" w:rsidR="7A302CBA">
        <w:rPr>
          <w:rFonts w:ascii="Arial" w:hAnsi="Arial" w:eastAsia="Arial" w:cs="Arial"/>
          <w:noProof w:val="0"/>
          <w:sz w:val="20"/>
          <w:szCs w:val="20"/>
          <w:lang w:val="en-US"/>
        </w:rPr>
        <w:t xml:space="preserve"> </w:t>
      </w:r>
      <w:r w:rsidRPr="4C6C4649" w:rsidR="7A302CBA">
        <w:rPr>
          <w:rFonts w:ascii="Arial" w:hAnsi="Arial" w:eastAsia="Arial" w:cs="Arial"/>
          <w:noProof w:val="0"/>
          <w:sz w:val="20"/>
          <w:szCs w:val="20"/>
          <w:lang w:val="en-US"/>
        </w:rPr>
        <w:t>designed in a way</w:t>
      </w:r>
      <w:r w:rsidRPr="4C6C4649" w:rsidR="7A302CBA">
        <w:rPr>
          <w:rFonts w:ascii="Arial" w:hAnsi="Arial" w:eastAsia="Arial" w:cs="Arial"/>
          <w:noProof w:val="0"/>
          <w:sz w:val="20"/>
          <w:szCs w:val="20"/>
          <w:lang w:val="en-US"/>
        </w:rPr>
        <w:t xml:space="preserve"> to </w:t>
      </w:r>
      <w:r w:rsidRPr="4C6C4649" w:rsidR="3E43DA17">
        <w:rPr>
          <w:rFonts w:ascii="Arial" w:hAnsi="Arial" w:eastAsia="Arial" w:cs="Arial"/>
          <w:noProof w:val="0"/>
          <w:sz w:val="20"/>
          <w:szCs w:val="20"/>
          <w:lang w:val="en-US"/>
        </w:rPr>
        <w:t>mimic</w:t>
      </w:r>
      <w:r w:rsidRPr="4C6C4649" w:rsidR="7A302CBA">
        <w:rPr>
          <w:rFonts w:ascii="Arial" w:hAnsi="Arial" w:eastAsia="Arial" w:cs="Arial"/>
          <w:noProof w:val="0"/>
          <w:sz w:val="20"/>
          <w:szCs w:val="20"/>
          <w:lang w:val="en-US"/>
        </w:rPr>
        <w:t xml:space="preserve"> a workers’ cottage </w:t>
      </w:r>
      <w:r w:rsidRPr="4C6C4649" w:rsidR="1158AC54">
        <w:rPr>
          <w:rFonts w:ascii="Arial" w:hAnsi="Arial" w:eastAsia="Arial" w:cs="Arial"/>
          <w:noProof w:val="0"/>
          <w:sz w:val="20"/>
          <w:szCs w:val="20"/>
          <w:lang w:val="en-US"/>
        </w:rPr>
        <w:t xml:space="preserve">from 1805.  </w:t>
      </w:r>
      <w:r w:rsidRPr="4C6C4649" w:rsidR="20C4773D">
        <w:rPr>
          <w:rFonts w:ascii="Arial" w:hAnsi="Arial" w:eastAsia="Arial" w:cs="Arial"/>
          <w:noProof w:val="0"/>
          <w:sz w:val="20"/>
          <w:szCs w:val="20"/>
          <w:lang w:val="en-US"/>
        </w:rPr>
        <w:t>The</w:t>
      </w:r>
      <w:r w:rsidRPr="4C6C4649" w:rsidR="2842069C">
        <w:rPr>
          <w:rFonts w:ascii="Arial" w:hAnsi="Arial" w:eastAsia="Arial" w:cs="Arial"/>
          <w:noProof w:val="0"/>
          <w:sz w:val="20"/>
          <w:szCs w:val="20"/>
          <w:lang w:val="en-US"/>
        </w:rPr>
        <w:t xml:space="preserve"> external wall of the cottage </w:t>
      </w:r>
      <w:r w:rsidRPr="4C6C4649" w:rsidR="062B0D26">
        <w:rPr>
          <w:rFonts w:ascii="Arial" w:hAnsi="Arial" w:eastAsia="Arial" w:cs="Arial"/>
          <w:noProof w:val="0"/>
          <w:sz w:val="20"/>
          <w:szCs w:val="20"/>
          <w:lang w:val="en-US"/>
        </w:rPr>
        <w:t xml:space="preserve">is </w:t>
      </w:r>
      <w:r w:rsidRPr="4C6C4649" w:rsidR="062B0D26">
        <w:rPr>
          <w:rFonts w:ascii="Arial" w:hAnsi="Arial" w:eastAsia="Arial" w:cs="Arial"/>
          <w:noProof w:val="0"/>
          <w:sz w:val="20"/>
          <w:szCs w:val="20"/>
          <w:lang w:val="en-US"/>
        </w:rPr>
        <w:t>most likely built</w:t>
      </w:r>
      <w:r w:rsidRPr="4C6C4649" w:rsidR="062B0D26">
        <w:rPr>
          <w:rFonts w:ascii="Arial" w:hAnsi="Arial" w:eastAsia="Arial" w:cs="Arial"/>
          <w:noProof w:val="0"/>
          <w:sz w:val="20"/>
          <w:szCs w:val="20"/>
          <w:lang w:val="en-US"/>
        </w:rPr>
        <w:t xml:space="preserve"> from locally quarried stone that would have been </w:t>
      </w:r>
      <w:r w:rsidRPr="4C6C4649" w:rsidR="7C0F70B5">
        <w:rPr>
          <w:rFonts w:ascii="Arial" w:hAnsi="Arial" w:eastAsia="Arial" w:cs="Arial"/>
          <w:noProof w:val="0"/>
          <w:sz w:val="20"/>
          <w:szCs w:val="20"/>
          <w:lang w:val="en-US"/>
        </w:rPr>
        <w:t>widely</w:t>
      </w:r>
      <w:r w:rsidRPr="4C6C4649" w:rsidR="062B0D26">
        <w:rPr>
          <w:rFonts w:ascii="Arial" w:hAnsi="Arial" w:eastAsia="Arial" w:cs="Arial"/>
          <w:noProof w:val="0"/>
          <w:sz w:val="20"/>
          <w:szCs w:val="20"/>
          <w:lang w:val="en-US"/>
        </w:rPr>
        <w:t xml:space="preserve"> available at </w:t>
      </w:r>
      <w:r w:rsidRPr="4C6C4649" w:rsidR="0D3B178D">
        <w:rPr>
          <w:rFonts w:ascii="Arial" w:hAnsi="Arial" w:eastAsia="Arial" w:cs="Arial"/>
          <w:noProof w:val="0"/>
          <w:sz w:val="20"/>
          <w:szCs w:val="20"/>
          <w:lang w:val="en-US"/>
        </w:rPr>
        <w:t xml:space="preserve">the time.  </w:t>
      </w:r>
      <w:r w:rsidRPr="4C6C4649" w:rsidR="234B8B5D">
        <w:rPr>
          <w:rFonts w:ascii="Arial" w:hAnsi="Arial" w:eastAsia="Arial" w:cs="Arial"/>
          <w:noProof w:val="0"/>
          <w:sz w:val="20"/>
          <w:szCs w:val="20"/>
          <w:lang w:val="en-US"/>
        </w:rPr>
        <w:t>The</w:t>
      </w:r>
      <w:r w:rsidRPr="4C6C4649" w:rsidR="062B0D26">
        <w:rPr>
          <w:rFonts w:ascii="Arial" w:hAnsi="Arial" w:eastAsia="Arial" w:cs="Arial"/>
          <w:noProof w:val="0"/>
          <w:sz w:val="20"/>
          <w:szCs w:val="20"/>
          <w:lang w:val="en-US"/>
        </w:rPr>
        <w:t xml:space="preserve"> stone </w:t>
      </w:r>
      <w:r w:rsidRPr="4C6C4649" w:rsidR="234B8B5D">
        <w:rPr>
          <w:rFonts w:ascii="Arial" w:hAnsi="Arial" w:eastAsia="Arial" w:cs="Arial"/>
          <w:noProof w:val="0"/>
          <w:sz w:val="20"/>
          <w:szCs w:val="20"/>
          <w:lang w:val="en-US"/>
        </w:rPr>
        <w:t>has</w:t>
      </w:r>
      <w:r w:rsidRPr="4C6C4649" w:rsidR="062B0D26">
        <w:rPr>
          <w:rFonts w:ascii="Arial" w:hAnsi="Arial" w:eastAsia="Arial" w:cs="Arial"/>
          <w:noProof w:val="0"/>
          <w:sz w:val="20"/>
          <w:szCs w:val="20"/>
          <w:lang w:val="en-US"/>
        </w:rPr>
        <w:t xml:space="preserve"> also </w:t>
      </w:r>
      <w:r w:rsidRPr="4C6C4649" w:rsidR="4437B19D">
        <w:rPr>
          <w:rFonts w:ascii="Arial" w:hAnsi="Arial" w:eastAsia="Arial" w:cs="Arial"/>
          <w:noProof w:val="0"/>
          <w:sz w:val="20"/>
          <w:szCs w:val="20"/>
          <w:lang w:val="en-US"/>
        </w:rPr>
        <w:t>received</w:t>
      </w:r>
      <w:r w:rsidRPr="4C6C4649" w:rsidR="062B0D26">
        <w:rPr>
          <w:rFonts w:ascii="Arial" w:hAnsi="Arial" w:eastAsia="Arial" w:cs="Arial"/>
          <w:noProof w:val="0"/>
          <w:sz w:val="20"/>
          <w:szCs w:val="20"/>
          <w:lang w:val="en-US"/>
        </w:rPr>
        <w:t xml:space="preserve"> a </w:t>
      </w:r>
      <w:r w:rsidRPr="4C6C4649" w:rsidR="6437851C">
        <w:rPr>
          <w:rFonts w:ascii="Arial" w:hAnsi="Arial" w:eastAsia="Arial" w:cs="Arial"/>
          <w:noProof w:val="0"/>
          <w:sz w:val="20"/>
          <w:szCs w:val="20"/>
          <w:lang w:val="en-US"/>
        </w:rPr>
        <w:t xml:space="preserve">lime </w:t>
      </w:r>
      <w:r w:rsidRPr="4C6C4649" w:rsidR="4437B19D">
        <w:rPr>
          <w:rFonts w:ascii="Arial" w:hAnsi="Arial" w:eastAsia="Arial" w:cs="Arial"/>
          <w:noProof w:val="0"/>
          <w:sz w:val="20"/>
          <w:szCs w:val="20"/>
          <w:lang w:val="en-US"/>
        </w:rPr>
        <w:t>mortar,</w:t>
      </w:r>
      <w:r w:rsidRPr="4C6C4649" w:rsidR="6437851C">
        <w:rPr>
          <w:rFonts w:ascii="Arial" w:hAnsi="Arial" w:eastAsia="Arial" w:cs="Arial"/>
          <w:noProof w:val="0"/>
          <w:sz w:val="20"/>
          <w:szCs w:val="20"/>
          <w:lang w:val="en-US"/>
        </w:rPr>
        <w:t xml:space="preserve"> which would allow the cottage to </w:t>
      </w:r>
      <w:r w:rsidRPr="4C6C4649" w:rsidR="7C3F176B">
        <w:rPr>
          <w:rFonts w:ascii="Arial" w:hAnsi="Arial" w:eastAsia="Arial" w:cs="Arial"/>
          <w:noProof w:val="0"/>
          <w:sz w:val="20"/>
          <w:szCs w:val="20"/>
          <w:lang w:val="en-US"/>
        </w:rPr>
        <w:t>‘breathe’</w:t>
      </w:r>
      <w:r w:rsidRPr="4C6C4649" w:rsidR="6437851C">
        <w:rPr>
          <w:rFonts w:ascii="Arial" w:hAnsi="Arial" w:eastAsia="Arial" w:cs="Arial"/>
          <w:noProof w:val="0"/>
          <w:sz w:val="20"/>
          <w:szCs w:val="20"/>
          <w:lang w:val="en-US"/>
        </w:rPr>
        <w:t xml:space="preserve"> and help reduce damp from penetrating through the wall</w:t>
      </w:r>
      <w:r w:rsidRPr="4C6C4649" w:rsidR="29DC3AFB">
        <w:rPr>
          <w:rFonts w:ascii="Arial" w:hAnsi="Arial" w:eastAsia="Arial" w:cs="Arial"/>
          <w:noProof w:val="0"/>
          <w:sz w:val="20"/>
          <w:szCs w:val="20"/>
          <w:lang w:val="en-US"/>
        </w:rPr>
        <w:t>. Internally,</w:t>
      </w:r>
      <w:r w:rsidRPr="4C6C4649" w:rsidR="6437851C">
        <w:rPr>
          <w:rFonts w:ascii="Arial" w:hAnsi="Arial" w:eastAsia="Arial" w:cs="Arial"/>
          <w:noProof w:val="0"/>
          <w:sz w:val="20"/>
          <w:szCs w:val="20"/>
          <w:lang w:val="en-US"/>
        </w:rPr>
        <w:t xml:space="preserve"> it is noted that the ground floor </w:t>
      </w:r>
      <w:r w:rsidRPr="4C6C4649" w:rsidR="305430AD">
        <w:rPr>
          <w:rFonts w:ascii="Arial" w:hAnsi="Arial" w:eastAsia="Arial" w:cs="Arial"/>
          <w:noProof w:val="0"/>
          <w:sz w:val="20"/>
          <w:szCs w:val="20"/>
          <w:lang w:val="en-US"/>
        </w:rPr>
        <w:t>is simply</w:t>
      </w:r>
      <w:r w:rsidRPr="4C6C4649" w:rsidR="228F68B8">
        <w:rPr>
          <w:rFonts w:ascii="Arial" w:hAnsi="Arial" w:eastAsia="Arial" w:cs="Arial"/>
          <w:noProof w:val="0"/>
          <w:sz w:val="20"/>
          <w:szCs w:val="20"/>
          <w:lang w:val="en-US"/>
        </w:rPr>
        <w:t xml:space="preserve"> </w:t>
      </w:r>
      <w:r w:rsidRPr="4C6C4649" w:rsidR="228F68B8">
        <w:rPr>
          <w:rFonts w:ascii="Arial" w:hAnsi="Arial" w:eastAsia="Arial" w:cs="Arial"/>
          <w:b w:val="0"/>
          <w:bCs w:val="0"/>
          <w:i w:val="0"/>
          <w:iCs w:val="0"/>
          <w:caps w:val="0"/>
          <w:smallCaps w:val="0"/>
          <w:noProof w:val="0"/>
          <w:color w:val="000000" w:themeColor="text1" w:themeTint="FF" w:themeShade="FF"/>
          <w:sz w:val="20"/>
          <w:szCs w:val="20"/>
          <w:lang w:val="en-US"/>
        </w:rPr>
        <w:t>compacted</w:t>
      </w:r>
      <w:r w:rsidRPr="4C6C4649" w:rsidR="228F68B8">
        <w:rPr>
          <w:rFonts w:ascii="Arial" w:hAnsi="Arial" w:eastAsia="Arial" w:cs="Arial"/>
          <w:b w:val="0"/>
          <w:bCs w:val="0"/>
          <w:i w:val="0"/>
          <w:iCs w:val="0"/>
          <w:caps w:val="0"/>
          <w:smallCaps w:val="0"/>
          <w:noProof w:val="0"/>
          <w:color w:val="000000" w:themeColor="text1" w:themeTint="FF" w:themeShade="FF"/>
          <w:sz w:val="20"/>
          <w:szCs w:val="20"/>
          <w:lang w:val="en-US"/>
        </w:rPr>
        <w:t xml:space="preserve"> earth mixed or topped with a fine layer of ash or stone dust and then topped with bare </w:t>
      </w:r>
      <w:r w:rsidRPr="4C6C4649" w:rsidR="0CA75BC0">
        <w:rPr>
          <w:rFonts w:ascii="Arial" w:hAnsi="Arial" w:eastAsia="Arial" w:cs="Arial"/>
          <w:noProof w:val="0"/>
          <w:sz w:val="20"/>
          <w:szCs w:val="20"/>
          <w:lang w:val="en-US"/>
        </w:rPr>
        <w:t xml:space="preserve">slate tiles.  </w:t>
      </w:r>
      <w:r w:rsidRPr="4C6C4649" w:rsidR="4D48E2F2">
        <w:rPr>
          <w:rFonts w:ascii="Arial" w:hAnsi="Arial" w:eastAsia="Arial" w:cs="Arial"/>
          <w:noProof w:val="0"/>
          <w:sz w:val="20"/>
          <w:szCs w:val="20"/>
          <w:lang w:val="en-US"/>
        </w:rPr>
        <w:t>This</w:t>
      </w:r>
      <w:r w:rsidRPr="4C6C4649" w:rsidR="228F68B8">
        <w:rPr>
          <w:rFonts w:ascii="Arial" w:hAnsi="Arial" w:eastAsia="Arial" w:cs="Arial"/>
          <w:b w:val="0"/>
          <w:bCs w:val="0"/>
          <w:i w:val="0"/>
          <w:iCs w:val="0"/>
          <w:caps w:val="0"/>
          <w:smallCaps w:val="0"/>
          <w:noProof w:val="0"/>
          <w:color w:val="000000" w:themeColor="text1" w:themeTint="FF" w:themeShade="FF"/>
          <w:sz w:val="20"/>
          <w:szCs w:val="20"/>
          <w:lang w:val="en-US"/>
        </w:rPr>
        <w:t xml:space="preserve"> floor </w:t>
      </w:r>
      <w:r w:rsidRPr="4C6C4649" w:rsidR="2C009AE6">
        <w:rPr>
          <w:rFonts w:ascii="Arial" w:hAnsi="Arial" w:eastAsia="Arial" w:cs="Arial"/>
          <w:b w:val="0"/>
          <w:bCs w:val="0"/>
          <w:i w:val="0"/>
          <w:iCs w:val="0"/>
          <w:caps w:val="0"/>
          <w:smallCaps w:val="0"/>
          <w:noProof w:val="0"/>
          <w:color w:val="000000" w:themeColor="text1" w:themeTint="FF" w:themeShade="FF"/>
          <w:sz w:val="20"/>
          <w:szCs w:val="20"/>
          <w:lang w:val="en-US"/>
        </w:rPr>
        <w:t>doesn't</w:t>
      </w:r>
      <w:r w:rsidRPr="4C6C4649" w:rsidR="2C009AE6">
        <w:rPr>
          <w:rFonts w:ascii="Arial" w:hAnsi="Arial" w:eastAsia="Arial" w:cs="Arial"/>
          <w:b w:val="0"/>
          <w:bCs w:val="0"/>
          <w:i w:val="0"/>
          <w:iCs w:val="0"/>
          <w:caps w:val="0"/>
          <w:smallCaps w:val="0"/>
          <w:noProof w:val="0"/>
          <w:color w:val="000000" w:themeColor="text1" w:themeTint="FF" w:themeShade="FF"/>
          <w:sz w:val="20"/>
          <w:szCs w:val="20"/>
          <w:lang w:val="en-US"/>
        </w:rPr>
        <w:t xml:space="preserve"> provide much cold resistance and </w:t>
      </w:r>
      <w:r w:rsidRPr="4C6C4649" w:rsidR="4F01899A">
        <w:rPr>
          <w:rFonts w:ascii="Arial" w:hAnsi="Arial" w:eastAsia="Arial" w:cs="Arial"/>
          <w:noProof w:val="0"/>
          <w:sz w:val="20"/>
          <w:szCs w:val="20"/>
          <w:lang w:val="en-US"/>
        </w:rPr>
        <w:t>would've</w:t>
      </w:r>
      <w:r w:rsidRPr="4C6C4649" w:rsidR="2C009AE6">
        <w:rPr>
          <w:rFonts w:ascii="Arial" w:hAnsi="Arial" w:eastAsia="Arial" w:cs="Arial"/>
          <w:b w:val="0"/>
          <w:bCs w:val="0"/>
          <w:i w:val="0"/>
          <w:iCs w:val="0"/>
          <w:caps w:val="0"/>
          <w:smallCaps w:val="0"/>
          <w:noProof w:val="0"/>
          <w:color w:val="000000" w:themeColor="text1" w:themeTint="FF" w:themeShade="FF"/>
          <w:sz w:val="20"/>
          <w:szCs w:val="20"/>
          <w:lang w:val="en-US"/>
        </w:rPr>
        <w:t xml:space="preserve"> allowed much of the internal heat to escape. When we view the </w:t>
      </w:r>
      <w:r w:rsidRPr="4C6C4649" w:rsidR="4746DD18">
        <w:rPr>
          <w:rFonts w:ascii="Arial" w:hAnsi="Arial" w:eastAsia="Arial" w:cs="Arial"/>
          <w:b w:val="0"/>
          <w:bCs w:val="0"/>
          <w:i w:val="0"/>
          <w:iCs w:val="0"/>
          <w:caps w:val="0"/>
          <w:smallCaps w:val="0"/>
          <w:noProof w:val="0"/>
          <w:color w:val="000000" w:themeColor="text1" w:themeTint="FF" w:themeShade="FF"/>
          <w:sz w:val="20"/>
          <w:szCs w:val="20"/>
          <w:lang w:val="en-US"/>
        </w:rPr>
        <w:t>windows,</w:t>
      </w:r>
      <w:r w:rsidRPr="4C6C4649" w:rsidR="2C009AE6">
        <w:rPr>
          <w:rFonts w:ascii="Arial" w:hAnsi="Arial" w:eastAsia="Arial" w:cs="Arial"/>
          <w:b w:val="0"/>
          <w:bCs w:val="0"/>
          <w:i w:val="0"/>
          <w:iCs w:val="0"/>
          <w:caps w:val="0"/>
          <w:smallCaps w:val="0"/>
          <w:noProof w:val="0"/>
          <w:color w:val="000000" w:themeColor="text1" w:themeTint="FF" w:themeShade="FF"/>
          <w:sz w:val="20"/>
          <w:szCs w:val="20"/>
          <w:lang w:val="en-US"/>
        </w:rPr>
        <w:t xml:space="preserve"> we can note that </w:t>
      </w:r>
      <w:r w:rsidRPr="4C6C4649" w:rsidR="4F01899A">
        <w:rPr>
          <w:rFonts w:ascii="Arial" w:hAnsi="Arial" w:eastAsia="Arial" w:cs="Arial"/>
          <w:noProof w:val="0"/>
          <w:sz w:val="20"/>
          <w:szCs w:val="20"/>
          <w:lang w:val="en-US"/>
        </w:rPr>
        <w:t>they are</w:t>
      </w:r>
      <w:r w:rsidRPr="4C6C4649" w:rsidR="2C009AE6">
        <w:rPr>
          <w:rFonts w:ascii="Arial" w:hAnsi="Arial" w:eastAsia="Arial" w:cs="Arial"/>
          <w:b w:val="0"/>
          <w:bCs w:val="0"/>
          <w:i w:val="0"/>
          <w:iCs w:val="0"/>
          <w:caps w:val="0"/>
          <w:smallCaps w:val="0"/>
          <w:noProof w:val="0"/>
          <w:color w:val="000000" w:themeColor="text1" w:themeTint="FF" w:themeShade="FF"/>
          <w:sz w:val="20"/>
          <w:szCs w:val="20"/>
          <w:lang w:val="en-US"/>
        </w:rPr>
        <w:t xml:space="preserve"> unable to be opened </w:t>
      </w:r>
      <w:r w:rsidRPr="4C6C4649" w:rsidR="63C87FD5">
        <w:rPr>
          <w:rFonts w:ascii="Arial" w:hAnsi="Arial" w:eastAsia="Arial" w:cs="Arial"/>
          <w:b w:val="0"/>
          <w:bCs w:val="0"/>
          <w:i w:val="0"/>
          <w:iCs w:val="0"/>
          <w:caps w:val="0"/>
          <w:smallCaps w:val="0"/>
          <w:noProof w:val="0"/>
          <w:color w:val="000000" w:themeColor="text1" w:themeTint="FF" w:themeShade="FF"/>
          <w:sz w:val="20"/>
          <w:szCs w:val="20"/>
          <w:lang w:val="en-US"/>
        </w:rPr>
        <w:t xml:space="preserve">and </w:t>
      </w:r>
      <w:r w:rsidRPr="4C6C4649" w:rsidR="13F13644">
        <w:rPr>
          <w:rFonts w:ascii="Arial" w:hAnsi="Arial" w:eastAsia="Arial" w:cs="Arial"/>
          <w:noProof w:val="0"/>
          <w:sz w:val="20"/>
          <w:szCs w:val="20"/>
          <w:lang w:val="en-US"/>
        </w:rPr>
        <w:t>are</w:t>
      </w:r>
      <w:r w:rsidRPr="4C6C4649" w:rsidR="63C87FD5">
        <w:rPr>
          <w:rFonts w:ascii="Arial" w:hAnsi="Arial" w:eastAsia="Arial" w:cs="Arial"/>
          <w:b w:val="0"/>
          <w:bCs w:val="0"/>
          <w:i w:val="0"/>
          <w:iCs w:val="0"/>
          <w:caps w:val="0"/>
          <w:smallCaps w:val="0"/>
          <w:noProof w:val="0"/>
          <w:color w:val="000000" w:themeColor="text1" w:themeTint="FF" w:themeShade="FF"/>
          <w:sz w:val="20"/>
          <w:szCs w:val="20"/>
          <w:lang w:val="en-US"/>
        </w:rPr>
        <w:t xml:space="preserve"> constructed using many smaller panes of glass, which nods to the </w:t>
      </w:r>
      <w:r w:rsidRPr="4C6C4649" w:rsidR="13F13644">
        <w:rPr>
          <w:rFonts w:ascii="Arial" w:hAnsi="Arial" w:eastAsia="Arial" w:cs="Arial"/>
          <w:noProof w:val="0"/>
          <w:sz w:val="20"/>
          <w:szCs w:val="20"/>
          <w:lang w:val="en-US"/>
        </w:rPr>
        <w:t>prickly</w:t>
      </w:r>
      <w:r w:rsidRPr="4C6C4649" w:rsidR="63C87FD5">
        <w:rPr>
          <w:rFonts w:ascii="Arial" w:hAnsi="Arial" w:eastAsia="Arial" w:cs="Arial"/>
          <w:b w:val="0"/>
          <w:bCs w:val="0"/>
          <w:i w:val="0"/>
          <w:iCs w:val="0"/>
          <w:caps w:val="0"/>
          <w:smallCaps w:val="0"/>
          <w:noProof w:val="0"/>
          <w:color w:val="000000" w:themeColor="text1" w:themeTint="FF" w:themeShade="FF"/>
          <w:sz w:val="20"/>
          <w:szCs w:val="20"/>
          <w:lang w:val="en-US"/>
        </w:rPr>
        <w:t xml:space="preserve"> cost of glass at the time.</w:t>
      </w:r>
      <w:r w:rsidRPr="4C6C4649" w:rsidR="22ADCB6B">
        <w:rPr>
          <w:rFonts w:ascii="Arial" w:hAnsi="Arial" w:eastAsia="Arial" w:cs="Arial"/>
          <w:b w:val="0"/>
          <w:bCs w:val="0"/>
          <w:i w:val="0"/>
          <w:iCs w:val="0"/>
          <w:caps w:val="0"/>
          <w:smallCaps w:val="0"/>
          <w:noProof w:val="0"/>
          <w:color w:val="000000" w:themeColor="text1" w:themeTint="FF" w:themeShade="FF"/>
          <w:sz w:val="20"/>
          <w:szCs w:val="20"/>
          <w:lang w:val="en-US"/>
        </w:rPr>
        <w:t xml:space="preserve"> Another notable aspect inside is that the ceiling is </w:t>
      </w:r>
      <w:r w:rsidRPr="4C6C4649" w:rsidR="0CCE636F">
        <w:rPr>
          <w:rFonts w:ascii="Arial" w:hAnsi="Arial" w:eastAsia="Arial" w:cs="Arial"/>
          <w:b w:val="0"/>
          <w:bCs w:val="0"/>
          <w:i w:val="0"/>
          <w:iCs w:val="0"/>
          <w:caps w:val="0"/>
          <w:smallCaps w:val="0"/>
          <w:noProof w:val="0"/>
          <w:color w:val="000000" w:themeColor="text1" w:themeTint="FF" w:themeShade="FF"/>
          <w:sz w:val="20"/>
          <w:szCs w:val="20"/>
          <w:lang w:val="en-US"/>
        </w:rPr>
        <w:t>essentially</w:t>
      </w:r>
      <w:r w:rsidRPr="4C6C4649" w:rsidR="22ADCB6B">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4C6C4649" w:rsidR="65EA2D79">
        <w:rPr>
          <w:rFonts w:ascii="Arial" w:hAnsi="Arial" w:eastAsia="Arial" w:cs="Arial"/>
          <w:noProof w:val="0"/>
          <w:sz w:val="20"/>
          <w:szCs w:val="20"/>
          <w:lang w:val="en-US"/>
        </w:rPr>
        <w:t>nonexistent</w:t>
      </w:r>
      <w:r w:rsidRPr="4C6C4649" w:rsidR="65EA2D79">
        <w:rPr>
          <w:rFonts w:ascii="Arial" w:hAnsi="Arial" w:eastAsia="Arial" w:cs="Arial"/>
          <w:noProof w:val="0"/>
          <w:sz w:val="20"/>
          <w:szCs w:val="20"/>
          <w:lang w:val="en-US"/>
        </w:rPr>
        <w:t>,</w:t>
      </w:r>
      <w:r w:rsidRPr="4C6C4649" w:rsidR="22ADCB6B">
        <w:rPr>
          <w:rFonts w:ascii="Arial" w:hAnsi="Arial" w:eastAsia="Arial" w:cs="Arial"/>
          <w:b w:val="0"/>
          <w:bCs w:val="0"/>
          <w:i w:val="0"/>
          <w:iCs w:val="0"/>
          <w:caps w:val="0"/>
          <w:smallCaps w:val="0"/>
          <w:noProof w:val="0"/>
          <w:color w:val="000000" w:themeColor="text1" w:themeTint="FF" w:themeShade="FF"/>
          <w:sz w:val="20"/>
          <w:szCs w:val="20"/>
          <w:lang w:val="en-US"/>
        </w:rPr>
        <w:t xml:space="preserve"> with it just directly looking up at the </w:t>
      </w:r>
      <w:r w:rsidRPr="4C6C4649" w:rsidR="2DCD2D2C">
        <w:rPr>
          <w:rFonts w:ascii="Arial" w:hAnsi="Arial" w:eastAsia="Arial" w:cs="Arial"/>
          <w:b w:val="0"/>
          <w:bCs w:val="0"/>
          <w:i w:val="0"/>
          <w:iCs w:val="0"/>
          <w:caps w:val="0"/>
          <w:smallCaps w:val="0"/>
          <w:noProof w:val="0"/>
          <w:color w:val="000000" w:themeColor="text1" w:themeTint="FF" w:themeShade="FF"/>
          <w:sz w:val="20"/>
          <w:szCs w:val="20"/>
          <w:lang w:val="en-US"/>
        </w:rPr>
        <w:t>floorboards</w:t>
      </w:r>
      <w:r w:rsidRPr="4C6C4649" w:rsidR="22ADCB6B">
        <w:rPr>
          <w:rFonts w:ascii="Arial" w:hAnsi="Arial" w:eastAsia="Arial" w:cs="Arial"/>
          <w:b w:val="0"/>
          <w:bCs w:val="0"/>
          <w:i w:val="0"/>
          <w:iCs w:val="0"/>
          <w:caps w:val="0"/>
          <w:smallCaps w:val="0"/>
          <w:noProof w:val="0"/>
          <w:color w:val="000000" w:themeColor="text1" w:themeTint="FF" w:themeShade="FF"/>
          <w:sz w:val="20"/>
          <w:szCs w:val="20"/>
          <w:lang w:val="en-US"/>
        </w:rPr>
        <w:t xml:space="preserve"> of </w:t>
      </w:r>
      <w:r w:rsidRPr="4C6C4649" w:rsidR="5D5D463E">
        <w:rPr>
          <w:rFonts w:ascii="Arial" w:hAnsi="Arial" w:eastAsia="Arial" w:cs="Arial"/>
          <w:b w:val="0"/>
          <w:bCs w:val="0"/>
          <w:i w:val="0"/>
          <w:iCs w:val="0"/>
          <w:caps w:val="0"/>
          <w:smallCaps w:val="0"/>
          <w:noProof w:val="0"/>
          <w:color w:val="000000" w:themeColor="text1" w:themeTint="FF" w:themeShade="FF"/>
          <w:sz w:val="20"/>
          <w:szCs w:val="20"/>
          <w:lang w:val="en-US"/>
        </w:rPr>
        <w:t>the 1st</w:t>
      </w:r>
      <w:r w:rsidRPr="4C6C4649" w:rsidR="0319FF37">
        <w:rPr>
          <w:rFonts w:ascii="Arial" w:hAnsi="Arial" w:eastAsia="Arial" w:cs="Arial"/>
          <w:b w:val="0"/>
          <w:bCs w:val="0"/>
          <w:i w:val="0"/>
          <w:iCs w:val="0"/>
          <w:caps w:val="0"/>
          <w:smallCaps w:val="0"/>
          <w:noProof w:val="0"/>
          <w:color w:val="000000" w:themeColor="text1" w:themeTint="FF" w:themeShade="FF"/>
          <w:sz w:val="20"/>
          <w:szCs w:val="20"/>
          <w:lang w:val="en-US"/>
        </w:rPr>
        <w:t xml:space="preserve"> floor</w:t>
      </w:r>
      <w:r w:rsidRPr="4C6C4649" w:rsidR="254032D4">
        <w:rPr>
          <w:rFonts w:ascii="Arial" w:hAnsi="Arial" w:eastAsia="Arial" w:cs="Arial"/>
          <w:b w:val="0"/>
          <w:bCs w:val="0"/>
          <w:i w:val="0"/>
          <w:iCs w:val="0"/>
          <w:caps w:val="0"/>
          <w:smallCaps w:val="0"/>
          <w:noProof w:val="0"/>
          <w:color w:val="000000" w:themeColor="text1" w:themeTint="FF" w:themeShade="FF"/>
          <w:sz w:val="20"/>
          <w:szCs w:val="20"/>
          <w:lang w:val="en-US"/>
        </w:rPr>
        <w:t>. This</w:t>
      </w:r>
      <w:r w:rsidRPr="4C6C4649" w:rsidR="0319FF37">
        <w:rPr>
          <w:rFonts w:ascii="Arial" w:hAnsi="Arial" w:eastAsia="Arial" w:cs="Arial"/>
          <w:b w:val="0"/>
          <w:bCs w:val="0"/>
          <w:i w:val="0"/>
          <w:iCs w:val="0"/>
          <w:caps w:val="0"/>
          <w:smallCaps w:val="0"/>
          <w:noProof w:val="0"/>
          <w:color w:val="000000" w:themeColor="text1" w:themeTint="FF" w:themeShade="FF"/>
          <w:sz w:val="20"/>
          <w:szCs w:val="20"/>
          <w:lang w:val="en-US"/>
        </w:rPr>
        <w:t xml:space="preserve"> will also allow </w:t>
      </w:r>
      <w:r w:rsidRPr="4C6C4649" w:rsidR="53ECA04D">
        <w:rPr>
          <w:rFonts w:ascii="Arial" w:hAnsi="Arial" w:eastAsia="Arial" w:cs="Arial"/>
          <w:noProof w:val="0"/>
          <w:sz w:val="20"/>
          <w:szCs w:val="20"/>
          <w:lang w:val="en-US"/>
        </w:rPr>
        <w:t>much more</w:t>
      </w:r>
      <w:r w:rsidRPr="4C6C4649" w:rsidR="0319FF37">
        <w:rPr>
          <w:rFonts w:ascii="Arial" w:hAnsi="Arial" w:eastAsia="Arial" w:cs="Arial"/>
          <w:b w:val="0"/>
          <w:bCs w:val="0"/>
          <w:i w:val="0"/>
          <w:iCs w:val="0"/>
          <w:caps w:val="0"/>
          <w:smallCaps w:val="0"/>
          <w:noProof w:val="0"/>
          <w:color w:val="000000" w:themeColor="text1" w:themeTint="FF" w:themeShade="FF"/>
          <w:sz w:val="20"/>
          <w:szCs w:val="20"/>
          <w:lang w:val="en-US"/>
        </w:rPr>
        <w:t xml:space="preserve"> of the heat inside to be lost through the ceiling than in the later houses. The roof is </w:t>
      </w:r>
      <w:r w:rsidRPr="4C6C4649" w:rsidR="1D8FFE9F">
        <w:rPr>
          <w:rFonts w:ascii="Arial" w:hAnsi="Arial" w:eastAsia="Arial" w:cs="Arial"/>
          <w:b w:val="0"/>
          <w:bCs w:val="0"/>
          <w:i w:val="0"/>
          <w:iCs w:val="0"/>
          <w:caps w:val="0"/>
          <w:smallCaps w:val="0"/>
          <w:noProof w:val="0"/>
          <w:color w:val="000000" w:themeColor="text1" w:themeTint="FF" w:themeShade="FF"/>
          <w:sz w:val="20"/>
          <w:szCs w:val="20"/>
          <w:lang w:val="en-US"/>
        </w:rPr>
        <w:t>made out of</w:t>
      </w:r>
      <w:r w:rsidRPr="4C6C4649" w:rsidR="1D8FFE9F">
        <w:rPr>
          <w:rFonts w:ascii="Arial" w:hAnsi="Arial" w:eastAsia="Arial" w:cs="Arial"/>
          <w:b w:val="0"/>
          <w:bCs w:val="0"/>
          <w:i w:val="0"/>
          <w:iCs w:val="0"/>
          <w:caps w:val="0"/>
          <w:smallCaps w:val="0"/>
          <w:noProof w:val="0"/>
          <w:color w:val="000000" w:themeColor="text1" w:themeTint="FF" w:themeShade="FF"/>
          <w:sz w:val="20"/>
          <w:szCs w:val="20"/>
          <w:lang w:val="en-US"/>
        </w:rPr>
        <w:t xml:space="preserve"> timber and simple slate </w:t>
      </w:r>
      <w:r w:rsidRPr="4C6C4649" w:rsidR="6673A58A">
        <w:rPr>
          <w:rFonts w:ascii="Arial" w:hAnsi="Arial" w:eastAsia="Arial" w:cs="Arial"/>
          <w:noProof w:val="0"/>
          <w:sz w:val="20"/>
          <w:szCs w:val="20"/>
          <w:lang w:val="en-US"/>
        </w:rPr>
        <w:t>tiles,</w:t>
      </w:r>
      <w:r w:rsidRPr="4C6C4649" w:rsidR="1D8FFE9F">
        <w:rPr>
          <w:rFonts w:ascii="Arial" w:hAnsi="Arial" w:eastAsia="Arial" w:cs="Arial"/>
          <w:b w:val="0"/>
          <w:bCs w:val="0"/>
          <w:i w:val="0"/>
          <w:iCs w:val="0"/>
          <w:caps w:val="0"/>
          <w:smallCaps w:val="0"/>
          <w:noProof w:val="0"/>
          <w:color w:val="000000" w:themeColor="text1" w:themeTint="FF" w:themeShade="FF"/>
          <w:sz w:val="20"/>
          <w:szCs w:val="20"/>
          <w:lang w:val="en-US"/>
        </w:rPr>
        <w:t xml:space="preserve"> which </w:t>
      </w:r>
      <w:r w:rsidRPr="4C6C4649" w:rsidR="06357532">
        <w:rPr>
          <w:rFonts w:ascii="Arial" w:hAnsi="Arial" w:eastAsia="Arial" w:cs="Arial"/>
          <w:b w:val="0"/>
          <w:bCs w:val="0"/>
          <w:i w:val="0"/>
          <w:iCs w:val="0"/>
          <w:caps w:val="0"/>
          <w:smallCaps w:val="0"/>
          <w:noProof w:val="0"/>
          <w:color w:val="000000" w:themeColor="text1" w:themeTint="FF" w:themeShade="FF"/>
          <w:sz w:val="20"/>
          <w:szCs w:val="20"/>
          <w:lang w:val="en-US"/>
        </w:rPr>
        <w:t>would've</w:t>
      </w:r>
      <w:r w:rsidRPr="4C6C4649" w:rsidR="1D8FFE9F">
        <w:rPr>
          <w:rFonts w:ascii="Arial" w:hAnsi="Arial" w:eastAsia="Arial" w:cs="Arial"/>
          <w:b w:val="0"/>
          <w:bCs w:val="0"/>
          <w:i w:val="0"/>
          <w:iCs w:val="0"/>
          <w:caps w:val="0"/>
          <w:smallCaps w:val="0"/>
          <w:noProof w:val="0"/>
          <w:color w:val="000000" w:themeColor="text1" w:themeTint="FF" w:themeShade="FF"/>
          <w:sz w:val="20"/>
          <w:szCs w:val="20"/>
          <w:lang w:val="en-US"/>
        </w:rPr>
        <w:t xml:space="preserve"> been cheap and </w:t>
      </w:r>
      <w:r w:rsidRPr="4C6C4649" w:rsidR="16BDC504">
        <w:rPr>
          <w:rFonts w:ascii="Arial" w:hAnsi="Arial" w:eastAsia="Arial" w:cs="Arial"/>
          <w:b w:val="0"/>
          <w:bCs w:val="0"/>
          <w:i w:val="0"/>
          <w:iCs w:val="0"/>
          <w:caps w:val="0"/>
          <w:smallCaps w:val="0"/>
          <w:noProof w:val="0"/>
          <w:color w:val="000000" w:themeColor="text1" w:themeTint="FF" w:themeShade="FF"/>
          <w:sz w:val="20"/>
          <w:szCs w:val="20"/>
          <w:lang w:val="en-US"/>
        </w:rPr>
        <w:t>accessible</w:t>
      </w:r>
      <w:r w:rsidRPr="4C6C4649" w:rsidR="1D8FFE9F">
        <w:rPr>
          <w:rFonts w:ascii="Arial" w:hAnsi="Arial" w:eastAsia="Arial" w:cs="Arial"/>
          <w:b w:val="0"/>
          <w:bCs w:val="0"/>
          <w:i w:val="0"/>
          <w:iCs w:val="0"/>
          <w:caps w:val="0"/>
          <w:smallCaps w:val="0"/>
          <w:noProof w:val="0"/>
          <w:color w:val="000000" w:themeColor="text1" w:themeTint="FF" w:themeShade="FF"/>
          <w:sz w:val="20"/>
          <w:szCs w:val="20"/>
          <w:lang w:val="en-US"/>
        </w:rPr>
        <w:t xml:space="preserve"> during the </w:t>
      </w:r>
      <w:r w:rsidRPr="4C6C4649" w:rsidR="1D8FFE9F">
        <w:rPr>
          <w:rFonts w:ascii="Arial" w:hAnsi="Arial" w:eastAsia="Arial" w:cs="Arial"/>
          <w:b w:val="0"/>
          <w:bCs w:val="0"/>
          <w:i w:val="0"/>
          <w:iCs w:val="0"/>
          <w:caps w:val="0"/>
          <w:smallCaps w:val="0"/>
          <w:noProof w:val="0"/>
          <w:color w:val="000000" w:themeColor="text1" w:themeTint="FF" w:themeShade="FF"/>
          <w:sz w:val="20"/>
          <w:szCs w:val="20"/>
          <w:lang w:val="en-US"/>
        </w:rPr>
        <w:t>time period</w:t>
      </w:r>
      <w:r w:rsidRPr="4C6C4649" w:rsidR="6DB441A6">
        <w:rPr>
          <w:rFonts w:ascii="Arial" w:hAnsi="Arial" w:eastAsia="Arial" w:cs="Arial"/>
          <w:noProof w:val="0"/>
          <w:sz w:val="20"/>
          <w:szCs w:val="20"/>
          <w:lang w:val="en-US"/>
        </w:rPr>
        <w:t>. Despite</w:t>
      </w:r>
      <w:r w:rsidRPr="4C6C4649" w:rsidR="1D8FFE9F">
        <w:rPr>
          <w:rFonts w:ascii="Arial" w:hAnsi="Arial" w:eastAsia="Arial" w:cs="Arial"/>
          <w:b w:val="0"/>
          <w:bCs w:val="0"/>
          <w:i w:val="0"/>
          <w:iCs w:val="0"/>
          <w:caps w:val="0"/>
          <w:smallCaps w:val="0"/>
          <w:noProof w:val="0"/>
          <w:color w:val="000000" w:themeColor="text1" w:themeTint="FF" w:themeShade="FF"/>
          <w:sz w:val="20"/>
          <w:szCs w:val="20"/>
          <w:lang w:val="en-US"/>
        </w:rPr>
        <w:t xml:space="preserve"> the significant weight t</w:t>
      </w:r>
      <w:r w:rsidRPr="4C6C4649" w:rsidR="53F6B59D">
        <w:rPr>
          <w:rFonts w:ascii="Arial" w:hAnsi="Arial" w:eastAsia="Arial" w:cs="Arial"/>
          <w:b w:val="0"/>
          <w:bCs w:val="0"/>
          <w:i w:val="0"/>
          <w:iCs w:val="0"/>
          <w:caps w:val="0"/>
          <w:smallCaps w:val="0"/>
          <w:noProof w:val="0"/>
          <w:color w:val="000000" w:themeColor="text1" w:themeTint="FF" w:themeShade="FF"/>
          <w:sz w:val="20"/>
          <w:szCs w:val="20"/>
          <w:lang w:val="en-US"/>
        </w:rPr>
        <w:t xml:space="preserve">hat would be placed on the </w:t>
      </w:r>
      <w:r w:rsidRPr="4C6C4649" w:rsidR="53F6B59D">
        <w:rPr>
          <w:rFonts w:ascii="Arial" w:hAnsi="Arial" w:eastAsia="Arial" w:cs="Arial"/>
          <w:b w:val="0"/>
          <w:bCs w:val="0"/>
          <w:i w:val="0"/>
          <w:iCs w:val="0"/>
          <w:caps w:val="0"/>
          <w:smallCaps w:val="0"/>
          <w:noProof w:val="0"/>
          <w:color w:val="000000" w:themeColor="text1" w:themeTint="FF" w:themeShade="FF"/>
          <w:sz w:val="20"/>
          <w:szCs w:val="20"/>
          <w:lang w:val="en-US"/>
        </w:rPr>
        <w:t>roof</w:t>
      </w:r>
      <w:r w:rsidRPr="4C6C4649" w:rsidR="53F6B59D">
        <w:rPr>
          <w:rFonts w:ascii="Arial" w:hAnsi="Arial" w:eastAsia="Arial" w:cs="Arial"/>
          <w:b w:val="0"/>
          <w:bCs w:val="0"/>
          <w:i w:val="0"/>
          <w:iCs w:val="0"/>
          <w:caps w:val="0"/>
          <w:smallCaps w:val="0"/>
          <w:noProof w:val="0"/>
          <w:color w:val="000000" w:themeColor="text1" w:themeTint="FF" w:themeShade="FF"/>
          <w:sz w:val="20"/>
          <w:szCs w:val="20"/>
          <w:lang w:val="en-US"/>
        </w:rPr>
        <w:t xml:space="preserve"> timbers, we can also </w:t>
      </w:r>
      <w:r w:rsidRPr="4C6C4649" w:rsidR="0BB4964B">
        <w:rPr>
          <w:rFonts w:ascii="Arial" w:hAnsi="Arial" w:eastAsia="Arial" w:cs="Arial"/>
          <w:noProof w:val="0"/>
          <w:sz w:val="20"/>
          <w:szCs w:val="20"/>
          <w:lang w:val="en-US"/>
        </w:rPr>
        <w:t>note</w:t>
      </w:r>
      <w:r w:rsidRPr="4C6C4649" w:rsidR="53F6B59D">
        <w:rPr>
          <w:rFonts w:ascii="Arial" w:hAnsi="Arial" w:eastAsia="Arial" w:cs="Arial"/>
          <w:b w:val="0"/>
          <w:bCs w:val="0"/>
          <w:i w:val="0"/>
          <w:iCs w:val="0"/>
          <w:caps w:val="0"/>
          <w:smallCaps w:val="0"/>
          <w:noProof w:val="0"/>
          <w:color w:val="000000" w:themeColor="text1" w:themeTint="FF" w:themeShade="FF"/>
          <w:sz w:val="20"/>
          <w:szCs w:val="20"/>
          <w:lang w:val="en-US"/>
        </w:rPr>
        <w:t xml:space="preserve"> that the guttering at the time is cast from iron</w:t>
      </w:r>
      <w:r w:rsidRPr="4C6C4649" w:rsidR="37688F45">
        <w:rPr>
          <w:rFonts w:ascii="Arial" w:hAnsi="Arial" w:eastAsia="Arial" w:cs="Arial"/>
          <w:b w:val="0"/>
          <w:bCs w:val="0"/>
          <w:i w:val="0"/>
          <w:iCs w:val="0"/>
          <w:caps w:val="0"/>
          <w:smallCaps w:val="0"/>
          <w:noProof w:val="0"/>
          <w:color w:val="000000" w:themeColor="text1" w:themeTint="FF" w:themeShade="FF"/>
          <w:sz w:val="20"/>
          <w:szCs w:val="20"/>
          <w:lang w:val="en-US"/>
        </w:rPr>
        <w:t xml:space="preserve">, which would be </w:t>
      </w:r>
      <w:r w:rsidRPr="4C6C4649" w:rsidR="6BC6A102">
        <w:rPr>
          <w:rFonts w:ascii="Arial" w:hAnsi="Arial" w:eastAsia="Arial" w:cs="Arial"/>
          <w:b w:val="0"/>
          <w:bCs w:val="0"/>
          <w:i w:val="0"/>
          <w:iCs w:val="0"/>
          <w:caps w:val="0"/>
          <w:smallCaps w:val="0"/>
          <w:noProof w:val="0"/>
          <w:color w:val="000000" w:themeColor="text1" w:themeTint="FF" w:themeShade="FF"/>
          <w:sz w:val="20"/>
          <w:szCs w:val="20"/>
          <w:lang w:val="en-US"/>
        </w:rPr>
        <w:t>susceptible</w:t>
      </w:r>
      <w:r w:rsidRPr="4C6C4649" w:rsidR="37688F45">
        <w:rPr>
          <w:rFonts w:ascii="Arial" w:hAnsi="Arial" w:eastAsia="Arial" w:cs="Arial"/>
          <w:b w:val="0"/>
          <w:bCs w:val="0"/>
          <w:i w:val="0"/>
          <w:iCs w:val="0"/>
          <w:caps w:val="0"/>
          <w:smallCaps w:val="0"/>
          <w:noProof w:val="0"/>
          <w:color w:val="000000" w:themeColor="text1" w:themeTint="FF" w:themeShade="FF"/>
          <w:sz w:val="20"/>
          <w:szCs w:val="20"/>
          <w:lang w:val="en-US"/>
        </w:rPr>
        <w:t xml:space="preserve"> to rusting and further deterioration over time.</w:t>
      </w:r>
      <w:r w:rsidRPr="4C6C4649" w:rsidR="34E2527A">
        <w:rPr>
          <w:rFonts w:ascii="Arial" w:hAnsi="Arial" w:eastAsia="Arial" w:cs="Arial"/>
          <w:b w:val="0"/>
          <w:bCs w:val="0"/>
          <w:i w:val="0"/>
          <w:iCs w:val="0"/>
          <w:caps w:val="0"/>
          <w:smallCaps w:val="0"/>
          <w:noProof w:val="0"/>
          <w:color w:val="000000" w:themeColor="text1" w:themeTint="FF" w:themeShade="FF"/>
          <w:sz w:val="20"/>
          <w:szCs w:val="20"/>
          <w:lang w:val="en-US"/>
        </w:rPr>
        <w:t xml:space="preserve"> It is also </w:t>
      </w:r>
      <w:r w:rsidRPr="4C6C4649" w:rsidR="34E2527A">
        <w:rPr>
          <w:rFonts w:ascii="Arial" w:hAnsi="Arial" w:eastAsia="Arial" w:cs="Arial"/>
          <w:b w:val="0"/>
          <w:bCs w:val="0"/>
          <w:i w:val="0"/>
          <w:iCs w:val="0"/>
          <w:caps w:val="0"/>
          <w:smallCaps w:val="0"/>
          <w:noProof w:val="0"/>
          <w:color w:val="000000" w:themeColor="text1" w:themeTint="FF" w:themeShade="FF"/>
          <w:sz w:val="20"/>
          <w:szCs w:val="20"/>
          <w:lang w:val="en-US"/>
        </w:rPr>
        <w:t>very likely</w:t>
      </w:r>
      <w:r w:rsidRPr="4C6C4649" w:rsidR="34E2527A">
        <w:rPr>
          <w:rFonts w:ascii="Arial" w:hAnsi="Arial" w:eastAsia="Arial" w:cs="Arial"/>
          <w:b w:val="0"/>
          <w:bCs w:val="0"/>
          <w:i w:val="0"/>
          <w:iCs w:val="0"/>
          <w:caps w:val="0"/>
          <w:smallCaps w:val="0"/>
          <w:noProof w:val="0"/>
          <w:color w:val="000000" w:themeColor="text1" w:themeTint="FF" w:themeShade="FF"/>
          <w:sz w:val="20"/>
          <w:szCs w:val="20"/>
          <w:lang w:val="en-US"/>
        </w:rPr>
        <w:t xml:space="preserve"> that at the time a solid wooden lintel would be used to support the windows and doors and then covered with quarried stone.</w:t>
      </w:r>
    </w:p>
    <w:p w:rsidR="5D9A96B7" w:rsidP="5D9A96B7" w:rsidRDefault="5D9A96B7" w14:paraId="32D7471F" w14:textId="56B9E91F">
      <w:pPr>
        <w:pStyle w:val="Normal"/>
        <w:rPr>
          <w:rFonts w:ascii="Arial" w:hAnsi="Arial" w:eastAsia="Arial" w:cs="Arial"/>
          <w:noProof w:val="0"/>
          <w:sz w:val="20"/>
          <w:szCs w:val="20"/>
          <w:lang w:val="en-US"/>
        </w:rPr>
      </w:pPr>
    </w:p>
    <w:p w:rsidR="18E6ADEC" w:rsidP="5D9A96B7" w:rsidRDefault="18E6ADEC" w14:paraId="5CA8B272" w14:textId="08508D3B">
      <w:pPr>
        <w:pStyle w:val="Normal"/>
      </w:pPr>
      <w:r w:rsidRPr="5D9A96B7" w:rsidR="18E6ADEC">
        <w:rPr>
          <w:rFonts w:ascii="Arial" w:hAnsi="Arial" w:eastAsia="Arial" w:cs="Arial"/>
          <w:noProof w:val="0"/>
          <w:sz w:val="20"/>
          <w:szCs w:val="20"/>
          <w:lang w:val="en-US"/>
        </w:rPr>
        <w:t>1855</w:t>
      </w:r>
    </w:p>
    <w:p w:rsidR="75F79E27" w:rsidP="5D9A96B7" w:rsidRDefault="75F79E27" w14:paraId="2AE3DA76" w14:textId="2B5968E5">
      <w:pPr>
        <w:spacing w:before="240" w:beforeAutospacing="off" w:after="240" w:afterAutospacing="off"/>
        <w:rPr>
          <w:rFonts w:ascii="Arial" w:hAnsi="Arial" w:eastAsia="Arial" w:cs="Arial"/>
          <w:b w:val="0"/>
          <w:bCs w:val="0"/>
          <w:noProof w:val="0"/>
          <w:sz w:val="20"/>
          <w:szCs w:val="20"/>
          <w:lang w:val="en-US"/>
        </w:rPr>
      </w:pPr>
      <w:r w:rsidRPr="4C6C4649" w:rsidR="74A18F7D">
        <w:rPr>
          <w:rFonts w:ascii="Arial" w:hAnsi="Arial" w:eastAsia="Arial" w:cs="Arial"/>
          <w:b w:val="0"/>
          <w:bCs w:val="0"/>
          <w:noProof w:val="0"/>
          <w:sz w:val="20"/>
          <w:szCs w:val="20"/>
          <w:lang w:val="en-US"/>
        </w:rPr>
        <w:t xml:space="preserve">When comparing the 1805 style house and the 1855 style </w:t>
      </w:r>
      <w:r w:rsidRPr="4C6C4649" w:rsidR="09ADCE43">
        <w:rPr>
          <w:rFonts w:ascii="Arial" w:hAnsi="Arial" w:eastAsia="Arial" w:cs="Arial"/>
          <w:b w:val="0"/>
          <w:bCs w:val="0"/>
          <w:noProof w:val="0"/>
          <w:sz w:val="20"/>
          <w:szCs w:val="20"/>
          <w:lang w:val="en-US"/>
        </w:rPr>
        <w:t>house,</w:t>
      </w:r>
      <w:r w:rsidRPr="4C6C4649" w:rsidR="74A18F7D">
        <w:rPr>
          <w:rFonts w:ascii="Arial" w:hAnsi="Arial" w:eastAsia="Arial" w:cs="Arial"/>
          <w:b w:val="0"/>
          <w:bCs w:val="0"/>
          <w:noProof w:val="0"/>
          <w:sz w:val="20"/>
          <w:szCs w:val="20"/>
          <w:lang w:val="en-US"/>
        </w:rPr>
        <w:t xml:space="preserve"> we can see that </w:t>
      </w:r>
      <w:r w:rsidRPr="4C6C4649" w:rsidR="19A03CAC">
        <w:rPr>
          <w:rFonts w:ascii="Arial" w:hAnsi="Arial" w:eastAsia="Arial" w:cs="Arial"/>
          <w:b w:val="0"/>
          <w:bCs w:val="0"/>
          <w:noProof w:val="0"/>
          <w:sz w:val="20"/>
          <w:szCs w:val="20"/>
          <w:lang w:val="en-US"/>
        </w:rPr>
        <w:t xml:space="preserve">they </w:t>
      </w:r>
      <w:r w:rsidRPr="4C6C4649" w:rsidR="74A18F7D">
        <w:rPr>
          <w:rFonts w:ascii="Arial" w:hAnsi="Arial" w:eastAsia="Arial" w:cs="Arial"/>
          <w:b w:val="0"/>
          <w:bCs w:val="0"/>
          <w:noProof w:val="0"/>
          <w:sz w:val="20"/>
          <w:szCs w:val="20"/>
          <w:lang w:val="en-US"/>
        </w:rPr>
        <w:t xml:space="preserve">are constructed from almost identical materials. Structurally, both houses </w:t>
      </w:r>
      <w:r w:rsidRPr="4C6C4649" w:rsidR="009B69FB">
        <w:rPr>
          <w:rFonts w:ascii="Arial" w:hAnsi="Arial" w:eastAsia="Arial" w:cs="Arial"/>
          <w:b w:val="0"/>
          <w:bCs w:val="0"/>
          <w:noProof w:val="0"/>
          <w:sz w:val="20"/>
          <w:szCs w:val="20"/>
          <w:lang w:val="en-US"/>
        </w:rPr>
        <w:t>are constructed from</w:t>
      </w:r>
      <w:r w:rsidRPr="4C6C4649" w:rsidR="74A18F7D">
        <w:rPr>
          <w:rFonts w:ascii="Arial" w:hAnsi="Arial" w:eastAsia="Arial" w:cs="Arial"/>
          <w:b w:val="0"/>
          <w:bCs w:val="0"/>
          <w:noProof w:val="0"/>
          <w:sz w:val="20"/>
          <w:szCs w:val="20"/>
          <w:lang w:val="en-US"/>
        </w:rPr>
        <w:t xml:space="preserve"> </w:t>
      </w:r>
      <w:r w:rsidRPr="4C6C4649" w:rsidR="74A18F7D">
        <w:rPr>
          <w:rFonts w:ascii="Arial" w:hAnsi="Arial" w:eastAsia="Arial" w:cs="Arial"/>
          <w:b w:val="0"/>
          <w:bCs w:val="0"/>
          <w:noProof w:val="0"/>
          <w:sz w:val="20"/>
          <w:szCs w:val="20"/>
          <w:lang w:val="en-US"/>
        </w:rPr>
        <w:t xml:space="preserve">locally quarried stone </w:t>
      </w:r>
      <w:r w:rsidRPr="4C6C4649" w:rsidR="366FD9F3">
        <w:rPr>
          <w:rFonts w:ascii="Arial" w:hAnsi="Arial" w:eastAsia="Arial" w:cs="Arial"/>
          <w:b w:val="0"/>
          <w:bCs w:val="0"/>
          <w:noProof w:val="0"/>
          <w:sz w:val="20"/>
          <w:szCs w:val="20"/>
          <w:lang w:val="en-US"/>
        </w:rPr>
        <w:t xml:space="preserve">with the only notable difference being the lack of lime </w:t>
      </w:r>
      <w:r w:rsidRPr="4C6C4649" w:rsidR="366FD9F3">
        <w:rPr>
          <w:rFonts w:ascii="Arial" w:hAnsi="Arial" w:eastAsia="Arial" w:cs="Arial"/>
          <w:b w:val="0"/>
          <w:bCs w:val="0"/>
          <w:noProof w:val="0"/>
          <w:sz w:val="20"/>
          <w:szCs w:val="20"/>
          <w:lang w:val="en-US"/>
        </w:rPr>
        <w:t>render</w:t>
      </w:r>
      <w:r w:rsidRPr="4C6C4649" w:rsidR="366FD9F3">
        <w:rPr>
          <w:rFonts w:ascii="Arial" w:hAnsi="Arial" w:eastAsia="Arial" w:cs="Arial"/>
          <w:b w:val="0"/>
          <w:bCs w:val="0"/>
          <w:noProof w:val="0"/>
          <w:sz w:val="20"/>
          <w:szCs w:val="20"/>
          <w:lang w:val="en-US"/>
        </w:rPr>
        <w:t xml:space="preserve"> on the 1855 cottage</w:t>
      </w:r>
      <w:r w:rsidRPr="4C6C4649" w:rsidR="74A18F7D">
        <w:rPr>
          <w:rFonts w:ascii="Arial" w:hAnsi="Arial" w:eastAsia="Arial" w:cs="Arial"/>
          <w:b w:val="0"/>
          <w:bCs w:val="0"/>
          <w:noProof w:val="0"/>
          <w:sz w:val="20"/>
          <w:szCs w:val="20"/>
          <w:lang w:val="en-US"/>
        </w:rPr>
        <w:t xml:space="preserve">, a material choice driven by availability, cost, and the need for durable housing. The use of lime mortar and plaster is particularly significant, as it </w:t>
      </w:r>
      <w:r w:rsidRPr="4C6C4649" w:rsidR="529DFF36">
        <w:rPr>
          <w:rFonts w:ascii="Arial" w:hAnsi="Arial" w:eastAsia="Arial" w:cs="Arial"/>
          <w:b w:val="0"/>
          <w:bCs w:val="0"/>
          <w:noProof w:val="0"/>
          <w:sz w:val="20"/>
          <w:szCs w:val="20"/>
          <w:lang w:val="en-US"/>
        </w:rPr>
        <w:t>allows</w:t>
      </w:r>
      <w:r w:rsidRPr="4C6C4649" w:rsidR="74A18F7D">
        <w:rPr>
          <w:rFonts w:ascii="Arial" w:hAnsi="Arial" w:eastAsia="Arial" w:cs="Arial"/>
          <w:b w:val="0"/>
          <w:bCs w:val="0"/>
          <w:noProof w:val="0"/>
          <w:sz w:val="20"/>
          <w:szCs w:val="20"/>
          <w:lang w:val="en-US"/>
        </w:rPr>
        <w:t xml:space="preserve"> the buildings to remain breathable and flexible, accommodating movement and moisture far better than later cement-based </w:t>
      </w:r>
      <w:r w:rsidRPr="4C6C4649" w:rsidR="042F3F97">
        <w:rPr>
          <w:rFonts w:ascii="Arial" w:hAnsi="Arial" w:eastAsia="Arial" w:cs="Arial"/>
          <w:b w:val="0"/>
          <w:bCs w:val="0"/>
          <w:noProof w:val="0"/>
          <w:sz w:val="20"/>
          <w:szCs w:val="20"/>
          <w:lang w:val="en-US"/>
        </w:rPr>
        <w:t>materials. The</w:t>
      </w:r>
      <w:r w:rsidRPr="4C6C4649" w:rsidR="74A18F7D">
        <w:rPr>
          <w:rFonts w:ascii="Arial" w:hAnsi="Arial" w:eastAsia="Arial" w:cs="Arial"/>
          <w:b w:val="0"/>
          <w:bCs w:val="0"/>
          <w:noProof w:val="0"/>
          <w:sz w:val="20"/>
          <w:szCs w:val="20"/>
          <w:lang w:val="en-US"/>
        </w:rPr>
        <w:t xml:space="preserve"> roofs of both houses are covered with local slate</w:t>
      </w:r>
      <w:r w:rsidRPr="4C6C4649" w:rsidR="6DAB275E">
        <w:rPr>
          <w:rFonts w:ascii="Arial" w:hAnsi="Arial" w:eastAsia="Arial" w:cs="Arial"/>
          <w:b w:val="0"/>
          <w:bCs w:val="0"/>
          <w:noProof w:val="0"/>
          <w:sz w:val="20"/>
          <w:szCs w:val="20"/>
          <w:lang w:val="en-US"/>
        </w:rPr>
        <w:t xml:space="preserve"> tiles</w:t>
      </w:r>
      <w:r w:rsidRPr="4C6C4649" w:rsidR="74A18F7D">
        <w:rPr>
          <w:rFonts w:ascii="Arial" w:hAnsi="Arial" w:eastAsia="Arial" w:cs="Arial"/>
          <w:b w:val="0"/>
          <w:bCs w:val="0"/>
          <w:noProof w:val="0"/>
          <w:sz w:val="20"/>
          <w:szCs w:val="20"/>
          <w:lang w:val="en-US"/>
        </w:rPr>
        <w:t xml:space="preserve">, supported by timber roof structures composed of oak and softwood. Internally, both dwellings </w:t>
      </w:r>
      <w:r w:rsidRPr="4C6C4649" w:rsidR="74A18F7D">
        <w:rPr>
          <w:rFonts w:ascii="Arial" w:hAnsi="Arial" w:eastAsia="Arial" w:cs="Arial"/>
          <w:b w:val="0"/>
          <w:bCs w:val="0"/>
          <w:noProof w:val="0"/>
          <w:sz w:val="20"/>
          <w:szCs w:val="20"/>
          <w:lang w:val="en-US"/>
        </w:rPr>
        <w:t>retain</w:t>
      </w:r>
      <w:r w:rsidRPr="4C6C4649" w:rsidR="74A18F7D">
        <w:rPr>
          <w:rFonts w:ascii="Arial" w:hAnsi="Arial" w:eastAsia="Arial" w:cs="Arial"/>
          <w:b w:val="0"/>
          <w:bCs w:val="0"/>
          <w:noProof w:val="0"/>
          <w:sz w:val="20"/>
          <w:szCs w:val="20"/>
          <w:lang w:val="en-US"/>
        </w:rPr>
        <w:t xml:space="preserve"> flagstone floors at ground level and timber floorboards on the upper </w:t>
      </w:r>
      <w:r w:rsidRPr="4C6C4649" w:rsidR="5D62852B">
        <w:rPr>
          <w:rFonts w:ascii="Arial" w:hAnsi="Arial" w:eastAsia="Arial" w:cs="Arial"/>
          <w:b w:val="0"/>
          <w:bCs w:val="0"/>
          <w:noProof w:val="0"/>
          <w:sz w:val="20"/>
          <w:szCs w:val="20"/>
          <w:lang w:val="en-US"/>
        </w:rPr>
        <w:t>story</w:t>
      </w:r>
      <w:r w:rsidRPr="4C6C4649" w:rsidR="74A18F7D">
        <w:rPr>
          <w:rFonts w:ascii="Arial" w:hAnsi="Arial" w:eastAsia="Arial" w:cs="Arial"/>
          <w:b w:val="0"/>
          <w:bCs w:val="0"/>
          <w:noProof w:val="0"/>
          <w:sz w:val="20"/>
          <w:szCs w:val="20"/>
          <w:lang w:val="en-US"/>
        </w:rPr>
        <w:t>, materials chosen for their durability and thermal properties rather than comfort. Chimneys and hearths in both houses are built primarily of stone, underscoring the centrality of the open fire as the primary source of heat, light, and cooking.</w:t>
      </w:r>
      <w:r w:rsidRPr="4C6C4649" w:rsidR="69C1F718">
        <w:rPr>
          <w:rFonts w:ascii="Arial" w:hAnsi="Arial" w:eastAsia="Arial" w:cs="Arial"/>
          <w:b w:val="0"/>
          <w:bCs w:val="0"/>
          <w:noProof w:val="0"/>
          <w:sz w:val="20"/>
          <w:szCs w:val="20"/>
          <w:lang w:val="en-US"/>
        </w:rPr>
        <w:t xml:space="preserve"> </w:t>
      </w:r>
      <w:r w:rsidRPr="4C6C4649" w:rsidR="74A18F7D">
        <w:rPr>
          <w:rFonts w:ascii="Arial" w:hAnsi="Arial" w:eastAsia="Arial" w:cs="Arial"/>
          <w:b w:val="0"/>
          <w:bCs w:val="0"/>
          <w:noProof w:val="0"/>
          <w:sz w:val="20"/>
          <w:szCs w:val="20"/>
          <w:lang w:val="en-US"/>
        </w:rPr>
        <w:t>Material differences between the first and second houses are therefore not structural but expressive, visible in finishes, fittings, and the incorporation of manufactured components.</w:t>
      </w:r>
    </w:p>
    <w:p w:rsidR="5D9A96B7" w:rsidP="5D9A96B7" w:rsidRDefault="5D9A96B7" w14:paraId="46CE389A" w14:textId="7EF7417F">
      <w:pPr>
        <w:spacing w:before="240" w:beforeAutospacing="off" w:after="240" w:afterAutospacing="off"/>
        <w:rPr>
          <w:rFonts w:ascii="Arial" w:hAnsi="Arial" w:eastAsia="Arial" w:cs="Arial"/>
          <w:noProof w:val="0"/>
          <w:sz w:val="20"/>
          <w:szCs w:val="20"/>
          <w:lang w:val="en-US"/>
        </w:rPr>
      </w:pPr>
    </w:p>
    <w:p w:rsidR="4C6C4649" w:rsidP="4C6C4649" w:rsidRDefault="4C6C4649" w14:paraId="360268AF" w14:textId="13F255B0">
      <w:pPr>
        <w:spacing w:before="240" w:beforeAutospacing="off" w:after="240" w:afterAutospacing="off"/>
        <w:rPr>
          <w:rFonts w:ascii="Arial" w:hAnsi="Arial" w:eastAsia="Arial" w:cs="Arial"/>
          <w:noProof w:val="0"/>
          <w:sz w:val="20"/>
          <w:szCs w:val="20"/>
          <w:lang w:val="en-US"/>
        </w:rPr>
      </w:pPr>
    </w:p>
    <w:p w:rsidR="18E6ADEC" w:rsidP="5D9A96B7" w:rsidRDefault="18E6ADEC" w14:paraId="1B2F0754" w14:textId="48922278">
      <w:pPr>
        <w:spacing w:before="240" w:beforeAutospacing="off" w:after="240" w:afterAutospacing="off"/>
        <w:rPr>
          <w:rFonts w:ascii="Arial" w:hAnsi="Arial" w:eastAsia="Arial" w:cs="Arial"/>
          <w:b w:val="0"/>
          <w:bCs w:val="0"/>
          <w:noProof w:val="0"/>
          <w:sz w:val="20"/>
          <w:szCs w:val="20"/>
          <w:lang w:val="en-US"/>
        </w:rPr>
      </w:pPr>
      <w:r w:rsidRPr="5D9A96B7" w:rsidR="18E6ADEC">
        <w:rPr>
          <w:rFonts w:ascii="Arial" w:hAnsi="Arial" w:eastAsia="Arial" w:cs="Arial"/>
          <w:noProof w:val="0"/>
          <w:sz w:val="20"/>
          <w:szCs w:val="20"/>
          <w:lang w:val="en-US"/>
        </w:rPr>
        <w:t>1895</w:t>
      </w:r>
    </w:p>
    <w:p w:rsidR="5D9A96B7" w:rsidP="4C6C4649" w:rsidRDefault="5D9A96B7" w14:paraId="3FF20646" w14:textId="2637258A">
      <w:pPr>
        <w:pStyle w:val="Normal"/>
        <w:rPr>
          <w:rFonts w:ascii="Arial" w:hAnsi="Arial" w:eastAsia="Arial" w:cs="Arial"/>
          <w:b w:val="0"/>
          <w:bCs w:val="0"/>
          <w:noProof w:val="0"/>
          <w:color w:val="auto"/>
          <w:sz w:val="20"/>
          <w:szCs w:val="20"/>
          <w:lang w:val="en-US"/>
        </w:rPr>
      </w:pPr>
      <w:r w:rsidRPr="4C6C4649" w:rsidR="60FBFDB0">
        <w:rPr>
          <w:rFonts w:ascii="Arial" w:hAnsi="Arial" w:eastAsia="Arial" w:cs="Arial"/>
          <w:b w:val="0"/>
          <w:bCs w:val="0"/>
          <w:noProof w:val="0"/>
          <w:color w:val="auto"/>
          <w:sz w:val="20"/>
          <w:szCs w:val="20"/>
          <w:lang w:val="en-US"/>
        </w:rPr>
        <w:t xml:space="preserve">The development from the second to the third cottage at </w:t>
      </w:r>
      <w:r w:rsidRPr="4C6C4649" w:rsidR="60FBFDB0">
        <w:rPr>
          <w:rFonts w:ascii="Arial" w:hAnsi="Arial" w:eastAsia="Arial" w:cs="Arial"/>
          <w:b w:val="0"/>
          <w:bCs w:val="0"/>
          <w:noProof w:val="0"/>
          <w:color w:val="auto"/>
          <w:sz w:val="20"/>
          <w:szCs w:val="20"/>
          <w:lang w:val="en-US"/>
        </w:rPr>
        <w:t>Rhyd</w:t>
      </w:r>
      <w:r w:rsidRPr="4C6C4649" w:rsidR="60FBFDB0">
        <w:rPr>
          <w:rFonts w:ascii="Arial" w:hAnsi="Arial" w:eastAsia="Arial" w:cs="Arial"/>
          <w:b w:val="0"/>
          <w:bCs w:val="0"/>
          <w:noProof w:val="0"/>
          <w:color w:val="auto"/>
          <w:sz w:val="20"/>
          <w:szCs w:val="20"/>
          <w:lang w:val="en-US"/>
        </w:rPr>
        <w:t xml:space="preserve">‑y‑Car Terrace </w:t>
      </w:r>
      <w:r w:rsidRPr="4C6C4649" w:rsidR="60FBFDB0">
        <w:rPr>
          <w:rFonts w:ascii="Arial" w:hAnsi="Arial" w:eastAsia="Arial" w:cs="Arial"/>
          <w:b w:val="0"/>
          <w:bCs w:val="0"/>
          <w:noProof w:val="0"/>
          <w:color w:val="auto"/>
          <w:sz w:val="20"/>
          <w:szCs w:val="20"/>
          <w:lang w:val="en-US"/>
        </w:rPr>
        <w:t>demonstrates</w:t>
      </w:r>
      <w:r w:rsidRPr="4C6C4649" w:rsidR="60FBFDB0">
        <w:rPr>
          <w:rFonts w:ascii="Arial" w:hAnsi="Arial" w:eastAsia="Arial" w:cs="Arial"/>
          <w:b w:val="0"/>
          <w:bCs w:val="0"/>
          <w:noProof w:val="0"/>
          <w:color w:val="auto"/>
          <w:sz w:val="20"/>
          <w:szCs w:val="20"/>
          <w:lang w:val="en-US"/>
        </w:rPr>
        <w:t xml:space="preserve"> incremental improvements in both structural and interior details, reflecting rising domestic standards in the late nineteenth century. </w:t>
      </w:r>
      <w:r w:rsidRPr="4C6C4649" w:rsidR="60FBFDB0">
        <w:rPr>
          <w:rFonts w:ascii="Arial" w:hAnsi="Arial" w:eastAsia="Arial" w:cs="Arial"/>
          <w:b w:val="0"/>
          <w:bCs w:val="0"/>
          <w:noProof w:val="0"/>
          <w:color w:val="auto"/>
          <w:sz w:val="20"/>
          <w:szCs w:val="20"/>
          <w:lang w:val="en-US"/>
        </w:rPr>
        <w:t>Windows and doors</w:t>
      </w:r>
      <w:r w:rsidRPr="4C6C4649" w:rsidR="60FBFDB0">
        <w:rPr>
          <w:rFonts w:ascii="Arial" w:hAnsi="Arial" w:eastAsia="Arial" w:cs="Arial"/>
          <w:b w:val="0"/>
          <w:bCs w:val="0"/>
          <w:noProof w:val="0"/>
          <w:color w:val="auto"/>
          <w:sz w:val="20"/>
          <w:szCs w:val="20"/>
          <w:lang w:val="en-US"/>
        </w:rPr>
        <w:t xml:space="preserve"> became slightly </w:t>
      </w:r>
      <w:r w:rsidRPr="4C6C4649" w:rsidR="045D6665">
        <w:rPr>
          <w:rFonts w:ascii="Arial" w:hAnsi="Arial" w:eastAsia="Arial" w:cs="Arial"/>
          <w:noProof w:val="0"/>
          <w:sz w:val="20"/>
          <w:szCs w:val="20"/>
          <w:lang w:val="en-US"/>
        </w:rPr>
        <w:t>larger,</w:t>
      </w:r>
      <w:r w:rsidRPr="4C6C4649" w:rsidR="60FBFDB0">
        <w:rPr>
          <w:rFonts w:ascii="Arial" w:hAnsi="Arial" w:eastAsia="Arial" w:cs="Arial"/>
          <w:b w:val="0"/>
          <w:bCs w:val="0"/>
          <w:noProof w:val="0"/>
          <w:color w:val="auto"/>
          <w:sz w:val="20"/>
          <w:szCs w:val="20"/>
          <w:lang w:val="en-US"/>
        </w:rPr>
        <w:t xml:space="preserve"> and with</w:t>
      </w:r>
      <w:r w:rsidRPr="4C6C4649" w:rsidR="0C4B600B">
        <w:rPr>
          <w:rFonts w:ascii="Arial" w:hAnsi="Arial" w:eastAsia="Arial" w:cs="Arial"/>
          <w:b w:val="0"/>
          <w:bCs w:val="0"/>
          <w:noProof w:val="0"/>
          <w:color w:val="auto"/>
          <w:sz w:val="20"/>
          <w:szCs w:val="20"/>
          <w:lang w:val="en-US"/>
        </w:rPr>
        <w:t xml:space="preserve"> the introduction of a simple sash box </w:t>
      </w:r>
      <w:r w:rsidRPr="4C6C4649" w:rsidR="2E1150C2">
        <w:rPr>
          <w:rFonts w:ascii="Arial" w:hAnsi="Arial" w:eastAsia="Arial" w:cs="Arial"/>
          <w:noProof w:val="0"/>
          <w:sz w:val="20"/>
          <w:szCs w:val="20"/>
          <w:lang w:val="en-US"/>
        </w:rPr>
        <w:t>window,</w:t>
      </w:r>
      <w:r w:rsidRPr="4C6C4649" w:rsidR="60FBFDB0">
        <w:rPr>
          <w:rFonts w:ascii="Arial" w:hAnsi="Arial" w:eastAsia="Arial" w:cs="Arial"/>
          <w:b w:val="0"/>
          <w:bCs w:val="0"/>
          <w:noProof w:val="0"/>
          <w:color w:val="auto"/>
          <w:sz w:val="20"/>
          <w:szCs w:val="20"/>
          <w:lang w:val="en-US"/>
        </w:rPr>
        <w:t xml:space="preserve"> </w:t>
      </w:r>
      <w:r w:rsidRPr="4C6C4649" w:rsidR="4E82E51C">
        <w:rPr>
          <w:rFonts w:ascii="Arial" w:hAnsi="Arial" w:eastAsia="Arial" w:cs="Arial"/>
          <w:b w:val="0"/>
          <w:bCs w:val="0"/>
          <w:noProof w:val="0"/>
          <w:color w:val="auto"/>
          <w:sz w:val="20"/>
          <w:szCs w:val="20"/>
          <w:lang w:val="en-US"/>
        </w:rPr>
        <w:t>which would allow the residents to open the windows to allow in fresh air and ventilation</w:t>
      </w:r>
      <w:r w:rsidRPr="4C6C4649" w:rsidR="60FBFDB0">
        <w:rPr>
          <w:rFonts w:ascii="Arial" w:hAnsi="Arial" w:eastAsia="Arial" w:cs="Arial"/>
          <w:b w:val="0"/>
          <w:bCs w:val="0"/>
          <w:noProof w:val="0"/>
          <w:color w:val="auto"/>
          <w:sz w:val="20"/>
          <w:szCs w:val="20"/>
          <w:lang w:val="en-US"/>
        </w:rPr>
        <w:t xml:space="preserve">, while interior and exterior doors were more refined with simple </w:t>
      </w:r>
      <w:r w:rsidRPr="4C6C4649" w:rsidR="6C5849BE">
        <w:rPr>
          <w:rFonts w:ascii="Arial" w:hAnsi="Arial" w:eastAsia="Arial" w:cs="Arial"/>
          <w:noProof w:val="0"/>
          <w:sz w:val="20"/>
          <w:szCs w:val="20"/>
          <w:lang w:val="en-US"/>
        </w:rPr>
        <w:t>panelling</w:t>
      </w:r>
      <w:r w:rsidRPr="4C6C4649" w:rsidR="6C5849BE">
        <w:rPr>
          <w:rFonts w:ascii="Arial" w:hAnsi="Arial" w:eastAsia="Arial" w:cs="Arial"/>
          <w:noProof w:val="0"/>
          <w:sz w:val="20"/>
          <w:szCs w:val="20"/>
          <w:lang w:val="en-US"/>
        </w:rPr>
        <w:t xml:space="preserve">. </w:t>
      </w:r>
      <w:r w:rsidRPr="4C6C4649" w:rsidR="60FBFDB0">
        <w:rPr>
          <w:rFonts w:ascii="Arial" w:hAnsi="Arial" w:eastAsia="Arial" w:cs="Arial"/>
          <w:b w:val="0"/>
          <w:bCs w:val="0"/>
          <w:noProof w:val="0"/>
          <w:color w:val="auto"/>
          <w:sz w:val="20"/>
          <w:szCs w:val="20"/>
          <w:lang w:val="en-US"/>
        </w:rPr>
        <w:t>Wall coverings</w:t>
      </w:r>
      <w:r w:rsidRPr="4C6C4649" w:rsidR="60FBFDB0">
        <w:rPr>
          <w:rFonts w:ascii="Arial" w:hAnsi="Arial" w:eastAsia="Arial" w:cs="Arial"/>
          <w:b w:val="0"/>
          <w:bCs w:val="0"/>
          <w:noProof w:val="0"/>
          <w:color w:val="auto"/>
          <w:sz w:val="20"/>
          <w:szCs w:val="20"/>
          <w:lang w:val="en-US"/>
        </w:rPr>
        <w:t xml:space="preserve"> evolved from</w:t>
      </w:r>
      <w:r w:rsidRPr="4C6C4649" w:rsidR="0D951DB0">
        <w:rPr>
          <w:rFonts w:ascii="Arial" w:hAnsi="Arial" w:eastAsia="Arial" w:cs="Arial"/>
          <w:b w:val="0"/>
          <w:bCs w:val="0"/>
          <w:noProof w:val="0"/>
          <w:color w:val="auto"/>
          <w:sz w:val="20"/>
          <w:szCs w:val="20"/>
          <w:lang w:val="en-US"/>
        </w:rPr>
        <w:t xml:space="preserve"> a</w:t>
      </w:r>
      <w:r w:rsidRPr="4C6C4649" w:rsidR="60FBFDB0">
        <w:rPr>
          <w:rFonts w:ascii="Arial" w:hAnsi="Arial" w:eastAsia="Arial" w:cs="Arial"/>
          <w:b w:val="0"/>
          <w:bCs w:val="0"/>
          <w:noProof w:val="0"/>
          <w:color w:val="auto"/>
          <w:sz w:val="20"/>
          <w:szCs w:val="20"/>
          <w:lang w:val="en-US"/>
        </w:rPr>
        <w:t xml:space="preserve"> rough lime plaster with plain limewash to smoother, </w:t>
      </w:r>
      <w:bookmarkStart w:name="_Int_624DtNny" w:id="1271669222"/>
      <w:r w:rsidRPr="4C6C4649" w:rsidR="60FBFDB0">
        <w:rPr>
          <w:rFonts w:ascii="Arial" w:hAnsi="Arial" w:eastAsia="Arial" w:cs="Arial"/>
          <w:b w:val="0"/>
          <w:bCs w:val="0"/>
          <w:noProof w:val="0"/>
          <w:color w:val="auto"/>
          <w:sz w:val="20"/>
          <w:szCs w:val="20"/>
          <w:lang w:val="en-US"/>
        </w:rPr>
        <w:t>more evenly</w:t>
      </w:r>
      <w:bookmarkEnd w:id="1271669222"/>
      <w:r w:rsidRPr="4C6C4649" w:rsidR="60FBFDB0">
        <w:rPr>
          <w:rFonts w:ascii="Arial" w:hAnsi="Arial" w:eastAsia="Arial" w:cs="Arial"/>
          <w:b w:val="0"/>
          <w:bCs w:val="0"/>
          <w:noProof w:val="0"/>
          <w:color w:val="auto"/>
          <w:sz w:val="20"/>
          <w:szCs w:val="20"/>
          <w:lang w:val="en-US"/>
        </w:rPr>
        <w:t xml:space="preserve"> finished plaster, occasionally tinted or </w:t>
      </w:r>
      <w:r w:rsidRPr="4C6C4649" w:rsidR="60FBFDB0">
        <w:rPr>
          <w:rFonts w:ascii="Arial" w:hAnsi="Arial" w:eastAsia="Arial" w:cs="Arial"/>
          <w:b w:val="0"/>
          <w:bCs w:val="0"/>
          <w:noProof w:val="0"/>
          <w:color w:val="auto"/>
          <w:sz w:val="20"/>
          <w:szCs w:val="20"/>
          <w:lang w:val="en-US"/>
        </w:rPr>
        <w:t>coloured</w:t>
      </w:r>
      <w:r w:rsidRPr="4C6C4649" w:rsidR="60FBFDB0">
        <w:rPr>
          <w:rFonts w:ascii="Arial" w:hAnsi="Arial" w:eastAsia="Arial" w:cs="Arial"/>
          <w:b w:val="0"/>
          <w:bCs w:val="0"/>
          <w:noProof w:val="0"/>
          <w:color w:val="auto"/>
          <w:sz w:val="20"/>
          <w:szCs w:val="20"/>
          <w:lang w:val="en-US"/>
        </w:rPr>
        <w:t>. Although</w:t>
      </w:r>
      <w:r w:rsidRPr="4C6C4649" w:rsidR="69910C45">
        <w:rPr>
          <w:rFonts w:ascii="Arial" w:hAnsi="Arial" w:eastAsia="Arial" w:cs="Arial"/>
          <w:b w:val="0"/>
          <w:bCs w:val="0"/>
          <w:noProof w:val="0"/>
          <w:color w:val="auto"/>
          <w:sz w:val="20"/>
          <w:szCs w:val="20"/>
          <w:lang w:val="en-US"/>
        </w:rPr>
        <w:t xml:space="preserve"> the</w:t>
      </w:r>
      <w:r w:rsidRPr="4C6C4649" w:rsidR="60FBFDB0">
        <w:rPr>
          <w:rFonts w:ascii="Arial" w:hAnsi="Arial" w:eastAsia="Arial" w:cs="Arial"/>
          <w:b w:val="0"/>
          <w:bCs w:val="0"/>
          <w:noProof w:val="0"/>
          <w:color w:val="auto"/>
          <w:sz w:val="20"/>
          <w:szCs w:val="20"/>
          <w:lang w:val="en-US"/>
        </w:rPr>
        <w:t xml:space="preserve"> </w:t>
      </w:r>
      <w:r w:rsidRPr="4C6C4649" w:rsidR="60FBFDB0">
        <w:rPr>
          <w:rFonts w:ascii="Arial" w:hAnsi="Arial" w:eastAsia="Arial" w:cs="Arial"/>
          <w:b w:val="0"/>
          <w:bCs w:val="0"/>
          <w:noProof w:val="0"/>
          <w:color w:val="auto"/>
          <w:sz w:val="20"/>
          <w:szCs w:val="20"/>
          <w:lang w:val="en-US"/>
        </w:rPr>
        <w:t>roof coverings</w:t>
      </w:r>
      <w:r w:rsidRPr="4C6C4649" w:rsidR="60FBFDB0">
        <w:rPr>
          <w:rFonts w:ascii="Arial" w:hAnsi="Arial" w:eastAsia="Arial" w:cs="Arial"/>
          <w:b w:val="0"/>
          <w:bCs w:val="0"/>
          <w:noProof w:val="0"/>
          <w:color w:val="auto"/>
          <w:sz w:val="20"/>
          <w:szCs w:val="20"/>
          <w:lang w:val="en-US"/>
        </w:rPr>
        <w:t xml:space="preserve"> remained stone slate, the third cottage </w:t>
      </w:r>
      <w:r w:rsidRPr="4C6C4649" w:rsidR="60FBFDB0">
        <w:rPr>
          <w:rFonts w:ascii="Arial" w:hAnsi="Arial" w:eastAsia="Arial" w:cs="Arial"/>
          <w:b w:val="0"/>
          <w:bCs w:val="0"/>
          <w:noProof w:val="0"/>
          <w:color w:val="auto"/>
          <w:sz w:val="20"/>
          <w:szCs w:val="20"/>
          <w:lang w:val="en-US"/>
        </w:rPr>
        <w:t>exhibits</w:t>
      </w:r>
      <w:r w:rsidRPr="4C6C4649" w:rsidR="60FBFDB0">
        <w:rPr>
          <w:rFonts w:ascii="Arial" w:hAnsi="Arial" w:eastAsia="Arial" w:cs="Arial"/>
          <w:b w:val="0"/>
          <w:bCs w:val="0"/>
          <w:noProof w:val="0"/>
          <w:color w:val="auto"/>
          <w:sz w:val="20"/>
          <w:szCs w:val="20"/>
          <w:lang w:val="en-US"/>
        </w:rPr>
        <w:t xml:space="preserve"> more careful alignment and installation, while </w:t>
      </w:r>
      <w:r w:rsidRPr="4C6C4649" w:rsidR="60FBFDB0">
        <w:rPr>
          <w:rFonts w:ascii="Arial" w:hAnsi="Arial" w:eastAsia="Arial" w:cs="Arial"/>
          <w:b w:val="0"/>
          <w:bCs w:val="0"/>
          <w:noProof w:val="0"/>
          <w:color w:val="auto"/>
          <w:sz w:val="20"/>
          <w:szCs w:val="20"/>
          <w:lang w:val="en-US"/>
        </w:rPr>
        <w:t>eave details</w:t>
      </w:r>
      <w:r w:rsidRPr="4C6C4649" w:rsidR="60FBFDB0">
        <w:rPr>
          <w:rFonts w:ascii="Arial" w:hAnsi="Arial" w:eastAsia="Arial" w:cs="Arial"/>
          <w:b w:val="0"/>
          <w:bCs w:val="0"/>
          <w:noProof w:val="0"/>
          <w:color w:val="auto"/>
          <w:sz w:val="20"/>
          <w:szCs w:val="20"/>
          <w:lang w:val="en-US"/>
        </w:rPr>
        <w:t xml:space="preserve"> became more </w:t>
      </w:r>
      <w:r w:rsidRPr="4C6C4649" w:rsidR="34FBC16F">
        <w:rPr>
          <w:rFonts w:ascii="Arial" w:hAnsi="Arial" w:eastAsia="Arial" w:cs="Arial"/>
          <w:noProof w:val="0"/>
          <w:color w:val="auto"/>
          <w:sz w:val="20"/>
          <w:szCs w:val="20"/>
          <w:lang w:val="en-US"/>
        </w:rPr>
        <w:t>pronounced,</w:t>
      </w:r>
      <w:r w:rsidRPr="4C6C4649" w:rsidR="60FBFDB0">
        <w:rPr>
          <w:rFonts w:ascii="Arial" w:hAnsi="Arial" w:eastAsia="Arial" w:cs="Arial"/>
          <w:b w:val="0"/>
          <w:bCs w:val="0"/>
          <w:noProof w:val="0"/>
          <w:color w:val="auto"/>
          <w:sz w:val="20"/>
          <w:szCs w:val="20"/>
          <w:lang w:val="en-US"/>
        </w:rPr>
        <w:t xml:space="preserve"> and simple rainwater goods, such as lead-lined channels, were introduced to manage runoff. </w:t>
      </w:r>
      <w:r w:rsidRPr="4C6C4649" w:rsidR="60FBFDB0">
        <w:rPr>
          <w:rFonts w:ascii="Arial" w:hAnsi="Arial" w:eastAsia="Arial" w:cs="Arial"/>
          <w:b w:val="0"/>
          <w:bCs w:val="0"/>
          <w:noProof w:val="0"/>
          <w:color w:val="auto"/>
          <w:sz w:val="20"/>
          <w:szCs w:val="20"/>
          <w:lang w:val="en-US"/>
        </w:rPr>
        <w:t>Floor coverings</w:t>
      </w:r>
      <w:r w:rsidRPr="4C6C4649" w:rsidR="60FBFDB0">
        <w:rPr>
          <w:rFonts w:ascii="Arial" w:hAnsi="Arial" w:eastAsia="Arial" w:cs="Arial"/>
          <w:b w:val="0"/>
          <w:bCs w:val="0"/>
          <w:noProof w:val="0"/>
          <w:color w:val="auto"/>
          <w:sz w:val="20"/>
          <w:szCs w:val="20"/>
          <w:lang w:val="en-US"/>
        </w:rPr>
        <w:t xml:space="preserve"> were also </w:t>
      </w:r>
      <w:r w:rsidRPr="4C6C4649" w:rsidR="522AAE10">
        <w:rPr>
          <w:rFonts w:ascii="Arial" w:hAnsi="Arial" w:eastAsia="Arial" w:cs="Arial"/>
          <w:noProof w:val="0"/>
          <w:sz w:val="20"/>
          <w:szCs w:val="20"/>
          <w:lang w:val="en-US"/>
        </w:rPr>
        <w:t>improved;</w:t>
      </w:r>
      <w:r w:rsidRPr="4C6C4649" w:rsidR="60FBFDB0">
        <w:rPr>
          <w:rFonts w:ascii="Arial" w:hAnsi="Arial" w:eastAsia="Arial" w:cs="Arial"/>
          <w:b w:val="0"/>
          <w:bCs w:val="0"/>
          <w:noProof w:val="0"/>
          <w:color w:val="auto"/>
          <w:sz w:val="20"/>
          <w:szCs w:val="20"/>
          <w:lang w:val="en-US"/>
        </w:rPr>
        <w:t xml:space="preserve"> flagstone ground floors were better finished and occasionally complemented with matting or rugs, and upper timber floorboards were more even and securely jointed</w:t>
      </w:r>
      <w:r w:rsidRPr="4C6C4649" w:rsidR="07EAF85E">
        <w:rPr>
          <w:rFonts w:ascii="Arial" w:hAnsi="Arial" w:eastAsia="Arial" w:cs="Arial"/>
          <w:noProof w:val="0"/>
          <w:sz w:val="20"/>
          <w:szCs w:val="20"/>
          <w:lang w:val="en-US"/>
        </w:rPr>
        <w:t>. Th</w:t>
      </w:r>
      <w:r w:rsidRPr="4C6C4649" w:rsidR="1247C47F">
        <w:rPr>
          <w:rFonts w:ascii="Arial" w:hAnsi="Arial" w:eastAsia="Arial" w:cs="Arial"/>
          <w:noProof w:val="0"/>
          <w:sz w:val="20"/>
          <w:szCs w:val="20"/>
          <w:lang w:val="en-US"/>
        </w:rPr>
        <w:t>ese changes</w:t>
      </w:r>
      <w:r w:rsidRPr="4C6C4649" w:rsidR="1E6F2CCB">
        <w:rPr>
          <w:rFonts w:ascii="Arial" w:hAnsi="Arial" w:eastAsia="Arial" w:cs="Arial"/>
          <w:b w:val="0"/>
          <w:bCs w:val="0"/>
          <w:noProof w:val="0"/>
          <w:color w:val="auto"/>
          <w:sz w:val="20"/>
          <w:szCs w:val="20"/>
          <w:lang w:val="en-US"/>
        </w:rPr>
        <w:t xml:space="preserve"> allowed less </w:t>
      </w:r>
      <w:r w:rsidRPr="4C6C4649" w:rsidR="582218F4">
        <w:rPr>
          <w:rFonts w:ascii="Arial" w:hAnsi="Arial" w:eastAsia="Arial" w:cs="Arial"/>
          <w:noProof w:val="0"/>
          <w:sz w:val="20"/>
          <w:szCs w:val="20"/>
          <w:lang w:val="en-US"/>
        </w:rPr>
        <w:t>draught</w:t>
      </w:r>
      <w:r w:rsidRPr="4C6C4649" w:rsidR="1E6F2CCB">
        <w:rPr>
          <w:rFonts w:ascii="Arial" w:hAnsi="Arial" w:eastAsia="Arial" w:cs="Arial"/>
          <w:b w:val="0"/>
          <w:bCs w:val="0"/>
          <w:noProof w:val="0"/>
          <w:color w:val="auto"/>
          <w:sz w:val="20"/>
          <w:szCs w:val="20"/>
          <w:lang w:val="en-US"/>
        </w:rPr>
        <w:t xml:space="preserve"> to rise between the </w:t>
      </w:r>
      <w:r w:rsidRPr="4C6C4649" w:rsidR="6DBA2C1B">
        <w:rPr>
          <w:rFonts w:ascii="Arial" w:hAnsi="Arial" w:eastAsia="Arial" w:cs="Arial"/>
          <w:noProof w:val="0"/>
          <w:sz w:val="20"/>
          <w:szCs w:val="20"/>
          <w:lang w:val="en-US"/>
        </w:rPr>
        <w:t>floorboards,</w:t>
      </w:r>
      <w:r w:rsidRPr="4C6C4649" w:rsidR="1E6F2CCB">
        <w:rPr>
          <w:rFonts w:ascii="Arial" w:hAnsi="Arial" w:eastAsia="Arial" w:cs="Arial"/>
          <w:b w:val="0"/>
          <w:bCs w:val="0"/>
          <w:noProof w:val="0"/>
          <w:color w:val="auto"/>
          <w:sz w:val="20"/>
          <w:szCs w:val="20"/>
          <w:lang w:val="en-US"/>
        </w:rPr>
        <w:t xml:space="preserve"> increasing the warmth for the second </w:t>
      </w:r>
      <w:r w:rsidRPr="4C6C4649" w:rsidR="29388D73">
        <w:rPr>
          <w:rFonts w:ascii="Arial" w:hAnsi="Arial" w:eastAsia="Arial" w:cs="Arial"/>
          <w:noProof w:val="0"/>
          <w:sz w:val="20"/>
          <w:szCs w:val="20"/>
          <w:lang w:val="en-US"/>
        </w:rPr>
        <w:t>floor,</w:t>
      </w:r>
      <w:r w:rsidRPr="4C6C4649" w:rsidR="020C3755">
        <w:rPr>
          <w:rFonts w:ascii="Arial" w:hAnsi="Arial" w:eastAsia="Arial" w:cs="Arial"/>
          <w:b w:val="0"/>
          <w:bCs w:val="0"/>
          <w:noProof w:val="0"/>
          <w:color w:val="auto"/>
          <w:sz w:val="20"/>
          <w:szCs w:val="20"/>
          <w:lang w:val="en-US"/>
        </w:rPr>
        <w:t xml:space="preserve"> while the introduced rugs provided both extra comfort and warmth to the ground floor</w:t>
      </w:r>
      <w:r w:rsidRPr="4C6C4649" w:rsidR="60FBFDB0">
        <w:rPr>
          <w:rFonts w:ascii="Arial" w:hAnsi="Arial" w:eastAsia="Arial" w:cs="Arial"/>
          <w:b w:val="0"/>
          <w:bCs w:val="0"/>
          <w:noProof w:val="0"/>
          <w:color w:val="auto"/>
          <w:sz w:val="20"/>
          <w:szCs w:val="20"/>
          <w:lang w:val="en-US"/>
        </w:rPr>
        <w:t xml:space="preserve">. Finally, </w:t>
      </w:r>
      <w:r w:rsidRPr="4C6C4649" w:rsidR="60FBFDB0">
        <w:rPr>
          <w:rFonts w:ascii="Arial" w:hAnsi="Arial" w:eastAsia="Arial" w:cs="Arial"/>
          <w:b w:val="0"/>
          <w:bCs w:val="0"/>
          <w:noProof w:val="0"/>
          <w:color w:val="auto"/>
          <w:sz w:val="20"/>
          <w:szCs w:val="20"/>
          <w:lang w:val="en-US"/>
        </w:rPr>
        <w:t>internal joinery</w:t>
      </w:r>
      <w:r w:rsidRPr="4C6C4649" w:rsidR="60FBFDB0">
        <w:rPr>
          <w:rFonts w:ascii="Arial" w:hAnsi="Arial" w:eastAsia="Arial" w:cs="Arial"/>
          <w:b w:val="0"/>
          <w:bCs w:val="0"/>
          <w:noProof w:val="0"/>
          <w:color w:val="auto"/>
          <w:sz w:val="20"/>
          <w:szCs w:val="20"/>
          <w:lang w:val="en-US"/>
        </w:rPr>
        <w:t xml:space="preserve">, including staircases, shelving, cupboards, and window frames, was more substantial and </w:t>
      </w:r>
      <w:r w:rsidRPr="4C6C4649" w:rsidR="60FBFDB0">
        <w:rPr>
          <w:rFonts w:ascii="Arial" w:hAnsi="Arial" w:eastAsia="Arial" w:cs="Arial"/>
          <w:b w:val="0"/>
          <w:bCs w:val="0"/>
          <w:noProof w:val="0"/>
          <w:color w:val="auto"/>
          <w:sz w:val="20"/>
          <w:szCs w:val="20"/>
          <w:lang w:val="en-US"/>
        </w:rPr>
        <w:t>finely executed</w:t>
      </w:r>
      <w:r w:rsidRPr="4C6C4649" w:rsidR="60FBFDB0">
        <w:rPr>
          <w:rFonts w:ascii="Arial" w:hAnsi="Arial" w:eastAsia="Arial" w:cs="Arial"/>
          <w:b w:val="0"/>
          <w:bCs w:val="0"/>
          <w:noProof w:val="0"/>
          <w:color w:val="auto"/>
          <w:sz w:val="20"/>
          <w:szCs w:val="20"/>
          <w:lang w:val="en-US"/>
        </w:rPr>
        <w:t>, often incorporating manufactured timber components, contributing to greater functionality</w:t>
      </w:r>
      <w:r w:rsidRPr="4C6C4649" w:rsidR="5E0CA4E0">
        <w:rPr>
          <w:rFonts w:ascii="Arial" w:hAnsi="Arial" w:eastAsia="Arial" w:cs="Arial"/>
          <w:b w:val="0"/>
          <w:bCs w:val="0"/>
          <w:noProof w:val="0"/>
          <w:color w:val="auto"/>
          <w:sz w:val="20"/>
          <w:szCs w:val="20"/>
          <w:lang w:val="en-US"/>
        </w:rPr>
        <w:t xml:space="preserve"> and comfort</w:t>
      </w:r>
      <w:r w:rsidRPr="4C6C4649" w:rsidR="60FBFDB0">
        <w:rPr>
          <w:rFonts w:ascii="Arial" w:hAnsi="Arial" w:eastAsia="Arial" w:cs="Arial"/>
          <w:b w:val="0"/>
          <w:bCs w:val="0"/>
          <w:noProof w:val="0"/>
          <w:color w:val="auto"/>
          <w:sz w:val="20"/>
          <w:szCs w:val="20"/>
          <w:lang w:val="en-US"/>
        </w:rPr>
        <w:t>. Collectively, these developments illustrate that, while the fundamental stone and slate structure of the cottages remained unchanged, refinements in materials, workmanship, and domestic fittings progressively enhanced both the usability and the quality of working-class housing over this period.</w:t>
      </w:r>
    </w:p>
    <w:p w:rsidR="4C6C4649" w:rsidP="4C6C4649" w:rsidRDefault="4C6C4649" w14:paraId="005B10EE" w14:textId="7ED16FC4">
      <w:pPr>
        <w:pStyle w:val="Normal"/>
        <w:rPr>
          <w:rFonts w:ascii="Arial" w:hAnsi="Arial" w:eastAsia="Arial" w:cs="Arial"/>
          <w:noProof w:val="0"/>
          <w:sz w:val="20"/>
          <w:szCs w:val="20"/>
          <w:lang w:val="en-US"/>
        </w:rPr>
      </w:pPr>
    </w:p>
    <w:p w:rsidR="18E6ADEC" w:rsidP="5D9A96B7" w:rsidRDefault="18E6ADEC" w14:paraId="65D926D6" w14:textId="242F7AB4">
      <w:pPr>
        <w:pStyle w:val="Normal"/>
      </w:pPr>
      <w:r w:rsidRPr="4C6C4649" w:rsidR="5A5EFFCA">
        <w:rPr>
          <w:rFonts w:ascii="Arial" w:hAnsi="Arial" w:eastAsia="Arial" w:cs="Arial"/>
          <w:noProof w:val="0"/>
          <w:sz w:val="20"/>
          <w:szCs w:val="20"/>
          <w:lang w:val="en-US"/>
        </w:rPr>
        <w:t>1925</w:t>
      </w:r>
    </w:p>
    <w:p w:rsidR="5D9A96B7" w:rsidP="5D9A96B7" w:rsidRDefault="5D9A96B7" w14:paraId="30E2476B" w14:textId="589AA8F8">
      <w:pPr>
        <w:pStyle w:val="Normal"/>
      </w:pPr>
      <w:r w:rsidRPr="4C6C4649" w:rsidR="27F5A704">
        <w:rPr>
          <w:rFonts w:ascii="Arial" w:hAnsi="Arial" w:eastAsia="Arial" w:cs="Arial"/>
          <w:noProof w:val="0"/>
          <w:sz w:val="20"/>
          <w:szCs w:val="20"/>
          <w:lang w:val="en-US"/>
        </w:rPr>
        <w:t xml:space="preserve">Between the 1895 and 1925 </w:t>
      </w:r>
      <w:r w:rsidRPr="4C6C4649" w:rsidR="27F5A704">
        <w:rPr>
          <w:rFonts w:ascii="Arial" w:hAnsi="Arial" w:eastAsia="Arial" w:cs="Arial"/>
          <w:noProof w:val="0"/>
          <w:sz w:val="20"/>
          <w:szCs w:val="20"/>
          <w:lang w:val="en-US"/>
        </w:rPr>
        <w:t>Rhyd</w:t>
      </w:r>
      <w:r w:rsidRPr="4C6C4649" w:rsidR="27F5A704">
        <w:rPr>
          <w:rFonts w:ascii="Arial" w:hAnsi="Arial" w:eastAsia="Arial" w:cs="Arial"/>
          <w:noProof w:val="0"/>
          <w:sz w:val="20"/>
          <w:szCs w:val="20"/>
          <w:lang w:val="en-US"/>
        </w:rPr>
        <w:t xml:space="preserve">-y-Car </w:t>
      </w:r>
      <w:r w:rsidRPr="4C6C4649" w:rsidR="4110C940">
        <w:rPr>
          <w:rFonts w:ascii="Arial" w:hAnsi="Arial" w:eastAsia="Arial" w:cs="Arial"/>
          <w:noProof w:val="0"/>
          <w:sz w:val="20"/>
          <w:szCs w:val="20"/>
          <w:lang w:val="en-US"/>
        </w:rPr>
        <w:t>cottages,</w:t>
      </w:r>
      <w:r w:rsidRPr="4C6C4649" w:rsidR="27F5A704">
        <w:rPr>
          <w:rFonts w:ascii="Arial" w:hAnsi="Arial" w:eastAsia="Arial" w:cs="Arial"/>
          <w:noProof w:val="0"/>
          <w:sz w:val="20"/>
          <w:szCs w:val="20"/>
          <w:lang w:val="en-US"/>
        </w:rPr>
        <w:t xml:space="preserve"> there is a clear evolution from </w:t>
      </w:r>
      <w:r w:rsidRPr="4C6C4649" w:rsidR="27F5A704">
        <w:rPr>
          <w:rFonts w:ascii="Arial" w:hAnsi="Arial" w:eastAsia="Arial" w:cs="Arial"/>
          <w:noProof w:val="0"/>
          <w:sz w:val="20"/>
          <w:szCs w:val="20"/>
          <w:lang w:val="en-US"/>
        </w:rPr>
        <w:t>late-Victorian</w:t>
      </w:r>
      <w:r w:rsidRPr="4C6C4649" w:rsidR="27F5A704">
        <w:rPr>
          <w:rFonts w:ascii="Arial" w:hAnsi="Arial" w:eastAsia="Arial" w:cs="Arial"/>
          <w:noProof w:val="0"/>
          <w:sz w:val="20"/>
          <w:szCs w:val="20"/>
          <w:lang w:val="en-US"/>
        </w:rPr>
        <w:t xml:space="preserve">, </w:t>
      </w:r>
      <w:r w:rsidRPr="4C6C4649" w:rsidR="27F5A704">
        <w:rPr>
          <w:rFonts w:ascii="Arial" w:hAnsi="Arial" w:eastAsia="Arial" w:cs="Arial"/>
          <w:noProof w:val="0"/>
          <w:sz w:val="20"/>
          <w:szCs w:val="20"/>
          <w:lang w:val="en-US"/>
        </w:rPr>
        <w:t>largely functional</w:t>
      </w:r>
      <w:r w:rsidRPr="4C6C4649" w:rsidR="27F5A704">
        <w:rPr>
          <w:rFonts w:ascii="Arial" w:hAnsi="Arial" w:eastAsia="Arial" w:cs="Arial"/>
          <w:noProof w:val="0"/>
          <w:sz w:val="20"/>
          <w:szCs w:val="20"/>
          <w:lang w:val="en-US"/>
        </w:rPr>
        <w:t xml:space="preserve"> construction towards more </w:t>
      </w:r>
      <w:r w:rsidRPr="4C6C4649" w:rsidR="27F5A704">
        <w:rPr>
          <w:rFonts w:ascii="Arial" w:hAnsi="Arial" w:eastAsia="Arial" w:cs="Arial"/>
          <w:noProof w:val="0"/>
          <w:sz w:val="20"/>
          <w:szCs w:val="20"/>
          <w:lang w:val="en-US"/>
        </w:rPr>
        <w:t>standardised</w:t>
      </w:r>
      <w:r w:rsidRPr="4C6C4649" w:rsidR="27F5A704">
        <w:rPr>
          <w:rFonts w:ascii="Arial" w:hAnsi="Arial" w:eastAsia="Arial" w:cs="Arial"/>
          <w:noProof w:val="0"/>
          <w:sz w:val="20"/>
          <w:szCs w:val="20"/>
          <w:lang w:val="en-US"/>
        </w:rPr>
        <w:t xml:space="preserve"> and comfort-focused early-20th-century domestic building. In the 1895 cottage, windows and doors are typically timber sliding sash windows with </w:t>
      </w:r>
      <w:r w:rsidRPr="4C6C4649" w:rsidR="27F5A704">
        <w:rPr>
          <w:rFonts w:ascii="Arial" w:hAnsi="Arial" w:eastAsia="Arial" w:cs="Arial"/>
          <w:noProof w:val="0"/>
          <w:sz w:val="20"/>
          <w:szCs w:val="20"/>
          <w:lang w:val="en-US"/>
        </w:rPr>
        <w:t>relatively small</w:t>
      </w:r>
      <w:r w:rsidRPr="4C6C4649" w:rsidR="27F5A704">
        <w:rPr>
          <w:rFonts w:ascii="Arial" w:hAnsi="Arial" w:eastAsia="Arial" w:cs="Arial"/>
          <w:noProof w:val="0"/>
          <w:sz w:val="20"/>
          <w:szCs w:val="20"/>
          <w:lang w:val="en-US"/>
        </w:rPr>
        <w:t xml:space="preserve"> panes and plain timber doors, reflecting Victorian joinery and limited glazing technology, </w:t>
      </w:r>
      <w:r w:rsidRPr="4C6C4649" w:rsidR="27F5A704">
        <w:rPr>
          <w:rFonts w:ascii="Arial" w:hAnsi="Arial" w:eastAsia="Arial" w:cs="Arial"/>
          <w:noProof w:val="0"/>
          <w:sz w:val="20"/>
          <w:szCs w:val="20"/>
          <w:lang w:val="en-US"/>
        </w:rPr>
        <w:t>whereas</w:t>
      </w:r>
      <w:r w:rsidRPr="4C6C4649" w:rsidR="27F5A704">
        <w:rPr>
          <w:rFonts w:ascii="Arial" w:hAnsi="Arial" w:eastAsia="Arial" w:cs="Arial"/>
          <w:noProof w:val="0"/>
          <w:sz w:val="20"/>
          <w:szCs w:val="20"/>
          <w:lang w:val="en-US"/>
        </w:rPr>
        <w:t xml:space="preserve"> by 1925 windows still use timber frames but incorporate larger panes of glass and more refined doors, </w:t>
      </w:r>
      <w:r w:rsidRPr="4C6C4649" w:rsidR="27F5A704">
        <w:rPr>
          <w:rFonts w:ascii="Arial" w:hAnsi="Arial" w:eastAsia="Arial" w:cs="Arial"/>
          <w:noProof w:val="0"/>
          <w:sz w:val="20"/>
          <w:szCs w:val="20"/>
          <w:lang w:val="en-US"/>
        </w:rPr>
        <w:t>benefiting</w:t>
      </w:r>
      <w:r w:rsidRPr="4C6C4649" w:rsidR="27F5A704">
        <w:rPr>
          <w:rFonts w:ascii="Arial" w:hAnsi="Arial" w:eastAsia="Arial" w:cs="Arial"/>
          <w:noProof w:val="0"/>
          <w:sz w:val="20"/>
          <w:szCs w:val="20"/>
          <w:lang w:val="en-US"/>
        </w:rPr>
        <w:t xml:space="preserve"> from cheaper glass and improved mass production. Wall coverings also evolve</w:t>
      </w:r>
      <w:r w:rsidRPr="4C6C4649" w:rsidR="2AE7CC5C">
        <w:rPr>
          <w:rFonts w:ascii="Arial" w:hAnsi="Arial" w:eastAsia="Arial" w:cs="Arial"/>
          <w:noProof w:val="0"/>
          <w:sz w:val="20"/>
          <w:szCs w:val="20"/>
          <w:lang w:val="en-US"/>
        </w:rPr>
        <w:t>d</w:t>
      </w:r>
      <w:r w:rsidRPr="4C6C4649" w:rsidR="6AA5726F">
        <w:rPr>
          <w:rFonts w:ascii="Arial" w:hAnsi="Arial" w:eastAsia="Arial" w:cs="Arial"/>
          <w:noProof w:val="0"/>
          <w:sz w:val="20"/>
          <w:szCs w:val="20"/>
          <w:lang w:val="en-US"/>
        </w:rPr>
        <w:t>;</w:t>
      </w:r>
      <w:r w:rsidRPr="4C6C4649" w:rsidR="27F5A704">
        <w:rPr>
          <w:rFonts w:ascii="Arial" w:hAnsi="Arial" w:eastAsia="Arial" w:cs="Arial"/>
          <w:noProof w:val="0"/>
          <w:sz w:val="20"/>
          <w:szCs w:val="20"/>
          <w:lang w:val="en-US"/>
        </w:rPr>
        <w:t xml:space="preserve"> the 1895 interior relies </w:t>
      </w:r>
      <w:r w:rsidRPr="4C6C4649" w:rsidR="27F5A704">
        <w:rPr>
          <w:rFonts w:ascii="Arial" w:hAnsi="Arial" w:eastAsia="Arial" w:cs="Arial"/>
          <w:noProof w:val="0"/>
          <w:sz w:val="20"/>
          <w:szCs w:val="20"/>
          <w:lang w:val="en-US"/>
        </w:rPr>
        <w:t>mainly on</w:t>
      </w:r>
      <w:r w:rsidRPr="4C6C4649" w:rsidR="27F5A704">
        <w:rPr>
          <w:rFonts w:ascii="Arial" w:hAnsi="Arial" w:eastAsia="Arial" w:cs="Arial"/>
          <w:noProof w:val="0"/>
          <w:sz w:val="20"/>
          <w:szCs w:val="20"/>
          <w:lang w:val="en-US"/>
        </w:rPr>
        <w:t xml:space="preserve"> limewashed or simply plastered walls over stone or lath, while the 1925 cottage shows smoother plaster finishes, often </w:t>
      </w:r>
      <w:r w:rsidRPr="4C6C4649" w:rsidR="27F5A704">
        <w:rPr>
          <w:rFonts w:ascii="Arial" w:hAnsi="Arial" w:eastAsia="Arial" w:cs="Arial"/>
          <w:noProof w:val="0"/>
          <w:sz w:val="20"/>
          <w:szCs w:val="20"/>
          <w:lang w:val="en-US"/>
        </w:rPr>
        <w:t>painted</w:t>
      </w:r>
      <w:r w:rsidRPr="4C6C4649" w:rsidR="27F5A704">
        <w:rPr>
          <w:rFonts w:ascii="Arial" w:hAnsi="Arial" w:eastAsia="Arial" w:cs="Arial"/>
          <w:noProof w:val="0"/>
          <w:sz w:val="20"/>
          <w:szCs w:val="20"/>
          <w:lang w:val="en-US"/>
        </w:rPr>
        <w:t xml:space="preserve"> or wallpapered, </w:t>
      </w:r>
      <w:r w:rsidRPr="4C6C4649" w:rsidR="27F5A704">
        <w:rPr>
          <w:rFonts w:ascii="Arial" w:hAnsi="Arial" w:eastAsia="Arial" w:cs="Arial"/>
          <w:noProof w:val="0"/>
          <w:sz w:val="20"/>
          <w:szCs w:val="20"/>
          <w:lang w:val="en-US"/>
        </w:rPr>
        <w:t>indicating</w:t>
      </w:r>
      <w:r w:rsidRPr="4C6C4649" w:rsidR="27F5A704">
        <w:rPr>
          <w:rFonts w:ascii="Arial" w:hAnsi="Arial" w:eastAsia="Arial" w:cs="Arial"/>
          <w:noProof w:val="0"/>
          <w:sz w:val="20"/>
          <w:szCs w:val="20"/>
          <w:lang w:val="en-US"/>
        </w:rPr>
        <w:t xml:space="preserve"> greater attention to decoration and hygiene. Roof coverings in both cottages </w:t>
      </w:r>
      <w:r w:rsidRPr="4C6C4649" w:rsidR="27F5A704">
        <w:rPr>
          <w:rFonts w:ascii="Arial" w:hAnsi="Arial" w:eastAsia="Arial" w:cs="Arial"/>
          <w:noProof w:val="0"/>
          <w:sz w:val="20"/>
          <w:szCs w:val="20"/>
          <w:lang w:val="en-US"/>
        </w:rPr>
        <w:t>remain</w:t>
      </w:r>
      <w:r w:rsidRPr="4C6C4649" w:rsidR="27F5A704">
        <w:rPr>
          <w:rFonts w:ascii="Arial" w:hAnsi="Arial" w:eastAsia="Arial" w:cs="Arial"/>
          <w:noProof w:val="0"/>
          <w:sz w:val="20"/>
          <w:szCs w:val="20"/>
          <w:lang w:val="en-US"/>
        </w:rPr>
        <w:t xml:space="preserve"> </w:t>
      </w:r>
      <w:r w:rsidRPr="4C6C4649" w:rsidR="27F5A704">
        <w:rPr>
          <w:rFonts w:ascii="Arial" w:hAnsi="Arial" w:eastAsia="Arial" w:cs="Arial"/>
          <w:noProof w:val="0"/>
          <w:sz w:val="20"/>
          <w:szCs w:val="20"/>
          <w:lang w:val="en-US"/>
        </w:rPr>
        <w:t>predominantly slate</w:t>
      </w:r>
      <w:r w:rsidRPr="4C6C4649" w:rsidR="27F5A704">
        <w:rPr>
          <w:rFonts w:ascii="Arial" w:hAnsi="Arial" w:eastAsia="Arial" w:cs="Arial"/>
          <w:noProof w:val="0"/>
          <w:sz w:val="20"/>
          <w:szCs w:val="20"/>
          <w:lang w:val="en-US"/>
        </w:rPr>
        <w:t xml:space="preserve">, but by 1925 the roof construction is more </w:t>
      </w:r>
      <w:r w:rsidRPr="4C6C4649" w:rsidR="27F5A704">
        <w:rPr>
          <w:rFonts w:ascii="Arial" w:hAnsi="Arial" w:eastAsia="Arial" w:cs="Arial"/>
          <w:noProof w:val="0"/>
          <w:sz w:val="20"/>
          <w:szCs w:val="20"/>
          <w:lang w:val="en-US"/>
        </w:rPr>
        <w:t>standardised</w:t>
      </w:r>
      <w:r w:rsidRPr="4C6C4649" w:rsidR="27F5A704">
        <w:rPr>
          <w:rFonts w:ascii="Arial" w:hAnsi="Arial" w:eastAsia="Arial" w:cs="Arial"/>
          <w:noProof w:val="0"/>
          <w:sz w:val="20"/>
          <w:szCs w:val="20"/>
          <w:lang w:val="en-US"/>
        </w:rPr>
        <w:t>, sometimes incorporating improved battens or early underlay for better weather resistance. Eaves and rainwater goods show practical development, moving from minimal eaves with exposed rafter ends and basic cast-iron or rudimentary gutters in 1895 to slightly boxed eaves and more consistent use of metal gutters and downpipes by 1925, improving control of rainwater and reducing damp. Floor coverings</w:t>
      </w:r>
      <w:r w:rsidRPr="4C6C4649" w:rsidR="37C6DF89">
        <w:rPr>
          <w:rFonts w:ascii="Arial" w:hAnsi="Arial" w:eastAsia="Arial" w:cs="Arial"/>
          <w:noProof w:val="0"/>
          <w:sz w:val="20"/>
          <w:szCs w:val="20"/>
          <w:lang w:val="en-US"/>
        </w:rPr>
        <w:t>, however,</w:t>
      </w:r>
      <w:r w:rsidRPr="4C6C4649" w:rsidR="218D7046">
        <w:rPr>
          <w:rFonts w:ascii="Arial" w:hAnsi="Arial" w:eastAsia="Arial" w:cs="Arial"/>
          <w:noProof w:val="0"/>
          <w:sz w:val="20"/>
          <w:szCs w:val="20"/>
          <w:lang w:val="en-US"/>
        </w:rPr>
        <w:t xml:space="preserve"> did not</w:t>
      </w:r>
      <w:r w:rsidRPr="4C6C4649" w:rsidR="27F5A704">
        <w:rPr>
          <w:rFonts w:ascii="Arial" w:hAnsi="Arial" w:eastAsia="Arial" w:cs="Arial"/>
          <w:noProof w:val="0"/>
          <w:sz w:val="20"/>
          <w:szCs w:val="20"/>
          <w:lang w:val="en-US"/>
        </w:rPr>
        <w:t xml:space="preserve"> change</w:t>
      </w:r>
      <w:r w:rsidRPr="4C6C4649" w:rsidR="700A4F8D">
        <w:rPr>
          <w:rFonts w:ascii="Arial" w:hAnsi="Arial" w:eastAsia="Arial" w:cs="Arial"/>
          <w:noProof w:val="0"/>
          <w:sz w:val="20"/>
          <w:szCs w:val="20"/>
          <w:lang w:val="en-US"/>
        </w:rPr>
        <w:t>, with</w:t>
      </w:r>
      <w:r w:rsidRPr="4C6C4649" w:rsidR="4E78A521">
        <w:rPr>
          <w:rFonts w:ascii="Arial" w:hAnsi="Arial" w:eastAsia="Arial" w:cs="Arial"/>
          <w:noProof w:val="0"/>
          <w:sz w:val="20"/>
          <w:szCs w:val="20"/>
          <w:lang w:val="en-US"/>
        </w:rPr>
        <w:t xml:space="preserve"> both</w:t>
      </w:r>
      <w:r w:rsidRPr="4C6C4649" w:rsidR="27F5A704">
        <w:rPr>
          <w:rFonts w:ascii="Arial" w:hAnsi="Arial" w:eastAsia="Arial" w:cs="Arial"/>
          <w:noProof w:val="0"/>
          <w:sz w:val="20"/>
          <w:szCs w:val="20"/>
          <w:lang w:val="en-US"/>
        </w:rPr>
        <w:t xml:space="preserve"> the 1895 cottage </w:t>
      </w:r>
      <w:r w:rsidRPr="4C6C4649" w:rsidR="3678BC98">
        <w:rPr>
          <w:rFonts w:ascii="Arial" w:hAnsi="Arial" w:eastAsia="Arial" w:cs="Arial"/>
          <w:noProof w:val="0"/>
          <w:sz w:val="20"/>
          <w:szCs w:val="20"/>
          <w:lang w:val="en-US"/>
        </w:rPr>
        <w:t xml:space="preserve">and the 1925 cottage </w:t>
      </w:r>
      <w:r w:rsidRPr="4C6C4649" w:rsidR="27F5A704">
        <w:rPr>
          <w:rFonts w:ascii="Arial" w:hAnsi="Arial" w:eastAsia="Arial" w:cs="Arial"/>
          <w:noProof w:val="0"/>
          <w:sz w:val="20"/>
          <w:szCs w:val="20"/>
          <w:lang w:val="en-US"/>
        </w:rPr>
        <w:t>mainly ha</w:t>
      </w:r>
      <w:r w:rsidRPr="4C6C4649" w:rsidR="178A9B5C">
        <w:rPr>
          <w:rFonts w:ascii="Arial" w:hAnsi="Arial" w:eastAsia="Arial" w:cs="Arial"/>
          <w:noProof w:val="0"/>
          <w:sz w:val="20"/>
          <w:szCs w:val="20"/>
          <w:lang w:val="en-US"/>
        </w:rPr>
        <w:t>ving</w:t>
      </w:r>
      <w:r w:rsidRPr="4C6C4649" w:rsidR="27F5A704">
        <w:rPr>
          <w:rFonts w:ascii="Arial" w:hAnsi="Arial" w:eastAsia="Arial" w:cs="Arial"/>
          <w:noProof w:val="0"/>
          <w:sz w:val="20"/>
          <w:szCs w:val="20"/>
          <w:lang w:val="en-US"/>
        </w:rPr>
        <w:t xml:space="preserve"> </w:t>
      </w:r>
      <w:r w:rsidRPr="4C6C4649" w:rsidR="08F21AF6">
        <w:rPr>
          <w:rFonts w:ascii="Arial" w:hAnsi="Arial" w:eastAsia="Arial" w:cs="Arial"/>
          <w:noProof w:val="0"/>
          <w:sz w:val="20"/>
          <w:szCs w:val="20"/>
          <w:lang w:val="en-US"/>
        </w:rPr>
        <w:t xml:space="preserve">a simple flagstone floor often topped with a rug of sorts and bare wooden boards for the </w:t>
      </w:r>
      <w:r w:rsidRPr="4C6C4649" w:rsidR="73D43835">
        <w:rPr>
          <w:rFonts w:ascii="Arial" w:hAnsi="Arial" w:eastAsia="Arial" w:cs="Arial"/>
          <w:noProof w:val="0"/>
          <w:sz w:val="20"/>
          <w:szCs w:val="20"/>
          <w:lang w:val="en-US"/>
        </w:rPr>
        <w:t xml:space="preserve">upper floor.  </w:t>
      </w:r>
      <w:r w:rsidRPr="4C6C4649" w:rsidR="27F5A704">
        <w:rPr>
          <w:rFonts w:ascii="Arial" w:hAnsi="Arial" w:eastAsia="Arial" w:cs="Arial"/>
          <w:noProof w:val="0"/>
          <w:sz w:val="20"/>
          <w:szCs w:val="20"/>
          <w:lang w:val="en-US"/>
        </w:rPr>
        <w:t xml:space="preserve">Internal joinery becomes more refined over this period, evolving from simple, </w:t>
      </w:r>
      <w:r w:rsidRPr="4C6C4649" w:rsidR="27F5A704">
        <w:rPr>
          <w:rFonts w:ascii="Arial" w:hAnsi="Arial" w:eastAsia="Arial" w:cs="Arial"/>
          <w:noProof w:val="0"/>
          <w:sz w:val="20"/>
          <w:szCs w:val="20"/>
          <w:lang w:val="en-US"/>
        </w:rPr>
        <w:t>largely utilitarian</w:t>
      </w:r>
      <w:r w:rsidRPr="4C6C4649" w:rsidR="27F5A704">
        <w:rPr>
          <w:rFonts w:ascii="Arial" w:hAnsi="Arial" w:eastAsia="Arial" w:cs="Arial"/>
          <w:noProof w:val="0"/>
          <w:sz w:val="20"/>
          <w:szCs w:val="20"/>
          <w:lang w:val="en-US"/>
        </w:rPr>
        <w:t xml:space="preserve"> timber stairs, doors, </w:t>
      </w:r>
      <w:r w:rsidRPr="4C6C4649" w:rsidR="27F5A704">
        <w:rPr>
          <w:rFonts w:ascii="Arial" w:hAnsi="Arial" w:eastAsia="Arial" w:cs="Arial"/>
          <w:noProof w:val="0"/>
          <w:sz w:val="20"/>
          <w:szCs w:val="20"/>
          <w:lang w:val="en-US"/>
        </w:rPr>
        <w:t>skirtings</w:t>
      </w:r>
      <w:r w:rsidRPr="4C6C4649" w:rsidR="27F5A704">
        <w:rPr>
          <w:rFonts w:ascii="Arial" w:hAnsi="Arial" w:eastAsia="Arial" w:cs="Arial"/>
          <w:noProof w:val="0"/>
          <w:sz w:val="20"/>
          <w:szCs w:val="20"/>
          <w:lang w:val="en-US"/>
        </w:rPr>
        <w:t xml:space="preserve"> and architraves in 1895 to more uniform, machine-made joinery with cleaner lines and modest decorative detail by 1925, </w:t>
      </w:r>
      <w:r w:rsidRPr="4C6C4649" w:rsidR="27F5A704">
        <w:rPr>
          <w:rFonts w:ascii="Arial" w:hAnsi="Arial" w:eastAsia="Arial" w:cs="Arial"/>
          <w:noProof w:val="0"/>
          <w:sz w:val="20"/>
          <w:szCs w:val="20"/>
          <w:lang w:val="en-US"/>
        </w:rPr>
        <w:t>demonstrating</w:t>
      </w:r>
      <w:r w:rsidRPr="4C6C4649" w:rsidR="27F5A704">
        <w:rPr>
          <w:rFonts w:ascii="Arial" w:hAnsi="Arial" w:eastAsia="Arial" w:cs="Arial"/>
          <w:noProof w:val="0"/>
          <w:sz w:val="20"/>
          <w:szCs w:val="20"/>
          <w:lang w:val="en-US"/>
        </w:rPr>
        <w:t xml:space="preserve"> the growing influence of industrial </w:t>
      </w:r>
      <w:r w:rsidRPr="4C6C4649" w:rsidR="27F5A704">
        <w:rPr>
          <w:rFonts w:ascii="Arial" w:hAnsi="Arial" w:eastAsia="Arial" w:cs="Arial"/>
          <w:noProof w:val="0"/>
          <w:sz w:val="20"/>
          <w:szCs w:val="20"/>
          <w:lang w:val="en-US"/>
        </w:rPr>
        <w:t>standardisation</w:t>
      </w:r>
      <w:r w:rsidRPr="4C6C4649" w:rsidR="27F5A704">
        <w:rPr>
          <w:rFonts w:ascii="Arial" w:hAnsi="Arial" w:eastAsia="Arial" w:cs="Arial"/>
          <w:noProof w:val="0"/>
          <w:sz w:val="20"/>
          <w:szCs w:val="20"/>
          <w:lang w:val="en-US"/>
        </w:rPr>
        <w:t xml:space="preserve"> and changing expectations of domestic comfort.</w:t>
      </w:r>
    </w:p>
    <w:p w:rsidR="5D9A96B7" w:rsidP="5D9A96B7" w:rsidRDefault="5D9A96B7" w14:paraId="6582B58D" w14:textId="56204474">
      <w:pPr>
        <w:pStyle w:val="Normal"/>
        <w:rPr>
          <w:rFonts w:ascii="Arial" w:hAnsi="Arial" w:eastAsia="Arial" w:cs="Arial"/>
          <w:noProof w:val="0"/>
          <w:sz w:val="20"/>
          <w:szCs w:val="20"/>
          <w:lang w:val="en-US"/>
        </w:rPr>
      </w:pPr>
    </w:p>
    <w:p w:rsidR="4C6C4649" w:rsidP="4C6C4649" w:rsidRDefault="4C6C4649" w14:paraId="75CB4827" w14:textId="61560839">
      <w:pPr>
        <w:pStyle w:val="Normal"/>
        <w:rPr>
          <w:rFonts w:ascii="Arial" w:hAnsi="Arial" w:eastAsia="Arial" w:cs="Arial"/>
          <w:noProof w:val="0"/>
          <w:sz w:val="20"/>
          <w:szCs w:val="20"/>
          <w:lang w:val="en-US"/>
        </w:rPr>
      </w:pPr>
    </w:p>
    <w:p w:rsidR="18E6ADEC" w:rsidP="5D9A96B7" w:rsidRDefault="18E6ADEC" w14:paraId="0EB3ED82" w14:textId="1AF164FA">
      <w:pPr>
        <w:pStyle w:val="Normal"/>
      </w:pPr>
      <w:r w:rsidRPr="4C6C4649" w:rsidR="5A5EFFCA">
        <w:rPr>
          <w:rFonts w:ascii="Arial" w:hAnsi="Arial" w:eastAsia="Arial" w:cs="Arial"/>
          <w:noProof w:val="0"/>
          <w:sz w:val="20"/>
          <w:szCs w:val="20"/>
          <w:lang w:val="en-US"/>
        </w:rPr>
        <w:t>1955</w:t>
      </w:r>
    </w:p>
    <w:p w:rsidR="5D9A96B7" w:rsidP="4C6C4649" w:rsidRDefault="5D9A96B7" w14:paraId="229364A9" w14:textId="6B4091B6">
      <w:pPr>
        <w:pStyle w:val="Normal"/>
        <w:spacing w:before="240" w:beforeAutospacing="off" w:after="240" w:afterAutospacing="off"/>
      </w:pPr>
      <w:r w:rsidRPr="4C6C4649" w:rsidR="2913B094">
        <w:rPr>
          <w:rFonts w:ascii="Arial" w:hAnsi="Arial" w:eastAsia="Arial" w:cs="Arial"/>
          <w:noProof w:val="0"/>
          <w:sz w:val="20"/>
          <w:szCs w:val="20"/>
          <w:lang w:val="en-US"/>
        </w:rPr>
        <w:t xml:space="preserve">Between the 1925 and 1955 </w:t>
      </w:r>
      <w:r w:rsidRPr="4C6C4649" w:rsidR="33231662">
        <w:rPr>
          <w:rFonts w:ascii="Arial" w:hAnsi="Arial" w:eastAsia="Arial" w:cs="Arial"/>
          <w:noProof w:val="0"/>
          <w:sz w:val="20"/>
          <w:szCs w:val="20"/>
          <w:lang w:val="en-US"/>
        </w:rPr>
        <w:t>cottages</w:t>
      </w:r>
      <w:r w:rsidRPr="4C6C4649" w:rsidR="1EC75FBF">
        <w:rPr>
          <w:rFonts w:ascii="Arial" w:hAnsi="Arial" w:eastAsia="Arial" w:cs="Arial"/>
          <w:noProof w:val="0"/>
          <w:sz w:val="20"/>
          <w:szCs w:val="20"/>
          <w:lang w:val="en-US"/>
        </w:rPr>
        <w:t>,</w:t>
      </w:r>
      <w:r w:rsidRPr="4C6C4649" w:rsidR="2913B094">
        <w:rPr>
          <w:rFonts w:ascii="Arial" w:hAnsi="Arial" w:eastAsia="Arial" w:cs="Arial"/>
          <w:noProof w:val="0"/>
          <w:sz w:val="20"/>
          <w:szCs w:val="20"/>
          <w:lang w:val="en-US"/>
        </w:rPr>
        <w:t xml:space="preserve"> the evolution reflects a shift from early-20th-century traditional construction to more modern, post-war domestic standards, strongly influenced by improved building regulations, new materials and changing expectations of comfort. In the 1925 cottage, windows and doors remain timber-framed with relatively traditional detailing, whereas by 1955 </w:t>
      </w:r>
      <w:r w:rsidRPr="4C6C4649" w:rsidR="33EFC882">
        <w:rPr>
          <w:rFonts w:ascii="Arial" w:hAnsi="Arial" w:eastAsia="Arial" w:cs="Arial"/>
          <w:noProof w:val="0"/>
          <w:sz w:val="20"/>
          <w:szCs w:val="20"/>
          <w:lang w:val="en-US"/>
        </w:rPr>
        <w:t xml:space="preserve">the </w:t>
      </w:r>
      <w:r w:rsidRPr="4C6C4649" w:rsidR="2913B094">
        <w:rPr>
          <w:rFonts w:ascii="Arial" w:hAnsi="Arial" w:eastAsia="Arial" w:cs="Arial"/>
          <w:noProof w:val="0"/>
          <w:sz w:val="20"/>
          <w:szCs w:val="20"/>
          <w:lang w:val="en-US"/>
        </w:rPr>
        <w:t xml:space="preserve">windows are more likely to be simplified timber casements or early metal-framed units with larger areas of glass, improving light and ventilation, and doors </w:t>
      </w:r>
      <w:r w:rsidRPr="4C6C4649" w:rsidR="07163979">
        <w:rPr>
          <w:rFonts w:ascii="Arial" w:hAnsi="Arial" w:eastAsia="Arial" w:cs="Arial"/>
          <w:noProof w:val="0"/>
          <w:sz w:val="20"/>
          <w:szCs w:val="20"/>
          <w:lang w:val="en-US"/>
        </w:rPr>
        <w:t>become</w:t>
      </w:r>
      <w:r w:rsidRPr="4C6C4649" w:rsidR="2913B094">
        <w:rPr>
          <w:rFonts w:ascii="Arial" w:hAnsi="Arial" w:eastAsia="Arial" w:cs="Arial"/>
          <w:noProof w:val="0"/>
          <w:sz w:val="20"/>
          <w:szCs w:val="20"/>
          <w:lang w:val="en-US"/>
        </w:rPr>
        <w:t xml:space="preserve"> plainer, factory-made components with flush or lightly </w:t>
      </w:r>
      <w:r w:rsidRPr="4C6C4649" w:rsidR="2913B094">
        <w:rPr>
          <w:rFonts w:ascii="Arial" w:hAnsi="Arial" w:eastAsia="Arial" w:cs="Arial"/>
          <w:noProof w:val="0"/>
          <w:sz w:val="20"/>
          <w:szCs w:val="20"/>
          <w:lang w:val="en-US"/>
        </w:rPr>
        <w:t>panelled</w:t>
      </w:r>
      <w:r w:rsidRPr="4C6C4649" w:rsidR="2913B094">
        <w:rPr>
          <w:rFonts w:ascii="Arial" w:hAnsi="Arial" w:eastAsia="Arial" w:cs="Arial"/>
          <w:noProof w:val="0"/>
          <w:sz w:val="20"/>
          <w:szCs w:val="20"/>
          <w:lang w:val="en-US"/>
        </w:rPr>
        <w:t xml:space="preserve"> designs. Wall coverings develop from painted plaster and wallpaper in 1925 to smoother</w:t>
      </w:r>
      <w:r w:rsidRPr="4C6C4649" w:rsidR="2913B094">
        <w:rPr>
          <w:rFonts w:ascii="Arial" w:hAnsi="Arial" w:eastAsia="Arial" w:cs="Arial"/>
          <w:noProof w:val="0"/>
          <w:sz w:val="20"/>
          <w:szCs w:val="20"/>
          <w:lang w:val="en-US"/>
        </w:rPr>
        <w:t>, more</w:t>
      </w:r>
      <w:r w:rsidRPr="4C6C4649" w:rsidR="2913B094">
        <w:rPr>
          <w:rFonts w:ascii="Arial" w:hAnsi="Arial" w:eastAsia="Arial" w:cs="Arial"/>
          <w:noProof w:val="0"/>
          <w:sz w:val="20"/>
          <w:szCs w:val="20"/>
          <w:lang w:val="en-US"/>
        </w:rPr>
        <w:t xml:space="preserve"> uniform plaster finishes in 1955, often combined with durable, easily cleaned paint or patterned wallpaper reflecting post-war tastes and hygiene concerns. Roof coverings </w:t>
      </w:r>
      <w:r w:rsidRPr="4C6C4649" w:rsidR="2913B094">
        <w:rPr>
          <w:rFonts w:ascii="Arial" w:hAnsi="Arial" w:eastAsia="Arial" w:cs="Arial"/>
          <w:noProof w:val="0"/>
          <w:sz w:val="20"/>
          <w:szCs w:val="20"/>
          <w:lang w:val="en-US"/>
        </w:rPr>
        <w:t>generally remain</w:t>
      </w:r>
      <w:r w:rsidRPr="4C6C4649" w:rsidR="2913B094">
        <w:rPr>
          <w:rFonts w:ascii="Arial" w:hAnsi="Arial" w:eastAsia="Arial" w:cs="Arial"/>
          <w:noProof w:val="0"/>
          <w:sz w:val="20"/>
          <w:szCs w:val="20"/>
          <w:lang w:val="en-US"/>
        </w:rPr>
        <w:t xml:space="preserve"> </w:t>
      </w:r>
      <w:r w:rsidRPr="4C6C4649" w:rsidR="2913B094">
        <w:rPr>
          <w:rFonts w:ascii="Arial" w:hAnsi="Arial" w:eastAsia="Arial" w:cs="Arial"/>
          <w:noProof w:val="0"/>
          <w:sz w:val="20"/>
          <w:szCs w:val="20"/>
          <w:lang w:val="en-US"/>
        </w:rPr>
        <w:t>slate</w:t>
      </w:r>
      <w:r w:rsidRPr="4C6C4649" w:rsidR="2913B094">
        <w:rPr>
          <w:rFonts w:ascii="Arial" w:hAnsi="Arial" w:eastAsia="Arial" w:cs="Arial"/>
          <w:noProof w:val="0"/>
          <w:sz w:val="20"/>
          <w:szCs w:val="20"/>
          <w:lang w:val="en-US"/>
        </w:rPr>
        <w:t xml:space="preserve">, </w:t>
      </w:r>
      <w:r w:rsidRPr="4C6C4649" w:rsidR="2913B094">
        <w:rPr>
          <w:rFonts w:ascii="Arial" w:hAnsi="Arial" w:eastAsia="Arial" w:cs="Arial"/>
          <w:noProof w:val="0"/>
          <w:sz w:val="20"/>
          <w:szCs w:val="20"/>
          <w:lang w:val="en-US"/>
        </w:rPr>
        <w:t>but by</w:t>
      </w:r>
      <w:r w:rsidRPr="4C6C4649" w:rsidR="2913B094">
        <w:rPr>
          <w:rFonts w:ascii="Arial" w:hAnsi="Arial" w:eastAsia="Arial" w:cs="Arial"/>
          <w:noProof w:val="0"/>
          <w:sz w:val="20"/>
          <w:szCs w:val="20"/>
          <w:lang w:val="en-US"/>
        </w:rPr>
        <w:t xml:space="preserve"> 1955 construction methods are more regulated and consistent, with improved roof structures and the common use of roofing felt or underlay to enhance weatherproofing. Eaves and rainwater goods also bec</w:t>
      </w:r>
      <w:r w:rsidRPr="4C6C4649" w:rsidR="5C1E999E">
        <w:rPr>
          <w:rFonts w:ascii="Arial" w:hAnsi="Arial" w:eastAsia="Arial" w:cs="Arial"/>
          <w:noProof w:val="0"/>
          <w:sz w:val="20"/>
          <w:szCs w:val="20"/>
          <w:lang w:val="en-US"/>
        </w:rPr>
        <w:t>a</w:t>
      </w:r>
      <w:r w:rsidRPr="4C6C4649" w:rsidR="2913B094">
        <w:rPr>
          <w:rFonts w:ascii="Arial" w:hAnsi="Arial" w:eastAsia="Arial" w:cs="Arial"/>
          <w:noProof w:val="0"/>
          <w:sz w:val="20"/>
          <w:szCs w:val="20"/>
          <w:lang w:val="en-US"/>
        </w:rPr>
        <w:t xml:space="preserve">me more </w:t>
      </w:r>
      <w:r w:rsidRPr="4C6C4649" w:rsidR="081EE845">
        <w:rPr>
          <w:rFonts w:ascii="Arial" w:hAnsi="Arial" w:eastAsia="Arial" w:cs="Arial"/>
          <w:noProof w:val="0"/>
          <w:sz w:val="20"/>
          <w:szCs w:val="20"/>
          <w:lang w:val="en-US"/>
        </w:rPr>
        <w:t>refined,</w:t>
      </w:r>
      <w:r w:rsidRPr="4C6C4649" w:rsidR="2913B094">
        <w:rPr>
          <w:rFonts w:ascii="Arial" w:hAnsi="Arial" w:eastAsia="Arial" w:cs="Arial"/>
          <w:noProof w:val="0"/>
          <w:sz w:val="20"/>
          <w:szCs w:val="20"/>
          <w:lang w:val="en-US"/>
        </w:rPr>
        <w:t xml:space="preserve"> </w:t>
      </w:r>
      <w:r w:rsidRPr="4C6C4649" w:rsidR="341F2788">
        <w:rPr>
          <w:rFonts w:ascii="Arial" w:hAnsi="Arial" w:eastAsia="Arial" w:cs="Arial"/>
          <w:noProof w:val="0"/>
          <w:sz w:val="20"/>
          <w:szCs w:val="20"/>
          <w:lang w:val="en-US"/>
        </w:rPr>
        <w:t xml:space="preserve">with the </w:t>
      </w:r>
      <w:r w:rsidRPr="4C6C4649" w:rsidR="2913B094">
        <w:rPr>
          <w:rFonts w:ascii="Arial" w:hAnsi="Arial" w:eastAsia="Arial" w:cs="Arial"/>
          <w:noProof w:val="0"/>
          <w:sz w:val="20"/>
          <w:szCs w:val="20"/>
          <w:lang w:val="en-US"/>
        </w:rPr>
        <w:t xml:space="preserve">modest boxed eaves and metal gutters of 1925 </w:t>
      </w:r>
      <w:r w:rsidRPr="4C6C4649" w:rsidR="545663D9">
        <w:rPr>
          <w:rFonts w:ascii="Arial" w:hAnsi="Arial" w:eastAsia="Arial" w:cs="Arial"/>
          <w:noProof w:val="0"/>
          <w:sz w:val="20"/>
          <w:szCs w:val="20"/>
          <w:lang w:val="en-US"/>
        </w:rPr>
        <w:t>evolving</w:t>
      </w:r>
      <w:r w:rsidRPr="4C6C4649" w:rsidR="2913B094">
        <w:rPr>
          <w:rFonts w:ascii="Arial" w:hAnsi="Arial" w:eastAsia="Arial" w:cs="Arial"/>
          <w:noProof w:val="0"/>
          <w:sz w:val="20"/>
          <w:szCs w:val="20"/>
          <w:lang w:val="en-US"/>
        </w:rPr>
        <w:t xml:space="preserve"> into fully detailed fascias and soffits by 1955, with </w:t>
      </w:r>
      <w:r w:rsidRPr="4C6C4649" w:rsidR="2913B094">
        <w:rPr>
          <w:rFonts w:ascii="Arial" w:hAnsi="Arial" w:eastAsia="Arial" w:cs="Arial"/>
          <w:noProof w:val="0"/>
          <w:sz w:val="20"/>
          <w:szCs w:val="20"/>
          <w:lang w:val="en-US"/>
        </w:rPr>
        <w:t>standardised</w:t>
      </w:r>
      <w:r w:rsidRPr="4C6C4649" w:rsidR="2913B094">
        <w:rPr>
          <w:rFonts w:ascii="Arial" w:hAnsi="Arial" w:eastAsia="Arial" w:cs="Arial"/>
          <w:noProof w:val="0"/>
          <w:sz w:val="20"/>
          <w:szCs w:val="20"/>
          <w:lang w:val="en-US"/>
        </w:rPr>
        <w:t xml:space="preserve"> cast-iron or early plastic rainwater goods providing more effective drainage. Floor coverings show a marked change, moving from </w:t>
      </w:r>
      <w:r w:rsidRPr="4C6C4649" w:rsidR="7C685CE2">
        <w:rPr>
          <w:rFonts w:ascii="Arial" w:hAnsi="Arial" w:eastAsia="Arial" w:cs="Arial"/>
          <w:noProof w:val="0"/>
          <w:sz w:val="20"/>
          <w:szCs w:val="20"/>
          <w:lang w:val="en-US"/>
        </w:rPr>
        <w:t>flagstone flooring</w:t>
      </w:r>
      <w:r w:rsidRPr="4C6C4649" w:rsidR="2913B094">
        <w:rPr>
          <w:rFonts w:ascii="Arial" w:hAnsi="Arial" w:eastAsia="Arial" w:cs="Arial"/>
          <w:noProof w:val="0"/>
          <w:sz w:val="20"/>
          <w:szCs w:val="20"/>
          <w:lang w:val="en-US"/>
        </w:rPr>
        <w:t xml:space="preserve"> in 1925 to widespread use of vinyl</w:t>
      </w:r>
      <w:r w:rsidRPr="4C6C4649" w:rsidR="2913B094">
        <w:rPr>
          <w:rFonts w:ascii="Arial" w:hAnsi="Arial" w:eastAsia="Arial" w:cs="Arial"/>
          <w:noProof w:val="0"/>
          <w:sz w:val="20"/>
          <w:szCs w:val="20"/>
          <w:lang w:val="en-US"/>
        </w:rPr>
        <w:t xml:space="preserve"> or carpet by 1955, improving comfort and warmth. Internal joinery reflects post-war </w:t>
      </w:r>
      <w:r w:rsidRPr="4C6C4649" w:rsidR="2913B094">
        <w:rPr>
          <w:rFonts w:ascii="Arial" w:hAnsi="Arial" w:eastAsia="Arial" w:cs="Arial"/>
          <w:noProof w:val="0"/>
          <w:sz w:val="20"/>
          <w:szCs w:val="20"/>
          <w:lang w:val="en-US"/>
        </w:rPr>
        <w:t>standardisation</w:t>
      </w:r>
      <w:r w:rsidRPr="4C6C4649" w:rsidR="2913B094">
        <w:rPr>
          <w:rFonts w:ascii="Arial" w:hAnsi="Arial" w:eastAsia="Arial" w:cs="Arial"/>
          <w:noProof w:val="0"/>
          <w:sz w:val="20"/>
          <w:szCs w:val="20"/>
          <w:lang w:val="en-US"/>
        </w:rPr>
        <w:t xml:space="preserve">, with the 1955 cottage featuring simpler, machine-made stairs, doors, </w:t>
      </w:r>
      <w:r w:rsidRPr="4C6C4649" w:rsidR="2913B094">
        <w:rPr>
          <w:rFonts w:ascii="Arial" w:hAnsi="Arial" w:eastAsia="Arial" w:cs="Arial"/>
          <w:noProof w:val="0"/>
          <w:sz w:val="20"/>
          <w:szCs w:val="20"/>
          <w:lang w:val="en-US"/>
        </w:rPr>
        <w:t>skirtings</w:t>
      </w:r>
      <w:r w:rsidRPr="4C6C4649" w:rsidR="2913B094">
        <w:rPr>
          <w:rFonts w:ascii="Arial" w:hAnsi="Arial" w:eastAsia="Arial" w:cs="Arial"/>
          <w:noProof w:val="0"/>
          <w:sz w:val="20"/>
          <w:szCs w:val="20"/>
          <w:lang w:val="en-US"/>
        </w:rPr>
        <w:t xml:space="preserve"> and architraves with minimal ornament, contrasting with the slightly more traditional detailing of </w:t>
      </w:r>
      <w:r w:rsidRPr="4C6C4649" w:rsidR="7654DC48">
        <w:rPr>
          <w:rFonts w:ascii="Arial" w:hAnsi="Arial" w:eastAsia="Arial" w:cs="Arial"/>
          <w:noProof w:val="0"/>
          <w:sz w:val="20"/>
          <w:szCs w:val="20"/>
          <w:lang w:val="en-US"/>
        </w:rPr>
        <w:t>1925 and</w:t>
      </w:r>
      <w:r w:rsidRPr="4C6C4649" w:rsidR="2913B094">
        <w:rPr>
          <w:rFonts w:ascii="Arial" w:hAnsi="Arial" w:eastAsia="Arial" w:cs="Arial"/>
          <w:noProof w:val="0"/>
          <w:sz w:val="20"/>
          <w:szCs w:val="20"/>
          <w:lang w:val="en-US"/>
        </w:rPr>
        <w:t xml:space="preserve"> illustrating a clear move towards efficiency, </w:t>
      </w:r>
      <w:r w:rsidRPr="4C6C4649" w:rsidR="2913B094">
        <w:rPr>
          <w:rFonts w:ascii="Arial" w:hAnsi="Arial" w:eastAsia="Arial" w:cs="Arial"/>
          <w:noProof w:val="0"/>
          <w:sz w:val="20"/>
          <w:szCs w:val="20"/>
          <w:lang w:val="en-US"/>
        </w:rPr>
        <w:t>uniformity</w:t>
      </w:r>
      <w:r w:rsidRPr="4C6C4649" w:rsidR="2913B094">
        <w:rPr>
          <w:rFonts w:ascii="Arial" w:hAnsi="Arial" w:eastAsia="Arial" w:cs="Arial"/>
          <w:noProof w:val="0"/>
          <w:sz w:val="20"/>
          <w:szCs w:val="20"/>
          <w:lang w:val="en-US"/>
        </w:rPr>
        <w:t xml:space="preserve"> and modern living.</w:t>
      </w:r>
    </w:p>
    <w:p w:rsidR="5D9A96B7" w:rsidP="5D9A96B7" w:rsidRDefault="5D9A96B7" w14:paraId="26A49FC0" w14:textId="13EFB0F8">
      <w:pPr>
        <w:pStyle w:val="Normal"/>
        <w:rPr>
          <w:rFonts w:ascii="Arial" w:hAnsi="Arial" w:eastAsia="Arial" w:cs="Arial"/>
          <w:noProof w:val="0"/>
          <w:sz w:val="20"/>
          <w:szCs w:val="20"/>
          <w:lang w:val="en-US"/>
        </w:rPr>
      </w:pPr>
    </w:p>
    <w:p w:rsidR="5D9A96B7" w:rsidP="5D9A96B7" w:rsidRDefault="5D9A96B7" w14:paraId="3FF0E1EA" w14:textId="72B00D25">
      <w:pPr>
        <w:pStyle w:val="Normal"/>
        <w:rPr>
          <w:rFonts w:ascii="Arial" w:hAnsi="Arial" w:eastAsia="Arial" w:cs="Arial"/>
          <w:noProof w:val="0"/>
          <w:sz w:val="20"/>
          <w:szCs w:val="20"/>
          <w:lang w:val="en-US"/>
        </w:rPr>
      </w:pPr>
    </w:p>
    <w:p w:rsidR="18E6ADEC" w:rsidP="5D9A96B7" w:rsidRDefault="18E6ADEC" w14:paraId="5BB68A0B" w14:textId="60F4799C">
      <w:pPr>
        <w:pStyle w:val="Normal"/>
      </w:pPr>
      <w:r w:rsidRPr="4C6C4649" w:rsidR="5A5EFFCA">
        <w:rPr>
          <w:rFonts w:ascii="Arial" w:hAnsi="Arial" w:eastAsia="Arial" w:cs="Arial"/>
          <w:noProof w:val="0"/>
          <w:sz w:val="20"/>
          <w:szCs w:val="20"/>
          <w:lang w:val="en-US"/>
        </w:rPr>
        <w:t>1985</w:t>
      </w:r>
    </w:p>
    <w:p w:rsidR="6D12F242" w:rsidP="4C6C4649" w:rsidRDefault="6D12F242" w14:paraId="3152BF1B" w14:textId="56FB0C78">
      <w:pPr>
        <w:pStyle w:val="Normal"/>
      </w:pPr>
      <w:r w:rsidRPr="4C6C4649" w:rsidR="6D12F242">
        <w:rPr>
          <w:rFonts w:ascii="Arial" w:hAnsi="Arial" w:eastAsia="Arial" w:cs="Arial"/>
          <w:noProof w:val="0"/>
          <w:sz w:val="20"/>
          <w:szCs w:val="20"/>
          <w:lang w:val="en-US"/>
        </w:rPr>
        <w:t xml:space="preserve">Between the 1955 and 1985 </w:t>
      </w:r>
      <w:r w:rsidRPr="4C6C4649" w:rsidR="1BEE4CBE">
        <w:rPr>
          <w:rFonts w:ascii="Arial" w:hAnsi="Arial" w:eastAsia="Arial" w:cs="Arial"/>
          <w:noProof w:val="0"/>
          <w:sz w:val="20"/>
          <w:szCs w:val="20"/>
          <w:lang w:val="en-US"/>
        </w:rPr>
        <w:t>cottages,</w:t>
      </w:r>
      <w:r w:rsidRPr="4C6C4649" w:rsidR="6D12F242">
        <w:rPr>
          <w:rFonts w:ascii="Arial" w:hAnsi="Arial" w:eastAsia="Arial" w:cs="Arial"/>
          <w:noProof w:val="0"/>
          <w:sz w:val="20"/>
          <w:szCs w:val="20"/>
          <w:lang w:val="en-US"/>
        </w:rPr>
        <w:t xml:space="preserve"> the changes reflect the transition from post-war practicality to late-20th-century </w:t>
      </w:r>
      <w:r w:rsidRPr="4C6C4649" w:rsidR="6D12F242">
        <w:rPr>
          <w:rFonts w:ascii="Arial" w:hAnsi="Arial" w:eastAsia="Arial" w:cs="Arial"/>
          <w:noProof w:val="0"/>
          <w:sz w:val="20"/>
          <w:szCs w:val="20"/>
          <w:lang w:val="en-US"/>
        </w:rPr>
        <w:t>modernisation</w:t>
      </w:r>
      <w:r w:rsidRPr="4C6C4649" w:rsidR="6D12F242">
        <w:rPr>
          <w:rFonts w:ascii="Arial" w:hAnsi="Arial" w:eastAsia="Arial" w:cs="Arial"/>
          <w:noProof w:val="0"/>
          <w:sz w:val="20"/>
          <w:szCs w:val="20"/>
          <w:lang w:val="en-US"/>
        </w:rPr>
        <w:t xml:space="preserve">, with a strong emphasis on comfort, </w:t>
      </w:r>
      <w:r w:rsidRPr="4C6C4649" w:rsidR="6D12F242">
        <w:rPr>
          <w:rFonts w:ascii="Arial" w:hAnsi="Arial" w:eastAsia="Arial" w:cs="Arial"/>
          <w:noProof w:val="0"/>
          <w:sz w:val="20"/>
          <w:szCs w:val="20"/>
          <w:lang w:val="en-US"/>
        </w:rPr>
        <w:t>efficiency</w:t>
      </w:r>
      <w:r w:rsidRPr="4C6C4649" w:rsidR="6D12F242">
        <w:rPr>
          <w:rFonts w:ascii="Arial" w:hAnsi="Arial" w:eastAsia="Arial" w:cs="Arial"/>
          <w:noProof w:val="0"/>
          <w:sz w:val="20"/>
          <w:szCs w:val="20"/>
          <w:lang w:val="en-US"/>
        </w:rPr>
        <w:t xml:space="preserve"> and </w:t>
      </w:r>
      <w:r w:rsidRPr="4C6C4649" w:rsidR="6D12F242">
        <w:rPr>
          <w:rFonts w:ascii="Arial" w:hAnsi="Arial" w:eastAsia="Arial" w:cs="Arial"/>
          <w:noProof w:val="0"/>
          <w:sz w:val="20"/>
          <w:szCs w:val="20"/>
          <w:lang w:val="en-US"/>
        </w:rPr>
        <w:t>low maintenance</w:t>
      </w:r>
      <w:r w:rsidRPr="4C6C4649" w:rsidR="6D12F242">
        <w:rPr>
          <w:rFonts w:ascii="Arial" w:hAnsi="Arial" w:eastAsia="Arial" w:cs="Arial"/>
          <w:noProof w:val="0"/>
          <w:sz w:val="20"/>
          <w:szCs w:val="20"/>
          <w:lang w:val="en-US"/>
        </w:rPr>
        <w:t xml:space="preserve"> rather than traditional craftsmanship. In the 1955 cottage, windows and doors are still often timber or early metal units with simple detailing, while by 1985 these are typically replaced or upgraded with larger, </w:t>
      </w:r>
      <w:r w:rsidRPr="4C6C4649" w:rsidR="6D12F242">
        <w:rPr>
          <w:rFonts w:ascii="Arial" w:hAnsi="Arial" w:eastAsia="Arial" w:cs="Arial"/>
          <w:noProof w:val="0"/>
          <w:sz w:val="20"/>
          <w:szCs w:val="20"/>
          <w:lang w:val="en-US"/>
        </w:rPr>
        <w:t>standardised</w:t>
      </w:r>
      <w:r w:rsidRPr="4C6C4649" w:rsidR="6D12F242">
        <w:rPr>
          <w:rFonts w:ascii="Arial" w:hAnsi="Arial" w:eastAsia="Arial" w:cs="Arial"/>
          <w:noProof w:val="0"/>
          <w:sz w:val="20"/>
          <w:szCs w:val="20"/>
          <w:lang w:val="en-US"/>
        </w:rPr>
        <w:t xml:space="preserve"> frames, sometimes using softwood or early PVC, with improved seals and glazing to enhance thermal performance and </w:t>
      </w:r>
      <w:r w:rsidRPr="4C6C4649" w:rsidR="2AF7B993">
        <w:rPr>
          <w:rFonts w:ascii="Arial" w:hAnsi="Arial" w:eastAsia="Arial" w:cs="Arial"/>
          <w:noProof w:val="0"/>
          <w:sz w:val="20"/>
          <w:szCs w:val="20"/>
          <w:lang w:val="en-US"/>
        </w:rPr>
        <w:t>security;</w:t>
      </w:r>
      <w:r w:rsidRPr="4C6C4649" w:rsidR="6D12F242">
        <w:rPr>
          <w:rFonts w:ascii="Arial" w:hAnsi="Arial" w:eastAsia="Arial" w:cs="Arial"/>
          <w:noProof w:val="0"/>
          <w:sz w:val="20"/>
          <w:szCs w:val="20"/>
          <w:lang w:val="en-US"/>
        </w:rPr>
        <w:t xml:space="preserve"> doors likewise become more robust, factory-made components with greater attention to insulation and privacy. Wall coverings </w:t>
      </w:r>
      <w:r w:rsidRPr="4C6C4649" w:rsidR="19BB4FBD">
        <w:rPr>
          <w:rFonts w:ascii="Arial" w:hAnsi="Arial" w:eastAsia="Arial" w:cs="Arial"/>
          <w:noProof w:val="0"/>
          <w:sz w:val="20"/>
          <w:szCs w:val="20"/>
          <w:lang w:val="en-US"/>
        </w:rPr>
        <w:t>evolved</w:t>
      </w:r>
      <w:r w:rsidRPr="4C6C4649" w:rsidR="6D12F242">
        <w:rPr>
          <w:rFonts w:ascii="Arial" w:hAnsi="Arial" w:eastAsia="Arial" w:cs="Arial"/>
          <w:noProof w:val="0"/>
          <w:sz w:val="20"/>
          <w:szCs w:val="20"/>
          <w:lang w:val="en-US"/>
        </w:rPr>
        <w:t xml:space="preserve"> from painted plaster and patterned wallpaper in 1955 to smoother, often uniformly painted </w:t>
      </w:r>
      <w:r w:rsidRPr="4C6C4649" w:rsidR="6D12F242">
        <w:rPr>
          <w:rFonts w:ascii="Arial" w:hAnsi="Arial" w:eastAsia="Arial" w:cs="Arial"/>
          <w:noProof w:val="0"/>
          <w:sz w:val="20"/>
          <w:szCs w:val="20"/>
          <w:lang w:val="en-US"/>
        </w:rPr>
        <w:t>plaster</w:t>
      </w:r>
      <w:r w:rsidRPr="4C6C4649" w:rsidR="6D12F242">
        <w:rPr>
          <w:rFonts w:ascii="Arial" w:hAnsi="Arial" w:eastAsia="Arial" w:cs="Arial"/>
          <w:noProof w:val="0"/>
          <w:sz w:val="20"/>
          <w:szCs w:val="20"/>
          <w:lang w:val="en-US"/>
        </w:rPr>
        <w:t xml:space="preserve"> or modern wallpapers in 1985, reflecting changing interior fashions and easier maintenance. Roof coverings </w:t>
      </w:r>
      <w:r w:rsidRPr="4C6C4649" w:rsidR="11C333A6">
        <w:rPr>
          <w:rFonts w:ascii="Arial" w:hAnsi="Arial" w:eastAsia="Arial" w:cs="Arial"/>
          <w:noProof w:val="0"/>
          <w:sz w:val="20"/>
          <w:szCs w:val="20"/>
          <w:lang w:val="en-US"/>
        </w:rPr>
        <w:t xml:space="preserve">also </w:t>
      </w:r>
      <w:r w:rsidRPr="4C6C4649" w:rsidR="10154E6A">
        <w:rPr>
          <w:rFonts w:ascii="Arial" w:hAnsi="Arial" w:eastAsia="Arial" w:cs="Arial"/>
          <w:noProof w:val="0"/>
          <w:sz w:val="20"/>
          <w:szCs w:val="20"/>
          <w:lang w:val="en-US"/>
        </w:rPr>
        <w:t>adapted</w:t>
      </w:r>
      <w:r w:rsidRPr="4C6C4649" w:rsidR="11C333A6">
        <w:rPr>
          <w:rFonts w:ascii="Arial" w:hAnsi="Arial" w:eastAsia="Arial" w:cs="Arial"/>
          <w:noProof w:val="0"/>
          <w:sz w:val="20"/>
          <w:szCs w:val="20"/>
          <w:lang w:val="en-US"/>
        </w:rPr>
        <w:t xml:space="preserve"> from now more </w:t>
      </w:r>
      <w:r w:rsidRPr="4C6C4649" w:rsidR="5E073F2F">
        <w:rPr>
          <w:rFonts w:ascii="Arial" w:hAnsi="Arial" w:eastAsia="Arial" w:cs="Arial"/>
          <w:noProof w:val="0"/>
          <w:sz w:val="20"/>
          <w:szCs w:val="20"/>
          <w:lang w:val="en-US"/>
        </w:rPr>
        <w:t>expensive</w:t>
      </w:r>
      <w:r w:rsidRPr="4C6C4649" w:rsidR="11C333A6">
        <w:rPr>
          <w:rFonts w:ascii="Arial" w:hAnsi="Arial" w:eastAsia="Arial" w:cs="Arial"/>
          <w:noProof w:val="0"/>
          <w:sz w:val="20"/>
          <w:szCs w:val="20"/>
          <w:lang w:val="en-US"/>
        </w:rPr>
        <w:t xml:space="preserve"> slate tiles to man</w:t>
      </w:r>
      <w:r w:rsidRPr="4C6C4649" w:rsidR="23FFBE03">
        <w:rPr>
          <w:rFonts w:ascii="Arial" w:hAnsi="Arial" w:eastAsia="Arial" w:cs="Arial"/>
          <w:noProof w:val="0"/>
          <w:sz w:val="20"/>
          <w:szCs w:val="20"/>
          <w:lang w:val="en-US"/>
        </w:rPr>
        <w:t>-made,</w:t>
      </w:r>
      <w:r w:rsidRPr="4C6C4649" w:rsidR="11C333A6">
        <w:rPr>
          <w:rFonts w:ascii="Arial" w:hAnsi="Arial" w:eastAsia="Arial" w:cs="Arial"/>
          <w:noProof w:val="0"/>
          <w:sz w:val="20"/>
          <w:szCs w:val="20"/>
          <w:lang w:val="en-US"/>
        </w:rPr>
        <w:t xml:space="preserve"> </w:t>
      </w:r>
      <w:r w:rsidRPr="4C6C4649" w:rsidR="6F0B9C50">
        <w:rPr>
          <w:rFonts w:ascii="Arial" w:hAnsi="Arial" w:eastAsia="Arial" w:cs="Arial"/>
          <w:noProof w:val="0"/>
          <w:sz w:val="20"/>
          <w:szCs w:val="20"/>
          <w:lang w:val="en-US"/>
        </w:rPr>
        <w:t>affordable</w:t>
      </w:r>
      <w:r w:rsidRPr="4C6C4649" w:rsidR="11C333A6">
        <w:rPr>
          <w:rFonts w:ascii="Arial" w:hAnsi="Arial" w:eastAsia="Arial" w:cs="Arial"/>
          <w:noProof w:val="0"/>
          <w:sz w:val="20"/>
          <w:szCs w:val="20"/>
          <w:lang w:val="en-US"/>
        </w:rPr>
        <w:t xml:space="preserve"> </w:t>
      </w:r>
      <w:r w:rsidRPr="4C6C4649" w:rsidR="0F4CE44B">
        <w:rPr>
          <w:rFonts w:ascii="Arial" w:hAnsi="Arial" w:eastAsia="Arial" w:cs="Arial"/>
          <w:noProof w:val="0"/>
          <w:sz w:val="20"/>
          <w:szCs w:val="20"/>
          <w:lang w:val="en-US"/>
        </w:rPr>
        <w:t xml:space="preserve">concrete </w:t>
      </w:r>
      <w:r w:rsidRPr="4C6C4649" w:rsidR="0F4940D2">
        <w:rPr>
          <w:rFonts w:ascii="Arial" w:hAnsi="Arial" w:eastAsia="Arial" w:cs="Arial"/>
          <w:noProof w:val="0"/>
          <w:sz w:val="20"/>
          <w:szCs w:val="20"/>
          <w:lang w:val="en-US"/>
        </w:rPr>
        <w:t>tiles;</w:t>
      </w:r>
      <w:r w:rsidRPr="4C6C4649" w:rsidR="6D12F242">
        <w:rPr>
          <w:rFonts w:ascii="Arial" w:hAnsi="Arial" w:eastAsia="Arial" w:cs="Arial"/>
          <w:noProof w:val="0"/>
          <w:sz w:val="20"/>
          <w:szCs w:val="20"/>
          <w:lang w:val="en-US"/>
        </w:rPr>
        <w:t xml:space="preserve"> by 1985 roofing construction </w:t>
      </w:r>
      <w:r w:rsidRPr="4C6C4649" w:rsidR="7347CACE">
        <w:rPr>
          <w:rFonts w:ascii="Arial" w:hAnsi="Arial" w:eastAsia="Arial" w:cs="Arial"/>
          <w:noProof w:val="0"/>
          <w:sz w:val="20"/>
          <w:szCs w:val="20"/>
          <w:lang w:val="en-US"/>
        </w:rPr>
        <w:t>benefited</w:t>
      </w:r>
      <w:r w:rsidRPr="4C6C4649" w:rsidR="6D12F242">
        <w:rPr>
          <w:rFonts w:ascii="Arial" w:hAnsi="Arial" w:eastAsia="Arial" w:cs="Arial"/>
          <w:noProof w:val="0"/>
          <w:sz w:val="20"/>
          <w:szCs w:val="20"/>
          <w:lang w:val="en-US"/>
        </w:rPr>
        <w:t xml:space="preserve"> from improved underlay materials and more consistent detailing, increasing durability and weather resistance. Eaves and rainwater goods show clear </w:t>
      </w:r>
      <w:r w:rsidRPr="4C6C4649" w:rsidR="6D12F242">
        <w:rPr>
          <w:rFonts w:ascii="Arial" w:hAnsi="Arial" w:eastAsia="Arial" w:cs="Arial"/>
          <w:noProof w:val="0"/>
          <w:sz w:val="20"/>
          <w:szCs w:val="20"/>
          <w:lang w:val="en-US"/>
        </w:rPr>
        <w:t>modernisation</w:t>
      </w:r>
      <w:r w:rsidRPr="4C6C4649" w:rsidR="6D12F242">
        <w:rPr>
          <w:rFonts w:ascii="Arial" w:hAnsi="Arial" w:eastAsia="Arial" w:cs="Arial"/>
          <w:noProof w:val="0"/>
          <w:sz w:val="20"/>
          <w:szCs w:val="20"/>
          <w:lang w:val="en-US"/>
        </w:rPr>
        <w:t xml:space="preserve">, moving from traditional fascias and cast-iron or early plastic gutters in 1955 to fully boxed eaves with lightweight plastic rainwater systems by 1985, reducing maintenance demands. Floor coverings change significantly, with the 1955 cottage commonly using </w:t>
      </w:r>
      <w:r w:rsidRPr="4C6C4649" w:rsidR="7AFBA532">
        <w:rPr>
          <w:rFonts w:ascii="Arial" w:hAnsi="Arial" w:eastAsia="Arial" w:cs="Arial"/>
          <w:noProof w:val="0"/>
          <w:sz w:val="20"/>
          <w:szCs w:val="20"/>
          <w:lang w:val="en-US"/>
        </w:rPr>
        <w:t xml:space="preserve">timber or </w:t>
      </w:r>
      <w:r w:rsidRPr="4C6C4649" w:rsidR="226297DD">
        <w:rPr>
          <w:rFonts w:ascii="Arial" w:hAnsi="Arial" w:eastAsia="Arial" w:cs="Arial"/>
          <w:noProof w:val="0"/>
          <w:sz w:val="20"/>
          <w:szCs w:val="20"/>
          <w:lang w:val="en-US"/>
        </w:rPr>
        <w:t>vinyl</w:t>
      </w:r>
      <w:r w:rsidRPr="4C6C4649" w:rsidR="7AFBA532">
        <w:rPr>
          <w:rFonts w:ascii="Arial" w:hAnsi="Arial" w:eastAsia="Arial" w:cs="Arial"/>
          <w:noProof w:val="0"/>
          <w:sz w:val="20"/>
          <w:szCs w:val="20"/>
          <w:lang w:val="en-US"/>
        </w:rPr>
        <w:t xml:space="preserve"> flooring</w:t>
      </w:r>
      <w:r w:rsidRPr="4C6C4649" w:rsidR="6D12F242">
        <w:rPr>
          <w:rFonts w:ascii="Arial" w:hAnsi="Arial" w:eastAsia="Arial" w:cs="Arial"/>
          <w:noProof w:val="0"/>
          <w:sz w:val="20"/>
          <w:szCs w:val="20"/>
          <w:lang w:val="en-US"/>
        </w:rPr>
        <w:t xml:space="preserve">, while by 1985 fitted carpets and modern sheet flooring become dominant, providing greater comfort and warmth. Internal joinery in the 1985 cottage is notably more minimal and </w:t>
      </w:r>
      <w:r w:rsidRPr="4C6C4649" w:rsidR="5B45DE91">
        <w:rPr>
          <w:rFonts w:ascii="Arial" w:hAnsi="Arial" w:eastAsia="Arial" w:cs="Arial"/>
          <w:noProof w:val="0"/>
          <w:sz w:val="20"/>
          <w:szCs w:val="20"/>
          <w:lang w:val="en-US"/>
        </w:rPr>
        <w:t>standardised</w:t>
      </w:r>
      <w:r w:rsidRPr="4C6C4649" w:rsidR="6D12F242">
        <w:rPr>
          <w:rFonts w:ascii="Arial" w:hAnsi="Arial" w:eastAsia="Arial" w:cs="Arial"/>
          <w:noProof w:val="0"/>
          <w:sz w:val="20"/>
          <w:szCs w:val="20"/>
          <w:lang w:val="en-US"/>
        </w:rPr>
        <w:t xml:space="preserve"> than in 1955, with flush or very simply </w:t>
      </w:r>
      <w:r w:rsidRPr="4C6C4649" w:rsidR="6D12F242">
        <w:rPr>
          <w:rFonts w:ascii="Arial" w:hAnsi="Arial" w:eastAsia="Arial" w:cs="Arial"/>
          <w:noProof w:val="0"/>
          <w:sz w:val="20"/>
          <w:szCs w:val="20"/>
          <w:lang w:val="en-US"/>
        </w:rPr>
        <w:t>panelled</w:t>
      </w:r>
      <w:r w:rsidRPr="4C6C4649" w:rsidR="6D12F242">
        <w:rPr>
          <w:rFonts w:ascii="Arial" w:hAnsi="Arial" w:eastAsia="Arial" w:cs="Arial"/>
          <w:noProof w:val="0"/>
          <w:sz w:val="20"/>
          <w:szCs w:val="20"/>
          <w:lang w:val="en-US"/>
        </w:rPr>
        <w:t xml:space="preserve"> doors, narrow skirtings and uniform architraves, reflecting late-20th-century manufacturing methods and a shift away from decorative detail toward functional, mass-produced domestic interiors.</w:t>
      </w:r>
    </w:p>
    <w:p w:rsidR="4C6C4649" w:rsidP="4C6C4649" w:rsidRDefault="4C6C4649" w14:paraId="49CB199C" w14:textId="4E7C40DE">
      <w:pPr>
        <w:pStyle w:val="Normal"/>
        <w:rPr>
          <w:rFonts w:ascii="Arial" w:hAnsi="Arial" w:eastAsia="Arial" w:cs="Arial"/>
          <w:noProof w:val="0"/>
          <w:sz w:val="20"/>
          <w:szCs w:val="20"/>
          <w:lang w:val="en-US"/>
        </w:rPr>
      </w:pPr>
    </w:p>
    <w:p w:rsidR="7838C3E6" w:rsidP="4C6C4649" w:rsidRDefault="7838C3E6" w14:paraId="347E6CD2" w14:textId="28383DB8">
      <w:pPr>
        <w:pStyle w:val="Normal"/>
        <w:rPr>
          <w:rFonts w:ascii="Arial" w:hAnsi="Arial" w:eastAsia="Arial" w:cs="Arial"/>
          <w:noProof w:val="0"/>
          <w:sz w:val="20"/>
          <w:szCs w:val="20"/>
          <w:lang w:val="en-US"/>
        </w:rPr>
      </w:pPr>
      <w:r w:rsidRPr="4C6C4649" w:rsidR="7838C3E6">
        <w:rPr>
          <w:rFonts w:ascii="Arial" w:hAnsi="Arial" w:eastAsia="Arial" w:cs="Arial"/>
          <w:noProof w:val="0"/>
          <w:sz w:val="20"/>
          <w:szCs w:val="20"/>
          <w:lang w:val="en-US"/>
        </w:rPr>
        <w:t>Conclusion</w:t>
      </w:r>
    </w:p>
    <w:p w:rsidR="7838C3E6" w:rsidP="4C6C4649" w:rsidRDefault="7838C3E6" w14:paraId="72DC3E42" w14:textId="0A90EF2B">
      <w:pPr>
        <w:pStyle w:val="Normal"/>
      </w:pPr>
      <w:r w:rsidRPr="4C6C4649" w:rsidR="7838C3E6">
        <w:rPr>
          <w:rFonts w:ascii="Arial" w:hAnsi="Arial" w:eastAsia="Arial" w:cs="Arial"/>
          <w:noProof w:val="0"/>
          <w:sz w:val="20"/>
          <w:szCs w:val="20"/>
          <w:lang w:val="en-US"/>
        </w:rPr>
        <w:t xml:space="preserve">From 1805 to 1985, the </w:t>
      </w:r>
      <w:r w:rsidRPr="4C6C4649" w:rsidR="7838C3E6">
        <w:rPr>
          <w:rFonts w:ascii="Arial" w:hAnsi="Arial" w:eastAsia="Arial" w:cs="Arial"/>
          <w:noProof w:val="0"/>
          <w:sz w:val="20"/>
          <w:szCs w:val="20"/>
          <w:lang w:val="en-US"/>
        </w:rPr>
        <w:t>Rhyd</w:t>
      </w:r>
      <w:r w:rsidRPr="4C6C4649" w:rsidR="7838C3E6">
        <w:rPr>
          <w:rFonts w:ascii="Arial" w:hAnsi="Arial" w:eastAsia="Arial" w:cs="Arial"/>
          <w:noProof w:val="0"/>
          <w:sz w:val="20"/>
          <w:szCs w:val="20"/>
          <w:lang w:val="en-US"/>
        </w:rPr>
        <w:t xml:space="preserve">-y-Car cottages' evolution reflects wider social, </w:t>
      </w:r>
      <w:r w:rsidRPr="4C6C4649" w:rsidR="7838C3E6">
        <w:rPr>
          <w:rFonts w:ascii="Arial" w:hAnsi="Arial" w:eastAsia="Arial" w:cs="Arial"/>
          <w:noProof w:val="0"/>
          <w:sz w:val="20"/>
          <w:szCs w:val="20"/>
          <w:lang w:val="en-US"/>
        </w:rPr>
        <w:t>technological</w:t>
      </w:r>
      <w:r w:rsidRPr="4C6C4649" w:rsidR="7838C3E6">
        <w:rPr>
          <w:rFonts w:ascii="Arial" w:hAnsi="Arial" w:eastAsia="Arial" w:cs="Arial"/>
          <w:noProof w:val="0"/>
          <w:sz w:val="20"/>
          <w:szCs w:val="20"/>
          <w:lang w:val="en-US"/>
        </w:rPr>
        <w:t xml:space="preserve"> and economic change in Wales over </w:t>
      </w:r>
      <w:r w:rsidRPr="4C6C4649" w:rsidR="7838C3E6">
        <w:rPr>
          <w:rFonts w:ascii="Arial" w:hAnsi="Arial" w:eastAsia="Arial" w:cs="Arial"/>
          <w:noProof w:val="0"/>
          <w:sz w:val="20"/>
          <w:szCs w:val="20"/>
          <w:lang w:val="en-US"/>
        </w:rPr>
        <w:t>nearly two</w:t>
      </w:r>
      <w:r w:rsidRPr="4C6C4649" w:rsidR="7838C3E6">
        <w:rPr>
          <w:rFonts w:ascii="Arial" w:hAnsi="Arial" w:eastAsia="Arial" w:cs="Arial"/>
          <w:noProof w:val="0"/>
          <w:sz w:val="20"/>
          <w:szCs w:val="20"/>
          <w:lang w:val="en-US"/>
        </w:rPr>
        <w:t xml:space="preserve"> centuries. The earliest cottage of 1805 is defined by locally sourced materials, simple construction </w:t>
      </w:r>
      <w:r w:rsidRPr="4C6C4649" w:rsidR="7838C3E6">
        <w:rPr>
          <w:rFonts w:ascii="Arial" w:hAnsi="Arial" w:eastAsia="Arial" w:cs="Arial"/>
          <w:noProof w:val="0"/>
          <w:sz w:val="20"/>
          <w:szCs w:val="20"/>
          <w:lang w:val="en-US"/>
        </w:rPr>
        <w:t>methods</w:t>
      </w:r>
      <w:r w:rsidRPr="4C6C4649" w:rsidR="7838C3E6">
        <w:rPr>
          <w:rFonts w:ascii="Arial" w:hAnsi="Arial" w:eastAsia="Arial" w:cs="Arial"/>
          <w:noProof w:val="0"/>
          <w:sz w:val="20"/>
          <w:szCs w:val="20"/>
          <w:lang w:val="en-US"/>
        </w:rPr>
        <w:t xml:space="preserve"> and a focus on basic shelter, with small windows, minimal finishes and </w:t>
      </w:r>
      <w:r w:rsidRPr="4C6C4649" w:rsidR="7838C3E6">
        <w:rPr>
          <w:rFonts w:ascii="Arial" w:hAnsi="Arial" w:eastAsia="Arial" w:cs="Arial"/>
          <w:noProof w:val="0"/>
          <w:sz w:val="20"/>
          <w:szCs w:val="20"/>
          <w:lang w:val="en-US"/>
        </w:rPr>
        <w:t>largely handmade</w:t>
      </w:r>
      <w:r w:rsidRPr="4C6C4649" w:rsidR="7838C3E6">
        <w:rPr>
          <w:rFonts w:ascii="Arial" w:hAnsi="Arial" w:eastAsia="Arial" w:cs="Arial"/>
          <w:noProof w:val="0"/>
          <w:sz w:val="20"/>
          <w:szCs w:val="20"/>
          <w:lang w:val="en-US"/>
        </w:rPr>
        <w:t xml:space="preserve"> joinery shaped by limited industrial production and low living standards. As the cottages progress through the 19th century, particularly by 1895, improvements in glass manufacture, timber processing and transport allow for better windows, more refined </w:t>
      </w:r>
      <w:r w:rsidRPr="4C6C4649" w:rsidR="7838C3E6">
        <w:rPr>
          <w:rFonts w:ascii="Arial" w:hAnsi="Arial" w:eastAsia="Arial" w:cs="Arial"/>
          <w:noProof w:val="0"/>
          <w:sz w:val="20"/>
          <w:szCs w:val="20"/>
          <w:lang w:val="en-US"/>
        </w:rPr>
        <w:t>joinery</w:t>
      </w:r>
      <w:r w:rsidRPr="4C6C4649" w:rsidR="7838C3E6">
        <w:rPr>
          <w:rFonts w:ascii="Arial" w:hAnsi="Arial" w:eastAsia="Arial" w:cs="Arial"/>
          <w:noProof w:val="0"/>
          <w:sz w:val="20"/>
          <w:szCs w:val="20"/>
          <w:lang w:val="en-US"/>
        </w:rPr>
        <w:t xml:space="preserve"> and more durable finishes, while still </w:t>
      </w:r>
      <w:r w:rsidRPr="4C6C4649" w:rsidR="7838C3E6">
        <w:rPr>
          <w:rFonts w:ascii="Arial" w:hAnsi="Arial" w:eastAsia="Arial" w:cs="Arial"/>
          <w:noProof w:val="0"/>
          <w:sz w:val="20"/>
          <w:szCs w:val="20"/>
          <w:lang w:val="en-US"/>
        </w:rPr>
        <w:t>prioritising</w:t>
      </w:r>
      <w:r w:rsidRPr="4C6C4649" w:rsidR="7838C3E6">
        <w:rPr>
          <w:rFonts w:ascii="Arial" w:hAnsi="Arial" w:eastAsia="Arial" w:cs="Arial"/>
          <w:noProof w:val="0"/>
          <w:sz w:val="20"/>
          <w:szCs w:val="20"/>
          <w:lang w:val="en-US"/>
        </w:rPr>
        <w:t xml:space="preserve"> economy and function. By 1925, increasing industrial </w:t>
      </w:r>
      <w:r w:rsidRPr="4C6C4649" w:rsidR="7838C3E6">
        <w:rPr>
          <w:rFonts w:ascii="Arial" w:hAnsi="Arial" w:eastAsia="Arial" w:cs="Arial"/>
          <w:noProof w:val="0"/>
          <w:sz w:val="20"/>
          <w:szCs w:val="20"/>
          <w:lang w:val="en-US"/>
        </w:rPr>
        <w:t>standardisation</w:t>
      </w:r>
      <w:r w:rsidRPr="4C6C4649" w:rsidR="7838C3E6">
        <w:rPr>
          <w:rFonts w:ascii="Arial" w:hAnsi="Arial" w:eastAsia="Arial" w:cs="Arial"/>
          <w:noProof w:val="0"/>
          <w:sz w:val="20"/>
          <w:szCs w:val="20"/>
          <w:lang w:val="en-US"/>
        </w:rPr>
        <w:t xml:space="preserve"> and rising expectations of comfort led to smoother wall finishes, improved rainwater management, larger </w:t>
      </w:r>
      <w:r w:rsidRPr="4C6C4649" w:rsidR="7838C3E6">
        <w:rPr>
          <w:rFonts w:ascii="Arial" w:hAnsi="Arial" w:eastAsia="Arial" w:cs="Arial"/>
          <w:noProof w:val="0"/>
          <w:sz w:val="20"/>
          <w:szCs w:val="20"/>
          <w:lang w:val="en-US"/>
        </w:rPr>
        <w:t>w</w:t>
      </w:r>
      <w:r w:rsidRPr="4C6C4649" w:rsidR="7838C3E6">
        <w:rPr>
          <w:rFonts w:ascii="Arial" w:hAnsi="Arial" w:eastAsia="Arial" w:cs="Arial"/>
          <w:noProof w:val="0"/>
          <w:sz w:val="20"/>
          <w:szCs w:val="20"/>
          <w:lang w:val="en-US"/>
        </w:rPr>
        <w:t>indows</w:t>
      </w:r>
      <w:r w:rsidRPr="4C6C4649" w:rsidR="7838C3E6">
        <w:rPr>
          <w:rFonts w:ascii="Arial" w:hAnsi="Arial" w:eastAsia="Arial" w:cs="Arial"/>
          <w:noProof w:val="0"/>
          <w:sz w:val="20"/>
          <w:szCs w:val="20"/>
          <w:lang w:val="en-US"/>
        </w:rPr>
        <w:t xml:space="preserve"> </w:t>
      </w:r>
      <w:r w:rsidRPr="4C6C4649" w:rsidR="7838C3E6">
        <w:rPr>
          <w:rFonts w:ascii="Arial" w:hAnsi="Arial" w:eastAsia="Arial" w:cs="Arial"/>
          <w:noProof w:val="0"/>
          <w:sz w:val="20"/>
          <w:szCs w:val="20"/>
          <w:lang w:val="en-US"/>
        </w:rPr>
        <w:t xml:space="preserve">and the introduction of manufactured floor coverings such as linoleum. The post-war 1955 cottage reflects the impact of building regulations, housing </w:t>
      </w:r>
      <w:r w:rsidRPr="4C6C4649" w:rsidR="7838C3E6">
        <w:rPr>
          <w:rFonts w:ascii="Arial" w:hAnsi="Arial" w:eastAsia="Arial" w:cs="Arial"/>
          <w:noProof w:val="0"/>
          <w:sz w:val="20"/>
          <w:szCs w:val="20"/>
          <w:lang w:val="en-US"/>
        </w:rPr>
        <w:t>r</w:t>
      </w:r>
      <w:r w:rsidRPr="4C6C4649" w:rsidR="7838C3E6">
        <w:rPr>
          <w:rFonts w:ascii="Arial" w:hAnsi="Arial" w:eastAsia="Arial" w:cs="Arial"/>
          <w:noProof w:val="0"/>
          <w:sz w:val="20"/>
          <w:szCs w:val="20"/>
          <w:lang w:val="en-US"/>
        </w:rPr>
        <w:t>eform</w:t>
      </w:r>
      <w:r w:rsidRPr="4C6C4649" w:rsidR="7838C3E6">
        <w:rPr>
          <w:rFonts w:ascii="Arial" w:hAnsi="Arial" w:eastAsia="Arial" w:cs="Arial"/>
          <w:noProof w:val="0"/>
          <w:sz w:val="20"/>
          <w:szCs w:val="20"/>
          <w:lang w:val="en-US"/>
        </w:rPr>
        <w:t xml:space="preserve"> </w:t>
      </w:r>
      <w:r w:rsidRPr="4C6C4649" w:rsidR="7838C3E6">
        <w:rPr>
          <w:rFonts w:ascii="Arial" w:hAnsi="Arial" w:eastAsia="Arial" w:cs="Arial"/>
          <w:noProof w:val="0"/>
          <w:sz w:val="20"/>
          <w:szCs w:val="20"/>
          <w:lang w:val="en-US"/>
        </w:rPr>
        <w:t xml:space="preserve">and new materials, with greater emphasis on hygiene, efficiency and uniformity through simplified joinery, improved roof </w:t>
      </w:r>
      <w:r w:rsidRPr="4C6C4649" w:rsidR="7838C3E6">
        <w:rPr>
          <w:rFonts w:ascii="Arial" w:hAnsi="Arial" w:eastAsia="Arial" w:cs="Arial"/>
          <w:noProof w:val="0"/>
          <w:sz w:val="20"/>
          <w:szCs w:val="20"/>
          <w:lang w:val="en-US"/>
        </w:rPr>
        <w:t>c</w:t>
      </w:r>
      <w:r w:rsidRPr="4C6C4649" w:rsidR="7838C3E6">
        <w:rPr>
          <w:rFonts w:ascii="Arial" w:hAnsi="Arial" w:eastAsia="Arial" w:cs="Arial"/>
          <w:noProof w:val="0"/>
          <w:sz w:val="20"/>
          <w:szCs w:val="20"/>
          <w:lang w:val="en-US"/>
        </w:rPr>
        <w:t>onstruction</w:t>
      </w:r>
      <w:r w:rsidRPr="4C6C4649" w:rsidR="7838C3E6">
        <w:rPr>
          <w:rFonts w:ascii="Arial" w:hAnsi="Arial" w:eastAsia="Arial" w:cs="Arial"/>
          <w:noProof w:val="0"/>
          <w:sz w:val="20"/>
          <w:szCs w:val="20"/>
          <w:lang w:val="en-US"/>
        </w:rPr>
        <w:t xml:space="preserve"> </w:t>
      </w:r>
      <w:r w:rsidRPr="4C6C4649" w:rsidR="7838C3E6">
        <w:rPr>
          <w:rFonts w:ascii="Arial" w:hAnsi="Arial" w:eastAsia="Arial" w:cs="Arial"/>
          <w:noProof w:val="0"/>
          <w:sz w:val="20"/>
          <w:szCs w:val="20"/>
          <w:lang w:val="en-US"/>
        </w:rPr>
        <w:t xml:space="preserve">and more easily </w:t>
      </w:r>
      <w:r w:rsidRPr="4C6C4649" w:rsidR="7838C3E6">
        <w:rPr>
          <w:rFonts w:ascii="Arial" w:hAnsi="Arial" w:eastAsia="Arial" w:cs="Arial"/>
          <w:noProof w:val="0"/>
          <w:sz w:val="20"/>
          <w:szCs w:val="20"/>
          <w:lang w:val="en-US"/>
        </w:rPr>
        <w:t>m</w:t>
      </w:r>
      <w:r w:rsidRPr="4C6C4649" w:rsidR="7838C3E6">
        <w:rPr>
          <w:rFonts w:ascii="Arial" w:hAnsi="Arial" w:eastAsia="Arial" w:cs="Arial"/>
          <w:noProof w:val="0"/>
          <w:sz w:val="20"/>
          <w:szCs w:val="20"/>
          <w:lang w:val="en-US"/>
        </w:rPr>
        <w:t>aintained</w:t>
      </w:r>
      <w:r w:rsidRPr="4C6C4649" w:rsidR="7838C3E6">
        <w:rPr>
          <w:rFonts w:ascii="Arial" w:hAnsi="Arial" w:eastAsia="Arial" w:cs="Arial"/>
          <w:noProof w:val="0"/>
          <w:sz w:val="20"/>
          <w:szCs w:val="20"/>
          <w:lang w:val="en-US"/>
        </w:rPr>
        <w:t xml:space="preserve"> </w:t>
      </w:r>
      <w:r w:rsidRPr="4C6C4649" w:rsidR="7838C3E6">
        <w:rPr>
          <w:rFonts w:ascii="Arial" w:hAnsi="Arial" w:eastAsia="Arial" w:cs="Arial"/>
          <w:noProof w:val="0"/>
          <w:sz w:val="20"/>
          <w:szCs w:val="20"/>
          <w:lang w:val="en-US"/>
        </w:rPr>
        <w:t xml:space="preserve">finishes. By 1985, the cottage </w:t>
      </w:r>
      <w:r w:rsidRPr="4C6C4649" w:rsidR="7838C3E6">
        <w:rPr>
          <w:rFonts w:ascii="Arial" w:hAnsi="Arial" w:eastAsia="Arial" w:cs="Arial"/>
          <w:noProof w:val="0"/>
          <w:sz w:val="20"/>
          <w:szCs w:val="20"/>
          <w:lang w:val="en-US"/>
        </w:rPr>
        <w:t>d</w:t>
      </w:r>
      <w:r w:rsidRPr="4C6C4649" w:rsidR="7838C3E6">
        <w:rPr>
          <w:rFonts w:ascii="Arial" w:hAnsi="Arial" w:eastAsia="Arial" w:cs="Arial"/>
          <w:noProof w:val="0"/>
          <w:sz w:val="20"/>
          <w:szCs w:val="20"/>
          <w:lang w:val="en-US"/>
        </w:rPr>
        <w:t>emonstrates</w:t>
      </w:r>
      <w:r w:rsidRPr="4C6C4649" w:rsidR="7838C3E6">
        <w:rPr>
          <w:rFonts w:ascii="Arial" w:hAnsi="Arial" w:eastAsia="Arial" w:cs="Arial"/>
          <w:noProof w:val="0"/>
          <w:sz w:val="20"/>
          <w:szCs w:val="20"/>
          <w:lang w:val="en-US"/>
        </w:rPr>
        <w:t xml:space="preserve"> </w:t>
      </w:r>
      <w:r w:rsidRPr="4C6C4649" w:rsidR="7838C3E6">
        <w:rPr>
          <w:rFonts w:ascii="Arial" w:hAnsi="Arial" w:eastAsia="Arial" w:cs="Arial"/>
          <w:noProof w:val="0"/>
          <w:sz w:val="20"/>
          <w:szCs w:val="20"/>
          <w:lang w:val="en-US"/>
        </w:rPr>
        <w:t xml:space="preserve">a decisive shift toward modern living, with mass-produced components, improved glazing and insulation, plastic rainwater goods and soft, comfortable interior finishes </w:t>
      </w:r>
      <w:r w:rsidRPr="4C6C4649" w:rsidR="7838C3E6">
        <w:rPr>
          <w:rFonts w:ascii="Arial" w:hAnsi="Arial" w:eastAsia="Arial" w:cs="Arial"/>
          <w:noProof w:val="0"/>
          <w:sz w:val="20"/>
          <w:szCs w:val="20"/>
          <w:lang w:val="en-US"/>
        </w:rPr>
        <w:t>p</w:t>
      </w:r>
      <w:r w:rsidRPr="4C6C4649" w:rsidR="7838C3E6">
        <w:rPr>
          <w:rFonts w:ascii="Arial" w:hAnsi="Arial" w:eastAsia="Arial" w:cs="Arial"/>
          <w:noProof w:val="0"/>
          <w:sz w:val="20"/>
          <w:szCs w:val="20"/>
          <w:lang w:val="en-US"/>
        </w:rPr>
        <w:t>rioritising</w:t>
      </w:r>
      <w:r w:rsidRPr="4C6C4649" w:rsidR="7838C3E6">
        <w:rPr>
          <w:rFonts w:ascii="Arial" w:hAnsi="Arial" w:eastAsia="Arial" w:cs="Arial"/>
          <w:noProof w:val="0"/>
          <w:sz w:val="20"/>
          <w:szCs w:val="20"/>
          <w:lang w:val="en-US"/>
        </w:rPr>
        <w:t xml:space="preserve"> </w:t>
      </w:r>
      <w:r w:rsidRPr="4C6C4649" w:rsidR="7838C3E6">
        <w:rPr>
          <w:rFonts w:ascii="Arial" w:hAnsi="Arial" w:eastAsia="Arial" w:cs="Arial"/>
          <w:noProof w:val="0"/>
          <w:sz w:val="20"/>
          <w:szCs w:val="20"/>
          <w:lang w:val="en-US"/>
        </w:rPr>
        <w:t xml:space="preserve">warmth, </w:t>
      </w:r>
      <w:r w:rsidRPr="4C6C4649" w:rsidR="7838C3E6">
        <w:rPr>
          <w:rFonts w:ascii="Arial" w:hAnsi="Arial" w:eastAsia="Arial" w:cs="Arial"/>
          <w:noProof w:val="0"/>
          <w:sz w:val="20"/>
          <w:szCs w:val="20"/>
          <w:lang w:val="en-US"/>
        </w:rPr>
        <w:t>c</w:t>
      </w:r>
      <w:r w:rsidRPr="4C6C4649" w:rsidR="7838C3E6">
        <w:rPr>
          <w:rFonts w:ascii="Arial" w:hAnsi="Arial" w:eastAsia="Arial" w:cs="Arial"/>
          <w:noProof w:val="0"/>
          <w:sz w:val="20"/>
          <w:szCs w:val="20"/>
          <w:lang w:val="en-US"/>
        </w:rPr>
        <w:t>onvenience</w:t>
      </w:r>
      <w:r w:rsidRPr="4C6C4649" w:rsidR="7838C3E6">
        <w:rPr>
          <w:rFonts w:ascii="Arial" w:hAnsi="Arial" w:eastAsia="Arial" w:cs="Arial"/>
          <w:noProof w:val="0"/>
          <w:sz w:val="20"/>
          <w:szCs w:val="20"/>
          <w:lang w:val="en-US"/>
        </w:rPr>
        <w:t xml:space="preserve"> </w:t>
      </w:r>
      <w:r w:rsidRPr="4C6C4649" w:rsidR="7838C3E6">
        <w:rPr>
          <w:rFonts w:ascii="Arial" w:hAnsi="Arial" w:eastAsia="Arial" w:cs="Arial"/>
          <w:noProof w:val="0"/>
          <w:sz w:val="20"/>
          <w:szCs w:val="20"/>
          <w:lang w:val="en-US"/>
        </w:rPr>
        <w:t xml:space="preserve">and </w:t>
      </w:r>
      <w:r w:rsidRPr="4C6C4649" w:rsidR="7838C3E6">
        <w:rPr>
          <w:rFonts w:ascii="Arial" w:hAnsi="Arial" w:eastAsia="Arial" w:cs="Arial"/>
          <w:noProof w:val="0"/>
          <w:sz w:val="20"/>
          <w:szCs w:val="20"/>
          <w:lang w:val="en-US"/>
        </w:rPr>
        <w:t>l</w:t>
      </w:r>
      <w:r w:rsidRPr="4C6C4649" w:rsidR="7838C3E6">
        <w:rPr>
          <w:rFonts w:ascii="Arial" w:hAnsi="Arial" w:eastAsia="Arial" w:cs="Arial"/>
          <w:noProof w:val="0"/>
          <w:sz w:val="20"/>
          <w:szCs w:val="20"/>
          <w:lang w:val="en-US"/>
        </w:rPr>
        <w:t>ow maintenance</w:t>
      </w:r>
      <w:r w:rsidRPr="4C6C4649" w:rsidR="7838C3E6">
        <w:rPr>
          <w:rFonts w:ascii="Arial" w:hAnsi="Arial" w:eastAsia="Arial" w:cs="Arial"/>
          <w:noProof w:val="0"/>
          <w:sz w:val="20"/>
          <w:szCs w:val="20"/>
          <w:lang w:val="en-US"/>
        </w:rPr>
        <w:t>.</w:t>
      </w:r>
      <w:r w:rsidRPr="4C6C4649" w:rsidR="7838C3E6">
        <w:rPr>
          <w:rFonts w:ascii="Arial" w:hAnsi="Arial" w:eastAsia="Arial" w:cs="Arial"/>
          <w:noProof w:val="0"/>
          <w:sz w:val="20"/>
          <w:szCs w:val="20"/>
          <w:lang w:val="en-US"/>
        </w:rPr>
        <w:t xml:space="preserve"> Overall, the evolution from 1805 to 1985 shows a gradual movement away from purely functional, locally built housing toward </w:t>
      </w:r>
      <w:r w:rsidRPr="4C6C4649" w:rsidR="7838C3E6">
        <w:rPr>
          <w:rFonts w:ascii="Arial" w:hAnsi="Arial" w:eastAsia="Arial" w:cs="Arial"/>
          <w:noProof w:val="0"/>
          <w:sz w:val="20"/>
          <w:szCs w:val="20"/>
          <w:lang w:val="en-US"/>
        </w:rPr>
        <w:t>s</w:t>
      </w:r>
      <w:r w:rsidRPr="4C6C4649" w:rsidR="7838C3E6">
        <w:rPr>
          <w:rFonts w:ascii="Arial" w:hAnsi="Arial" w:eastAsia="Arial" w:cs="Arial"/>
          <w:noProof w:val="0"/>
          <w:sz w:val="20"/>
          <w:szCs w:val="20"/>
          <w:lang w:val="en-US"/>
        </w:rPr>
        <w:t>tandardised</w:t>
      </w:r>
      <w:r w:rsidRPr="4C6C4649" w:rsidR="7838C3E6">
        <w:rPr>
          <w:rFonts w:ascii="Arial" w:hAnsi="Arial" w:eastAsia="Arial" w:cs="Arial"/>
          <w:noProof w:val="0"/>
          <w:sz w:val="20"/>
          <w:szCs w:val="20"/>
          <w:lang w:val="en-US"/>
        </w:rPr>
        <w:t>,</w:t>
      </w:r>
      <w:r w:rsidRPr="4C6C4649" w:rsidR="7838C3E6">
        <w:rPr>
          <w:rFonts w:ascii="Arial" w:hAnsi="Arial" w:eastAsia="Arial" w:cs="Arial"/>
          <w:noProof w:val="0"/>
          <w:sz w:val="20"/>
          <w:szCs w:val="20"/>
          <w:lang w:val="en-US"/>
        </w:rPr>
        <w:t xml:space="preserve"> technologically advanced domestic environments, driven by </w:t>
      </w:r>
      <w:r w:rsidRPr="4C6C4649" w:rsidR="7838C3E6">
        <w:rPr>
          <w:rFonts w:ascii="Arial" w:hAnsi="Arial" w:eastAsia="Arial" w:cs="Arial"/>
          <w:noProof w:val="0"/>
          <w:sz w:val="20"/>
          <w:szCs w:val="20"/>
          <w:lang w:val="en-US"/>
        </w:rPr>
        <w:t>i</w:t>
      </w:r>
      <w:r w:rsidRPr="4C6C4649" w:rsidR="7838C3E6">
        <w:rPr>
          <w:rFonts w:ascii="Arial" w:hAnsi="Arial" w:eastAsia="Arial" w:cs="Arial"/>
          <w:noProof w:val="0"/>
          <w:sz w:val="20"/>
          <w:szCs w:val="20"/>
          <w:lang w:val="en-US"/>
        </w:rPr>
        <w:t>ndustrialisation</w:t>
      </w:r>
      <w:r w:rsidRPr="4C6C4649" w:rsidR="7838C3E6">
        <w:rPr>
          <w:rFonts w:ascii="Arial" w:hAnsi="Arial" w:eastAsia="Arial" w:cs="Arial"/>
          <w:noProof w:val="0"/>
          <w:sz w:val="20"/>
          <w:szCs w:val="20"/>
          <w:lang w:val="en-US"/>
        </w:rPr>
        <w:t>,</w:t>
      </w:r>
      <w:r w:rsidRPr="4C6C4649" w:rsidR="7838C3E6">
        <w:rPr>
          <w:rFonts w:ascii="Arial" w:hAnsi="Arial" w:eastAsia="Arial" w:cs="Arial"/>
          <w:noProof w:val="0"/>
          <w:sz w:val="20"/>
          <w:szCs w:val="20"/>
          <w:lang w:val="en-US"/>
        </w:rPr>
        <w:t xml:space="preserve"> regulatory change, advances in materials and a steady rise in expectations of comfort, </w:t>
      </w:r>
      <w:r w:rsidRPr="4C6C4649" w:rsidR="7838C3E6">
        <w:rPr>
          <w:rFonts w:ascii="Arial" w:hAnsi="Arial" w:eastAsia="Arial" w:cs="Arial"/>
          <w:noProof w:val="0"/>
          <w:sz w:val="20"/>
          <w:szCs w:val="20"/>
          <w:lang w:val="en-US"/>
        </w:rPr>
        <w:t>h</w:t>
      </w:r>
      <w:r w:rsidRPr="4C6C4649" w:rsidR="7838C3E6">
        <w:rPr>
          <w:rFonts w:ascii="Arial" w:hAnsi="Arial" w:eastAsia="Arial" w:cs="Arial"/>
          <w:noProof w:val="0"/>
          <w:sz w:val="20"/>
          <w:szCs w:val="20"/>
          <w:lang w:val="en-US"/>
        </w:rPr>
        <w:t>ealth</w:t>
      </w:r>
      <w:r w:rsidRPr="4C6C4649" w:rsidR="7838C3E6">
        <w:rPr>
          <w:rFonts w:ascii="Arial" w:hAnsi="Arial" w:eastAsia="Arial" w:cs="Arial"/>
          <w:noProof w:val="0"/>
          <w:sz w:val="20"/>
          <w:szCs w:val="20"/>
          <w:lang w:val="en-US"/>
        </w:rPr>
        <w:t xml:space="preserve"> </w:t>
      </w:r>
      <w:r w:rsidRPr="4C6C4649" w:rsidR="7838C3E6">
        <w:rPr>
          <w:rFonts w:ascii="Arial" w:hAnsi="Arial" w:eastAsia="Arial" w:cs="Arial"/>
          <w:noProof w:val="0"/>
          <w:sz w:val="20"/>
          <w:szCs w:val="20"/>
          <w:lang w:val="en-US"/>
        </w:rPr>
        <w:t>and quality of life.</w:t>
      </w:r>
    </w:p>
    <w:p w:rsidR="4C6C4649" w:rsidP="4C6C4649" w:rsidRDefault="4C6C4649" w14:paraId="166FD7BB" w14:textId="210E1BC0">
      <w:pPr>
        <w:pStyle w:val="Normal"/>
        <w:rPr>
          <w:rFonts w:ascii="Arial" w:hAnsi="Arial" w:eastAsia="Arial" w:cs="Arial"/>
          <w:noProof w:val="0"/>
          <w:sz w:val="20"/>
          <w:szCs w:val="20"/>
          <w:lang w:val="en-US"/>
        </w:rPr>
      </w:pPr>
    </w:p>
    <w:p w:rsidR="4C6C4649" w:rsidP="4C6C4649" w:rsidRDefault="4C6C4649" w14:paraId="2E730AA3" w14:textId="0EAAE5DF">
      <w:pPr>
        <w:pStyle w:val="Normal"/>
        <w:rPr>
          <w:rFonts w:ascii="Arial" w:hAnsi="Arial" w:eastAsia="Arial" w:cs="Arial"/>
          <w:noProof w:val="0"/>
          <w:sz w:val="20"/>
          <w:szCs w:val="20"/>
          <w:lang w:val="en-US"/>
        </w:rPr>
      </w:pPr>
    </w:p>
    <w:p w:rsidR="4C6C4649" w:rsidP="4C6C4649" w:rsidRDefault="4C6C4649" w14:paraId="49685B33" w14:textId="142FBFFA">
      <w:pPr>
        <w:pStyle w:val="Normal"/>
        <w:rPr>
          <w:rFonts w:ascii="Arial" w:hAnsi="Arial" w:eastAsia="Arial" w:cs="Arial"/>
          <w:noProof w:val="0"/>
          <w:sz w:val="20"/>
          <w:szCs w:val="20"/>
          <w:lang w:val="en-US"/>
        </w:rPr>
      </w:pPr>
    </w:p>
    <w:p w:rsidR="4C6C4649" w:rsidP="4C6C4649" w:rsidRDefault="4C6C4649" w14:paraId="4D04461E" w14:textId="4FAFC5B1">
      <w:pPr>
        <w:pStyle w:val="Normal"/>
        <w:rPr>
          <w:rFonts w:ascii="Arial" w:hAnsi="Arial" w:eastAsia="Arial" w:cs="Arial"/>
          <w:noProof w:val="0"/>
          <w:sz w:val="20"/>
          <w:szCs w:val="20"/>
          <w:lang w:val="en-US"/>
        </w:rPr>
      </w:pPr>
    </w:p>
    <w:p w:rsidR="4C6C4649" w:rsidP="4C6C4649" w:rsidRDefault="4C6C4649" w14:paraId="706880F0" w14:textId="760A4CE3">
      <w:pPr>
        <w:pStyle w:val="Normal"/>
        <w:rPr>
          <w:rFonts w:ascii="Arial" w:hAnsi="Arial" w:eastAsia="Arial" w:cs="Arial"/>
          <w:noProof w:val="0"/>
          <w:sz w:val="20"/>
          <w:szCs w:val="20"/>
          <w:lang w:val="en-US"/>
        </w:rPr>
      </w:pPr>
    </w:p>
    <w:p w:rsidR="4C6C4649" w:rsidP="4C6C4649" w:rsidRDefault="4C6C4649" w14:paraId="26970ED1" w14:textId="726594B2">
      <w:pPr>
        <w:pStyle w:val="Normal"/>
        <w:rPr>
          <w:rFonts w:ascii="Arial" w:hAnsi="Arial" w:eastAsia="Arial" w:cs="Arial"/>
          <w:noProof w:val="0"/>
          <w:sz w:val="20"/>
          <w:szCs w:val="20"/>
          <w:lang w:val="en-US"/>
        </w:rPr>
      </w:pPr>
    </w:p>
    <w:p w:rsidR="4C6C4649" w:rsidP="4C6C4649" w:rsidRDefault="4C6C4649" w14:paraId="258585C0" w14:textId="5D393CA1">
      <w:pPr>
        <w:pStyle w:val="Normal"/>
        <w:rPr>
          <w:rFonts w:ascii="Arial" w:hAnsi="Arial" w:eastAsia="Arial" w:cs="Arial"/>
          <w:noProof w:val="0"/>
          <w:sz w:val="20"/>
          <w:szCs w:val="20"/>
          <w:lang w:val="en-US"/>
        </w:rPr>
      </w:pPr>
    </w:p>
    <w:p w:rsidR="4C6C4649" w:rsidP="4C6C4649" w:rsidRDefault="4C6C4649" w14:paraId="26EEEE58" w14:textId="2D268FD3">
      <w:pPr>
        <w:pStyle w:val="Normal"/>
        <w:rPr>
          <w:rFonts w:ascii="Arial" w:hAnsi="Arial" w:eastAsia="Arial" w:cs="Arial"/>
          <w:noProof w:val="0"/>
          <w:sz w:val="20"/>
          <w:szCs w:val="20"/>
          <w:lang w:val="en-US"/>
        </w:rPr>
      </w:pPr>
    </w:p>
    <w:p w:rsidR="4C6C4649" w:rsidP="4C6C4649" w:rsidRDefault="4C6C4649" w14:paraId="1F1268CE" w14:textId="683229F4">
      <w:pPr>
        <w:pStyle w:val="Normal"/>
        <w:rPr>
          <w:rFonts w:ascii="Arial" w:hAnsi="Arial" w:eastAsia="Arial" w:cs="Arial"/>
          <w:noProof w:val="0"/>
          <w:sz w:val="20"/>
          <w:szCs w:val="20"/>
          <w:lang w:val="en-US"/>
        </w:rPr>
      </w:pPr>
    </w:p>
    <w:p w:rsidR="4C6C4649" w:rsidP="4C6C4649" w:rsidRDefault="4C6C4649" w14:paraId="3585BCE3" w14:textId="55D89EE7">
      <w:pPr>
        <w:pStyle w:val="Normal"/>
        <w:rPr>
          <w:rFonts w:ascii="Arial" w:hAnsi="Arial" w:eastAsia="Arial" w:cs="Arial"/>
          <w:noProof w:val="0"/>
          <w:sz w:val="20"/>
          <w:szCs w:val="20"/>
          <w:lang w:val="en-US"/>
        </w:rPr>
      </w:pPr>
    </w:p>
    <w:p w:rsidR="4C6C4649" w:rsidP="4C6C4649" w:rsidRDefault="4C6C4649" w14:paraId="1B8ECCA9" w14:textId="61EE0FBA">
      <w:pPr>
        <w:pStyle w:val="Normal"/>
        <w:rPr>
          <w:rFonts w:ascii="Arial" w:hAnsi="Arial" w:eastAsia="Arial" w:cs="Arial"/>
          <w:noProof w:val="0"/>
          <w:sz w:val="20"/>
          <w:szCs w:val="20"/>
          <w:lang w:val="en-US"/>
        </w:rPr>
      </w:pPr>
    </w:p>
    <w:p w:rsidR="4C6C4649" w:rsidP="4C6C4649" w:rsidRDefault="4C6C4649" w14:paraId="09541F7D" w14:textId="5994A7AC">
      <w:pPr>
        <w:pStyle w:val="Normal"/>
        <w:rPr>
          <w:rFonts w:ascii="Arial" w:hAnsi="Arial" w:eastAsia="Arial" w:cs="Arial"/>
          <w:noProof w:val="0"/>
          <w:sz w:val="20"/>
          <w:szCs w:val="20"/>
          <w:lang w:val="en-US"/>
        </w:rPr>
      </w:pPr>
    </w:p>
    <w:p w:rsidR="4C6C4649" w:rsidP="4C6C4649" w:rsidRDefault="4C6C4649" w14:paraId="0165A944" w14:textId="29B92B55">
      <w:pPr>
        <w:pStyle w:val="Normal"/>
        <w:rPr>
          <w:rFonts w:ascii="Arial" w:hAnsi="Arial" w:eastAsia="Arial" w:cs="Arial"/>
          <w:noProof w:val="0"/>
          <w:sz w:val="20"/>
          <w:szCs w:val="20"/>
          <w:lang w:val="en-US"/>
        </w:rPr>
      </w:pPr>
    </w:p>
    <w:p w:rsidR="4C6C4649" w:rsidP="4C6C4649" w:rsidRDefault="4C6C4649" w14:paraId="3DC82EC8" w14:textId="5DBA1F82">
      <w:pPr>
        <w:pStyle w:val="Normal"/>
        <w:rPr>
          <w:rFonts w:ascii="Arial" w:hAnsi="Arial" w:eastAsia="Arial" w:cs="Arial"/>
          <w:noProof w:val="0"/>
          <w:sz w:val="20"/>
          <w:szCs w:val="20"/>
          <w:lang w:val="en-US"/>
        </w:rPr>
      </w:pPr>
    </w:p>
    <w:p w:rsidR="4C6C4649" w:rsidP="4C6C4649" w:rsidRDefault="4C6C4649" w14:paraId="6C5319EB" w14:textId="2CC7BA61">
      <w:pPr>
        <w:pStyle w:val="Normal"/>
        <w:rPr>
          <w:rFonts w:ascii="Arial" w:hAnsi="Arial" w:eastAsia="Arial" w:cs="Arial"/>
          <w:noProof w:val="0"/>
          <w:sz w:val="20"/>
          <w:szCs w:val="20"/>
          <w:lang w:val="en-US"/>
        </w:rPr>
      </w:pPr>
    </w:p>
    <w:p w:rsidR="4C6C4649" w:rsidP="4C6C4649" w:rsidRDefault="4C6C4649" w14:paraId="17649C95" w14:textId="0F499DF4">
      <w:pPr>
        <w:pStyle w:val="Normal"/>
        <w:rPr>
          <w:rFonts w:ascii="Arial" w:hAnsi="Arial" w:eastAsia="Arial" w:cs="Arial"/>
          <w:noProof w:val="0"/>
          <w:sz w:val="20"/>
          <w:szCs w:val="20"/>
          <w:lang w:val="en-US"/>
        </w:rPr>
      </w:pPr>
    </w:p>
    <w:p w:rsidR="4C6C4649" w:rsidP="4C6C4649" w:rsidRDefault="4C6C4649" w14:paraId="0144C20C" w14:textId="108FF483">
      <w:pPr>
        <w:pStyle w:val="Normal"/>
        <w:rPr>
          <w:rFonts w:ascii="Arial" w:hAnsi="Arial" w:eastAsia="Arial" w:cs="Arial"/>
          <w:noProof w:val="0"/>
          <w:sz w:val="20"/>
          <w:szCs w:val="20"/>
          <w:lang w:val="en-US"/>
        </w:rPr>
      </w:pPr>
    </w:p>
    <w:p w:rsidR="4C6C4649" w:rsidP="4C6C4649" w:rsidRDefault="4C6C4649" w14:paraId="0650CA64" w14:textId="41C36A2D">
      <w:pPr>
        <w:pStyle w:val="Normal"/>
        <w:rPr>
          <w:rFonts w:ascii="Arial" w:hAnsi="Arial" w:eastAsia="Arial" w:cs="Arial"/>
          <w:noProof w:val="0"/>
          <w:sz w:val="20"/>
          <w:szCs w:val="20"/>
          <w:lang w:val="en-US"/>
        </w:rPr>
      </w:pPr>
    </w:p>
    <w:p w:rsidR="4376FD4E" w:rsidP="4C6C4649" w:rsidRDefault="4376FD4E" w14:paraId="166F1B89" w14:textId="144EA8F6">
      <w:pPr>
        <w:pStyle w:val="Heading1"/>
        <w:rPr>
          <w:rFonts w:ascii="Arial" w:hAnsi="Arial" w:eastAsia="Arial" w:cs="Arial"/>
          <w:noProof w:val="0"/>
          <w:sz w:val="20"/>
          <w:szCs w:val="20"/>
          <w:lang w:val="en-US"/>
        </w:rPr>
      </w:pPr>
      <w:r w:rsidRPr="4C6C4649" w:rsidR="4376FD4E">
        <w:rPr>
          <w:noProof w:val="0"/>
          <w:lang w:val="en-US"/>
        </w:rPr>
        <w:t>Reference</w:t>
      </w:r>
      <w:r w:rsidRPr="4C6C4649" w:rsidR="4376FD4E">
        <w:rPr>
          <w:noProof w:val="0"/>
          <w:lang w:val="en-US"/>
        </w:rPr>
        <w:t xml:space="preserve"> List</w:t>
      </w:r>
    </w:p>
    <w:p w:rsidR="09EB7424" w:rsidP="4C6C4649" w:rsidRDefault="09EB7424" w14:paraId="364222DB" w14:textId="0085CE17">
      <w:pPr>
        <w:pStyle w:val="Normal"/>
        <w:rPr>
          <w:rFonts w:ascii="Arial" w:hAnsi="Arial" w:eastAsia="Arial" w:cs="Arial"/>
          <w:noProof w:val="0"/>
          <w:sz w:val="20"/>
          <w:szCs w:val="20"/>
          <w:lang w:val="en-US"/>
        </w:rPr>
      </w:pPr>
      <w:r w:rsidRPr="4C6C4649" w:rsidR="09EB7424">
        <w:rPr>
          <w:rFonts w:ascii="Calibri" w:hAnsi="Calibri" w:eastAsia="Calibri" w:cs="Calibri"/>
          <w:b w:val="0"/>
          <w:bCs w:val="0"/>
          <w:i w:val="0"/>
          <w:iCs w:val="0"/>
          <w:caps w:val="0"/>
          <w:smallCaps w:val="0"/>
          <w:noProof w:val="0"/>
          <w:color w:val="2C3E50"/>
          <w:sz w:val="27"/>
          <w:szCs w:val="27"/>
          <w:lang w:val="en-US"/>
        </w:rPr>
        <w:t>Museum</w:t>
      </w:r>
      <w:r w:rsidRPr="4C6C4649" w:rsidR="09EB7424">
        <w:rPr>
          <w:rFonts w:ascii="Calibri" w:hAnsi="Calibri" w:eastAsia="Calibri" w:cs="Calibri"/>
          <w:b w:val="0"/>
          <w:bCs w:val="0"/>
          <w:i w:val="0"/>
          <w:iCs w:val="0"/>
          <w:caps w:val="0"/>
          <w:smallCaps w:val="0"/>
          <w:noProof w:val="0"/>
          <w:color w:val="2C3E50"/>
          <w:sz w:val="27"/>
          <w:szCs w:val="27"/>
          <w:lang w:val="en-US"/>
        </w:rPr>
        <w:t xml:space="preserve"> Wales. (2026). </w:t>
      </w:r>
      <w:r w:rsidRPr="4C6C4649" w:rsidR="09EB7424">
        <w:rPr>
          <w:rFonts w:ascii="Calibri" w:hAnsi="Calibri" w:eastAsia="Calibri" w:cs="Calibri"/>
          <w:b w:val="0"/>
          <w:bCs w:val="0"/>
          <w:i w:val="1"/>
          <w:iCs w:val="1"/>
          <w:caps w:val="0"/>
          <w:smallCaps w:val="0"/>
          <w:noProof w:val="0"/>
          <w:color w:val="2C3E50"/>
          <w:sz w:val="27"/>
          <w:szCs w:val="27"/>
          <w:lang w:val="en-US"/>
        </w:rPr>
        <w:t>Rhyd</w:t>
      </w:r>
      <w:r w:rsidRPr="4C6C4649" w:rsidR="09EB7424">
        <w:rPr>
          <w:rFonts w:ascii="Calibri" w:hAnsi="Calibri" w:eastAsia="Calibri" w:cs="Calibri"/>
          <w:b w:val="0"/>
          <w:bCs w:val="0"/>
          <w:i w:val="1"/>
          <w:iCs w:val="1"/>
          <w:caps w:val="0"/>
          <w:smallCaps w:val="0"/>
          <w:noProof w:val="0"/>
          <w:color w:val="2C3E50"/>
          <w:sz w:val="27"/>
          <w:szCs w:val="27"/>
          <w:lang w:val="en-US"/>
        </w:rPr>
        <w:t>-y-Car cottages - Collections Online | Museum Wales</w:t>
      </w:r>
      <w:r w:rsidRPr="4C6C4649" w:rsidR="09EB7424">
        <w:rPr>
          <w:rFonts w:ascii="Calibri" w:hAnsi="Calibri" w:eastAsia="Calibri" w:cs="Calibri"/>
          <w:b w:val="0"/>
          <w:bCs w:val="0"/>
          <w:i w:val="0"/>
          <w:iCs w:val="0"/>
          <w:caps w:val="0"/>
          <w:smallCaps w:val="0"/>
          <w:noProof w:val="0"/>
          <w:color w:val="2C3E50"/>
          <w:sz w:val="27"/>
          <w:szCs w:val="27"/>
          <w:lang w:val="en-US"/>
        </w:rPr>
        <w:t xml:space="preserve">. [online] Available at: https://museum.wales/collections/historic-buildings/29/Rhyd-y-car-Terrace [Accessed </w:t>
      </w:r>
      <w:r w:rsidRPr="4C6C4649" w:rsidR="3BE15351">
        <w:rPr>
          <w:rFonts w:ascii="Calibri" w:hAnsi="Calibri" w:eastAsia="Calibri" w:cs="Calibri"/>
          <w:b w:val="0"/>
          <w:bCs w:val="0"/>
          <w:i w:val="0"/>
          <w:iCs w:val="0"/>
          <w:caps w:val="0"/>
          <w:smallCaps w:val="0"/>
          <w:noProof w:val="0"/>
          <w:color w:val="2C3E50"/>
          <w:sz w:val="27"/>
          <w:szCs w:val="27"/>
          <w:lang w:val="en-US"/>
        </w:rPr>
        <w:t>18</w:t>
      </w:r>
      <w:r w:rsidRPr="4C6C4649" w:rsidR="09EB7424">
        <w:rPr>
          <w:rFonts w:ascii="Calibri" w:hAnsi="Calibri" w:eastAsia="Calibri" w:cs="Calibri"/>
          <w:b w:val="0"/>
          <w:bCs w:val="0"/>
          <w:i w:val="0"/>
          <w:iCs w:val="0"/>
          <w:caps w:val="0"/>
          <w:smallCaps w:val="0"/>
          <w:noProof w:val="0"/>
          <w:color w:val="2C3E50"/>
          <w:sz w:val="27"/>
          <w:szCs w:val="27"/>
          <w:lang w:val="en-US"/>
        </w:rPr>
        <w:t xml:space="preserve"> </w:t>
      </w:r>
      <w:r w:rsidRPr="4C6C4649" w:rsidR="01B82F02">
        <w:rPr>
          <w:rFonts w:ascii="Calibri" w:hAnsi="Calibri" w:eastAsia="Calibri" w:cs="Calibri"/>
          <w:b w:val="0"/>
          <w:bCs w:val="0"/>
          <w:i w:val="0"/>
          <w:iCs w:val="0"/>
          <w:caps w:val="0"/>
          <w:smallCaps w:val="0"/>
          <w:noProof w:val="0"/>
          <w:color w:val="2C3E50"/>
          <w:sz w:val="27"/>
          <w:szCs w:val="27"/>
          <w:lang w:val="en-US"/>
        </w:rPr>
        <w:t>Dec</w:t>
      </w:r>
      <w:r w:rsidRPr="4C6C4649" w:rsidR="09EB7424">
        <w:rPr>
          <w:rFonts w:ascii="Calibri" w:hAnsi="Calibri" w:eastAsia="Calibri" w:cs="Calibri"/>
          <w:b w:val="0"/>
          <w:bCs w:val="0"/>
          <w:i w:val="0"/>
          <w:iCs w:val="0"/>
          <w:caps w:val="0"/>
          <w:smallCaps w:val="0"/>
          <w:noProof w:val="0"/>
          <w:color w:val="2C3E50"/>
          <w:sz w:val="27"/>
          <w:szCs w:val="27"/>
          <w:lang w:val="en-US"/>
        </w:rPr>
        <w:t>. 202</w:t>
      </w:r>
      <w:r w:rsidRPr="4C6C4649" w:rsidR="0BA265F7">
        <w:rPr>
          <w:rFonts w:ascii="Calibri" w:hAnsi="Calibri" w:eastAsia="Calibri" w:cs="Calibri"/>
          <w:b w:val="0"/>
          <w:bCs w:val="0"/>
          <w:i w:val="0"/>
          <w:iCs w:val="0"/>
          <w:caps w:val="0"/>
          <w:smallCaps w:val="0"/>
          <w:noProof w:val="0"/>
          <w:color w:val="2C3E50"/>
          <w:sz w:val="27"/>
          <w:szCs w:val="27"/>
          <w:lang w:val="en-US"/>
        </w:rPr>
        <w:t>5</w:t>
      </w:r>
      <w:r w:rsidRPr="4C6C4649" w:rsidR="09EB7424">
        <w:rPr>
          <w:rFonts w:ascii="Calibri" w:hAnsi="Calibri" w:eastAsia="Calibri" w:cs="Calibri"/>
          <w:b w:val="0"/>
          <w:bCs w:val="0"/>
          <w:i w:val="0"/>
          <w:iCs w:val="0"/>
          <w:caps w:val="0"/>
          <w:smallCaps w:val="0"/>
          <w:noProof w:val="0"/>
          <w:color w:val="2C3E50"/>
          <w:sz w:val="27"/>
          <w:szCs w:val="27"/>
          <w:lang w:val="en-US"/>
        </w:rPr>
        <w:t>].</w:t>
      </w:r>
    </w:p>
    <w:p w:rsidR="4C6C4649" w:rsidP="4C6C4649" w:rsidRDefault="4C6C4649" w14:paraId="12434E7C" w14:textId="38CEDF85">
      <w:pPr>
        <w:pStyle w:val="Normal"/>
        <w:rPr>
          <w:rFonts w:ascii="Calibri" w:hAnsi="Calibri" w:eastAsia="Calibri" w:cs="Calibri"/>
          <w:b w:val="0"/>
          <w:bCs w:val="0"/>
          <w:i w:val="0"/>
          <w:iCs w:val="0"/>
          <w:caps w:val="0"/>
          <w:smallCaps w:val="0"/>
          <w:noProof w:val="0"/>
          <w:color w:val="2C3E50"/>
          <w:sz w:val="27"/>
          <w:szCs w:val="27"/>
          <w:lang w:val="en-US"/>
        </w:rPr>
      </w:pPr>
    </w:p>
    <w:p w:rsidR="51464123" w:rsidP="4C6C4649" w:rsidRDefault="51464123" w14:paraId="5E5F7853" w14:textId="60C0C594">
      <w:pPr>
        <w:pStyle w:val="Normal"/>
        <w:rPr>
          <w:rFonts w:ascii="Calibri" w:hAnsi="Calibri" w:eastAsia="Calibri" w:cs="Calibri"/>
          <w:noProof w:val="0"/>
          <w:sz w:val="27"/>
          <w:szCs w:val="27"/>
          <w:lang w:val="en-US"/>
        </w:rPr>
      </w:pPr>
      <w:r w:rsidRPr="4C6C4649" w:rsidR="51464123">
        <w:rPr>
          <w:rFonts w:ascii="Calibri" w:hAnsi="Calibri" w:eastAsia="Calibri" w:cs="Calibri"/>
          <w:b w:val="0"/>
          <w:bCs w:val="0"/>
          <w:i w:val="0"/>
          <w:iCs w:val="0"/>
          <w:caps w:val="0"/>
          <w:smallCaps w:val="0"/>
          <w:noProof w:val="0"/>
          <w:color w:val="2C3E50"/>
          <w:sz w:val="27"/>
          <w:szCs w:val="27"/>
          <w:lang w:val="en-US"/>
        </w:rPr>
        <w:t xml:space="preserve">Roscoe, M.J. (2017). </w:t>
      </w:r>
      <w:r w:rsidRPr="4C6C4649" w:rsidR="51464123">
        <w:rPr>
          <w:rFonts w:ascii="Calibri" w:hAnsi="Calibri" w:eastAsia="Calibri" w:cs="Calibri"/>
          <w:b w:val="0"/>
          <w:bCs w:val="0"/>
          <w:i w:val="1"/>
          <w:iCs w:val="1"/>
          <w:caps w:val="0"/>
          <w:smallCaps w:val="0"/>
          <w:noProof w:val="0"/>
          <w:color w:val="2C3E50"/>
          <w:sz w:val="27"/>
          <w:szCs w:val="27"/>
          <w:lang w:val="en-US"/>
        </w:rPr>
        <w:t xml:space="preserve">Gardens, </w:t>
      </w:r>
      <w:r w:rsidRPr="4C6C4649" w:rsidR="51464123">
        <w:rPr>
          <w:rFonts w:ascii="Calibri" w:hAnsi="Calibri" w:eastAsia="Calibri" w:cs="Calibri"/>
          <w:b w:val="0"/>
          <w:bCs w:val="0"/>
          <w:i w:val="1"/>
          <w:iCs w:val="1"/>
          <w:caps w:val="0"/>
          <w:smallCaps w:val="0"/>
          <w:noProof w:val="0"/>
          <w:color w:val="2C3E50"/>
          <w:sz w:val="27"/>
          <w:szCs w:val="27"/>
          <w:lang w:val="en-US"/>
        </w:rPr>
        <w:t>Rhyd</w:t>
      </w:r>
      <w:r w:rsidRPr="4C6C4649" w:rsidR="51464123">
        <w:rPr>
          <w:rFonts w:ascii="Calibri" w:hAnsi="Calibri" w:eastAsia="Calibri" w:cs="Calibri"/>
          <w:b w:val="0"/>
          <w:bCs w:val="0"/>
          <w:i w:val="1"/>
          <w:iCs w:val="1"/>
          <w:caps w:val="0"/>
          <w:smallCaps w:val="0"/>
          <w:noProof w:val="0"/>
          <w:color w:val="2C3E50"/>
          <w:sz w:val="27"/>
          <w:szCs w:val="27"/>
          <w:lang w:val="en-US"/>
        </w:rPr>
        <w:t>-y-car Terrace, St Fagans National History Museum</w:t>
      </w:r>
      <w:r w:rsidRPr="4C6C4649" w:rsidR="51464123">
        <w:rPr>
          <w:rFonts w:ascii="Calibri" w:hAnsi="Calibri" w:eastAsia="Calibri" w:cs="Calibri"/>
          <w:b w:val="0"/>
          <w:bCs w:val="0"/>
          <w:i w:val="0"/>
          <w:iCs w:val="0"/>
          <w:caps w:val="0"/>
          <w:smallCaps w:val="0"/>
          <w:noProof w:val="0"/>
          <w:color w:val="2C3E50"/>
          <w:sz w:val="27"/>
          <w:szCs w:val="27"/>
          <w:lang w:val="en-US"/>
        </w:rPr>
        <w:t xml:space="preserve">. </w:t>
      </w:r>
      <w:r w:rsidRPr="4C6C4649" w:rsidR="51464123">
        <w:rPr>
          <w:rFonts w:ascii="Calibri" w:hAnsi="Calibri" w:eastAsia="Calibri" w:cs="Calibri"/>
          <w:b w:val="0"/>
          <w:bCs w:val="0"/>
          <w:i w:val="0"/>
          <w:iCs w:val="0"/>
          <w:caps w:val="0"/>
          <w:smallCaps w:val="0"/>
          <w:noProof w:val="0"/>
          <w:color w:val="2C3E50"/>
          <w:sz w:val="27"/>
          <w:szCs w:val="27"/>
          <w:lang w:val="en-US"/>
        </w:rPr>
        <w:t>[online] @</w:t>
      </w:r>
      <w:r w:rsidRPr="4C6C4649" w:rsidR="51464123">
        <w:rPr>
          <w:rFonts w:ascii="Calibri" w:hAnsi="Calibri" w:eastAsia="Calibri" w:cs="Calibri"/>
          <w:b w:val="0"/>
          <w:bCs w:val="0"/>
          <w:i w:val="0"/>
          <w:iCs w:val="0"/>
          <w:caps w:val="0"/>
          <w:smallCaps w:val="0"/>
          <w:noProof w:val="0"/>
          <w:color w:val="2C3E50"/>
          <w:sz w:val="27"/>
          <w:szCs w:val="27"/>
          <w:lang w:val="en-US"/>
        </w:rPr>
        <w:t>geograph_bi. Available at: https://www.geograph.org.uk/photo/5492681 [Accessed 18 Dec. 2025].</w:t>
      </w:r>
    </w:p>
    <w:p w:rsidR="4C6C4649" w:rsidP="4C6C4649" w:rsidRDefault="4C6C4649" w14:paraId="3A278405" w14:textId="73DDFBF9">
      <w:pPr>
        <w:pStyle w:val="Normal"/>
        <w:rPr>
          <w:rFonts w:ascii="Calibri" w:hAnsi="Calibri" w:eastAsia="Calibri" w:cs="Calibri"/>
          <w:b w:val="0"/>
          <w:bCs w:val="0"/>
          <w:i w:val="0"/>
          <w:iCs w:val="0"/>
          <w:caps w:val="0"/>
          <w:smallCaps w:val="0"/>
          <w:noProof w:val="0"/>
          <w:color w:val="2C3E50"/>
          <w:sz w:val="27"/>
          <w:szCs w:val="27"/>
          <w:lang w:val="en-US"/>
        </w:rPr>
      </w:pPr>
    </w:p>
    <w:p w:rsidR="51464123" w:rsidP="4C6C4649" w:rsidRDefault="51464123" w14:paraId="1ACA496D" w14:textId="1A5DB7BC">
      <w:pPr>
        <w:pStyle w:val="Normal"/>
        <w:rPr>
          <w:rFonts w:ascii="Calibri" w:hAnsi="Calibri" w:eastAsia="Calibri" w:cs="Calibri"/>
          <w:noProof w:val="0"/>
          <w:sz w:val="27"/>
          <w:szCs w:val="27"/>
          <w:lang w:val="en-US"/>
        </w:rPr>
      </w:pPr>
      <w:r w:rsidRPr="4C6C4649" w:rsidR="51464123">
        <w:rPr>
          <w:rFonts w:ascii="Calibri" w:hAnsi="Calibri" w:eastAsia="Calibri" w:cs="Calibri"/>
          <w:b w:val="0"/>
          <w:bCs w:val="0"/>
          <w:i w:val="0"/>
          <w:iCs w:val="0"/>
          <w:caps w:val="0"/>
          <w:smallCaps w:val="0"/>
          <w:noProof w:val="0"/>
          <w:color w:val="2C3E50"/>
          <w:sz w:val="27"/>
          <w:szCs w:val="27"/>
          <w:lang w:val="en-US"/>
        </w:rPr>
        <w:t xml:space="preserve">A Teaching Resource Pack. (n.d.). Available at: </w:t>
      </w:r>
      <w:hyperlink r:id="R8d381f9e60ba4f02">
        <w:r w:rsidRPr="4C6C4649" w:rsidR="51464123">
          <w:rPr>
            <w:rStyle w:val="Hyperlink"/>
            <w:rFonts w:ascii="Calibri" w:hAnsi="Calibri" w:eastAsia="Calibri" w:cs="Calibri"/>
            <w:b w:val="0"/>
            <w:bCs w:val="0"/>
            <w:i w:val="0"/>
            <w:iCs w:val="0"/>
            <w:caps w:val="0"/>
            <w:smallCaps w:val="0"/>
            <w:noProof w:val="0"/>
            <w:sz w:val="27"/>
            <w:szCs w:val="27"/>
            <w:lang w:val="en-US"/>
          </w:rPr>
          <w:t>https://museum.wales/media/45813/Coal--A-Teaching-Resource-Pack--English1.pdf</w:t>
        </w:r>
      </w:hyperlink>
      <w:r w:rsidRPr="4C6C4649" w:rsidR="51464123">
        <w:rPr>
          <w:rFonts w:ascii="Calibri" w:hAnsi="Calibri" w:eastAsia="Calibri" w:cs="Calibri"/>
          <w:b w:val="0"/>
          <w:bCs w:val="0"/>
          <w:i w:val="0"/>
          <w:iCs w:val="0"/>
          <w:caps w:val="0"/>
          <w:smallCaps w:val="0"/>
          <w:noProof w:val="0"/>
          <w:color w:val="2C3E50"/>
          <w:sz w:val="27"/>
          <w:szCs w:val="27"/>
          <w:lang w:val="en-US"/>
        </w:rPr>
        <w:t>.</w:t>
      </w:r>
    </w:p>
    <w:p w:rsidR="4C6C4649" w:rsidP="4C6C4649" w:rsidRDefault="4C6C4649" w14:paraId="3ABEBF93" w14:textId="67FBB651">
      <w:pPr>
        <w:pStyle w:val="Normal"/>
        <w:rPr>
          <w:rFonts w:ascii="Calibri" w:hAnsi="Calibri" w:eastAsia="Calibri" w:cs="Calibri"/>
          <w:b w:val="0"/>
          <w:bCs w:val="0"/>
          <w:i w:val="0"/>
          <w:iCs w:val="0"/>
          <w:caps w:val="0"/>
          <w:smallCaps w:val="0"/>
          <w:noProof w:val="0"/>
          <w:color w:val="2C3E50"/>
          <w:sz w:val="27"/>
          <w:szCs w:val="27"/>
          <w:lang w:val="en-US"/>
        </w:rPr>
      </w:pPr>
    </w:p>
    <w:p w:rsidR="51464123" w:rsidP="4C6C4649" w:rsidRDefault="51464123" w14:paraId="3CA0199D" w14:textId="0B6F0118">
      <w:pPr>
        <w:pStyle w:val="Normal"/>
        <w:rPr>
          <w:rFonts w:ascii="Calibri" w:hAnsi="Calibri" w:eastAsia="Calibri" w:cs="Calibri"/>
          <w:noProof w:val="0"/>
          <w:sz w:val="27"/>
          <w:szCs w:val="27"/>
          <w:lang w:val="en-US"/>
        </w:rPr>
      </w:pPr>
      <w:r w:rsidRPr="4C6C4649" w:rsidR="51464123">
        <w:rPr>
          <w:rFonts w:ascii="Calibri" w:hAnsi="Calibri" w:eastAsia="Calibri" w:cs="Calibri"/>
          <w:b w:val="0"/>
          <w:bCs w:val="0"/>
          <w:i w:val="0"/>
          <w:iCs w:val="0"/>
          <w:caps w:val="0"/>
          <w:smallCaps w:val="0"/>
          <w:noProof w:val="0"/>
          <w:color w:val="2C3E50"/>
          <w:sz w:val="27"/>
          <w:szCs w:val="27"/>
          <w:lang w:val="en-US"/>
        </w:rPr>
        <w:t>Flickr.com. (</w:t>
      </w:r>
      <w:r w:rsidRPr="4C6C4649" w:rsidR="51464123">
        <w:rPr>
          <w:rFonts w:ascii="Calibri" w:hAnsi="Calibri" w:eastAsia="Calibri" w:cs="Calibri"/>
          <w:b w:val="0"/>
          <w:bCs w:val="0"/>
          <w:i w:val="0"/>
          <w:iCs w:val="0"/>
          <w:caps w:val="0"/>
          <w:smallCaps w:val="0"/>
          <w:noProof w:val="0"/>
          <w:color w:val="2C3E50"/>
          <w:sz w:val="27"/>
          <w:szCs w:val="27"/>
          <w:lang w:val="en-US"/>
        </w:rPr>
        <w:t xml:space="preserve">2026). </w:t>
      </w:r>
      <w:r w:rsidRPr="4C6C4649" w:rsidR="51464123">
        <w:rPr>
          <w:rFonts w:ascii="Calibri" w:hAnsi="Calibri" w:eastAsia="Calibri" w:cs="Calibri"/>
          <w:b w:val="0"/>
          <w:bCs w:val="0"/>
          <w:i w:val="1"/>
          <w:iCs w:val="1"/>
          <w:caps w:val="0"/>
          <w:smallCaps w:val="0"/>
          <w:noProof w:val="0"/>
          <w:color w:val="2C3E50"/>
          <w:sz w:val="27"/>
          <w:szCs w:val="27"/>
          <w:lang w:val="en-US"/>
        </w:rPr>
        <w:t>Securly</w:t>
      </w:r>
      <w:r w:rsidRPr="4C6C4649" w:rsidR="51464123">
        <w:rPr>
          <w:rFonts w:ascii="Calibri" w:hAnsi="Calibri" w:eastAsia="Calibri" w:cs="Calibri"/>
          <w:b w:val="0"/>
          <w:bCs w:val="0"/>
          <w:i w:val="1"/>
          <w:iCs w:val="1"/>
          <w:caps w:val="0"/>
          <w:smallCaps w:val="0"/>
          <w:noProof w:val="0"/>
          <w:color w:val="2C3E50"/>
          <w:sz w:val="27"/>
          <w:szCs w:val="27"/>
          <w:lang w:val="en-US"/>
        </w:rPr>
        <w:t xml:space="preserve"> - Geolocation sharing</w:t>
      </w:r>
      <w:r w:rsidRPr="4C6C4649" w:rsidR="51464123">
        <w:rPr>
          <w:rFonts w:ascii="Calibri" w:hAnsi="Calibri" w:eastAsia="Calibri" w:cs="Calibri"/>
          <w:b w:val="0"/>
          <w:bCs w:val="0"/>
          <w:i w:val="0"/>
          <w:iCs w:val="0"/>
          <w:caps w:val="0"/>
          <w:smallCaps w:val="0"/>
          <w:noProof w:val="0"/>
          <w:color w:val="2C3E50"/>
          <w:sz w:val="27"/>
          <w:szCs w:val="27"/>
          <w:lang w:val="en-US"/>
        </w:rPr>
        <w:t xml:space="preserve">. [online] Available at: https://www.flickr.com/photos/160644704@N05/28748163637 [Accessed </w:t>
      </w:r>
      <w:r w:rsidRPr="4C6C4649" w:rsidR="5D659B06">
        <w:rPr>
          <w:rFonts w:ascii="Calibri" w:hAnsi="Calibri" w:eastAsia="Calibri" w:cs="Calibri"/>
          <w:b w:val="0"/>
          <w:bCs w:val="0"/>
          <w:i w:val="0"/>
          <w:iCs w:val="0"/>
          <w:caps w:val="0"/>
          <w:smallCaps w:val="0"/>
          <w:noProof w:val="0"/>
          <w:color w:val="2C3E50"/>
          <w:sz w:val="27"/>
          <w:szCs w:val="27"/>
          <w:lang w:val="en-US"/>
        </w:rPr>
        <w:t>4</w:t>
      </w:r>
      <w:r w:rsidRPr="4C6C4649" w:rsidR="1E07765F">
        <w:rPr>
          <w:rFonts w:ascii="Calibri" w:hAnsi="Calibri" w:eastAsia="Calibri" w:cs="Calibri"/>
          <w:b w:val="0"/>
          <w:bCs w:val="0"/>
          <w:i w:val="0"/>
          <w:iCs w:val="0"/>
          <w:caps w:val="0"/>
          <w:smallCaps w:val="0"/>
          <w:noProof w:val="0"/>
          <w:color w:val="2C3E50"/>
          <w:sz w:val="27"/>
          <w:szCs w:val="27"/>
          <w:lang w:val="en-US"/>
        </w:rPr>
        <w:t xml:space="preserve"> Jan</w:t>
      </w:r>
      <w:r w:rsidRPr="4C6C4649" w:rsidR="51464123">
        <w:rPr>
          <w:rFonts w:ascii="Calibri" w:hAnsi="Calibri" w:eastAsia="Calibri" w:cs="Calibri"/>
          <w:b w:val="0"/>
          <w:bCs w:val="0"/>
          <w:i w:val="0"/>
          <w:iCs w:val="0"/>
          <w:caps w:val="0"/>
          <w:smallCaps w:val="0"/>
          <w:noProof w:val="0"/>
          <w:color w:val="2C3E50"/>
          <w:sz w:val="27"/>
          <w:szCs w:val="27"/>
          <w:lang w:val="en-US"/>
        </w:rPr>
        <w:t>. 202</w:t>
      </w:r>
      <w:r w:rsidRPr="4C6C4649" w:rsidR="0504FF43">
        <w:rPr>
          <w:rFonts w:ascii="Calibri" w:hAnsi="Calibri" w:eastAsia="Calibri" w:cs="Calibri"/>
          <w:b w:val="0"/>
          <w:bCs w:val="0"/>
          <w:i w:val="0"/>
          <w:iCs w:val="0"/>
          <w:caps w:val="0"/>
          <w:smallCaps w:val="0"/>
          <w:noProof w:val="0"/>
          <w:color w:val="2C3E50"/>
          <w:sz w:val="27"/>
          <w:szCs w:val="27"/>
          <w:lang w:val="en-US"/>
        </w:rPr>
        <w:t>6</w:t>
      </w:r>
      <w:r w:rsidRPr="4C6C4649" w:rsidR="51464123">
        <w:rPr>
          <w:rFonts w:ascii="Calibri" w:hAnsi="Calibri" w:eastAsia="Calibri" w:cs="Calibri"/>
          <w:b w:val="0"/>
          <w:bCs w:val="0"/>
          <w:i w:val="0"/>
          <w:iCs w:val="0"/>
          <w:caps w:val="0"/>
          <w:smallCaps w:val="0"/>
          <w:noProof w:val="0"/>
          <w:color w:val="2C3E50"/>
          <w:sz w:val="27"/>
          <w:szCs w:val="27"/>
          <w:lang w:val="en-US"/>
        </w:rPr>
        <w:t>].</w:t>
      </w:r>
    </w:p>
    <w:p w:rsidR="4C6C4649" w:rsidP="4C6C4649" w:rsidRDefault="4C6C4649" w14:paraId="4BBDD17B" w14:textId="0425D81A">
      <w:pPr>
        <w:pStyle w:val="Normal"/>
        <w:rPr>
          <w:rFonts w:ascii="Calibri" w:hAnsi="Calibri" w:eastAsia="Calibri" w:cs="Calibri"/>
          <w:b w:val="0"/>
          <w:bCs w:val="0"/>
          <w:i w:val="0"/>
          <w:iCs w:val="0"/>
          <w:caps w:val="0"/>
          <w:smallCaps w:val="0"/>
          <w:noProof w:val="0"/>
          <w:color w:val="2C3E50"/>
          <w:sz w:val="27"/>
          <w:szCs w:val="27"/>
          <w:lang w:val="en-US"/>
        </w:rPr>
      </w:pPr>
    </w:p>
    <w:p w:rsidR="4C6C4649" w:rsidP="4C6C4649" w:rsidRDefault="4C6C4649" w14:paraId="57ED7DCC" w14:textId="1649DE3D">
      <w:pPr>
        <w:pStyle w:val="Normal"/>
      </w:pPr>
    </w:p>
    <w:p w:rsidR="4C6C4649" w:rsidP="4C6C4649" w:rsidRDefault="4C6C4649" w14:paraId="7152D23B" w14:textId="190A4CBE">
      <w:pPr>
        <w:pStyle w:val="Normal"/>
      </w:pPr>
    </w:p>
    <w:p w:rsidR="4C6C4649" w:rsidP="4C6C4649" w:rsidRDefault="4C6C4649" w14:paraId="65B1215C" w14:textId="238DC2FB">
      <w:pPr>
        <w:pStyle w:val="Normal"/>
      </w:pPr>
    </w:p>
    <w:p w:rsidR="4C6C4649" w:rsidP="4C6C4649" w:rsidRDefault="4C6C4649" w14:paraId="17BBD278" w14:textId="3C4E91EC">
      <w:pPr>
        <w:pStyle w:val="Normal"/>
      </w:pPr>
    </w:p>
    <w:p w:rsidR="4C6C4649" w:rsidP="4C6C4649" w:rsidRDefault="4C6C4649" w14:paraId="570195E1" w14:textId="045314B0">
      <w:pPr>
        <w:pStyle w:val="Normal"/>
      </w:pPr>
    </w:p>
    <w:p w:rsidR="4C6C4649" w:rsidP="4C6C4649" w:rsidRDefault="4C6C4649" w14:paraId="391270EE" w14:textId="3F7B4675">
      <w:pPr>
        <w:pStyle w:val="Normal"/>
      </w:pPr>
    </w:p>
    <w:p w:rsidR="4C6C4649" w:rsidP="4C6C4649" w:rsidRDefault="4C6C4649" w14:paraId="380956EB" w14:textId="268C28BD">
      <w:pPr>
        <w:pStyle w:val="Normal"/>
      </w:pPr>
    </w:p>
    <w:p w:rsidR="4C6C4649" w:rsidP="4C6C4649" w:rsidRDefault="4C6C4649" w14:paraId="008377AC" w14:textId="4C985A12">
      <w:pPr>
        <w:pStyle w:val="Normal"/>
      </w:pPr>
    </w:p>
    <w:p w:rsidR="4C6C4649" w:rsidP="4C6C4649" w:rsidRDefault="4C6C4649" w14:paraId="6FCB0271" w14:textId="416BEE57">
      <w:pPr>
        <w:pStyle w:val="Normal"/>
      </w:pPr>
    </w:p>
    <w:p w:rsidR="4C6C4649" w:rsidP="4C6C4649" w:rsidRDefault="4C6C4649" w14:paraId="5814B6C6" w14:textId="741ED1EF">
      <w:pPr>
        <w:pStyle w:val="Normal"/>
      </w:pPr>
    </w:p>
    <w:p w:rsidR="7B4CADC6" w:rsidP="4C6C4649" w:rsidRDefault="7B4CADC6" w14:paraId="417E9046" w14:textId="02319278">
      <w:pPr>
        <w:pStyle w:val="Normal"/>
      </w:pPr>
      <w:r w:rsidRPr="4C6C4649" w:rsidR="7B4CADC6">
        <w:rPr>
          <w:rFonts w:ascii="Aptos" w:hAnsi="Aptos" w:eastAsia="Aptos" w:cs="Aptos"/>
          <w:noProof w:val="0"/>
          <w:sz w:val="24"/>
          <w:szCs w:val="24"/>
          <w:lang w:val="en-US"/>
        </w:rPr>
        <w:t>Labelled</w:t>
      </w:r>
      <w:r w:rsidR="7B4CADC6">
        <w:rPr/>
        <w:t xml:space="preserve"> sketches</w:t>
      </w:r>
    </w:p>
    <w:p w:rsidR="7649CC04" w:rsidP="4C6C4649" w:rsidRDefault="7649CC04" w14:paraId="755DBF39" w14:textId="068B65FD">
      <w:pPr>
        <w:pStyle w:val="Normal"/>
        <w:rPr>
          <w:rFonts w:ascii="Calibri" w:hAnsi="Calibri" w:eastAsia="Calibri" w:cs="Calibri"/>
          <w:b w:val="0"/>
          <w:bCs w:val="0"/>
          <w:i w:val="0"/>
          <w:iCs w:val="0"/>
          <w:caps w:val="0"/>
          <w:smallCaps w:val="0"/>
          <w:noProof w:val="0"/>
          <w:color w:val="2C3E50"/>
          <w:sz w:val="27"/>
          <w:szCs w:val="27"/>
          <w:lang w:val="en-US"/>
        </w:rPr>
      </w:pPr>
      <w:r w:rsidR="7649CC04">
        <w:drawing>
          <wp:inline wp14:editId="4AFBB838" wp14:anchorId="4395222F">
            <wp:extent cx="3491726" cy="3534979"/>
            <wp:effectExtent l="1" t="0" r="0" b="0"/>
            <wp:docPr id="14032097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3209794" name=""/>
                    <pic:cNvPicPr/>
                  </pic:nvPicPr>
                  <pic:blipFill>
                    <a:blip xmlns:r="http://schemas.openxmlformats.org/officeDocument/2006/relationships" r:embed="rId1192779624">
                      <a:extLst>
                        <a:ext uri="{28A0092B-C50C-407E-A947-70E740481C1C}">
                          <a14:useLocalDpi xmlns:a14="http://schemas.microsoft.com/office/drawing/2010/main"/>
                        </a:ext>
                      </a:extLst>
                    </a:blip>
                    <a:stretch>
                      <a:fillRect/>
                    </a:stretch>
                    <a:srcRect l="4471" t="0" r="21138" b="0"/>
                  </pic:blipFill>
                  <pic:spPr>
                    <a:xfrm rot="5400000">
                      <a:off x="0" y="0"/>
                      <a:ext cx="3491726" cy="3534979"/>
                    </a:xfrm>
                    <a:prstGeom prst="rect">
                      <a:avLst/>
                    </a:prstGeom>
                  </pic:spPr>
                </pic:pic>
              </a:graphicData>
            </a:graphic>
          </wp:inline>
        </w:drawing>
      </w:r>
    </w:p>
    <w:p w:rsidR="4C6C4649" w:rsidP="4C6C4649" w:rsidRDefault="4C6C4649" w14:paraId="62565E64" w14:textId="6FA2F8F1">
      <w:pPr>
        <w:pStyle w:val="Normal"/>
        <w:rPr>
          <w:rFonts w:ascii="Calibri" w:hAnsi="Calibri" w:eastAsia="Calibri" w:cs="Calibri"/>
          <w:b w:val="0"/>
          <w:bCs w:val="0"/>
          <w:i w:val="0"/>
          <w:iCs w:val="0"/>
          <w:caps w:val="0"/>
          <w:smallCaps w:val="0"/>
          <w:noProof w:val="0"/>
          <w:color w:val="2C3E50"/>
          <w:sz w:val="27"/>
          <w:szCs w:val="27"/>
          <w:lang w:val="en-US"/>
        </w:rPr>
      </w:pPr>
    </w:p>
    <w:p w:rsidR="4B624817" w:rsidP="4C6C4649" w:rsidRDefault="4B624817" w14:paraId="69CAA753" w14:textId="13036851">
      <w:pPr>
        <w:pStyle w:val="Normal"/>
        <w:rPr>
          <w:rFonts w:ascii="Calibri" w:hAnsi="Calibri" w:eastAsia="Calibri" w:cs="Calibri"/>
          <w:b w:val="0"/>
          <w:bCs w:val="0"/>
          <w:i w:val="0"/>
          <w:iCs w:val="0"/>
          <w:caps w:val="0"/>
          <w:smallCaps w:val="0"/>
          <w:noProof w:val="0"/>
          <w:color w:val="2C3E50"/>
          <w:sz w:val="27"/>
          <w:szCs w:val="27"/>
          <w:lang w:val="en-US"/>
        </w:rPr>
      </w:pPr>
      <w:r w:rsidR="4B624817">
        <w:drawing>
          <wp:inline wp14:editId="46D8E857" wp14:anchorId="4EEE749E">
            <wp:extent cx="3976061" cy="3857682"/>
            <wp:effectExtent l="0" t="0" r="0" b="0"/>
            <wp:docPr id="9948158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0904351" name=""/>
                    <pic:cNvPicPr/>
                  </pic:nvPicPr>
                  <pic:blipFill>
                    <a:blip xmlns:r="http://schemas.openxmlformats.org/officeDocument/2006/relationships" r:embed="rId321541831">
                      <a:extLst>
                        <a:ext uri="{28A0092B-C50C-407E-A947-70E740481C1C}">
                          <a14:useLocalDpi xmlns:a14="http://schemas.microsoft.com/office/drawing/2010/main"/>
                        </a:ext>
                      </a:extLst>
                    </a:blip>
                    <a:stretch>
                      <a:fillRect/>
                    </a:stretch>
                    <a:srcRect l="0" t="8493" r="0" b="18429"/>
                  </pic:blipFill>
                  <pic:spPr>
                    <a:xfrm rot="0">
                      <a:off x="0" y="0"/>
                      <a:ext cx="3976061" cy="3857682"/>
                    </a:xfrm>
                    <a:prstGeom prst="rect">
                      <a:avLst/>
                    </a:prstGeom>
                  </pic:spPr>
                </pic:pic>
              </a:graphicData>
            </a:graphic>
          </wp:inline>
        </w:drawing>
      </w:r>
    </w:p>
    <w:p w:rsidR="4C6C4649" w:rsidP="4C6C4649" w:rsidRDefault="4C6C4649" w14:paraId="6E70798E" w14:textId="39F72544">
      <w:pPr>
        <w:pStyle w:val="Normal"/>
        <w:rPr>
          <w:rFonts w:ascii="Calibri" w:hAnsi="Calibri" w:eastAsia="Calibri" w:cs="Calibri"/>
          <w:b w:val="0"/>
          <w:bCs w:val="0"/>
          <w:i w:val="0"/>
          <w:iCs w:val="0"/>
          <w:caps w:val="0"/>
          <w:smallCaps w:val="0"/>
          <w:noProof w:val="0"/>
          <w:color w:val="2C3E50"/>
          <w:sz w:val="27"/>
          <w:szCs w:val="27"/>
          <w:lang w:val="en-US"/>
        </w:rPr>
      </w:pPr>
    </w:p>
    <w:p w:rsidR="7649CC04" w:rsidP="4C6C4649" w:rsidRDefault="7649CC04" w14:paraId="12127B45" w14:textId="57047F16">
      <w:pPr>
        <w:pStyle w:val="Normal"/>
        <w:rPr>
          <w:rFonts w:ascii="Calibri" w:hAnsi="Calibri" w:eastAsia="Calibri" w:cs="Calibri"/>
          <w:b w:val="0"/>
          <w:bCs w:val="0"/>
          <w:i w:val="0"/>
          <w:iCs w:val="0"/>
          <w:caps w:val="0"/>
          <w:smallCaps w:val="0"/>
          <w:noProof w:val="0"/>
          <w:color w:val="2C3E50"/>
          <w:sz w:val="27"/>
          <w:szCs w:val="27"/>
          <w:lang w:val="en-US"/>
        </w:rPr>
      </w:pPr>
      <w:r w:rsidR="7649CC04">
        <w:drawing>
          <wp:inline wp14:editId="6E41B180" wp14:anchorId="655DF04B">
            <wp:extent cx="3640463" cy="3593212"/>
            <wp:effectExtent l="0" t="0" r="0" b="0"/>
            <wp:docPr id="11780451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8045146" name=""/>
                    <pic:cNvPicPr/>
                  </pic:nvPicPr>
                  <pic:blipFill>
                    <a:blip xmlns:r="http://schemas.openxmlformats.org/officeDocument/2006/relationships" r:embed="rId1374994273">
                      <a:extLst>
                        <a:ext uri="{28A0092B-C50C-407E-A947-70E740481C1C}">
                          <a14:useLocalDpi xmlns:a14="http://schemas.microsoft.com/office/drawing/2010/main"/>
                        </a:ext>
                      </a:extLst>
                    </a:blip>
                    <a:stretch>
                      <a:fillRect/>
                    </a:stretch>
                    <a:srcRect l="0" t="8474" r="0" b="17191"/>
                  </pic:blipFill>
                  <pic:spPr>
                    <a:xfrm rot="0">
                      <a:off x="0" y="0"/>
                      <a:ext cx="3640463" cy="3593212"/>
                    </a:xfrm>
                    <a:prstGeom prst="rect">
                      <a:avLst/>
                    </a:prstGeom>
                  </pic:spPr>
                </pic:pic>
              </a:graphicData>
            </a:graphic>
          </wp:inline>
        </w:drawing>
      </w:r>
    </w:p>
    <w:p w:rsidR="4C6C4649" w:rsidP="4C6C4649" w:rsidRDefault="4C6C4649" w14:paraId="4AADF3B9" w14:textId="08420F2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624DtNny" int2:invalidationBookmarkName="" int2:hashCode="opXKH/3/uL7lSc" int2:id="8WEXUkXW">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18c3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1C017E"/>
    <w:rsid w:val="009B69FB"/>
    <w:rsid w:val="01B82F02"/>
    <w:rsid w:val="020C3755"/>
    <w:rsid w:val="02BD1F72"/>
    <w:rsid w:val="02C25010"/>
    <w:rsid w:val="03124F46"/>
    <w:rsid w:val="0319FF37"/>
    <w:rsid w:val="0341BCAB"/>
    <w:rsid w:val="035CB7B5"/>
    <w:rsid w:val="042F3F97"/>
    <w:rsid w:val="045D6665"/>
    <w:rsid w:val="0480D5A3"/>
    <w:rsid w:val="0488857E"/>
    <w:rsid w:val="04AC73D8"/>
    <w:rsid w:val="0504FF43"/>
    <w:rsid w:val="054425AA"/>
    <w:rsid w:val="062B0D26"/>
    <w:rsid w:val="06357532"/>
    <w:rsid w:val="07163979"/>
    <w:rsid w:val="07344CE4"/>
    <w:rsid w:val="07A9119F"/>
    <w:rsid w:val="07EAF85E"/>
    <w:rsid w:val="081EE845"/>
    <w:rsid w:val="08F21AF6"/>
    <w:rsid w:val="090B53A3"/>
    <w:rsid w:val="09ADCE43"/>
    <w:rsid w:val="09EB7424"/>
    <w:rsid w:val="0A6D0D79"/>
    <w:rsid w:val="0A97D1C7"/>
    <w:rsid w:val="0ACB439A"/>
    <w:rsid w:val="0B5508C6"/>
    <w:rsid w:val="0BA265F7"/>
    <w:rsid w:val="0BB4964B"/>
    <w:rsid w:val="0BE664E2"/>
    <w:rsid w:val="0C4B600B"/>
    <w:rsid w:val="0C5EAEBA"/>
    <w:rsid w:val="0CA75BC0"/>
    <w:rsid w:val="0CCE636F"/>
    <w:rsid w:val="0D3B178D"/>
    <w:rsid w:val="0D461C31"/>
    <w:rsid w:val="0D951DB0"/>
    <w:rsid w:val="0DBE8F99"/>
    <w:rsid w:val="0DFE7293"/>
    <w:rsid w:val="0E2B4B61"/>
    <w:rsid w:val="0F13E7A7"/>
    <w:rsid w:val="0F4940D2"/>
    <w:rsid w:val="0F4CE44B"/>
    <w:rsid w:val="10154E6A"/>
    <w:rsid w:val="10BED1A2"/>
    <w:rsid w:val="1158AC54"/>
    <w:rsid w:val="11C333A6"/>
    <w:rsid w:val="1247C47F"/>
    <w:rsid w:val="1383A9D3"/>
    <w:rsid w:val="13F13644"/>
    <w:rsid w:val="16BDC504"/>
    <w:rsid w:val="16DE2B9E"/>
    <w:rsid w:val="172DEB98"/>
    <w:rsid w:val="178A9B5C"/>
    <w:rsid w:val="179D8BC1"/>
    <w:rsid w:val="17DDB7BF"/>
    <w:rsid w:val="18E6ADEC"/>
    <w:rsid w:val="19066E1A"/>
    <w:rsid w:val="197D86D5"/>
    <w:rsid w:val="19A03CAC"/>
    <w:rsid w:val="19AE01C2"/>
    <w:rsid w:val="19BB4FBD"/>
    <w:rsid w:val="19D02BFB"/>
    <w:rsid w:val="19D65477"/>
    <w:rsid w:val="1B2ED1DE"/>
    <w:rsid w:val="1B95115A"/>
    <w:rsid w:val="1BEE4CBE"/>
    <w:rsid w:val="1D2CCFBD"/>
    <w:rsid w:val="1D8FFE9F"/>
    <w:rsid w:val="1DD5CE32"/>
    <w:rsid w:val="1E07765F"/>
    <w:rsid w:val="1E6F2CCB"/>
    <w:rsid w:val="1EC75FBF"/>
    <w:rsid w:val="1F91F234"/>
    <w:rsid w:val="20C4773D"/>
    <w:rsid w:val="218527AE"/>
    <w:rsid w:val="218D7046"/>
    <w:rsid w:val="226297DD"/>
    <w:rsid w:val="228F68B8"/>
    <w:rsid w:val="22ADCB6B"/>
    <w:rsid w:val="234B8B5D"/>
    <w:rsid w:val="235EA559"/>
    <w:rsid w:val="23A51EA8"/>
    <w:rsid w:val="23FFBE03"/>
    <w:rsid w:val="243F9D69"/>
    <w:rsid w:val="24740483"/>
    <w:rsid w:val="247BFCE8"/>
    <w:rsid w:val="248291A5"/>
    <w:rsid w:val="254032D4"/>
    <w:rsid w:val="25FD80AF"/>
    <w:rsid w:val="26593D98"/>
    <w:rsid w:val="27052879"/>
    <w:rsid w:val="27F5A704"/>
    <w:rsid w:val="2842069C"/>
    <w:rsid w:val="2852CB55"/>
    <w:rsid w:val="2913B094"/>
    <w:rsid w:val="29388D73"/>
    <w:rsid w:val="296E7EDE"/>
    <w:rsid w:val="297A9B6D"/>
    <w:rsid w:val="2983650B"/>
    <w:rsid w:val="29DC3AFB"/>
    <w:rsid w:val="2AE7CC5C"/>
    <w:rsid w:val="2AF7B993"/>
    <w:rsid w:val="2B845E7E"/>
    <w:rsid w:val="2C009AE6"/>
    <w:rsid w:val="2C2999CE"/>
    <w:rsid w:val="2D1D3E41"/>
    <w:rsid w:val="2DA07FF7"/>
    <w:rsid w:val="2DCD2D2C"/>
    <w:rsid w:val="2E1150C2"/>
    <w:rsid w:val="2E3168B1"/>
    <w:rsid w:val="2F41F742"/>
    <w:rsid w:val="2F8EAED4"/>
    <w:rsid w:val="2F8FFAAD"/>
    <w:rsid w:val="305430AD"/>
    <w:rsid w:val="312282FB"/>
    <w:rsid w:val="31E44827"/>
    <w:rsid w:val="32E67A54"/>
    <w:rsid w:val="331C017E"/>
    <w:rsid w:val="33231662"/>
    <w:rsid w:val="338DBCF7"/>
    <w:rsid w:val="33B567DF"/>
    <w:rsid w:val="33EFC882"/>
    <w:rsid w:val="341F2788"/>
    <w:rsid w:val="347184E4"/>
    <w:rsid w:val="34E2527A"/>
    <w:rsid w:val="34FBC16F"/>
    <w:rsid w:val="3555F06D"/>
    <w:rsid w:val="35C96EF6"/>
    <w:rsid w:val="366FD9F3"/>
    <w:rsid w:val="3678BC98"/>
    <w:rsid w:val="368A654C"/>
    <w:rsid w:val="36EC0641"/>
    <w:rsid w:val="37688F45"/>
    <w:rsid w:val="37C6DF89"/>
    <w:rsid w:val="382A2BE0"/>
    <w:rsid w:val="3A151935"/>
    <w:rsid w:val="3BE15351"/>
    <w:rsid w:val="3D0652E1"/>
    <w:rsid w:val="3D86E552"/>
    <w:rsid w:val="3E43DA17"/>
    <w:rsid w:val="3E6B4347"/>
    <w:rsid w:val="3F7ADF24"/>
    <w:rsid w:val="406F8BC8"/>
    <w:rsid w:val="4110C940"/>
    <w:rsid w:val="427EC46E"/>
    <w:rsid w:val="42C122B1"/>
    <w:rsid w:val="4376FD4E"/>
    <w:rsid w:val="4437B19D"/>
    <w:rsid w:val="4556683C"/>
    <w:rsid w:val="461E8AA3"/>
    <w:rsid w:val="46251D39"/>
    <w:rsid w:val="4746DD18"/>
    <w:rsid w:val="47492041"/>
    <w:rsid w:val="47E5719E"/>
    <w:rsid w:val="482E81A7"/>
    <w:rsid w:val="49C06A95"/>
    <w:rsid w:val="4B624817"/>
    <w:rsid w:val="4BA3A70C"/>
    <w:rsid w:val="4C07C3E0"/>
    <w:rsid w:val="4C0FB239"/>
    <w:rsid w:val="4C339E3F"/>
    <w:rsid w:val="4C477B25"/>
    <w:rsid w:val="4C6C4649"/>
    <w:rsid w:val="4D48E2F2"/>
    <w:rsid w:val="4E78A521"/>
    <w:rsid w:val="4E82E51C"/>
    <w:rsid w:val="4F01899A"/>
    <w:rsid w:val="4F440FEC"/>
    <w:rsid w:val="503AC385"/>
    <w:rsid w:val="51464123"/>
    <w:rsid w:val="51588497"/>
    <w:rsid w:val="522AAE10"/>
    <w:rsid w:val="52527A0C"/>
    <w:rsid w:val="529DFF36"/>
    <w:rsid w:val="53214356"/>
    <w:rsid w:val="53ECA04D"/>
    <w:rsid w:val="53F6B59D"/>
    <w:rsid w:val="545663D9"/>
    <w:rsid w:val="560779D1"/>
    <w:rsid w:val="57A1B858"/>
    <w:rsid w:val="582218F4"/>
    <w:rsid w:val="59D417D2"/>
    <w:rsid w:val="5A5EFFCA"/>
    <w:rsid w:val="5AA61BB8"/>
    <w:rsid w:val="5AAE4355"/>
    <w:rsid w:val="5AFF6303"/>
    <w:rsid w:val="5B45DE91"/>
    <w:rsid w:val="5C1A8776"/>
    <w:rsid w:val="5C1E999E"/>
    <w:rsid w:val="5CAD61E2"/>
    <w:rsid w:val="5D5D463E"/>
    <w:rsid w:val="5D62852B"/>
    <w:rsid w:val="5D659B06"/>
    <w:rsid w:val="5D9A96B7"/>
    <w:rsid w:val="5E073F2F"/>
    <w:rsid w:val="5E0CA4E0"/>
    <w:rsid w:val="5FF0297E"/>
    <w:rsid w:val="60F75BBD"/>
    <w:rsid w:val="60FBFDB0"/>
    <w:rsid w:val="61217725"/>
    <w:rsid w:val="6192691F"/>
    <w:rsid w:val="61A089E7"/>
    <w:rsid w:val="63088D7F"/>
    <w:rsid w:val="63C87FD5"/>
    <w:rsid w:val="6437851C"/>
    <w:rsid w:val="649BC0B7"/>
    <w:rsid w:val="64BB909C"/>
    <w:rsid w:val="65112858"/>
    <w:rsid w:val="65EA2D79"/>
    <w:rsid w:val="66330F1D"/>
    <w:rsid w:val="6660C88B"/>
    <w:rsid w:val="6673A58A"/>
    <w:rsid w:val="67EFDE45"/>
    <w:rsid w:val="69910C45"/>
    <w:rsid w:val="69C1F718"/>
    <w:rsid w:val="6AA5726F"/>
    <w:rsid w:val="6B5E7369"/>
    <w:rsid w:val="6BB82E10"/>
    <w:rsid w:val="6BC6A102"/>
    <w:rsid w:val="6C5849BE"/>
    <w:rsid w:val="6CD9259B"/>
    <w:rsid w:val="6CFF8EF1"/>
    <w:rsid w:val="6D12F242"/>
    <w:rsid w:val="6DAB275E"/>
    <w:rsid w:val="6DB441A6"/>
    <w:rsid w:val="6DBA2C1B"/>
    <w:rsid w:val="6F0B9C50"/>
    <w:rsid w:val="6F0D2CD6"/>
    <w:rsid w:val="700A4F8D"/>
    <w:rsid w:val="71318E44"/>
    <w:rsid w:val="720B30E4"/>
    <w:rsid w:val="7347CACE"/>
    <w:rsid w:val="73D43835"/>
    <w:rsid w:val="74A18F7D"/>
    <w:rsid w:val="755056F0"/>
    <w:rsid w:val="756785CD"/>
    <w:rsid w:val="75F79E27"/>
    <w:rsid w:val="7649CC04"/>
    <w:rsid w:val="7654DC48"/>
    <w:rsid w:val="76FADEBF"/>
    <w:rsid w:val="78365460"/>
    <w:rsid w:val="7838C3E6"/>
    <w:rsid w:val="78F3C5D8"/>
    <w:rsid w:val="7924C2BF"/>
    <w:rsid w:val="7A302CBA"/>
    <w:rsid w:val="7A8922E5"/>
    <w:rsid w:val="7A92EF55"/>
    <w:rsid w:val="7AFBA532"/>
    <w:rsid w:val="7B4CADC6"/>
    <w:rsid w:val="7C0F70B5"/>
    <w:rsid w:val="7C1F2762"/>
    <w:rsid w:val="7C3F176B"/>
    <w:rsid w:val="7C685CE2"/>
    <w:rsid w:val="7CA52EDF"/>
    <w:rsid w:val="7E2F8DCC"/>
    <w:rsid w:val="7ECF8828"/>
    <w:rsid w:val="7F8FE2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C017E"/>
  <w15:chartTrackingRefBased/>
  <w15:docId w15:val="{303C90A6-4265-43FA-9DE9-DFE1488FEA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D9A96B7"/>
    <w:pPr>
      <w:spacing/>
      <w:ind w:left="720"/>
      <w:contextualSpacing/>
    </w:pPr>
  </w:style>
  <w:style w:type="character" w:styleId="Hyperlink">
    <w:uiPriority w:val="99"/>
    <w:name w:val="Hyperlink"/>
    <w:basedOn w:val="DefaultParagraphFont"/>
    <w:unhideWhenUsed/>
    <w:rsid w:val="5D9A96B7"/>
    <w:rPr>
      <w:color w:val="467886"/>
      <w:u w:val="single"/>
    </w:rPr>
  </w:style>
  <w:style w:type="paragraph" w:styleId="Heading1">
    <w:uiPriority w:val="9"/>
    <w:name w:val="heading 1"/>
    <w:basedOn w:val="Normal"/>
    <w:next w:val="Normal"/>
    <w:qFormat/>
    <w:rsid w:val="4C6C464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90829e544db4bdd" /><Relationship Type="http://schemas.openxmlformats.org/officeDocument/2006/relationships/image" Target="/media/image.png" Id="rId1694491402" /><Relationship Type="http://schemas.openxmlformats.org/officeDocument/2006/relationships/hyperlink" Target="https://museum.wales/media/45813/Coal--A-Teaching-Resource-Pack--English1.pdf" TargetMode="External" Id="R8d381f9e60ba4f02" /><Relationship Type="http://schemas.openxmlformats.org/officeDocument/2006/relationships/image" Target="/media/image.jpg" Id="rId1192779624" /><Relationship Type="http://schemas.openxmlformats.org/officeDocument/2006/relationships/image" Target="/media/image2.jpg" Id="rId321541831" /><Relationship Type="http://schemas.openxmlformats.org/officeDocument/2006/relationships/image" Target="/media/image3.jpg" Id="rId1374994273" /><Relationship Type="http://schemas.microsoft.com/office/2020/10/relationships/intelligence" Target="intelligence2.xml" Id="Rf2402e401b8747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2026-01-05T08:59:35.9863684Z</dcterms:created>
  <dcterms:modified xsi:type="dcterms:W3CDTF">2026-01-08T21:21:18.9819029Z</dcterms:modified>
  <dc:creator>Rowan Francis-Jones (2516294)</dc:creator>
  <lastModifiedBy>Rowan Francis-Jones (2516294)</lastModifiedBy>
</coreProperties>
</file>