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BA855" w14:textId="53C18AEE" w:rsidR="003653FF" w:rsidRPr="00CB7B18" w:rsidRDefault="008213E5">
      <w:pPr>
        <w:rPr>
          <w:rFonts w:cstheme="minorHAnsi"/>
          <w:u w:val="single"/>
        </w:rPr>
      </w:pPr>
      <w:r w:rsidRPr="00CB7B18">
        <w:rPr>
          <w:rFonts w:cstheme="minorHAnsi"/>
          <w:u w:val="single"/>
        </w:rPr>
        <w:t>Analysis of Results – 4.0</w:t>
      </w:r>
    </w:p>
    <w:p w14:paraId="4D5DF02B" w14:textId="77777777" w:rsidR="008213E5" w:rsidRPr="00CB7B18" w:rsidRDefault="008213E5">
      <w:pPr>
        <w:rPr>
          <w:rFonts w:cstheme="minorHAnsi"/>
          <w:u w:val="single"/>
        </w:rPr>
      </w:pPr>
    </w:p>
    <w:p w14:paraId="76345B0C" w14:textId="4CF652B1" w:rsidR="008213E5" w:rsidRPr="00CB7B18" w:rsidRDefault="008213E5">
      <w:pPr>
        <w:rPr>
          <w:rFonts w:cstheme="minorHAnsi"/>
          <w:u w:val="single"/>
        </w:rPr>
      </w:pPr>
      <w:r w:rsidRPr="00CB7B18">
        <w:rPr>
          <w:rFonts w:cstheme="minorHAnsi"/>
          <w:u w:val="single"/>
        </w:rPr>
        <w:t>Introduction – 4.1</w:t>
      </w:r>
    </w:p>
    <w:p w14:paraId="47065373" w14:textId="3B578FA9" w:rsidR="008213E5" w:rsidRPr="00CB7B18" w:rsidRDefault="008213E5">
      <w:pPr>
        <w:rPr>
          <w:rFonts w:cstheme="minorHAnsi"/>
        </w:rPr>
      </w:pPr>
      <w:r w:rsidRPr="00CB7B18">
        <w:rPr>
          <w:rFonts w:cstheme="minorHAnsi"/>
        </w:rPr>
        <w:t xml:space="preserve">This section will aim to analyse the results that have been gathered from my questionnaire. This was sent out with the hope of receiving responses from around fifty serving police officers from Gwent Police, and the questionnaire achieved this target. The questionnaire was sent out via a link, that would take the participant to Survey Monkey – an online platform that allows the recording of data through the various questions. I received a total of fifty responses to the questionnaire. </w:t>
      </w:r>
    </w:p>
    <w:p w14:paraId="107009E9" w14:textId="460D199F" w:rsidR="008213E5" w:rsidRPr="00CB7B18" w:rsidRDefault="008213E5">
      <w:pPr>
        <w:rPr>
          <w:rFonts w:cstheme="minorHAnsi"/>
        </w:rPr>
      </w:pPr>
      <w:r w:rsidRPr="00CB7B18">
        <w:rPr>
          <w:rFonts w:cstheme="minorHAnsi"/>
        </w:rPr>
        <w:t xml:space="preserve">The research that was targeted, as previously highlighted within the methodology to develop an understanding of whether serving police officers </w:t>
      </w:r>
      <w:r w:rsidR="003D4D6E" w:rsidRPr="00CB7B18">
        <w:rPr>
          <w:rFonts w:cstheme="minorHAnsi"/>
        </w:rPr>
        <w:t xml:space="preserve">feel that the </w:t>
      </w:r>
      <w:r w:rsidR="00A80420" w:rsidRPr="00CB7B18">
        <w:rPr>
          <w:rFonts w:cstheme="minorHAnsi"/>
        </w:rPr>
        <w:t>training,</w:t>
      </w:r>
      <w:r w:rsidR="003D4D6E" w:rsidRPr="00CB7B18">
        <w:rPr>
          <w:rFonts w:cstheme="minorHAnsi"/>
        </w:rPr>
        <w:t xml:space="preserve"> they receive is adequate to help them deal with Mental Health related calls, and what, if anything can currently be improved to make the situation better. The above aims were laid out in the methodology and the questionnaire itself, in order to highlight the gaps in police training that can be improved going forward.</w:t>
      </w:r>
    </w:p>
    <w:p w14:paraId="69229E8C" w14:textId="0C40A251" w:rsidR="003D4D6E" w:rsidRPr="00CB7B18" w:rsidRDefault="003D4D6E">
      <w:pPr>
        <w:rPr>
          <w:rFonts w:cstheme="minorHAnsi"/>
        </w:rPr>
      </w:pPr>
      <w:r w:rsidRPr="00CB7B18">
        <w:rPr>
          <w:rFonts w:cstheme="minorHAnsi"/>
        </w:rPr>
        <w:t xml:space="preserve">The results of the questionnaire that were gathering may pose a hinderance to the data that the dissertation was trying to show, this is due to the fact that the questionnaire was limited to Gwent Police </w:t>
      </w:r>
      <w:r w:rsidR="00A80420" w:rsidRPr="00CB7B18">
        <w:rPr>
          <w:rFonts w:cstheme="minorHAnsi"/>
        </w:rPr>
        <w:t>officers,</w:t>
      </w:r>
      <w:r w:rsidRPr="00CB7B18">
        <w:rPr>
          <w:rFonts w:cstheme="minorHAnsi"/>
        </w:rPr>
        <w:t xml:space="preserve"> so the data collected is restricting to the Gwent Policing area only. This means that answers may have differed from other forces in England and Wales. The results will be exhibited in the graphs below.</w:t>
      </w:r>
    </w:p>
    <w:p w14:paraId="7B776F90" w14:textId="77777777" w:rsidR="003D4D6E" w:rsidRPr="00CB7B18" w:rsidRDefault="003D4D6E">
      <w:pPr>
        <w:rPr>
          <w:rFonts w:cstheme="minorHAnsi"/>
        </w:rPr>
      </w:pPr>
    </w:p>
    <w:p w14:paraId="08C5F4AB" w14:textId="31EDD518" w:rsidR="003D4D6E" w:rsidRPr="00CB7B18" w:rsidRDefault="003D4D6E">
      <w:pPr>
        <w:rPr>
          <w:rFonts w:cstheme="minorHAnsi"/>
          <w:u w:val="single"/>
        </w:rPr>
      </w:pPr>
      <w:r w:rsidRPr="00CB7B18">
        <w:rPr>
          <w:rFonts w:cstheme="minorHAnsi"/>
          <w:u w:val="single"/>
        </w:rPr>
        <w:t>Survey: Question 1 – 4.2</w:t>
      </w:r>
    </w:p>
    <w:p w14:paraId="1B243D06" w14:textId="3ED8862E" w:rsidR="001A566D" w:rsidRPr="00CB7B18" w:rsidRDefault="003D4D6E" w:rsidP="001A566D">
      <w:pPr>
        <w:rPr>
          <w:rFonts w:cstheme="minorHAnsi"/>
        </w:rPr>
      </w:pPr>
      <w:r w:rsidRPr="00CB7B18">
        <w:rPr>
          <w:rFonts w:cstheme="minorHAnsi"/>
        </w:rPr>
        <w:t>Q.1</w:t>
      </w:r>
      <w:r w:rsidR="001A566D" w:rsidRPr="00CB7B18">
        <w:rPr>
          <w:rFonts w:cstheme="minorHAnsi"/>
        </w:rPr>
        <w:t xml:space="preserve"> – What is your job role?</w:t>
      </w:r>
      <w:r w:rsidR="001A566D" w:rsidRPr="00CB7B18">
        <w:rPr>
          <w:rFonts w:eastAsia="Times New Roman" w:cstheme="minorHAnsi"/>
          <w:i/>
          <w:iCs/>
          <w:color w:val="000000"/>
          <w:kern w:val="0"/>
          <w:lang w:eastAsia="en-GB"/>
          <w14:ligatures w14:val="none"/>
        </w:rPr>
        <w:t xml:space="preserve"> </w:t>
      </w:r>
    </w:p>
    <w:p w14:paraId="08A828EE" w14:textId="0B549BB4" w:rsidR="001A566D" w:rsidRPr="00CB7B18" w:rsidRDefault="001A566D" w:rsidP="001A566D">
      <w:pPr>
        <w:shd w:val="clear" w:color="auto" w:fill="FFFFFF"/>
        <w:wordWrap w:val="0"/>
        <w:spacing w:after="0" w:line="480" w:lineRule="auto"/>
        <w:rPr>
          <w:rFonts w:eastAsia="Times New Roman" w:cstheme="minorHAnsi"/>
          <w:i/>
          <w:iCs/>
          <w:color w:val="000000"/>
          <w:kern w:val="0"/>
          <w:lang w:eastAsia="en-GB"/>
          <w14:ligatures w14:val="none"/>
        </w:rPr>
      </w:pPr>
      <w:r w:rsidRPr="00CB7B18">
        <w:rPr>
          <w:rFonts w:eastAsia="Times New Roman" w:cstheme="minorHAnsi"/>
          <w:b/>
          <w:bCs/>
          <w:color w:val="212121"/>
          <w:kern w:val="0"/>
          <w:lang w:eastAsia="en-GB"/>
          <w14:ligatures w14:val="none"/>
        </w:rPr>
        <w:t>11</w:t>
      </w:r>
      <w:r w:rsidRPr="00CB7B18">
        <w:rPr>
          <w:rFonts w:eastAsia="Times New Roman" w:cstheme="minorHAnsi"/>
          <w:color w:val="212121"/>
          <w:kern w:val="0"/>
          <w:lang w:eastAsia="en-GB"/>
          <w14:ligatures w14:val="none"/>
        </w:rPr>
        <w:t> respondents (</w:t>
      </w:r>
      <w:r w:rsidRPr="00CB7B18">
        <w:rPr>
          <w:rFonts w:eastAsia="Times New Roman" w:cstheme="minorHAnsi"/>
          <w:b/>
          <w:bCs/>
          <w:color w:val="212121"/>
          <w:kern w:val="0"/>
          <w:lang w:eastAsia="en-GB"/>
          <w14:ligatures w14:val="none"/>
        </w:rPr>
        <w:t>23</w:t>
      </w:r>
      <w:r w:rsidRPr="00CB7B18">
        <w:rPr>
          <w:rFonts w:eastAsia="Times New Roman" w:cstheme="minorHAnsi"/>
          <w:color w:val="212121"/>
          <w:kern w:val="0"/>
          <w:lang w:eastAsia="en-GB"/>
          <w14:ligatures w14:val="none"/>
        </w:rPr>
        <w:t>%) answered </w:t>
      </w:r>
      <w:r w:rsidRPr="00CB7B18">
        <w:rPr>
          <w:rFonts w:eastAsia="Times New Roman" w:cstheme="minorHAnsi"/>
          <w:b/>
          <w:bCs/>
          <w:color w:val="212121"/>
          <w:kern w:val="0"/>
          <w:lang w:eastAsia="en-GB"/>
          <w14:ligatures w14:val="none"/>
        </w:rPr>
        <w:t>Police constable</w:t>
      </w:r>
      <w:r w:rsidRPr="00CB7B18">
        <w:rPr>
          <w:rFonts w:eastAsia="Times New Roman" w:cstheme="minorHAnsi"/>
          <w:color w:val="212121"/>
          <w:kern w:val="0"/>
          <w:lang w:eastAsia="en-GB"/>
          <w14:ligatures w14:val="none"/>
        </w:rPr>
        <w:t> for this question.</w:t>
      </w:r>
    </w:p>
    <w:p w14:paraId="37BE4ADB" w14:textId="77777777" w:rsidR="001A566D" w:rsidRPr="00CB7B18" w:rsidRDefault="001A566D" w:rsidP="001A566D">
      <w:pPr>
        <w:shd w:val="clear" w:color="auto" w:fill="FFFFFF"/>
        <w:spacing w:after="0" w:line="240" w:lineRule="auto"/>
        <w:rPr>
          <w:rFonts w:eastAsia="Times New Roman" w:cstheme="minorHAnsi"/>
          <w:color w:val="212121"/>
          <w:kern w:val="0"/>
          <w:lang w:eastAsia="en-GB"/>
          <w14:ligatures w14:val="none"/>
        </w:rPr>
      </w:pPr>
    </w:p>
    <w:p w14:paraId="3695B0F4" w14:textId="6F7B7B83" w:rsidR="001A566D" w:rsidRPr="00CB7B18" w:rsidRDefault="001A566D" w:rsidP="001A566D">
      <w:pPr>
        <w:shd w:val="clear" w:color="auto" w:fill="FFFFFF"/>
        <w:spacing w:after="0" w:line="240" w:lineRule="auto"/>
        <w:rPr>
          <w:rFonts w:eastAsia="Times New Roman" w:cstheme="minorHAnsi"/>
          <w:color w:val="212121"/>
          <w:kern w:val="0"/>
          <w:lang w:eastAsia="en-GB"/>
          <w14:ligatures w14:val="none"/>
        </w:rPr>
      </w:pPr>
      <w:r w:rsidRPr="00CB7B18">
        <w:rPr>
          <w:rFonts w:eastAsia="Times New Roman" w:cstheme="minorHAnsi"/>
          <w:color w:val="212121"/>
          <w:kern w:val="0"/>
          <w:lang w:eastAsia="en-GB"/>
          <w14:ligatures w14:val="none"/>
        </w:rPr>
        <w:t>The results of this initial questionnaire were surprising as police constables are the main type of officer that will be dealing with mental health calls as part of their frontline duties. However, only 23% of participants answered with Police Constable. The participants also came from other departments such as roads policing and custody sergeants. There were also some civilian members of the police service such as Force Control Room operators. This gave the questionnaire a fresh perspective, and officers who had moved to different departments were still able to comment upon the force training that is received for mental health related calls.</w:t>
      </w:r>
    </w:p>
    <w:p w14:paraId="432D1ED3" w14:textId="77777777" w:rsidR="001A566D" w:rsidRPr="00CB7B18" w:rsidRDefault="001A566D" w:rsidP="001A566D">
      <w:pPr>
        <w:shd w:val="clear" w:color="auto" w:fill="FFFFFF"/>
        <w:spacing w:after="0" w:line="240" w:lineRule="auto"/>
        <w:rPr>
          <w:rFonts w:eastAsia="Times New Roman" w:cstheme="minorHAnsi"/>
          <w:color w:val="212121"/>
          <w:kern w:val="0"/>
          <w:lang w:eastAsia="en-GB"/>
          <w14:ligatures w14:val="none"/>
        </w:rPr>
      </w:pPr>
    </w:p>
    <w:p w14:paraId="012BB629" w14:textId="77777777" w:rsidR="001A566D" w:rsidRPr="00CB7B18" w:rsidRDefault="001A566D" w:rsidP="001A566D">
      <w:pPr>
        <w:shd w:val="clear" w:color="auto" w:fill="FFFFFF"/>
        <w:spacing w:after="0" w:line="240" w:lineRule="auto"/>
        <w:rPr>
          <w:rFonts w:eastAsia="Times New Roman" w:cstheme="minorHAnsi"/>
          <w:color w:val="212121"/>
          <w:kern w:val="0"/>
          <w:lang w:eastAsia="en-GB"/>
          <w14:ligatures w14:val="none"/>
        </w:rPr>
      </w:pPr>
    </w:p>
    <w:p w14:paraId="36C1F70D" w14:textId="377D5BFC" w:rsidR="001A566D" w:rsidRPr="00CB7B18" w:rsidRDefault="001A566D" w:rsidP="001A566D">
      <w:pPr>
        <w:shd w:val="clear" w:color="auto" w:fill="FFFFFF"/>
        <w:spacing w:after="0" w:line="240" w:lineRule="auto"/>
        <w:rPr>
          <w:rFonts w:eastAsia="Times New Roman" w:cstheme="minorHAnsi"/>
          <w:color w:val="212121"/>
          <w:kern w:val="0"/>
          <w:u w:val="single"/>
          <w:lang w:eastAsia="en-GB"/>
          <w14:ligatures w14:val="none"/>
        </w:rPr>
      </w:pPr>
      <w:r w:rsidRPr="00CB7B18">
        <w:rPr>
          <w:rFonts w:eastAsia="Times New Roman" w:cstheme="minorHAnsi"/>
          <w:color w:val="212121"/>
          <w:kern w:val="0"/>
          <w:u w:val="single"/>
          <w:lang w:eastAsia="en-GB"/>
          <w14:ligatures w14:val="none"/>
        </w:rPr>
        <w:t xml:space="preserve">Survey: Question 2 </w:t>
      </w:r>
      <w:r w:rsidR="006C1128" w:rsidRPr="00CB7B18">
        <w:rPr>
          <w:rFonts w:eastAsia="Times New Roman" w:cstheme="minorHAnsi"/>
          <w:color w:val="212121"/>
          <w:kern w:val="0"/>
          <w:u w:val="single"/>
          <w:lang w:eastAsia="en-GB"/>
          <w14:ligatures w14:val="none"/>
        </w:rPr>
        <w:t>–</w:t>
      </w:r>
      <w:r w:rsidRPr="00CB7B18">
        <w:rPr>
          <w:rFonts w:eastAsia="Times New Roman" w:cstheme="minorHAnsi"/>
          <w:color w:val="212121"/>
          <w:kern w:val="0"/>
          <w:u w:val="single"/>
          <w:lang w:eastAsia="en-GB"/>
          <w14:ligatures w14:val="none"/>
        </w:rPr>
        <w:t xml:space="preserve"> </w:t>
      </w:r>
      <w:r w:rsidR="006C1128" w:rsidRPr="00CB7B18">
        <w:rPr>
          <w:rFonts w:eastAsia="Times New Roman" w:cstheme="minorHAnsi"/>
          <w:color w:val="212121"/>
          <w:kern w:val="0"/>
          <w:u w:val="single"/>
          <w:lang w:eastAsia="en-GB"/>
          <w14:ligatures w14:val="none"/>
        </w:rPr>
        <w:t>4.2.1</w:t>
      </w:r>
    </w:p>
    <w:p w14:paraId="7F62E66C" w14:textId="77777777" w:rsidR="006C1128" w:rsidRPr="00CB7B18" w:rsidRDefault="006C1128" w:rsidP="001A566D">
      <w:pPr>
        <w:shd w:val="clear" w:color="auto" w:fill="FFFFFF"/>
        <w:spacing w:after="0" w:line="240" w:lineRule="auto"/>
        <w:rPr>
          <w:rFonts w:eastAsia="Times New Roman" w:cstheme="minorHAnsi"/>
          <w:color w:val="212121"/>
          <w:kern w:val="0"/>
          <w:u w:val="single"/>
          <w:lang w:eastAsia="en-GB"/>
          <w14:ligatures w14:val="none"/>
        </w:rPr>
      </w:pPr>
    </w:p>
    <w:p w14:paraId="6B7CAAFD" w14:textId="03A9241C" w:rsidR="006C1128" w:rsidRPr="00CB7B18" w:rsidRDefault="006C1128" w:rsidP="001A566D">
      <w:pPr>
        <w:shd w:val="clear" w:color="auto" w:fill="FFFFFF"/>
        <w:spacing w:after="0" w:line="240" w:lineRule="auto"/>
        <w:rPr>
          <w:rFonts w:eastAsia="Times New Roman" w:cstheme="minorHAnsi"/>
          <w:color w:val="212121"/>
          <w:kern w:val="0"/>
          <w:u w:val="single"/>
          <w:lang w:eastAsia="en-GB"/>
          <w14:ligatures w14:val="none"/>
        </w:rPr>
      </w:pPr>
      <w:r w:rsidRPr="00CB7B18">
        <w:rPr>
          <w:rFonts w:eastAsia="Times New Roman" w:cstheme="minorHAnsi"/>
          <w:color w:val="212121"/>
          <w:kern w:val="0"/>
          <w:u w:val="single"/>
          <w:lang w:eastAsia="en-GB"/>
          <w14:ligatures w14:val="none"/>
        </w:rPr>
        <w:t>Q.2</w:t>
      </w:r>
    </w:p>
    <w:p w14:paraId="0E4EDF7B" w14:textId="77777777" w:rsidR="006C1128" w:rsidRPr="00CB7B18" w:rsidRDefault="006C1128" w:rsidP="001A566D">
      <w:pPr>
        <w:shd w:val="clear" w:color="auto" w:fill="FFFFFF"/>
        <w:spacing w:after="0" w:line="240" w:lineRule="auto"/>
        <w:rPr>
          <w:rFonts w:eastAsia="Times New Roman" w:cstheme="minorHAnsi"/>
          <w:color w:val="212121"/>
          <w:kern w:val="0"/>
          <w:u w:val="single"/>
          <w:lang w:eastAsia="en-GB"/>
          <w14:ligatures w14:val="none"/>
        </w:rPr>
      </w:pPr>
    </w:p>
    <w:p w14:paraId="198FA5BB" w14:textId="77777777" w:rsidR="006C1128" w:rsidRPr="00CB7B18" w:rsidRDefault="006C1128" w:rsidP="006C1128">
      <w:pPr>
        <w:spacing w:after="0" w:line="240" w:lineRule="auto"/>
        <w:rPr>
          <w:rFonts w:eastAsia="Times New Roman" w:cstheme="minorHAnsi"/>
          <w:color w:val="212121"/>
          <w:kern w:val="0"/>
          <w:lang w:eastAsia="en-GB"/>
          <w14:ligatures w14:val="none"/>
        </w:rPr>
      </w:pPr>
      <w:r w:rsidRPr="00CB7B18">
        <w:rPr>
          <w:rFonts w:eastAsia="Times New Roman" w:cstheme="minorHAnsi"/>
          <w:color w:val="212121"/>
          <w:kern w:val="0"/>
          <w:lang w:eastAsia="en-GB"/>
          <w14:ligatures w14:val="none"/>
        </w:rPr>
        <w:t>2.</w:t>
      </w:r>
    </w:p>
    <w:p w14:paraId="36D5A949" w14:textId="77777777" w:rsidR="006C1128" w:rsidRPr="00CB7B18" w:rsidRDefault="006C1128" w:rsidP="006C1128">
      <w:pPr>
        <w:spacing w:after="0" w:line="240" w:lineRule="auto"/>
        <w:rPr>
          <w:rFonts w:eastAsia="Times New Roman" w:cstheme="minorHAnsi"/>
          <w:color w:val="212121"/>
          <w:kern w:val="0"/>
          <w:lang w:eastAsia="en-GB"/>
          <w14:ligatures w14:val="none"/>
        </w:rPr>
      </w:pPr>
      <w:r w:rsidRPr="00CB7B18">
        <w:rPr>
          <w:rFonts w:eastAsia="Times New Roman" w:cstheme="minorHAnsi"/>
          <w:color w:val="212121"/>
          <w:kern w:val="0"/>
          <w:lang w:eastAsia="en-GB"/>
          <w14:ligatures w14:val="none"/>
        </w:rPr>
        <w:t>How long have you been in the organisation?</w:t>
      </w:r>
    </w:p>
    <w:p w14:paraId="3DCC31C2" w14:textId="5F99FEEF" w:rsidR="006C1128" w:rsidRPr="00CB7B18" w:rsidRDefault="006C1128" w:rsidP="006C1128">
      <w:pPr>
        <w:spacing w:after="0" w:line="240" w:lineRule="auto"/>
        <w:rPr>
          <w:rFonts w:eastAsia="Times New Roman" w:cstheme="minorHAnsi"/>
          <w:color w:val="212121"/>
          <w:kern w:val="0"/>
          <w:u w:val="single"/>
          <w:lang w:eastAsia="en-GB"/>
          <w14:ligatures w14:val="none"/>
        </w:rPr>
      </w:pPr>
      <w:r w:rsidRPr="00CB7B18">
        <w:rPr>
          <w:rFonts w:cstheme="minorHAnsi"/>
          <w:noProof/>
        </w:rPr>
        <w:lastRenderedPageBreak/>
        <w:drawing>
          <wp:inline distT="0" distB="0" distL="0" distR="0" wp14:anchorId="31D5F1CA" wp14:editId="77A9997D">
            <wp:extent cx="4160520" cy="2971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160520" cy="2971800"/>
                    </a:xfrm>
                    <a:prstGeom prst="rect">
                      <a:avLst/>
                    </a:prstGeom>
                    <a:noFill/>
                    <a:ln>
                      <a:noFill/>
                    </a:ln>
                  </pic:spPr>
                </pic:pic>
              </a:graphicData>
            </a:graphic>
          </wp:inline>
        </w:drawing>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879"/>
        <w:gridCol w:w="66"/>
        <w:gridCol w:w="81"/>
      </w:tblGrid>
      <w:tr w:rsidR="006C1128" w:rsidRPr="00CB7B18" w14:paraId="48AFE89D" w14:textId="77777777" w:rsidTr="006C1128">
        <w:trPr>
          <w:tblCellSpacing w:w="15" w:type="dxa"/>
        </w:trPr>
        <w:tc>
          <w:tcPr>
            <w:tcW w:w="0" w:type="auto"/>
            <w:vAlign w:val="center"/>
            <w:hideMark/>
          </w:tcPr>
          <w:p w14:paraId="5D9DA9F4" w14:textId="77777777" w:rsidR="006C1128" w:rsidRPr="00CB7B18" w:rsidRDefault="006C1128" w:rsidP="006C1128">
            <w:pPr>
              <w:spacing w:after="0" w:line="240" w:lineRule="auto"/>
              <w:rPr>
                <w:rFonts w:eastAsia="Times New Roman" w:cstheme="minorHAnsi"/>
                <w:color w:val="212121"/>
                <w:kern w:val="0"/>
                <w:u w:val="single"/>
                <w:lang w:eastAsia="en-GB"/>
                <w14:ligatures w14:val="none"/>
              </w:rPr>
            </w:pPr>
          </w:p>
        </w:tc>
        <w:tc>
          <w:tcPr>
            <w:tcW w:w="0" w:type="auto"/>
            <w:noWrap/>
            <w:vAlign w:val="center"/>
          </w:tcPr>
          <w:p w14:paraId="048DE49D" w14:textId="0FC6F965" w:rsidR="006C1128" w:rsidRPr="00CB7B18" w:rsidRDefault="006C1128" w:rsidP="006C1128">
            <w:pPr>
              <w:spacing w:before="100" w:beforeAutospacing="1" w:after="100" w:afterAutospacing="1" w:line="240" w:lineRule="auto"/>
              <w:rPr>
                <w:rFonts w:eastAsia="Times New Roman" w:cstheme="minorHAnsi"/>
                <w:kern w:val="0"/>
                <w:lang w:eastAsia="en-GB"/>
                <w14:ligatures w14:val="none"/>
              </w:rPr>
            </w:pPr>
          </w:p>
        </w:tc>
        <w:tc>
          <w:tcPr>
            <w:tcW w:w="0" w:type="auto"/>
            <w:vAlign w:val="center"/>
          </w:tcPr>
          <w:p w14:paraId="52880EE2" w14:textId="1FBE5FA4" w:rsidR="006C1128" w:rsidRPr="00CB7B18" w:rsidRDefault="006C1128" w:rsidP="006C1128">
            <w:pPr>
              <w:spacing w:before="100" w:beforeAutospacing="1" w:after="100" w:afterAutospacing="1" w:line="240" w:lineRule="auto"/>
              <w:rPr>
                <w:rFonts w:eastAsia="Times New Roman" w:cstheme="minorHAnsi"/>
                <w:kern w:val="0"/>
                <w:lang w:eastAsia="en-GB"/>
                <w14:ligatures w14:val="none"/>
              </w:rPr>
            </w:pPr>
          </w:p>
        </w:tc>
      </w:tr>
      <w:tr w:rsidR="006C1128" w:rsidRPr="00CB7B18" w14:paraId="3A02E6D1" w14:textId="77777777" w:rsidTr="006C1128">
        <w:trPr>
          <w:tblCellSpacing w:w="15" w:type="dxa"/>
        </w:trPr>
        <w:tc>
          <w:tcPr>
            <w:tcW w:w="0" w:type="auto"/>
            <w:vAlign w:val="center"/>
            <w:hideMark/>
          </w:tcPr>
          <w:p w14:paraId="1F7BBA2F" w14:textId="77777777" w:rsidR="006C1128" w:rsidRPr="00CB7B18" w:rsidRDefault="006C1128" w:rsidP="006C1128">
            <w:pPr>
              <w:spacing w:before="100" w:beforeAutospacing="1" w:after="100" w:afterAutospacing="1" w:line="240" w:lineRule="auto"/>
              <w:rPr>
                <w:rFonts w:eastAsia="Times New Roman" w:cstheme="minorHAnsi"/>
                <w:kern w:val="0"/>
                <w:lang w:eastAsia="en-GB"/>
                <w14:ligatures w14:val="none"/>
              </w:rPr>
            </w:pPr>
          </w:p>
        </w:tc>
        <w:tc>
          <w:tcPr>
            <w:tcW w:w="0" w:type="auto"/>
            <w:noWrap/>
            <w:vAlign w:val="center"/>
          </w:tcPr>
          <w:p w14:paraId="68A26D2C" w14:textId="5F5A501C" w:rsidR="006C1128" w:rsidRPr="00CB7B18" w:rsidRDefault="006C1128" w:rsidP="006C1128">
            <w:pPr>
              <w:spacing w:before="100" w:beforeAutospacing="1" w:after="100" w:afterAutospacing="1" w:line="240" w:lineRule="auto"/>
              <w:rPr>
                <w:rFonts w:eastAsia="Times New Roman" w:cstheme="minorHAnsi"/>
                <w:kern w:val="0"/>
                <w:lang w:eastAsia="en-GB"/>
                <w14:ligatures w14:val="none"/>
              </w:rPr>
            </w:pPr>
          </w:p>
        </w:tc>
        <w:tc>
          <w:tcPr>
            <w:tcW w:w="0" w:type="auto"/>
            <w:vAlign w:val="center"/>
          </w:tcPr>
          <w:p w14:paraId="3A43117E" w14:textId="6567D9A3" w:rsidR="006C1128" w:rsidRPr="00CB7B18" w:rsidRDefault="006C1128" w:rsidP="006C1128">
            <w:pPr>
              <w:spacing w:before="100" w:beforeAutospacing="1" w:after="100" w:afterAutospacing="1" w:line="240" w:lineRule="auto"/>
              <w:rPr>
                <w:rFonts w:eastAsia="Times New Roman" w:cstheme="minorHAnsi"/>
                <w:kern w:val="0"/>
                <w:lang w:eastAsia="en-GB"/>
                <w14:ligatures w14:val="none"/>
              </w:rPr>
            </w:pPr>
          </w:p>
        </w:tc>
      </w:tr>
      <w:tr w:rsidR="006C1128" w:rsidRPr="00CB7B18" w14:paraId="23573105" w14:textId="77777777" w:rsidTr="006C1128">
        <w:trPr>
          <w:tblCellSpacing w:w="15" w:type="dxa"/>
        </w:trPr>
        <w:tc>
          <w:tcPr>
            <w:tcW w:w="0" w:type="auto"/>
            <w:vAlign w:val="center"/>
            <w:hideMark/>
          </w:tcPr>
          <w:p w14:paraId="1C5DA3D0" w14:textId="77777777" w:rsidR="006C1128" w:rsidRPr="00CB7B18" w:rsidRDefault="006C1128" w:rsidP="006C1128">
            <w:pPr>
              <w:spacing w:before="100" w:beforeAutospacing="1" w:after="100" w:afterAutospacing="1" w:line="240" w:lineRule="auto"/>
              <w:rPr>
                <w:rFonts w:eastAsia="Times New Roman" w:cstheme="minorHAnsi"/>
                <w:kern w:val="0"/>
                <w:lang w:eastAsia="en-GB"/>
                <w14:ligatures w14:val="none"/>
              </w:rPr>
            </w:pPr>
          </w:p>
        </w:tc>
        <w:tc>
          <w:tcPr>
            <w:tcW w:w="0" w:type="auto"/>
            <w:noWrap/>
            <w:vAlign w:val="center"/>
          </w:tcPr>
          <w:p w14:paraId="4F622BC4" w14:textId="26C039C2" w:rsidR="006C1128" w:rsidRPr="00CB7B18" w:rsidRDefault="006C1128" w:rsidP="006C1128">
            <w:pPr>
              <w:spacing w:before="100" w:beforeAutospacing="1" w:after="100" w:afterAutospacing="1" w:line="240" w:lineRule="auto"/>
              <w:rPr>
                <w:rFonts w:eastAsia="Times New Roman" w:cstheme="minorHAnsi"/>
                <w:kern w:val="0"/>
                <w:lang w:eastAsia="en-GB"/>
                <w14:ligatures w14:val="none"/>
              </w:rPr>
            </w:pPr>
          </w:p>
        </w:tc>
        <w:tc>
          <w:tcPr>
            <w:tcW w:w="0" w:type="auto"/>
            <w:vAlign w:val="center"/>
          </w:tcPr>
          <w:p w14:paraId="0435E9CE" w14:textId="5C1531DB" w:rsidR="006C1128" w:rsidRPr="00CB7B18" w:rsidRDefault="006C1128" w:rsidP="006C1128">
            <w:pPr>
              <w:spacing w:before="100" w:beforeAutospacing="1" w:after="100" w:afterAutospacing="1" w:line="240" w:lineRule="auto"/>
              <w:rPr>
                <w:rFonts w:eastAsia="Times New Roman" w:cstheme="minorHAnsi"/>
                <w:kern w:val="0"/>
                <w:lang w:eastAsia="en-GB"/>
                <w14:ligatures w14:val="none"/>
              </w:rPr>
            </w:pPr>
          </w:p>
        </w:tc>
      </w:tr>
      <w:tr w:rsidR="006C1128" w:rsidRPr="00CB7B18" w14:paraId="7702FC03" w14:textId="77777777" w:rsidTr="006C1128">
        <w:trPr>
          <w:tblCellSpacing w:w="15" w:type="dxa"/>
        </w:trPr>
        <w:tc>
          <w:tcPr>
            <w:tcW w:w="0" w:type="auto"/>
            <w:vAlign w:val="center"/>
            <w:hideMark/>
          </w:tcPr>
          <w:p w14:paraId="63005499" w14:textId="77777777" w:rsidR="006C1128" w:rsidRPr="00CB7B18" w:rsidRDefault="006C1128" w:rsidP="006C1128">
            <w:pPr>
              <w:spacing w:before="100" w:beforeAutospacing="1" w:after="100" w:afterAutospacing="1" w:line="240" w:lineRule="auto"/>
              <w:rPr>
                <w:rFonts w:eastAsia="Times New Roman" w:cstheme="minorHAnsi"/>
                <w:kern w:val="0"/>
                <w:lang w:eastAsia="en-GB"/>
                <w14:ligatures w14:val="none"/>
              </w:rPr>
            </w:pPr>
          </w:p>
        </w:tc>
        <w:tc>
          <w:tcPr>
            <w:tcW w:w="0" w:type="auto"/>
            <w:noWrap/>
            <w:vAlign w:val="center"/>
          </w:tcPr>
          <w:p w14:paraId="1EBA4BDF" w14:textId="37749D6C" w:rsidR="006C1128" w:rsidRPr="00CB7B18" w:rsidRDefault="006C1128" w:rsidP="006C1128">
            <w:pPr>
              <w:spacing w:before="100" w:beforeAutospacing="1" w:after="100" w:afterAutospacing="1" w:line="240" w:lineRule="auto"/>
              <w:rPr>
                <w:rFonts w:eastAsia="Times New Roman" w:cstheme="minorHAnsi"/>
                <w:kern w:val="0"/>
                <w:lang w:eastAsia="en-GB"/>
                <w14:ligatures w14:val="none"/>
              </w:rPr>
            </w:pPr>
          </w:p>
        </w:tc>
        <w:tc>
          <w:tcPr>
            <w:tcW w:w="0" w:type="auto"/>
            <w:vAlign w:val="center"/>
          </w:tcPr>
          <w:p w14:paraId="6BFD7F21" w14:textId="34269120" w:rsidR="006C1128" w:rsidRPr="00CB7B18" w:rsidRDefault="006C1128" w:rsidP="006C1128">
            <w:pPr>
              <w:spacing w:before="100" w:beforeAutospacing="1" w:after="100" w:afterAutospacing="1" w:line="240" w:lineRule="auto"/>
              <w:rPr>
                <w:rFonts w:eastAsia="Times New Roman" w:cstheme="minorHAnsi"/>
                <w:kern w:val="0"/>
                <w:lang w:eastAsia="en-GB"/>
                <w14:ligatures w14:val="none"/>
              </w:rPr>
            </w:pPr>
          </w:p>
        </w:tc>
      </w:tr>
      <w:tr w:rsidR="006C1128" w:rsidRPr="00CB7B18" w14:paraId="1C7760D1" w14:textId="77777777" w:rsidTr="006C1128">
        <w:trPr>
          <w:tblCellSpacing w:w="15" w:type="dxa"/>
        </w:trPr>
        <w:tc>
          <w:tcPr>
            <w:tcW w:w="0" w:type="auto"/>
            <w:vAlign w:val="center"/>
            <w:hideMark/>
          </w:tcPr>
          <w:p w14:paraId="488AF600" w14:textId="77777777" w:rsidR="006C1128" w:rsidRPr="00CB7B18" w:rsidRDefault="006C1128" w:rsidP="006C1128">
            <w:pPr>
              <w:spacing w:before="100" w:beforeAutospacing="1" w:after="100" w:afterAutospacing="1" w:line="240" w:lineRule="auto"/>
              <w:rPr>
                <w:rFonts w:eastAsia="Times New Roman" w:cstheme="minorHAnsi"/>
                <w:kern w:val="0"/>
                <w:lang w:eastAsia="en-GB"/>
                <w14:ligatures w14:val="none"/>
              </w:rPr>
            </w:pPr>
          </w:p>
        </w:tc>
        <w:tc>
          <w:tcPr>
            <w:tcW w:w="0" w:type="auto"/>
            <w:noWrap/>
            <w:vAlign w:val="center"/>
          </w:tcPr>
          <w:p w14:paraId="160C4208" w14:textId="0FC7F8D3" w:rsidR="006C1128" w:rsidRPr="00CB7B18" w:rsidRDefault="006C1128" w:rsidP="006C1128">
            <w:pPr>
              <w:spacing w:before="100" w:beforeAutospacing="1" w:after="100" w:afterAutospacing="1" w:line="240" w:lineRule="auto"/>
              <w:rPr>
                <w:rFonts w:eastAsia="Times New Roman" w:cstheme="minorHAnsi"/>
                <w:kern w:val="0"/>
                <w:lang w:eastAsia="en-GB"/>
                <w14:ligatures w14:val="none"/>
              </w:rPr>
            </w:pPr>
          </w:p>
        </w:tc>
        <w:tc>
          <w:tcPr>
            <w:tcW w:w="0" w:type="auto"/>
            <w:vAlign w:val="center"/>
          </w:tcPr>
          <w:p w14:paraId="6F4DF330" w14:textId="469A480D" w:rsidR="006C1128" w:rsidRPr="00CB7B18" w:rsidRDefault="006C1128" w:rsidP="006C1128">
            <w:pPr>
              <w:spacing w:before="100" w:beforeAutospacing="1" w:after="100" w:afterAutospacing="1" w:line="240" w:lineRule="auto"/>
              <w:rPr>
                <w:rFonts w:eastAsia="Times New Roman" w:cstheme="minorHAnsi"/>
                <w:kern w:val="0"/>
                <w:lang w:eastAsia="en-GB"/>
                <w14:ligatures w14:val="none"/>
              </w:rPr>
            </w:pPr>
          </w:p>
        </w:tc>
      </w:tr>
      <w:tr w:rsidR="006C1128" w:rsidRPr="00CB7B18" w14:paraId="7D689172" w14:textId="77777777" w:rsidTr="006C1128">
        <w:trPr>
          <w:tblCellSpacing w:w="15" w:type="dxa"/>
        </w:trPr>
        <w:tc>
          <w:tcPr>
            <w:tcW w:w="0" w:type="auto"/>
            <w:vAlign w:val="center"/>
            <w:hideMark/>
          </w:tcPr>
          <w:p w14:paraId="4A4687CE" w14:textId="3D9C8255" w:rsidR="006C1128" w:rsidRPr="00CB7B18" w:rsidRDefault="006C1128" w:rsidP="006C1128">
            <w:pPr>
              <w:spacing w:before="100" w:beforeAutospacing="1" w:after="100" w:afterAutospacing="1" w:line="240" w:lineRule="auto"/>
              <w:rPr>
                <w:rFonts w:eastAsia="Times New Roman" w:cstheme="minorHAnsi"/>
                <w:kern w:val="0"/>
                <w:lang w:eastAsia="en-GB"/>
                <w14:ligatures w14:val="none"/>
              </w:rPr>
            </w:pPr>
            <w:r w:rsidRPr="00CB7B18">
              <w:rPr>
                <w:rFonts w:eastAsia="Times New Roman" w:cstheme="minorHAnsi"/>
                <w:kern w:val="0"/>
                <w:lang w:eastAsia="en-GB"/>
                <w14:ligatures w14:val="none"/>
              </w:rPr>
              <w:t xml:space="preserve">This graph depicts the result from the question asking how long participants had been a part of the organisation. As can be seen from the above image the majority of respondents were very experienced members of Gwent Police. Forty eight per cent of participants had more than five </w:t>
            </w:r>
            <w:r w:rsidR="009C7040" w:rsidRPr="00CB7B18">
              <w:rPr>
                <w:rFonts w:eastAsia="Times New Roman" w:cstheme="minorHAnsi"/>
                <w:kern w:val="0"/>
                <w:lang w:eastAsia="en-GB"/>
                <w14:ligatures w14:val="none"/>
              </w:rPr>
              <w:t>year’s experience</w:t>
            </w:r>
            <w:r w:rsidRPr="00CB7B18">
              <w:rPr>
                <w:rFonts w:eastAsia="Times New Roman" w:cstheme="minorHAnsi"/>
                <w:kern w:val="0"/>
                <w:lang w:eastAsia="en-GB"/>
                <w14:ligatures w14:val="none"/>
              </w:rPr>
              <w:t xml:space="preserve"> with Gwent Police whilst the second highest participants service length was ‘2-3 years’ which equated to twenty four per cent. Only one participant answered who had less than one year of service, whilst ‘3-4 years and 4-5 years’ combined to equate to fourteen per cent of the participants. </w:t>
            </w:r>
          </w:p>
          <w:p w14:paraId="136C3522" w14:textId="77777777" w:rsidR="006C1128" w:rsidRPr="00CB7B18" w:rsidRDefault="006C1128" w:rsidP="006C1128">
            <w:pPr>
              <w:spacing w:before="100" w:beforeAutospacing="1" w:after="100" w:afterAutospacing="1" w:line="240" w:lineRule="auto"/>
              <w:rPr>
                <w:rFonts w:eastAsia="Times New Roman" w:cstheme="minorHAnsi"/>
                <w:kern w:val="0"/>
                <w:lang w:eastAsia="en-GB"/>
                <w14:ligatures w14:val="none"/>
              </w:rPr>
            </w:pPr>
          </w:p>
          <w:p w14:paraId="4D07E5DB" w14:textId="77777777" w:rsidR="006C1128" w:rsidRPr="00CB7B18" w:rsidRDefault="006C1128" w:rsidP="006C1128">
            <w:pPr>
              <w:spacing w:before="100" w:beforeAutospacing="1" w:after="100" w:afterAutospacing="1" w:line="240" w:lineRule="auto"/>
              <w:rPr>
                <w:rFonts w:eastAsia="Times New Roman" w:cstheme="minorHAnsi"/>
                <w:kern w:val="0"/>
                <w:u w:val="single"/>
                <w:lang w:eastAsia="en-GB"/>
                <w14:ligatures w14:val="none"/>
              </w:rPr>
            </w:pPr>
            <w:r w:rsidRPr="00CB7B18">
              <w:rPr>
                <w:rFonts w:eastAsia="Times New Roman" w:cstheme="minorHAnsi"/>
                <w:kern w:val="0"/>
                <w:u w:val="single"/>
                <w:lang w:eastAsia="en-GB"/>
                <w14:ligatures w14:val="none"/>
              </w:rPr>
              <w:t>Survey: Q.3 – 4.2.2</w:t>
            </w:r>
          </w:p>
          <w:p w14:paraId="7EEDE789" w14:textId="77777777" w:rsidR="00997879" w:rsidRPr="00CB7B18" w:rsidRDefault="00997879" w:rsidP="00997879">
            <w:pPr>
              <w:shd w:val="clear" w:color="auto" w:fill="FFFFFF"/>
              <w:spacing w:after="0" w:line="240" w:lineRule="auto"/>
              <w:rPr>
                <w:rFonts w:eastAsia="Times New Roman" w:cstheme="minorHAnsi"/>
                <w:color w:val="212121"/>
                <w:kern w:val="0"/>
                <w:lang w:eastAsia="en-GB"/>
                <w14:ligatures w14:val="none"/>
              </w:rPr>
            </w:pPr>
            <w:r w:rsidRPr="00CB7B18">
              <w:rPr>
                <w:rFonts w:eastAsia="Times New Roman" w:cstheme="minorHAnsi"/>
                <w:color w:val="212121"/>
                <w:kern w:val="0"/>
                <w:lang w:eastAsia="en-GB"/>
                <w14:ligatures w14:val="none"/>
              </w:rPr>
              <w:t>3.</w:t>
            </w:r>
          </w:p>
          <w:p w14:paraId="07D870E1" w14:textId="77777777" w:rsidR="00997879" w:rsidRPr="00CB7B18" w:rsidRDefault="00997879" w:rsidP="00997879">
            <w:pPr>
              <w:shd w:val="clear" w:color="auto" w:fill="FFFFFF"/>
              <w:spacing w:after="0" w:line="240" w:lineRule="auto"/>
              <w:rPr>
                <w:rFonts w:eastAsia="Times New Roman" w:cstheme="minorHAnsi"/>
                <w:color w:val="212121"/>
                <w:kern w:val="0"/>
                <w:lang w:eastAsia="en-GB"/>
                <w14:ligatures w14:val="none"/>
              </w:rPr>
            </w:pPr>
            <w:r w:rsidRPr="00CB7B18">
              <w:rPr>
                <w:rFonts w:eastAsia="Times New Roman" w:cstheme="minorHAnsi"/>
                <w:color w:val="212121"/>
                <w:kern w:val="0"/>
                <w:lang w:eastAsia="en-GB"/>
                <w14:ligatures w14:val="none"/>
              </w:rPr>
              <w:t>In your initial training what types of training did you receive in how to deal with mental health calls?</w:t>
            </w:r>
          </w:p>
          <w:p w14:paraId="08A8C99A" w14:textId="77777777" w:rsidR="006C1128" w:rsidRPr="00CB7B18" w:rsidRDefault="00997879" w:rsidP="006C1128">
            <w:pPr>
              <w:spacing w:before="100" w:beforeAutospacing="1" w:after="100" w:afterAutospacing="1" w:line="240" w:lineRule="auto"/>
              <w:rPr>
                <w:rFonts w:cstheme="minorHAnsi"/>
                <w:color w:val="212121"/>
                <w:shd w:val="clear" w:color="auto" w:fill="FFFFFF"/>
              </w:rPr>
            </w:pPr>
            <w:r w:rsidRPr="00CB7B18">
              <w:rPr>
                <w:rFonts w:cstheme="minorHAnsi"/>
                <w:b/>
                <w:bCs/>
                <w:color w:val="212121"/>
                <w:shd w:val="clear" w:color="auto" w:fill="FFFFFF"/>
              </w:rPr>
              <w:t>17</w:t>
            </w:r>
            <w:r w:rsidRPr="00CB7B18">
              <w:rPr>
                <w:rFonts w:cstheme="minorHAnsi"/>
                <w:color w:val="212121"/>
                <w:shd w:val="clear" w:color="auto" w:fill="FFFFFF"/>
              </w:rPr>
              <w:t> respondents (</w:t>
            </w:r>
            <w:r w:rsidRPr="00CB7B18">
              <w:rPr>
                <w:rFonts w:cstheme="minorHAnsi"/>
                <w:b/>
                <w:bCs/>
                <w:color w:val="212121"/>
                <w:shd w:val="clear" w:color="auto" w:fill="FFFFFF"/>
              </w:rPr>
              <w:t>35</w:t>
            </w:r>
            <w:r w:rsidRPr="00CB7B18">
              <w:rPr>
                <w:rFonts w:cstheme="minorHAnsi"/>
                <w:color w:val="212121"/>
                <w:shd w:val="clear" w:color="auto" w:fill="FFFFFF"/>
              </w:rPr>
              <w:t>%) answered </w:t>
            </w:r>
            <w:r w:rsidRPr="00CB7B18">
              <w:rPr>
                <w:rFonts w:cstheme="minorHAnsi"/>
                <w:b/>
                <w:bCs/>
                <w:color w:val="212121"/>
                <w:shd w:val="clear" w:color="auto" w:fill="FFFFFF"/>
              </w:rPr>
              <w:t>training</w:t>
            </w:r>
            <w:r w:rsidRPr="00CB7B18">
              <w:rPr>
                <w:rFonts w:cstheme="minorHAnsi"/>
                <w:color w:val="212121"/>
                <w:shd w:val="clear" w:color="auto" w:fill="FFFFFF"/>
              </w:rPr>
              <w:t> </w:t>
            </w:r>
            <w:r w:rsidRPr="00CB7B18">
              <w:rPr>
                <w:rFonts w:cstheme="minorHAnsi"/>
                <w:b/>
                <w:bCs/>
                <w:color w:val="212121"/>
                <w:shd w:val="clear" w:color="auto" w:fill="FFFFFF"/>
              </w:rPr>
              <w:t xml:space="preserve">school </w:t>
            </w:r>
            <w:r w:rsidRPr="00CB7B18">
              <w:rPr>
                <w:rFonts w:cstheme="minorHAnsi"/>
                <w:color w:val="212121"/>
                <w:shd w:val="clear" w:color="auto" w:fill="FFFFFF"/>
              </w:rPr>
              <w:t>for this question.]</w:t>
            </w:r>
          </w:p>
          <w:p w14:paraId="494BA74C" w14:textId="5DBD78EC" w:rsidR="00997879" w:rsidRPr="00CB7B18" w:rsidRDefault="00997879" w:rsidP="006C1128">
            <w:pPr>
              <w:spacing w:before="100" w:beforeAutospacing="1" w:after="100" w:afterAutospacing="1" w:line="240" w:lineRule="auto"/>
              <w:rPr>
                <w:rFonts w:eastAsia="Times New Roman" w:cstheme="minorHAnsi"/>
                <w:kern w:val="0"/>
                <w:lang w:eastAsia="en-GB"/>
                <w14:ligatures w14:val="none"/>
              </w:rPr>
            </w:pPr>
            <w:r w:rsidRPr="00CB7B18">
              <w:rPr>
                <w:rFonts w:eastAsia="Times New Roman" w:cstheme="minorHAnsi"/>
                <w:kern w:val="0"/>
                <w:lang w:eastAsia="en-GB"/>
                <w14:ligatures w14:val="none"/>
              </w:rPr>
              <w:t>This question was open for participants to write as much as they wished in relation to the types of training they had received for mental health calls. It is interesting how the main response mentioned the training that had been provided in training school, when officers had first joined. This equated to thirty five per cent of the findings. This question also had a lot of responses with the word ‘powers’. This shows that training for mental health is very police orientated and very focused on using powers and policies as opposed to helping officers divert patients to the appropriate care agencies.</w:t>
            </w:r>
          </w:p>
          <w:p w14:paraId="0D4942D4" w14:textId="77777777" w:rsidR="00997879" w:rsidRPr="00CB7B18" w:rsidRDefault="00997879" w:rsidP="006C1128">
            <w:pPr>
              <w:spacing w:before="100" w:beforeAutospacing="1" w:after="100" w:afterAutospacing="1" w:line="240" w:lineRule="auto"/>
              <w:rPr>
                <w:rFonts w:eastAsia="Times New Roman" w:cstheme="minorHAnsi"/>
                <w:kern w:val="0"/>
                <w:lang w:eastAsia="en-GB"/>
                <w14:ligatures w14:val="none"/>
              </w:rPr>
            </w:pPr>
          </w:p>
          <w:p w14:paraId="2AC9E674" w14:textId="2C0332D6" w:rsidR="00997879" w:rsidRPr="00CB7B18" w:rsidRDefault="00997879" w:rsidP="006C1128">
            <w:pPr>
              <w:spacing w:before="100" w:beforeAutospacing="1" w:after="100" w:afterAutospacing="1" w:line="240" w:lineRule="auto"/>
              <w:rPr>
                <w:rFonts w:eastAsia="Times New Roman" w:cstheme="minorHAnsi"/>
                <w:kern w:val="0"/>
                <w:lang w:eastAsia="en-GB"/>
                <w14:ligatures w14:val="none"/>
              </w:rPr>
            </w:pPr>
            <w:r w:rsidRPr="00CB7B18">
              <w:rPr>
                <w:rFonts w:eastAsia="Times New Roman" w:cstheme="minorHAnsi"/>
                <w:kern w:val="0"/>
                <w:lang w:eastAsia="en-GB"/>
                <w14:ligatures w14:val="none"/>
              </w:rPr>
              <w:t>Survey: Q.4 – 4.2.3</w:t>
            </w:r>
          </w:p>
        </w:tc>
        <w:tc>
          <w:tcPr>
            <w:tcW w:w="0" w:type="auto"/>
            <w:noWrap/>
            <w:vAlign w:val="center"/>
          </w:tcPr>
          <w:p w14:paraId="1E9AB048" w14:textId="05A18029" w:rsidR="006C1128" w:rsidRPr="00CB7B18" w:rsidRDefault="006C1128" w:rsidP="006C1128">
            <w:pPr>
              <w:spacing w:before="100" w:beforeAutospacing="1" w:after="100" w:afterAutospacing="1" w:line="240" w:lineRule="auto"/>
              <w:rPr>
                <w:rFonts w:eastAsia="Times New Roman" w:cstheme="minorHAnsi"/>
                <w:kern w:val="0"/>
                <w:lang w:eastAsia="en-GB"/>
                <w14:ligatures w14:val="none"/>
              </w:rPr>
            </w:pPr>
          </w:p>
        </w:tc>
        <w:tc>
          <w:tcPr>
            <w:tcW w:w="0" w:type="auto"/>
            <w:vAlign w:val="center"/>
          </w:tcPr>
          <w:p w14:paraId="2F698037" w14:textId="27CAE2E1" w:rsidR="006C1128" w:rsidRPr="00CB7B18" w:rsidRDefault="006C1128" w:rsidP="006C1128">
            <w:pPr>
              <w:spacing w:before="100" w:beforeAutospacing="1" w:after="100" w:afterAutospacing="1" w:line="240" w:lineRule="auto"/>
              <w:rPr>
                <w:rFonts w:eastAsia="Times New Roman" w:cstheme="minorHAnsi"/>
                <w:kern w:val="0"/>
                <w:lang w:eastAsia="en-GB"/>
                <w14:ligatures w14:val="none"/>
              </w:rPr>
            </w:pPr>
          </w:p>
        </w:tc>
      </w:tr>
      <w:tr w:rsidR="006C1128" w:rsidRPr="00CB7B18" w14:paraId="280F24B7" w14:textId="77777777" w:rsidTr="006C1128">
        <w:trPr>
          <w:tblCellSpacing w:w="15" w:type="dxa"/>
        </w:trPr>
        <w:tc>
          <w:tcPr>
            <w:tcW w:w="0" w:type="auto"/>
            <w:vAlign w:val="center"/>
          </w:tcPr>
          <w:p w14:paraId="7036F1BA" w14:textId="77777777" w:rsidR="006C1128" w:rsidRPr="00CB7B18" w:rsidRDefault="006C1128" w:rsidP="006C1128">
            <w:pPr>
              <w:spacing w:before="100" w:beforeAutospacing="1" w:after="100" w:afterAutospacing="1" w:line="240" w:lineRule="auto"/>
              <w:rPr>
                <w:rFonts w:eastAsia="Times New Roman" w:cstheme="minorHAnsi"/>
                <w:kern w:val="0"/>
                <w:lang w:eastAsia="en-GB"/>
                <w14:ligatures w14:val="none"/>
              </w:rPr>
            </w:pPr>
          </w:p>
          <w:p w14:paraId="7398E118" w14:textId="77777777" w:rsidR="00997879" w:rsidRPr="00CB7B18" w:rsidRDefault="00997879" w:rsidP="00997879">
            <w:pPr>
              <w:spacing w:after="0" w:line="240" w:lineRule="auto"/>
              <w:rPr>
                <w:rFonts w:eastAsia="Times New Roman" w:cstheme="minorHAnsi"/>
                <w:color w:val="212121"/>
                <w:kern w:val="0"/>
                <w:lang w:eastAsia="en-GB"/>
                <w14:ligatures w14:val="none"/>
              </w:rPr>
            </w:pPr>
            <w:r w:rsidRPr="00CB7B18">
              <w:rPr>
                <w:rFonts w:eastAsia="Times New Roman" w:cstheme="minorHAnsi"/>
                <w:color w:val="212121"/>
                <w:kern w:val="0"/>
                <w:lang w:eastAsia="en-GB"/>
                <w14:ligatures w14:val="none"/>
              </w:rPr>
              <w:t>4.</w:t>
            </w:r>
          </w:p>
          <w:p w14:paraId="4B004A3B" w14:textId="77777777" w:rsidR="00997879" w:rsidRPr="00CB7B18" w:rsidRDefault="00997879" w:rsidP="00997879">
            <w:pPr>
              <w:spacing w:after="0" w:line="240" w:lineRule="auto"/>
              <w:rPr>
                <w:rFonts w:eastAsia="Times New Roman" w:cstheme="minorHAnsi"/>
                <w:color w:val="212121"/>
                <w:kern w:val="0"/>
                <w:lang w:eastAsia="en-GB"/>
                <w14:ligatures w14:val="none"/>
              </w:rPr>
            </w:pPr>
            <w:r w:rsidRPr="00CB7B18">
              <w:rPr>
                <w:rFonts w:eastAsia="Times New Roman" w:cstheme="minorHAnsi"/>
                <w:color w:val="212121"/>
                <w:kern w:val="0"/>
                <w:lang w:eastAsia="en-GB"/>
                <w14:ligatures w14:val="none"/>
              </w:rPr>
              <w:t>How many mental health related calls do you deal with within a set of shifts?</w:t>
            </w:r>
          </w:p>
          <w:p w14:paraId="652CA4A7" w14:textId="093A991A" w:rsidR="00997879" w:rsidRPr="00CB7B18" w:rsidRDefault="00997879" w:rsidP="00997879">
            <w:pPr>
              <w:spacing w:after="0" w:line="240" w:lineRule="auto"/>
              <w:rPr>
                <w:rFonts w:eastAsia="Times New Roman" w:cstheme="minorHAnsi"/>
                <w:color w:val="212121"/>
                <w:kern w:val="0"/>
                <w:u w:val="single"/>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462"/>
              <w:gridCol w:w="348"/>
            </w:tblGrid>
            <w:tr w:rsidR="00997879" w:rsidRPr="00CB7B18" w14:paraId="467FC253" w14:textId="77777777" w:rsidTr="00997879">
              <w:trPr>
                <w:tblCellSpacing w:w="15" w:type="dxa"/>
              </w:trPr>
              <w:tc>
                <w:tcPr>
                  <w:tcW w:w="0" w:type="auto"/>
                  <w:vAlign w:val="center"/>
                  <w:hideMark/>
                </w:tcPr>
                <w:p w14:paraId="7CB59818" w14:textId="77777777" w:rsidR="00997879" w:rsidRPr="00CB7B18" w:rsidRDefault="00997879" w:rsidP="00997879">
                  <w:pPr>
                    <w:spacing w:after="0" w:line="240" w:lineRule="auto"/>
                    <w:rPr>
                      <w:rFonts w:eastAsia="Times New Roman" w:cstheme="minorHAnsi"/>
                      <w:color w:val="212121"/>
                      <w:kern w:val="0"/>
                      <w:u w:val="single"/>
                      <w:lang w:eastAsia="en-GB"/>
                      <w14:ligatures w14:val="none"/>
                    </w:rPr>
                  </w:pPr>
                </w:p>
              </w:tc>
              <w:tc>
                <w:tcPr>
                  <w:tcW w:w="0" w:type="auto"/>
                  <w:noWrap/>
                  <w:vAlign w:val="center"/>
                  <w:hideMark/>
                </w:tcPr>
                <w:p w14:paraId="5D98D378" w14:textId="77777777" w:rsidR="00997879" w:rsidRPr="00CB7B18" w:rsidRDefault="00997879" w:rsidP="00997879">
                  <w:pPr>
                    <w:spacing w:before="100" w:beforeAutospacing="1" w:after="100" w:afterAutospacing="1" w:line="240" w:lineRule="auto"/>
                    <w:rPr>
                      <w:rFonts w:eastAsia="Times New Roman" w:cstheme="minorHAnsi"/>
                      <w:kern w:val="0"/>
                      <w:lang w:eastAsia="en-GB"/>
                      <w14:ligatures w14:val="none"/>
                    </w:rPr>
                  </w:pPr>
                  <w:r w:rsidRPr="00CB7B18">
                    <w:rPr>
                      <w:rFonts w:eastAsia="Times New Roman" w:cstheme="minorHAnsi"/>
                      <w:kern w:val="0"/>
                      <w:lang w:eastAsia="en-GB"/>
                      <w14:ligatures w14:val="none"/>
                    </w:rPr>
                    <w:t>1-5</w:t>
                  </w:r>
                </w:p>
              </w:tc>
              <w:tc>
                <w:tcPr>
                  <w:tcW w:w="0" w:type="auto"/>
                  <w:vAlign w:val="center"/>
                  <w:hideMark/>
                </w:tcPr>
                <w:p w14:paraId="4AF57B15" w14:textId="77777777" w:rsidR="00997879" w:rsidRPr="00CB7B18" w:rsidRDefault="00997879" w:rsidP="00997879">
                  <w:pPr>
                    <w:spacing w:before="100" w:beforeAutospacing="1" w:after="100" w:afterAutospacing="1" w:line="240" w:lineRule="auto"/>
                    <w:rPr>
                      <w:rFonts w:eastAsia="Times New Roman" w:cstheme="minorHAnsi"/>
                      <w:kern w:val="0"/>
                      <w:lang w:eastAsia="en-GB"/>
                      <w14:ligatures w14:val="none"/>
                    </w:rPr>
                  </w:pPr>
                  <w:r w:rsidRPr="00CB7B18">
                    <w:rPr>
                      <w:rFonts w:eastAsia="Times New Roman" w:cstheme="minorHAnsi"/>
                      <w:kern w:val="0"/>
                      <w:lang w:eastAsia="en-GB"/>
                      <w14:ligatures w14:val="none"/>
                    </w:rPr>
                    <w:t>20</w:t>
                  </w:r>
                </w:p>
              </w:tc>
            </w:tr>
            <w:tr w:rsidR="00997879" w:rsidRPr="00CB7B18" w14:paraId="3542F774" w14:textId="77777777" w:rsidTr="00997879">
              <w:trPr>
                <w:tblCellSpacing w:w="15" w:type="dxa"/>
              </w:trPr>
              <w:tc>
                <w:tcPr>
                  <w:tcW w:w="0" w:type="auto"/>
                  <w:vAlign w:val="center"/>
                  <w:hideMark/>
                </w:tcPr>
                <w:p w14:paraId="2E4EC0FF" w14:textId="77777777" w:rsidR="00997879" w:rsidRPr="00CB7B18" w:rsidRDefault="00997879" w:rsidP="00997879">
                  <w:pPr>
                    <w:spacing w:before="100" w:beforeAutospacing="1" w:after="100" w:afterAutospacing="1" w:line="240" w:lineRule="auto"/>
                    <w:rPr>
                      <w:rFonts w:eastAsia="Times New Roman" w:cstheme="minorHAnsi"/>
                      <w:kern w:val="0"/>
                      <w:lang w:eastAsia="en-GB"/>
                      <w14:ligatures w14:val="none"/>
                    </w:rPr>
                  </w:pPr>
                </w:p>
              </w:tc>
              <w:tc>
                <w:tcPr>
                  <w:tcW w:w="0" w:type="auto"/>
                  <w:noWrap/>
                  <w:vAlign w:val="center"/>
                  <w:hideMark/>
                </w:tcPr>
                <w:p w14:paraId="1E4EBE1F" w14:textId="77777777" w:rsidR="00997879" w:rsidRPr="00CB7B18" w:rsidRDefault="00997879" w:rsidP="00997879">
                  <w:pPr>
                    <w:spacing w:before="100" w:beforeAutospacing="1" w:after="100" w:afterAutospacing="1" w:line="240" w:lineRule="auto"/>
                    <w:rPr>
                      <w:rFonts w:eastAsia="Times New Roman" w:cstheme="minorHAnsi"/>
                      <w:kern w:val="0"/>
                      <w:lang w:eastAsia="en-GB"/>
                      <w14:ligatures w14:val="none"/>
                    </w:rPr>
                  </w:pPr>
                  <w:r w:rsidRPr="00CB7B18">
                    <w:rPr>
                      <w:rFonts w:eastAsia="Times New Roman" w:cstheme="minorHAnsi"/>
                      <w:kern w:val="0"/>
                      <w:lang w:eastAsia="en-GB"/>
                      <w14:ligatures w14:val="none"/>
                    </w:rPr>
                    <w:t>5-10</w:t>
                  </w:r>
                </w:p>
              </w:tc>
              <w:tc>
                <w:tcPr>
                  <w:tcW w:w="0" w:type="auto"/>
                  <w:vAlign w:val="center"/>
                  <w:hideMark/>
                </w:tcPr>
                <w:p w14:paraId="4DE069AD" w14:textId="28101D70" w:rsidR="00997879" w:rsidRPr="00CB7B18" w:rsidRDefault="00997879" w:rsidP="00997879">
                  <w:pPr>
                    <w:spacing w:before="100" w:beforeAutospacing="1" w:after="100" w:afterAutospacing="1" w:line="240" w:lineRule="auto"/>
                    <w:rPr>
                      <w:rFonts w:eastAsia="Times New Roman" w:cstheme="minorHAnsi"/>
                      <w:kern w:val="0"/>
                      <w:lang w:eastAsia="en-GB"/>
                      <w14:ligatures w14:val="none"/>
                    </w:rPr>
                  </w:pPr>
                  <w:r w:rsidRPr="00CB7B18">
                    <w:rPr>
                      <w:rFonts w:eastAsia="Times New Roman" w:cstheme="minorHAnsi"/>
                      <w:kern w:val="0"/>
                      <w:lang w:eastAsia="en-GB"/>
                      <w14:ligatures w14:val="none"/>
                    </w:rPr>
                    <w:t xml:space="preserve"> 21</w:t>
                  </w:r>
                </w:p>
              </w:tc>
            </w:tr>
            <w:tr w:rsidR="00997879" w:rsidRPr="00CB7B18" w14:paraId="676E9E64" w14:textId="77777777" w:rsidTr="00997879">
              <w:trPr>
                <w:tblCellSpacing w:w="15" w:type="dxa"/>
              </w:trPr>
              <w:tc>
                <w:tcPr>
                  <w:tcW w:w="0" w:type="auto"/>
                  <w:vAlign w:val="center"/>
                  <w:hideMark/>
                </w:tcPr>
                <w:p w14:paraId="651BDC4E" w14:textId="77777777" w:rsidR="00997879" w:rsidRPr="00CB7B18" w:rsidRDefault="00997879" w:rsidP="00997879">
                  <w:pPr>
                    <w:spacing w:before="100" w:beforeAutospacing="1" w:after="100" w:afterAutospacing="1" w:line="240" w:lineRule="auto"/>
                    <w:rPr>
                      <w:rFonts w:eastAsia="Times New Roman" w:cstheme="minorHAnsi"/>
                      <w:kern w:val="0"/>
                      <w:lang w:eastAsia="en-GB"/>
                      <w14:ligatures w14:val="none"/>
                    </w:rPr>
                  </w:pPr>
                </w:p>
              </w:tc>
              <w:tc>
                <w:tcPr>
                  <w:tcW w:w="0" w:type="auto"/>
                  <w:noWrap/>
                  <w:vAlign w:val="center"/>
                  <w:hideMark/>
                </w:tcPr>
                <w:p w14:paraId="78DF7AE4" w14:textId="77777777" w:rsidR="00997879" w:rsidRPr="00CB7B18" w:rsidRDefault="00997879" w:rsidP="00997879">
                  <w:pPr>
                    <w:spacing w:before="100" w:beforeAutospacing="1" w:after="100" w:afterAutospacing="1" w:line="240" w:lineRule="auto"/>
                    <w:rPr>
                      <w:rFonts w:eastAsia="Times New Roman" w:cstheme="minorHAnsi"/>
                      <w:kern w:val="0"/>
                      <w:lang w:eastAsia="en-GB"/>
                      <w14:ligatures w14:val="none"/>
                    </w:rPr>
                  </w:pPr>
                  <w:r w:rsidRPr="00CB7B18">
                    <w:rPr>
                      <w:rFonts w:eastAsia="Times New Roman" w:cstheme="minorHAnsi"/>
                      <w:kern w:val="0"/>
                      <w:lang w:eastAsia="en-GB"/>
                      <w14:ligatures w14:val="none"/>
                    </w:rPr>
                    <w:t>10+</w:t>
                  </w:r>
                </w:p>
              </w:tc>
              <w:tc>
                <w:tcPr>
                  <w:tcW w:w="0" w:type="auto"/>
                  <w:vAlign w:val="center"/>
                  <w:hideMark/>
                </w:tcPr>
                <w:p w14:paraId="307A85E0" w14:textId="0D4624DC" w:rsidR="00997879" w:rsidRPr="00CB7B18" w:rsidRDefault="00997879" w:rsidP="00997879">
                  <w:pPr>
                    <w:spacing w:before="100" w:beforeAutospacing="1" w:after="100" w:afterAutospacing="1" w:line="240" w:lineRule="auto"/>
                    <w:rPr>
                      <w:rFonts w:eastAsia="Times New Roman" w:cstheme="minorHAnsi"/>
                      <w:kern w:val="0"/>
                      <w:lang w:eastAsia="en-GB"/>
                      <w14:ligatures w14:val="none"/>
                    </w:rPr>
                  </w:pPr>
                  <w:r w:rsidRPr="00CB7B18">
                    <w:rPr>
                      <w:rFonts w:eastAsia="Times New Roman" w:cstheme="minorHAnsi"/>
                      <w:kern w:val="0"/>
                      <w:lang w:eastAsia="en-GB"/>
                      <w14:ligatures w14:val="none"/>
                    </w:rPr>
                    <w:t xml:space="preserve"> 8</w:t>
                  </w:r>
                </w:p>
              </w:tc>
            </w:tr>
            <w:tr w:rsidR="00997879" w:rsidRPr="00CB7B18" w14:paraId="3EBA1E1B" w14:textId="77777777" w:rsidTr="00997879">
              <w:trPr>
                <w:tblCellSpacing w:w="15" w:type="dxa"/>
              </w:trPr>
              <w:tc>
                <w:tcPr>
                  <w:tcW w:w="0" w:type="auto"/>
                  <w:vAlign w:val="center"/>
                </w:tcPr>
                <w:p w14:paraId="40964913" w14:textId="0F25D7B7" w:rsidR="00997879" w:rsidRPr="00CB7B18" w:rsidRDefault="00997879" w:rsidP="00997879">
                  <w:pPr>
                    <w:spacing w:before="100" w:beforeAutospacing="1" w:after="100" w:afterAutospacing="1" w:line="240" w:lineRule="auto"/>
                    <w:rPr>
                      <w:rFonts w:eastAsia="Times New Roman" w:cstheme="minorHAnsi"/>
                      <w:kern w:val="0"/>
                      <w:lang w:eastAsia="en-GB"/>
                      <w14:ligatures w14:val="none"/>
                    </w:rPr>
                  </w:pPr>
                </w:p>
              </w:tc>
              <w:tc>
                <w:tcPr>
                  <w:tcW w:w="0" w:type="auto"/>
                  <w:noWrap/>
                  <w:vAlign w:val="center"/>
                </w:tcPr>
                <w:p w14:paraId="607E2276" w14:textId="1FC978A3" w:rsidR="00997879" w:rsidRPr="00CB7B18" w:rsidRDefault="00997879" w:rsidP="00997879">
                  <w:pPr>
                    <w:spacing w:before="100" w:beforeAutospacing="1" w:after="100" w:afterAutospacing="1" w:line="240" w:lineRule="auto"/>
                    <w:rPr>
                      <w:rFonts w:eastAsia="Times New Roman" w:cstheme="minorHAnsi"/>
                      <w:kern w:val="0"/>
                      <w:lang w:eastAsia="en-GB"/>
                      <w14:ligatures w14:val="none"/>
                    </w:rPr>
                  </w:pPr>
                </w:p>
              </w:tc>
              <w:tc>
                <w:tcPr>
                  <w:tcW w:w="0" w:type="auto"/>
                  <w:vAlign w:val="center"/>
                </w:tcPr>
                <w:p w14:paraId="61FCEA6C" w14:textId="77777777" w:rsidR="00997879" w:rsidRPr="00CB7B18" w:rsidRDefault="00997879" w:rsidP="00997879">
                  <w:pPr>
                    <w:spacing w:before="100" w:beforeAutospacing="1" w:after="100" w:afterAutospacing="1" w:line="240" w:lineRule="auto"/>
                    <w:rPr>
                      <w:rFonts w:eastAsia="Times New Roman" w:cstheme="minorHAnsi"/>
                      <w:kern w:val="0"/>
                      <w:lang w:eastAsia="en-GB"/>
                      <w14:ligatures w14:val="none"/>
                    </w:rPr>
                  </w:pPr>
                </w:p>
              </w:tc>
            </w:tr>
          </w:tbl>
          <w:p w14:paraId="63ECC94C" w14:textId="5EF59E4E" w:rsidR="006C1128" w:rsidRPr="00CB7B18" w:rsidRDefault="006C1128" w:rsidP="006C1128">
            <w:pPr>
              <w:spacing w:before="100" w:beforeAutospacing="1" w:after="100" w:afterAutospacing="1" w:line="240" w:lineRule="auto"/>
              <w:rPr>
                <w:rFonts w:eastAsia="Times New Roman" w:cstheme="minorHAnsi"/>
                <w:kern w:val="0"/>
                <w:lang w:eastAsia="en-GB"/>
                <w14:ligatures w14:val="none"/>
              </w:rPr>
            </w:pPr>
          </w:p>
        </w:tc>
        <w:tc>
          <w:tcPr>
            <w:tcW w:w="0" w:type="auto"/>
            <w:noWrap/>
            <w:vAlign w:val="center"/>
          </w:tcPr>
          <w:p w14:paraId="0DF362F8" w14:textId="77777777" w:rsidR="006C1128" w:rsidRPr="00CB7B18" w:rsidRDefault="006C1128" w:rsidP="006C1128">
            <w:pPr>
              <w:spacing w:before="100" w:beforeAutospacing="1" w:after="100" w:afterAutospacing="1" w:line="240" w:lineRule="auto"/>
              <w:rPr>
                <w:rFonts w:eastAsia="Times New Roman" w:cstheme="minorHAnsi"/>
                <w:kern w:val="0"/>
                <w:lang w:eastAsia="en-GB"/>
                <w14:ligatures w14:val="none"/>
              </w:rPr>
            </w:pPr>
          </w:p>
        </w:tc>
        <w:tc>
          <w:tcPr>
            <w:tcW w:w="0" w:type="auto"/>
            <w:vAlign w:val="center"/>
          </w:tcPr>
          <w:p w14:paraId="4D288F52" w14:textId="77777777" w:rsidR="006C1128" w:rsidRPr="00CB7B18" w:rsidRDefault="006C1128" w:rsidP="006C1128">
            <w:pPr>
              <w:spacing w:before="100" w:beforeAutospacing="1" w:after="100" w:afterAutospacing="1" w:line="240" w:lineRule="auto"/>
              <w:rPr>
                <w:rFonts w:eastAsia="Times New Roman" w:cstheme="minorHAnsi"/>
                <w:kern w:val="0"/>
                <w:lang w:eastAsia="en-GB"/>
                <w14:ligatures w14:val="none"/>
              </w:rPr>
            </w:pPr>
          </w:p>
        </w:tc>
      </w:tr>
    </w:tbl>
    <w:p w14:paraId="6A99F79A" w14:textId="58C52400" w:rsidR="006C1128" w:rsidRPr="00CB7B18" w:rsidRDefault="001F54FF" w:rsidP="001A566D">
      <w:pPr>
        <w:shd w:val="clear" w:color="auto" w:fill="FFFFFF"/>
        <w:spacing w:after="0" w:line="240" w:lineRule="auto"/>
        <w:rPr>
          <w:rFonts w:eastAsia="Times New Roman" w:cstheme="minorHAnsi"/>
          <w:color w:val="212121"/>
          <w:kern w:val="0"/>
          <w:lang w:eastAsia="en-GB"/>
          <w14:ligatures w14:val="none"/>
        </w:rPr>
      </w:pPr>
      <w:r w:rsidRPr="00CB7B18">
        <w:rPr>
          <w:rFonts w:eastAsia="Times New Roman" w:cstheme="minorHAnsi"/>
          <w:color w:val="212121"/>
          <w:kern w:val="0"/>
          <w:lang w:eastAsia="en-GB"/>
          <w14:ligatures w14:val="none"/>
        </w:rPr>
        <w:t>This question sought to ask the participants how often they are dealing with a mental health related call during their set of shifts. Forty per cent answered between one and five calls per set, and Forty two per cent answered between five and ten calls every set of shifts. The last answers of ten and over equated to sixteen per cent of the votes.</w:t>
      </w:r>
    </w:p>
    <w:p w14:paraId="58B88F72" w14:textId="3EF441E2" w:rsidR="003D4D6E" w:rsidRPr="00CB7B18" w:rsidRDefault="003D4D6E">
      <w:pPr>
        <w:rPr>
          <w:rFonts w:cstheme="minorHAnsi"/>
        </w:rPr>
      </w:pPr>
    </w:p>
    <w:p w14:paraId="709C2C16" w14:textId="77777777" w:rsidR="001F54FF" w:rsidRPr="00CB7B18" w:rsidRDefault="001F54FF">
      <w:pPr>
        <w:rPr>
          <w:rFonts w:cstheme="minorHAnsi"/>
        </w:rPr>
      </w:pPr>
    </w:p>
    <w:p w14:paraId="64CA4A46" w14:textId="77777777" w:rsidR="001F54FF" w:rsidRPr="00CB7B18" w:rsidRDefault="001F54FF">
      <w:pPr>
        <w:rPr>
          <w:rFonts w:cstheme="minorHAnsi"/>
        </w:rPr>
      </w:pPr>
    </w:p>
    <w:p w14:paraId="1D61A1AD" w14:textId="453F7343" w:rsidR="001F54FF" w:rsidRPr="00CB7B18" w:rsidRDefault="001F54FF">
      <w:pPr>
        <w:rPr>
          <w:rFonts w:cstheme="minorHAnsi"/>
        </w:rPr>
      </w:pPr>
      <w:r w:rsidRPr="00CB7B18">
        <w:rPr>
          <w:rFonts w:cstheme="minorHAnsi"/>
        </w:rPr>
        <w:t>Survey: Q.5 – 4.2.4</w:t>
      </w:r>
    </w:p>
    <w:p w14:paraId="5DFD1DF9" w14:textId="75241C63" w:rsidR="001F54FF" w:rsidRPr="00CB7B18" w:rsidRDefault="001F54FF">
      <w:pPr>
        <w:rPr>
          <w:rFonts w:cstheme="minorHAnsi"/>
          <w:noProof/>
        </w:rPr>
      </w:pPr>
      <w:r w:rsidRPr="00CB7B18">
        <w:rPr>
          <w:rFonts w:cstheme="minorHAnsi"/>
          <w:noProof/>
        </w:rPr>
        <w:drawing>
          <wp:inline distT="0" distB="0" distL="0" distR="0" wp14:anchorId="0561F031" wp14:editId="14D1A680">
            <wp:extent cx="5731510" cy="2927985"/>
            <wp:effectExtent l="0" t="0" r="2540" b="5715"/>
            <wp:docPr id="347788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788148" name=""/>
                    <pic:cNvPicPr/>
                  </pic:nvPicPr>
                  <pic:blipFill>
                    <a:blip r:embed="rId5"/>
                    <a:stretch>
                      <a:fillRect/>
                    </a:stretch>
                  </pic:blipFill>
                  <pic:spPr>
                    <a:xfrm>
                      <a:off x="0" y="0"/>
                      <a:ext cx="5731510" cy="2927985"/>
                    </a:xfrm>
                    <a:prstGeom prst="rect">
                      <a:avLst/>
                    </a:prstGeom>
                  </pic:spPr>
                </pic:pic>
              </a:graphicData>
            </a:graphic>
          </wp:inline>
        </w:drawing>
      </w:r>
    </w:p>
    <w:p w14:paraId="44ED6374" w14:textId="77777777" w:rsidR="001F54FF" w:rsidRPr="00CB7B18" w:rsidRDefault="001F54FF" w:rsidP="001F54FF">
      <w:pPr>
        <w:rPr>
          <w:rFonts w:cstheme="minorHAnsi"/>
          <w:noProof/>
        </w:rPr>
      </w:pPr>
    </w:p>
    <w:p w14:paraId="2DCE8B5A" w14:textId="551E5F46" w:rsidR="001F54FF" w:rsidRPr="00CB7B18" w:rsidRDefault="001F54FF" w:rsidP="001F54FF">
      <w:pPr>
        <w:rPr>
          <w:rFonts w:cstheme="minorHAnsi"/>
        </w:rPr>
      </w:pPr>
      <w:r w:rsidRPr="00CB7B18">
        <w:rPr>
          <w:rFonts w:cstheme="minorHAnsi"/>
        </w:rPr>
        <w:t>This question had a scale running from ‘strongly disagree’ through to ‘strongly agree’ and reflects the participants feelings about each statement. Reflecting on the answers it appears that participants felt comfortable in their own ability utilise police powers at a mental health call, but still feel the training is not as regular as it could be.</w:t>
      </w:r>
    </w:p>
    <w:p w14:paraId="18D63289" w14:textId="77777777" w:rsidR="002E0D0C" w:rsidRPr="00CB7B18" w:rsidRDefault="002E0D0C" w:rsidP="001F54FF">
      <w:pPr>
        <w:rPr>
          <w:rFonts w:cstheme="minorHAnsi"/>
        </w:rPr>
      </w:pPr>
    </w:p>
    <w:p w14:paraId="27994729" w14:textId="77777777" w:rsidR="00697ABC" w:rsidRDefault="00697ABC" w:rsidP="001F54FF">
      <w:pPr>
        <w:rPr>
          <w:rFonts w:cstheme="minorHAnsi"/>
        </w:rPr>
      </w:pPr>
    </w:p>
    <w:p w14:paraId="599F89EA" w14:textId="48D4D26C" w:rsidR="002E0D0C" w:rsidRPr="00CB7B18" w:rsidRDefault="002E0D0C" w:rsidP="001F54FF">
      <w:pPr>
        <w:rPr>
          <w:rFonts w:cstheme="minorHAnsi"/>
        </w:rPr>
      </w:pPr>
      <w:r w:rsidRPr="00CB7B18">
        <w:rPr>
          <w:rFonts w:cstheme="minorHAnsi"/>
        </w:rPr>
        <w:lastRenderedPageBreak/>
        <w:t>Survey: Q.6 – 4.2.5</w:t>
      </w:r>
    </w:p>
    <w:p w14:paraId="1BC249FA" w14:textId="2D10D3DD" w:rsidR="002E0D0C" w:rsidRPr="00CB7B18" w:rsidRDefault="002E0D0C" w:rsidP="001F54FF">
      <w:pPr>
        <w:rPr>
          <w:rFonts w:cstheme="minorHAnsi"/>
          <w:noProof/>
        </w:rPr>
      </w:pPr>
      <w:r w:rsidRPr="00CB7B18">
        <w:rPr>
          <w:rFonts w:cstheme="minorHAnsi"/>
          <w:noProof/>
        </w:rPr>
        <w:drawing>
          <wp:inline distT="0" distB="0" distL="0" distR="0" wp14:anchorId="799C7E14" wp14:editId="646B7FFC">
            <wp:extent cx="5731510" cy="2139950"/>
            <wp:effectExtent l="0" t="0" r="2540" b="0"/>
            <wp:docPr id="1835283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283373" name=""/>
                    <pic:cNvPicPr/>
                  </pic:nvPicPr>
                  <pic:blipFill>
                    <a:blip r:embed="rId6"/>
                    <a:stretch>
                      <a:fillRect/>
                    </a:stretch>
                  </pic:blipFill>
                  <pic:spPr>
                    <a:xfrm>
                      <a:off x="0" y="0"/>
                      <a:ext cx="5731510" cy="2139950"/>
                    </a:xfrm>
                    <a:prstGeom prst="rect">
                      <a:avLst/>
                    </a:prstGeom>
                  </pic:spPr>
                </pic:pic>
              </a:graphicData>
            </a:graphic>
          </wp:inline>
        </w:drawing>
      </w:r>
    </w:p>
    <w:p w14:paraId="78EA659F" w14:textId="77777777" w:rsidR="002E0D0C" w:rsidRPr="00CB7B18" w:rsidRDefault="002E0D0C" w:rsidP="002E0D0C">
      <w:pPr>
        <w:rPr>
          <w:rFonts w:cstheme="minorHAnsi"/>
        </w:rPr>
      </w:pPr>
    </w:p>
    <w:p w14:paraId="44FABADC" w14:textId="77777777" w:rsidR="002E0D0C" w:rsidRPr="00CB7B18" w:rsidRDefault="002E0D0C" w:rsidP="002E0D0C">
      <w:pPr>
        <w:rPr>
          <w:rFonts w:cstheme="minorHAnsi"/>
          <w:noProof/>
        </w:rPr>
      </w:pPr>
    </w:p>
    <w:p w14:paraId="54D4810D" w14:textId="3891B1F9" w:rsidR="002E0D0C" w:rsidRPr="00CB7B18" w:rsidRDefault="002E0D0C" w:rsidP="002E0D0C">
      <w:pPr>
        <w:rPr>
          <w:rFonts w:cstheme="minorHAnsi"/>
        </w:rPr>
      </w:pPr>
      <w:r w:rsidRPr="00CB7B18">
        <w:rPr>
          <w:rFonts w:cstheme="minorHAnsi"/>
        </w:rPr>
        <w:t xml:space="preserve">This question reflects the frequency in which officers had received mental health training, the overwhelming majority of participants </w:t>
      </w:r>
      <w:r w:rsidR="00841C34" w:rsidRPr="00CB7B18">
        <w:rPr>
          <w:rFonts w:cstheme="minorHAnsi"/>
        </w:rPr>
        <w:t>received training ‘Yearly’, this equated to seventy eight per cent of the answers. This questions is also reflective of service length, as younger in service participants may have more recently received their training.</w:t>
      </w:r>
    </w:p>
    <w:p w14:paraId="791122C2" w14:textId="77777777" w:rsidR="00697ABC" w:rsidRDefault="00697ABC" w:rsidP="002E0D0C">
      <w:pPr>
        <w:rPr>
          <w:rFonts w:cstheme="minorHAnsi"/>
        </w:rPr>
      </w:pPr>
    </w:p>
    <w:p w14:paraId="0D729B22" w14:textId="3EB67772" w:rsidR="00841C34" w:rsidRPr="00CB7B18" w:rsidRDefault="00841C34" w:rsidP="002E0D0C">
      <w:pPr>
        <w:rPr>
          <w:rFonts w:cstheme="minorHAnsi"/>
        </w:rPr>
      </w:pPr>
      <w:r w:rsidRPr="00CB7B18">
        <w:rPr>
          <w:rFonts w:cstheme="minorHAnsi"/>
        </w:rPr>
        <w:t>Survey: Q.7 – 4.2.6</w:t>
      </w:r>
    </w:p>
    <w:p w14:paraId="4D056ECD" w14:textId="57AF3FBA" w:rsidR="00841C34" w:rsidRPr="00CB7B18" w:rsidRDefault="00841C34" w:rsidP="002E0D0C">
      <w:pPr>
        <w:rPr>
          <w:rFonts w:cstheme="minorHAnsi"/>
          <w:noProof/>
        </w:rPr>
      </w:pPr>
      <w:r w:rsidRPr="00CB7B18">
        <w:rPr>
          <w:rFonts w:cstheme="minorHAnsi"/>
          <w:noProof/>
        </w:rPr>
        <w:drawing>
          <wp:inline distT="0" distB="0" distL="0" distR="0" wp14:anchorId="15A7BBDF" wp14:editId="55AC844B">
            <wp:extent cx="5731510" cy="2364740"/>
            <wp:effectExtent l="0" t="0" r="2540" b="0"/>
            <wp:docPr id="143603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03358" name=""/>
                    <pic:cNvPicPr/>
                  </pic:nvPicPr>
                  <pic:blipFill>
                    <a:blip r:embed="rId7"/>
                    <a:stretch>
                      <a:fillRect/>
                    </a:stretch>
                  </pic:blipFill>
                  <pic:spPr>
                    <a:xfrm>
                      <a:off x="0" y="0"/>
                      <a:ext cx="5731510" cy="2364740"/>
                    </a:xfrm>
                    <a:prstGeom prst="rect">
                      <a:avLst/>
                    </a:prstGeom>
                  </pic:spPr>
                </pic:pic>
              </a:graphicData>
            </a:graphic>
          </wp:inline>
        </w:drawing>
      </w:r>
    </w:p>
    <w:p w14:paraId="24BB9EAA" w14:textId="77777777" w:rsidR="00841C34" w:rsidRPr="00CB7B18" w:rsidRDefault="00841C34" w:rsidP="00841C34">
      <w:pPr>
        <w:rPr>
          <w:rFonts w:cstheme="minorHAnsi"/>
          <w:noProof/>
        </w:rPr>
      </w:pPr>
    </w:p>
    <w:p w14:paraId="6012D0E8" w14:textId="68E8E6EA" w:rsidR="00841C34" w:rsidRPr="00CB7B18" w:rsidRDefault="00841C34" w:rsidP="00841C34">
      <w:pPr>
        <w:rPr>
          <w:rFonts w:cstheme="minorHAnsi"/>
        </w:rPr>
      </w:pPr>
      <w:r w:rsidRPr="00CB7B18">
        <w:rPr>
          <w:rFonts w:cstheme="minorHAnsi"/>
        </w:rPr>
        <w:t>Fifty six per cent of participants found the training on mental health to be beneficial, and forty four per cent answered ‘No’ about whether the training had been beneficial. Participants were not encouraged to elaborate on their answers, especially when selecting the ‘NO’ option.</w:t>
      </w:r>
    </w:p>
    <w:p w14:paraId="41E05E24" w14:textId="77777777" w:rsidR="003F3339" w:rsidRPr="00CB7B18" w:rsidRDefault="003F3339" w:rsidP="00841C34">
      <w:pPr>
        <w:rPr>
          <w:rFonts w:cstheme="minorHAnsi"/>
        </w:rPr>
      </w:pPr>
    </w:p>
    <w:p w14:paraId="26945D0B" w14:textId="7ECA49ED" w:rsidR="003F3339" w:rsidRPr="00CB7B18" w:rsidRDefault="003F3339" w:rsidP="00841C34">
      <w:pPr>
        <w:rPr>
          <w:rFonts w:cstheme="minorHAnsi"/>
        </w:rPr>
      </w:pPr>
      <w:r w:rsidRPr="00CB7B18">
        <w:rPr>
          <w:rFonts w:cstheme="minorHAnsi"/>
        </w:rPr>
        <w:t>Survey: Q.8 – 4.2.7</w:t>
      </w:r>
    </w:p>
    <w:p w14:paraId="09CC6EF3" w14:textId="77777777" w:rsidR="003F3339" w:rsidRPr="00CB7B18" w:rsidRDefault="003F3339" w:rsidP="00841C34">
      <w:pPr>
        <w:rPr>
          <w:rFonts w:cstheme="minorHAnsi"/>
        </w:rPr>
      </w:pPr>
    </w:p>
    <w:p w14:paraId="76F385B0" w14:textId="63905503" w:rsidR="003F3339" w:rsidRPr="00CB7B18" w:rsidRDefault="003F3339" w:rsidP="00841C34">
      <w:pPr>
        <w:rPr>
          <w:rFonts w:cstheme="minorHAnsi"/>
        </w:rPr>
      </w:pPr>
      <w:r w:rsidRPr="00CB7B18">
        <w:rPr>
          <w:rFonts w:cstheme="minorHAnsi"/>
          <w:noProof/>
        </w:rPr>
        <w:lastRenderedPageBreak/>
        <w:drawing>
          <wp:inline distT="0" distB="0" distL="0" distR="0" wp14:anchorId="331A36EC" wp14:editId="01538449">
            <wp:extent cx="5731510" cy="2065020"/>
            <wp:effectExtent l="0" t="0" r="2540" b="0"/>
            <wp:docPr id="1732579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579200" name=""/>
                    <pic:cNvPicPr/>
                  </pic:nvPicPr>
                  <pic:blipFill>
                    <a:blip r:embed="rId8"/>
                    <a:stretch>
                      <a:fillRect/>
                    </a:stretch>
                  </pic:blipFill>
                  <pic:spPr>
                    <a:xfrm>
                      <a:off x="0" y="0"/>
                      <a:ext cx="5731510" cy="2065020"/>
                    </a:xfrm>
                    <a:prstGeom prst="rect">
                      <a:avLst/>
                    </a:prstGeom>
                  </pic:spPr>
                </pic:pic>
              </a:graphicData>
            </a:graphic>
          </wp:inline>
        </w:drawing>
      </w:r>
    </w:p>
    <w:p w14:paraId="2512F707" w14:textId="77777777" w:rsidR="003F3339" w:rsidRPr="00CB7B18" w:rsidRDefault="003F3339" w:rsidP="003F3339">
      <w:pPr>
        <w:rPr>
          <w:rFonts w:cstheme="minorHAnsi"/>
        </w:rPr>
      </w:pPr>
    </w:p>
    <w:p w14:paraId="5F49BACC" w14:textId="77777777" w:rsidR="003F3339" w:rsidRPr="00CB7B18" w:rsidRDefault="003F3339" w:rsidP="003F3339">
      <w:pPr>
        <w:rPr>
          <w:rFonts w:cstheme="minorHAnsi"/>
        </w:rPr>
      </w:pPr>
    </w:p>
    <w:p w14:paraId="728F539E" w14:textId="6EC19AD9" w:rsidR="003F3339" w:rsidRPr="00CB7B18" w:rsidRDefault="003F3339" w:rsidP="003F3339">
      <w:pPr>
        <w:rPr>
          <w:rFonts w:cstheme="minorHAnsi"/>
        </w:rPr>
      </w:pPr>
      <w:r w:rsidRPr="00CB7B18">
        <w:rPr>
          <w:rFonts w:cstheme="minorHAnsi"/>
        </w:rPr>
        <w:t>Participants were asked about whether they use the Approved Mental Health Practitioner (AMHP) in the control room when at mental health calls. It was promising to see that the answers equating to ‘sometimes’, ‘usually’ and ‘always’ accounted for eighty six per cent of the vote. Those seven answers that rarely or never use the AMHP may also not necessarily work on a department that warrants using the AMHP.</w:t>
      </w:r>
    </w:p>
    <w:p w14:paraId="1B28EB1E" w14:textId="77777777" w:rsidR="002034D5" w:rsidRPr="00CB7B18" w:rsidRDefault="002034D5" w:rsidP="003F3339">
      <w:pPr>
        <w:rPr>
          <w:rFonts w:cstheme="minorHAnsi"/>
        </w:rPr>
      </w:pPr>
    </w:p>
    <w:p w14:paraId="0D9C7E13" w14:textId="77777777" w:rsidR="002034D5" w:rsidRPr="00CB7B18" w:rsidRDefault="002034D5" w:rsidP="002034D5">
      <w:pPr>
        <w:rPr>
          <w:rFonts w:cstheme="minorHAnsi"/>
        </w:rPr>
      </w:pPr>
      <w:r w:rsidRPr="00CB7B18">
        <w:rPr>
          <w:rFonts w:cstheme="minorHAnsi"/>
        </w:rPr>
        <w:t>Analysis conclusion – 4.3</w:t>
      </w:r>
    </w:p>
    <w:p w14:paraId="313FA90B" w14:textId="3A02EB09" w:rsidR="002034D5" w:rsidRPr="00CB7B18" w:rsidRDefault="002034D5" w:rsidP="002034D5">
      <w:pPr>
        <w:rPr>
          <w:rFonts w:cstheme="minorHAnsi"/>
        </w:rPr>
      </w:pPr>
      <w:r w:rsidRPr="00CB7B18">
        <w:rPr>
          <w:rFonts w:cstheme="minorHAnsi"/>
        </w:rPr>
        <w:t xml:space="preserve">The findings indicate that the current mental health training is </w:t>
      </w:r>
      <w:r w:rsidR="00C72508" w:rsidRPr="00CB7B18">
        <w:rPr>
          <w:rFonts w:cstheme="minorHAnsi"/>
        </w:rPr>
        <w:t>insufficient</w:t>
      </w:r>
      <w:r w:rsidRPr="00CB7B18">
        <w:rPr>
          <w:rFonts w:cstheme="minorHAnsi"/>
        </w:rPr>
        <w:t xml:space="preserve"> and does not fully prepare officers to manage these complex situations effectively. Many officers expressed the need for more comprehensive and frequent training in mental health crisis intervention. Also, several </w:t>
      </w:r>
      <w:r w:rsidR="00C72508" w:rsidRPr="00CB7B18">
        <w:rPr>
          <w:rFonts w:cstheme="minorHAnsi"/>
        </w:rPr>
        <w:t>participants</w:t>
      </w:r>
      <w:r w:rsidRPr="00CB7B18">
        <w:rPr>
          <w:rFonts w:cstheme="minorHAnsi"/>
        </w:rPr>
        <w:t xml:space="preserve"> suggested that ambulance services or mental health </w:t>
      </w:r>
      <w:r w:rsidR="00C72508" w:rsidRPr="00CB7B18">
        <w:rPr>
          <w:rFonts w:cstheme="minorHAnsi"/>
        </w:rPr>
        <w:t>practitioners</w:t>
      </w:r>
      <w:r w:rsidRPr="00CB7B18">
        <w:rPr>
          <w:rFonts w:cstheme="minorHAnsi"/>
        </w:rPr>
        <w:t xml:space="preserve"> were </w:t>
      </w:r>
      <w:r w:rsidR="00C72508" w:rsidRPr="00CB7B18">
        <w:rPr>
          <w:rFonts w:cstheme="minorHAnsi"/>
        </w:rPr>
        <w:t>better</w:t>
      </w:r>
      <w:r w:rsidRPr="00CB7B18">
        <w:rPr>
          <w:rFonts w:cstheme="minorHAnsi"/>
        </w:rPr>
        <w:t xml:space="preserve"> placed to handle these calls. Officers proposed either having mental health workers accompany them of shifts </w:t>
      </w:r>
      <w:r w:rsidR="00C72508" w:rsidRPr="00CB7B18">
        <w:rPr>
          <w:rFonts w:cstheme="minorHAnsi"/>
        </w:rPr>
        <w:t>or improving the collaboration with healthcare services during mental health crises. These suggestions</w:t>
      </w:r>
      <w:r w:rsidR="00C72508" w:rsidRPr="00CB7B18">
        <w:rPr>
          <w:rFonts w:cstheme="minorHAnsi"/>
        </w:rPr>
        <w:tab/>
        <w:t xml:space="preserve"> highlight the need for a more integrated approach, where police work alongside specialised professionals to ensure safer and more effective outcomes for individuals experiencing mental health emergencies.</w:t>
      </w:r>
      <w:r w:rsidRPr="00CB7B18">
        <w:rPr>
          <w:rFonts w:cstheme="minorHAnsi"/>
        </w:rPr>
        <w:t xml:space="preserve"> </w:t>
      </w:r>
      <w:r w:rsidR="00C72508" w:rsidRPr="00CB7B18">
        <w:rPr>
          <w:rFonts w:cstheme="minorHAnsi"/>
        </w:rPr>
        <w:t xml:space="preserve">There </w:t>
      </w:r>
      <w:r w:rsidR="009E5D05" w:rsidRPr="00CB7B18">
        <w:rPr>
          <w:rFonts w:cstheme="minorHAnsi"/>
        </w:rPr>
        <w:t>is</w:t>
      </w:r>
      <w:r w:rsidR="00C72508" w:rsidRPr="00CB7B18">
        <w:rPr>
          <w:rFonts w:cstheme="minorHAnsi"/>
        </w:rPr>
        <w:t xml:space="preserve"> also no scenario based mental health training and it was felt that these sort of scenarios would help better police responses, as well as more readily available mental health resources like private police rooms in hospitals. Participants felt that this would not only enhance their response but help to alleviate the strain on police forces. </w:t>
      </w:r>
    </w:p>
    <w:sectPr w:rsidR="002034D5" w:rsidRPr="00CB7B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3E5"/>
    <w:rsid w:val="001A566D"/>
    <w:rsid w:val="001F54FF"/>
    <w:rsid w:val="002034D5"/>
    <w:rsid w:val="00206352"/>
    <w:rsid w:val="002E0D0C"/>
    <w:rsid w:val="003653FF"/>
    <w:rsid w:val="003D4D6E"/>
    <w:rsid w:val="003F3339"/>
    <w:rsid w:val="00697ABC"/>
    <w:rsid w:val="006C1128"/>
    <w:rsid w:val="008213E5"/>
    <w:rsid w:val="00841C34"/>
    <w:rsid w:val="00997879"/>
    <w:rsid w:val="009C7040"/>
    <w:rsid w:val="009E5D05"/>
    <w:rsid w:val="00A80420"/>
    <w:rsid w:val="00C72508"/>
    <w:rsid w:val="00CB7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B5FD8"/>
  <w15:chartTrackingRefBased/>
  <w15:docId w15:val="{87655BC3-D3EB-4F3F-8B42-C21ABD9B8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0484706">
      <w:bodyDiv w:val="1"/>
      <w:marLeft w:val="0"/>
      <w:marRight w:val="0"/>
      <w:marTop w:val="0"/>
      <w:marBottom w:val="0"/>
      <w:divBdr>
        <w:top w:val="none" w:sz="0" w:space="0" w:color="auto"/>
        <w:left w:val="none" w:sz="0" w:space="0" w:color="auto"/>
        <w:bottom w:val="none" w:sz="0" w:space="0" w:color="auto"/>
        <w:right w:val="none" w:sz="0" w:space="0" w:color="auto"/>
      </w:divBdr>
      <w:divsChild>
        <w:div w:id="1516771012">
          <w:marLeft w:val="0"/>
          <w:marRight w:val="0"/>
          <w:marTop w:val="0"/>
          <w:marBottom w:val="0"/>
          <w:divBdr>
            <w:top w:val="none" w:sz="0" w:space="0" w:color="auto"/>
            <w:left w:val="none" w:sz="0" w:space="0" w:color="auto"/>
            <w:bottom w:val="single" w:sz="6" w:space="0" w:color="EAEAEA"/>
            <w:right w:val="none" w:sz="0" w:space="0" w:color="auto"/>
          </w:divBdr>
          <w:divsChild>
            <w:div w:id="317222929">
              <w:marLeft w:val="0"/>
              <w:marRight w:val="0"/>
              <w:marTop w:val="0"/>
              <w:marBottom w:val="0"/>
              <w:divBdr>
                <w:top w:val="none" w:sz="0" w:space="0" w:color="auto"/>
                <w:left w:val="none" w:sz="0" w:space="0" w:color="auto"/>
                <w:bottom w:val="none" w:sz="0" w:space="0" w:color="auto"/>
                <w:right w:val="none" w:sz="0" w:space="0" w:color="auto"/>
              </w:divBdr>
              <w:divsChild>
                <w:div w:id="197207271">
                  <w:marLeft w:val="0"/>
                  <w:marRight w:val="0"/>
                  <w:marTop w:val="0"/>
                  <w:marBottom w:val="0"/>
                  <w:divBdr>
                    <w:top w:val="none" w:sz="0" w:space="0" w:color="auto"/>
                    <w:left w:val="none" w:sz="0" w:space="0" w:color="auto"/>
                    <w:bottom w:val="none" w:sz="0" w:space="0" w:color="auto"/>
                    <w:right w:val="none" w:sz="0" w:space="0" w:color="auto"/>
                  </w:divBdr>
                  <w:divsChild>
                    <w:div w:id="1490294941">
                      <w:marLeft w:val="0"/>
                      <w:marRight w:val="0"/>
                      <w:marTop w:val="0"/>
                      <w:marBottom w:val="0"/>
                      <w:divBdr>
                        <w:top w:val="none" w:sz="0" w:space="0" w:color="auto"/>
                        <w:left w:val="none" w:sz="0" w:space="0" w:color="auto"/>
                        <w:bottom w:val="none" w:sz="0" w:space="0" w:color="auto"/>
                        <w:right w:val="none" w:sz="0" w:space="0" w:color="auto"/>
                      </w:divBdr>
                    </w:div>
                    <w:div w:id="1555505041">
                      <w:marLeft w:val="0"/>
                      <w:marRight w:val="0"/>
                      <w:marTop w:val="0"/>
                      <w:marBottom w:val="0"/>
                      <w:divBdr>
                        <w:top w:val="none" w:sz="0" w:space="0" w:color="auto"/>
                        <w:left w:val="none" w:sz="0" w:space="0" w:color="auto"/>
                        <w:bottom w:val="none" w:sz="0" w:space="0" w:color="auto"/>
                        <w:right w:val="none" w:sz="0" w:space="0" w:color="auto"/>
                      </w:divBdr>
                    </w:div>
                  </w:divsChild>
                </w:div>
                <w:div w:id="102574776">
                  <w:marLeft w:val="0"/>
                  <w:marRight w:val="0"/>
                  <w:marTop w:val="0"/>
                  <w:marBottom w:val="0"/>
                  <w:divBdr>
                    <w:top w:val="none" w:sz="0" w:space="0" w:color="auto"/>
                    <w:left w:val="none" w:sz="0" w:space="0" w:color="auto"/>
                    <w:bottom w:val="none" w:sz="0" w:space="0" w:color="auto"/>
                    <w:right w:val="none" w:sz="0" w:space="0" w:color="auto"/>
                  </w:divBdr>
                  <w:divsChild>
                    <w:div w:id="1056661551">
                      <w:marLeft w:val="0"/>
                      <w:marRight w:val="0"/>
                      <w:marTop w:val="0"/>
                      <w:marBottom w:val="0"/>
                      <w:divBdr>
                        <w:top w:val="none" w:sz="0" w:space="0" w:color="auto"/>
                        <w:left w:val="none" w:sz="0" w:space="0" w:color="auto"/>
                        <w:bottom w:val="none" w:sz="0" w:space="0" w:color="auto"/>
                        <w:right w:val="none" w:sz="0" w:space="0" w:color="auto"/>
                      </w:divBdr>
                    </w:div>
                  </w:divsChild>
                </w:div>
                <w:div w:id="54159131">
                  <w:marLeft w:val="0"/>
                  <w:marRight w:val="0"/>
                  <w:marTop w:val="0"/>
                  <w:marBottom w:val="0"/>
                  <w:divBdr>
                    <w:top w:val="none" w:sz="0" w:space="0" w:color="auto"/>
                    <w:left w:val="none" w:sz="0" w:space="0" w:color="auto"/>
                    <w:bottom w:val="none" w:sz="0" w:space="0" w:color="auto"/>
                    <w:right w:val="none" w:sz="0" w:space="0" w:color="auto"/>
                  </w:divBdr>
                  <w:divsChild>
                    <w:div w:id="1845435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5673851">
      <w:bodyDiv w:val="1"/>
      <w:marLeft w:val="0"/>
      <w:marRight w:val="0"/>
      <w:marTop w:val="0"/>
      <w:marBottom w:val="0"/>
      <w:divBdr>
        <w:top w:val="none" w:sz="0" w:space="0" w:color="auto"/>
        <w:left w:val="none" w:sz="0" w:space="0" w:color="auto"/>
        <w:bottom w:val="none" w:sz="0" w:space="0" w:color="auto"/>
        <w:right w:val="none" w:sz="0" w:space="0" w:color="auto"/>
      </w:divBdr>
      <w:divsChild>
        <w:div w:id="1151482105">
          <w:marLeft w:val="0"/>
          <w:marRight w:val="0"/>
          <w:marTop w:val="0"/>
          <w:marBottom w:val="0"/>
          <w:divBdr>
            <w:top w:val="none" w:sz="0" w:space="0" w:color="auto"/>
            <w:left w:val="none" w:sz="0" w:space="0" w:color="auto"/>
            <w:bottom w:val="none" w:sz="0" w:space="0" w:color="auto"/>
            <w:right w:val="none" w:sz="0" w:space="0" w:color="auto"/>
          </w:divBdr>
        </w:div>
        <w:div w:id="840700039">
          <w:marLeft w:val="0"/>
          <w:marRight w:val="0"/>
          <w:marTop w:val="0"/>
          <w:marBottom w:val="0"/>
          <w:divBdr>
            <w:top w:val="none" w:sz="0" w:space="0" w:color="auto"/>
            <w:left w:val="none" w:sz="0" w:space="0" w:color="auto"/>
            <w:bottom w:val="none" w:sz="0" w:space="0" w:color="auto"/>
            <w:right w:val="none" w:sz="0" w:space="0" w:color="auto"/>
          </w:divBdr>
        </w:div>
      </w:divsChild>
    </w:div>
    <w:div w:id="988945834">
      <w:bodyDiv w:val="1"/>
      <w:marLeft w:val="0"/>
      <w:marRight w:val="0"/>
      <w:marTop w:val="0"/>
      <w:marBottom w:val="0"/>
      <w:divBdr>
        <w:top w:val="none" w:sz="0" w:space="0" w:color="auto"/>
        <w:left w:val="none" w:sz="0" w:space="0" w:color="auto"/>
        <w:bottom w:val="none" w:sz="0" w:space="0" w:color="auto"/>
        <w:right w:val="none" w:sz="0" w:space="0" w:color="auto"/>
      </w:divBdr>
      <w:divsChild>
        <w:div w:id="714236104">
          <w:marLeft w:val="60"/>
          <w:marRight w:val="60"/>
          <w:marTop w:val="0"/>
          <w:marBottom w:val="0"/>
          <w:divBdr>
            <w:top w:val="none" w:sz="0" w:space="0" w:color="auto"/>
            <w:left w:val="none" w:sz="0" w:space="0" w:color="auto"/>
            <w:bottom w:val="none" w:sz="0" w:space="0" w:color="auto"/>
            <w:right w:val="none" w:sz="0" w:space="0" w:color="auto"/>
          </w:divBdr>
          <w:divsChild>
            <w:div w:id="835338938">
              <w:marLeft w:val="0"/>
              <w:marRight w:val="0"/>
              <w:marTop w:val="0"/>
              <w:marBottom w:val="0"/>
              <w:divBdr>
                <w:top w:val="none" w:sz="0" w:space="0" w:color="auto"/>
                <w:left w:val="none" w:sz="0" w:space="0" w:color="auto"/>
                <w:bottom w:val="none" w:sz="0" w:space="0" w:color="auto"/>
                <w:right w:val="none" w:sz="0" w:space="0" w:color="auto"/>
              </w:divBdr>
              <w:divsChild>
                <w:div w:id="785735634">
                  <w:marLeft w:val="0"/>
                  <w:marRight w:val="0"/>
                  <w:marTop w:val="0"/>
                  <w:marBottom w:val="0"/>
                  <w:divBdr>
                    <w:top w:val="none" w:sz="0" w:space="0" w:color="auto"/>
                    <w:left w:val="none" w:sz="0" w:space="0" w:color="auto"/>
                    <w:bottom w:val="none" w:sz="0" w:space="0" w:color="auto"/>
                    <w:right w:val="none" w:sz="0" w:space="0" w:color="auto"/>
                  </w:divBdr>
                </w:div>
                <w:div w:id="747656546">
                  <w:marLeft w:val="0"/>
                  <w:marRight w:val="0"/>
                  <w:marTop w:val="0"/>
                  <w:marBottom w:val="0"/>
                  <w:divBdr>
                    <w:top w:val="none" w:sz="0" w:space="0" w:color="auto"/>
                    <w:left w:val="none" w:sz="0" w:space="0" w:color="auto"/>
                    <w:bottom w:val="none" w:sz="0" w:space="0" w:color="auto"/>
                    <w:right w:val="none" w:sz="0" w:space="0" w:color="auto"/>
                  </w:divBdr>
                </w:div>
              </w:divsChild>
            </w:div>
            <w:div w:id="852570115">
              <w:marLeft w:val="0"/>
              <w:marRight w:val="0"/>
              <w:marTop w:val="0"/>
              <w:marBottom w:val="0"/>
              <w:divBdr>
                <w:top w:val="none" w:sz="0" w:space="0" w:color="auto"/>
                <w:left w:val="none" w:sz="0" w:space="0" w:color="auto"/>
                <w:bottom w:val="none" w:sz="0" w:space="0" w:color="auto"/>
                <w:right w:val="none" w:sz="0" w:space="0" w:color="auto"/>
              </w:divBdr>
              <w:divsChild>
                <w:div w:id="125203990">
                  <w:marLeft w:val="0"/>
                  <w:marRight w:val="0"/>
                  <w:marTop w:val="0"/>
                  <w:marBottom w:val="0"/>
                  <w:divBdr>
                    <w:top w:val="none" w:sz="0" w:space="0" w:color="auto"/>
                    <w:left w:val="none" w:sz="0" w:space="0" w:color="auto"/>
                    <w:bottom w:val="none" w:sz="0" w:space="0" w:color="auto"/>
                    <w:right w:val="none" w:sz="0" w:space="0" w:color="auto"/>
                  </w:divBdr>
                </w:div>
                <w:div w:id="1653945259">
                  <w:marLeft w:val="0"/>
                  <w:marRight w:val="0"/>
                  <w:marTop w:val="0"/>
                  <w:marBottom w:val="0"/>
                  <w:divBdr>
                    <w:top w:val="none" w:sz="0" w:space="0" w:color="auto"/>
                    <w:left w:val="none" w:sz="0" w:space="0" w:color="auto"/>
                    <w:bottom w:val="none" w:sz="0" w:space="0" w:color="auto"/>
                    <w:right w:val="none" w:sz="0" w:space="0" w:color="auto"/>
                  </w:divBdr>
                </w:div>
              </w:divsChild>
            </w:div>
            <w:div w:id="1608078393">
              <w:marLeft w:val="0"/>
              <w:marRight w:val="0"/>
              <w:marTop w:val="0"/>
              <w:marBottom w:val="0"/>
              <w:divBdr>
                <w:top w:val="none" w:sz="0" w:space="0" w:color="auto"/>
                <w:left w:val="none" w:sz="0" w:space="0" w:color="auto"/>
                <w:bottom w:val="none" w:sz="0" w:space="0" w:color="auto"/>
                <w:right w:val="none" w:sz="0" w:space="0" w:color="auto"/>
              </w:divBdr>
              <w:divsChild>
                <w:div w:id="337463684">
                  <w:marLeft w:val="0"/>
                  <w:marRight w:val="0"/>
                  <w:marTop w:val="0"/>
                  <w:marBottom w:val="0"/>
                  <w:divBdr>
                    <w:top w:val="none" w:sz="0" w:space="0" w:color="auto"/>
                    <w:left w:val="none" w:sz="0" w:space="0" w:color="auto"/>
                    <w:bottom w:val="none" w:sz="0" w:space="0" w:color="auto"/>
                    <w:right w:val="none" w:sz="0" w:space="0" w:color="auto"/>
                  </w:divBdr>
                  <w:divsChild>
                    <w:div w:id="1431777214">
                      <w:marLeft w:val="0"/>
                      <w:marRight w:val="0"/>
                      <w:marTop w:val="0"/>
                      <w:marBottom w:val="0"/>
                      <w:divBdr>
                        <w:top w:val="none" w:sz="0" w:space="0" w:color="auto"/>
                        <w:left w:val="none" w:sz="0" w:space="0" w:color="auto"/>
                        <w:bottom w:val="none" w:sz="0" w:space="0" w:color="auto"/>
                        <w:right w:val="none" w:sz="0" w:space="0" w:color="auto"/>
                      </w:divBdr>
                      <w:divsChild>
                        <w:div w:id="131218936">
                          <w:marLeft w:val="0"/>
                          <w:marRight w:val="0"/>
                          <w:marTop w:val="0"/>
                          <w:marBottom w:val="0"/>
                          <w:divBdr>
                            <w:top w:val="none" w:sz="0" w:space="0" w:color="auto"/>
                            <w:left w:val="none" w:sz="0" w:space="0" w:color="auto"/>
                            <w:bottom w:val="none" w:sz="0" w:space="0" w:color="auto"/>
                            <w:right w:val="none" w:sz="0" w:space="0" w:color="auto"/>
                          </w:divBdr>
                          <w:divsChild>
                            <w:div w:id="2115665541">
                              <w:marLeft w:val="0"/>
                              <w:marRight w:val="0"/>
                              <w:marTop w:val="0"/>
                              <w:marBottom w:val="0"/>
                              <w:divBdr>
                                <w:top w:val="none" w:sz="0" w:space="0" w:color="auto"/>
                                <w:left w:val="none" w:sz="0" w:space="0" w:color="auto"/>
                                <w:bottom w:val="none" w:sz="0" w:space="0" w:color="auto"/>
                                <w:right w:val="none" w:sz="0" w:space="0" w:color="auto"/>
                              </w:divBdr>
                            </w:div>
                            <w:div w:id="1799494831">
                              <w:marLeft w:val="0"/>
                              <w:marRight w:val="0"/>
                              <w:marTop w:val="0"/>
                              <w:marBottom w:val="0"/>
                              <w:divBdr>
                                <w:top w:val="none" w:sz="0" w:space="0" w:color="auto"/>
                                <w:left w:val="none" w:sz="0" w:space="0" w:color="auto"/>
                                <w:bottom w:val="none" w:sz="0" w:space="0" w:color="auto"/>
                                <w:right w:val="none" w:sz="0" w:space="0" w:color="auto"/>
                              </w:divBdr>
                            </w:div>
                          </w:divsChild>
                        </w:div>
                        <w:div w:id="1720009685">
                          <w:marLeft w:val="0"/>
                          <w:marRight w:val="0"/>
                          <w:marTop w:val="0"/>
                          <w:marBottom w:val="0"/>
                          <w:divBdr>
                            <w:top w:val="none" w:sz="0" w:space="0" w:color="auto"/>
                            <w:left w:val="none" w:sz="0" w:space="0" w:color="auto"/>
                            <w:bottom w:val="none" w:sz="0" w:space="0" w:color="auto"/>
                            <w:right w:val="none" w:sz="0" w:space="0" w:color="auto"/>
                          </w:divBdr>
                          <w:divsChild>
                            <w:div w:id="1787693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2333002">
          <w:marLeft w:val="0"/>
          <w:marRight w:val="0"/>
          <w:marTop w:val="0"/>
          <w:marBottom w:val="0"/>
          <w:divBdr>
            <w:top w:val="none" w:sz="0" w:space="0" w:color="auto"/>
            <w:left w:val="none" w:sz="0" w:space="0" w:color="auto"/>
            <w:bottom w:val="none" w:sz="0" w:space="0" w:color="auto"/>
            <w:right w:val="none" w:sz="0" w:space="0" w:color="auto"/>
          </w:divBdr>
          <w:divsChild>
            <w:div w:id="441342629">
              <w:marLeft w:val="0"/>
              <w:marRight w:val="0"/>
              <w:marTop w:val="120"/>
              <w:marBottom w:val="0"/>
              <w:divBdr>
                <w:top w:val="single" w:sz="6" w:space="12" w:color="C8C8C8"/>
                <w:left w:val="single" w:sz="6" w:space="12" w:color="C8C8C8"/>
                <w:bottom w:val="single" w:sz="6" w:space="12" w:color="C8C8C8"/>
                <w:right w:val="single" w:sz="6" w:space="12" w:color="C8C8C8"/>
              </w:divBdr>
              <w:divsChild>
                <w:div w:id="748310244">
                  <w:marLeft w:val="0"/>
                  <w:marRight w:val="0"/>
                  <w:marTop w:val="0"/>
                  <w:marBottom w:val="0"/>
                  <w:divBdr>
                    <w:top w:val="none" w:sz="0" w:space="0" w:color="auto"/>
                    <w:left w:val="none" w:sz="0" w:space="0" w:color="auto"/>
                    <w:bottom w:val="none" w:sz="0" w:space="0" w:color="auto"/>
                    <w:right w:val="none" w:sz="0" w:space="0" w:color="auto"/>
                  </w:divBdr>
                  <w:divsChild>
                    <w:div w:id="1062562534">
                      <w:marLeft w:val="0"/>
                      <w:marRight w:val="0"/>
                      <w:marTop w:val="0"/>
                      <w:marBottom w:val="0"/>
                      <w:divBdr>
                        <w:top w:val="none" w:sz="0" w:space="0" w:color="auto"/>
                        <w:left w:val="none" w:sz="0" w:space="0" w:color="auto"/>
                        <w:bottom w:val="none" w:sz="0" w:space="0" w:color="auto"/>
                        <w:right w:val="none" w:sz="0" w:space="0" w:color="auto"/>
                      </w:divBdr>
                      <w:divsChild>
                        <w:div w:id="144511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83263711">
      <w:bodyDiv w:val="1"/>
      <w:marLeft w:val="0"/>
      <w:marRight w:val="0"/>
      <w:marTop w:val="0"/>
      <w:marBottom w:val="0"/>
      <w:divBdr>
        <w:top w:val="none" w:sz="0" w:space="0" w:color="auto"/>
        <w:left w:val="none" w:sz="0" w:space="0" w:color="auto"/>
        <w:bottom w:val="none" w:sz="0" w:space="0" w:color="auto"/>
        <w:right w:val="none" w:sz="0" w:space="0" w:color="auto"/>
      </w:divBdr>
      <w:divsChild>
        <w:div w:id="1703482103">
          <w:marLeft w:val="0"/>
          <w:marRight w:val="0"/>
          <w:marTop w:val="0"/>
          <w:marBottom w:val="0"/>
          <w:divBdr>
            <w:top w:val="none" w:sz="0" w:space="0" w:color="auto"/>
            <w:left w:val="none" w:sz="0" w:space="0" w:color="auto"/>
            <w:bottom w:val="single" w:sz="6" w:space="0" w:color="EAEAEA"/>
            <w:right w:val="none" w:sz="0" w:space="0" w:color="auto"/>
          </w:divBdr>
          <w:divsChild>
            <w:div w:id="193344321">
              <w:marLeft w:val="0"/>
              <w:marRight w:val="0"/>
              <w:marTop w:val="0"/>
              <w:marBottom w:val="0"/>
              <w:divBdr>
                <w:top w:val="none" w:sz="0" w:space="0" w:color="auto"/>
                <w:left w:val="none" w:sz="0" w:space="0" w:color="auto"/>
                <w:bottom w:val="none" w:sz="0" w:space="0" w:color="auto"/>
                <w:right w:val="none" w:sz="0" w:space="0" w:color="auto"/>
              </w:divBdr>
              <w:divsChild>
                <w:div w:id="1256089949">
                  <w:marLeft w:val="0"/>
                  <w:marRight w:val="0"/>
                  <w:marTop w:val="0"/>
                  <w:marBottom w:val="0"/>
                  <w:divBdr>
                    <w:top w:val="none" w:sz="0" w:space="0" w:color="auto"/>
                    <w:left w:val="none" w:sz="0" w:space="0" w:color="auto"/>
                    <w:bottom w:val="none" w:sz="0" w:space="0" w:color="auto"/>
                    <w:right w:val="none" w:sz="0" w:space="0" w:color="auto"/>
                  </w:divBdr>
                  <w:divsChild>
                    <w:div w:id="124811759">
                      <w:marLeft w:val="0"/>
                      <w:marRight w:val="0"/>
                      <w:marTop w:val="0"/>
                      <w:marBottom w:val="0"/>
                      <w:divBdr>
                        <w:top w:val="none" w:sz="0" w:space="0" w:color="auto"/>
                        <w:left w:val="none" w:sz="0" w:space="0" w:color="auto"/>
                        <w:bottom w:val="none" w:sz="0" w:space="0" w:color="auto"/>
                        <w:right w:val="none" w:sz="0" w:space="0" w:color="auto"/>
                      </w:divBdr>
                    </w:div>
                    <w:div w:id="1655790370">
                      <w:marLeft w:val="0"/>
                      <w:marRight w:val="0"/>
                      <w:marTop w:val="0"/>
                      <w:marBottom w:val="0"/>
                      <w:divBdr>
                        <w:top w:val="none" w:sz="0" w:space="0" w:color="auto"/>
                        <w:left w:val="none" w:sz="0" w:space="0" w:color="auto"/>
                        <w:bottom w:val="none" w:sz="0" w:space="0" w:color="auto"/>
                        <w:right w:val="none" w:sz="0" w:space="0" w:color="auto"/>
                      </w:divBdr>
                    </w:div>
                  </w:divsChild>
                </w:div>
                <w:div w:id="1153763251">
                  <w:marLeft w:val="0"/>
                  <w:marRight w:val="0"/>
                  <w:marTop w:val="0"/>
                  <w:marBottom w:val="0"/>
                  <w:divBdr>
                    <w:top w:val="none" w:sz="0" w:space="0" w:color="auto"/>
                    <w:left w:val="none" w:sz="0" w:space="0" w:color="auto"/>
                    <w:bottom w:val="none" w:sz="0" w:space="0" w:color="auto"/>
                    <w:right w:val="none" w:sz="0" w:space="0" w:color="auto"/>
                  </w:divBdr>
                  <w:divsChild>
                    <w:div w:id="1266841170">
                      <w:marLeft w:val="0"/>
                      <w:marRight w:val="0"/>
                      <w:marTop w:val="0"/>
                      <w:marBottom w:val="0"/>
                      <w:divBdr>
                        <w:top w:val="none" w:sz="0" w:space="0" w:color="auto"/>
                        <w:left w:val="none" w:sz="0" w:space="0" w:color="auto"/>
                        <w:bottom w:val="none" w:sz="0" w:space="0" w:color="auto"/>
                        <w:right w:val="none" w:sz="0" w:space="0" w:color="auto"/>
                      </w:divBdr>
                    </w:div>
                  </w:divsChild>
                </w:div>
                <w:div w:id="1632051226">
                  <w:marLeft w:val="0"/>
                  <w:marRight w:val="0"/>
                  <w:marTop w:val="0"/>
                  <w:marBottom w:val="0"/>
                  <w:divBdr>
                    <w:top w:val="none" w:sz="0" w:space="0" w:color="auto"/>
                    <w:left w:val="none" w:sz="0" w:space="0" w:color="auto"/>
                    <w:bottom w:val="none" w:sz="0" w:space="0" w:color="auto"/>
                    <w:right w:val="none" w:sz="0" w:space="0" w:color="auto"/>
                  </w:divBdr>
                  <w:divsChild>
                    <w:div w:id="1156603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TotalTime>
  <Pages>5</Pages>
  <Words>1026</Words>
  <Characters>5852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Attwell, Nathan</dc:creator>
  <cp:keywords/>
  <dc:description/>
  <cp:lastModifiedBy>Attwell, Nathan</cp:lastModifiedBy>
  <cp:revision>17</cp:revision>
  <dcterms:created xsi:type="dcterms:W3CDTF">2024-10-18T11:28:00Z</dcterms:created>
  <dcterms:modified xsi:type="dcterms:W3CDTF">2024-10-27T11:29:00Z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2024-10-18T13:19:15Z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6330e678-368a-42cd-992e-4815b92e483a</vt:lpwstr>
  </property>
  <property fmtid="{D5CDD505-2E9C-101B-9397-08002B2CF9AE}" pid="8" name="MSIP_Label_f2acd28b-79a3-4a0f-b0ff-4b75658b1549_ContentBits">
    <vt:lpwstr>0</vt:lpwstr>
  </property>
</Properties>
</file>