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63D01B" w14:textId="4CFC0AED" w:rsidR="004849A2" w:rsidRPr="007E5BFD" w:rsidRDefault="004849A2" w:rsidP="007E5BFD">
      <w:pPr>
        <w:spacing w:line="360" w:lineRule="auto"/>
        <w:rPr>
          <w:rFonts w:asciiTheme="majorHAnsi" w:hAnsiTheme="majorHAnsi" w:cstheme="majorHAnsi"/>
          <w:sz w:val="24"/>
          <w:szCs w:val="24"/>
        </w:rPr>
      </w:pPr>
    </w:p>
    <w:p w14:paraId="7C3C0B53" w14:textId="77777777" w:rsidR="008132AD" w:rsidRPr="007E5BFD" w:rsidRDefault="008132AD" w:rsidP="007E5BFD">
      <w:pPr>
        <w:spacing w:line="360" w:lineRule="auto"/>
        <w:rPr>
          <w:rFonts w:asciiTheme="majorHAnsi" w:hAnsiTheme="majorHAnsi" w:cstheme="majorHAnsi"/>
          <w:sz w:val="24"/>
          <w:szCs w:val="24"/>
        </w:rPr>
      </w:pPr>
    </w:p>
    <w:p w14:paraId="1333932C" w14:textId="77777777" w:rsidR="004849A2" w:rsidRPr="007E5BFD" w:rsidRDefault="004849A2" w:rsidP="007E5BFD">
      <w:pPr>
        <w:spacing w:line="360" w:lineRule="auto"/>
        <w:rPr>
          <w:rFonts w:asciiTheme="majorHAnsi" w:hAnsiTheme="majorHAnsi" w:cstheme="majorHAnsi"/>
          <w:sz w:val="24"/>
          <w:szCs w:val="24"/>
        </w:rPr>
      </w:pPr>
      <w:r w:rsidRPr="007E5BFD">
        <w:rPr>
          <w:rFonts w:asciiTheme="majorHAnsi" w:hAnsiTheme="majorHAnsi" w:cstheme="majorHAnsi"/>
          <w:noProof/>
          <w:sz w:val="24"/>
          <w:szCs w:val="24"/>
          <w:lang w:eastAsia="en-GB"/>
        </w:rPr>
        <mc:AlternateContent>
          <mc:Choice Requires="wps">
            <w:drawing>
              <wp:anchor distT="0" distB="0" distL="114300" distR="114300" simplePos="0" relativeHeight="251661312" behindDoc="0" locked="0" layoutInCell="1" allowOverlap="1" wp14:anchorId="38F3788D" wp14:editId="6F647DA1">
                <wp:simplePos x="0" y="0"/>
                <wp:positionH relativeFrom="margin">
                  <wp:posOffset>903605</wp:posOffset>
                </wp:positionH>
                <wp:positionV relativeFrom="paragraph">
                  <wp:posOffset>6791325</wp:posOffset>
                </wp:positionV>
                <wp:extent cx="4200525" cy="174307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4200525" cy="1743075"/>
                        </a:xfrm>
                        <a:prstGeom prst="rect">
                          <a:avLst/>
                        </a:prstGeom>
                        <a:solidFill>
                          <a:sysClr val="window" lastClr="FFFFFF"/>
                        </a:solidFill>
                        <a:ln w="6350">
                          <a:solidFill>
                            <a:sysClr val="window" lastClr="FFFFFF"/>
                          </a:solidFill>
                        </a:ln>
                      </wps:spPr>
                      <wps:txbx>
                        <w:txbxContent>
                          <w:p w14:paraId="5E727C0B" w14:textId="77777777" w:rsidR="004849A2" w:rsidRPr="008651F7" w:rsidRDefault="004849A2" w:rsidP="004849A2">
                            <w:pPr>
                              <w:jc w:val="center"/>
                              <w:rPr>
                                <w:rFonts w:asciiTheme="majorHAnsi" w:hAnsiTheme="majorHAnsi" w:cstheme="majorHAnsi"/>
                                <w:sz w:val="32"/>
                              </w:rPr>
                            </w:pPr>
                            <w:r>
                              <w:rPr>
                                <w:rFonts w:asciiTheme="majorHAnsi" w:hAnsiTheme="majorHAnsi" w:cstheme="majorHAnsi"/>
                                <w:sz w:val="32"/>
                              </w:rPr>
                              <w:t>Module Name: Management Ethics</w:t>
                            </w:r>
                            <w:r w:rsidRPr="008651F7">
                              <w:rPr>
                                <w:rFonts w:asciiTheme="majorHAnsi" w:hAnsiTheme="majorHAnsi" w:cstheme="majorHAnsi"/>
                                <w:sz w:val="32"/>
                              </w:rPr>
                              <w:t xml:space="preserve"> </w:t>
                            </w:r>
                          </w:p>
                          <w:p w14:paraId="690D9C78" w14:textId="77777777" w:rsidR="004849A2" w:rsidRPr="008651F7" w:rsidRDefault="004849A2" w:rsidP="004849A2">
                            <w:pPr>
                              <w:jc w:val="center"/>
                              <w:rPr>
                                <w:rFonts w:asciiTheme="majorHAnsi" w:hAnsiTheme="majorHAnsi" w:cstheme="majorHAnsi"/>
                                <w:sz w:val="32"/>
                              </w:rPr>
                            </w:pPr>
                            <w:r w:rsidRPr="008651F7">
                              <w:rPr>
                                <w:rFonts w:asciiTheme="majorHAnsi" w:hAnsiTheme="majorHAnsi" w:cstheme="majorHAnsi"/>
                                <w:sz w:val="32"/>
                              </w:rPr>
                              <w:t>Student Name: Ruby Khatun</w:t>
                            </w:r>
                          </w:p>
                          <w:p w14:paraId="4A3885B4" w14:textId="77777777" w:rsidR="004849A2" w:rsidRPr="008651F7" w:rsidRDefault="004849A2" w:rsidP="004849A2">
                            <w:pPr>
                              <w:jc w:val="center"/>
                              <w:rPr>
                                <w:rFonts w:asciiTheme="majorHAnsi" w:hAnsiTheme="majorHAnsi" w:cstheme="majorHAnsi"/>
                                <w:sz w:val="32"/>
                              </w:rPr>
                            </w:pPr>
                            <w:r w:rsidRPr="008651F7">
                              <w:rPr>
                                <w:rFonts w:asciiTheme="majorHAnsi" w:hAnsiTheme="majorHAnsi" w:cstheme="majorHAnsi"/>
                                <w:sz w:val="32"/>
                              </w:rPr>
                              <w:t>Student Number: 1702871</w:t>
                            </w:r>
                          </w:p>
                          <w:p w14:paraId="756E299F" w14:textId="77777777" w:rsidR="004849A2" w:rsidRPr="008651F7" w:rsidRDefault="004849A2" w:rsidP="004849A2">
                            <w:pPr>
                              <w:rPr>
                                <w:rFonts w:asciiTheme="majorHAnsi" w:hAnsiTheme="majorHAnsi" w:cstheme="maj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8F3788D" id="_x0000_t202" coordsize="21600,21600" o:spt="202" path="m,l,21600r21600,l21600,xe">
                <v:stroke joinstyle="miter"/>
                <v:path gradientshapeok="t" o:connecttype="rect"/>
              </v:shapetype>
              <v:shape id="Text Box 2" o:spid="_x0000_s1026" type="#_x0000_t202" style="position:absolute;margin-left:71.15pt;margin-top:534.75pt;width:330.75pt;height:137.25pt;z-index:2516613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" fillcolor="window" strokecolor="window" strokeweight=".5pt">
                <v:textbox>
                  <w:txbxContent>
                    <w:p w14:paraId="5E727C0B" w14:textId="77777777" w:rsidR="004849A2" w:rsidRPr="008651F7" w:rsidRDefault="004849A2" w:rsidP="004849A2">
                      <w:pPr>
                        <w:jc w:val="center"/>
                        <w:rPr>
                          <w:rFonts w:asciiTheme="majorHAnsi" w:hAnsiTheme="majorHAnsi" w:cstheme="majorHAnsi"/>
                          <w:sz w:val="32"/>
                        </w:rPr>
                      </w:pPr>
                      <w:r>
                        <w:rPr>
                          <w:rFonts w:asciiTheme="majorHAnsi" w:hAnsiTheme="majorHAnsi" w:cstheme="majorHAnsi"/>
                          <w:sz w:val="32"/>
                        </w:rPr>
                        <w:t>Module Name: Management Ethics</w:t>
                      </w:r>
                      <w:r w:rsidRPr="008651F7">
                        <w:rPr>
                          <w:rFonts w:asciiTheme="majorHAnsi" w:hAnsiTheme="majorHAnsi" w:cstheme="majorHAnsi"/>
                          <w:sz w:val="32"/>
                        </w:rPr>
                        <w:t xml:space="preserve"> </w:t>
                      </w:r>
                    </w:p>
                    <w:p w14:paraId="690D9C78" w14:textId="77777777" w:rsidR="004849A2" w:rsidRPr="008651F7" w:rsidRDefault="004849A2" w:rsidP="004849A2">
                      <w:pPr>
                        <w:jc w:val="center"/>
                        <w:rPr>
                          <w:rFonts w:asciiTheme="majorHAnsi" w:hAnsiTheme="majorHAnsi" w:cstheme="majorHAnsi"/>
                          <w:sz w:val="32"/>
                        </w:rPr>
                      </w:pPr>
                      <w:r w:rsidRPr="008651F7">
                        <w:rPr>
                          <w:rFonts w:asciiTheme="majorHAnsi" w:hAnsiTheme="majorHAnsi" w:cstheme="majorHAnsi"/>
                          <w:sz w:val="32"/>
                        </w:rPr>
                        <w:t>Student Name: Ruby Khatun</w:t>
                      </w:r>
                    </w:p>
                    <w:p w14:paraId="4A3885B4" w14:textId="77777777" w:rsidR="004849A2" w:rsidRPr="008651F7" w:rsidRDefault="004849A2" w:rsidP="004849A2">
                      <w:pPr>
                        <w:jc w:val="center"/>
                        <w:rPr>
                          <w:rFonts w:asciiTheme="majorHAnsi" w:hAnsiTheme="majorHAnsi" w:cstheme="majorHAnsi"/>
                          <w:sz w:val="32"/>
                        </w:rPr>
                      </w:pPr>
                      <w:r w:rsidRPr="008651F7">
                        <w:rPr>
                          <w:rFonts w:asciiTheme="majorHAnsi" w:hAnsiTheme="majorHAnsi" w:cstheme="majorHAnsi"/>
                          <w:sz w:val="32"/>
                        </w:rPr>
                        <w:t>Student Number: 1702871</w:t>
                      </w:r>
                    </w:p>
                    <w:p w14:paraId="756E299F" w14:textId="77777777" w:rsidR="004849A2" w:rsidRPr="008651F7" w:rsidRDefault="004849A2" w:rsidP="004849A2">
                      <w:pPr>
                        <w:rPr>
                          <w:rFonts w:asciiTheme="majorHAnsi" w:hAnsiTheme="majorHAnsi" w:cstheme="majorHAnsi"/>
                        </w:rPr>
                      </w:pPr>
                    </w:p>
                  </w:txbxContent>
                </v:textbox>
                <w10:wrap anchorx="margin"/>
              </v:shape>
            </w:pict>
          </mc:Fallback>
        </mc:AlternateContent>
      </w:r>
      <w:r w:rsidRPr="007E5BFD">
        <w:rPr>
          <w:rFonts w:asciiTheme="majorHAnsi" w:hAnsiTheme="majorHAnsi" w:cstheme="majorHAnsi"/>
          <w:noProof/>
          <w:sz w:val="24"/>
          <w:szCs w:val="24"/>
          <w:lang w:eastAsia="en-GB"/>
        </w:rPr>
        <w:drawing>
          <wp:anchor distT="0" distB="0" distL="114300" distR="114300" simplePos="0" relativeHeight="251659264" behindDoc="1" locked="0" layoutInCell="1" allowOverlap="1" wp14:anchorId="7D348378" wp14:editId="62A487B4">
            <wp:simplePos x="0" y="0"/>
            <wp:positionH relativeFrom="margin">
              <wp:posOffset>1139190</wp:posOffset>
            </wp:positionH>
            <wp:positionV relativeFrom="paragraph">
              <wp:posOffset>1773555</wp:posOffset>
            </wp:positionV>
            <wp:extent cx="3719195" cy="4127500"/>
            <wp:effectExtent l="0" t="0" r="0" b="6350"/>
            <wp:wrapTight wrapText="bothSides">
              <wp:wrapPolygon edited="0">
                <wp:start x="0" y="0"/>
                <wp:lineTo x="0" y="100"/>
                <wp:lineTo x="7413" y="1595"/>
                <wp:lineTo x="6749" y="1994"/>
                <wp:lineTo x="6638" y="2891"/>
                <wp:lineTo x="7081" y="4785"/>
                <wp:lineTo x="4979" y="5184"/>
                <wp:lineTo x="3872" y="5682"/>
                <wp:lineTo x="3983" y="6380"/>
                <wp:lineTo x="4979" y="7975"/>
                <wp:lineTo x="2766" y="8574"/>
                <wp:lineTo x="2323" y="8773"/>
                <wp:lineTo x="2434" y="9570"/>
                <wp:lineTo x="996" y="10368"/>
                <wp:lineTo x="553" y="10767"/>
                <wp:lineTo x="553" y="11166"/>
                <wp:lineTo x="996" y="12761"/>
                <wp:lineTo x="111" y="14854"/>
                <wp:lineTo x="111" y="15751"/>
                <wp:lineTo x="553" y="15951"/>
                <wp:lineTo x="1438" y="17546"/>
                <wp:lineTo x="1328" y="17845"/>
                <wp:lineTo x="1660" y="20038"/>
                <wp:lineTo x="5311" y="20736"/>
                <wp:lineTo x="9515" y="20736"/>
                <wp:lineTo x="0" y="21534"/>
                <wp:lineTo x="21464" y="21534"/>
                <wp:lineTo x="12281" y="20736"/>
                <wp:lineTo x="15600" y="20736"/>
                <wp:lineTo x="20247" y="19839"/>
                <wp:lineTo x="20136" y="19141"/>
                <wp:lineTo x="19583" y="16250"/>
                <wp:lineTo x="20578" y="15951"/>
                <wp:lineTo x="21353" y="15253"/>
                <wp:lineTo x="21353" y="8873"/>
                <wp:lineTo x="19583" y="8075"/>
                <wp:lineTo x="16927" y="7975"/>
                <wp:lineTo x="17038" y="7975"/>
                <wp:lineTo x="17702" y="6380"/>
                <wp:lineTo x="18034" y="5782"/>
                <wp:lineTo x="16927" y="5084"/>
                <wp:lineTo x="13719" y="4785"/>
                <wp:lineTo x="14051" y="4187"/>
                <wp:lineTo x="13940" y="3689"/>
                <wp:lineTo x="13498" y="3190"/>
                <wp:lineTo x="13719" y="2293"/>
                <wp:lineTo x="13387" y="1595"/>
                <wp:lineTo x="21464" y="100"/>
                <wp:lineTo x="214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9195" cy="4127500"/>
                    </a:xfrm>
                    <a:prstGeom prst="rect">
                      <a:avLst/>
                    </a:prstGeom>
                    <a:noFill/>
                  </pic:spPr>
                </pic:pic>
              </a:graphicData>
            </a:graphic>
            <wp14:sizeRelH relativeFrom="page">
              <wp14:pctWidth>0</wp14:pctWidth>
            </wp14:sizeRelH>
            <wp14:sizeRelV relativeFrom="page">
              <wp14:pctHeight>0</wp14:pctHeight>
            </wp14:sizeRelV>
          </wp:anchor>
        </w:drawing>
      </w:r>
      <w:r w:rsidRPr="007E5BFD">
        <w:rPr>
          <w:rFonts w:asciiTheme="majorHAnsi" w:hAnsiTheme="majorHAnsi" w:cstheme="majorHAnsi"/>
          <w:sz w:val="24"/>
          <w:szCs w:val="24"/>
        </w:rPr>
        <w:br w:type="page"/>
      </w:r>
    </w:p>
    <w:p w14:paraId="3CA1C006" w14:textId="77777777" w:rsidR="004849A2" w:rsidRPr="007E5BFD" w:rsidRDefault="004849A2" w:rsidP="007E5BFD">
      <w:pPr>
        <w:spacing w:line="360" w:lineRule="auto"/>
        <w:rPr>
          <w:rFonts w:asciiTheme="majorHAnsi" w:hAnsiTheme="majorHAnsi" w:cstheme="majorHAnsi"/>
          <w:sz w:val="24"/>
          <w:szCs w:val="24"/>
          <w:u w:val="single"/>
        </w:rPr>
      </w:pPr>
      <w:r w:rsidRPr="007E5BFD">
        <w:rPr>
          <w:rFonts w:asciiTheme="majorHAnsi" w:hAnsiTheme="majorHAnsi" w:cstheme="majorHAnsi"/>
          <w:sz w:val="24"/>
          <w:szCs w:val="24"/>
          <w:u w:val="single"/>
        </w:rPr>
        <w:lastRenderedPageBreak/>
        <w:t xml:space="preserve">Executive Summary </w:t>
      </w:r>
    </w:p>
    <w:p w14:paraId="24507322" w14:textId="15BD3ECA" w:rsidR="004849A2" w:rsidRPr="007E5BFD" w:rsidRDefault="002439D9" w:rsidP="007E5BFD">
      <w:pPr>
        <w:spacing w:line="360" w:lineRule="auto"/>
        <w:rPr>
          <w:rFonts w:asciiTheme="majorHAnsi" w:hAnsiTheme="majorHAnsi" w:cstheme="majorHAnsi"/>
          <w:sz w:val="24"/>
          <w:szCs w:val="24"/>
        </w:rPr>
      </w:pPr>
      <w:r>
        <w:rPr>
          <w:rFonts w:asciiTheme="majorHAnsi" w:hAnsiTheme="majorHAnsi" w:cstheme="majorHAnsi"/>
          <w:sz w:val="24"/>
          <w:szCs w:val="24"/>
        </w:rPr>
        <w:t xml:space="preserve">This is a report based on a popular business called Coca cola. The writer will explain what </w:t>
      </w:r>
      <w:r w:rsidR="00D831B8">
        <w:rPr>
          <w:rFonts w:asciiTheme="majorHAnsi" w:hAnsiTheme="majorHAnsi" w:cstheme="majorHAnsi"/>
          <w:sz w:val="24"/>
          <w:szCs w:val="24"/>
        </w:rPr>
        <w:t>CSR</w:t>
      </w:r>
      <w:r>
        <w:rPr>
          <w:rFonts w:asciiTheme="majorHAnsi" w:hAnsiTheme="majorHAnsi" w:cstheme="majorHAnsi"/>
          <w:sz w:val="24"/>
          <w:szCs w:val="24"/>
        </w:rPr>
        <w:t xml:space="preserve"> is and how it fits in within the chosen company. </w:t>
      </w:r>
      <w:r w:rsidR="00D12660">
        <w:rPr>
          <w:rFonts w:asciiTheme="majorHAnsi" w:hAnsiTheme="majorHAnsi" w:cstheme="majorHAnsi"/>
          <w:sz w:val="24"/>
          <w:szCs w:val="24"/>
        </w:rPr>
        <w:t xml:space="preserve">The report will also include </w:t>
      </w:r>
      <w:r w:rsidR="009C7C25">
        <w:rPr>
          <w:rFonts w:asciiTheme="majorHAnsi" w:hAnsiTheme="majorHAnsi" w:cstheme="majorHAnsi"/>
          <w:sz w:val="24"/>
          <w:szCs w:val="24"/>
        </w:rPr>
        <w:t>triple bottom line each tier will also be explained in this report.</w:t>
      </w:r>
    </w:p>
    <w:p w14:paraId="3D5DA7BC" w14:textId="77777777" w:rsidR="004849A2" w:rsidRPr="007E5BFD" w:rsidRDefault="004849A2" w:rsidP="007E5BFD">
      <w:pPr>
        <w:spacing w:line="360" w:lineRule="auto"/>
        <w:rPr>
          <w:rFonts w:asciiTheme="majorHAnsi" w:hAnsiTheme="majorHAnsi" w:cstheme="majorHAnsi"/>
          <w:sz w:val="24"/>
          <w:szCs w:val="24"/>
        </w:rPr>
      </w:pPr>
    </w:p>
    <w:p w14:paraId="4CF89C9B" w14:textId="77777777" w:rsidR="004849A2" w:rsidRPr="007E5BFD" w:rsidRDefault="004849A2" w:rsidP="007E5BFD">
      <w:pPr>
        <w:spacing w:line="360" w:lineRule="auto"/>
        <w:rPr>
          <w:rFonts w:asciiTheme="majorHAnsi" w:hAnsiTheme="majorHAnsi" w:cstheme="majorHAnsi"/>
          <w:sz w:val="24"/>
          <w:szCs w:val="24"/>
        </w:rPr>
      </w:pPr>
    </w:p>
    <w:p w14:paraId="789CC0D2" w14:textId="77777777" w:rsidR="004849A2" w:rsidRPr="007E5BFD" w:rsidRDefault="004849A2" w:rsidP="007E5BFD">
      <w:pPr>
        <w:spacing w:line="360" w:lineRule="auto"/>
        <w:rPr>
          <w:rFonts w:asciiTheme="majorHAnsi" w:hAnsiTheme="majorHAnsi" w:cstheme="majorHAnsi"/>
          <w:sz w:val="24"/>
          <w:szCs w:val="24"/>
        </w:rPr>
      </w:pPr>
    </w:p>
    <w:p w14:paraId="309E2250" w14:textId="77777777" w:rsidR="004849A2" w:rsidRPr="007E5BFD" w:rsidRDefault="004849A2" w:rsidP="007E5BFD">
      <w:pPr>
        <w:spacing w:line="360" w:lineRule="auto"/>
        <w:rPr>
          <w:rFonts w:asciiTheme="majorHAnsi" w:hAnsiTheme="majorHAnsi" w:cstheme="majorHAnsi"/>
          <w:sz w:val="24"/>
          <w:szCs w:val="24"/>
        </w:rPr>
      </w:pPr>
    </w:p>
    <w:p w14:paraId="3D9731CD" w14:textId="77777777" w:rsidR="004849A2" w:rsidRPr="007E5BFD" w:rsidRDefault="004849A2" w:rsidP="007E5BFD">
      <w:pPr>
        <w:spacing w:line="360" w:lineRule="auto"/>
        <w:rPr>
          <w:rFonts w:asciiTheme="majorHAnsi" w:hAnsiTheme="majorHAnsi" w:cstheme="majorHAnsi"/>
          <w:sz w:val="24"/>
          <w:szCs w:val="24"/>
        </w:rPr>
      </w:pPr>
    </w:p>
    <w:p w14:paraId="6C5E5E09" w14:textId="77777777" w:rsidR="004849A2" w:rsidRPr="007E5BFD" w:rsidRDefault="004849A2" w:rsidP="007E5BFD">
      <w:pPr>
        <w:spacing w:line="360" w:lineRule="auto"/>
        <w:rPr>
          <w:rFonts w:asciiTheme="majorHAnsi" w:hAnsiTheme="majorHAnsi" w:cstheme="majorHAnsi"/>
          <w:sz w:val="24"/>
          <w:szCs w:val="24"/>
        </w:rPr>
      </w:pPr>
    </w:p>
    <w:p w14:paraId="7B4A73EE" w14:textId="77777777" w:rsidR="004849A2" w:rsidRPr="007E5BFD" w:rsidRDefault="004849A2" w:rsidP="007E5BFD">
      <w:pPr>
        <w:spacing w:line="360" w:lineRule="auto"/>
        <w:rPr>
          <w:rFonts w:asciiTheme="majorHAnsi" w:hAnsiTheme="majorHAnsi" w:cstheme="majorHAnsi"/>
          <w:sz w:val="24"/>
          <w:szCs w:val="24"/>
        </w:rPr>
      </w:pPr>
    </w:p>
    <w:p w14:paraId="724E6A9E" w14:textId="77777777" w:rsidR="004849A2" w:rsidRPr="007E5BFD" w:rsidRDefault="004849A2" w:rsidP="007E5BFD">
      <w:pPr>
        <w:spacing w:line="360" w:lineRule="auto"/>
        <w:rPr>
          <w:rFonts w:asciiTheme="majorHAnsi" w:hAnsiTheme="majorHAnsi" w:cstheme="majorHAnsi"/>
          <w:sz w:val="24"/>
          <w:szCs w:val="24"/>
        </w:rPr>
      </w:pPr>
    </w:p>
    <w:p w14:paraId="455D24A9" w14:textId="77777777" w:rsidR="004849A2" w:rsidRPr="007E5BFD" w:rsidRDefault="004849A2" w:rsidP="007E5BFD">
      <w:pPr>
        <w:spacing w:line="360" w:lineRule="auto"/>
        <w:rPr>
          <w:rFonts w:asciiTheme="majorHAnsi" w:hAnsiTheme="majorHAnsi" w:cstheme="majorHAnsi"/>
          <w:sz w:val="24"/>
          <w:szCs w:val="24"/>
        </w:rPr>
      </w:pPr>
    </w:p>
    <w:p w14:paraId="21544B93" w14:textId="77777777" w:rsidR="004849A2" w:rsidRPr="007E5BFD" w:rsidRDefault="004849A2" w:rsidP="007E5BFD">
      <w:pPr>
        <w:spacing w:line="360" w:lineRule="auto"/>
        <w:rPr>
          <w:rFonts w:asciiTheme="majorHAnsi" w:hAnsiTheme="majorHAnsi" w:cstheme="majorHAnsi"/>
          <w:sz w:val="24"/>
          <w:szCs w:val="24"/>
        </w:rPr>
      </w:pPr>
    </w:p>
    <w:p w14:paraId="39E41A9F" w14:textId="77777777" w:rsidR="004849A2" w:rsidRPr="007E5BFD" w:rsidRDefault="004849A2" w:rsidP="007E5BFD">
      <w:pPr>
        <w:spacing w:line="360" w:lineRule="auto"/>
        <w:rPr>
          <w:rFonts w:asciiTheme="majorHAnsi" w:hAnsiTheme="majorHAnsi" w:cstheme="majorHAnsi"/>
          <w:sz w:val="24"/>
          <w:szCs w:val="24"/>
        </w:rPr>
      </w:pPr>
    </w:p>
    <w:p w14:paraId="7EDE25E4" w14:textId="77777777" w:rsidR="004849A2" w:rsidRPr="007E5BFD" w:rsidRDefault="004849A2" w:rsidP="007E5BFD">
      <w:pPr>
        <w:spacing w:line="360" w:lineRule="auto"/>
        <w:rPr>
          <w:rFonts w:asciiTheme="majorHAnsi" w:hAnsiTheme="majorHAnsi" w:cstheme="majorHAnsi"/>
          <w:sz w:val="24"/>
          <w:szCs w:val="24"/>
        </w:rPr>
      </w:pPr>
    </w:p>
    <w:p w14:paraId="2B609DC1" w14:textId="77777777" w:rsidR="004849A2" w:rsidRPr="007E5BFD" w:rsidRDefault="004849A2" w:rsidP="007E5BFD">
      <w:pPr>
        <w:spacing w:line="360" w:lineRule="auto"/>
        <w:rPr>
          <w:rFonts w:asciiTheme="majorHAnsi" w:hAnsiTheme="majorHAnsi" w:cstheme="majorHAnsi"/>
          <w:sz w:val="24"/>
          <w:szCs w:val="24"/>
        </w:rPr>
      </w:pPr>
    </w:p>
    <w:p w14:paraId="3490CDC1" w14:textId="77777777" w:rsidR="004849A2" w:rsidRPr="007E5BFD" w:rsidRDefault="004849A2" w:rsidP="007E5BFD">
      <w:pPr>
        <w:spacing w:line="360" w:lineRule="auto"/>
        <w:rPr>
          <w:rFonts w:asciiTheme="majorHAnsi" w:hAnsiTheme="majorHAnsi" w:cstheme="majorHAnsi"/>
          <w:sz w:val="24"/>
          <w:szCs w:val="24"/>
        </w:rPr>
      </w:pPr>
    </w:p>
    <w:p w14:paraId="32323A62" w14:textId="77777777" w:rsidR="004849A2" w:rsidRPr="007E5BFD" w:rsidRDefault="004849A2" w:rsidP="007E5BFD">
      <w:pPr>
        <w:spacing w:line="360" w:lineRule="auto"/>
        <w:rPr>
          <w:rFonts w:asciiTheme="majorHAnsi" w:hAnsiTheme="majorHAnsi" w:cstheme="majorHAnsi"/>
          <w:sz w:val="24"/>
          <w:szCs w:val="24"/>
        </w:rPr>
      </w:pPr>
    </w:p>
    <w:p w14:paraId="4BF69033" w14:textId="77777777" w:rsidR="004849A2" w:rsidRPr="007E5BFD" w:rsidRDefault="004849A2" w:rsidP="007E5BFD">
      <w:pPr>
        <w:spacing w:line="360" w:lineRule="auto"/>
        <w:rPr>
          <w:rFonts w:asciiTheme="majorHAnsi" w:hAnsiTheme="majorHAnsi" w:cstheme="majorHAnsi"/>
          <w:sz w:val="24"/>
          <w:szCs w:val="24"/>
        </w:rPr>
      </w:pPr>
    </w:p>
    <w:p w14:paraId="4D06E31F" w14:textId="77777777" w:rsidR="004849A2" w:rsidRPr="007E5BFD" w:rsidRDefault="004849A2" w:rsidP="007E5BFD">
      <w:pPr>
        <w:spacing w:line="360" w:lineRule="auto"/>
        <w:rPr>
          <w:rFonts w:asciiTheme="majorHAnsi" w:hAnsiTheme="majorHAnsi" w:cstheme="majorHAnsi"/>
          <w:sz w:val="24"/>
          <w:szCs w:val="24"/>
        </w:rPr>
      </w:pPr>
    </w:p>
    <w:p w14:paraId="1C43FA00" w14:textId="77777777" w:rsidR="004849A2" w:rsidRPr="007E5BFD" w:rsidRDefault="004849A2" w:rsidP="007E5BFD">
      <w:pPr>
        <w:spacing w:line="360" w:lineRule="auto"/>
        <w:rPr>
          <w:rFonts w:asciiTheme="majorHAnsi" w:hAnsiTheme="majorHAnsi" w:cstheme="majorHAnsi"/>
          <w:sz w:val="24"/>
          <w:szCs w:val="24"/>
        </w:rPr>
      </w:pPr>
    </w:p>
    <w:p w14:paraId="76DA8E64" w14:textId="77777777" w:rsidR="004849A2" w:rsidRPr="007E5BFD" w:rsidRDefault="004849A2" w:rsidP="007E5BFD">
      <w:pPr>
        <w:spacing w:line="360" w:lineRule="auto"/>
        <w:rPr>
          <w:rFonts w:asciiTheme="majorHAnsi" w:hAnsiTheme="majorHAnsi" w:cstheme="majorHAnsi"/>
          <w:sz w:val="24"/>
          <w:szCs w:val="24"/>
        </w:rPr>
      </w:pPr>
    </w:p>
    <w:p w14:paraId="39957B9A" w14:textId="77777777" w:rsidR="004849A2" w:rsidRPr="007E5BFD" w:rsidRDefault="004849A2" w:rsidP="007E5BFD">
      <w:pPr>
        <w:spacing w:line="360" w:lineRule="auto"/>
        <w:rPr>
          <w:rFonts w:asciiTheme="majorHAnsi" w:hAnsiTheme="majorHAnsi" w:cstheme="majorHAnsi"/>
          <w:sz w:val="24"/>
          <w:szCs w:val="24"/>
        </w:rPr>
      </w:pPr>
    </w:p>
    <w:p w14:paraId="74A44B38" w14:textId="77777777" w:rsidR="004849A2" w:rsidRPr="007E5BFD" w:rsidRDefault="004849A2" w:rsidP="007E5BFD">
      <w:pPr>
        <w:spacing w:line="360" w:lineRule="auto"/>
        <w:rPr>
          <w:rFonts w:asciiTheme="majorHAnsi" w:hAnsiTheme="majorHAnsi" w:cstheme="majorHAnsi"/>
          <w:sz w:val="24"/>
          <w:szCs w:val="24"/>
        </w:rPr>
      </w:pPr>
    </w:p>
    <w:p w14:paraId="5DE6AC03" w14:textId="77777777" w:rsidR="004849A2" w:rsidRPr="007E5BFD" w:rsidRDefault="004849A2" w:rsidP="007E5BFD">
      <w:pPr>
        <w:spacing w:line="360" w:lineRule="auto"/>
        <w:rPr>
          <w:rFonts w:asciiTheme="majorHAnsi" w:hAnsiTheme="majorHAnsi" w:cstheme="majorHAnsi"/>
          <w:sz w:val="24"/>
          <w:szCs w:val="24"/>
        </w:rPr>
      </w:pPr>
    </w:p>
    <w:p w14:paraId="7561D4EA" w14:textId="77777777" w:rsidR="004849A2" w:rsidRPr="007E5BFD" w:rsidRDefault="004849A2" w:rsidP="007E5BFD">
      <w:pPr>
        <w:spacing w:line="360" w:lineRule="auto"/>
        <w:rPr>
          <w:rFonts w:asciiTheme="majorHAnsi" w:hAnsiTheme="majorHAnsi" w:cstheme="majorHAnsi"/>
          <w:sz w:val="24"/>
          <w:szCs w:val="24"/>
        </w:rPr>
      </w:pPr>
    </w:p>
    <w:p w14:paraId="45320F71" w14:textId="77777777" w:rsidR="004849A2" w:rsidRPr="00D34834" w:rsidRDefault="004849A2" w:rsidP="007E5BFD">
      <w:pPr>
        <w:spacing w:line="360" w:lineRule="auto"/>
        <w:jc w:val="center"/>
        <w:rPr>
          <w:rFonts w:asciiTheme="majorHAnsi" w:hAnsiTheme="majorHAnsi" w:cstheme="majorHAnsi"/>
          <w:sz w:val="24"/>
          <w:szCs w:val="24"/>
        </w:rPr>
      </w:pPr>
      <w:r w:rsidRPr="00D34834">
        <w:rPr>
          <w:rFonts w:asciiTheme="majorHAnsi" w:hAnsiTheme="majorHAnsi" w:cstheme="majorHAnsi"/>
          <w:sz w:val="24"/>
          <w:szCs w:val="24"/>
        </w:rPr>
        <w:t>Table of Contents</w:t>
      </w:r>
    </w:p>
    <w:p w14:paraId="2C873466" w14:textId="1D52320C" w:rsidR="004849A2" w:rsidRPr="00D34834" w:rsidRDefault="004849A2" w:rsidP="00D34834">
      <w:pPr>
        <w:pStyle w:val="ListParagraph"/>
        <w:numPr>
          <w:ilvl w:val="0"/>
          <w:numId w:val="1"/>
        </w:numPr>
        <w:spacing w:line="360" w:lineRule="auto"/>
        <w:rPr>
          <w:rFonts w:asciiTheme="majorHAnsi" w:hAnsiTheme="majorHAnsi" w:cstheme="majorHAnsi"/>
          <w:sz w:val="24"/>
          <w:szCs w:val="24"/>
        </w:rPr>
      </w:pPr>
      <w:r w:rsidRPr="00D34834">
        <w:rPr>
          <w:rFonts w:asciiTheme="majorHAnsi" w:hAnsiTheme="majorHAnsi" w:cstheme="majorHAnsi"/>
          <w:sz w:val="24"/>
          <w:szCs w:val="24"/>
        </w:rPr>
        <w:t>Introduction…………………………………………………………………….……………</w:t>
      </w:r>
      <w:r w:rsidR="001625AF">
        <w:rPr>
          <w:rFonts w:asciiTheme="majorHAnsi" w:hAnsiTheme="majorHAnsi" w:cstheme="majorHAnsi"/>
          <w:sz w:val="24"/>
          <w:szCs w:val="24"/>
        </w:rPr>
        <w:t xml:space="preserve"> 4</w:t>
      </w:r>
    </w:p>
    <w:p w14:paraId="3849A6DE" w14:textId="6AA851B6" w:rsidR="004849A2" w:rsidRPr="00D34834" w:rsidRDefault="004849A2" w:rsidP="00D34834">
      <w:pPr>
        <w:pStyle w:val="ListParagraph"/>
        <w:numPr>
          <w:ilvl w:val="1"/>
          <w:numId w:val="4"/>
        </w:numPr>
        <w:spacing w:line="360" w:lineRule="auto"/>
        <w:rPr>
          <w:rFonts w:asciiTheme="majorHAnsi" w:hAnsiTheme="majorHAnsi" w:cstheme="majorHAnsi"/>
          <w:sz w:val="24"/>
          <w:szCs w:val="24"/>
        </w:rPr>
      </w:pPr>
      <w:r w:rsidRPr="00D34834">
        <w:rPr>
          <w:rFonts w:asciiTheme="majorHAnsi" w:hAnsiTheme="majorHAnsi" w:cstheme="majorHAnsi"/>
          <w:sz w:val="24"/>
          <w:szCs w:val="24"/>
        </w:rPr>
        <w:t>Report Remit</w:t>
      </w:r>
      <w:r w:rsidR="001625AF">
        <w:rPr>
          <w:rFonts w:asciiTheme="majorHAnsi" w:hAnsiTheme="majorHAnsi" w:cstheme="majorHAnsi"/>
          <w:sz w:val="24"/>
          <w:szCs w:val="24"/>
        </w:rPr>
        <w:t>…………………………………………………………………………………4-5</w:t>
      </w:r>
    </w:p>
    <w:p w14:paraId="71E2BDF8" w14:textId="0BF366F2" w:rsidR="002E4DE4" w:rsidRPr="00D34834" w:rsidRDefault="002E4DE4" w:rsidP="00D34834">
      <w:pPr>
        <w:spacing w:line="360" w:lineRule="auto"/>
        <w:ind w:left="360"/>
        <w:rPr>
          <w:rFonts w:asciiTheme="majorHAnsi" w:hAnsiTheme="majorHAnsi" w:cstheme="majorHAnsi"/>
          <w:sz w:val="24"/>
          <w:szCs w:val="24"/>
        </w:rPr>
      </w:pPr>
      <w:proofErr w:type="gramStart"/>
      <w:r w:rsidRPr="00D34834">
        <w:rPr>
          <w:rFonts w:asciiTheme="majorHAnsi" w:hAnsiTheme="majorHAnsi" w:cstheme="majorHAnsi"/>
          <w:sz w:val="24"/>
          <w:szCs w:val="24"/>
        </w:rPr>
        <w:t xml:space="preserve">2.0 </w:t>
      </w:r>
      <w:r w:rsidR="009C3C04" w:rsidRPr="00D34834">
        <w:rPr>
          <w:rFonts w:asciiTheme="majorHAnsi" w:hAnsiTheme="majorHAnsi" w:cstheme="majorHAnsi"/>
          <w:sz w:val="24"/>
          <w:szCs w:val="24"/>
        </w:rPr>
        <w:t xml:space="preserve"> </w:t>
      </w:r>
      <w:r w:rsidRPr="00D34834">
        <w:rPr>
          <w:rFonts w:asciiTheme="majorHAnsi" w:hAnsiTheme="majorHAnsi" w:cstheme="majorHAnsi"/>
          <w:sz w:val="24"/>
          <w:szCs w:val="24"/>
        </w:rPr>
        <w:t>Corporate</w:t>
      </w:r>
      <w:proofErr w:type="gramEnd"/>
      <w:r w:rsidRPr="00D34834">
        <w:rPr>
          <w:rFonts w:asciiTheme="majorHAnsi" w:hAnsiTheme="majorHAnsi" w:cstheme="majorHAnsi"/>
          <w:sz w:val="24"/>
          <w:szCs w:val="24"/>
        </w:rPr>
        <w:t xml:space="preserve"> Social Responsibility in Business (CSR)</w:t>
      </w:r>
      <w:r w:rsidR="001625AF">
        <w:rPr>
          <w:rFonts w:asciiTheme="majorHAnsi" w:hAnsiTheme="majorHAnsi" w:cstheme="majorHAnsi"/>
          <w:sz w:val="24"/>
          <w:szCs w:val="24"/>
        </w:rPr>
        <w:t>…………………………5-6</w:t>
      </w:r>
    </w:p>
    <w:p w14:paraId="13781B02" w14:textId="7553D7F7" w:rsidR="009C3C04" w:rsidRPr="00D34834" w:rsidRDefault="009C3C04" w:rsidP="00D34834">
      <w:pPr>
        <w:spacing w:line="360" w:lineRule="auto"/>
        <w:ind w:left="360"/>
        <w:rPr>
          <w:rFonts w:asciiTheme="majorHAnsi" w:hAnsiTheme="majorHAnsi" w:cstheme="majorHAnsi"/>
          <w:sz w:val="24"/>
          <w:szCs w:val="24"/>
        </w:rPr>
      </w:pPr>
      <w:r w:rsidRPr="00D34834">
        <w:rPr>
          <w:rFonts w:asciiTheme="majorHAnsi" w:hAnsiTheme="majorHAnsi" w:cstheme="majorHAnsi"/>
          <w:sz w:val="24"/>
          <w:szCs w:val="24"/>
        </w:rPr>
        <w:t xml:space="preserve">3.0 </w:t>
      </w:r>
      <w:r w:rsidR="00D34834" w:rsidRPr="00D34834">
        <w:rPr>
          <w:rFonts w:asciiTheme="majorHAnsi" w:hAnsiTheme="majorHAnsi" w:cstheme="majorHAnsi"/>
          <w:sz w:val="24"/>
          <w:szCs w:val="24"/>
        </w:rPr>
        <w:t>Sustainability</w:t>
      </w:r>
      <w:r w:rsidRPr="00D34834">
        <w:rPr>
          <w:rFonts w:asciiTheme="majorHAnsi" w:hAnsiTheme="majorHAnsi" w:cstheme="majorHAnsi"/>
          <w:sz w:val="24"/>
          <w:szCs w:val="24"/>
        </w:rPr>
        <w:t xml:space="preserve"> in a business</w:t>
      </w:r>
      <w:r w:rsidR="001625AF">
        <w:rPr>
          <w:rFonts w:asciiTheme="majorHAnsi" w:hAnsiTheme="majorHAnsi" w:cstheme="majorHAnsi"/>
          <w:sz w:val="24"/>
          <w:szCs w:val="24"/>
        </w:rPr>
        <w:t>……………………………………………………………</w:t>
      </w:r>
      <w:r w:rsidR="003730A1">
        <w:rPr>
          <w:rFonts w:asciiTheme="majorHAnsi" w:hAnsiTheme="majorHAnsi" w:cstheme="majorHAnsi"/>
          <w:sz w:val="24"/>
          <w:szCs w:val="24"/>
        </w:rPr>
        <w:t>5-6</w:t>
      </w:r>
    </w:p>
    <w:p w14:paraId="62954D8B" w14:textId="56D26331" w:rsidR="009C3C04" w:rsidRPr="00D34834" w:rsidRDefault="004D5D2A" w:rsidP="00D34834">
      <w:pPr>
        <w:spacing w:line="360" w:lineRule="auto"/>
        <w:ind w:left="360"/>
        <w:rPr>
          <w:rFonts w:asciiTheme="majorHAnsi" w:hAnsiTheme="majorHAnsi" w:cstheme="majorHAnsi"/>
          <w:sz w:val="24"/>
          <w:szCs w:val="24"/>
        </w:rPr>
      </w:pPr>
      <w:r w:rsidRPr="00D34834">
        <w:rPr>
          <w:rFonts w:asciiTheme="majorHAnsi" w:hAnsiTheme="majorHAnsi" w:cstheme="majorHAnsi"/>
          <w:sz w:val="24"/>
          <w:szCs w:val="24"/>
        </w:rPr>
        <w:t xml:space="preserve">3.1 </w:t>
      </w:r>
      <w:r w:rsidR="009C3C04" w:rsidRPr="00D34834">
        <w:rPr>
          <w:rFonts w:asciiTheme="majorHAnsi" w:hAnsiTheme="majorHAnsi" w:cstheme="majorHAnsi"/>
          <w:sz w:val="24"/>
          <w:szCs w:val="24"/>
        </w:rPr>
        <w:t>Triple bottom line</w:t>
      </w:r>
      <w:r w:rsidR="001625AF">
        <w:rPr>
          <w:rFonts w:asciiTheme="majorHAnsi" w:hAnsiTheme="majorHAnsi" w:cstheme="majorHAnsi"/>
          <w:sz w:val="24"/>
          <w:szCs w:val="24"/>
        </w:rPr>
        <w:t>…………………………………………………………………………</w:t>
      </w:r>
      <w:r w:rsidR="003730A1">
        <w:rPr>
          <w:rFonts w:asciiTheme="majorHAnsi" w:hAnsiTheme="majorHAnsi" w:cstheme="majorHAnsi"/>
          <w:sz w:val="24"/>
          <w:szCs w:val="24"/>
        </w:rPr>
        <w:t>6</w:t>
      </w:r>
    </w:p>
    <w:p w14:paraId="2681D3C1" w14:textId="60343F0B" w:rsidR="009C3C04" w:rsidRPr="00D34834" w:rsidRDefault="00905017" w:rsidP="00D34834">
      <w:pPr>
        <w:spacing w:line="360" w:lineRule="auto"/>
        <w:ind w:left="360"/>
        <w:rPr>
          <w:rFonts w:asciiTheme="majorHAnsi" w:hAnsiTheme="majorHAnsi" w:cstheme="majorHAnsi"/>
          <w:sz w:val="24"/>
          <w:szCs w:val="24"/>
        </w:rPr>
      </w:pPr>
      <w:r w:rsidRPr="00D34834">
        <w:rPr>
          <w:rFonts w:asciiTheme="majorHAnsi" w:hAnsiTheme="majorHAnsi" w:cstheme="majorHAnsi"/>
          <w:sz w:val="24"/>
          <w:szCs w:val="24"/>
        </w:rPr>
        <w:t>4.</w:t>
      </w:r>
      <w:r w:rsidR="004D5D2A" w:rsidRPr="00D34834">
        <w:rPr>
          <w:rFonts w:asciiTheme="majorHAnsi" w:hAnsiTheme="majorHAnsi" w:cstheme="majorHAnsi"/>
          <w:sz w:val="24"/>
          <w:szCs w:val="24"/>
        </w:rPr>
        <w:t>0</w:t>
      </w:r>
      <w:r w:rsidRPr="00D34834">
        <w:rPr>
          <w:rFonts w:asciiTheme="majorHAnsi" w:hAnsiTheme="majorHAnsi" w:cstheme="majorHAnsi"/>
          <w:sz w:val="24"/>
          <w:szCs w:val="24"/>
        </w:rPr>
        <w:t xml:space="preserve"> Sustainability in Coca cola</w:t>
      </w:r>
      <w:r w:rsidR="001625AF">
        <w:rPr>
          <w:rFonts w:asciiTheme="majorHAnsi" w:hAnsiTheme="majorHAnsi" w:cstheme="majorHAnsi"/>
          <w:sz w:val="24"/>
          <w:szCs w:val="24"/>
        </w:rPr>
        <w:t>…………………………………………………………….</w:t>
      </w:r>
      <w:r w:rsidR="003730A1">
        <w:rPr>
          <w:rFonts w:asciiTheme="majorHAnsi" w:hAnsiTheme="majorHAnsi" w:cstheme="majorHAnsi"/>
          <w:sz w:val="24"/>
          <w:szCs w:val="24"/>
        </w:rPr>
        <w:t>7</w:t>
      </w:r>
    </w:p>
    <w:p w14:paraId="7067739B" w14:textId="4F636695" w:rsidR="004D5D2A" w:rsidRPr="00D34834" w:rsidRDefault="004D5D2A" w:rsidP="00D34834">
      <w:pPr>
        <w:spacing w:line="360" w:lineRule="auto"/>
        <w:ind w:left="360"/>
        <w:rPr>
          <w:rFonts w:asciiTheme="majorHAnsi" w:hAnsiTheme="majorHAnsi" w:cstheme="majorHAnsi"/>
          <w:sz w:val="24"/>
          <w:szCs w:val="24"/>
        </w:rPr>
      </w:pPr>
      <w:r w:rsidRPr="00D34834">
        <w:rPr>
          <w:rFonts w:asciiTheme="majorHAnsi" w:hAnsiTheme="majorHAnsi" w:cstheme="majorHAnsi"/>
          <w:sz w:val="24"/>
          <w:szCs w:val="24"/>
        </w:rPr>
        <w:t xml:space="preserve">4.1 </w:t>
      </w:r>
      <w:r w:rsidR="00D34834" w:rsidRPr="00D34834">
        <w:rPr>
          <w:rFonts w:asciiTheme="majorHAnsi" w:hAnsiTheme="majorHAnsi" w:cstheme="majorHAnsi"/>
          <w:sz w:val="24"/>
          <w:szCs w:val="24"/>
        </w:rPr>
        <w:t>Environmental</w:t>
      </w:r>
      <w:r w:rsidRPr="00D34834">
        <w:rPr>
          <w:rFonts w:asciiTheme="majorHAnsi" w:hAnsiTheme="majorHAnsi" w:cstheme="majorHAnsi"/>
          <w:sz w:val="24"/>
          <w:szCs w:val="24"/>
        </w:rPr>
        <w:t xml:space="preserve"> sustainability </w:t>
      </w:r>
      <w:r w:rsidR="001625AF">
        <w:rPr>
          <w:rFonts w:asciiTheme="majorHAnsi" w:hAnsiTheme="majorHAnsi" w:cstheme="majorHAnsi"/>
          <w:sz w:val="24"/>
          <w:szCs w:val="24"/>
        </w:rPr>
        <w:t>……………………………………………………</w:t>
      </w:r>
      <w:proofErr w:type="gramStart"/>
      <w:r w:rsidR="001625AF">
        <w:rPr>
          <w:rFonts w:asciiTheme="majorHAnsi" w:hAnsiTheme="majorHAnsi" w:cstheme="majorHAnsi"/>
          <w:sz w:val="24"/>
          <w:szCs w:val="24"/>
        </w:rPr>
        <w:t>…..</w:t>
      </w:r>
      <w:proofErr w:type="gramEnd"/>
      <w:r w:rsidR="003730A1">
        <w:rPr>
          <w:rFonts w:asciiTheme="majorHAnsi" w:hAnsiTheme="majorHAnsi" w:cstheme="majorHAnsi"/>
          <w:sz w:val="24"/>
          <w:szCs w:val="24"/>
        </w:rPr>
        <w:t>7</w:t>
      </w:r>
    </w:p>
    <w:p w14:paraId="12F200F1" w14:textId="0060BCD6" w:rsidR="00617700" w:rsidRPr="00D34834" w:rsidRDefault="004D5D2A" w:rsidP="00D34834">
      <w:pPr>
        <w:spacing w:line="360" w:lineRule="auto"/>
        <w:ind w:left="360"/>
        <w:rPr>
          <w:rFonts w:asciiTheme="majorHAnsi" w:hAnsiTheme="majorHAnsi" w:cstheme="majorHAnsi"/>
          <w:sz w:val="24"/>
          <w:szCs w:val="24"/>
        </w:rPr>
      </w:pPr>
      <w:r w:rsidRPr="00D34834">
        <w:rPr>
          <w:rFonts w:asciiTheme="majorHAnsi" w:hAnsiTheme="majorHAnsi" w:cstheme="majorHAnsi"/>
          <w:sz w:val="24"/>
          <w:szCs w:val="24"/>
        </w:rPr>
        <w:t xml:space="preserve">4.2 </w:t>
      </w:r>
      <w:r w:rsidR="00617700" w:rsidRPr="00D34834">
        <w:rPr>
          <w:rFonts w:asciiTheme="majorHAnsi" w:hAnsiTheme="majorHAnsi" w:cstheme="majorHAnsi"/>
          <w:sz w:val="24"/>
          <w:szCs w:val="24"/>
        </w:rPr>
        <w:t xml:space="preserve">Social </w:t>
      </w:r>
      <w:r w:rsidR="00D34834" w:rsidRPr="00D34834">
        <w:rPr>
          <w:rFonts w:asciiTheme="majorHAnsi" w:hAnsiTheme="majorHAnsi" w:cstheme="majorHAnsi"/>
          <w:sz w:val="24"/>
          <w:szCs w:val="24"/>
        </w:rPr>
        <w:t>Sustainability</w:t>
      </w:r>
      <w:r w:rsidR="001625AF">
        <w:rPr>
          <w:rFonts w:asciiTheme="majorHAnsi" w:hAnsiTheme="majorHAnsi" w:cstheme="majorHAnsi"/>
          <w:sz w:val="24"/>
          <w:szCs w:val="24"/>
        </w:rPr>
        <w:t>………………………………………………………………………</w:t>
      </w:r>
      <w:r w:rsidR="003730A1">
        <w:rPr>
          <w:rFonts w:asciiTheme="majorHAnsi" w:hAnsiTheme="majorHAnsi" w:cstheme="majorHAnsi"/>
          <w:sz w:val="24"/>
          <w:szCs w:val="24"/>
        </w:rPr>
        <w:t>7-8</w:t>
      </w:r>
    </w:p>
    <w:p w14:paraId="72E52A7F" w14:textId="38B79433" w:rsidR="00617700" w:rsidRPr="00D34834" w:rsidRDefault="00617700" w:rsidP="00D34834">
      <w:pPr>
        <w:spacing w:line="360" w:lineRule="auto"/>
        <w:ind w:left="360"/>
        <w:rPr>
          <w:rFonts w:asciiTheme="majorHAnsi" w:hAnsiTheme="majorHAnsi" w:cstheme="majorHAnsi"/>
          <w:sz w:val="24"/>
          <w:szCs w:val="24"/>
        </w:rPr>
      </w:pPr>
      <w:r w:rsidRPr="00D34834">
        <w:rPr>
          <w:rFonts w:asciiTheme="majorHAnsi" w:hAnsiTheme="majorHAnsi" w:cstheme="majorHAnsi"/>
          <w:sz w:val="24"/>
          <w:szCs w:val="24"/>
        </w:rPr>
        <w:t xml:space="preserve">4.3 Economic </w:t>
      </w:r>
      <w:r w:rsidR="00D34834" w:rsidRPr="00D34834">
        <w:rPr>
          <w:rFonts w:asciiTheme="majorHAnsi" w:hAnsiTheme="majorHAnsi" w:cstheme="majorHAnsi"/>
          <w:sz w:val="24"/>
          <w:szCs w:val="24"/>
        </w:rPr>
        <w:t>Sustai</w:t>
      </w:r>
      <w:r w:rsidR="00D34834">
        <w:rPr>
          <w:rFonts w:asciiTheme="majorHAnsi" w:hAnsiTheme="majorHAnsi" w:cstheme="majorHAnsi"/>
          <w:sz w:val="24"/>
          <w:szCs w:val="24"/>
        </w:rPr>
        <w:t>na</w:t>
      </w:r>
      <w:r w:rsidR="00D34834" w:rsidRPr="00D34834">
        <w:rPr>
          <w:rFonts w:asciiTheme="majorHAnsi" w:hAnsiTheme="majorHAnsi" w:cstheme="majorHAnsi"/>
          <w:sz w:val="24"/>
          <w:szCs w:val="24"/>
        </w:rPr>
        <w:t>bility</w:t>
      </w:r>
      <w:r w:rsidRPr="00D34834">
        <w:rPr>
          <w:rFonts w:asciiTheme="majorHAnsi" w:hAnsiTheme="majorHAnsi" w:cstheme="majorHAnsi"/>
          <w:sz w:val="24"/>
          <w:szCs w:val="24"/>
        </w:rPr>
        <w:t xml:space="preserve"> </w:t>
      </w:r>
      <w:r w:rsidR="001625AF">
        <w:rPr>
          <w:rFonts w:asciiTheme="majorHAnsi" w:hAnsiTheme="majorHAnsi" w:cstheme="majorHAnsi"/>
          <w:sz w:val="24"/>
          <w:szCs w:val="24"/>
        </w:rPr>
        <w:t>……………………………………………………………….</w:t>
      </w:r>
      <w:r w:rsidR="003730A1">
        <w:rPr>
          <w:rFonts w:asciiTheme="majorHAnsi" w:hAnsiTheme="majorHAnsi" w:cstheme="majorHAnsi"/>
          <w:sz w:val="24"/>
          <w:szCs w:val="24"/>
        </w:rPr>
        <w:t>8-9</w:t>
      </w:r>
    </w:p>
    <w:p w14:paraId="13EEAE60" w14:textId="75BD4CFC" w:rsidR="00617700" w:rsidRPr="00D34834" w:rsidRDefault="00D34834" w:rsidP="00D34834">
      <w:pPr>
        <w:spacing w:line="360" w:lineRule="auto"/>
        <w:ind w:left="360"/>
        <w:rPr>
          <w:rFonts w:asciiTheme="majorHAnsi" w:hAnsiTheme="majorHAnsi" w:cstheme="majorHAnsi"/>
          <w:sz w:val="24"/>
          <w:szCs w:val="24"/>
        </w:rPr>
      </w:pPr>
      <w:r w:rsidRPr="00D34834">
        <w:rPr>
          <w:rFonts w:asciiTheme="majorHAnsi" w:hAnsiTheme="majorHAnsi" w:cstheme="majorHAnsi"/>
          <w:sz w:val="24"/>
          <w:szCs w:val="24"/>
        </w:rPr>
        <w:t>5.0 Conclusion</w:t>
      </w:r>
      <w:r w:rsidR="001625AF">
        <w:rPr>
          <w:rFonts w:asciiTheme="majorHAnsi" w:hAnsiTheme="majorHAnsi" w:cstheme="majorHAnsi"/>
          <w:sz w:val="24"/>
          <w:szCs w:val="24"/>
        </w:rPr>
        <w:t>……………………………………………………………………………………</w:t>
      </w:r>
      <w:r w:rsidR="003730A1">
        <w:rPr>
          <w:rFonts w:asciiTheme="majorHAnsi" w:hAnsiTheme="majorHAnsi" w:cstheme="majorHAnsi"/>
          <w:sz w:val="24"/>
          <w:szCs w:val="24"/>
        </w:rPr>
        <w:t>9</w:t>
      </w:r>
    </w:p>
    <w:p w14:paraId="250CC286" w14:textId="6B0CE8B8" w:rsidR="00D34834" w:rsidRPr="00D34834" w:rsidRDefault="00D34834" w:rsidP="00D34834">
      <w:pPr>
        <w:spacing w:line="360" w:lineRule="auto"/>
        <w:ind w:left="360"/>
        <w:rPr>
          <w:rFonts w:asciiTheme="majorHAnsi" w:hAnsiTheme="majorHAnsi" w:cstheme="majorHAnsi"/>
          <w:sz w:val="24"/>
          <w:szCs w:val="24"/>
        </w:rPr>
      </w:pPr>
      <w:r w:rsidRPr="00D34834">
        <w:rPr>
          <w:rFonts w:asciiTheme="majorHAnsi" w:hAnsiTheme="majorHAnsi" w:cstheme="majorHAnsi"/>
          <w:sz w:val="24"/>
          <w:szCs w:val="24"/>
        </w:rPr>
        <w:t>6.0 Bibliography</w:t>
      </w:r>
      <w:r w:rsidR="001625AF">
        <w:rPr>
          <w:rFonts w:asciiTheme="majorHAnsi" w:hAnsiTheme="majorHAnsi" w:cstheme="majorHAnsi"/>
          <w:sz w:val="24"/>
          <w:szCs w:val="24"/>
        </w:rPr>
        <w:t>…………………………………………………………………………………</w:t>
      </w:r>
      <w:r w:rsidR="003730A1">
        <w:rPr>
          <w:rFonts w:asciiTheme="majorHAnsi" w:hAnsiTheme="majorHAnsi" w:cstheme="majorHAnsi"/>
          <w:sz w:val="24"/>
          <w:szCs w:val="24"/>
        </w:rPr>
        <w:t>10</w:t>
      </w:r>
    </w:p>
    <w:p w14:paraId="026621D6" w14:textId="77777777" w:rsidR="00D34834" w:rsidRDefault="00D34834" w:rsidP="00D34834">
      <w:pPr>
        <w:spacing w:line="360" w:lineRule="auto"/>
        <w:ind w:left="360"/>
        <w:rPr>
          <w:rFonts w:asciiTheme="majorHAnsi" w:hAnsiTheme="majorHAnsi" w:cstheme="majorHAnsi"/>
          <w:sz w:val="24"/>
          <w:szCs w:val="24"/>
          <w:u w:val="single"/>
        </w:rPr>
      </w:pPr>
    </w:p>
    <w:p w14:paraId="695C0800" w14:textId="77777777" w:rsidR="00905017" w:rsidRPr="007E5BFD" w:rsidRDefault="00905017" w:rsidP="002E4DE4">
      <w:pPr>
        <w:spacing w:line="360" w:lineRule="auto"/>
        <w:ind w:left="360"/>
        <w:rPr>
          <w:rFonts w:asciiTheme="majorHAnsi" w:hAnsiTheme="majorHAnsi" w:cstheme="majorHAnsi"/>
          <w:sz w:val="24"/>
          <w:szCs w:val="24"/>
          <w:u w:val="single"/>
        </w:rPr>
      </w:pPr>
    </w:p>
    <w:p w14:paraId="35B0D5B7" w14:textId="4FF3EF98" w:rsidR="00683111" w:rsidRPr="002E4DE4" w:rsidRDefault="00683111" w:rsidP="002E4DE4">
      <w:pPr>
        <w:spacing w:line="360" w:lineRule="auto"/>
        <w:ind w:left="720"/>
        <w:rPr>
          <w:rFonts w:asciiTheme="majorHAnsi" w:hAnsiTheme="majorHAnsi" w:cstheme="majorHAnsi"/>
          <w:sz w:val="24"/>
          <w:szCs w:val="24"/>
          <w:highlight w:val="yellow"/>
        </w:rPr>
      </w:pPr>
    </w:p>
    <w:p w14:paraId="7C936FEE" w14:textId="77777777" w:rsidR="004849A2" w:rsidRPr="007E5BFD" w:rsidRDefault="004849A2" w:rsidP="007E5BFD">
      <w:pPr>
        <w:spacing w:line="360" w:lineRule="auto"/>
        <w:rPr>
          <w:rFonts w:asciiTheme="majorHAnsi" w:hAnsiTheme="majorHAnsi" w:cstheme="majorHAnsi"/>
          <w:sz w:val="24"/>
          <w:szCs w:val="24"/>
        </w:rPr>
      </w:pPr>
    </w:p>
    <w:p w14:paraId="3F3A0322" w14:textId="7C36EEA5" w:rsidR="004849A2" w:rsidRPr="007E5BFD" w:rsidRDefault="004849A2" w:rsidP="007E5BFD">
      <w:pPr>
        <w:spacing w:line="360" w:lineRule="auto"/>
        <w:rPr>
          <w:rFonts w:asciiTheme="majorHAnsi" w:hAnsiTheme="majorHAnsi" w:cstheme="majorHAnsi"/>
          <w:sz w:val="24"/>
          <w:szCs w:val="24"/>
        </w:rPr>
      </w:pPr>
    </w:p>
    <w:p w14:paraId="2F970AFD" w14:textId="77777777" w:rsidR="004849A2" w:rsidRPr="007E5BFD" w:rsidRDefault="004849A2" w:rsidP="007E5BFD">
      <w:pPr>
        <w:spacing w:line="360" w:lineRule="auto"/>
        <w:rPr>
          <w:rFonts w:asciiTheme="majorHAnsi" w:hAnsiTheme="majorHAnsi" w:cstheme="majorHAnsi"/>
          <w:sz w:val="24"/>
          <w:szCs w:val="24"/>
        </w:rPr>
      </w:pPr>
    </w:p>
    <w:p w14:paraId="508D6B5E" w14:textId="77777777" w:rsidR="004849A2" w:rsidRPr="007E5BFD" w:rsidRDefault="004849A2" w:rsidP="007E5BFD">
      <w:pPr>
        <w:spacing w:line="360" w:lineRule="auto"/>
        <w:rPr>
          <w:rFonts w:asciiTheme="majorHAnsi" w:hAnsiTheme="majorHAnsi" w:cstheme="majorHAnsi"/>
          <w:sz w:val="24"/>
          <w:szCs w:val="24"/>
        </w:rPr>
      </w:pPr>
    </w:p>
    <w:p w14:paraId="3F571A34" w14:textId="2240D506" w:rsidR="004849A2" w:rsidRDefault="004849A2" w:rsidP="007E5BFD">
      <w:pPr>
        <w:spacing w:line="360" w:lineRule="auto"/>
        <w:rPr>
          <w:rFonts w:asciiTheme="majorHAnsi" w:hAnsiTheme="majorHAnsi" w:cstheme="majorHAnsi"/>
          <w:sz w:val="24"/>
          <w:szCs w:val="24"/>
        </w:rPr>
      </w:pPr>
    </w:p>
    <w:p w14:paraId="2C38FD0E" w14:textId="77777777" w:rsidR="00D34834" w:rsidRPr="007E5BFD" w:rsidRDefault="00D34834" w:rsidP="007E5BFD">
      <w:pPr>
        <w:spacing w:line="360" w:lineRule="auto"/>
        <w:rPr>
          <w:rFonts w:asciiTheme="majorHAnsi" w:hAnsiTheme="majorHAnsi" w:cstheme="majorHAnsi"/>
          <w:sz w:val="24"/>
          <w:szCs w:val="24"/>
        </w:rPr>
      </w:pPr>
    </w:p>
    <w:p w14:paraId="6F59CF57" w14:textId="1CBFF376" w:rsidR="00DF5110" w:rsidRPr="007E5BFD" w:rsidRDefault="004849A2" w:rsidP="007E5BFD">
      <w:pPr>
        <w:pStyle w:val="ListParagraph"/>
        <w:numPr>
          <w:ilvl w:val="0"/>
          <w:numId w:val="2"/>
        </w:numPr>
        <w:spacing w:line="360" w:lineRule="auto"/>
        <w:rPr>
          <w:rFonts w:asciiTheme="majorHAnsi" w:hAnsiTheme="majorHAnsi" w:cstheme="majorHAnsi"/>
          <w:sz w:val="24"/>
          <w:szCs w:val="24"/>
          <w:u w:val="single"/>
        </w:rPr>
      </w:pPr>
      <w:r w:rsidRPr="007E5BFD">
        <w:rPr>
          <w:rFonts w:asciiTheme="majorHAnsi" w:hAnsiTheme="majorHAnsi" w:cstheme="majorHAnsi"/>
          <w:sz w:val="24"/>
          <w:szCs w:val="24"/>
          <w:u w:val="single"/>
        </w:rPr>
        <w:lastRenderedPageBreak/>
        <w:t>Introduction</w:t>
      </w:r>
    </w:p>
    <w:p w14:paraId="63742474" w14:textId="77777777" w:rsidR="00DF5110" w:rsidRPr="007E5BFD" w:rsidRDefault="00DF5110" w:rsidP="007E5BFD">
      <w:pPr>
        <w:pStyle w:val="ListParagraph"/>
        <w:spacing w:line="360" w:lineRule="auto"/>
        <w:rPr>
          <w:rFonts w:asciiTheme="majorHAnsi" w:hAnsiTheme="majorHAnsi" w:cstheme="majorHAnsi"/>
          <w:sz w:val="24"/>
          <w:szCs w:val="24"/>
          <w:u w:val="single"/>
        </w:rPr>
      </w:pPr>
    </w:p>
    <w:p w14:paraId="79A76D0C" w14:textId="77777777" w:rsidR="004849A2" w:rsidRPr="007E5BFD" w:rsidRDefault="004849A2" w:rsidP="007E5BFD">
      <w:pPr>
        <w:pStyle w:val="ListParagraph"/>
        <w:numPr>
          <w:ilvl w:val="1"/>
          <w:numId w:val="2"/>
        </w:numPr>
        <w:spacing w:line="360" w:lineRule="auto"/>
        <w:rPr>
          <w:rFonts w:asciiTheme="majorHAnsi" w:hAnsiTheme="majorHAnsi" w:cstheme="majorHAnsi"/>
          <w:sz w:val="24"/>
          <w:szCs w:val="24"/>
          <w:u w:val="single"/>
        </w:rPr>
      </w:pPr>
      <w:r w:rsidRPr="007E5BFD">
        <w:rPr>
          <w:rFonts w:asciiTheme="majorHAnsi" w:hAnsiTheme="majorHAnsi" w:cstheme="majorHAnsi"/>
          <w:sz w:val="24"/>
          <w:szCs w:val="24"/>
          <w:u w:val="single"/>
        </w:rPr>
        <w:t xml:space="preserve">Report Remit </w:t>
      </w:r>
    </w:p>
    <w:p w14:paraId="270F6FAE" w14:textId="308D6BEC" w:rsidR="004849A2" w:rsidRPr="007E5BFD" w:rsidRDefault="004849A2" w:rsidP="007E5BFD">
      <w:pPr>
        <w:spacing w:line="360" w:lineRule="auto"/>
        <w:rPr>
          <w:rFonts w:asciiTheme="majorHAnsi" w:hAnsiTheme="majorHAnsi" w:cstheme="majorHAnsi"/>
          <w:sz w:val="24"/>
          <w:szCs w:val="24"/>
        </w:rPr>
      </w:pPr>
      <w:r w:rsidRPr="007E5BFD">
        <w:rPr>
          <w:rFonts w:asciiTheme="majorHAnsi" w:hAnsiTheme="majorHAnsi" w:cstheme="majorHAnsi"/>
          <w:sz w:val="24"/>
          <w:szCs w:val="24"/>
        </w:rPr>
        <w:t>This report will critically explain the part that sustainability plays within an organisation setting. Also examining the idea of sustainability</w:t>
      </w:r>
      <w:r w:rsidR="006D1A4E" w:rsidRPr="007E5BFD">
        <w:rPr>
          <w:rFonts w:asciiTheme="majorHAnsi" w:hAnsiTheme="majorHAnsi" w:cstheme="majorHAnsi"/>
          <w:sz w:val="24"/>
          <w:szCs w:val="24"/>
        </w:rPr>
        <w:t xml:space="preserve"> within the company Apple</w:t>
      </w:r>
      <w:r w:rsidRPr="007E5BFD">
        <w:rPr>
          <w:rFonts w:asciiTheme="majorHAnsi" w:hAnsiTheme="majorHAnsi" w:cstheme="majorHAnsi"/>
          <w:sz w:val="24"/>
          <w:szCs w:val="24"/>
        </w:rPr>
        <w:t>.</w:t>
      </w:r>
      <w:r w:rsidR="006D1A4E" w:rsidRPr="007E5BFD">
        <w:rPr>
          <w:rFonts w:asciiTheme="majorHAnsi" w:hAnsiTheme="majorHAnsi" w:cstheme="majorHAnsi"/>
          <w:sz w:val="24"/>
          <w:szCs w:val="24"/>
        </w:rPr>
        <w:t xml:space="preserve"> This </w:t>
      </w:r>
      <w:r w:rsidR="00925D16" w:rsidRPr="007E5BFD">
        <w:rPr>
          <w:rFonts w:asciiTheme="majorHAnsi" w:hAnsiTheme="majorHAnsi" w:cstheme="majorHAnsi"/>
          <w:sz w:val="24"/>
          <w:szCs w:val="24"/>
        </w:rPr>
        <w:t>investigation</w:t>
      </w:r>
      <w:r w:rsidR="006D1A4E" w:rsidRPr="007E5BFD">
        <w:rPr>
          <w:rFonts w:asciiTheme="majorHAnsi" w:hAnsiTheme="majorHAnsi" w:cstheme="majorHAnsi"/>
          <w:sz w:val="24"/>
          <w:szCs w:val="24"/>
        </w:rPr>
        <w:t xml:space="preserve"> will be applied within </w:t>
      </w:r>
      <w:r w:rsidR="002C13AC" w:rsidRPr="007E5BFD">
        <w:rPr>
          <w:rFonts w:asciiTheme="majorHAnsi" w:hAnsiTheme="majorHAnsi" w:cstheme="majorHAnsi"/>
          <w:sz w:val="24"/>
          <w:szCs w:val="24"/>
        </w:rPr>
        <w:t>many issues that Apple has faced. This report will explain how apple should overcome the problems that keep occurring.</w:t>
      </w:r>
    </w:p>
    <w:p w14:paraId="163C25AE" w14:textId="77777777" w:rsidR="00DF5110" w:rsidRPr="007E5BFD" w:rsidRDefault="00DF5110" w:rsidP="007E5BFD">
      <w:pPr>
        <w:spacing w:line="360" w:lineRule="auto"/>
        <w:ind w:left="360"/>
        <w:rPr>
          <w:rFonts w:asciiTheme="majorHAnsi" w:hAnsiTheme="majorHAnsi" w:cstheme="majorHAnsi"/>
          <w:sz w:val="24"/>
          <w:szCs w:val="24"/>
        </w:rPr>
      </w:pPr>
    </w:p>
    <w:p w14:paraId="1C7E31EB" w14:textId="77777777" w:rsidR="00810046" w:rsidRPr="007E5BFD" w:rsidRDefault="00810046" w:rsidP="007E5BFD">
      <w:pPr>
        <w:spacing w:line="360" w:lineRule="auto"/>
        <w:ind w:left="360"/>
        <w:rPr>
          <w:rFonts w:asciiTheme="majorHAnsi" w:hAnsiTheme="majorHAnsi" w:cstheme="majorHAnsi"/>
          <w:sz w:val="24"/>
          <w:szCs w:val="24"/>
          <w:u w:val="single"/>
        </w:rPr>
      </w:pPr>
      <w:r w:rsidRPr="007E5BFD">
        <w:rPr>
          <w:rFonts w:asciiTheme="majorHAnsi" w:hAnsiTheme="majorHAnsi" w:cstheme="majorHAnsi"/>
          <w:sz w:val="24"/>
          <w:szCs w:val="24"/>
        </w:rPr>
        <w:t xml:space="preserve">2.0 </w:t>
      </w:r>
      <w:r w:rsidRPr="007E5BFD">
        <w:rPr>
          <w:rFonts w:asciiTheme="majorHAnsi" w:hAnsiTheme="majorHAnsi" w:cstheme="majorHAnsi"/>
          <w:sz w:val="24"/>
          <w:szCs w:val="24"/>
          <w:u w:val="single"/>
        </w:rPr>
        <w:t>Corporate Social Responsibility in Business</w:t>
      </w:r>
      <w:r w:rsidR="00DF5110" w:rsidRPr="007E5BFD">
        <w:rPr>
          <w:rFonts w:asciiTheme="majorHAnsi" w:hAnsiTheme="majorHAnsi" w:cstheme="majorHAnsi"/>
          <w:sz w:val="24"/>
          <w:szCs w:val="24"/>
          <w:u w:val="single"/>
        </w:rPr>
        <w:t xml:space="preserve"> (CSR)</w:t>
      </w:r>
    </w:p>
    <w:p w14:paraId="2841B26D" w14:textId="28FCC17C" w:rsidR="004849A2" w:rsidRPr="007E5BFD" w:rsidRDefault="00DF5110" w:rsidP="007E5BFD">
      <w:pPr>
        <w:spacing w:line="360" w:lineRule="auto"/>
        <w:rPr>
          <w:rFonts w:asciiTheme="majorHAnsi" w:hAnsiTheme="majorHAnsi" w:cstheme="majorHAnsi"/>
          <w:sz w:val="24"/>
          <w:szCs w:val="24"/>
        </w:rPr>
      </w:pPr>
      <w:r w:rsidRPr="007E5BFD">
        <w:rPr>
          <w:rFonts w:asciiTheme="majorHAnsi" w:hAnsiTheme="majorHAnsi" w:cstheme="majorHAnsi"/>
          <w:sz w:val="24"/>
          <w:szCs w:val="24"/>
          <w:shd w:val="clear" w:color="auto" w:fill="FFFFFF"/>
        </w:rPr>
        <w:t xml:space="preserve">Corporate social responsibility (CSR) is a </w:t>
      </w:r>
      <w:r w:rsidR="008E1614" w:rsidRPr="007E5BFD">
        <w:rPr>
          <w:rFonts w:asciiTheme="majorHAnsi" w:hAnsiTheme="majorHAnsi" w:cstheme="majorHAnsi"/>
          <w:sz w:val="24"/>
          <w:szCs w:val="24"/>
          <w:shd w:val="clear" w:color="auto" w:fill="FFFFFF"/>
        </w:rPr>
        <w:t>professional</w:t>
      </w:r>
      <w:r w:rsidRPr="007E5BFD">
        <w:rPr>
          <w:rFonts w:asciiTheme="majorHAnsi" w:hAnsiTheme="majorHAnsi" w:cstheme="majorHAnsi"/>
          <w:sz w:val="24"/>
          <w:szCs w:val="24"/>
          <w:shd w:val="clear" w:color="auto" w:fill="FFFFFF"/>
        </w:rPr>
        <w:t xml:space="preserve"> </w:t>
      </w:r>
      <w:r w:rsidR="008E1614" w:rsidRPr="007E5BFD">
        <w:rPr>
          <w:rFonts w:asciiTheme="majorHAnsi" w:hAnsiTheme="majorHAnsi" w:cstheme="majorHAnsi"/>
          <w:sz w:val="24"/>
          <w:szCs w:val="24"/>
          <w:shd w:val="clear" w:color="auto" w:fill="FFFFFF"/>
        </w:rPr>
        <w:t>method</w:t>
      </w:r>
      <w:r w:rsidRPr="007E5BFD">
        <w:rPr>
          <w:rFonts w:asciiTheme="majorHAnsi" w:hAnsiTheme="majorHAnsi" w:cstheme="majorHAnsi"/>
          <w:sz w:val="24"/>
          <w:szCs w:val="24"/>
          <w:shd w:val="clear" w:color="auto" w:fill="FFFFFF"/>
        </w:rPr>
        <w:t xml:space="preserve"> that </w:t>
      </w:r>
      <w:r w:rsidR="008E1614" w:rsidRPr="007E5BFD">
        <w:rPr>
          <w:rFonts w:asciiTheme="majorHAnsi" w:hAnsiTheme="majorHAnsi" w:cstheme="majorHAnsi"/>
          <w:sz w:val="24"/>
          <w:szCs w:val="24"/>
          <w:shd w:val="clear" w:color="auto" w:fill="FFFFFF"/>
        </w:rPr>
        <w:t>donates</w:t>
      </w:r>
      <w:r w:rsidRPr="007E5BFD">
        <w:rPr>
          <w:rFonts w:asciiTheme="majorHAnsi" w:hAnsiTheme="majorHAnsi" w:cstheme="majorHAnsi"/>
          <w:sz w:val="24"/>
          <w:szCs w:val="24"/>
          <w:shd w:val="clear" w:color="auto" w:fill="FFFFFF"/>
        </w:rPr>
        <w:t xml:space="preserve"> to sustainable development by </w:t>
      </w:r>
      <w:r w:rsidR="008E1614" w:rsidRPr="007E5BFD">
        <w:rPr>
          <w:rFonts w:asciiTheme="majorHAnsi" w:hAnsiTheme="majorHAnsi" w:cstheme="majorHAnsi"/>
          <w:sz w:val="24"/>
          <w:szCs w:val="24"/>
          <w:shd w:val="clear" w:color="auto" w:fill="FFFFFF"/>
        </w:rPr>
        <w:t>providing</w:t>
      </w:r>
      <w:r w:rsidRPr="007E5BFD">
        <w:rPr>
          <w:rFonts w:asciiTheme="majorHAnsi" w:hAnsiTheme="majorHAnsi" w:cstheme="majorHAnsi"/>
          <w:sz w:val="24"/>
          <w:szCs w:val="24"/>
          <w:shd w:val="clear" w:color="auto" w:fill="FFFFFF"/>
        </w:rPr>
        <w:t xml:space="preserve"> economic, social and environmental </w:t>
      </w:r>
      <w:r w:rsidR="00D75528" w:rsidRPr="007E5BFD">
        <w:rPr>
          <w:rFonts w:asciiTheme="majorHAnsi" w:hAnsiTheme="majorHAnsi" w:cstheme="majorHAnsi"/>
          <w:sz w:val="24"/>
          <w:szCs w:val="24"/>
          <w:shd w:val="clear" w:color="auto" w:fill="FFFFFF"/>
        </w:rPr>
        <w:t>assistances</w:t>
      </w:r>
      <w:r w:rsidRPr="007E5BFD">
        <w:rPr>
          <w:rFonts w:asciiTheme="majorHAnsi" w:hAnsiTheme="majorHAnsi" w:cstheme="majorHAnsi"/>
          <w:sz w:val="24"/>
          <w:szCs w:val="24"/>
          <w:shd w:val="clear" w:color="auto" w:fill="FFFFFF"/>
        </w:rPr>
        <w:t xml:space="preserve"> for all </w:t>
      </w:r>
      <w:r w:rsidR="008E1614" w:rsidRPr="007E5BFD">
        <w:rPr>
          <w:rFonts w:asciiTheme="majorHAnsi" w:hAnsiTheme="majorHAnsi" w:cstheme="majorHAnsi"/>
          <w:sz w:val="24"/>
          <w:szCs w:val="24"/>
          <w:shd w:val="clear" w:color="auto" w:fill="FFFFFF"/>
        </w:rPr>
        <w:t>investors</w:t>
      </w:r>
      <w:r w:rsidRPr="007E5BFD">
        <w:rPr>
          <w:rFonts w:asciiTheme="majorHAnsi" w:hAnsiTheme="majorHAnsi" w:cstheme="majorHAnsi"/>
          <w:sz w:val="24"/>
          <w:szCs w:val="24"/>
          <w:shd w:val="clear" w:color="auto" w:fill="FFFFFF"/>
        </w:rPr>
        <w:t>.</w:t>
      </w:r>
      <w:r w:rsidRPr="007E5BFD">
        <w:rPr>
          <w:rFonts w:asciiTheme="majorHAnsi" w:hAnsiTheme="majorHAnsi" w:cstheme="majorHAnsi"/>
          <w:sz w:val="24"/>
          <w:szCs w:val="24"/>
        </w:rPr>
        <w:br/>
      </w:r>
      <w:r w:rsidRPr="007E5BFD">
        <w:rPr>
          <w:rFonts w:asciiTheme="majorHAnsi" w:hAnsiTheme="majorHAnsi" w:cstheme="majorHAnsi"/>
          <w:sz w:val="24"/>
          <w:szCs w:val="24"/>
          <w:shd w:val="clear" w:color="auto" w:fill="FFFFFF"/>
        </w:rPr>
        <w:t xml:space="preserve">CSR is a </w:t>
      </w:r>
      <w:r w:rsidR="00D75528" w:rsidRPr="007E5BFD">
        <w:rPr>
          <w:rFonts w:asciiTheme="majorHAnsi" w:hAnsiTheme="majorHAnsi" w:cstheme="majorHAnsi"/>
          <w:sz w:val="24"/>
          <w:szCs w:val="24"/>
          <w:shd w:val="clear" w:color="auto" w:fill="FFFFFF"/>
        </w:rPr>
        <w:t>notion</w:t>
      </w:r>
      <w:r w:rsidRPr="007E5BFD">
        <w:rPr>
          <w:rFonts w:asciiTheme="majorHAnsi" w:hAnsiTheme="majorHAnsi" w:cstheme="majorHAnsi"/>
          <w:sz w:val="24"/>
          <w:szCs w:val="24"/>
          <w:shd w:val="clear" w:color="auto" w:fill="FFFFFF"/>
        </w:rPr>
        <w:t xml:space="preserve"> with </w:t>
      </w:r>
      <w:r w:rsidR="00D75528" w:rsidRPr="007E5BFD">
        <w:rPr>
          <w:rFonts w:asciiTheme="majorHAnsi" w:hAnsiTheme="majorHAnsi" w:cstheme="majorHAnsi"/>
          <w:sz w:val="24"/>
          <w:szCs w:val="24"/>
          <w:shd w:val="clear" w:color="auto" w:fill="FFFFFF"/>
        </w:rPr>
        <w:t>numerous</w:t>
      </w:r>
      <w:r w:rsidRPr="007E5BFD">
        <w:rPr>
          <w:rFonts w:asciiTheme="majorHAnsi" w:hAnsiTheme="majorHAnsi" w:cstheme="majorHAnsi"/>
          <w:sz w:val="24"/>
          <w:szCs w:val="24"/>
          <w:shd w:val="clear" w:color="auto" w:fill="FFFFFF"/>
        </w:rPr>
        <w:t xml:space="preserve"> </w:t>
      </w:r>
      <w:r w:rsidR="00D75528" w:rsidRPr="007E5BFD">
        <w:rPr>
          <w:rFonts w:asciiTheme="majorHAnsi" w:hAnsiTheme="majorHAnsi" w:cstheme="majorHAnsi"/>
          <w:sz w:val="24"/>
          <w:szCs w:val="24"/>
          <w:shd w:val="clear" w:color="auto" w:fill="FFFFFF"/>
        </w:rPr>
        <w:t>descriptions and practices. I</w:t>
      </w:r>
      <w:r w:rsidRPr="007E5BFD">
        <w:rPr>
          <w:rFonts w:asciiTheme="majorHAnsi" w:hAnsiTheme="majorHAnsi" w:cstheme="majorHAnsi"/>
          <w:sz w:val="24"/>
          <w:szCs w:val="24"/>
          <w:shd w:val="clear" w:color="auto" w:fill="FFFFFF"/>
        </w:rPr>
        <w:t xml:space="preserve">t is understood and </w:t>
      </w:r>
      <w:r w:rsidR="00D75528" w:rsidRPr="007E5BFD">
        <w:rPr>
          <w:rFonts w:asciiTheme="majorHAnsi" w:hAnsiTheme="majorHAnsi" w:cstheme="majorHAnsi"/>
          <w:sz w:val="24"/>
          <w:szCs w:val="24"/>
          <w:shd w:val="clear" w:color="auto" w:fill="FFFFFF"/>
        </w:rPr>
        <w:t>applied</w:t>
      </w:r>
      <w:r w:rsidRPr="007E5BFD">
        <w:rPr>
          <w:rFonts w:asciiTheme="majorHAnsi" w:hAnsiTheme="majorHAnsi" w:cstheme="majorHAnsi"/>
          <w:sz w:val="24"/>
          <w:szCs w:val="24"/>
          <w:shd w:val="clear" w:color="auto" w:fill="FFFFFF"/>
        </w:rPr>
        <w:t xml:space="preserve"> </w:t>
      </w:r>
      <w:r w:rsidR="00D10A54" w:rsidRPr="007E5BFD">
        <w:rPr>
          <w:rFonts w:asciiTheme="majorHAnsi" w:hAnsiTheme="majorHAnsi" w:cstheme="majorHAnsi"/>
          <w:sz w:val="24"/>
          <w:szCs w:val="24"/>
          <w:shd w:val="clear" w:color="auto" w:fill="FFFFFF"/>
        </w:rPr>
        <w:t>to companies which may change it significantly</w:t>
      </w:r>
      <w:r w:rsidRPr="007E5BFD">
        <w:rPr>
          <w:rFonts w:asciiTheme="majorHAnsi" w:hAnsiTheme="majorHAnsi" w:cstheme="majorHAnsi"/>
          <w:sz w:val="24"/>
          <w:szCs w:val="24"/>
          <w:shd w:val="clear" w:color="auto" w:fill="FFFFFF"/>
        </w:rPr>
        <w:t xml:space="preserve"> for each company and </w:t>
      </w:r>
      <w:r w:rsidR="00D10A54" w:rsidRPr="007E5BFD">
        <w:rPr>
          <w:rFonts w:asciiTheme="majorHAnsi" w:hAnsiTheme="majorHAnsi" w:cstheme="majorHAnsi"/>
          <w:sz w:val="24"/>
          <w:szCs w:val="24"/>
          <w:shd w:val="clear" w:color="auto" w:fill="FFFFFF"/>
        </w:rPr>
        <w:t>country’s</w:t>
      </w:r>
      <w:r w:rsidRPr="007E5BFD">
        <w:rPr>
          <w:rFonts w:asciiTheme="majorHAnsi" w:hAnsiTheme="majorHAnsi" w:cstheme="majorHAnsi"/>
          <w:sz w:val="24"/>
          <w:szCs w:val="24"/>
          <w:shd w:val="clear" w:color="auto" w:fill="FFFFFF"/>
        </w:rPr>
        <w:t xml:space="preserve"> is a very </w:t>
      </w:r>
      <w:r w:rsidR="00D10A54" w:rsidRPr="007E5BFD">
        <w:rPr>
          <w:rFonts w:asciiTheme="majorHAnsi" w:hAnsiTheme="majorHAnsi" w:cstheme="majorHAnsi"/>
          <w:sz w:val="24"/>
          <w:szCs w:val="24"/>
          <w:shd w:val="clear" w:color="auto" w:fill="FFFFFF"/>
        </w:rPr>
        <w:t>extensive</w:t>
      </w:r>
      <w:r w:rsidRPr="007E5BFD">
        <w:rPr>
          <w:rFonts w:asciiTheme="majorHAnsi" w:hAnsiTheme="majorHAnsi" w:cstheme="majorHAnsi"/>
          <w:sz w:val="24"/>
          <w:szCs w:val="24"/>
          <w:shd w:val="clear" w:color="auto" w:fill="FFFFFF"/>
        </w:rPr>
        <w:t xml:space="preserve"> </w:t>
      </w:r>
      <w:r w:rsidR="00D10A54" w:rsidRPr="007E5BFD">
        <w:rPr>
          <w:rFonts w:asciiTheme="majorHAnsi" w:hAnsiTheme="majorHAnsi" w:cstheme="majorHAnsi"/>
          <w:sz w:val="24"/>
          <w:szCs w:val="24"/>
          <w:shd w:val="clear" w:color="auto" w:fill="FFFFFF"/>
        </w:rPr>
        <w:t>perception</w:t>
      </w:r>
      <w:r w:rsidRPr="007E5BFD">
        <w:rPr>
          <w:rFonts w:asciiTheme="majorHAnsi" w:hAnsiTheme="majorHAnsi" w:cstheme="majorHAnsi"/>
          <w:sz w:val="24"/>
          <w:szCs w:val="24"/>
          <w:shd w:val="clear" w:color="auto" w:fill="FFFFFF"/>
        </w:rPr>
        <w:t xml:space="preserve"> that </w:t>
      </w:r>
      <w:r w:rsidR="00D10A54" w:rsidRPr="007E5BFD">
        <w:rPr>
          <w:rFonts w:asciiTheme="majorHAnsi" w:hAnsiTheme="majorHAnsi" w:cstheme="majorHAnsi"/>
          <w:sz w:val="24"/>
          <w:szCs w:val="24"/>
          <w:shd w:val="clear" w:color="auto" w:fill="FFFFFF"/>
        </w:rPr>
        <w:t>reports</w:t>
      </w:r>
      <w:r w:rsidRPr="007E5BFD">
        <w:rPr>
          <w:rFonts w:asciiTheme="majorHAnsi" w:hAnsiTheme="majorHAnsi" w:cstheme="majorHAnsi"/>
          <w:sz w:val="24"/>
          <w:szCs w:val="24"/>
          <w:shd w:val="clear" w:color="auto" w:fill="FFFFFF"/>
        </w:rPr>
        <w:t xml:space="preserve"> </w:t>
      </w:r>
      <w:r w:rsidR="00D10A54" w:rsidRPr="007E5BFD">
        <w:rPr>
          <w:rFonts w:asciiTheme="majorHAnsi" w:hAnsiTheme="majorHAnsi" w:cstheme="majorHAnsi"/>
          <w:sz w:val="24"/>
          <w:szCs w:val="24"/>
          <w:shd w:val="clear" w:color="auto" w:fill="FFFFFF"/>
        </w:rPr>
        <w:t>numerous</w:t>
      </w:r>
      <w:r w:rsidRPr="007E5BFD">
        <w:rPr>
          <w:rFonts w:asciiTheme="majorHAnsi" w:hAnsiTheme="majorHAnsi" w:cstheme="majorHAnsi"/>
          <w:sz w:val="24"/>
          <w:szCs w:val="24"/>
          <w:shd w:val="clear" w:color="auto" w:fill="FFFFFF"/>
        </w:rPr>
        <w:t xml:space="preserve"> </w:t>
      </w:r>
      <w:r w:rsidR="00D10A54" w:rsidRPr="007E5BFD">
        <w:rPr>
          <w:rFonts w:asciiTheme="majorHAnsi" w:hAnsiTheme="majorHAnsi" w:cstheme="majorHAnsi"/>
          <w:sz w:val="24"/>
          <w:szCs w:val="24"/>
          <w:shd w:val="clear" w:color="auto" w:fill="FFFFFF"/>
        </w:rPr>
        <w:t>subjects</w:t>
      </w:r>
      <w:r w:rsidRPr="007E5BFD">
        <w:rPr>
          <w:rFonts w:asciiTheme="majorHAnsi" w:hAnsiTheme="majorHAnsi" w:cstheme="majorHAnsi"/>
          <w:sz w:val="24"/>
          <w:szCs w:val="24"/>
          <w:shd w:val="clear" w:color="auto" w:fill="FFFFFF"/>
        </w:rPr>
        <w:t xml:space="preserve"> such as human </w:t>
      </w:r>
      <w:r w:rsidR="00D10A54" w:rsidRPr="007E5BFD">
        <w:rPr>
          <w:rFonts w:asciiTheme="majorHAnsi" w:hAnsiTheme="majorHAnsi" w:cstheme="majorHAnsi"/>
          <w:sz w:val="24"/>
          <w:szCs w:val="24"/>
          <w:shd w:val="clear" w:color="auto" w:fill="FFFFFF"/>
        </w:rPr>
        <w:t>privileges</w:t>
      </w:r>
      <w:r w:rsidRPr="007E5BFD">
        <w:rPr>
          <w:rFonts w:asciiTheme="majorHAnsi" w:hAnsiTheme="majorHAnsi" w:cstheme="majorHAnsi"/>
          <w:sz w:val="24"/>
          <w:szCs w:val="24"/>
          <w:shd w:val="clear" w:color="auto" w:fill="FFFFFF"/>
        </w:rPr>
        <w:t xml:space="preserve">, corporate governance, health and safety, environmental effects, working </w:t>
      </w:r>
      <w:r w:rsidR="00D10A54" w:rsidRPr="007E5BFD">
        <w:rPr>
          <w:rFonts w:asciiTheme="majorHAnsi" w:hAnsiTheme="majorHAnsi" w:cstheme="majorHAnsi"/>
          <w:sz w:val="24"/>
          <w:szCs w:val="24"/>
          <w:shd w:val="clear" w:color="auto" w:fill="FFFFFF"/>
        </w:rPr>
        <w:t>circumstances</w:t>
      </w:r>
      <w:r w:rsidRPr="007E5BFD">
        <w:rPr>
          <w:rFonts w:asciiTheme="majorHAnsi" w:hAnsiTheme="majorHAnsi" w:cstheme="majorHAnsi"/>
          <w:sz w:val="24"/>
          <w:szCs w:val="24"/>
          <w:shd w:val="clear" w:color="auto" w:fill="FFFFFF"/>
        </w:rPr>
        <w:t xml:space="preserve"> and </w:t>
      </w:r>
      <w:r w:rsidR="00D10A54" w:rsidRPr="007E5BFD">
        <w:rPr>
          <w:rFonts w:asciiTheme="majorHAnsi" w:hAnsiTheme="majorHAnsi" w:cstheme="majorHAnsi"/>
          <w:sz w:val="24"/>
          <w:szCs w:val="24"/>
          <w:shd w:val="clear" w:color="auto" w:fill="FFFFFF"/>
        </w:rPr>
        <w:t>influence</w:t>
      </w:r>
      <w:r w:rsidRPr="007E5BFD">
        <w:rPr>
          <w:rFonts w:asciiTheme="majorHAnsi" w:hAnsiTheme="majorHAnsi" w:cstheme="majorHAnsi"/>
          <w:sz w:val="24"/>
          <w:szCs w:val="24"/>
          <w:shd w:val="clear" w:color="auto" w:fill="FFFFFF"/>
        </w:rPr>
        <w:t xml:space="preserve"> </w:t>
      </w:r>
      <w:proofErr w:type="gramStart"/>
      <w:r w:rsidRPr="007E5BFD">
        <w:rPr>
          <w:rFonts w:asciiTheme="majorHAnsi" w:hAnsiTheme="majorHAnsi" w:cstheme="majorHAnsi"/>
          <w:sz w:val="24"/>
          <w:szCs w:val="24"/>
          <w:shd w:val="clear" w:color="auto" w:fill="FFFFFF"/>
        </w:rPr>
        <w:t>to</w:t>
      </w:r>
      <w:proofErr w:type="gramEnd"/>
      <w:r w:rsidRPr="007E5BFD">
        <w:rPr>
          <w:rFonts w:asciiTheme="majorHAnsi" w:hAnsiTheme="majorHAnsi" w:cstheme="majorHAnsi"/>
          <w:sz w:val="24"/>
          <w:szCs w:val="24"/>
          <w:shd w:val="clear" w:color="auto" w:fill="FFFFFF"/>
        </w:rPr>
        <w:t xml:space="preserve"> economic </w:t>
      </w:r>
      <w:r w:rsidR="00D10A54" w:rsidRPr="007E5BFD">
        <w:rPr>
          <w:rFonts w:asciiTheme="majorHAnsi" w:hAnsiTheme="majorHAnsi" w:cstheme="majorHAnsi"/>
          <w:sz w:val="24"/>
          <w:szCs w:val="24"/>
          <w:shd w:val="clear" w:color="auto" w:fill="FFFFFF"/>
        </w:rPr>
        <w:t>growth</w:t>
      </w:r>
      <w:r w:rsidRPr="007E5BFD">
        <w:rPr>
          <w:rFonts w:asciiTheme="majorHAnsi" w:hAnsiTheme="majorHAnsi" w:cstheme="majorHAnsi"/>
          <w:sz w:val="24"/>
          <w:szCs w:val="24"/>
          <w:shd w:val="clear" w:color="auto" w:fill="FFFFFF"/>
        </w:rPr>
        <w:t xml:space="preserve">. </w:t>
      </w:r>
      <w:r w:rsidR="00D10A54" w:rsidRPr="007E5BFD">
        <w:rPr>
          <w:rFonts w:asciiTheme="majorHAnsi" w:hAnsiTheme="majorHAnsi" w:cstheme="majorHAnsi"/>
          <w:sz w:val="24"/>
          <w:szCs w:val="24"/>
          <w:shd w:val="clear" w:color="auto" w:fill="FFFFFF"/>
        </w:rPr>
        <w:t>T</w:t>
      </w:r>
      <w:r w:rsidRPr="007E5BFD">
        <w:rPr>
          <w:rFonts w:asciiTheme="majorHAnsi" w:hAnsiTheme="majorHAnsi" w:cstheme="majorHAnsi"/>
          <w:sz w:val="24"/>
          <w:szCs w:val="24"/>
          <w:shd w:val="clear" w:color="auto" w:fill="FFFFFF"/>
        </w:rPr>
        <w:t xml:space="preserve">he </w:t>
      </w:r>
      <w:r w:rsidR="00D10A54" w:rsidRPr="007E5BFD">
        <w:rPr>
          <w:rFonts w:asciiTheme="majorHAnsi" w:hAnsiTheme="majorHAnsi" w:cstheme="majorHAnsi"/>
          <w:sz w:val="24"/>
          <w:szCs w:val="24"/>
          <w:shd w:val="clear" w:color="auto" w:fill="FFFFFF"/>
        </w:rPr>
        <w:t>determination</w:t>
      </w:r>
      <w:r w:rsidRPr="007E5BFD">
        <w:rPr>
          <w:rFonts w:asciiTheme="majorHAnsi" w:hAnsiTheme="majorHAnsi" w:cstheme="majorHAnsi"/>
          <w:sz w:val="24"/>
          <w:szCs w:val="24"/>
          <w:shd w:val="clear" w:color="auto" w:fill="FFFFFF"/>
        </w:rPr>
        <w:t xml:space="preserve"> of CSR is to drive </w:t>
      </w:r>
      <w:r w:rsidR="00D10A54" w:rsidRPr="007E5BFD">
        <w:rPr>
          <w:rFonts w:asciiTheme="majorHAnsi" w:hAnsiTheme="majorHAnsi" w:cstheme="majorHAnsi"/>
          <w:sz w:val="24"/>
          <w:szCs w:val="24"/>
          <w:shd w:val="clear" w:color="auto" w:fill="FFFFFF"/>
        </w:rPr>
        <w:t>alteration</w:t>
      </w:r>
      <w:r w:rsidRPr="007E5BFD">
        <w:rPr>
          <w:rFonts w:asciiTheme="majorHAnsi" w:hAnsiTheme="majorHAnsi" w:cstheme="majorHAnsi"/>
          <w:sz w:val="24"/>
          <w:szCs w:val="24"/>
          <w:shd w:val="clear" w:color="auto" w:fill="FFFFFF"/>
        </w:rPr>
        <w:t xml:space="preserve"> towards sustainability</w:t>
      </w:r>
      <w:r w:rsidR="00D10A54" w:rsidRPr="007E5BFD">
        <w:rPr>
          <w:rFonts w:asciiTheme="majorHAnsi" w:hAnsiTheme="majorHAnsi" w:cstheme="majorHAnsi"/>
          <w:sz w:val="24"/>
          <w:szCs w:val="24"/>
          <w:shd w:val="clear" w:color="auto" w:fill="FFFFFF"/>
        </w:rPr>
        <w:t xml:space="preserve"> (Lexicon.ft.com, n.d.)</w:t>
      </w:r>
      <w:r w:rsidRPr="007E5BFD">
        <w:rPr>
          <w:rFonts w:asciiTheme="majorHAnsi" w:hAnsiTheme="majorHAnsi" w:cstheme="majorHAnsi"/>
          <w:sz w:val="24"/>
          <w:szCs w:val="24"/>
          <w:shd w:val="clear" w:color="auto" w:fill="FFFFFF"/>
        </w:rPr>
        <w:t>.</w:t>
      </w:r>
    </w:p>
    <w:p w14:paraId="7B66CDF8" w14:textId="77777777" w:rsidR="00646812" w:rsidRPr="007E5BFD" w:rsidRDefault="00646812" w:rsidP="007E5BFD">
      <w:pPr>
        <w:spacing w:line="360" w:lineRule="auto"/>
        <w:rPr>
          <w:rFonts w:asciiTheme="majorHAnsi" w:hAnsiTheme="majorHAnsi" w:cstheme="majorHAnsi"/>
          <w:sz w:val="24"/>
          <w:szCs w:val="24"/>
          <w:shd w:val="clear" w:color="auto" w:fill="FFFFFF"/>
        </w:rPr>
      </w:pPr>
      <w:r w:rsidRPr="007E5BFD">
        <w:rPr>
          <w:rFonts w:asciiTheme="majorHAnsi" w:hAnsiTheme="majorHAnsi" w:cstheme="majorHAnsi"/>
          <w:sz w:val="24"/>
          <w:szCs w:val="24"/>
          <w:shd w:val="clear" w:color="auto" w:fill="FFFFFF"/>
        </w:rPr>
        <w:t xml:space="preserve">The shareholder theory was </w:t>
      </w:r>
      <w:r w:rsidR="0026478D" w:rsidRPr="007E5BFD">
        <w:rPr>
          <w:rFonts w:asciiTheme="majorHAnsi" w:hAnsiTheme="majorHAnsi" w:cstheme="majorHAnsi"/>
          <w:sz w:val="24"/>
          <w:szCs w:val="24"/>
          <w:shd w:val="clear" w:color="auto" w:fill="FFFFFF"/>
        </w:rPr>
        <w:t>initially</w:t>
      </w:r>
      <w:r w:rsidRPr="007E5BFD">
        <w:rPr>
          <w:rFonts w:asciiTheme="majorHAnsi" w:hAnsiTheme="majorHAnsi" w:cstheme="majorHAnsi"/>
          <w:sz w:val="24"/>
          <w:szCs w:val="24"/>
          <w:shd w:val="clear" w:color="auto" w:fill="FFFFFF"/>
        </w:rPr>
        <w:t xml:space="preserve"> </w:t>
      </w:r>
      <w:r w:rsidR="0026478D" w:rsidRPr="007E5BFD">
        <w:rPr>
          <w:rFonts w:asciiTheme="majorHAnsi" w:hAnsiTheme="majorHAnsi" w:cstheme="majorHAnsi"/>
          <w:sz w:val="24"/>
          <w:szCs w:val="24"/>
          <w:shd w:val="clear" w:color="auto" w:fill="FFFFFF"/>
        </w:rPr>
        <w:t>suggested</w:t>
      </w:r>
      <w:r w:rsidRPr="007E5BFD">
        <w:rPr>
          <w:rFonts w:asciiTheme="majorHAnsi" w:hAnsiTheme="majorHAnsi" w:cstheme="majorHAnsi"/>
          <w:sz w:val="24"/>
          <w:szCs w:val="24"/>
          <w:shd w:val="clear" w:color="auto" w:fill="FFFFFF"/>
        </w:rPr>
        <w:t xml:space="preserve"> by Milton Friedman</w:t>
      </w:r>
      <w:r w:rsidR="0026478D" w:rsidRPr="007E5BFD">
        <w:rPr>
          <w:rFonts w:asciiTheme="majorHAnsi" w:hAnsiTheme="majorHAnsi" w:cstheme="majorHAnsi"/>
          <w:sz w:val="24"/>
          <w:szCs w:val="24"/>
          <w:shd w:val="clear" w:color="auto" w:fill="FFFFFF"/>
        </w:rPr>
        <w:t> and it suggests</w:t>
      </w:r>
      <w:r w:rsidRPr="007E5BFD">
        <w:rPr>
          <w:rFonts w:asciiTheme="majorHAnsi" w:hAnsiTheme="majorHAnsi" w:cstheme="majorHAnsi"/>
          <w:sz w:val="24"/>
          <w:szCs w:val="24"/>
          <w:shd w:val="clear" w:color="auto" w:fill="FFFFFF"/>
        </w:rPr>
        <w:t xml:space="preserve"> that the </w:t>
      </w:r>
      <w:r w:rsidR="0026478D" w:rsidRPr="007E5BFD">
        <w:rPr>
          <w:rFonts w:asciiTheme="majorHAnsi" w:hAnsiTheme="majorHAnsi" w:cstheme="majorHAnsi"/>
          <w:sz w:val="24"/>
          <w:szCs w:val="24"/>
          <w:shd w:val="clear" w:color="auto" w:fill="FFFFFF"/>
        </w:rPr>
        <w:t>only</w:t>
      </w:r>
      <w:r w:rsidRPr="007E5BFD">
        <w:rPr>
          <w:rFonts w:asciiTheme="majorHAnsi" w:hAnsiTheme="majorHAnsi" w:cstheme="majorHAnsi"/>
          <w:sz w:val="24"/>
          <w:szCs w:val="24"/>
          <w:shd w:val="clear" w:color="auto" w:fill="FFFFFF"/>
        </w:rPr>
        <w:t xml:space="preserve"> </w:t>
      </w:r>
      <w:r w:rsidR="008D45B0" w:rsidRPr="007E5BFD">
        <w:rPr>
          <w:rFonts w:asciiTheme="majorHAnsi" w:hAnsiTheme="majorHAnsi" w:cstheme="majorHAnsi"/>
          <w:sz w:val="24"/>
          <w:szCs w:val="24"/>
          <w:shd w:val="clear" w:color="auto" w:fill="FFFFFF"/>
        </w:rPr>
        <w:t>duty</w:t>
      </w:r>
      <w:r w:rsidRPr="007E5BFD">
        <w:rPr>
          <w:rFonts w:asciiTheme="majorHAnsi" w:hAnsiTheme="majorHAnsi" w:cstheme="majorHAnsi"/>
          <w:sz w:val="24"/>
          <w:szCs w:val="24"/>
          <w:shd w:val="clear" w:color="auto" w:fill="FFFFFF"/>
        </w:rPr>
        <w:t xml:space="preserve"> of</w:t>
      </w:r>
      <w:r w:rsidR="008D45B0" w:rsidRPr="007E5BFD">
        <w:rPr>
          <w:rFonts w:asciiTheme="majorHAnsi" w:hAnsiTheme="majorHAnsi" w:cstheme="majorHAnsi"/>
          <w:sz w:val="24"/>
          <w:szCs w:val="24"/>
          <w:shd w:val="clear" w:color="auto" w:fill="FFFFFF"/>
        </w:rPr>
        <w:t xml:space="preserve"> a</w:t>
      </w:r>
      <w:r w:rsidRPr="007E5BFD">
        <w:rPr>
          <w:rFonts w:asciiTheme="majorHAnsi" w:hAnsiTheme="majorHAnsi" w:cstheme="majorHAnsi"/>
          <w:sz w:val="24"/>
          <w:szCs w:val="24"/>
          <w:shd w:val="clear" w:color="auto" w:fill="FFFFFF"/>
        </w:rPr>
        <w:t xml:space="preserve"> business is to </w:t>
      </w:r>
      <w:r w:rsidR="008D45B0" w:rsidRPr="007E5BFD">
        <w:rPr>
          <w:rFonts w:asciiTheme="majorHAnsi" w:hAnsiTheme="majorHAnsi" w:cstheme="majorHAnsi"/>
          <w:sz w:val="24"/>
          <w:szCs w:val="24"/>
          <w:shd w:val="clear" w:color="auto" w:fill="FFFFFF"/>
        </w:rPr>
        <w:t>rise</w:t>
      </w:r>
      <w:r w:rsidRPr="007E5BFD">
        <w:rPr>
          <w:rFonts w:asciiTheme="majorHAnsi" w:hAnsiTheme="majorHAnsi" w:cstheme="majorHAnsi"/>
          <w:sz w:val="24"/>
          <w:szCs w:val="24"/>
          <w:shd w:val="clear" w:color="auto" w:fill="FFFFFF"/>
        </w:rPr>
        <w:t xml:space="preserve"> </w:t>
      </w:r>
      <w:r w:rsidR="008D45B0" w:rsidRPr="007E5BFD">
        <w:rPr>
          <w:rFonts w:asciiTheme="majorHAnsi" w:hAnsiTheme="majorHAnsi" w:cstheme="majorHAnsi"/>
          <w:sz w:val="24"/>
          <w:szCs w:val="24"/>
          <w:shd w:val="clear" w:color="auto" w:fill="FFFFFF"/>
        </w:rPr>
        <w:t>earnings</w:t>
      </w:r>
      <w:r w:rsidRPr="007E5BFD">
        <w:rPr>
          <w:rFonts w:asciiTheme="majorHAnsi" w:hAnsiTheme="majorHAnsi" w:cstheme="majorHAnsi"/>
          <w:sz w:val="24"/>
          <w:szCs w:val="24"/>
          <w:shd w:val="clear" w:color="auto" w:fill="FFFFFF"/>
        </w:rPr>
        <w:t xml:space="preserve">. It is </w:t>
      </w:r>
      <w:r w:rsidR="008D45B0" w:rsidRPr="007E5BFD">
        <w:rPr>
          <w:rFonts w:asciiTheme="majorHAnsi" w:hAnsiTheme="majorHAnsi" w:cstheme="majorHAnsi"/>
          <w:sz w:val="24"/>
          <w:szCs w:val="24"/>
          <w:shd w:val="clear" w:color="auto" w:fill="FFFFFF"/>
        </w:rPr>
        <w:t>built</w:t>
      </w:r>
      <w:r w:rsidRPr="007E5BFD">
        <w:rPr>
          <w:rFonts w:asciiTheme="majorHAnsi" w:hAnsiTheme="majorHAnsi" w:cstheme="majorHAnsi"/>
          <w:sz w:val="24"/>
          <w:szCs w:val="24"/>
          <w:shd w:val="clear" w:color="auto" w:fill="FFFFFF"/>
        </w:rPr>
        <w:t xml:space="preserve"> on the </w:t>
      </w:r>
      <w:r w:rsidR="008D45B0" w:rsidRPr="007E5BFD">
        <w:rPr>
          <w:rFonts w:asciiTheme="majorHAnsi" w:hAnsiTheme="majorHAnsi" w:cstheme="majorHAnsi"/>
          <w:sz w:val="24"/>
          <w:szCs w:val="24"/>
          <w:shd w:val="clear" w:color="auto" w:fill="FFFFFF"/>
        </w:rPr>
        <w:t>evidence</w:t>
      </w:r>
      <w:r w:rsidRPr="007E5BFD">
        <w:rPr>
          <w:rFonts w:asciiTheme="majorHAnsi" w:hAnsiTheme="majorHAnsi" w:cstheme="majorHAnsi"/>
          <w:sz w:val="24"/>
          <w:szCs w:val="24"/>
          <w:shd w:val="clear" w:color="auto" w:fill="FFFFFF"/>
        </w:rPr>
        <w:t xml:space="preserve"> that management are hired as the </w:t>
      </w:r>
      <w:r w:rsidR="008D45B0" w:rsidRPr="007E5BFD">
        <w:rPr>
          <w:rFonts w:asciiTheme="majorHAnsi" w:hAnsiTheme="majorHAnsi" w:cstheme="majorHAnsi"/>
          <w:sz w:val="24"/>
          <w:szCs w:val="24"/>
          <w:shd w:val="clear" w:color="auto" w:fill="FFFFFF"/>
        </w:rPr>
        <w:t>negotiator</w:t>
      </w:r>
      <w:r w:rsidRPr="007E5BFD">
        <w:rPr>
          <w:rFonts w:asciiTheme="majorHAnsi" w:hAnsiTheme="majorHAnsi" w:cstheme="majorHAnsi"/>
          <w:sz w:val="24"/>
          <w:szCs w:val="24"/>
          <w:shd w:val="clear" w:color="auto" w:fill="FFFFFF"/>
        </w:rPr>
        <w:t xml:space="preserve"> of the shareholders to run the </w:t>
      </w:r>
      <w:r w:rsidR="008D45B0" w:rsidRPr="007E5BFD">
        <w:rPr>
          <w:rFonts w:asciiTheme="majorHAnsi" w:hAnsiTheme="majorHAnsi" w:cstheme="majorHAnsi"/>
          <w:sz w:val="24"/>
          <w:szCs w:val="24"/>
          <w:shd w:val="clear" w:color="auto" w:fill="FFFFFF"/>
        </w:rPr>
        <w:t>corporation</w:t>
      </w:r>
      <w:r w:rsidRPr="007E5BFD">
        <w:rPr>
          <w:rFonts w:asciiTheme="majorHAnsi" w:hAnsiTheme="majorHAnsi" w:cstheme="majorHAnsi"/>
          <w:sz w:val="24"/>
          <w:szCs w:val="24"/>
          <w:shd w:val="clear" w:color="auto" w:fill="FFFFFF"/>
        </w:rPr>
        <w:t xml:space="preserve"> for their </w:t>
      </w:r>
      <w:r w:rsidR="008D45B0" w:rsidRPr="007E5BFD">
        <w:rPr>
          <w:rFonts w:asciiTheme="majorHAnsi" w:hAnsiTheme="majorHAnsi" w:cstheme="majorHAnsi"/>
          <w:sz w:val="24"/>
          <w:szCs w:val="24"/>
          <w:shd w:val="clear" w:color="auto" w:fill="FFFFFF"/>
        </w:rPr>
        <w:t>advantage</w:t>
      </w:r>
      <w:r w:rsidRPr="007E5BFD">
        <w:rPr>
          <w:rFonts w:asciiTheme="majorHAnsi" w:hAnsiTheme="majorHAnsi" w:cstheme="majorHAnsi"/>
          <w:sz w:val="24"/>
          <w:szCs w:val="24"/>
          <w:shd w:val="clear" w:color="auto" w:fill="FFFFFF"/>
        </w:rPr>
        <w:t xml:space="preserve">, and </w:t>
      </w:r>
      <w:r w:rsidR="008D45B0" w:rsidRPr="007E5BFD">
        <w:rPr>
          <w:rFonts w:asciiTheme="majorHAnsi" w:hAnsiTheme="majorHAnsi" w:cstheme="majorHAnsi"/>
          <w:sz w:val="24"/>
          <w:szCs w:val="24"/>
          <w:shd w:val="clear" w:color="auto" w:fill="FFFFFF"/>
        </w:rPr>
        <w:t>so</w:t>
      </w:r>
      <w:r w:rsidRPr="007E5BFD">
        <w:rPr>
          <w:rFonts w:asciiTheme="majorHAnsi" w:hAnsiTheme="majorHAnsi" w:cstheme="majorHAnsi"/>
          <w:sz w:val="24"/>
          <w:szCs w:val="24"/>
          <w:shd w:val="clear" w:color="auto" w:fill="FFFFFF"/>
        </w:rPr>
        <w:t xml:space="preserve"> they are </w:t>
      </w:r>
      <w:r w:rsidR="008D45B0" w:rsidRPr="007E5BFD">
        <w:rPr>
          <w:rFonts w:asciiTheme="majorHAnsi" w:hAnsiTheme="majorHAnsi" w:cstheme="majorHAnsi"/>
          <w:sz w:val="24"/>
          <w:szCs w:val="24"/>
          <w:shd w:val="clear" w:color="auto" w:fill="FFFFFF"/>
        </w:rPr>
        <w:t>officially</w:t>
      </w:r>
      <w:r w:rsidRPr="007E5BFD">
        <w:rPr>
          <w:rFonts w:asciiTheme="majorHAnsi" w:hAnsiTheme="majorHAnsi" w:cstheme="majorHAnsi"/>
          <w:sz w:val="24"/>
          <w:szCs w:val="24"/>
          <w:shd w:val="clear" w:color="auto" w:fill="FFFFFF"/>
        </w:rPr>
        <w:t xml:space="preserve"> and </w:t>
      </w:r>
      <w:r w:rsidR="008D45B0" w:rsidRPr="007E5BFD">
        <w:rPr>
          <w:rFonts w:asciiTheme="majorHAnsi" w:hAnsiTheme="majorHAnsi" w:cstheme="majorHAnsi"/>
          <w:sz w:val="24"/>
          <w:szCs w:val="24"/>
          <w:shd w:val="clear" w:color="auto" w:fill="FFFFFF"/>
        </w:rPr>
        <w:t>ethically</w:t>
      </w:r>
      <w:r w:rsidRPr="007E5BFD">
        <w:rPr>
          <w:rFonts w:asciiTheme="majorHAnsi" w:hAnsiTheme="majorHAnsi" w:cstheme="majorHAnsi"/>
          <w:sz w:val="24"/>
          <w:szCs w:val="24"/>
          <w:shd w:val="clear" w:color="auto" w:fill="FFFFFF"/>
        </w:rPr>
        <w:t xml:space="preserve"> obligated to </w:t>
      </w:r>
      <w:r w:rsidR="008D45B0" w:rsidRPr="007E5BFD">
        <w:rPr>
          <w:rFonts w:asciiTheme="majorHAnsi" w:hAnsiTheme="majorHAnsi" w:cstheme="majorHAnsi"/>
          <w:sz w:val="24"/>
          <w:szCs w:val="24"/>
          <w:shd w:val="clear" w:color="auto" w:fill="FFFFFF"/>
        </w:rPr>
        <w:t>assist</w:t>
      </w:r>
      <w:r w:rsidRPr="007E5BFD">
        <w:rPr>
          <w:rFonts w:asciiTheme="majorHAnsi" w:hAnsiTheme="majorHAnsi" w:cstheme="majorHAnsi"/>
          <w:sz w:val="24"/>
          <w:szCs w:val="24"/>
          <w:shd w:val="clear" w:color="auto" w:fill="FFFFFF"/>
        </w:rPr>
        <w:t xml:space="preserve"> their </w:t>
      </w:r>
      <w:r w:rsidR="008D45B0" w:rsidRPr="007E5BFD">
        <w:rPr>
          <w:rFonts w:asciiTheme="majorHAnsi" w:hAnsiTheme="majorHAnsi" w:cstheme="majorHAnsi"/>
          <w:sz w:val="24"/>
          <w:szCs w:val="24"/>
          <w:shd w:val="clear" w:color="auto" w:fill="FFFFFF"/>
        </w:rPr>
        <w:t>attentions</w:t>
      </w:r>
      <w:r w:rsidR="0060227E" w:rsidRPr="007E5BFD">
        <w:rPr>
          <w:rFonts w:asciiTheme="majorHAnsi" w:hAnsiTheme="majorHAnsi" w:cstheme="majorHAnsi"/>
          <w:sz w:val="24"/>
          <w:szCs w:val="24"/>
          <w:shd w:val="clear" w:color="auto" w:fill="FFFFFF"/>
        </w:rPr>
        <w:t xml:space="preserve"> (Admin, 2013)</w:t>
      </w:r>
      <w:r w:rsidR="008D45B0" w:rsidRPr="007E5BFD">
        <w:rPr>
          <w:rFonts w:asciiTheme="majorHAnsi" w:hAnsiTheme="majorHAnsi" w:cstheme="majorHAnsi"/>
          <w:sz w:val="24"/>
          <w:szCs w:val="24"/>
          <w:shd w:val="clear" w:color="auto" w:fill="FFFFFF"/>
        </w:rPr>
        <w:t>.</w:t>
      </w:r>
    </w:p>
    <w:p w14:paraId="31F8A326" w14:textId="77777777" w:rsidR="008D45B0" w:rsidRPr="007E5BFD" w:rsidRDefault="008D45B0" w:rsidP="007E5BFD">
      <w:pPr>
        <w:spacing w:line="360" w:lineRule="auto"/>
        <w:rPr>
          <w:rFonts w:asciiTheme="majorHAnsi" w:hAnsiTheme="majorHAnsi" w:cstheme="majorHAnsi"/>
          <w:sz w:val="24"/>
          <w:szCs w:val="24"/>
          <w:shd w:val="clear" w:color="auto" w:fill="FFFFFF"/>
        </w:rPr>
      </w:pPr>
      <w:r w:rsidRPr="007E5BFD">
        <w:rPr>
          <w:rFonts w:asciiTheme="majorHAnsi" w:hAnsiTheme="majorHAnsi" w:cstheme="majorHAnsi"/>
          <w:sz w:val="24"/>
          <w:szCs w:val="24"/>
          <w:shd w:val="clear" w:color="auto" w:fill="FFFFFF"/>
        </w:rPr>
        <w:t xml:space="preserve">The shareholder theory is understood as the significant way of doing business with organisation </w:t>
      </w:r>
      <w:r w:rsidR="00C24898" w:rsidRPr="007E5BFD">
        <w:rPr>
          <w:rFonts w:asciiTheme="majorHAnsi" w:hAnsiTheme="majorHAnsi" w:cstheme="majorHAnsi"/>
          <w:sz w:val="24"/>
          <w:szCs w:val="24"/>
          <w:shd w:val="clear" w:color="auto" w:fill="FFFFFF"/>
        </w:rPr>
        <w:t>understanding</w:t>
      </w:r>
      <w:r w:rsidRPr="007E5BFD">
        <w:rPr>
          <w:rFonts w:asciiTheme="majorHAnsi" w:hAnsiTheme="majorHAnsi" w:cstheme="majorHAnsi"/>
          <w:sz w:val="24"/>
          <w:szCs w:val="24"/>
          <w:shd w:val="clear" w:color="auto" w:fill="FFFFFF"/>
        </w:rPr>
        <w:t xml:space="preserve"> that there are </w:t>
      </w:r>
      <w:r w:rsidR="00C24898" w:rsidRPr="007E5BFD">
        <w:rPr>
          <w:rFonts w:asciiTheme="majorHAnsi" w:hAnsiTheme="majorHAnsi" w:cstheme="majorHAnsi"/>
          <w:sz w:val="24"/>
          <w:szCs w:val="24"/>
          <w:shd w:val="clear" w:color="auto" w:fill="FFFFFF"/>
        </w:rPr>
        <w:t>difficulties</w:t>
      </w:r>
      <w:r w:rsidRPr="007E5BFD">
        <w:rPr>
          <w:rFonts w:asciiTheme="majorHAnsi" w:hAnsiTheme="majorHAnsi" w:cstheme="majorHAnsi"/>
          <w:sz w:val="24"/>
          <w:szCs w:val="24"/>
          <w:shd w:val="clear" w:color="auto" w:fill="FFFFFF"/>
        </w:rPr>
        <w:t xml:space="preserve"> to concentrating </w:t>
      </w:r>
      <w:r w:rsidR="00C24898" w:rsidRPr="007E5BFD">
        <w:rPr>
          <w:rFonts w:asciiTheme="majorHAnsi" w:hAnsiTheme="majorHAnsi" w:cstheme="majorHAnsi"/>
          <w:sz w:val="24"/>
          <w:szCs w:val="24"/>
          <w:shd w:val="clear" w:color="auto" w:fill="FFFFFF"/>
        </w:rPr>
        <w:t>exclusively</w:t>
      </w:r>
      <w:r w:rsidRPr="007E5BFD">
        <w:rPr>
          <w:rFonts w:asciiTheme="majorHAnsi" w:hAnsiTheme="majorHAnsi" w:cstheme="majorHAnsi"/>
          <w:sz w:val="24"/>
          <w:szCs w:val="24"/>
          <w:shd w:val="clear" w:color="auto" w:fill="FFFFFF"/>
        </w:rPr>
        <w:t xml:space="preserve"> on the interests of shareholders</w:t>
      </w:r>
      <w:r w:rsidR="0060227E" w:rsidRPr="007E5BFD">
        <w:rPr>
          <w:rFonts w:asciiTheme="majorHAnsi" w:hAnsiTheme="majorHAnsi" w:cstheme="majorHAnsi"/>
          <w:sz w:val="24"/>
          <w:szCs w:val="24"/>
          <w:shd w:val="clear" w:color="auto" w:fill="FFFFFF"/>
        </w:rPr>
        <w:t xml:space="preserve"> (Admin, 2013)</w:t>
      </w:r>
      <w:r w:rsidRPr="007E5BFD">
        <w:rPr>
          <w:rFonts w:asciiTheme="majorHAnsi" w:hAnsiTheme="majorHAnsi" w:cstheme="majorHAnsi"/>
          <w:sz w:val="24"/>
          <w:szCs w:val="24"/>
          <w:shd w:val="clear" w:color="auto" w:fill="FFFFFF"/>
        </w:rPr>
        <w:t>.</w:t>
      </w:r>
    </w:p>
    <w:p w14:paraId="17C5EBA3" w14:textId="5D00B3A2" w:rsidR="00D17F9B" w:rsidRPr="007E5BFD" w:rsidRDefault="008D6357" w:rsidP="007E5BFD">
      <w:pPr>
        <w:spacing w:line="360" w:lineRule="auto"/>
        <w:rPr>
          <w:rFonts w:asciiTheme="majorHAnsi" w:hAnsiTheme="majorHAnsi" w:cstheme="majorHAnsi"/>
          <w:sz w:val="24"/>
          <w:szCs w:val="24"/>
          <w:shd w:val="clear" w:color="auto" w:fill="FFFFFF"/>
        </w:rPr>
      </w:pPr>
      <w:r w:rsidRPr="007E5BFD">
        <w:rPr>
          <w:rFonts w:asciiTheme="majorHAnsi" w:hAnsiTheme="majorHAnsi" w:cstheme="majorHAnsi"/>
          <w:sz w:val="24"/>
          <w:szCs w:val="24"/>
          <w:shd w:val="clear" w:color="auto" w:fill="FFFFFF"/>
        </w:rPr>
        <w:t>Stakeholder Theory is an indication about how an organisation really works. Freeman said that for any company to be positive it has to produce worth for customers, suppliers, employees, communities and finan</w:t>
      </w:r>
      <w:r w:rsidR="00D17F9B" w:rsidRPr="007E5BFD">
        <w:rPr>
          <w:rFonts w:asciiTheme="majorHAnsi" w:hAnsiTheme="majorHAnsi" w:cstheme="majorHAnsi"/>
          <w:sz w:val="24"/>
          <w:szCs w:val="24"/>
          <w:shd w:val="clear" w:color="auto" w:fill="FFFFFF"/>
        </w:rPr>
        <w:t>ciers, shareholders, banks and individuals</w:t>
      </w:r>
      <w:r w:rsidRPr="007E5BFD">
        <w:rPr>
          <w:rFonts w:asciiTheme="majorHAnsi" w:hAnsiTheme="majorHAnsi" w:cstheme="majorHAnsi"/>
          <w:sz w:val="24"/>
          <w:szCs w:val="24"/>
          <w:shd w:val="clear" w:color="auto" w:fill="FFFFFF"/>
        </w:rPr>
        <w:t xml:space="preserve"> with the money. </w:t>
      </w:r>
    </w:p>
    <w:p w14:paraId="1EED9592" w14:textId="0109963D" w:rsidR="007A6C42" w:rsidRPr="007E5BFD" w:rsidRDefault="00D17F9B" w:rsidP="007E5BFD">
      <w:pPr>
        <w:spacing w:line="360" w:lineRule="auto"/>
        <w:rPr>
          <w:rFonts w:asciiTheme="majorHAnsi" w:hAnsiTheme="majorHAnsi" w:cstheme="majorHAnsi"/>
          <w:sz w:val="24"/>
          <w:szCs w:val="24"/>
          <w:shd w:val="clear" w:color="auto" w:fill="FFFFFF"/>
        </w:rPr>
      </w:pPr>
      <w:r w:rsidRPr="002439D9">
        <w:rPr>
          <w:rFonts w:asciiTheme="majorHAnsi" w:hAnsiTheme="majorHAnsi" w:cstheme="majorHAnsi"/>
          <w:sz w:val="24"/>
          <w:szCs w:val="24"/>
          <w:shd w:val="clear" w:color="auto" w:fill="FFFFFF"/>
        </w:rPr>
        <w:t xml:space="preserve">Stakeholders can be internal or external. </w:t>
      </w:r>
      <w:r w:rsidR="002439D9" w:rsidRPr="002439D9">
        <w:rPr>
          <w:rFonts w:asciiTheme="majorHAnsi" w:hAnsiTheme="majorHAnsi" w:cstheme="majorHAnsi"/>
          <w:sz w:val="24"/>
          <w:szCs w:val="24"/>
          <w:shd w:val="clear" w:color="auto" w:fill="FFFFFF"/>
        </w:rPr>
        <w:t xml:space="preserve">Internal stakeholders are people </w:t>
      </w:r>
      <w:proofErr w:type="spellStart"/>
      <w:r w:rsidR="002439D9" w:rsidRPr="002439D9">
        <w:rPr>
          <w:rFonts w:asciiTheme="majorHAnsi" w:hAnsiTheme="majorHAnsi" w:cstheme="majorHAnsi"/>
          <w:sz w:val="24"/>
          <w:szCs w:val="24"/>
          <w:shd w:val="clear" w:color="auto" w:fill="FFFFFF"/>
        </w:rPr>
        <w:t>who’s</w:t>
      </w:r>
      <w:proofErr w:type="spellEnd"/>
      <w:r w:rsidR="002439D9" w:rsidRPr="002439D9">
        <w:rPr>
          <w:rFonts w:asciiTheme="majorHAnsi" w:hAnsiTheme="majorHAnsi" w:cstheme="majorHAnsi"/>
          <w:sz w:val="24"/>
          <w:szCs w:val="24"/>
          <w:shd w:val="clear" w:color="auto" w:fill="FFFFFF"/>
        </w:rPr>
        <w:t xml:space="preserve"> concern in a firm comes through a straightforward connection, such as work. External stakeholders are </w:t>
      </w:r>
      <w:r w:rsidR="002439D9" w:rsidRPr="002439D9">
        <w:rPr>
          <w:rFonts w:asciiTheme="majorHAnsi" w:hAnsiTheme="majorHAnsi" w:cstheme="majorHAnsi"/>
          <w:sz w:val="24"/>
          <w:szCs w:val="24"/>
          <w:shd w:val="clear" w:color="auto" w:fill="FFFFFF"/>
        </w:rPr>
        <w:lastRenderedPageBreak/>
        <w:t>those individuals who do not work with a firm but are involved in by the activities and outcomes of the business.</w:t>
      </w:r>
    </w:p>
    <w:p w14:paraId="4A817D44" w14:textId="26B16961" w:rsidR="001C33A5" w:rsidRPr="007E5BFD" w:rsidRDefault="005D562B" w:rsidP="007E5BFD">
      <w:pPr>
        <w:spacing w:line="360" w:lineRule="auto"/>
        <w:rPr>
          <w:rFonts w:asciiTheme="majorHAnsi" w:eastAsia="Times New Roman" w:hAnsiTheme="majorHAnsi" w:cstheme="majorHAnsi"/>
          <w:sz w:val="24"/>
          <w:szCs w:val="24"/>
          <w:lang w:eastAsia="en-GB"/>
        </w:rPr>
      </w:pPr>
      <w:r w:rsidRPr="007E5BFD">
        <w:rPr>
          <w:rFonts w:asciiTheme="majorHAnsi" w:hAnsiTheme="majorHAnsi" w:cstheme="majorHAnsi"/>
          <w:sz w:val="24"/>
          <w:szCs w:val="24"/>
        </w:rPr>
        <w:t xml:space="preserve">Coca-Cola is an American based company </w:t>
      </w:r>
      <w:r w:rsidR="001C33A5" w:rsidRPr="007E5BFD">
        <w:rPr>
          <w:rFonts w:asciiTheme="majorHAnsi" w:hAnsiTheme="majorHAnsi" w:cstheme="majorHAnsi"/>
          <w:sz w:val="24"/>
          <w:szCs w:val="24"/>
        </w:rPr>
        <w:t xml:space="preserve">which was founded in 1886 </w:t>
      </w:r>
      <w:r w:rsidR="001C33A5" w:rsidRPr="007E5BFD">
        <w:rPr>
          <w:rFonts w:asciiTheme="majorHAnsi" w:eastAsia="Times New Roman" w:hAnsiTheme="majorHAnsi" w:cstheme="majorHAnsi"/>
          <w:sz w:val="24"/>
          <w:szCs w:val="24"/>
          <w:lang w:eastAsia="en-GB"/>
        </w:rPr>
        <w:t>by pharmacist John Stith Pemberton in Atlanta, Georgia.</w:t>
      </w:r>
      <w:r w:rsidR="001C33A5" w:rsidRPr="007E5BFD">
        <w:rPr>
          <w:rFonts w:asciiTheme="majorHAnsi" w:hAnsiTheme="majorHAnsi" w:cstheme="majorHAnsi"/>
          <w:sz w:val="24"/>
          <w:szCs w:val="24"/>
        </w:rPr>
        <w:t xml:space="preserve"> </w:t>
      </w:r>
      <w:r w:rsidR="001C33A5" w:rsidRPr="007E5BFD">
        <w:rPr>
          <w:rFonts w:asciiTheme="majorHAnsi" w:eastAsia="Times New Roman" w:hAnsiTheme="majorHAnsi" w:cstheme="majorHAnsi"/>
          <w:sz w:val="24"/>
          <w:szCs w:val="24"/>
          <w:lang w:eastAsia="en-GB"/>
        </w:rPr>
        <w:t>The </w:t>
      </w:r>
      <w:r w:rsidR="001C33A5" w:rsidRPr="007E5BFD">
        <w:rPr>
          <w:rFonts w:asciiTheme="majorHAnsi" w:eastAsia="Times New Roman" w:hAnsiTheme="majorHAnsi" w:cstheme="majorHAnsi"/>
          <w:bCs/>
          <w:sz w:val="24"/>
          <w:szCs w:val="24"/>
          <w:lang w:eastAsia="en-GB"/>
        </w:rPr>
        <w:t>Coca</w:t>
      </w:r>
      <w:r w:rsidR="001C33A5" w:rsidRPr="007E5BFD">
        <w:rPr>
          <w:rFonts w:asciiTheme="majorHAnsi" w:eastAsia="Times New Roman" w:hAnsiTheme="majorHAnsi" w:cstheme="majorHAnsi"/>
          <w:sz w:val="24"/>
          <w:szCs w:val="24"/>
          <w:lang w:eastAsia="en-GB"/>
        </w:rPr>
        <w:t>-</w:t>
      </w:r>
      <w:r w:rsidR="001C33A5" w:rsidRPr="007E5BFD">
        <w:rPr>
          <w:rFonts w:asciiTheme="majorHAnsi" w:eastAsia="Times New Roman" w:hAnsiTheme="majorHAnsi" w:cstheme="majorHAnsi"/>
          <w:bCs/>
          <w:sz w:val="24"/>
          <w:szCs w:val="24"/>
          <w:lang w:eastAsia="en-GB"/>
        </w:rPr>
        <w:t>Cola</w:t>
      </w:r>
      <w:r w:rsidR="001C33A5" w:rsidRPr="007E5BFD">
        <w:rPr>
          <w:rFonts w:asciiTheme="majorHAnsi" w:eastAsia="Times New Roman" w:hAnsiTheme="majorHAnsi" w:cstheme="majorHAnsi"/>
          <w:sz w:val="24"/>
          <w:szCs w:val="24"/>
          <w:lang w:eastAsia="en-GB"/>
        </w:rPr>
        <w:t> formula and brand were bought in 1894 by Asa Griggs Candler, who incorporated The </w:t>
      </w:r>
      <w:r w:rsidR="001C33A5" w:rsidRPr="007E5BFD">
        <w:rPr>
          <w:rFonts w:asciiTheme="majorHAnsi" w:eastAsia="Times New Roman" w:hAnsiTheme="majorHAnsi" w:cstheme="majorHAnsi"/>
          <w:bCs/>
          <w:sz w:val="24"/>
          <w:szCs w:val="24"/>
          <w:lang w:eastAsia="en-GB"/>
        </w:rPr>
        <w:t>Coca</w:t>
      </w:r>
      <w:r w:rsidR="001C33A5" w:rsidRPr="007E5BFD">
        <w:rPr>
          <w:rFonts w:asciiTheme="majorHAnsi" w:eastAsia="Times New Roman" w:hAnsiTheme="majorHAnsi" w:cstheme="majorHAnsi"/>
          <w:sz w:val="24"/>
          <w:szCs w:val="24"/>
          <w:lang w:eastAsia="en-GB"/>
        </w:rPr>
        <w:t>-</w:t>
      </w:r>
      <w:r w:rsidR="001C33A5" w:rsidRPr="007E5BFD">
        <w:rPr>
          <w:rFonts w:asciiTheme="majorHAnsi" w:eastAsia="Times New Roman" w:hAnsiTheme="majorHAnsi" w:cstheme="majorHAnsi"/>
          <w:bCs/>
          <w:sz w:val="24"/>
          <w:szCs w:val="24"/>
          <w:lang w:eastAsia="en-GB"/>
        </w:rPr>
        <w:t>Cola</w:t>
      </w:r>
      <w:r w:rsidR="001C33A5" w:rsidRPr="007E5BFD">
        <w:rPr>
          <w:rFonts w:asciiTheme="majorHAnsi" w:eastAsia="Times New Roman" w:hAnsiTheme="majorHAnsi" w:cstheme="majorHAnsi"/>
          <w:sz w:val="24"/>
          <w:szCs w:val="24"/>
          <w:lang w:eastAsia="en-GB"/>
        </w:rPr>
        <w:t xml:space="preserve"> Company </w:t>
      </w:r>
      <w:r w:rsidR="001C33A5" w:rsidRPr="007E5BFD">
        <w:rPr>
          <w:rFonts w:asciiTheme="majorHAnsi" w:hAnsiTheme="majorHAnsi" w:cstheme="majorHAnsi"/>
          <w:sz w:val="24"/>
          <w:szCs w:val="24"/>
          <w:shd w:val="clear" w:color="auto" w:fill="FFFFFF"/>
        </w:rPr>
        <w:t>(The Coca-Cola Company, n.d.)</w:t>
      </w:r>
      <w:r w:rsidR="001C33A5" w:rsidRPr="007E5BFD">
        <w:rPr>
          <w:rFonts w:asciiTheme="majorHAnsi" w:eastAsia="Times New Roman" w:hAnsiTheme="majorHAnsi" w:cstheme="majorHAnsi"/>
          <w:sz w:val="24"/>
          <w:szCs w:val="24"/>
          <w:lang w:eastAsia="en-GB"/>
        </w:rPr>
        <w:t xml:space="preserve">. Coco-cola has faced </w:t>
      </w:r>
      <w:r w:rsidR="007A6C42" w:rsidRPr="007E5BFD">
        <w:rPr>
          <w:rFonts w:asciiTheme="majorHAnsi" w:eastAsia="Times New Roman" w:hAnsiTheme="majorHAnsi" w:cstheme="majorHAnsi"/>
          <w:sz w:val="24"/>
          <w:szCs w:val="24"/>
          <w:lang w:eastAsia="en-GB"/>
        </w:rPr>
        <w:t xml:space="preserve">many ethical and </w:t>
      </w:r>
      <w:r w:rsidR="00D17F9B" w:rsidRPr="007E5BFD">
        <w:rPr>
          <w:rFonts w:asciiTheme="majorHAnsi" w:eastAsia="Times New Roman" w:hAnsiTheme="majorHAnsi" w:cstheme="majorHAnsi"/>
          <w:sz w:val="24"/>
          <w:szCs w:val="24"/>
          <w:lang w:eastAsia="en-GB"/>
        </w:rPr>
        <w:t>sustainability</w:t>
      </w:r>
      <w:r w:rsidR="007A6C42" w:rsidRPr="007E5BFD">
        <w:rPr>
          <w:rFonts w:asciiTheme="majorHAnsi" w:eastAsia="Times New Roman" w:hAnsiTheme="majorHAnsi" w:cstheme="majorHAnsi"/>
          <w:sz w:val="24"/>
          <w:szCs w:val="24"/>
          <w:lang w:eastAsia="en-GB"/>
        </w:rPr>
        <w:t xml:space="preserve"> problems this includes, </w:t>
      </w:r>
      <w:r w:rsidR="00002A96" w:rsidRPr="007E5BFD">
        <w:rPr>
          <w:rFonts w:asciiTheme="majorHAnsi" w:eastAsia="Times New Roman" w:hAnsiTheme="majorHAnsi" w:cstheme="majorHAnsi"/>
          <w:sz w:val="24"/>
          <w:szCs w:val="24"/>
          <w:lang w:eastAsia="en-GB"/>
        </w:rPr>
        <w:t xml:space="preserve">the </w:t>
      </w:r>
      <w:r w:rsidR="00A4041F" w:rsidRPr="007E5BFD">
        <w:rPr>
          <w:rFonts w:asciiTheme="majorHAnsi" w:eastAsia="Times New Roman" w:hAnsiTheme="majorHAnsi" w:cstheme="majorHAnsi"/>
          <w:sz w:val="24"/>
          <w:szCs w:val="24"/>
          <w:lang w:eastAsia="en-GB"/>
        </w:rPr>
        <w:t xml:space="preserve">sustainability sourcing, </w:t>
      </w:r>
      <w:r w:rsidR="00002A96" w:rsidRPr="007E5BFD">
        <w:rPr>
          <w:rFonts w:asciiTheme="majorHAnsi" w:eastAsia="Times New Roman" w:hAnsiTheme="majorHAnsi" w:cstheme="majorHAnsi"/>
          <w:sz w:val="24"/>
          <w:szCs w:val="24"/>
          <w:lang w:eastAsia="en-GB"/>
        </w:rPr>
        <w:t>health issues and employee problems coca cola fac</w:t>
      </w:r>
      <w:r w:rsidR="00A4041F" w:rsidRPr="007E5BFD">
        <w:rPr>
          <w:rFonts w:asciiTheme="majorHAnsi" w:eastAsia="Times New Roman" w:hAnsiTheme="majorHAnsi" w:cstheme="majorHAnsi"/>
          <w:sz w:val="24"/>
          <w:szCs w:val="24"/>
          <w:lang w:eastAsia="en-GB"/>
        </w:rPr>
        <w:t>ed</w:t>
      </w:r>
      <w:r w:rsidR="00C65BC7" w:rsidRPr="007E5BFD">
        <w:rPr>
          <w:rFonts w:asciiTheme="majorHAnsi" w:eastAsia="Times New Roman" w:hAnsiTheme="majorHAnsi" w:cstheme="majorHAnsi"/>
          <w:sz w:val="24"/>
          <w:szCs w:val="24"/>
          <w:lang w:eastAsia="en-GB"/>
        </w:rPr>
        <w:t xml:space="preserve">. </w:t>
      </w:r>
      <w:r w:rsidR="00607DC1" w:rsidRPr="007E5BFD">
        <w:rPr>
          <w:rFonts w:asciiTheme="majorHAnsi" w:eastAsia="Times New Roman" w:hAnsiTheme="majorHAnsi" w:cstheme="majorHAnsi"/>
          <w:sz w:val="24"/>
          <w:szCs w:val="24"/>
          <w:lang w:eastAsia="en-GB"/>
        </w:rPr>
        <w:t xml:space="preserve">The main sustainability aims for the company were summarised in </w:t>
      </w:r>
      <w:r w:rsidR="00BA4EF2" w:rsidRPr="007E5BFD">
        <w:rPr>
          <w:rFonts w:asciiTheme="majorHAnsi" w:hAnsiTheme="majorHAnsi" w:cstheme="majorHAnsi"/>
          <w:sz w:val="24"/>
          <w:szCs w:val="24"/>
        </w:rPr>
        <w:t xml:space="preserve">2007 Coca-Cola introduced its sustainability framework Live Positively implanted in the scheme at all stages, from manufacture and packaging to delivery. </w:t>
      </w:r>
      <w:r w:rsidR="00462227" w:rsidRPr="007E5BFD">
        <w:rPr>
          <w:rFonts w:asciiTheme="majorHAnsi" w:hAnsiTheme="majorHAnsi" w:cstheme="majorHAnsi"/>
          <w:sz w:val="24"/>
          <w:szCs w:val="24"/>
        </w:rPr>
        <w:t>The businesses CSR strategy Live Positively creates seven main zones where the organisation establishes itself significant objectives to enhance the company’s sustainability practices.</w:t>
      </w:r>
    </w:p>
    <w:p w14:paraId="64AF6CF2" w14:textId="0B297C4A" w:rsidR="00D10A54" w:rsidRPr="007E5BFD" w:rsidRDefault="00134A8A" w:rsidP="007E5BFD">
      <w:pPr>
        <w:spacing w:line="360" w:lineRule="auto"/>
        <w:rPr>
          <w:rFonts w:asciiTheme="majorHAnsi" w:hAnsiTheme="majorHAnsi" w:cstheme="majorHAnsi"/>
          <w:sz w:val="24"/>
          <w:szCs w:val="24"/>
          <w:u w:val="single"/>
          <w:shd w:val="clear" w:color="auto" w:fill="FFFFFF"/>
        </w:rPr>
      </w:pPr>
      <w:r w:rsidRPr="007E5BFD">
        <w:rPr>
          <w:rFonts w:asciiTheme="majorHAnsi" w:hAnsiTheme="majorHAnsi" w:cstheme="majorHAnsi"/>
          <w:sz w:val="24"/>
          <w:szCs w:val="24"/>
          <w:shd w:val="clear" w:color="auto" w:fill="FFFFFF"/>
        </w:rPr>
        <w:t xml:space="preserve">3.0 </w:t>
      </w:r>
      <w:r w:rsidRPr="007E5BFD">
        <w:rPr>
          <w:rFonts w:asciiTheme="majorHAnsi" w:hAnsiTheme="majorHAnsi" w:cstheme="majorHAnsi"/>
          <w:sz w:val="24"/>
          <w:szCs w:val="24"/>
          <w:u w:val="single"/>
          <w:shd w:val="clear" w:color="auto" w:fill="FFFFFF"/>
        </w:rPr>
        <w:t xml:space="preserve">Sustainability in Business </w:t>
      </w:r>
    </w:p>
    <w:p w14:paraId="5191CEF1" w14:textId="71DEFB53" w:rsidR="004A1F79" w:rsidRPr="007E5BFD" w:rsidRDefault="006533A2" w:rsidP="007E5BFD">
      <w:pPr>
        <w:spacing w:line="360" w:lineRule="auto"/>
        <w:rPr>
          <w:rFonts w:asciiTheme="majorHAnsi" w:hAnsiTheme="majorHAnsi" w:cstheme="majorHAnsi"/>
          <w:sz w:val="24"/>
          <w:szCs w:val="24"/>
          <w:shd w:val="clear" w:color="auto" w:fill="FFFFFF"/>
        </w:rPr>
      </w:pPr>
      <w:r w:rsidRPr="007E5BFD">
        <w:rPr>
          <w:rFonts w:asciiTheme="majorHAnsi" w:hAnsiTheme="majorHAnsi" w:cstheme="majorHAnsi"/>
          <w:sz w:val="24"/>
          <w:szCs w:val="24"/>
          <w:shd w:val="clear" w:color="auto" w:fill="FFFFFF"/>
        </w:rPr>
        <w:t xml:space="preserve">Corporate sustainability is frequently described as managing the triple bottom line this is a method by which businesses handle their financial, social and environmental risks, responsibilities and prospects. </w:t>
      </w:r>
      <w:r w:rsidR="00867D8C" w:rsidRPr="007E5BFD">
        <w:rPr>
          <w:rFonts w:asciiTheme="majorHAnsi" w:hAnsiTheme="majorHAnsi" w:cstheme="majorHAnsi"/>
          <w:sz w:val="24"/>
          <w:szCs w:val="24"/>
          <w:shd w:val="clear" w:color="auto" w:fill="FFFFFF"/>
        </w:rPr>
        <w:t>These three effects are occasionally described to as profits, people and planet</w:t>
      </w:r>
      <w:r w:rsidR="00A5360C" w:rsidRPr="007E5BFD">
        <w:rPr>
          <w:rFonts w:asciiTheme="majorHAnsi" w:hAnsiTheme="majorHAnsi" w:cstheme="majorHAnsi"/>
          <w:sz w:val="24"/>
          <w:szCs w:val="24"/>
          <w:shd w:val="clear" w:color="auto" w:fill="FFFFFF"/>
        </w:rPr>
        <w:t xml:space="preserve"> (Lexicon.ft.com, n.d.)</w:t>
      </w:r>
      <w:r w:rsidR="00867D8C" w:rsidRPr="007E5BFD">
        <w:rPr>
          <w:rFonts w:asciiTheme="majorHAnsi" w:hAnsiTheme="majorHAnsi" w:cstheme="majorHAnsi"/>
          <w:sz w:val="24"/>
          <w:szCs w:val="24"/>
          <w:shd w:val="clear" w:color="auto" w:fill="FFFFFF"/>
        </w:rPr>
        <w:t>.</w:t>
      </w:r>
    </w:p>
    <w:p w14:paraId="75307C88" w14:textId="10F429B5" w:rsidR="003140D3" w:rsidRPr="007E5BFD" w:rsidRDefault="006533A2" w:rsidP="007E5BFD">
      <w:pPr>
        <w:spacing w:line="360" w:lineRule="auto"/>
        <w:rPr>
          <w:rFonts w:asciiTheme="majorHAnsi" w:hAnsiTheme="majorHAnsi" w:cstheme="majorHAnsi"/>
          <w:sz w:val="24"/>
          <w:szCs w:val="24"/>
          <w:shd w:val="clear" w:color="auto" w:fill="FFFFFF"/>
        </w:rPr>
      </w:pPr>
      <w:r w:rsidRPr="007E5BFD">
        <w:rPr>
          <w:rFonts w:asciiTheme="majorHAnsi" w:hAnsiTheme="majorHAnsi" w:cstheme="majorHAnsi"/>
          <w:sz w:val="24"/>
          <w:szCs w:val="24"/>
        </w:rPr>
        <w:t xml:space="preserve">Corporate sustainability is a company rule that is commonly known as a vital tactical interest for governments and businesses. </w:t>
      </w:r>
      <w:r w:rsidR="009803A7" w:rsidRPr="007E5BFD">
        <w:rPr>
          <w:rFonts w:asciiTheme="majorHAnsi" w:hAnsiTheme="majorHAnsi" w:cstheme="majorHAnsi"/>
          <w:sz w:val="24"/>
          <w:szCs w:val="24"/>
        </w:rPr>
        <w:t>Many companies have chosen to incorporate sustainability</w:t>
      </w:r>
      <w:r w:rsidR="00B63706" w:rsidRPr="007E5BFD">
        <w:rPr>
          <w:rFonts w:asciiTheme="majorHAnsi" w:hAnsiTheme="majorHAnsi" w:cstheme="majorHAnsi"/>
          <w:sz w:val="24"/>
          <w:szCs w:val="24"/>
        </w:rPr>
        <w:t xml:space="preserve"> </w:t>
      </w:r>
      <w:r w:rsidR="009803A7" w:rsidRPr="007E5BFD">
        <w:rPr>
          <w:rFonts w:asciiTheme="majorHAnsi" w:hAnsiTheme="majorHAnsi" w:cstheme="majorHAnsi"/>
          <w:sz w:val="24"/>
          <w:szCs w:val="24"/>
        </w:rPr>
        <w:t>principles into their company models</w:t>
      </w:r>
      <w:r w:rsidR="00C530FE" w:rsidRPr="007E5BFD">
        <w:rPr>
          <w:rFonts w:asciiTheme="majorHAnsi" w:hAnsiTheme="majorHAnsi" w:cstheme="majorHAnsi"/>
          <w:sz w:val="24"/>
          <w:szCs w:val="24"/>
        </w:rPr>
        <w:t xml:space="preserve"> (Mar,2013)</w:t>
      </w:r>
      <w:r w:rsidR="009803A7" w:rsidRPr="007E5BFD">
        <w:rPr>
          <w:rFonts w:asciiTheme="majorHAnsi" w:hAnsiTheme="majorHAnsi" w:cstheme="majorHAnsi"/>
          <w:sz w:val="24"/>
          <w:szCs w:val="24"/>
        </w:rPr>
        <w:t>. </w:t>
      </w:r>
      <w:r w:rsidR="00B75036" w:rsidRPr="007E5BFD">
        <w:rPr>
          <w:rFonts w:asciiTheme="majorHAnsi" w:hAnsiTheme="majorHAnsi" w:cstheme="majorHAnsi"/>
          <w:sz w:val="24"/>
          <w:szCs w:val="24"/>
        </w:rPr>
        <w:br/>
      </w:r>
    </w:p>
    <w:p w14:paraId="6840DCD6" w14:textId="4B0A25F1" w:rsidR="00142579" w:rsidRPr="007E5BFD" w:rsidRDefault="0019181F" w:rsidP="007E5BFD">
      <w:pPr>
        <w:spacing w:line="360" w:lineRule="auto"/>
        <w:rPr>
          <w:rFonts w:asciiTheme="majorHAnsi" w:hAnsiTheme="majorHAnsi" w:cstheme="majorHAnsi"/>
          <w:sz w:val="24"/>
          <w:szCs w:val="24"/>
        </w:rPr>
      </w:pPr>
      <w:r w:rsidRPr="007E5BFD">
        <w:rPr>
          <w:rFonts w:asciiTheme="majorHAnsi" w:hAnsiTheme="majorHAnsi" w:cstheme="majorHAnsi"/>
          <w:sz w:val="24"/>
          <w:szCs w:val="24"/>
          <w:shd w:val="clear" w:color="auto" w:fill="FFFFFF"/>
        </w:rPr>
        <w:t>According</w:t>
      </w:r>
      <w:r w:rsidR="00B25D35" w:rsidRPr="007E5BFD">
        <w:rPr>
          <w:rFonts w:asciiTheme="majorHAnsi" w:hAnsiTheme="majorHAnsi" w:cstheme="majorHAnsi"/>
          <w:sz w:val="24"/>
          <w:szCs w:val="24"/>
          <w:shd w:val="clear" w:color="auto" w:fill="FFFFFF"/>
        </w:rPr>
        <w:t xml:space="preserve"> to Coca-</w:t>
      </w:r>
      <w:r w:rsidRPr="007E5BFD">
        <w:rPr>
          <w:rFonts w:asciiTheme="majorHAnsi" w:hAnsiTheme="majorHAnsi" w:cstheme="majorHAnsi"/>
          <w:sz w:val="24"/>
          <w:szCs w:val="24"/>
          <w:shd w:val="clear" w:color="auto" w:fill="FFFFFF"/>
        </w:rPr>
        <w:t>C</w:t>
      </w:r>
      <w:r w:rsidR="00B25D35" w:rsidRPr="007E5BFD">
        <w:rPr>
          <w:rFonts w:asciiTheme="majorHAnsi" w:hAnsiTheme="majorHAnsi" w:cstheme="majorHAnsi"/>
          <w:sz w:val="24"/>
          <w:szCs w:val="24"/>
          <w:shd w:val="clear" w:color="auto" w:fill="FFFFFF"/>
        </w:rPr>
        <w:t>ola</w:t>
      </w:r>
      <w:r w:rsidR="00180828" w:rsidRPr="007E5BFD">
        <w:rPr>
          <w:rFonts w:asciiTheme="majorHAnsi" w:hAnsiTheme="majorHAnsi" w:cstheme="majorHAnsi"/>
          <w:sz w:val="24"/>
          <w:szCs w:val="24"/>
          <w:shd w:val="clear" w:color="auto" w:fill="FFFFFF"/>
        </w:rPr>
        <w:t xml:space="preserve">’s website </w:t>
      </w:r>
      <w:r w:rsidR="00400C6E" w:rsidRPr="007E5BFD">
        <w:rPr>
          <w:rFonts w:asciiTheme="majorHAnsi" w:hAnsiTheme="majorHAnsi" w:cstheme="majorHAnsi"/>
          <w:sz w:val="24"/>
          <w:szCs w:val="24"/>
          <w:shd w:val="clear" w:color="auto" w:fill="FFFFFF"/>
        </w:rPr>
        <w:t xml:space="preserve">it states that </w:t>
      </w:r>
      <w:r w:rsidR="00091A45" w:rsidRPr="007E5BFD">
        <w:rPr>
          <w:rFonts w:asciiTheme="majorHAnsi" w:hAnsiTheme="majorHAnsi" w:cstheme="majorHAnsi"/>
          <w:sz w:val="24"/>
          <w:szCs w:val="24"/>
        </w:rPr>
        <w:t>c</w:t>
      </w:r>
      <w:r w:rsidR="00CE5A33" w:rsidRPr="007E5BFD">
        <w:rPr>
          <w:rFonts w:asciiTheme="majorHAnsi" w:hAnsiTheme="majorHAnsi" w:cstheme="majorHAnsi"/>
          <w:sz w:val="24"/>
          <w:szCs w:val="24"/>
        </w:rPr>
        <w:t>orporate responsibility and sustainability is an essential role of Coca</w:t>
      </w:r>
      <w:r w:rsidR="00CE5A33" w:rsidRPr="007E5BFD">
        <w:rPr>
          <w:rFonts w:asciiTheme="majorHAnsi" w:hAnsiTheme="majorHAnsi" w:cstheme="majorHAnsi"/>
          <w:sz w:val="24"/>
          <w:szCs w:val="24"/>
        </w:rPr>
        <w:noBreakHyphen/>
        <w:t xml:space="preserve">Cola HBC’s culture. </w:t>
      </w:r>
      <w:r w:rsidR="00C978F0" w:rsidRPr="007E5BFD">
        <w:rPr>
          <w:rFonts w:asciiTheme="majorHAnsi" w:hAnsiTheme="majorHAnsi" w:cstheme="majorHAnsi"/>
          <w:sz w:val="24"/>
          <w:szCs w:val="24"/>
        </w:rPr>
        <w:t>It directs their choices and long-term assets to make sure they provide long-lasting importance</w:t>
      </w:r>
      <w:r w:rsidR="00A840C5" w:rsidRPr="007E5BFD">
        <w:rPr>
          <w:rFonts w:asciiTheme="majorHAnsi" w:hAnsiTheme="majorHAnsi" w:cstheme="majorHAnsi"/>
          <w:sz w:val="24"/>
          <w:szCs w:val="24"/>
        </w:rPr>
        <w:t xml:space="preserve"> </w:t>
      </w:r>
      <w:r w:rsidR="00A840C5" w:rsidRPr="007E5BFD">
        <w:rPr>
          <w:rFonts w:asciiTheme="majorHAnsi" w:hAnsiTheme="majorHAnsi" w:cstheme="majorHAnsi"/>
          <w:color w:val="000000"/>
          <w:sz w:val="24"/>
          <w:szCs w:val="24"/>
          <w:shd w:val="clear" w:color="auto" w:fill="FFFFFF"/>
        </w:rPr>
        <w:t>(Coca-colahellenic.com, n.d.)</w:t>
      </w:r>
      <w:r w:rsidR="00C978F0" w:rsidRPr="007E5BFD">
        <w:rPr>
          <w:rFonts w:asciiTheme="majorHAnsi" w:hAnsiTheme="majorHAnsi" w:cstheme="majorHAnsi"/>
          <w:sz w:val="24"/>
          <w:szCs w:val="24"/>
        </w:rPr>
        <w:t>.</w:t>
      </w:r>
    </w:p>
    <w:p w14:paraId="1B64ECF0" w14:textId="00DE0220" w:rsidR="00142579" w:rsidRPr="007E5BFD" w:rsidRDefault="008143E8" w:rsidP="007E5BFD">
      <w:pPr>
        <w:pStyle w:val="NormalWeb"/>
        <w:shd w:val="clear" w:color="auto" w:fill="FFFFFF"/>
        <w:spacing w:before="0" w:beforeAutospacing="0" w:after="312" w:afterAutospacing="0" w:line="360" w:lineRule="auto"/>
        <w:rPr>
          <w:rFonts w:asciiTheme="majorHAnsi" w:hAnsiTheme="majorHAnsi" w:cstheme="majorHAnsi"/>
        </w:rPr>
      </w:pPr>
      <w:r w:rsidRPr="007E5BFD">
        <w:rPr>
          <w:rFonts w:asciiTheme="majorHAnsi" w:hAnsiTheme="majorHAnsi" w:cstheme="majorHAnsi"/>
        </w:rPr>
        <w:t xml:space="preserve">Their company approach is developed on the basic rule of establishing and sharing value with all of </w:t>
      </w:r>
      <w:r w:rsidR="00C14319" w:rsidRPr="007E5BFD">
        <w:rPr>
          <w:rFonts w:asciiTheme="majorHAnsi" w:hAnsiTheme="majorHAnsi" w:cstheme="majorHAnsi"/>
        </w:rPr>
        <w:t>their</w:t>
      </w:r>
      <w:r w:rsidRPr="007E5BFD">
        <w:rPr>
          <w:rFonts w:asciiTheme="majorHAnsi" w:hAnsiTheme="majorHAnsi" w:cstheme="majorHAnsi"/>
        </w:rPr>
        <w:t xml:space="preserve"> stakeholders: consumers, customers, communities, employees and shareholders. </w:t>
      </w:r>
      <w:r w:rsidR="00671AFD" w:rsidRPr="007E5BFD">
        <w:rPr>
          <w:rFonts w:asciiTheme="majorHAnsi" w:hAnsiTheme="majorHAnsi" w:cstheme="majorHAnsi"/>
        </w:rPr>
        <w:t>This describes how they run their business and how they carry out events and improve relationships</w:t>
      </w:r>
      <w:r w:rsidR="00A840C5" w:rsidRPr="007E5BFD">
        <w:rPr>
          <w:rFonts w:asciiTheme="majorHAnsi" w:hAnsiTheme="majorHAnsi" w:cstheme="majorHAnsi"/>
        </w:rPr>
        <w:t xml:space="preserve"> </w:t>
      </w:r>
      <w:r w:rsidR="00A840C5" w:rsidRPr="007E5BFD">
        <w:rPr>
          <w:rFonts w:asciiTheme="majorHAnsi" w:hAnsiTheme="majorHAnsi" w:cstheme="majorHAnsi"/>
          <w:color w:val="000000"/>
          <w:shd w:val="clear" w:color="auto" w:fill="FFFFFF"/>
        </w:rPr>
        <w:t>(Coca-colahellenic.com, n.d.)</w:t>
      </w:r>
      <w:r w:rsidR="00671AFD" w:rsidRPr="007E5BFD">
        <w:rPr>
          <w:rFonts w:asciiTheme="majorHAnsi" w:hAnsiTheme="majorHAnsi" w:cstheme="majorHAnsi"/>
        </w:rPr>
        <w:t>.</w:t>
      </w:r>
    </w:p>
    <w:p w14:paraId="09E27BF2" w14:textId="71789E96" w:rsidR="00142579" w:rsidRPr="007E5BFD" w:rsidRDefault="00CD2988" w:rsidP="007E5BFD">
      <w:pPr>
        <w:pStyle w:val="NormalWeb"/>
        <w:shd w:val="clear" w:color="auto" w:fill="FFFFFF"/>
        <w:spacing w:before="0" w:beforeAutospacing="0" w:after="312" w:afterAutospacing="0" w:line="360" w:lineRule="auto"/>
        <w:rPr>
          <w:rFonts w:asciiTheme="majorHAnsi" w:hAnsiTheme="majorHAnsi" w:cstheme="majorHAnsi"/>
        </w:rPr>
      </w:pPr>
      <w:r w:rsidRPr="007E5BFD">
        <w:rPr>
          <w:rFonts w:asciiTheme="majorHAnsi" w:hAnsiTheme="majorHAnsi" w:cstheme="majorHAnsi"/>
        </w:rPr>
        <w:lastRenderedPageBreak/>
        <w:t>Coca cola works with stakeholders to recognise the raw material problems to their business.</w:t>
      </w:r>
      <w:r w:rsidR="00091A45" w:rsidRPr="007E5BFD">
        <w:rPr>
          <w:rFonts w:asciiTheme="majorHAnsi" w:hAnsiTheme="majorHAnsi" w:cstheme="majorHAnsi"/>
        </w:rPr>
        <w:t xml:space="preserve"> Coca cola’s sustainability responsibilities come from connecting material problems to tactical priorities</w:t>
      </w:r>
      <w:r w:rsidR="00A840C5" w:rsidRPr="007E5BFD">
        <w:rPr>
          <w:rFonts w:asciiTheme="majorHAnsi" w:hAnsiTheme="majorHAnsi" w:cstheme="majorHAnsi"/>
        </w:rPr>
        <w:t xml:space="preserve"> </w:t>
      </w:r>
      <w:r w:rsidR="00A840C5" w:rsidRPr="007E5BFD">
        <w:rPr>
          <w:rFonts w:asciiTheme="majorHAnsi" w:hAnsiTheme="majorHAnsi" w:cstheme="majorHAnsi"/>
          <w:color w:val="000000"/>
          <w:shd w:val="clear" w:color="auto" w:fill="FFFFFF"/>
        </w:rPr>
        <w:t>(Coca-colahellenic.com, n.d.)</w:t>
      </w:r>
      <w:r w:rsidR="00091A45" w:rsidRPr="007E5BFD">
        <w:rPr>
          <w:rFonts w:asciiTheme="majorHAnsi" w:hAnsiTheme="majorHAnsi" w:cstheme="majorHAnsi"/>
        </w:rPr>
        <w:t>.</w:t>
      </w:r>
    </w:p>
    <w:p w14:paraId="2E783ABD" w14:textId="7F247172" w:rsidR="00142579" w:rsidRPr="007E5BFD" w:rsidRDefault="006B659D" w:rsidP="007E5BFD">
      <w:pPr>
        <w:shd w:val="clear" w:color="auto" w:fill="FFFFFF"/>
        <w:spacing w:after="312" w:line="360" w:lineRule="auto"/>
        <w:rPr>
          <w:rFonts w:asciiTheme="majorHAnsi" w:hAnsiTheme="majorHAnsi" w:cstheme="majorHAnsi"/>
          <w:color w:val="000000"/>
          <w:sz w:val="24"/>
          <w:szCs w:val="24"/>
          <w:shd w:val="clear" w:color="auto" w:fill="FFFFFF"/>
        </w:rPr>
      </w:pPr>
      <w:r w:rsidRPr="007E5BFD">
        <w:rPr>
          <w:rFonts w:asciiTheme="majorHAnsi" w:eastAsia="Times New Roman" w:hAnsiTheme="majorHAnsi" w:cstheme="majorHAnsi"/>
          <w:color w:val="4A4A4A"/>
          <w:sz w:val="24"/>
          <w:szCs w:val="24"/>
          <w:lang w:eastAsia="en-GB"/>
        </w:rPr>
        <w:t>Coca cola have three strategic goals for their sustainability approach, these three approaches are promoting health &amp; wellness, minimising our environmental impact   and also providing back to communities</w:t>
      </w:r>
      <w:r w:rsidR="00A840C5" w:rsidRPr="007E5BFD">
        <w:rPr>
          <w:rFonts w:asciiTheme="majorHAnsi" w:eastAsia="Times New Roman" w:hAnsiTheme="majorHAnsi" w:cstheme="majorHAnsi"/>
          <w:color w:val="4A4A4A"/>
          <w:sz w:val="24"/>
          <w:szCs w:val="24"/>
          <w:lang w:eastAsia="en-GB"/>
        </w:rPr>
        <w:t xml:space="preserve"> </w:t>
      </w:r>
      <w:r w:rsidR="00A840C5" w:rsidRPr="007E5BFD">
        <w:rPr>
          <w:rFonts w:asciiTheme="majorHAnsi" w:hAnsiTheme="majorHAnsi" w:cstheme="majorHAnsi"/>
          <w:color w:val="000000"/>
          <w:sz w:val="24"/>
          <w:szCs w:val="24"/>
          <w:shd w:val="clear" w:color="auto" w:fill="FFFFFF"/>
        </w:rPr>
        <w:t>(Coca-colahellenic.com, n.d.).</w:t>
      </w:r>
      <w:r w:rsidR="007B5FE9" w:rsidRPr="007E5BFD">
        <w:rPr>
          <w:rFonts w:asciiTheme="majorHAnsi" w:hAnsiTheme="majorHAnsi" w:cstheme="majorHAnsi"/>
          <w:color w:val="000000"/>
          <w:sz w:val="24"/>
          <w:szCs w:val="24"/>
          <w:shd w:val="clear" w:color="auto" w:fill="FFFFFF"/>
        </w:rPr>
        <w:t xml:space="preserve"> </w:t>
      </w:r>
    </w:p>
    <w:p w14:paraId="34211FFF" w14:textId="442C295A" w:rsidR="008878CE" w:rsidRPr="007E5BFD" w:rsidRDefault="004713B0" w:rsidP="007E5BFD">
      <w:pPr>
        <w:shd w:val="clear" w:color="auto" w:fill="FFFFFF"/>
        <w:spacing w:after="312" w:line="360" w:lineRule="auto"/>
        <w:rPr>
          <w:rFonts w:asciiTheme="majorHAnsi" w:hAnsiTheme="majorHAnsi" w:cstheme="majorHAnsi"/>
          <w:color w:val="000000"/>
          <w:sz w:val="24"/>
          <w:szCs w:val="24"/>
          <w:u w:val="single"/>
          <w:shd w:val="clear" w:color="auto" w:fill="FFFFFF"/>
        </w:rPr>
      </w:pPr>
      <w:r w:rsidRPr="007E5BFD">
        <w:rPr>
          <w:rFonts w:asciiTheme="majorHAnsi" w:hAnsiTheme="majorHAnsi" w:cstheme="majorHAnsi"/>
          <w:color w:val="000000"/>
          <w:sz w:val="24"/>
          <w:szCs w:val="24"/>
          <w:shd w:val="clear" w:color="auto" w:fill="FFFFFF"/>
        </w:rPr>
        <w:t xml:space="preserve">3.1 </w:t>
      </w:r>
      <w:r w:rsidRPr="007E5BFD">
        <w:rPr>
          <w:rFonts w:asciiTheme="majorHAnsi" w:hAnsiTheme="majorHAnsi" w:cstheme="majorHAnsi"/>
          <w:color w:val="000000"/>
          <w:sz w:val="24"/>
          <w:szCs w:val="24"/>
          <w:u w:val="single"/>
          <w:shd w:val="clear" w:color="auto" w:fill="FFFFFF"/>
        </w:rPr>
        <w:t>Triple Bottom Line</w:t>
      </w:r>
    </w:p>
    <w:p w14:paraId="6D3B2BCC" w14:textId="52D36D1E" w:rsidR="00A95E31" w:rsidRPr="007E5BFD" w:rsidRDefault="005362C9" w:rsidP="007E5BFD">
      <w:pPr>
        <w:shd w:val="clear" w:color="auto" w:fill="FFFFFF"/>
        <w:spacing w:after="312" w:line="360" w:lineRule="auto"/>
        <w:rPr>
          <w:rFonts w:asciiTheme="majorHAnsi" w:hAnsiTheme="majorHAnsi" w:cstheme="majorHAnsi"/>
          <w:sz w:val="24"/>
          <w:szCs w:val="24"/>
        </w:rPr>
      </w:pPr>
      <w:r w:rsidRPr="007E5BFD">
        <w:rPr>
          <w:rFonts w:asciiTheme="majorHAnsi" w:hAnsiTheme="majorHAnsi" w:cstheme="majorHAnsi"/>
          <w:color w:val="111111"/>
          <w:sz w:val="24"/>
          <w:szCs w:val="24"/>
          <w:shd w:val="clear" w:color="auto" w:fill="FFFFFF"/>
        </w:rPr>
        <w:t xml:space="preserve">The triple bottom line is an idea which expands a company’s concentrate on the economic bottom line to include social and environmental issues. </w:t>
      </w:r>
      <w:r w:rsidR="003C5EDA" w:rsidRPr="007E5BFD">
        <w:rPr>
          <w:rFonts w:asciiTheme="majorHAnsi" w:hAnsiTheme="majorHAnsi" w:cstheme="majorHAnsi"/>
          <w:color w:val="111111"/>
          <w:sz w:val="24"/>
          <w:szCs w:val="24"/>
          <w:shd w:val="clear" w:color="auto" w:fill="FFFFFF"/>
        </w:rPr>
        <w:t>A triple bottom line determines a business's level o</w:t>
      </w:r>
      <w:r w:rsidR="003C5EDA" w:rsidRPr="007E5BFD">
        <w:rPr>
          <w:rFonts w:asciiTheme="majorHAnsi" w:hAnsiTheme="majorHAnsi" w:cstheme="majorHAnsi"/>
          <w:sz w:val="24"/>
          <w:szCs w:val="24"/>
        </w:rPr>
        <w:t>f social accountability, its economic value and its environmental effect</w:t>
      </w:r>
      <w:r w:rsidR="00D95731" w:rsidRPr="007E5BFD">
        <w:rPr>
          <w:rFonts w:asciiTheme="majorHAnsi" w:hAnsiTheme="majorHAnsi" w:cstheme="majorHAnsi"/>
          <w:sz w:val="24"/>
          <w:szCs w:val="24"/>
        </w:rPr>
        <w:t xml:space="preserve"> (Kenton.2018)</w:t>
      </w:r>
      <w:r w:rsidR="003C5EDA" w:rsidRPr="007E5BFD">
        <w:rPr>
          <w:rFonts w:asciiTheme="majorHAnsi" w:hAnsiTheme="majorHAnsi" w:cstheme="majorHAnsi"/>
          <w:sz w:val="24"/>
          <w:szCs w:val="24"/>
        </w:rPr>
        <w:t>.</w:t>
      </w:r>
    </w:p>
    <w:p w14:paraId="140DF111" w14:textId="11A0213E" w:rsidR="004200F8" w:rsidRPr="007E5BFD" w:rsidRDefault="003D35C0" w:rsidP="007E5BFD">
      <w:pPr>
        <w:shd w:val="clear" w:color="auto" w:fill="FFFFFF"/>
        <w:spacing w:after="312" w:line="360" w:lineRule="auto"/>
        <w:rPr>
          <w:rFonts w:asciiTheme="majorHAnsi" w:hAnsiTheme="majorHAnsi" w:cstheme="majorHAnsi"/>
          <w:color w:val="111111"/>
          <w:sz w:val="24"/>
          <w:szCs w:val="24"/>
          <w:shd w:val="clear" w:color="auto" w:fill="FFFFFF"/>
        </w:rPr>
      </w:pPr>
      <w:r w:rsidRPr="007E5BFD">
        <w:rPr>
          <w:rFonts w:asciiTheme="majorHAnsi" w:hAnsiTheme="majorHAnsi" w:cstheme="majorHAnsi"/>
          <w:color w:val="111111"/>
          <w:sz w:val="24"/>
          <w:szCs w:val="24"/>
          <w:shd w:val="clear" w:color="auto" w:fill="FFFFFF"/>
        </w:rPr>
        <w:t>The word was created in 1994 by John Elkington and later on applied in his 1997 book "Cannibals with Forks: The Triple Bottom Line of 21st Century Business</w:t>
      </w:r>
      <w:r w:rsidR="000537E3" w:rsidRPr="007E5BFD">
        <w:rPr>
          <w:rFonts w:asciiTheme="majorHAnsi" w:hAnsiTheme="majorHAnsi" w:cstheme="majorHAnsi"/>
          <w:color w:val="111111"/>
          <w:sz w:val="24"/>
          <w:szCs w:val="24"/>
          <w:shd w:val="clear" w:color="auto" w:fill="FFFFFF"/>
        </w:rPr>
        <w:t xml:space="preserve"> </w:t>
      </w:r>
      <w:r w:rsidR="000537E3" w:rsidRPr="007E5BFD">
        <w:rPr>
          <w:rFonts w:asciiTheme="majorHAnsi" w:hAnsiTheme="majorHAnsi" w:cstheme="majorHAnsi"/>
          <w:sz w:val="24"/>
          <w:szCs w:val="24"/>
        </w:rPr>
        <w:t>(Kenton.2018).</w:t>
      </w:r>
    </w:p>
    <w:p w14:paraId="7F6811EE" w14:textId="1B7EDB0C" w:rsidR="00E438B0" w:rsidRPr="007E5BFD" w:rsidRDefault="000235C5" w:rsidP="007E5BFD">
      <w:pPr>
        <w:shd w:val="clear" w:color="auto" w:fill="FFFFFF"/>
        <w:spacing w:after="312" w:line="360" w:lineRule="auto"/>
        <w:rPr>
          <w:rFonts w:asciiTheme="majorHAnsi" w:hAnsiTheme="majorHAnsi" w:cstheme="majorHAnsi"/>
          <w:sz w:val="24"/>
          <w:szCs w:val="24"/>
        </w:rPr>
      </w:pPr>
      <w:r w:rsidRPr="007E5BFD">
        <w:rPr>
          <w:rFonts w:asciiTheme="majorHAnsi" w:hAnsiTheme="majorHAnsi" w:cstheme="majorHAnsi"/>
          <w:color w:val="111111"/>
          <w:sz w:val="24"/>
          <w:szCs w:val="24"/>
          <w:shd w:val="clear" w:color="auto" w:fill="FFFFFF"/>
        </w:rPr>
        <w:t xml:space="preserve">Usually, a firm's bottom line on its income report is its net income, its profits. Elkington's triple bottom </w:t>
      </w:r>
      <w:r w:rsidR="00A3756A" w:rsidRPr="007E5BFD">
        <w:rPr>
          <w:rFonts w:asciiTheme="majorHAnsi" w:hAnsiTheme="majorHAnsi" w:cstheme="majorHAnsi"/>
          <w:color w:val="111111"/>
          <w:sz w:val="24"/>
          <w:szCs w:val="24"/>
          <w:shd w:val="clear" w:color="auto" w:fill="FFFFFF"/>
        </w:rPr>
        <w:t>line is</w:t>
      </w:r>
      <w:r w:rsidRPr="007E5BFD">
        <w:rPr>
          <w:rFonts w:asciiTheme="majorHAnsi" w:hAnsiTheme="majorHAnsi" w:cstheme="majorHAnsi"/>
          <w:color w:val="111111"/>
          <w:sz w:val="24"/>
          <w:szCs w:val="24"/>
          <w:shd w:val="clear" w:color="auto" w:fill="FFFFFF"/>
        </w:rPr>
        <w:t xml:space="preserve"> aimed to improve the aim of sustainability in corporate methods, in which the attention of businesses is stretched outside earnings to involve social and environmental problems to calculate the total cost of doing business</w:t>
      </w:r>
      <w:r w:rsidR="000537E3" w:rsidRPr="007E5BFD">
        <w:rPr>
          <w:rFonts w:asciiTheme="majorHAnsi" w:hAnsiTheme="majorHAnsi" w:cstheme="majorHAnsi"/>
          <w:color w:val="111111"/>
          <w:sz w:val="24"/>
          <w:szCs w:val="24"/>
          <w:shd w:val="clear" w:color="auto" w:fill="FFFFFF"/>
        </w:rPr>
        <w:t xml:space="preserve"> </w:t>
      </w:r>
      <w:r w:rsidR="000537E3" w:rsidRPr="007E5BFD">
        <w:rPr>
          <w:rFonts w:asciiTheme="majorHAnsi" w:hAnsiTheme="majorHAnsi" w:cstheme="majorHAnsi"/>
          <w:sz w:val="24"/>
          <w:szCs w:val="24"/>
        </w:rPr>
        <w:t>(Kenton.2018).</w:t>
      </w:r>
    </w:p>
    <w:p w14:paraId="5BBBF014" w14:textId="5653AF33" w:rsidR="00616A96" w:rsidRDefault="00616A96" w:rsidP="007E5BFD">
      <w:pPr>
        <w:shd w:val="clear" w:color="auto" w:fill="FFFFFF"/>
        <w:spacing w:after="312" w:line="360" w:lineRule="auto"/>
        <w:rPr>
          <w:rFonts w:asciiTheme="majorHAnsi" w:hAnsiTheme="majorHAnsi" w:cstheme="majorHAnsi"/>
          <w:color w:val="000000"/>
          <w:sz w:val="24"/>
          <w:szCs w:val="24"/>
          <w:shd w:val="clear" w:color="auto" w:fill="FFFFFF"/>
        </w:rPr>
      </w:pPr>
    </w:p>
    <w:p w14:paraId="63750992" w14:textId="1BFD2246" w:rsidR="001625AF" w:rsidRDefault="001625AF" w:rsidP="007E5BFD">
      <w:pPr>
        <w:shd w:val="clear" w:color="auto" w:fill="FFFFFF"/>
        <w:spacing w:after="312" w:line="360" w:lineRule="auto"/>
        <w:rPr>
          <w:rFonts w:asciiTheme="majorHAnsi" w:hAnsiTheme="majorHAnsi" w:cstheme="majorHAnsi"/>
          <w:color w:val="000000"/>
          <w:sz w:val="24"/>
          <w:szCs w:val="24"/>
          <w:shd w:val="clear" w:color="auto" w:fill="FFFFFF"/>
        </w:rPr>
      </w:pPr>
    </w:p>
    <w:p w14:paraId="5918910C" w14:textId="1E816D5A" w:rsidR="001625AF" w:rsidRDefault="001625AF" w:rsidP="007E5BFD">
      <w:pPr>
        <w:shd w:val="clear" w:color="auto" w:fill="FFFFFF"/>
        <w:spacing w:after="312" w:line="360" w:lineRule="auto"/>
        <w:rPr>
          <w:rFonts w:asciiTheme="majorHAnsi" w:hAnsiTheme="majorHAnsi" w:cstheme="majorHAnsi"/>
          <w:color w:val="000000"/>
          <w:sz w:val="24"/>
          <w:szCs w:val="24"/>
          <w:shd w:val="clear" w:color="auto" w:fill="FFFFFF"/>
        </w:rPr>
      </w:pPr>
    </w:p>
    <w:p w14:paraId="664CD010" w14:textId="2BD6E2C3" w:rsidR="001625AF" w:rsidRDefault="001625AF" w:rsidP="007E5BFD">
      <w:pPr>
        <w:shd w:val="clear" w:color="auto" w:fill="FFFFFF"/>
        <w:spacing w:after="312" w:line="360" w:lineRule="auto"/>
        <w:rPr>
          <w:rFonts w:asciiTheme="majorHAnsi" w:hAnsiTheme="majorHAnsi" w:cstheme="majorHAnsi"/>
          <w:color w:val="000000"/>
          <w:sz w:val="24"/>
          <w:szCs w:val="24"/>
          <w:shd w:val="clear" w:color="auto" w:fill="FFFFFF"/>
        </w:rPr>
      </w:pPr>
    </w:p>
    <w:p w14:paraId="6DC60A5C" w14:textId="61885C1D" w:rsidR="001625AF" w:rsidRDefault="001625AF" w:rsidP="007E5BFD">
      <w:pPr>
        <w:shd w:val="clear" w:color="auto" w:fill="FFFFFF"/>
        <w:spacing w:after="312" w:line="360" w:lineRule="auto"/>
        <w:rPr>
          <w:rFonts w:asciiTheme="majorHAnsi" w:hAnsiTheme="majorHAnsi" w:cstheme="majorHAnsi"/>
          <w:color w:val="000000"/>
          <w:sz w:val="24"/>
          <w:szCs w:val="24"/>
          <w:shd w:val="clear" w:color="auto" w:fill="FFFFFF"/>
        </w:rPr>
      </w:pPr>
    </w:p>
    <w:p w14:paraId="4742A591" w14:textId="77777777" w:rsidR="001625AF" w:rsidRPr="007E5BFD" w:rsidRDefault="001625AF" w:rsidP="007E5BFD">
      <w:pPr>
        <w:shd w:val="clear" w:color="auto" w:fill="FFFFFF"/>
        <w:spacing w:after="312" w:line="360" w:lineRule="auto"/>
        <w:rPr>
          <w:rFonts w:asciiTheme="majorHAnsi" w:hAnsiTheme="majorHAnsi" w:cstheme="majorHAnsi"/>
          <w:color w:val="000000"/>
          <w:sz w:val="24"/>
          <w:szCs w:val="24"/>
          <w:shd w:val="clear" w:color="auto" w:fill="FFFFFF"/>
        </w:rPr>
      </w:pPr>
    </w:p>
    <w:p w14:paraId="25658D54" w14:textId="77777777" w:rsidR="00616A96" w:rsidRPr="007E5BFD" w:rsidRDefault="00616A96" w:rsidP="007E5BFD">
      <w:pPr>
        <w:shd w:val="clear" w:color="auto" w:fill="FFFFFF"/>
        <w:spacing w:after="312" w:line="360" w:lineRule="auto"/>
        <w:rPr>
          <w:rFonts w:asciiTheme="majorHAnsi" w:hAnsiTheme="majorHAnsi" w:cstheme="majorHAnsi"/>
          <w:color w:val="000000"/>
          <w:sz w:val="24"/>
          <w:szCs w:val="24"/>
          <w:shd w:val="clear" w:color="auto" w:fill="FFFFFF"/>
        </w:rPr>
      </w:pPr>
    </w:p>
    <w:p w14:paraId="302E7F62" w14:textId="53F627E6" w:rsidR="00E9199C" w:rsidRPr="007E5BFD" w:rsidRDefault="00E9199C" w:rsidP="007E5BFD">
      <w:pPr>
        <w:shd w:val="clear" w:color="auto" w:fill="FFFFFF"/>
        <w:spacing w:after="312" w:line="360" w:lineRule="auto"/>
        <w:rPr>
          <w:rFonts w:asciiTheme="majorHAnsi" w:hAnsiTheme="majorHAnsi" w:cstheme="majorHAnsi"/>
          <w:color w:val="000000"/>
          <w:sz w:val="24"/>
          <w:szCs w:val="24"/>
          <w:shd w:val="clear" w:color="auto" w:fill="FFFFFF"/>
        </w:rPr>
      </w:pPr>
      <w:r w:rsidRPr="007E5BFD">
        <w:rPr>
          <w:rFonts w:asciiTheme="majorHAnsi" w:hAnsiTheme="majorHAnsi" w:cstheme="majorHAnsi"/>
          <w:color w:val="000000"/>
          <w:sz w:val="24"/>
          <w:szCs w:val="24"/>
          <w:shd w:val="clear" w:color="auto" w:fill="FFFFFF"/>
        </w:rPr>
        <w:t xml:space="preserve">4.0 </w:t>
      </w:r>
      <w:r w:rsidR="004F22B1" w:rsidRPr="007E5BFD">
        <w:rPr>
          <w:rFonts w:asciiTheme="majorHAnsi" w:hAnsiTheme="majorHAnsi" w:cstheme="majorHAnsi"/>
          <w:color w:val="000000"/>
          <w:sz w:val="24"/>
          <w:szCs w:val="24"/>
          <w:shd w:val="clear" w:color="auto" w:fill="FFFFFF"/>
        </w:rPr>
        <w:t>Sustainability</w:t>
      </w:r>
      <w:r w:rsidRPr="007E5BFD">
        <w:rPr>
          <w:rFonts w:asciiTheme="majorHAnsi" w:hAnsiTheme="majorHAnsi" w:cstheme="majorHAnsi"/>
          <w:color w:val="000000"/>
          <w:sz w:val="24"/>
          <w:szCs w:val="24"/>
          <w:shd w:val="clear" w:color="auto" w:fill="FFFFFF"/>
        </w:rPr>
        <w:t xml:space="preserve"> in Coca Cola</w:t>
      </w:r>
    </w:p>
    <w:p w14:paraId="72871EEA" w14:textId="1A8B8F56" w:rsidR="004E3526" w:rsidRPr="007E5BFD" w:rsidRDefault="00E9199C" w:rsidP="007E5BFD">
      <w:pPr>
        <w:shd w:val="clear" w:color="auto" w:fill="FFFFFF"/>
        <w:spacing w:after="312" w:line="360" w:lineRule="auto"/>
        <w:rPr>
          <w:rFonts w:asciiTheme="majorHAnsi" w:hAnsiTheme="majorHAnsi" w:cstheme="majorHAnsi"/>
          <w:color w:val="000000"/>
          <w:sz w:val="24"/>
          <w:szCs w:val="24"/>
          <w:shd w:val="clear" w:color="auto" w:fill="FFFFFF"/>
        </w:rPr>
      </w:pPr>
      <w:r w:rsidRPr="007E5BFD">
        <w:rPr>
          <w:rFonts w:asciiTheme="majorHAnsi" w:hAnsiTheme="majorHAnsi" w:cstheme="majorHAnsi"/>
          <w:color w:val="000000"/>
          <w:sz w:val="24"/>
          <w:szCs w:val="24"/>
          <w:shd w:val="clear" w:color="auto" w:fill="FFFFFF"/>
        </w:rPr>
        <w:t xml:space="preserve">4.1 </w:t>
      </w:r>
      <w:r w:rsidR="004F22B1" w:rsidRPr="007E5BFD">
        <w:rPr>
          <w:rFonts w:asciiTheme="majorHAnsi" w:hAnsiTheme="majorHAnsi" w:cstheme="majorHAnsi"/>
          <w:color w:val="000000"/>
          <w:sz w:val="24"/>
          <w:szCs w:val="24"/>
          <w:u w:val="single"/>
          <w:shd w:val="clear" w:color="auto" w:fill="FFFFFF"/>
        </w:rPr>
        <w:t>Environmental Sustainability</w:t>
      </w:r>
    </w:p>
    <w:p w14:paraId="77069ACC" w14:textId="2F57B53F" w:rsidR="00950EE5" w:rsidRPr="007E5BFD" w:rsidRDefault="000B7AB8" w:rsidP="007E5BFD">
      <w:pPr>
        <w:shd w:val="clear" w:color="auto" w:fill="FFFFFF"/>
        <w:spacing w:after="312" w:line="360" w:lineRule="auto"/>
        <w:rPr>
          <w:rFonts w:asciiTheme="majorHAnsi" w:hAnsiTheme="majorHAnsi" w:cstheme="majorHAnsi"/>
          <w:color w:val="000000"/>
          <w:sz w:val="24"/>
          <w:szCs w:val="24"/>
          <w:shd w:val="clear" w:color="auto" w:fill="FFFFFF"/>
        </w:rPr>
      </w:pPr>
      <w:r w:rsidRPr="007E5BFD">
        <w:rPr>
          <w:rFonts w:asciiTheme="majorHAnsi" w:hAnsiTheme="majorHAnsi" w:cstheme="majorHAnsi"/>
          <w:color w:val="222222"/>
          <w:sz w:val="24"/>
          <w:szCs w:val="24"/>
          <w:shd w:val="clear" w:color="auto" w:fill="FFFFFF"/>
        </w:rPr>
        <w:t>Events in the southern Indian state of Kerala, where a Coca Cola factory was forced to close two years ago after it was u</w:t>
      </w:r>
      <w:r w:rsidRPr="007E5BFD">
        <w:rPr>
          <w:rFonts w:asciiTheme="majorHAnsi" w:hAnsiTheme="majorHAnsi" w:cstheme="majorHAnsi"/>
          <w:bCs/>
          <w:color w:val="222222"/>
          <w:sz w:val="24"/>
          <w:szCs w:val="24"/>
          <w:shd w:val="clear" w:color="auto" w:fill="FFFFFF"/>
        </w:rPr>
        <w:t>nproven</w:t>
      </w:r>
      <w:r w:rsidRPr="007E5BFD">
        <w:rPr>
          <w:rFonts w:asciiTheme="majorHAnsi" w:hAnsiTheme="majorHAnsi" w:cstheme="majorHAnsi"/>
          <w:color w:val="222222"/>
          <w:sz w:val="24"/>
          <w:szCs w:val="24"/>
          <w:shd w:val="clear" w:color="auto" w:fill="FFFFFF"/>
        </w:rPr>
        <w:t xml:space="preserve"> to have </w:t>
      </w:r>
      <w:r w:rsidRPr="007E5BFD">
        <w:rPr>
          <w:rFonts w:asciiTheme="majorHAnsi" w:hAnsiTheme="majorHAnsi" w:cstheme="majorHAnsi"/>
          <w:bCs/>
          <w:color w:val="222222"/>
          <w:sz w:val="24"/>
          <w:szCs w:val="24"/>
          <w:shd w:val="clear" w:color="auto" w:fill="FFFFFF"/>
        </w:rPr>
        <w:t>polluted loc</w:t>
      </w:r>
      <w:r w:rsidRPr="007E5BFD">
        <w:rPr>
          <w:rFonts w:asciiTheme="majorHAnsi" w:hAnsiTheme="majorHAnsi" w:cstheme="majorHAnsi"/>
          <w:color w:val="222222"/>
          <w:sz w:val="24"/>
          <w:szCs w:val="24"/>
          <w:shd w:val="clear" w:color="auto" w:fill="FFFFFF"/>
        </w:rPr>
        <w:t xml:space="preserve">al water. </w:t>
      </w:r>
      <w:r w:rsidR="00265857" w:rsidRPr="007E5BFD">
        <w:rPr>
          <w:rFonts w:asciiTheme="majorHAnsi" w:hAnsiTheme="majorHAnsi" w:cstheme="majorHAnsi"/>
          <w:color w:val="222222"/>
          <w:sz w:val="24"/>
          <w:szCs w:val="24"/>
          <w:shd w:val="clear" w:color="auto" w:fill="FFFFFF"/>
        </w:rPr>
        <w:t xml:space="preserve">Coca-Cola is the major drink company in the </w:t>
      </w:r>
      <w:proofErr w:type="gramStart"/>
      <w:r w:rsidR="00265857" w:rsidRPr="007E5BFD">
        <w:rPr>
          <w:rFonts w:asciiTheme="majorHAnsi" w:hAnsiTheme="majorHAnsi" w:cstheme="majorHAnsi"/>
          <w:color w:val="222222"/>
          <w:sz w:val="24"/>
          <w:szCs w:val="24"/>
          <w:shd w:val="clear" w:color="auto" w:fill="FFFFFF"/>
        </w:rPr>
        <w:t>world, and</w:t>
      </w:r>
      <w:proofErr w:type="gramEnd"/>
      <w:r w:rsidR="00265857" w:rsidRPr="007E5BFD">
        <w:rPr>
          <w:rFonts w:asciiTheme="majorHAnsi" w:hAnsiTheme="majorHAnsi" w:cstheme="majorHAnsi"/>
          <w:color w:val="222222"/>
          <w:sz w:val="24"/>
          <w:szCs w:val="24"/>
          <w:shd w:val="clear" w:color="auto" w:fill="FFFFFF"/>
        </w:rPr>
        <w:t xml:space="preserve"> used 283 billion litres of water in 2004</w:t>
      </w:r>
      <w:r w:rsidR="00A90258" w:rsidRPr="007E5BFD">
        <w:rPr>
          <w:rFonts w:asciiTheme="majorHAnsi" w:hAnsiTheme="majorHAnsi" w:cstheme="majorHAnsi"/>
          <w:color w:val="222222"/>
          <w:sz w:val="24"/>
          <w:szCs w:val="24"/>
          <w:shd w:val="clear" w:color="auto" w:fill="FFFFFF"/>
        </w:rPr>
        <w:t xml:space="preserve"> </w:t>
      </w:r>
      <w:r w:rsidR="00A90258" w:rsidRPr="007E5BFD">
        <w:rPr>
          <w:rFonts w:asciiTheme="majorHAnsi" w:hAnsiTheme="majorHAnsi" w:cstheme="majorHAnsi"/>
          <w:color w:val="000000"/>
          <w:sz w:val="24"/>
          <w:szCs w:val="24"/>
          <w:shd w:val="clear" w:color="auto" w:fill="FFFFFF"/>
        </w:rPr>
        <w:t>(</w:t>
      </w:r>
      <w:proofErr w:type="spellStart"/>
      <w:r w:rsidR="00A90258" w:rsidRPr="007E5BFD">
        <w:rPr>
          <w:rFonts w:asciiTheme="majorHAnsi" w:hAnsiTheme="majorHAnsi" w:cstheme="majorHAnsi"/>
          <w:color w:val="000000"/>
          <w:sz w:val="24"/>
          <w:szCs w:val="24"/>
          <w:shd w:val="clear" w:color="auto" w:fill="FFFFFF"/>
        </w:rPr>
        <w:t>Mathiason</w:t>
      </w:r>
      <w:proofErr w:type="spellEnd"/>
      <w:r w:rsidR="00A90258" w:rsidRPr="007E5BFD">
        <w:rPr>
          <w:rFonts w:asciiTheme="majorHAnsi" w:hAnsiTheme="majorHAnsi" w:cstheme="majorHAnsi"/>
          <w:color w:val="000000"/>
          <w:sz w:val="24"/>
          <w:szCs w:val="24"/>
          <w:shd w:val="clear" w:color="auto" w:fill="FFFFFF"/>
        </w:rPr>
        <w:t>, 2019)</w:t>
      </w:r>
      <w:r w:rsidR="00265857" w:rsidRPr="007E5BFD">
        <w:rPr>
          <w:rFonts w:asciiTheme="majorHAnsi" w:hAnsiTheme="majorHAnsi" w:cstheme="majorHAnsi"/>
          <w:color w:val="222222"/>
          <w:sz w:val="24"/>
          <w:szCs w:val="24"/>
          <w:shd w:val="clear" w:color="auto" w:fill="FFFFFF"/>
        </w:rPr>
        <w:t>.</w:t>
      </w:r>
    </w:p>
    <w:p w14:paraId="6919BB60" w14:textId="4A883605" w:rsidR="00B619D6" w:rsidRPr="007E5BFD" w:rsidRDefault="00945AC8" w:rsidP="007E5BFD">
      <w:pPr>
        <w:shd w:val="clear" w:color="auto" w:fill="FFFFFF"/>
        <w:spacing w:after="312" w:line="360" w:lineRule="auto"/>
        <w:rPr>
          <w:rFonts w:asciiTheme="majorHAnsi" w:hAnsiTheme="majorHAnsi" w:cstheme="majorHAnsi"/>
          <w:sz w:val="24"/>
          <w:szCs w:val="24"/>
          <w:shd w:val="clear" w:color="auto" w:fill="FFFFFF"/>
        </w:rPr>
      </w:pPr>
      <w:r w:rsidRPr="007E5BFD">
        <w:rPr>
          <w:rFonts w:asciiTheme="majorHAnsi" w:hAnsiTheme="majorHAnsi" w:cstheme="majorHAnsi"/>
          <w:bCs/>
          <w:sz w:val="24"/>
          <w:szCs w:val="24"/>
        </w:rPr>
        <w:t xml:space="preserve">Since </w:t>
      </w:r>
      <w:r w:rsidRPr="007E5BFD">
        <w:rPr>
          <w:rFonts w:asciiTheme="majorHAnsi" w:hAnsiTheme="majorHAnsi" w:cstheme="majorHAnsi"/>
          <w:sz w:val="24"/>
          <w:szCs w:val="24"/>
        </w:rPr>
        <w:t>2010</w:t>
      </w:r>
      <w:r w:rsidRPr="007E5BFD">
        <w:rPr>
          <w:rFonts w:asciiTheme="majorHAnsi" w:hAnsiTheme="majorHAnsi" w:cstheme="majorHAnsi"/>
          <w:bCs/>
          <w:sz w:val="24"/>
          <w:szCs w:val="24"/>
        </w:rPr>
        <w:t xml:space="preserve"> Coca cola has </w:t>
      </w:r>
      <w:r w:rsidRPr="007E5BFD">
        <w:rPr>
          <w:rFonts w:asciiTheme="majorHAnsi" w:hAnsiTheme="majorHAnsi" w:cstheme="majorHAnsi"/>
          <w:sz w:val="24"/>
          <w:szCs w:val="24"/>
        </w:rPr>
        <w:t xml:space="preserve">support marine life </w:t>
      </w:r>
      <w:r w:rsidR="00BC6675" w:rsidRPr="007E5BFD">
        <w:rPr>
          <w:rFonts w:asciiTheme="majorHAnsi" w:hAnsiTheme="majorHAnsi" w:cstheme="majorHAnsi"/>
          <w:sz w:val="24"/>
          <w:szCs w:val="24"/>
        </w:rPr>
        <w:t xml:space="preserve">the </w:t>
      </w:r>
      <w:r w:rsidR="00DC2AC3" w:rsidRPr="007E5BFD">
        <w:rPr>
          <w:rFonts w:asciiTheme="majorHAnsi" w:hAnsiTheme="majorHAnsi" w:cstheme="majorHAnsi"/>
          <w:sz w:val="24"/>
          <w:szCs w:val="24"/>
        </w:rPr>
        <w:t>water,</w:t>
      </w:r>
      <w:r w:rsidR="00BC6675" w:rsidRPr="007E5BFD">
        <w:rPr>
          <w:rFonts w:asciiTheme="majorHAnsi" w:hAnsiTheme="majorHAnsi" w:cstheme="majorHAnsi"/>
          <w:sz w:val="24"/>
          <w:szCs w:val="24"/>
        </w:rPr>
        <w:t xml:space="preserve"> they use in their method processes through complete wastewater treatment.</w:t>
      </w:r>
      <w:r w:rsidR="00DC2AC3" w:rsidRPr="007E5BFD">
        <w:rPr>
          <w:rFonts w:asciiTheme="majorHAnsi" w:hAnsiTheme="majorHAnsi" w:cstheme="majorHAnsi"/>
          <w:sz w:val="24"/>
          <w:szCs w:val="24"/>
          <w:shd w:val="clear" w:color="auto" w:fill="FFFFFF"/>
        </w:rPr>
        <w:t xml:space="preserve"> </w:t>
      </w:r>
      <w:r w:rsidR="001B7605" w:rsidRPr="007E5BFD">
        <w:rPr>
          <w:rFonts w:asciiTheme="majorHAnsi" w:eastAsia="Times New Roman" w:hAnsiTheme="majorHAnsi" w:cstheme="majorHAnsi"/>
          <w:sz w:val="24"/>
          <w:szCs w:val="24"/>
          <w:lang w:eastAsia="en-GB"/>
        </w:rPr>
        <w:t>S</w:t>
      </w:r>
      <w:r w:rsidR="00B619D6" w:rsidRPr="007E5BFD">
        <w:rPr>
          <w:rFonts w:asciiTheme="majorHAnsi" w:eastAsia="Times New Roman" w:hAnsiTheme="majorHAnsi" w:cstheme="majorHAnsi"/>
          <w:sz w:val="24"/>
          <w:szCs w:val="24"/>
          <w:lang w:eastAsia="en-GB"/>
        </w:rPr>
        <w:t>tatistics show that 90</w:t>
      </w:r>
      <w:r w:rsidR="00740A20" w:rsidRPr="007E5BFD">
        <w:rPr>
          <w:rFonts w:asciiTheme="majorHAnsi" w:eastAsia="Times New Roman" w:hAnsiTheme="majorHAnsi" w:cstheme="majorHAnsi"/>
          <w:sz w:val="24"/>
          <w:szCs w:val="24"/>
          <w:lang w:eastAsia="en-GB"/>
        </w:rPr>
        <w:t xml:space="preserve">% </w:t>
      </w:r>
      <w:r w:rsidR="00B619D6" w:rsidRPr="007E5BFD">
        <w:rPr>
          <w:rFonts w:asciiTheme="majorHAnsi" w:eastAsia="Times New Roman" w:hAnsiTheme="majorHAnsi" w:cstheme="majorHAnsi"/>
          <w:sz w:val="24"/>
          <w:szCs w:val="24"/>
          <w:lang w:eastAsia="en-GB"/>
        </w:rPr>
        <w:t xml:space="preserve">of wastewater </w:t>
      </w:r>
      <w:r w:rsidR="00BF6194" w:rsidRPr="007E5BFD">
        <w:rPr>
          <w:rFonts w:asciiTheme="majorHAnsi" w:eastAsia="Times New Roman" w:hAnsiTheme="majorHAnsi" w:cstheme="majorHAnsi"/>
          <w:sz w:val="24"/>
          <w:szCs w:val="24"/>
          <w:lang w:eastAsia="en-GB"/>
        </w:rPr>
        <w:t xml:space="preserve">in the developing planet is being released into the natural environment without care, Coca cola are </w:t>
      </w:r>
      <w:r w:rsidR="001B7605" w:rsidRPr="007E5BFD">
        <w:rPr>
          <w:rFonts w:asciiTheme="majorHAnsi" w:eastAsia="Times New Roman" w:hAnsiTheme="majorHAnsi" w:cstheme="majorHAnsi"/>
          <w:sz w:val="24"/>
          <w:szCs w:val="24"/>
          <w:lang w:eastAsia="en-GB"/>
        </w:rPr>
        <w:t>devoted to constant improvements within their functions and are eager to motivate others to assist make substantial enhancements in this area</w:t>
      </w:r>
      <w:r w:rsidR="00D51819" w:rsidRPr="007E5BFD">
        <w:rPr>
          <w:rFonts w:asciiTheme="majorHAnsi" w:eastAsia="Times New Roman" w:hAnsiTheme="majorHAnsi" w:cstheme="majorHAnsi"/>
          <w:sz w:val="24"/>
          <w:szCs w:val="24"/>
          <w:lang w:eastAsia="en-GB"/>
        </w:rPr>
        <w:t xml:space="preserve"> </w:t>
      </w:r>
      <w:r w:rsidR="00D51819" w:rsidRPr="007E5BFD">
        <w:rPr>
          <w:rFonts w:asciiTheme="majorHAnsi" w:hAnsiTheme="majorHAnsi" w:cstheme="majorHAnsi"/>
          <w:color w:val="000000"/>
          <w:sz w:val="24"/>
          <w:szCs w:val="24"/>
          <w:shd w:val="clear" w:color="auto" w:fill="FFFFFF"/>
        </w:rPr>
        <w:t>(The Coca-Cola Company, n.d.)</w:t>
      </w:r>
      <w:r w:rsidR="001B7605" w:rsidRPr="007E5BFD">
        <w:rPr>
          <w:rFonts w:asciiTheme="majorHAnsi" w:eastAsia="Times New Roman" w:hAnsiTheme="majorHAnsi" w:cstheme="majorHAnsi"/>
          <w:sz w:val="24"/>
          <w:szCs w:val="24"/>
          <w:lang w:eastAsia="en-GB"/>
        </w:rPr>
        <w:t>.</w:t>
      </w:r>
    </w:p>
    <w:p w14:paraId="41DE4477" w14:textId="502BF0BB" w:rsidR="00616A96" w:rsidRPr="007E5BFD" w:rsidRDefault="00D02AF5" w:rsidP="007E5BFD">
      <w:pPr>
        <w:shd w:val="clear" w:color="auto" w:fill="FFFFFF"/>
        <w:spacing w:after="312" w:line="360" w:lineRule="auto"/>
        <w:rPr>
          <w:rFonts w:asciiTheme="majorHAnsi" w:hAnsiTheme="majorHAnsi" w:cstheme="majorHAnsi"/>
          <w:sz w:val="24"/>
          <w:szCs w:val="24"/>
          <w:shd w:val="clear" w:color="auto" w:fill="FFFFFF"/>
        </w:rPr>
      </w:pPr>
      <w:r w:rsidRPr="007E5BFD">
        <w:rPr>
          <w:rFonts w:asciiTheme="majorHAnsi" w:hAnsiTheme="majorHAnsi" w:cstheme="majorHAnsi"/>
          <w:sz w:val="24"/>
          <w:szCs w:val="24"/>
          <w:shd w:val="clear" w:color="auto" w:fill="FFFFFF"/>
        </w:rPr>
        <w:t>86 manufacture facilities across The</w:t>
      </w:r>
      <w:r w:rsidRPr="007E5BFD">
        <w:rPr>
          <w:rFonts w:asciiTheme="majorHAnsi" w:hAnsiTheme="majorHAnsi" w:cstheme="majorHAnsi"/>
          <w:sz w:val="24"/>
          <w:szCs w:val="24"/>
        </w:rPr>
        <w:t> Coca-Col</w:t>
      </w:r>
      <w:r w:rsidRPr="007E5BFD">
        <w:rPr>
          <w:rFonts w:asciiTheme="majorHAnsi" w:hAnsiTheme="majorHAnsi" w:cstheme="majorHAnsi"/>
          <w:sz w:val="24"/>
          <w:szCs w:val="24"/>
          <w:shd w:val="clear" w:color="auto" w:fill="FFFFFF"/>
        </w:rPr>
        <w:t>a Company have shown that they recycle water before or after treatment, or they also use collected rainwater, the 49 services have joined some figures for the amount of stored rainwater or water recycled after treatment</w:t>
      </w:r>
      <w:r w:rsidR="00D51819" w:rsidRPr="007E5BFD">
        <w:rPr>
          <w:rFonts w:asciiTheme="majorHAnsi" w:hAnsiTheme="majorHAnsi" w:cstheme="majorHAnsi"/>
          <w:sz w:val="24"/>
          <w:szCs w:val="24"/>
          <w:shd w:val="clear" w:color="auto" w:fill="FFFFFF"/>
        </w:rPr>
        <w:t xml:space="preserve"> </w:t>
      </w:r>
      <w:r w:rsidR="00D51819" w:rsidRPr="007E5BFD">
        <w:rPr>
          <w:rFonts w:asciiTheme="majorHAnsi" w:hAnsiTheme="majorHAnsi" w:cstheme="majorHAnsi"/>
          <w:color w:val="000000"/>
          <w:sz w:val="24"/>
          <w:szCs w:val="24"/>
          <w:shd w:val="clear" w:color="auto" w:fill="FFFFFF"/>
        </w:rPr>
        <w:t>(The Coca-Cola Company, n.d.)</w:t>
      </w:r>
      <w:r w:rsidRPr="007E5BFD">
        <w:rPr>
          <w:rFonts w:asciiTheme="majorHAnsi" w:hAnsiTheme="majorHAnsi" w:cstheme="majorHAnsi"/>
          <w:sz w:val="24"/>
          <w:szCs w:val="24"/>
          <w:shd w:val="clear" w:color="auto" w:fill="FFFFFF"/>
        </w:rPr>
        <w:t>.</w:t>
      </w:r>
    </w:p>
    <w:p w14:paraId="7C8C5A1A" w14:textId="0B6838F1" w:rsidR="00F23326" w:rsidRPr="007E5BFD" w:rsidRDefault="00510B5E" w:rsidP="007E5BFD">
      <w:pPr>
        <w:shd w:val="clear" w:color="auto" w:fill="FFFFFF"/>
        <w:spacing w:after="312" w:line="360" w:lineRule="auto"/>
        <w:rPr>
          <w:rFonts w:asciiTheme="majorHAnsi" w:hAnsiTheme="majorHAnsi" w:cstheme="majorHAnsi"/>
          <w:sz w:val="24"/>
          <w:szCs w:val="24"/>
          <w:shd w:val="clear" w:color="auto" w:fill="FFFFFF"/>
        </w:rPr>
      </w:pPr>
      <w:r w:rsidRPr="007E5BFD">
        <w:rPr>
          <w:rFonts w:asciiTheme="majorHAnsi" w:hAnsiTheme="majorHAnsi" w:cstheme="majorHAnsi"/>
          <w:sz w:val="24"/>
          <w:szCs w:val="24"/>
          <w:shd w:val="clear" w:color="auto" w:fill="FFFFFF"/>
        </w:rPr>
        <w:t xml:space="preserve">The water used in their system processes is reused through a treatment and purification procedure. </w:t>
      </w:r>
      <w:r w:rsidR="00A27F81" w:rsidRPr="007E5BFD">
        <w:rPr>
          <w:rFonts w:asciiTheme="majorHAnsi" w:hAnsiTheme="majorHAnsi" w:cstheme="majorHAnsi"/>
          <w:sz w:val="24"/>
          <w:szCs w:val="24"/>
          <w:shd w:val="clear" w:color="auto" w:fill="FFFFFF"/>
        </w:rPr>
        <w:t xml:space="preserve">Preserved wastewater is sometimes used within plants for productivity reasons in boilers, evaporators, chillers and outside for environment irrigation and self-control. </w:t>
      </w:r>
      <w:r w:rsidR="005E056F" w:rsidRPr="007E5BFD">
        <w:rPr>
          <w:rFonts w:asciiTheme="majorHAnsi" w:hAnsiTheme="majorHAnsi" w:cstheme="majorHAnsi"/>
          <w:sz w:val="24"/>
          <w:szCs w:val="24"/>
          <w:shd w:val="clear" w:color="auto" w:fill="FFFFFF"/>
        </w:rPr>
        <w:t>This diminishes the use of outer water sources</w:t>
      </w:r>
      <w:r w:rsidR="00720770" w:rsidRPr="007E5BFD">
        <w:rPr>
          <w:rFonts w:asciiTheme="majorHAnsi" w:hAnsiTheme="majorHAnsi" w:cstheme="majorHAnsi"/>
          <w:sz w:val="24"/>
          <w:szCs w:val="24"/>
          <w:shd w:val="clear" w:color="auto" w:fill="FFFFFF"/>
        </w:rPr>
        <w:t xml:space="preserve"> </w:t>
      </w:r>
      <w:r w:rsidR="00720770" w:rsidRPr="007E5BFD">
        <w:rPr>
          <w:rFonts w:asciiTheme="majorHAnsi" w:hAnsiTheme="majorHAnsi" w:cstheme="majorHAnsi"/>
          <w:color w:val="000000"/>
          <w:sz w:val="24"/>
          <w:szCs w:val="24"/>
          <w:shd w:val="clear" w:color="auto" w:fill="FFFFFF"/>
        </w:rPr>
        <w:t>(The Coca-Cola Company, n.d.)</w:t>
      </w:r>
      <w:r w:rsidR="005E056F" w:rsidRPr="007E5BFD">
        <w:rPr>
          <w:rFonts w:asciiTheme="majorHAnsi" w:hAnsiTheme="majorHAnsi" w:cstheme="majorHAnsi"/>
          <w:sz w:val="24"/>
          <w:szCs w:val="24"/>
          <w:shd w:val="clear" w:color="auto" w:fill="FFFFFF"/>
        </w:rPr>
        <w:t>.</w:t>
      </w:r>
    </w:p>
    <w:p w14:paraId="24B63587" w14:textId="20D6DB4F" w:rsidR="00434C8A" w:rsidRPr="007E5BFD" w:rsidRDefault="0062640A" w:rsidP="007E5BFD">
      <w:pPr>
        <w:shd w:val="clear" w:color="auto" w:fill="FFFFFF"/>
        <w:spacing w:after="312" w:line="360" w:lineRule="auto"/>
        <w:rPr>
          <w:rFonts w:asciiTheme="majorHAnsi" w:hAnsiTheme="majorHAnsi" w:cstheme="majorHAnsi"/>
          <w:color w:val="4B4B4B"/>
          <w:sz w:val="24"/>
          <w:szCs w:val="24"/>
          <w:shd w:val="clear" w:color="auto" w:fill="FFFFFF"/>
        </w:rPr>
      </w:pPr>
      <w:r w:rsidRPr="007E5BFD">
        <w:rPr>
          <w:rFonts w:asciiTheme="majorHAnsi" w:hAnsiTheme="majorHAnsi" w:cstheme="majorHAnsi"/>
          <w:color w:val="4B4B4B"/>
          <w:sz w:val="24"/>
          <w:szCs w:val="24"/>
          <w:shd w:val="clear" w:color="auto" w:fill="FFFFFF"/>
        </w:rPr>
        <w:t>Coca cola work alongside with local agencies to achieve targets.</w:t>
      </w:r>
      <w:r w:rsidR="00294C30" w:rsidRPr="007E5BFD">
        <w:rPr>
          <w:rFonts w:asciiTheme="majorHAnsi" w:hAnsiTheme="majorHAnsi" w:cstheme="majorHAnsi"/>
          <w:color w:val="4B4B4B"/>
          <w:sz w:val="24"/>
          <w:szCs w:val="24"/>
          <w:shd w:val="clear" w:color="auto" w:fill="FFFFFF"/>
        </w:rPr>
        <w:t xml:space="preserve"> </w:t>
      </w:r>
      <w:r w:rsidR="008E4F95" w:rsidRPr="007E5BFD">
        <w:rPr>
          <w:rFonts w:asciiTheme="majorHAnsi" w:hAnsiTheme="majorHAnsi" w:cstheme="majorHAnsi"/>
          <w:color w:val="4B4B4B"/>
          <w:sz w:val="24"/>
          <w:szCs w:val="24"/>
          <w:shd w:val="clear" w:color="auto" w:fill="FFFFFF"/>
        </w:rPr>
        <w:t>where public or other external treatment services do not exist, they are establishing their own wastewater</w:t>
      </w:r>
      <w:r w:rsidR="000E064B" w:rsidRPr="007E5BFD">
        <w:rPr>
          <w:rFonts w:asciiTheme="majorHAnsi" w:hAnsiTheme="majorHAnsi" w:cstheme="majorHAnsi"/>
          <w:color w:val="4B4B4B"/>
          <w:sz w:val="24"/>
          <w:szCs w:val="24"/>
          <w:shd w:val="clear" w:color="auto" w:fill="FFFFFF"/>
        </w:rPr>
        <w:t>,</w:t>
      </w:r>
      <w:r w:rsidR="00AA6B28" w:rsidRPr="007E5BFD">
        <w:rPr>
          <w:rFonts w:asciiTheme="majorHAnsi" w:hAnsiTheme="majorHAnsi" w:cstheme="majorHAnsi"/>
          <w:color w:val="4B4B4B"/>
          <w:sz w:val="24"/>
          <w:szCs w:val="24"/>
          <w:shd w:val="clear" w:color="auto" w:fill="FFFFFF"/>
        </w:rPr>
        <w:t xml:space="preserve"> </w:t>
      </w:r>
      <w:r w:rsidR="008E4F95" w:rsidRPr="007E5BFD">
        <w:rPr>
          <w:rFonts w:asciiTheme="majorHAnsi" w:hAnsiTheme="majorHAnsi" w:cstheme="majorHAnsi"/>
          <w:color w:val="4B4B4B"/>
          <w:sz w:val="24"/>
          <w:szCs w:val="24"/>
          <w:shd w:val="clear" w:color="auto" w:fill="FFFFFF"/>
        </w:rPr>
        <w:t>treatment services</w:t>
      </w:r>
      <w:r w:rsidR="00720770" w:rsidRPr="007E5BFD">
        <w:rPr>
          <w:rFonts w:asciiTheme="majorHAnsi" w:hAnsiTheme="majorHAnsi" w:cstheme="majorHAnsi"/>
          <w:color w:val="4B4B4B"/>
          <w:sz w:val="24"/>
          <w:szCs w:val="24"/>
          <w:shd w:val="clear" w:color="auto" w:fill="FFFFFF"/>
        </w:rPr>
        <w:t xml:space="preserve"> </w:t>
      </w:r>
      <w:r w:rsidR="00720770" w:rsidRPr="007E5BFD">
        <w:rPr>
          <w:rFonts w:asciiTheme="majorHAnsi" w:hAnsiTheme="majorHAnsi" w:cstheme="majorHAnsi"/>
          <w:color w:val="000000"/>
          <w:sz w:val="24"/>
          <w:szCs w:val="24"/>
          <w:shd w:val="clear" w:color="auto" w:fill="FFFFFF"/>
        </w:rPr>
        <w:t>(The Coca-Cola Company, n.d.)</w:t>
      </w:r>
      <w:r w:rsidR="008E4F95" w:rsidRPr="007E5BFD">
        <w:rPr>
          <w:rFonts w:asciiTheme="majorHAnsi" w:hAnsiTheme="majorHAnsi" w:cstheme="majorHAnsi"/>
          <w:color w:val="4B4B4B"/>
          <w:sz w:val="24"/>
          <w:szCs w:val="24"/>
          <w:shd w:val="clear" w:color="auto" w:fill="FFFFFF"/>
        </w:rPr>
        <w:t>.</w:t>
      </w:r>
    </w:p>
    <w:p w14:paraId="6DA8241D" w14:textId="586670D8" w:rsidR="00AA6B28" w:rsidRPr="007E5BFD" w:rsidRDefault="0046142E" w:rsidP="007E5BFD">
      <w:pPr>
        <w:shd w:val="clear" w:color="auto" w:fill="FFFFFF"/>
        <w:spacing w:after="312" w:line="360" w:lineRule="auto"/>
        <w:rPr>
          <w:rFonts w:asciiTheme="majorHAnsi" w:hAnsiTheme="majorHAnsi" w:cstheme="majorHAnsi"/>
          <w:sz w:val="24"/>
          <w:szCs w:val="24"/>
          <w:shd w:val="clear" w:color="auto" w:fill="FFFFFF"/>
        </w:rPr>
      </w:pPr>
      <w:r w:rsidRPr="007E5BFD">
        <w:rPr>
          <w:rFonts w:asciiTheme="majorHAnsi" w:hAnsiTheme="majorHAnsi" w:cstheme="majorHAnsi"/>
          <w:sz w:val="24"/>
          <w:szCs w:val="24"/>
          <w:shd w:val="clear" w:color="auto" w:fill="FFFFFF"/>
        </w:rPr>
        <w:t xml:space="preserve">4.2 </w:t>
      </w:r>
      <w:r w:rsidRPr="007E5BFD">
        <w:rPr>
          <w:rFonts w:asciiTheme="majorHAnsi" w:hAnsiTheme="majorHAnsi" w:cstheme="majorHAnsi"/>
          <w:sz w:val="24"/>
          <w:szCs w:val="24"/>
          <w:u w:val="single"/>
          <w:shd w:val="clear" w:color="auto" w:fill="FFFFFF"/>
        </w:rPr>
        <w:t>Social Sustainability</w:t>
      </w:r>
    </w:p>
    <w:p w14:paraId="6D03EF6C" w14:textId="517CAB08" w:rsidR="0046142E" w:rsidRPr="007E5BFD" w:rsidRDefault="00585A76" w:rsidP="007E5BFD">
      <w:pPr>
        <w:shd w:val="clear" w:color="auto" w:fill="FFFFFF"/>
        <w:spacing w:after="312" w:line="360" w:lineRule="auto"/>
        <w:rPr>
          <w:rFonts w:asciiTheme="majorHAnsi" w:hAnsiTheme="majorHAnsi" w:cstheme="majorHAnsi"/>
          <w:color w:val="222222"/>
          <w:sz w:val="24"/>
          <w:szCs w:val="24"/>
          <w:shd w:val="clear" w:color="auto" w:fill="FFFFFF"/>
        </w:rPr>
      </w:pPr>
      <w:r w:rsidRPr="007E5BFD">
        <w:rPr>
          <w:rFonts w:asciiTheme="majorHAnsi" w:hAnsiTheme="majorHAnsi" w:cstheme="majorHAnsi"/>
          <w:bCs/>
          <w:color w:val="222222"/>
          <w:sz w:val="24"/>
          <w:szCs w:val="24"/>
          <w:shd w:val="clear" w:color="auto" w:fill="FFFFFF"/>
        </w:rPr>
        <w:lastRenderedPageBreak/>
        <w:t>Social Sustainability</w:t>
      </w:r>
      <w:r w:rsidRPr="007E5BFD">
        <w:rPr>
          <w:rFonts w:asciiTheme="majorHAnsi" w:hAnsiTheme="majorHAnsi" w:cstheme="majorHAnsi"/>
          <w:color w:val="222222"/>
          <w:sz w:val="24"/>
          <w:szCs w:val="24"/>
          <w:shd w:val="clear" w:color="auto" w:fill="FFFFFF"/>
        </w:rPr>
        <w:t xml:space="preserve"> is a technique that promotes the welfare within </w:t>
      </w:r>
      <w:proofErr w:type="gramStart"/>
      <w:r w:rsidRPr="007E5BFD">
        <w:rPr>
          <w:rFonts w:asciiTheme="majorHAnsi" w:hAnsiTheme="majorHAnsi" w:cstheme="majorHAnsi"/>
          <w:color w:val="222222"/>
          <w:sz w:val="24"/>
          <w:szCs w:val="24"/>
          <w:shd w:val="clear" w:color="auto" w:fill="FFFFFF"/>
        </w:rPr>
        <w:t>an</w:t>
      </w:r>
      <w:proofErr w:type="gramEnd"/>
      <w:r w:rsidRPr="007E5BFD">
        <w:rPr>
          <w:rFonts w:asciiTheme="majorHAnsi" w:hAnsiTheme="majorHAnsi" w:cstheme="majorHAnsi"/>
          <w:color w:val="222222"/>
          <w:sz w:val="24"/>
          <w:szCs w:val="24"/>
          <w:shd w:val="clear" w:color="auto" w:fill="FFFFFF"/>
        </w:rPr>
        <w:t xml:space="preserve"> company's own employees while also assisting the ability of prospective generations to maintain a healthy community (</w:t>
      </w:r>
      <w:proofErr w:type="spellStart"/>
      <w:r w:rsidRPr="007E5BFD">
        <w:rPr>
          <w:rFonts w:asciiTheme="majorHAnsi" w:hAnsiTheme="majorHAnsi" w:cstheme="majorHAnsi"/>
          <w:color w:val="222222"/>
          <w:sz w:val="24"/>
          <w:szCs w:val="24"/>
          <w:shd w:val="clear" w:color="auto" w:fill="FFFFFF"/>
        </w:rPr>
        <w:t>Beno</w:t>
      </w:r>
      <w:r w:rsidRPr="007E5BFD">
        <w:rPr>
          <w:rFonts w:asciiTheme="majorHAnsi" w:hAnsiTheme="majorHAnsi" w:cstheme="majorHAnsi"/>
          <w:color w:val="000000"/>
          <w:sz w:val="24"/>
          <w:szCs w:val="24"/>
          <w:shd w:val="clear" w:color="auto" w:fill="FFFFFF"/>
        </w:rPr>
        <w:t>jo</w:t>
      </w:r>
      <w:proofErr w:type="spellEnd"/>
      <w:r w:rsidRPr="007E5BFD">
        <w:rPr>
          <w:rFonts w:asciiTheme="majorHAnsi" w:hAnsiTheme="majorHAnsi" w:cstheme="majorHAnsi"/>
          <w:color w:val="000000"/>
          <w:sz w:val="24"/>
          <w:szCs w:val="24"/>
          <w:shd w:val="clear" w:color="auto" w:fill="FFFFFF"/>
        </w:rPr>
        <w:t>, n.d.).</w:t>
      </w:r>
    </w:p>
    <w:p w14:paraId="72051920" w14:textId="26E04671" w:rsidR="00585A76" w:rsidRPr="00585A76" w:rsidRDefault="00B26103" w:rsidP="007E5BFD">
      <w:pPr>
        <w:shd w:val="clear" w:color="auto" w:fill="FFFFFF"/>
        <w:spacing w:before="150" w:after="375" w:line="360" w:lineRule="auto"/>
        <w:rPr>
          <w:rFonts w:asciiTheme="majorHAnsi" w:eastAsia="Times New Roman" w:hAnsiTheme="majorHAnsi" w:cstheme="majorHAnsi"/>
          <w:color w:val="4B4B4B"/>
          <w:sz w:val="24"/>
          <w:szCs w:val="24"/>
          <w:lang w:eastAsia="en-GB"/>
        </w:rPr>
      </w:pPr>
      <w:r w:rsidRPr="007E5BFD">
        <w:rPr>
          <w:rFonts w:asciiTheme="majorHAnsi" w:eastAsia="Times New Roman" w:hAnsiTheme="majorHAnsi" w:cstheme="majorHAnsi"/>
          <w:color w:val="4B4B4B"/>
          <w:sz w:val="24"/>
          <w:szCs w:val="24"/>
          <w:lang w:eastAsia="en-GB"/>
        </w:rPr>
        <w:t>Coca-Cola provides over 200 countries and territories from around the world, and Corporate Social Responsibility (CSR) is at the core of our business in each one of them.</w:t>
      </w:r>
    </w:p>
    <w:p w14:paraId="695B82CB" w14:textId="3A510AD8" w:rsidR="00306A85" w:rsidRPr="007E5BFD" w:rsidRDefault="005E7B1C" w:rsidP="007E5BFD">
      <w:pPr>
        <w:shd w:val="clear" w:color="auto" w:fill="FFFFFF"/>
        <w:spacing w:before="150" w:after="375" w:line="360" w:lineRule="auto"/>
        <w:rPr>
          <w:rFonts w:asciiTheme="majorHAnsi" w:eastAsia="Times New Roman" w:hAnsiTheme="majorHAnsi" w:cstheme="majorHAnsi"/>
          <w:color w:val="4B4B4B"/>
          <w:sz w:val="24"/>
          <w:szCs w:val="24"/>
          <w:lang w:eastAsia="en-GB"/>
        </w:rPr>
      </w:pPr>
      <w:r w:rsidRPr="007E5BFD">
        <w:rPr>
          <w:rFonts w:asciiTheme="majorHAnsi" w:eastAsia="Times New Roman" w:hAnsiTheme="majorHAnsi" w:cstheme="majorHAnsi"/>
          <w:color w:val="4B4B4B"/>
          <w:sz w:val="24"/>
          <w:szCs w:val="24"/>
          <w:lang w:eastAsia="en-GB"/>
        </w:rPr>
        <w:t xml:space="preserve">CSR plays a big part for coca cola because dedication helps creating sustainable communities. </w:t>
      </w:r>
      <w:r w:rsidR="00306A85" w:rsidRPr="007E5BFD">
        <w:rPr>
          <w:rFonts w:asciiTheme="majorHAnsi" w:eastAsia="Times New Roman" w:hAnsiTheme="majorHAnsi" w:cstheme="majorHAnsi"/>
          <w:color w:val="4B4B4B"/>
          <w:sz w:val="24"/>
          <w:szCs w:val="24"/>
          <w:lang w:eastAsia="en-GB"/>
        </w:rPr>
        <w:t>The organisation gives back 1% of the company’s operating profit yearly to a variety of programs and causes.</w:t>
      </w:r>
    </w:p>
    <w:p w14:paraId="48A1DD15" w14:textId="645C7C49" w:rsidR="00585A76" w:rsidRPr="00585A76" w:rsidRDefault="00A31A7D" w:rsidP="007E5BFD">
      <w:pPr>
        <w:shd w:val="clear" w:color="auto" w:fill="FFFFFF"/>
        <w:spacing w:before="150" w:after="375" w:line="360" w:lineRule="auto"/>
        <w:rPr>
          <w:rFonts w:asciiTheme="majorHAnsi" w:eastAsia="Times New Roman" w:hAnsiTheme="majorHAnsi" w:cstheme="majorHAnsi"/>
          <w:color w:val="4B4B4B"/>
          <w:sz w:val="24"/>
          <w:szCs w:val="24"/>
          <w:lang w:eastAsia="en-GB"/>
        </w:rPr>
      </w:pPr>
      <w:r w:rsidRPr="007E5BFD">
        <w:rPr>
          <w:rFonts w:asciiTheme="majorHAnsi" w:eastAsia="Times New Roman" w:hAnsiTheme="majorHAnsi" w:cstheme="majorHAnsi"/>
          <w:color w:val="4B4B4B"/>
          <w:sz w:val="24"/>
          <w:szCs w:val="24"/>
          <w:lang w:eastAsia="en-GB"/>
        </w:rPr>
        <w:t xml:space="preserve"> In 2014 Coca cola has gave back $126 million to operating profit, which was spent in effective and healthy living projects, water stewardship programs, education, women’s empowerment, humanitarian and disaster relief programs</w:t>
      </w:r>
      <w:r w:rsidR="00F7078F" w:rsidRPr="007E5BFD">
        <w:rPr>
          <w:rFonts w:asciiTheme="majorHAnsi" w:eastAsia="Times New Roman" w:hAnsiTheme="majorHAnsi" w:cstheme="majorHAnsi"/>
          <w:color w:val="4B4B4B"/>
          <w:sz w:val="24"/>
          <w:szCs w:val="24"/>
          <w:lang w:eastAsia="en-GB"/>
        </w:rPr>
        <w:t xml:space="preserve"> </w:t>
      </w:r>
      <w:r w:rsidR="00F7078F" w:rsidRPr="007E5BFD">
        <w:rPr>
          <w:rFonts w:asciiTheme="majorHAnsi" w:hAnsiTheme="majorHAnsi" w:cstheme="majorHAnsi"/>
          <w:color w:val="000000"/>
          <w:sz w:val="24"/>
          <w:szCs w:val="24"/>
          <w:shd w:val="clear" w:color="auto" w:fill="FFFFFF"/>
        </w:rPr>
        <w:t>(En.coca-colaarabia.com, n.d.)</w:t>
      </w:r>
      <w:r w:rsidRPr="007E5BFD">
        <w:rPr>
          <w:rFonts w:asciiTheme="majorHAnsi" w:eastAsia="Times New Roman" w:hAnsiTheme="majorHAnsi" w:cstheme="majorHAnsi"/>
          <w:color w:val="4B4B4B"/>
          <w:sz w:val="24"/>
          <w:szCs w:val="24"/>
          <w:lang w:eastAsia="en-GB"/>
        </w:rPr>
        <w:t>.</w:t>
      </w:r>
    </w:p>
    <w:p w14:paraId="625CF8C6" w14:textId="5712D563" w:rsidR="00FC4869" w:rsidRPr="007E5BFD" w:rsidRDefault="00D67D33" w:rsidP="007E5BFD">
      <w:pPr>
        <w:shd w:val="clear" w:color="auto" w:fill="FFFFFF"/>
        <w:spacing w:before="150" w:after="375" w:line="360" w:lineRule="auto"/>
        <w:rPr>
          <w:rFonts w:asciiTheme="majorHAnsi" w:eastAsia="Times New Roman" w:hAnsiTheme="majorHAnsi" w:cstheme="majorHAnsi"/>
          <w:color w:val="4B4B4B"/>
          <w:sz w:val="24"/>
          <w:szCs w:val="24"/>
          <w:lang w:eastAsia="en-GB"/>
        </w:rPr>
      </w:pPr>
      <w:r w:rsidRPr="007E5BFD">
        <w:rPr>
          <w:rFonts w:asciiTheme="majorHAnsi" w:eastAsia="Times New Roman" w:hAnsiTheme="majorHAnsi" w:cstheme="majorHAnsi"/>
          <w:color w:val="4B4B4B"/>
          <w:sz w:val="24"/>
          <w:szCs w:val="24"/>
          <w:lang w:eastAsia="en-GB"/>
        </w:rPr>
        <w:t xml:space="preserve">Coca cola launched in the Middle East, a </w:t>
      </w:r>
      <w:r w:rsidR="00EE3DB6" w:rsidRPr="007E5BFD">
        <w:rPr>
          <w:rFonts w:asciiTheme="majorHAnsi" w:eastAsia="Times New Roman" w:hAnsiTheme="majorHAnsi" w:cstheme="majorHAnsi"/>
          <w:color w:val="4B4B4B"/>
          <w:sz w:val="24"/>
          <w:szCs w:val="24"/>
          <w:lang w:eastAsia="en-GB"/>
        </w:rPr>
        <w:t>various amount of campaigns</w:t>
      </w:r>
      <w:r w:rsidRPr="007E5BFD">
        <w:rPr>
          <w:rFonts w:asciiTheme="majorHAnsi" w:eastAsia="Times New Roman" w:hAnsiTheme="majorHAnsi" w:cstheme="majorHAnsi"/>
          <w:color w:val="4B4B4B"/>
          <w:sz w:val="24"/>
          <w:szCs w:val="24"/>
          <w:lang w:eastAsia="en-GB"/>
        </w:rPr>
        <w:t xml:space="preserve"> as part </w:t>
      </w:r>
      <w:r w:rsidR="007C102C" w:rsidRPr="007E5BFD">
        <w:rPr>
          <w:rFonts w:asciiTheme="majorHAnsi" w:eastAsia="Times New Roman" w:hAnsiTheme="majorHAnsi" w:cstheme="majorHAnsi"/>
          <w:color w:val="4B4B4B"/>
          <w:sz w:val="24"/>
          <w:szCs w:val="24"/>
          <w:lang w:eastAsia="en-GB"/>
        </w:rPr>
        <w:t>their business</w:t>
      </w:r>
      <w:r w:rsidRPr="007E5BFD">
        <w:rPr>
          <w:rFonts w:asciiTheme="majorHAnsi" w:eastAsia="Times New Roman" w:hAnsiTheme="majorHAnsi" w:cstheme="majorHAnsi"/>
          <w:color w:val="4B4B4B"/>
          <w:sz w:val="24"/>
          <w:szCs w:val="24"/>
          <w:lang w:eastAsia="en-GB"/>
        </w:rPr>
        <w:t xml:space="preserve"> residency project. These projects can vary from helping students who</w:t>
      </w:r>
      <w:r w:rsidR="008F17D5" w:rsidRPr="007E5BFD">
        <w:rPr>
          <w:rFonts w:asciiTheme="majorHAnsi" w:eastAsia="Times New Roman" w:hAnsiTheme="majorHAnsi" w:cstheme="majorHAnsi"/>
          <w:color w:val="4B4B4B"/>
          <w:sz w:val="24"/>
          <w:szCs w:val="24"/>
          <w:lang w:eastAsia="en-GB"/>
        </w:rPr>
        <w:t xml:space="preserve"> </w:t>
      </w:r>
      <w:r w:rsidR="002C1D42" w:rsidRPr="007E5BFD">
        <w:rPr>
          <w:rFonts w:asciiTheme="majorHAnsi" w:eastAsia="Times New Roman" w:hAnsiTheme="majorHAnsi" w:cstheme="majorHAnsi"/>
          <w:color w:val="4B4B4B"/>
          <w:sz w:val="24"/>
          <w:szCs w:val="24"/>
          <w:lang w:eastAsia="en-GB"/>
        </w:rPr>
        <w:t xml:space="preserve">want to become an </w:t>
      </w:r>
      <w:r w:rsidR="007C102C" w:rsidRPr="007E5BFD">
        <w:rPr>
          <w:rFonts w:asciiTheme="majorHAnsi" w:eastAsia="Times New Roman" w:hAnsiTheme="majorHAnsi" w:cstheme="majorHAnsi"/>
          <w:color w:val="4B4B4B"/>
          <w:sz w:val="24"/>
          <w:szCs w:val="24"/>
          <w:lang w:eastAsia="en-GB"/>
        </w:rPr>
        <w:t>entrepreneur through</w:t>
      </w:r>
      <w:r w:rsidRPr="007E5BFD">
        <w:rPr>
          <w:rFonts w:asciiTheme="majorHAnsi" w:eastAsia="Times New Roman" w:hAnsiTheme="majorHAnsi" w:cstheme="majorHAnsi"/>
          <w:color w:val="4B4B4B"/>
          <w:sz w:val="24"/>
          <w:szCs w:val="24"/>
          <w:lang w:eastAsia="en-GB"/>
        </w:rPr>
        <w:t xml:space="preserve"> </w:t>
      </w:r>
      <w:r w:rsidR="008F17D5" w:rsidRPr="007E5BFD">
        <w:rPr>
          <w:rFonts w:asciiTheme="majorHAnsi" w:eastAsia="Times New Roman" w:hAnsiTheme="majorHAnsi" w:cstheme="majorHAnsi"/>
          <w:color w:val="4B4B4B"/>
          <w:sz w:val="24"/>
          <w:szCs w:val="24"/>
          <w:lang w:eastAsia="en-GB"/>
        </w:rPr>
        <w:t>Coca cola’s project called</w:t>
      </w:r>
      <w:r w:rsidR="007C102C" w:rsidRPr="007E5BFD">
        <w:rPr>
          <w:rFonts w:asciiTheme="majorHAnsi" w:eastAsia="Times New Roman" w:hAnsiTheme="majorHAnsi" w:cstheme="majorHAnsi"/>
          <w:color w:val="4B4B4B"/>
          <w:sz w:val="24"/>
          <w:szCs w:val="24"/>
          <w:lang w:eastAsia="en-GB"/>
        </w:rPr>
        <w:t xml:space="preserve"> </w:t>
      </w:r>
      <w:r w:rsidRPr="007E5BFD">
        <w:rPr>
          <w:rFonts w:asciiTheme="majorHAnsi" w:eastAsia="Times New Roman" w:hAnsiTheme="majorHAnsi" w:cstheme="majorHAnsi"/>
          <w:color w:val="4B4B4B"/>
          <w:sz w:val="24"/>
          <w:szCs w:val="24"/>
          <w:lang w:eastAsia="en-GB"/>
        </w:rPr>
        <w:t>‘Ripples of Happiness’</w:t>
      </w:r>
      <w:r w:rsidR="008F17D5" w:rsidRPr="007E5BFD">
        <w:rPr>
          <w:rFonts w:asciiTheme="majorHAnsi" w:eastAsia="Times New Roman" w:hAnsiTheme="majorHAnsi" w:cstheme="majorHAnsi"/>
          <w:color w:val="4B4B4B"/>
          <w:sz w:val="24"/>
          <w:szCs w:val="24"/>
          <w:lang w:eastAsia="en-GB"/>
        </w:rPr>
        <w:t xml:space="preserve">. </w:t>
      </w:r>
      <w:r w:rsidR="00FC4869" w:rsidRPr="007E5BFD">
        <w:rPr>
          <w:rFonts w:asciiTheme="majorHAnsi" w:eastAsia="Times New Roman" w:hAnsiTheme="majorHAnsi" w:cstheme="majorHAnsi"/>
          <w:color w:val="4B4B4B"/>
          <w:sz w:val="24"/>
          <w:szCs w:val="24"/>
          <w:lang w:eastAsia="en-GB"/>
        </w:rPr>
        <w:t xml:space="preserve">They also provide a program called </w:t>
      </w:r>
      <w:r w:rsidR="00FC4869" w:rsidRPr="007E5BFD">
        <w:rPr>
          <w:rFonts w:asciiTheme="majorHAnsi" w:eastAsia="Times New Roman" w:hAnsiTheme="majorHAnsi" w:cstheme="majorHAnsi"/>
          <w:color w:val="4B4B4B"/>
          <w:sz w:val="24"/>
          <w:szCs w:val="24"/>
          <w:lang w:eastAsia="en-GB"/>
        </w:rPr>
        <w:t>‘Price of Water’ campaign tha</w:t>
      </w:r>
      <w:r w:rsidR="00FC4869" w:rsidRPr="007E5BFD">
        <w:rPr>
          <w:rFonts w:asciiTheme="majorHAnsi" w:eastAsia="Times New Roman" w:hAnsiTheme="majorHAnsi" w:cstheme="majorHAnsi"/>
          <w:color w:val="4B4B4B"/>
          <w:sz w:val="24"/>
          <w:szCs w:val="24"/>
          <w:lang w:eastAsia="en-GB"/>
        </w:rPr>
        <w:t>t was released in 2014</w:t>
      </w:r>
      <w:r w:rsidR="00142D20" w:rsidRPr="007E5BFD">
        <w:rPr>
          <w:rFonts w:asciiTheme="majorHAnsi" w:eastAsia="Times New Roman" w:hAnsiTheme="majorHAnsi" w:cstheme="majorHAnsi"/>
          <w:color w:val="4B4B4B"/>
          <w:sz w:val="24"/>
          <w:szCs w:val="24"/>
          <w:lang w:eastAsia="en-GB"/>
        </w:rPr>
        <w:t xml:space="preserve">, this is a project that provides </w:t>
      </w:r>
      <w:r w:rsidR="007C102C" w:rsidRPr="007E5BFD">
        <w:rPr>
          <w:rFonts w:asciiTheme="majorHAnsi" w:eastAsia="Times New Roman" w:hAnsiTheme="majorHAnsi" w:cstheme="majorHAnsi"/>
          <w:color w:val="4B4B4B"/>
          <w:sz w:val="24"/>
          <w:szCs w:val="24"/>
          <w:lang w:eastAsia="en-GB"/>
        </w:rPr>
        <w:t>refugees with clean drinking water</w:t>
      </w:r>
      <w:r w:rsidR="00F7078F" w:rsidRPr="007E5BFD">
        <w:rPr>
          <w:rFonts w:asciiTheme="majorHAnsi" w:eastAsia="Times New Roman" w:hAnsiTheme="majorHAnsi" w:cstheme="majorHAnsi"/>
          <w:color w:val="4B4B4B"/>
          <w:sz w:val="24"/>
          <w:szCs w:val="24"/>
          <w:lang w:eastAsia="en-GB"/>
        </w:rPr>
        <w:t xml:space="preserve"> </w:t>
      </w:r>
      <w:r w:rsidR="00F7078F" w:rsidRPr="007E5BFD">
        <w:rPr>
          <w:rFonts w:asciiTheme="majorHAnsi" w:hAnsiTheme="majorHAnsi" w:cstheme="majorHAnsi"/>
          <w:color w:val="000000"/>
          <w:sz w:val="24"/>
          <w:szCs w:val="24"/>
          <w:shd w:val="clear" w:color="auto" w:fill="FFFFFF"/>
        </w:rPr>
        <w:t>(En.coca-colaarabia.com, n.d.)</w:t>
      </w:r>
      <w:r w:rsidR="007C102C" w:rsidRPr="007E5BFD">
        <w:rPr>
          <w:rFonts w:asciiTheme="majorHAnsi" w:eastAsia="Times New Roman" w:hAnsiTheme="majorHAnsi" w:cstheme="majorHAnsi"/>
          <w:color w:val="4B4B4B"/>
          <w:sz w:val="24"/>
          <w:szCs w:val="24"/>
          <w:lang w:eastAsia="en-GB"/>
        </w:rPr>
        <w:t>.</w:t>
      </w:r>
    </w:p>
    <w:p w14:paraId="5C461AB3" w14:textId="7A637E55" w:rsidR="00DD308F" w:rsidRPr="007E5BFD" w:rsidRDefault="009E6B8C" w:rsidP="007E5BFD">
      <w:pPr>
        <w:shd w:val="clear" w:color="auto" w:fill="FFFFFF"/>
        <w:spacing w:before="150" w:after="375" w:line="360" w:lineRule="auto"/>
        <w:rPr>
          <w:rFonts w:asciiTheme="majorHAnsi" w:hAnsiTheme="majorHAnsi" w:cstheme="majorHAnsi"/>
          <w:color w:val="4B4B4B"/>
          <w:sz w:val="24"/>
          <w:szCs w:val="24"/>
          <w:shd w:val="clear" w:color="auto" w:fill="FFFFFF"/>
        </w:rPr>
      </w:pPr>
      <w:r w:rsidRPr="007E5BFD">
        <w:rPr>
          <w:rFonts w:asciiTheme="majorHAnsi" w:hAnsiTheme="majorHAnsi" w:cstheme="majorHAnsi"/>
          <w:color w:val="4B4B4B"/>
          <w:sz w:val="24"/>
          <w:szCs w:val="24"/>
          <w:shd w:val="clear" w:color="auto" w:fill="FFFFFF"/>
        </w:rPr>
        <w:t>Coca cola supports numerous community pr</w:t>
      </w:r>
      <w:r w:rsidR="008D6D76" w:rsidRPr="007E5BFD">
        <w:rPr>
          <w:rFonts w:asciiTheme="majorHAnsi" w:hAnsiTheme="majorHAnsi" w:cstheme="majorHAnsi"/>
          <w:color w:val="4B4B4B"/>
          <w:sz w:val="24"/>
          <w:szCs w:val="24"/>
          <w:shd w:val="clear" w:color="auto" w:fill="FFFFFF"/>
        </w:rPr>
        <w:t>ojects for example</w:t>
      </w:r>
      <w:r w:rsidRPr="007E5BFD">
        <w:rPr>
          <w:rFonts w:asciiTheme="majorHAnsi" w:hAnsiTheme="majorHAnsi" w:cstheme="majorHAnsi"/>
          <w:color w:val="4B4B4B"/>
          <w:sz w:val="24"/>
          <w:szCs w:val="24"/>
          <w:shd w:val="clear" w:color="auto" w:fill="FFFFFF"/>
        </w:rPr>
        <w:t xml:space="preserve"> economic development pro</w:t>
      </w:r>
      <w:r w:rsidR="008D6D76" w:rsidRPr="007E5BFD">
        <w:rPr>
          <w:rFonts w:asciiTheme="majorHAnsi" w:hAnsiTheme="majorHAnsi" w:cstheme="majorHAnsi"/>
          <w:color w:val="4B4B4B"/>
          <w:sz w:val="24"/>
          <w:szCs w:val="24"/>
          <w:shd w:val="clear" w:color="auto" w:fill="FFFFFF"/>
        </w:rPr>
        <w:t>jects</w:t>
      </w:r>
      <w:r w:rsidRPr="007E5BFD">
        <w:rPr>
          <w:rFonts w:asciiTheme="majorHAnsi" w:hAnsiTheme="majorHAnsi" w:cstheme="majorHAnsi"/>
          <w:color w:val="4B4B4B"/>
          <w:sz w:val="24"/>
          <w:szCs w:val="24"/>
          <w:shd w:val="clear" w:color="auto" w:fill="FFFFFF"/>
        </w:rPr>
        <w:t xml:space="preserve"> in the United States, </w:t>
      </w:r>
      <w:r w:rsidR="008D6D76" w:rsidRPr="007E5BFD">
        <w:rPr>
          <w:rFonts w:asciiTheme="majorHAnsi" w:hAnsiTheme="majorHAnsi" w:cstheme="majorHAnsi"/>
          <w:color w:val="4B4B4B"/>
          <w:sz w:val="24"/>
          <w:szCs w:val="24"/>
          <w:shd w:val="clear" w:color="auto" w:fill="FFFFFF"/>
        </w:rPr>
        <w:t xml:space="preserve">they also </w:t>
      </w:r>
      <w:r w:rsidR="00EE3DB6" w:rsidRPr="007E5BFD">
        <w:rPr>
          <w:rFonts w:asciiTheme="majorHAnsi" w:hAnsiTheme="majorHAnsi" w:cstheme="majorHAnsi"/>
          <w:color w:val="4B4B4B"/>
          <w:sz w:val="24"/>
          <w:szCs w:val="24"/>
          <w:shd w:val="clear" w:color="auto" w:fill="FFFFFF"/>
        </w:rPr>
        <w:t xml:space="preserve">provide </w:t>
      </w:r>
      <w:r w:rsidR="00CD71FF" w:rsidRPr="007E5BFD">
        <w:rPr>
          <w:rFonts w:asciiTheme="majorHAnsi" w:hAnsiTheme="majorHAnsi" w:cstheme="majorHAnsi"/>
          <w:color w:val="4B4B4B"/>
          <w:sz w:val="24"/>
          <w:szCs w:val="24"/>
          <w:shd w:val="clear" w:color="auto" w:fill="FFFFFF"/>
        </w:rPr>
        <w:t>awareness</w:t>
      </w:r>
      <w:r w:rsidR="00EE3DB6" w:rsidRPr="007E5BFD">
        <w:rPr>
          <w:rFonts w:asciiTheme="majorHAnsi" w:hAnsiTheme="majorHAnsi" w:cstheme="majorHAnsi"/>
          <w:color w:val="4B4B4B"/>
          <w:sz w:val="24"/>
          <w:szCs w:val="24"/>
          <w:shd w:val="clear" w:color="auto" w:fill="FFFFFF"/>
        </w:rPr>
        <w:t xml:space="preserve"> programs on </w:t>
      </w:r>
      <w:r w:rsidRPr="007E5BFD">
        <w:rPr>
          <w:rFonts w:asciiTheme="majorHAnsi" w:hAnsiTheme="majorHAnsi" w:cstheme="majorHAnsi"/>
          <w:color w:val="4B4B4B"/>
          <w:sz w:val="24"/>
          <w:szCs w:val="24"/>
          <w:shd w:val="clear" w:color="auto" w:fill="FFFFFF"/>
        </w:rPr>
        <w:t>HIV/AIDS prevention in Africa and Latin America.</w:t>
      </w:r>
    </w:p>
    <w:p w14:paraId="1986A157" w14:textId="49E3F87B" w:rsidR="00EE3DB6" w:rsidRPr="002439D9" w:rsidRDefault="00EE3DB6" w:rsidP="007E5BFD">
      <w:pPr>
        <w:shd w:val="clear" w:color="auto" w:fill="FFFFFF"/>
        <w:spacing w:before="150" w:after="375" w:line="360" w:lineRule="auto"/>
        <w:rPr>
          <w:rFonts w:asciiTheme="majorHAnsi" w:hAnsiTheme="majorHAnsi" w:cstheme="majorHAnsi"/>
          <w:color w:val="4B4B4B"/>
          <w:sz w:val="24"/>
          <w:szCs w:val="24"/>
          <w:u w:val="single"/>
          <w:shd w:val="clear" w:color="auto" w:fill="FFFFFF"/>
        </w:rPr>
      </w:pPr>
      <w:r w:rsidRPr="002439D9">
        <w:rPr>
          <w:rFonts w:asciiTheme="majorHAnsi" w:hAnsiTheme="majorHAnsi" w:cstheme="majorHAnsi"/>
          <w:color w:val="4B4B4B"/>
          <w:sz w:val="24"/>
          <w:szCs w:val="24"/>
          <w:u w:val="single"/>
          <w:shd w:val="clear" w:color="auto" w:fill="FFFFFF"/>
        </w:rPr>
        <w:t>4.3 Economic Sustainability</w:t>
      </w:r>
    </w:p>
    <w:p w14:paraId="49C05E20" w14:textId="6E1EA7F1" w:rsidR="000F3714" w:rsidRPr="007E5BFD" w:rsidRDefault="000F3714" w:rsidP="007E5BFD">
      <w:pPr>
        <w:shd w:val="clear" w:color="auto" w:fill="FFFFFF"/>
        <w:spacing w:before="150" w:after="375" w:line="360" w:lineRule="auto"/>
        <w:rPr>
          <w:rFonts w:asciiTheme="majorHAnsi" w:hAnsiTheme="majorHAnsi" w:cstheme="majorHAnsi"/>
          <w:color w:val="222222"/>
          <w:sz w:val="24"/>
          <w:szCs w:val="24"/>
          <w:shd w:val="clear" w:color="auto" w:fill="FFFFFF"/>
        </w:rPr>
      </w:pPr>
      <w:r w:rsidRPr="007E5BFD">
        <w:rPr>
          <w:rFonts w:asciiTheme="majorHAnsi" w:hAnsiTheme="majorHAnsi" w:cstheme="majorHAnsi"/>
          <w:bCs/>
          <w:color w:val="222222"/>
          <w:sz w:val="24"/>
          <w:szCs w:val="24"/>
          <w:shd w:val="clear" w:color="auto" w:fill="FFFFFF"/>
        </w:rPr>
        <w:t>Economic sustainability</w:t>
      </w:r>
      <w:r w:rsidRPr="007E5BFD">
        <w:rPr>
          <w:rFonts w:asciiTheme="majorHAnsi" w:hAnsiTheme="majorHAnsi" w:cstheme="majorHAnsi"/>
          <w:color w:val="222222"/>
          <w:sz w:val="24"/>
          <w:szCs w:val="24"/>
          <w:shd w:val="clear" w:color="auto" w:fill="FFFFFF"/>
        </w:rPr>
        <w:t> describes methods that help long-term ec</w:t>
      </w:r>
      <w:r w:rsidRPr="007E5BFD">
        <w:rPr>
          <w:rFonts w:asciiTheme="majorHAnsi" w:hAnsiTheme="majorHAnsi" w:cstheme="majorHAnsi"/>
          <w:bCs/>
          <w:color w:val="222222"/>
          <w:sz w:val="24"/>
          <w:szCs w:val="24"/>
          <w:shd w:val="clear" w:color="auto" w:fill="FFFFFF"/>
        </w:rPr>
        <w:t>onomic d</w:t>
      </w:r>
      <w:r w:rsidRPr="007E5BFD">
        <w:rPr>
          <w:rFonts w:asciiTheme="majorHAnsi" w:hAnsiTheme="majorHAnsi" w:cstheme="majorHAnsi"/>
          <w:color w:val="222222"/>
          <w:sz w:val="24"/>
          <w:szCs w:val="24"/>
          <w:shd w:val="clear" w:color="auto" w:fill="FFFFFF"/>
        </w:rPr>
        <w:t>evelopment without destructively affecting social, environmental, and cultural characteristics of the community</w:t>
      </w:r>
      <w:r w:rsidR="00CD71FF" w:rsidRPr="007E5BFD">
        <w:rPr>
          <w:rFonts w:asciiTheme="majorHAnsi" w:hAnsiTheme="majorHAnsi" w:cstheme="majorHAnsi"/>
          <w:color w:val="222222"/>
          <w:sz w:val="24"/>
          <w:szCs w:val="24"/>
          <w:shd w:val="clear" w:color="auto" w:fill="FFFFFF"/>
        </w:rPr>
        <w:t xml:space="preserve"> </w:t>
      </w:r>
      <w:r w:rsidR="00CD71FF" w:rsidRPr="007E5BFD">
        <w:rPr>
          <w:rFonts w:asciiTheme="majorHAnsi" w:hAnsiTheme="majorHAnsi" w:cstheme="majorHAnsi"/>
          <w:color w:val="000000"/>
          <w:sz w:val="24"/>
          <w:szCs w:val="24"/>
          <w:shd w:val="clear" w:color="auto" w:fill="FFFFFF"/>
        </w:rPr>
        <w:t>(Sustainability, n.d.)</w:t>
      </w:r>
      <w:r w:rsidR="00F35816" w:rsidRPr="007E5BFD">
        <w:rPr>
          <w:rFonts w:asciiTheme="majorHAnsi" w:hAnsiTheme="majorHAnsi" w:cstheme="majorHAnsi"/>
          <w:color w:val="222222"/>
          <w:sz w:val="24"/>
          <w:szCs w:val="24"/>
          <w:shd w:val="clear" w:color="auto" w:fill="FFFFFF"/>
        </w:rPr>
        <w:t>.</w:t>
      </w:r>
    </w:p>
    <w:p w14:paraId="5680881F" w14:textId="726BFBEA" w:rsidR="00E91449" w:rsidRPr="00E91449" w:rsidRDefault="005153E1" w:rsidP="007E5BFD">
      <w:pPr>
        <w:shd w:val="clear" w:color="auto" w:fill="FEFEFE"/>
        <w:spacing w:before="100" w:beforeAutospacing="1" w:after="100" w:afterAutospacing="1" w:line="360" w:lineRule="auto"/>
        <w:textAlignment w:val="baseline"/>
        <w:rPr>
          <w:rFonts w:asciiTheme="majorHAnsi" w:eastAsia="Times New Roman" w:hAnsiTheme="majorHAnsi" w:cstheme="majorHAnsi"/>
          <w:color w:val="445461"/>
          <w:sz w:val="24"/>
          <w:szCs w:val="24"/>
          <w:lang w:eastAsia="en-GB"/>
        </w:rPr>
      </w:pPr>
      <w:r w:rsidRPr="007E5BFD">
        <w:rPr>
          <w:rFonts w:asciiTheme="majorHAnsi" w:eastAsia="Times New Roman" w:hAnsiTheme="majorHAnsi" w:cstheme="majorHAnsi"/>
          <w:color w:val="445461"/>
          <w:sz w:val="24"/>
          <w:szCs w:val="24"/>
          <w:lang w:eastAsia="en-GB"/>
        </w:rPr>
        <w:t>The Coca-Cola scheme is a global company that works on a local level in every single community around the planet.</w:t>
      </w:r>
    </w:p>
    <w:p w14:paraId="5095A4FC" w14:textId="113C5520" w:rsidR="00E43A64" w:rsidRPr="007E5BFD" w:rsidRDefault="00AE543B" w:rsidP="007E5BFD">
      <w:pPr>
        <w:shd w:val="clear" w:color="auto" w:fill="FEFEFE"/>
        <w:spacing w:before="100" w:beforeAutospacing="1" w:after="100" w:afterAutospacing="1" w:line="360" w:lineRule="auto"/>
        <w:textAlignment w:val="baseline"/>
        <w:rPr>
          <w:rFonts w:asciiTheme="majorHAnsi" w:eastAsia="Times New Roman" w:hAnsiTheme="majorHAnsi" w:cstheme="majorHAnsi"/>
          <w:color w:val="445461"/>
          <w:sz w:val="24"/>
          <w:szCs w:val="24"/>
          <w:lang w:eastAsia="en-GB"/>
        </w:rPr>
      </w:pPr>
      <w:r w:rsidRPr="007E5BFD">
        <w:rPr>
          <w:rFonts w:asciiTheme="majorHAnsi" w:eastAsia="Times New Roman" w:hAnsiTheme="majorHAnsi" w:cstheme="majorHAnsi"/>
          <w:color w:val="445461"/>
          <w:sz w:val="24"/>
          <w:szCs w:val="24"/>
          <w:lang w:eastAsia="en-GB"/>
        </w:rPr>
        <w:lastRenderedPageBreak/>
        <w:t xml:space="preserve">CCI operates bottling and supply operations with 25 factories in 10 countries, making a clear economic effect both directly and indirectly. </w:t>
      </w:r>
      <w:r w:rsidR="003730A1" w:rsidRPr="007E5BFD">
        <w:rPr>
          <w:rFonts w:asciiTheme="majorHAnsi" w:eastAsia="Times New Roman" w:hAnsiTheme="majorHAnsi" w:cstheme="majorHAnsi"/>
          <w:color w:val="445461"/>
          <w:sz w:val="24"/>
          <w:szCs w:val="24"/>
          <w:lang w:eastAsia="en-GB"/>
        </w:rPr>
        <w:t>Their manufactured</w:t>
      </w:r>
      <w:r w:rsidRPr="007E5BFD">
        <w:rPr>
          <w:rFonts w:asciiTheme="majorHAnsi" w:eastAsia="Times New Roman" w:hAnsiTheme="majorHAnsi" w:cstheme="majorHAnsi"/>
          <w:color w:val="445461"/>
          <w:sz w:val="24"/>
          <w:szCs w:val="24"/>
          <w:lang w:eastAsia="en-GB"/>
        </w:rPr>
        <w:t xml:space="preserve"> goods are supplied, sourced, delivered and traded locally. </w:t>
      </w:r>
      <w:r w:rsidR="00E43A64" w:rsidRPr="007E5BFD">
        <w:rPr>
          <w:rFonts w:asciiTheme="majorHAnsi" w:eastAsia="Times New Roman" w:hAnsiTheme="majorHAnsi" w:cstheme="majorHAnsi"/>
          <w:color w:val="445461"/>
          <w:sz w:val="24"/>
          <w:szCs w:val="24"/>
          <w:lang w:eastAsia="en-GB"/>
        </w:rPr>
        <w:t xml:space="preserve">A bottle of Coca-Cola produces value for various areas during its trip from the manufacture line to the customer. </w:t>
      </w:r>
    </w:p>
    <w:p w14:paraId="2EFA21BC" w14:textId="77777777" w:rsidR="003C564F" w:rsidRPr="007E5BFD" w:rsidRDefault="00BB0D28" w:rsidP="007E5BFD">
      <w:pPr>
        <w:shd w:val="clear" w:color="auto" w:fill="FEFEFE"/>
        <w:spacing w:before="100" w:beforeAutospacing="1" w:after="100" w:afterAutospacing="1" w:line="360" w:lineRule="auto"/>
        <w:textAlignment w:val="baseline"/>
        <w:rPr>
          <w:rFonts w:asciiTheme="majorHAnsi" w:eastAsia="Times New Roman" w:hAnsiTheme="majorHAnsi" w:cstheme="majorHAnsi"/>
          <w:color w:val="445461"/>
          <w:sz w:val="24"/>
          <w:szCs w:val="24"/>
          <w:lang w:eastAsia="en-GB"/>
        </w:rPr>
      </w:pPr>
      <w:r w:rsidRPr="007E5BFD">
        <w:rPr>
          <w:rFonts w:asciiTheme="majorHAnsi" w:eastAsia="Times New Roman" w:hAnsiTheme="majorHAnsi" w:cstheme="majorHAnsi"/>
          <w:color w:val="445461"/>
          <w:sz w:val="24"/>
          <w:szCs w:val="24"/>
          <w:lang w:eastAsia="en-GB"/>
        </w:rPr>
        <w:t xml:space="preserve">The company encourages employment innovation across their value chain. </w:t>
      </w:r>
      <w:r w:rsidR="00D07E35" w:rsidRPr="007E5BFD">
        <w:rPr>
          <w:rFonts w:asciiTheme="majorHAnsi" w:eastAsia="Times New Roman" w:hAnsiTheme="majorHAnsi" w:cstheme="majorHAnsi"/>
          <w:color w:val="445461"/>
          <w:sz w:val="24"/>
          <w:szCs w:val="24"/>
          <w:lang w:eastAsia="en-GB"/>
        </w:rPr>
        <w:t>they add to the economic growth of local areas by hiring local individuals, paying taxes to governments, buying supplies, services and investment equipment from providers, and establishing social development projects.</w:t>
      </w:r>
    </w:p>
    <w:p w14:paraId="6CAFF052" w14:textId="1D12C1C0" w:rsidR="00E91449" w:rsidRPr="00E91449" w:rsidRDefault="003C564F" w:rsidP="007E5BFD">
      <w:pPr>
        <w:shd w:val="clear" w:color="auto" w:fill="FEFEFE"/>
        <w:spacing w:before="100" w:beforeAutospacing="1" w:after="100" w:afterAutospacing="1" w:line="360" w:lineRule="auto"/>
        <w:textAlignment w:val="baseline"/>
        <w:rPr>
          <w:rFonts w:asciiTheme="majorHAnsi" w:eastAsia="Times New Roman" w:hAnsiTheme="majorHAnsi" w:cstheme="majorHAnsi"/>
          <w:color w:val="445461"/>
          <w:sz w:val="24"/>
          <w:szCs w:val="24"/>
          <w:lang w:eastAsia="en-GB"/>
        </w:rPr>
      </w:pPr>
      <w:r w:rsidRPr="007E5BFD">
        <w:rPr>
          <w:rFonts w:asciiTheme="majorHAnsi" w:eastAsia="Times New Roman" w:hAnsiTheme="majorHAnsi" w:cstheme="majorHAnsi"/>
          <w:color w:val="445461"/>
          <w:sz w:val="24"/>
          <w:szCs w:val="24"/>
          <w:lang w:eastAsia="en-GB"/>
        </w:rPr>
        <w:t xml:space="preserve">Coca Cola encourage local stores to improve their companies by offering properties and instruction. </w:t>
      </w:r>
      <w:r w:rsidR="00D42A36" w:rsidRPr="007E5BFD">
        <w:rPr>
          <w:rFonts w:asciiTheme="majorHAnsi" w:eastAsia="Times New Roman" w:hAnsiTheme="majorHAnsi" w:cstheme="majorHAnsi"/>
          <w:color w:val="445461"/>
          <w:sz w:val="24"/>
          <w:szCs w:val="24"/>
          <w:lang w:eastAsia="en-GB"/>
        </w:rPr>
        <w:t>They help providers to boost their global effectiveness through significant donations.</w:t>
      </w:r>
      <w:r w:rsidR="007E5BFD">
        <w:rPr>
          <w:rFonts w:asciiTheme="majorHAnsi" w:eastAsia="Times New Roman" w:hAnsiTheme="majorHAnsi" w:cstheme="majorHAnsi"/>
          <w:color w:val="445461"/>
          <w:sz w:val="24"/>
          <w:szCs w:val="24"/>
          <w:lang w:eastAsia="en-GB"/>
        </w:rPr>
        <w:t xml:space="preserve"> </w:t>
      </w:r>
      <w:r w:rsidR="00653253" w:rsidRPr="007E5BFD">
        <w:rPr>
          <w:rFonts w:asciiTheme="majorHAnsi" w:eastAsia="Times New Roman" w:hAnsiTheme="majorHAnsi" w:cstheme="majorHAnsi"/>
          <w:color w:val="445461"/>
          <w:sz w:val="24"/>
          <w:szCs w:val="24"/>
          <w:lang w:eastAsia="en-GB"/>
        </w:rPr>
        <w:t>They frequently perform financial effect surveys to evaluate and reveal their indirect economic effect in working countries.</w:t>
      </w:r>
    </w:p>
    <w:p w14:paraId="291DAFE1" w14:textId="4F789367" w:rsidR="00CD71FF" w:rsidRDefault="002A1138" w:rsidP="007E5BFD">
      <w:pPr>
        <w:shd w:val="clear" w:color="auto" w:fill="FFFFFF"/>
        <w:spacing w:before="150" w:after="375" w:line="360" w:lineRule="auto"/>
        <w:rPr>
          <w:rFonts w:asciiTheme="majorHAnsi" w:hAnsiTheme="majorHAnsi" w:cstheme="majorHAnsi"/>
          <w:color w:val="4B4B4B"/>
          <w:sz w:val="24"/>
          <w:szCs w:val="24"/>
          <w:shd w:val="clear" w:color="auto" w:fill="FFFFFF"/>
        </w:rPr>
      </w:pPr>
      <w:r>
        <w:rPr>
          <w:rFonts w:asciiTheme="majorHAnsi" w:hAnsiTheme="majorHAnsi" w:cstheme="majorHAnsi"/>
          <w:color w:val="4B4B4B"/>
          <w:sz w:val="24"/>
          <w:szCs w:val="24"/>
          <w:shd w:val="clear" w:color="auto" w:fill="FFFFFF"/>
        </w:rPr>
        <w:t>5.0</w:t>
      </w:r>
      <w:r w:rsidRPr="002439D9">
        <w:rPr>
          <w:rFonts w:asciiTheme="majorHAnsi" w:hAnsiTheme="majorHAnsi" w:cstheme="majorHAnsi"/>
          <w:color w:val="4B4B4B"/>
          <w:sz w:val="24"/>
          <w:szCs w:val="24"/>
          <w:u w:val="single"/>
          <w:shd w:val="clear" w:color="auto" w:fill="FFFFFF"/>
        </w:rPr>
        <w:t xml:space="preserve"> Conclusion</w:t>
      </w:r>
      <w:r>
        <w:rPr>
          <w:rFonts w:asciiTheme="majorHAnsi" w:hAnsiTheme="majorHAnsi" w:cstheme="majorHAnsi"/>
          <w:color w:val="4B4B4B"/>
          <w:sz w:val="24"/>
          <w:szCs w:val="24"/>
          <w:shd w:val="clear" w:color="auto" w:fill="FFFFFF"/>
        </w:rPr>
        <w:t xml:space="preserve"> </w:t>
      </w:r>
    </w:p>
    <w:p w14:paraId="5FBBBD71" w14:textId="32760210" w:rsidR="002A1138" w:rsidRPr="007E5BFD" w:rsidRDefault="002A1138" w:rsidP="007E5BFD">
      <w:pPr>
        <w:shd w:val="clear" w:color="auto" w:fill="FFFFFF"/>
        <w:spacing w:before="150" w:after="375" w:line="360" w:lineRule="auto"/>
        <w:rPr>
          <w:rFonts w:asciiTheme="majorHAnsi" w:hAnsiTheme="majorHAnsi" w:cstheme="majorHAnsi"/>
          <w:color w:val="4B4B4B"/>
          <w:sz w:val="24"/>
          <w:szCs w:val="24"/>
          <w:shd w:val="clear" w:color="auto" w:fill="FFFFFF"/>
        </w:rPr>
      </w:pPr>
      <w:r>
        <w:rPr>
          <w:rFonts w:asciiTheme="majorHAnsi" w:hAnsiTheme="majorHAnsi" w:cstheme="majorHAnsi"/>
          <w:color w:val="4B4B4B"/>
          <w:sz w:val="24"/>
          <w:szCs w:val="24"/>
          <w:shd w:val="clear" w:color="auto" w:fill="FFFFFF"/>
        </w:rPr>
        <w:t xml:space="preserve">To conclude this report the writer has </w:t>
      </w:r>
      <w:r w:rsidR="008C266D">
        <w:rPr>
          <w:rFonts w:asciiTheme="majorHAnsi" w:hAnsiTheme="majorHAnsi" w:cstheme="majorHAnsi"/>
          <w:color w:val="4B4B4B"/>
          <w:sz w:val="24"/>
          <w:szCs w:val="24"/>
          <w:shd w:val="clear" w:color="auto" w:fill="FFFFFF"/>
        </w:rPr>
        <w:t>spoke about how CSR is linked within a big cooperation. The</w:t>
      </w:r>
      <w:r w:rsidR="00637D96">
        <w:rPr>
          <w:rFonts w:asciiTheme="majorHAnsi" w:hAnsiTheme="majorHAnsi" w:cstheme="majorHAnsi"/>
          <w:color w:val="4B4B4B"/>
          <w:sz w:val="24"/>
          <w:szCs w:val="24"/>
          <w:shd w:val="clear" w:color="auto" w:fill="FFFFFF"/>
        </w:rPr>
        <w:t xml:space="preserve"> wr</w:t>
      </w:r>
      <w:r w:rsidR="008C266D">
        <w:rPr>
          <w:rFonts w:asciiTheme="majorHAnsi" w:hAnsiTheme="majorHAnsi" w:cstheme="majorHAnsi"/>
          <w:color w:val="4B4B4B"/>
          <w:sz w:val="24"/>
          <w:szCs w:val="24"/>
          <w:shd w:val="clear" w:color="auto" w:fill="FFFFFF"/>
        </w:rPr>
        <w:t xml:space="preserve">iter has explained the </w:t>
      </w:r>
      <w:r w:rsidR="00637D96">
        <w:rPr>
          <w:rFonts w:asciiTheme="majorHAnsi" w:hAnsiTheme="majorHAnsi" w:cstheme="majorHAnsi"/>
          <w:color w:val="4B4B4B"/>
          <w:sz w:val="24"/>
          <w:szCs w:val="24"/>
          <w:shd w:val="clear" w:color="auto" w:fill="FFFFFF"/>
        </w:rPr>
        <w:t>t</w:t>
      </w:r>
      <w:r w:rsidR="003730A1">
        <w:rPr>
          <w:rFonts w:asciiTheme="majorHAnsi" w:hAnsiTheme="majorHAnsi" w:cstheme="majorHAnsi"/>
          <w:color w:val="4B4B4B"/>
          <w:sz w:val="24"/>
          <w:szCs w:val="24"/>
          <w:shd w:val="clear" w:color="auto" w:fill="FFFFFF"/>
        </w:rPr>
        <w:t xml:space="preserve">riple </w:t>
      </w:r>
      <w:bookmarkStart w:id="0" w:name="_GoBack"/>
      <w:bookmarkEnd w:id="0"/>
      <w:r w:rsidR="00637D96">
        <w:rPr>
          <w:rFonts w:asciiTheme="majorHAnsi" w:hAnsiTheme="majorHAnsi" w:cstheme="majorHAnsi"/>
          <w:color w:val="4B4B4B"/>
          <w:sz w:val="24"/>
          <w:szCs w:val="24"/>
          <w:shd w:val="clear" w:color="auto" w:fill="FFFFFF"/>
        </w:rPr>
        <w:t>bottom line and how all of the tiers linked within the chosen company.</w:t>
      </w:r>
    </w:p>
    <w:p w14:paraId="35000334" w14:textId="77777777" w:rsidR="00EE3DB6" w:rsidRPr="00585A76" w:rsidRDefault="00EE3DB6" w:rsidP="007E5BFD">
      <w:pPr>
        <w:shd w:val="clear" w:color="auto" w:fill="FFFFFF"/>
        <w:spacing w:before="150" w:after="375" w:line="360" w:lineRule="auto"/>
        <w:rPr>
          <w:rFonts w:asciiTheme="majorHAnsi" w:hAnsiTheme="majorHAnsi" w:cstheme="majorHAnsi"/>
          <w:color w:val="4B4B4B"/>
          <w:sz w:val="24"/>
          <w:szCs w:val="24"/>
          <w:shd w:val="clear" w:color="auto" w:fill="FFFFFF"/>
        </w:rPr>
      </w:pPr>
    </w:p>
    <w:p w14:paraId="7214725F" w14:textId="1EB0D185" w:rsidR="00D67D33" w:rsidRPr="007E5BFD" w:rsidRDefault="00D67D33" w:rsidP="007E5BFD">
      <w:pPr>
        <w:shd w:val="clear" w:color="auto" w:fill="FFFFFF"/>
        <w:spacing w:before="150" w:after="375" w:line="360" w:lineRule="auto"/>
        <w:rPr>
          <w:rFonts w:asciiTheme="majorHAnsi" w:eastAsia="Times New Roman" w:hAnsiTheme="majorHAnsi" w:cstheme="majorHAnsi"/>
          <w:color w:val="4B4B4B"/>
          <w:sz w:val="24"/>
          <w:szCs w:val="24"/>
          <w:lang w:eastAsia="en-GB"/>
        </w:rPr>
      </w:pPr>
    </w:p>
    <w:p w14:paraId="1CFBB9CD" w14:textId="63158B89" w:rsidR="00FE5B71" w:rsidRDefault="00FE5B71" w:rsidP="007E5BFD">
      <w:pPr>
        <w:shd w:val="clear" w:color="auto" w:fill="FFFFFF"/>
        <w:spacing w:after="312" w:line="360" w:lineRule="auto"/>
        <w:rPr>
          <w:rFonts w:asciiTheme="majorHAnsi" w:hAnsiTheme="majorHAnsi" w:cstheme="majorHAnsi"/>
          <w:sz w:val="24"/>
          <w:szCs w:val="24"/>
          <w:shd w:val="clear" w:color="auto" w:fill="FFFFFF"/>
        </w:rPr>
      </w:pPr>
    </w:p>
    <w:p w14:paraId="4C96E3C1" w14:textId="53AC4CE9" w:rsidR="004112E7" w:rsidRDefault="004112E7" w:rsidP="007E5BFD">
      <w:pPr>
        <w:shd w:val="clear" w:color="auto" w:fill="FFFFFF"/>
        <w:spacing w:after="312" w:line="360" w:lineRule="auto"/>
        <w:rPr>
          <w:rFonts w:asciiTheme="majorHAnsi" w:hAnsiTheme="majorHAnsi" w:cstheme="majorHAnsi"/>
          <w:sz w:val="24"/>
          <w:szCs w:val="24"/>
          <w:shd w:val="clear" w:color="auto" w:fill="FFFFFF"/>
        </w:rPr>
      </w:pPr>
    </w:p>
    <w:p w14:paraId="140F72C5" w14:textId="2FB2A72A" w:rsidR="004112E7" w:rsidRDefault="004112E7" w:rsidP="007E5BFD">
      <w:pPr>
        <w:shd w:val="clear" w:color="auto" w:fill="FFFFFF"/>
        <w:spacing w:after="312" w:line="360" w:lineRule="auto"/>
        <w:rPr>
          <w:rFonts w:asciiTheme="majorHAnsi" w:hAnsiTheme="majorHAnsi" w:cstheme="majorHAnsi"/>
          <w:sz w:val="24"/>
          <w:szCs w:val="24"/>
          <w:shd w:val="clear" w:color="auto" w:fill="FFFFFF"/>
        </w:rPr>
      </w:pPr>
    </w:p>
    <w:p w14:paraId="73C3C78D" w14:textId="38CB6F7F" w:rsidR="004112E7" w:rsidRDefault="004112E7" w:rsidP="007E5BFD">
      <w:pPr>
        <w:shd w:val="clear" w:color="auto" w:fill="FFFFFF"/>
        <w:spacing w:after="312" w:line="360" w:lineRule="auto"/>
        <w:rPr>
          <w:rFonts w:asciiTheme="majorHAnsi" w:hAnsiTheme="majorHAnsi" w:cstheme="majorHAnsi"/>
          <w:sz w:val="24"/>
          <w:szCs w:val="24"/>
          <w:shd w:val="clear" w:color="auto" w:fill="FFFFFF"/>
        </w:rPr>
      </w:pPr>
    </w:p>
    <w:p w14:paraId="1347A624" w14:textId="77777777" w:rsidR="003730A1" w:rsidRDefault="003730A1" w:rsidP="001625AF">
      <w:pPr>
        <w:shd w:val="clear" w:color="auto" w:fill="FFFFFF"/>
        <w:spacing w:after="312" w:line="360" w:lineRule="auto"/>
        <w:rPr>
          <w:rFonts w:asciiTheme="majorHAnsi" w:hAnsiTheme="majorHAnsi" w:cstheme="majorHAnsi"/>
          <w:sz w:val="24"/>
          <w:szCs w:val="24"/>
          <w:shd w:val="clear" w:color="auto" w:fill="FFFFFF"/>
        </w:rPr>
      </w:pPr>
    </w:p>
    <w:p w14:paraId="086F42BE" w14:textId="77777777" w:rsidR="003730A1" w:rsidRPr="003730A1" w:rsidRDefault="003730A1" w:rsidP="001625AF">
      <w:pPr>
        <w:shd w:val="clear" w:color="auto" w:fill="FFFFFF"/>
        <w:spacing w:after="312" w:line="360" w:lineRule="auto"/>
        <w:rPr>
          <w:rFonts w:asciiTheme="majorHAnsi" w:hAnsiTheme="majorHAnsi" w:cstheme="majorHAnsi"/>
          <w:sz w:val="24"/>
          <w:szCs w:val="24"/>
          <w:shd w:val="clear" w:color="auto" w:fill="FFFFFF"/>
        </w:rPr>
      </w:pPr>
      <w:r w:rsidRPr="003730A1">
        <w:rPr>
          <w:rFonts w:asciiTheme="majorHAnsi" w:hAnsiTheme="majorHAnsi" w:cstheme="majorHAnsi"/>
          <w:sz w:val="24"/>
          <w:szCs w:val="24"/>
          <w:shd w:val="clear" w:color="auto" w:fill="FFFFFF"/>
        </w:rPr>
        <w:lastRenderedPageBreak/>
        <w:t>6.0</w:t>
      </w:r>
      <w:r w:rsidRPr="003730A1">
        <w:rPr>
          <w:rFonts w:asciiTheme="majorHAnsi" w:hAnsiTheme="majorHAnsi" w:cstheme="majorHAnsi"/>
          <w:sz w:val="24"/>
          <w:szCs w:val="24"/>
          <w:u w:val="single"/>
          <w:shd w:val="clear" w:color="auto" w:fill="FFFFFF"/>
        </w:rPr>
        <w:t xml:space="preserve"> Bibliography</w:t>
      </w:r>
      <w:r w:rsidRPr="003730A1">
        <w:rPr>
          <w:rFonts w:asciiTheme="majorHAnsi" w:hAnsiTheme="majorHAnsi" w:cstheme="majorHAnsi"/>
          <w:sz w:val="24"/>
          <w:szCs w:val="24"/>
          <w:shd w:val="clear" w:color="auto" w:fill="FFFFFF"/>
        </w:rPr>
        <w:t xml:space="preserve"> </w:t>
      </w:r>
    </w:p>
    <w:p w14:paraId="2F60181E" w14:textId="77777777" w:rsidR="003730A1" w:rsidRPr="003730A1" w:rsidRDefault="003730A1" w:rsidP="001625AF">
      <w:pPr>
        <w:rPr>
          <w:rFonts w:asciiTheme="majorHAnsi" w:hAnsiTheme="majorHAnsi" w:cs="Arial"/>
          <w:color w:val="000000"/>
          <w:sz w:val="24"/>
          <w:szCs w:val="24"/>
          <w:shd w:val="clear" w:color="auto" w:fill="FFFFFF"/>
        </w:rPr>
      </w:pPr>
      <w:r w:rsidRPr="003730A1">
        <w:rPr>
          <w:rFonts w:asciiTheme="majorHAnsi" w:hAnsiTheme="majorHAnsi" w:cs="Arial"/>
          <w:color w:val="000000"/>
          <w:sz w:val="24"/>
          <w:szCs w:val="24"/>
          <w:shd w:val="clear" w:color="auto" w:fill="FFFFFF"/>
        </w:rPr>
        <w:t>Admin, C. (2013). </w:t>
      </w:r>
      <w:r w:rsidRPr="003730A1">
        <w:rPr>
          <w:rFonts w:asciiTheme="majorHAnsi" w:hAnsiTheme="majorHAnsi" w:cs="Arial"/>
          <w:i/>
          <w:iCs/>
          <w:color w:val="000000"/>
          <w:sz w:val="24"/>
          <w:szCs w:val="24"/>
          <w:shd w:val="clear" w:color="auto" w:fill="FFFFFF"/>
        </w:rPr>
        <w:t xml:space="preserve">Shareholder &amp; Stakeholder Theories </w:t>
      </w:r>
      <w:proofErr w:type="gramStart"/>
      <w:r w:rsidRPr="003730A1">
        <w:rPr>
          <w:rFonts w:asciiTheme="majorHAnsi" w:hAnsiTheme="majorHAnsi" w:cs="Arial"/>
          <w:i/>
          <w:iCs/>
          <w:color w:val="000000"/>
          <w:sz w:val="24"/>
          <w:szCs w:val="24"/>
          <w:shd w:val="clear" w:color="auto" w:fill="FFFFFF"/>
        </w:rPr>
        <w:t>Of</w:t>
      </w:r>
      <w:proofErr w:type="gramEnd"/>
      <w:r w:rsidRPr="003730A1">
        <w:rPr>
          <w:rFonts w:asciiTheme="majorHAnsi" w:hAnsiTheme="majorHAnsi" w:cs="Arial"/>
          <w:i/>
          <w:iCs/>
          <w:color w:val="000000"/>
          <w:sz w:val="24"/>
          <w:szCs w:val="24"/>
          <w:shd w:val="clear" w:color="auto" w:fill="FFFFFF"/>
        </w:rPr>
        <w:t xml:space="preserve"> Corporate Governance</w:t>
      </w:r>
      <w:r w:rsidRPr="003730A1">
        <w:rPr>
          <w:rFonts w:asciiTheme="majorHAnsi" w:hAnsiTheme="majorHAnsi" w:cs="Arial"/>
          <w:color w:val="000000"/>
          <w:sz w:val="24"/>
          <w:szCs w:val="24"/>
          <w:shd w:val="clear" w:color="auto" w:fill="FFFFFF"/>
        </w:rPr>
        <w:t>. [online] Corplaw.ie. Available at: http://www.corplaw.ie/blog/bid/317212/Shareholder-Stakeholder-Theories-Of-Corporate-Governance [Accessed 23 Jan. 2019].</w:t>
      </w:r>
    </w:p>
    <w:p w14:paraId="1489F282" w14:textId="77777777" w:rsidR="003730A1" w:rsidRPr="003730A1" w:rsidRDefault="003730A1" w:rsidP="001625AF">
      <w:pPr>
        <w:rPr>
          <w:rFonts w:asciiTheme="majorHAnsi" w:hAnsiTheme="majorHAnsi" w:cs="Arial"/>
          <w:color w:val="000000"/>
          <w:sz w:val="24"/>
          <w:szCs w:val="24"/>
          <w:shd w:val="clear" w:color="auto" w:fill="FFFFFF"/>
        </w:rPr>
      </w:pPr>
      <w:proofErr w:type="spellStart"/>
      <w:r w:rsidRPr="003730A1">
        <w:rPr>
          <w:rFonts w:asciiTheme="majorHAnsi" w:hAnsiTheme="majorHAnsi" w:cs="Arial"/>
          <w:color w:val="000000"/>
          <w:sz w:val="24"/>
          <w:szCs w:val="24"/>
          <w:shd w:val="clear" w:color="auto" w:fill="FFFFFF"/>
        </w:rPr>
        <w:t>Benojo</w:t>
      </w:r>
      <w:proofErr w:type="spellEnd"/>
      <w:r w:rsidRPr="003730A1">
        <w:rPr>
          <w:rFonts w:asciiTheme="majorHAnsi" w:hAnsiTheme="majorHAnsi" w:cs="Arial"/>
          <w:color w:val="000000"/>
          <w:sz w:val="24"/>
          <w:szCs w:val="24"/>
          <w:shd w:val="clear" w:color="auto" w:fill="FFFFFF"/>
        </w:rPr>
        <w:t>. (n.d.). </w:t>
      </w:r>
      <w:r w:rsidRPr="003730A1">
        <w:rPr>
          <w:rFonts w:asciiTheme="majorHAnsi" w:hAnsiTheme="majorHAnsi" w:cs="Arial"/>
          <w:i/>
          <w:iCs/>
          <w:color w:val="000000"/>
          <w:sz w:val="24"/>
          <w:szCs w:val="24"/>
          <w:shd w:val="clear" w:color="auto" w:fill="FFFFFF"/>
        </w:rPr>
        <w:t xml:space="preserve">Social Sustainability - What is Social Sustainability? — </w:t>
      </w:r>
      <w:proofErr w:type="spellStart"/>
      <w:r w:rsidRPr="003730A1">
        <w:rPr>
          <w:rFonts w:asciiTheme="majorHAnsi" w:hAnsiTheme="majorHAnsi" w:cs="Arial"/>
          <w:i/>
          <w:iCs/>
          <w:color w:val="000000"/>
          <w:sz w:val="24"/>
          <w:szCs w:val="24"/>
          <w:shd w:val="clear" w:color="auto" w:fill="FFFFFF"/>
        </w:rPr>
        <w:t>Benojo</w:t>
      </w:r>
      <w:proofErr w:type="spellEnd"/>
      <w:r w:rsidRPr="003730A1">
        <w:rPr>
          <w:rFonts w:asciiTheme="majorHAnsi" w:hAnsiTheme="majorHAnsi" w:cs="Arial"/>
          <w:color w:val="000000"/>
          <w:sz w:val="24"/>
          <w:szCs w:val="24"/>
          <w:shd w:val="clear" w:color="auto" w:fill="FFFFFF"/>
        </w:rPr>
        <w:t>. [online] Available at: https://benojo.com/social-sustainability/ [Accessed 25 Jan. 2019].</w:t>
      </w:r>
    </w:p>
    <w:p w14:paraId="0B291885" w14:textId="77777777" w:rsidR="003730A1" w:rsidRPr="003730A1" w:rsidRDefault="003730A1" w:rsidP="001625AF">
      <w:pPr>
        <w:rPr>
          <w:rFonts w:asciiTheme="majorHAnsi" w:hAnsiTheme="majorHAnsi" w:cs="Arial"/>
          <w:color w:val="000000"/>
          <w:sz w:val="24"/>
          <w:szCs w:val="24"/>
          <w:shd w:val="clear" w:color="auto" w:fill="FFFFFF"/>
        </w:rPr>
      </w:pPr>
      <w:r w:rsidRPr="003730A1">
        <w:rPr>
          <w:rFonts w:asciiTheme="majorHAnsi" w:hAnsiTheme="majorHAnsi" w:cs="Arial"/>
          <w:color w:val="000000"/>
          <w:sz w:val="24"/>
          <w:szCs w:val="24"/>
          <w:shd w:val="clear" w:color="auto" w:fill="FFFFFF"/>
        </w:rPr>
        <w:t>Coca-colahellenic.com. (n.d.). </w:t>
      </w:r>
      <w:r w:rsidRPr="003730A1">
        <w:rPr>
          <w:rFonts w:asciiTheme="majorHAnsi" w:hAnsiTheme="majorHAnsi" w:cs="Arial"/>
          <w:i/>
          <w:iCs/>
          <w:color w:val="000000"/>
          <w:sz w:val="24"/>
          <w:szCs w:val="24"/>
          <w:shd w:val="clear" w:color="auto" w:fill="FFFFFF"/>
        </w:rPr>
        <w:t>Sustainability Approach</w:t>
      </w:r>
      <w:r w:rsidRPr="003730A1">
        <w:rPr>
          <w:rFonts w:asciiTheme="majorHAnsi" w:hAnsiTheme="majorHAnsi" w:cs="Arial"/>
          <w:color w:val="000000"/>
          <w:sz w:val="24"/>
          <w:szCs w:val="24"/>
          <w:shd w:val="clear" w:color="auto" w:fill="FFFFFF"/>
        </w:rPr>
        <w:t>. [online] Available at: https://coca-colahellenic.com/en/sustainability/sustainability-approach-and-performance/sustainability-approach/ [Accessed 24 Jan. 2019].</w:t>
      </w:r>
    </w:p>
    <w:p w14:paraId="429E5363" w14:textId="77777777" w:rsidR="003730A1" w:rsidRPr="003730A1" w:rsidRDefault="003730A1" w:rsidP="001625AF">
      <w:pPr>
        <w:rPr>
          <w:rFonts w:asciiTheme="majorHAnsi" w:hAnsiTheme="majorHAnsi" w:cs="Arial"/>
          <w:color w:val="000000"/>
          <w:sz w:val="24"/>
          <w:szCs w:val="24"/>
          <w:shd w:val="clear" w:color="auto" w:fill="FFFFFF"/>
        </w:rPr>
      </w:pPr>
      <w:r w:rsidRPr="003730A1">
        <w:rPr>
          <w:rFonts w:asciiTheme="majorHAnsi" w:hAnsiTheme="majorHAnsi" w:cs="Arial"/>
          <w:color w:val="000000"/>
          <w:sz w:val="24"/>
          <w:szCs w:val="24"/>
          <w:shd w:val="clear" w:color="auto" w:fill="FFFFFF"/>
        </w:rPr>
        <w:t>Kenton, W. (2018). </w:t>
      </w:r>
      <w:r w:rsidRPr="003730A1">
        <w:rPr>
          <w:rFonts w:asciiTheme="majorHAnsi" w:hAnsiTheme="majorHAnsi" w:cs="Arial"/>
          <w:i/>
          <w:iCs/>
          <w:color w:val="000000"/>
          <w:sz w:val="24"/>
          <w:szCs w:val="24"/>
          <w:shd w:val="clear" w:color="auto" w:fill="FFFFFF"/>
        </w:rPr>
        <w:t>Triple Bottom Line (TBL)</w:t>
      </w:r>
      <w:r w:rsidRPr="003730A1">
        <w:rPr>
          <w:rFonts w:asciiTheme="majorHAnsi" w:hAnsiTheme="majorHAnsi" w:cs="Arial"/>
          <w:color w:val="000000"/>
          <w:sz w:val="24"/>
          <w:szCs w:val="24"/>
          <w:shd w:val="clear" w:color="auto" w:fill="FFFFFF"/>
        </w:rPr>
        <w:t>. [online] Investopedia. Available at: https://www.investopedia.com/terms/t/triple-bottom-line.asp [Accessed 24 Jan. 2019].</w:t>
      </w:r>
    </w:p>
    <w:p w14:paraId="4EF1CD7A" w14:textId="77777777" w:rsidR="003730A1" w:rsidRPr="003730A1" w:rsidRDefault="003730A1" w:rsidP="001625AF">
      <w:pPr>
        <w:rPr>
          <w:rFonts w:asciiTheme="majorHAnsi" w:hAnsiTheme="majorHAnsi" w:cs="Arial"/>
          <w:color w:val="000000"/>
          <w:sz w:val="24"/>
          <w:szCs w:val="24"/>
          <w:shd w:val="clear" w:color="auto" w:fill="FFFFFF"/>
        </w:rPr>
      </w:pPr>
      <w:r w:rsidRPr="003730A1">
        <w:rPr>
          <w:rFonts w:asciiTheme="majorHAnsi" w:hAnsiTheme="majorHAnsi" w:cs="Arial"/>
          <w:color w:val="000000"/>
          <w:sz w:val="24"/>
          <w:szCs w:val="24"/>
          <w:shd w:val="clear" w:color="auto" w:fill="FFFFFF"/>
        </w:rPr>
        <w:t>Lexicon.ft.com. (n.d.). </w:t>
      </w:r>
      <w:r w:rsidRPr="003730A1">
        <w:rPr>
          <w:rFonts w:asciiTheme="majorHAnsi" w:hAnsiTheme="majorHAnsi" w:cs="Arial"/>
          <w:i/>
          <w:iCs/>
          <w:color w:val="000000"/>
          <w:sz w:val="24"/>
          <w:szCs w:val="24"/>
          <w:shd w:val="clear" w:color="auto" w:fill="FFFFFF"/>
        </w:rPr>
        <w:t>Business Sustainability Definition from Financial Times Lexicon</w:t>
      </w:r>
      <w:r w:rsidRPr="003730A1">
        <w:rPr>
          <w:rFonts w:asciiTheme="majorHAnsi" w:hAnsiTheme="majorHAnsi" w:cs="Arial"/>
          <w:color w:val="000000"/>
          <w:sz w:val="24"/>
          <w:szCs w:val="24"/>
          <w:shd w:val="clear" w:color="auto" w:fill="FFFFFF"/>
        </w:rPr>
        <w:t>. [online] Available at: http://lexicon.ft.com/Term?term=business-sustainability [Accessed 24 Jan. 2019].</w:t>
      </w:r>
    </w:p>
    <w:p w14:paraId="2D648EA6" w14:textId="77777777" w:rsidR="003730A1" w:rsidRPr="003730A1" w:rsidRDefault="003730A1" w:rsidP="001625AF">
      <w:pPr>
        <w:rPr>
          <w:rFonts w:asciiTheme="majorHAnsi" w:hAnsiTheme="majorHAnsi" w:cs="Arial"/>
          <w:color w:val="000000"/>
          <w:sz w:val="24"/>
          <w:szCs w:val="24"/>
          <w:shd w:val="clear" w:color="auto" w:fill="FFFFFF"/>
        </w:rPr>
      </w:pPr>
      <w:r w:rsidRPr="003730A1">
        <w:rPr>
          <w:rFonts w:asciiTheme="majorHAnsi" w:hAnsiTheme="majorHAnsi" w:cs="Arial"/>
          <w:color w:val="000000"/>
          <w:sz w:val="24"/>
          <w:szCs w:val="24"/>
          <w:shd w:val="clear" w:color="auto" w:fill="FFFFFF"/>
        </w:rPr>
        <w:t>Lexicon.ft.com. (n.d.). </w:t>
      </w:r>
      <w:r w:rsidRPr="003730A1">
        <w:rPr>
          <w:rFonts w:asciiTheme="majorHAnsi" w:hAnsiTheme="majorHAnsi" w:cs="Arial"/>
          <w:i/>
          <w:iCs/>
          <w:color w:val="000000"/>
          <w:sz w:val="24"/>
          <w:szCs w:val="24"/>
          <w:shd w:val="clear" w:color="auto" w:fill="FFFFFF"/>
        </w:rPr>
        <w:t>Corporate Social Responsibility (</w:t>
      </w:r>
      <w:proofErr w:type="spellStart"/>
      <w:r w:rsidRPr="003730A1">
        <w:rPr>
          <w:rFonts w:asciiTheme="majorHAnsi" w:hAnsiTheme="majorHAnsi" w:cs="Arial"/>
          <w:i/>
          <w:iCs/>
          <w:color w:val="000000"/>
          <w:sz w:val="24"/>
          <w:szCs w:val="24"/>
          <w:shd w:val="clear" w:color="auto" w:fill="FFFFFF"/>
        </w:rPr>
        <w:t>Csr</w:t>
      </w:r>
      <w:proofErr w:type="spellEnd"/>
      <w:r w:rsidRPr="003730A1">
        <w:rPr>
          <w:rFonts w:asciiTheme="majorHAnsi" w:hAnsiTheme="majorHAnsi" w:cs="Arial"/>
          <w:i/>
          <w:iCs/>
          <w:color w:val="000000"/>
          <w:sz w:val="24"/>
          <w:szCs w:val="24"/>
          <w:shd w:val="clear" w:color="auto" w:fill="FFFFFF"/>
        </w:rPr>
        <w:t>) Definition from Financial Times Lexicon</w:t>
      </w:r>
      <w:r w:rsidRPr="003730A1">
        <w:rPr>
          <w:rFonts w:asciiTheme="majorHAnsi" w:hAnsiTheme="majorHAnsi" w:cs="Arial"/>
          <w:color w:val="000000"/>
          <w:sz w:val="24"/>
          <w:szCs w:val="24"/>
          <w:shd w:val="clear" w:color="auto" w:fill="FFFFFF"/>
        </w:rPr>
        <w:t>. [online] Available at: http://lexicon.ft.com/Term?term=corporate-social-responsibility--(CSR) [Accessed 23 Jan. 2019].</w:t>
      </w:r>
    </w:p>
    <w:p w14:paraId="05C13B2B" w14:textId="77777777" w:rsidR="003730A1" w:rsidRPr="003730A1" w:rsidRDefault="003730A1" w:rsidP="001625AF">
      <w:pPr>
        <w:rPr>
          <w:rFonts w:asciiTheme="majorHAnsi" w:hAnsiTheme="majorHAnsi" w:cs="Arial"/>
          <w:color w:val="000000"/>
          <w:sz w:val="24"/>
          <w:szCs w:val="24"/>
          <w:shd w:val="clear" w:color="auto" w:fill="FFFFFF"/>
        </w:rPr>
      </w:pPr>
      <w:r w:rsidRPr="003730A1">
        <w:rPr>
          <w:rFonts w:asciiTheme="majorHAnsi" w:hAnsiTheme="majorHAnsi" w:cs="Arial"/>
          <w:color w:val="000000"/>
          <w:sz w:val="24"/>
          <w:szCs w:val="24"/>
          <w:shd w:val="clear" w:color="auto" w:fill="FFFFFF"/>
        </w:rPr>
        <w:t>Mar, A. (2013). </w:t>
      </w:r>
      <w:r w:rsidRPr="003730A1">
        <w:rPr>
          <w:rFonts w:asciiTheme="majorHAnsi" w:hAnsiTheme="majorHAnsi" w:cs="Arial"/>
          <w:i/>
          <w:iCs/>
          <w:color w:val="000000"/>
          <w:sz w:val="24"/>
          <w:szCs w:val="24"/>
          <w:shd w:val="clear" w:color="auto" w:fill="FFFFFF"/>
        </w:rPr>
        <w:t xml:space="preserve">What is Business </w:t>
      </w:r>
      <w:proofErr w:type="gramStart"/>
      <w:r w:rsidRPr="003730A1">
        <w:rPr>
          <w:rFonts w:asciiTheme="majorHAnsi" w:hAnsiTheme="majorHAnsi" w:cs="Arial"/>
          <w:i/>
          <w:iCs/>
          <w:color w:val="000000"/>
          <w:sz w:val="24"/>
          <w:szCs w:val="24"/>
          <w:shd w:val="clear" w:color="auto" w:fill="FFFFFF"/>
        </w:rPr>
        <w:t>Sustainability?</w:t>
      </w:r>
      <w:r w:rsidRPr="003730A1">
        <w:rPr>
          <w:rFonts w:asciiTheme="majorHAnsi" w:hAnsiTheme="majorHAnsi" w:cs="Arial"/>
          <w:color w:val="000000"/>
          <w:sz w:val="24"/>
          <w:szCs w:val="24"/>
          <w:shd w:val="clear" w:color="auto" w:fill="FFFFFF"/>
        </w:rPr>
        <w:t>.</w:t>
      </w:r>
      <w:proofErr w:type="gramEnd"/>
      <w:r w:rsidRPr="003730A1">
        <w:rPr>
          <w:rFonts w:asciiTheme="majorHAnsi" w:hAnsiTheme="majorHAnsi" w:cs="Arial"/>
          <w:color w:val="000000"/>
          <w:sz w:val="24"/>
          <w:szCs w:val="24"/>
          <w:shd w:val="clear" w:color="auto" w:fill="FFFFFF"/>
        </w:rPr>
        <w:t xml:space="preserve"> [online] </w:t>
      </w:r>
      <w:proofErr w:type="spellStart"/>
      <w:r w:rsidRPr="003730A1">
        <w:rPr>
          <w:rFonts w:asciiTheme="majorHAnsi" w:hAnsiTheme="majorHAnsi" w:cs="Arial"/>
          <w:color w:val="000000"/>
          <w:sz w:val="24"/>
          <w:szCs w:val="24"/>
          <w:shd w:val="clear" w:color="auto" w:fill="FFFFFF"/>
        </w:rPr>
        <w:t>Simplicable</w:t>
      </w:r>
      <w:proofErr w:type="spellEnd"/>
      <w:r w:rsidRPr="003730A1">
        <w:rPr>
          <w:rFonts w:asciiTheme="majorHAnsi" w:hAnsiTheme="majorHAnsi" w:cs="Arial"/>
          <w:color w:val="000000"/>
          <w:sz w:val="24"/>
          <w:szCs w:val="24"/>
          <w:shd w:val="clear" w:color="auto" w:fill="FFFFFF"/>
        </w:rPr>
        <w:t>. Available at: https://business.simplicable.com/business/new/what-is-business-sustainability [Accessed 24 Jan. 2019].</w:t>
      </w:r>
    </w:p>
    <w:p w14:paraId="61079153" w14:textId="77777777" w:rsidR="003730A1" w:rsidRPr="003730A1" w:rsidRDefault="003730A1" w:rsidP="001625AF">
      <w:pPr>
        <w:rPr>
          <w:rFonts w:asciiTheme="majorHAnsi" w:hAnsiTheme="majorHAnsi" w:cs="Arial"/>
          <w:color w:val="000000"/>
          <w:sz w:val="24"/>
          <w:szCs w:val="24"/>
          <w:shd w:val="clear" w:color="auto" w:fill="FFFFFF"/>
        </w:rPr>
      </w:pPr>
      <w:proofErr w:type="spellStart"/>
      <w:r w:rsidRPr="003730A1">
        <w:rPr>
          <w:rFonts w:asciiTheme="majorHAnsi" w:hAnsiTheme="majorHAnsi" w:cs="Arial"/>
          <w:color w:val="000000"/>
          <w:sz w:val="24"/>
          <w:szCs w:val="24"/>
          <w:shd w:val="clear" w:color="auto" w:fill="FFFFFF"/>
        </w:rPr>
        <w:t>Mathiason</w:t>
      </w:r>
      <w:proofErr w:type="spellEnd"/>
      <w:r w:rsidRPr="003730A1">
        <w:rPr>
          <w:rFonts w:asciiTheme="majorHAnsi" w:hAnsiTheme="majorHAnsi" w:cs="Arial"/>
          <w:color w:val="000000"/>
          <w:sz w:val="24"/>
          <w:szCs w:val="24"/>
          <w:shd w:val="clear" w:color="auto" w:fill="FFFFFF"/>
        </w:rPr>
        <w:t>, N. (2019). </w:t>
      </w:r>
      <w:r w:rsidRPr="003730A1">
        <w:rPr>
          <w:rFonts w:asciiTheme="majorHAnsi" w:hAnsiTheme="majorHAnsi" w:cs="Arial"/>
          <w:i/>
          <w:iCs/>
          <w:color w:val="000000"/>
          <w:sz w:val="24"/>
          <w:szCs w:val="24"/>
          <w:shd w:val="clear" w:color="auto" w:fill="FFFFFF"/>
        </w:rPr>
        <w:t>Coke 'drinks India dry'</w:t>
      </w:r>
      <w:r w:rsidRPr="003730A1">
        <w:rPr>
          <w:rFonts w:asciiTheme="majorHAnsi" w:hAnsiTheme="majorHAnsi" w:cs="Arial"/>
          <w:color w:val="000000"/>
          <w:sz w:val="24"/>
          <w:szCs w:val="24"/>
          <w:shd w:val="clear" w:color="auto" w:fill="FFFFFF"/>
        </w:rPr>
        <w:t>. [online] the Guardian. Available at: https://www.theguardian.com/money/2006/mar/19/business.india1 [Accessed 25 Jan. 2019].</w:t>
      </w:r>
    </w:p>
    <w:p w14:paraId="7A5EF989" w14:textId="77777777" w:rsidR="003730A1" w:rsidRPr="003730A1" w:rsidRDefault="003730A1" w:rsidP="001625AF">
      <w:pPr>
        <w:rPr>
          <w:rFonts w:asciiTheme="majorHAnsi" w:hAnsiTheme="majorHAnsi" w:cs="Arial"/>
          <w:color w:val="000000"/>
          <w:sz w:val="24"/>
          <w:szCs w:val="24"/>
          <w:shd w:val="clear" w:color="auto" w:fill="FFFFFF"/>
        </w:rPr>
      </w:pPr>
      <w:r w:rsidRPr="003730A1">
        <w:rPr>
          <w:rFonts w:asciiTheme="majorHAnsi" w:hAnsiTheme="majorHAnsi" w:cs="Arial"/>
          <w:color w:val="000000"/>
          <w:sz w:val="24"/>
          <w:szCs w:val="24"/>
          <w:shd w:val="clear" w:color="auto" w:fill="FFFFFF"/>
        </w:rPr>
        <w:t>Sustainability. (n.d.). </w:t>
      </w:r>
      <w:r w:rsidRPr="003730A1">
        <w:rPr>
          <w:rFonts w:asciiTheme="majorHAnsi" w:hAnsiTheme="majorHAnsi" w:cs="Arial"/>
          <w:i/>
          <w:iCs/>
          <w:color w:val="000000"/>
          <w:sz w:val="24"/>
          <w:szCs w:val="24"/>
          <w:shd w:val="clear" w:color="auto" w:fill="FFFFFF"/>
        </w:rPr>
        <w:t>Economic Sustainability</w:t>
      </w:r>
      <w:r w:rsidRPr="003730A1">
        <w:rPr>
          <w:rFonts w:asciiTheme="majorHAnsi" w:hAnsiTheme="majorHAnsi" w:cs="Arial"/>
          <w:color w:val="000000"/>
          <w:sz w:val="24"/>
          <w:szCs w:val="24"/>
          <w:shd w:val="clear" w:color="auto" w:fill="FFFFFF"/>
        </w:rPr>
        <w:t>. [online] Available at: https://sustainability.umw.edu/areas-of-sustainability/economic-sustainability/ [Accessed 25 Jan. 2019].</w:t>
      </w:r>
    </w:p>
    <w:p w14:paraId="2897FB8D" w14:textId="77777777" w:rsidR="003730A1" w:rsidRPr="003730A1" w:rsidRDefault="003730A1" w:rsidP="001625AF">
      <w:pPr>
        <w:rPr>
          <w:rFonts w:asciiTheme="majorHAnsi" w:hAnsiTheme="majorHAnsi" w:cs="Arial"/>
          <w:color w:val="000000"/>
          <w:sz w:val="24"/>
          <w:szCs w:val="24"/>
          <w:shd w:val="clear" w:color="auto" w:fill="FFFFFF"/>
        </w:rPr>
      </w:pPr>
      <w:r w:rsidRPr="003730A1">
        <w:rPr>
          <w:rFonts w:asciiTheme="majorHAnsi" w:hAnsiTheme="majorHAnsi" w:cs="Arial"/>
          <w:color w:val="000000"/>
          <w:sz w:val="24"/>
          <w:szCs w:val="24"/>
          <w:shd w:val="clear" w:color="auto" w:fill="FFFFFF"/>
        </w:rPr>
        <w:t>The Coca-Cola Company. (n.d.). </w:t>
      </w:r>
      <w:r w:rsidRPr="003730A1">
        <w:rPr>
          <w:rFonts w:asciiTheme="majorHAnsi" w:hAnsiTheme="majorHAnsi" w:cs="Arial"/>
          <w:i/>
          <w:iCs/>
          <w:color w:val="000000"/>
          <w:sz w:val="24"/>
          <w:szCs w:val="24"/>
          <w:shd w:val="clear" w:color="auto" w:fill="FFFFFF"/>
        </w:rPr>
        <w:t>Brands</w:t>
      </w:r>
      <w:r w:rsidRPr="003730A1">
        <w:rPr>
          <w:rFonts w:asciiTheme="majorHAnsi" w:hAnsiTheme="majorHAnsi" w:cs="Arial"/>
          <w:color w:val="000000"/>
          <w:sz w:val="24"/>
          <w:szCs w:val="24"/>
          <w:shd w:val="clear" w:color="auto" w:fill="FFFFFF"/>
        </w:rPr>
        <w:t>. [online] Available at: https://www.coca-colacompany.com/packages/brands [Accessed 23 Jan. 2019].</w:t>
      </w:r>
    </w:p>
    <w:p w14:paraId="699A1095" w14:textId="77777777" w:rsidR="003730A1" w:rsidRPr="003730A1" w:rsidRDefault="003730A1" w:rsidP="001625AF">
      <w:pPr>
        <w:rPr>
          <w:rFonts w:asciiTheme="majorHAnsi" w:hAnsiTheme="majorHAnsi" w:cs="Arial"/>
          <w:color w:val="000000"/>
          <w:sz w:val="24"/>
          <w:szCs w:val="24"/>
          <w:shd w:val="clear" w:color="auto" w:fill="FFFFFF"/>
        </w:rPr>
      </w:pPr>
      <w:r w:rsidRPr="003730A1">
        <w:rPr>
          <w:rFonts w:asciiTheme="majorHAnsi" w:hAnsiTheme="majorHAnsi" w:cs="Arial"/>
          <w:color w:val="000000"/>
          <w:sz w:val="24"/>
          <w:szCs w:val="24"/>
          <w:shd w:val="clear" w:color="auto" w:fill="FFFFFF"/>
        </w:rPr>
        <w:t>The Coca-Cola Company. (n.d.). </w:t>
      </w:r>
      <w:r w:rsidRPr="003730A1">
        <w:rPr>
          <w:rFonts w:asciiTheme="majorHAnsi" w:hAnsiTheme="majorHAnsi" w:cs="Arial"/>
          <w:i/>
          <w:iCs/>
          <w:color w:val="000000"/>
          <w:sz w:val="24"/>
          <w:szCs w:val="24"/>
          <w:shd w:val="clear" w:color="auto" w:fill="FFFFFF"/>
        </w:rPr>
        <w:t>Coca-Cola - Sustainability - Protecting the Environment - Water Stewardship - Watershed Protection</w:t>
      </w:r>
      <w:r w:rsidRPr="003730A1">
        <w:rPr>
          <w:rFonts w:asciiTheme="majorHAnsi" w:hAnsiTheme="majorHAnsi" w:cs="Arial"/>
          <w:color w:val="000000"/>
          <w:sz w:val="24"/>
          <w:szCs w:val="24"/>
          <w:shd w:val="clear" w:color="auto" w:fill="FFFFFF"/>
        </w:rPr>
        <w:t>. [online] Available at: https://www.coca-colacompany.com/stories/recycle [Accessed 24 Jan. 2019].</w:t>
      </w:r>
    </w:p>
    <w:p w14:paraId="41ABD88E" w14:textId="77777777" w:rsidR="004112E7" w:rsidRPr="007E5BFD" w:rsidRDefault="004112E7" w:rsidP="007E5BFD">
      <w:pPr>
        <w:shd w:val="clear" w:color="auto" w:fill="FFFFFF"/>
        <w:spacing w:after="312" w:line="360" w:lineRule="auto"/>
        <w:rPr>
          <w:rFonts w:asciiTheme="majorHAnsi" w:hAnsiTheme="majorHAnsi" w:cstheme="majorHAnsi"/>
          <w:sz w:val="24"/>
          <w:szCs w:val="24"/>
          <w:shd w:val="clear" w:color="auto" w:fill="FFFFFF"/>
        </w:rPr>
      </w:pPr>
    </w:p>
    <w:sectPr w:rsidR="004112E7" w:rsidRPr="007E5BFD">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94B305" w14:textId="77777777" w:rsidR="00CD763A" w:rsidRDefault="00CD763A" w:rsidP="004849A2">
      <w:pPr>
        <w:spacing w:after="0" w:line="240" w:lineRule="auto"/>
      </w:pPr>
      <w:r>
        <w:separator/>
      </w:r>
    </w:p>
  </w:endnote>
  <w:endnote w:type="continuationSeparator" w:id="0">
    <w:p w14:paraId="1F5D8B91" w14:textId="77777777" w:rsidR="00CD763A" w:rsidRDefault="00CD763A" w:rsidP="004849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2707812"/>
      <w:docPartObj>
        <w:docPartGallery w:val="Page Numbers (Bottom of Page)"/>
        <w:docPartUnique/>
      </w:docPartObj>
    </w:sdtPr>
    <w:sdtEndPr>
      <w:rPr>
        <w:noProof/>
      </w:rPr>
    </w:sdtEndPr>
    <w:sdtContent>
      <w:p w14:paraId="7DB094AC" w14:textId="319ABE58" w:rsidR="00683111" w:rsidRDefault="0068311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47720C" w14:textId="77777777" w:rsidR="00683111" w:rsidRDefault="006831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2FCE00" w14:textId="77777777" w:rsidR="00CD763A" w:rsidRDefault="00CD763A" w:rsidP="004849A2">
      <w:pPr>
        <w:spacing w:after="0" w:line="240" w:lineRule="auto"/>
      </w:pPr>
      <w:r>
        <w:separator/>
      </w:r>
    </w:p>
  </w:footnote>
  <w:footnote w:type="continuationSeparator" w:id="0">
    <w:p w14:paraId="3892926F" w14:textId="77777777" w:rsidR="00CD763A" w:rsidRDefault="00CD763A" w:rsidP="004849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EEA832" w14:textId="77777777" w:rsidR="004849A2" w:rsidRPr="004849A2" w:rsidRDefault="004849A2" w:rsidP="004849A2">
    <w:pPr>
      <w:pStyle w:val="Header"/>
      <w:tabs>
        <w:tab w:val="clear" w:pos="4513"/>
        <w:tab w:val="clear" w:pos="9026"/>
        <w:tab w:val="left" w:pos="7830"/>
      </w:tabs>
    </w:pPr>
    <w:r>
      <w:t xml:space="preserve">1702871                                                                                                                                             </w:t>
    </w:r>
    <w:r w:rsidRPr="004849A2">
      <w:t>Ruby Khatun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E566E9"/>
    <w:multiLevelType w:val="multilevel"/>
    <w:tmpl w:val="98D23F58"/>
    <w:lvl w:ilvl="0">
      <w:start w:val="1"/>
      <w:numFmt w:val="decimal"/>
      <w:lvlText w:val="%1"/>
      <w:lvlJc w:val="left"/>
      <w:pPr>
        <w:ind w:left="360" w:hanging="360"/>
      </w:pPr>
      <w:rPr>
        <w:rFonts w:hint="default"/>
      </w:rPr>
    </w:lvl>
    <w:lvl w:ilvl="1">
      <w:start w:val="1"/>
      <w:numFmt w:val="decimal"/>
      <w:lvlText w:val="%1.%2"/>
      <w:lvlJc w:val="left"/>
      <w:pPr>
        <w:ind w:left="690" w:hanging="36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1" w15:restartNumberingAfterBreak="0">
    <w:nsid w:val="30184DD3"/>
    <w:multiLevelType w:val="multilevel"/>
    <w:tmpl w:val="B20C2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4B2C67"/>
    <w:multiLevelType w:val="multilevel"/>
    <w:tmpl w:val="642C8936"/>
    <w:lvl w:ilvl="0">
      <w:start w:val="1"/>
      <w:numFmt w:val="decimal"/>
      <w:lvlText w:val="%1."/>
      <w:lvlJc w:val="left"/>
      <w:pPr>
        <w:ind w:left="720" w:hanging="360"/>
      </w:pPr>
      <w:rPr>
        <w:rFonts w:hint="default"/>
        <w:sz w:val="24"/>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4AB01802"/>
    <w:multiLevelType w:val="multilevel"/>
    <w:tmpl w:val="F084A05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9A2"/>
    <w:rsid w:val="00002A96"/>
    <w:rsid w:val="000235C5"/>
    <w:rsid w:val="00042895"/>
    <w:rsid w:val="00043A17"/>
    <w:rsid w:val="000537E3"/>
    <w:rsid w:val="00062E62"/>
    <w:rsid w:val="00083E54"/>
    <w:rsid w:val="00091A45"/>
    <w:rsid w:val="000974F3"/>
    <w:rsid w:val="000B7AB8"/>
    <w:rsid w:val="000E02AF"/>
    <w:rsid w:val="000E064B"/>
    <w:rsid w:val="000F3714"/>
    <w:rsid w:val="00104584"/>
    <w:rsid w:val="00105ED6"/>
    <w:rsid w:val="001324E8"/>
    <w:rsid w:val="00134A8A"/>
    <w:rsid w:val="00142579"/>
    <w:rsid w:val="00142D20"/>
    <w:rsid w:val="001625AF"/>
    <w:rsid w:val="00166311"/>
    <w:rsid w:val="00180828"/>
    <w:rsid w:val="0019181F"/>
    <w:rsid w:val="00191A60"/>
    <w:rsid w:val="001B137D"/>
    <w:rsid w:val="001B7605"/>
    <w:rsid w:val="001C33A5"/>
    <w:rsid w:val="001D1300"/>
    <w:rsid w:val="001E0FF9"/>
    <w:rsid w:val="00217FAA"/>
    <w:rsid w:val="002439D9"/>
    <w:rsid w:val="00253FD8"/>
    <w:rsid w:val="002548A0"/>
    <w:rsid w:val="0026478D"/>
    <w:rsid w:val="00265857"/>
    <w:rsid w:val="00265A9B"/>
    <w:rsid w:val="00284E85"/>
    <w:rsid w:val="00294C30"/>
    <w:rsid w:val="002A1138"/>
    <w:rsid w:val="002C13AC"/>
    <w:rsid w:val="002C1D42"/>
    <w:rsid w:val="002C2640"/>
    <w:rsid w:val="002E4DE4"/>
    <w:rsid w:val="00306A85"/>
    <w:rsid w:val="003140D3"/>
    <w:rsid w:val="00316574"/>
    <w:rsid w:val="0032091E"/>
    <w:rsid w:val="0032313B"/>
    <w:rsid w:val="003615AB"/>
    <w:rsid w:val="00363695"/>
    <w:rsid w:val="003730A1"/>
    <w:rsid w:val="003B787B"/>
    <w:rsid w:val="003C564F"/>
    <w:rsid w:val="003C5EDA"/>
    <w:rsid w:val="003C68BF"/>
    <w:rsid w:val="003D35C0"/>
    <w:rsid w:val="00400C6E"/>
    <w:rsid w:val="00404829"/>
    <w:rsid w:val="004112E7"/>
    <w:rsid w:val="004200F8"/>
    <w:rsid w:val="00434C8A"/>
    <w:rsid w:val="0046142E"/>
    <w:rsid w:val="00462227"/>
    <w:rsid w:val="004713B0"/>
    <w:rsid w:val="004743D1"/>
    <w:rsid w:val="004849A2"/>
    <w:rsid w:val="004A1F79"/>
    <w:rsid w:val="004D5D2A"/>
    <w:rsid w:val="004E3526"/>
    <w:rsid w:val="004F22B1"/>
    <w:rsid w:val="004F6137"/>
    <w:rsid w:val="00504023"/>
    <w:rsid w:val="00510B5E"/>
    <w:rsid w:val="005153E1"/>
    <w:rsid w:val="005247B7"/>
    <w:rsid w:val="005362C9"/>
    <w:rsid w:val="00572727"/>
    <w:rsid w:val="00585A76"/>
    <w:rsid w:val="00592897"/>
    <w:rsid w:val="00593EC3"/>
    <w:rsid w:val="005A5B8B"/>
    <w:rsid w:val="005D11DC"/>
    <w:rsid w:val="005D2A33"/>
    <w:rsid w:val="005D562B"/>
    <w:rsid w:val="005E056F"/>
    <w:rsid w:val="005E3686"/>
    <w:rsid w:val="005E7B1C"/>
    <w:rsid w:val="005F6385"/>
    <w:rsid w:val="0060227E"/>
    <w:rsid w:val="00607DC1"/>
    <w:rsid w:val="00614BFC"/>
    <w:rsid w:val="00616A96"/>
    <w:rsid w:val="00617700"/>
    <w:rsid w:val="0062640A"/>
    <w:rsid w:val="00637D96"/>
    <w:rsid w:val="00646812"/>
    <w:rsid w:val="0065269B"/>
    <w:rsid w:val="00653253"/>
    <w:rsid w:val="006533A2"/>
    <w:rsid w:val="00671AFD"/>
    <w:rsid w:val="00683111"/>
    <w:rsid w:val="006B659D"/>
    <w:rsid w:val="006D10C0"/>
    <w:rsid w:val="006D1A4E"/>
    <w:rsid w:val="00720770"/>
    <w:rsid w:val="00740A20"/>
    <w:rsid w:val="00740CCD"/>
    <w:rsid w:val="00772B61"/>
    <w:rsid w:val="007A419F"/>
    <w:rsid w:val="007A6C42"/>
    <w:rsid w:val="007B5FE9"/>
    <w:rsid w:val="007C102C"/>
    <w:rsid w:val="007E27B3"/>
    <w:rsid w:val="007E5BFD"/>
    <w:rsid w:val="00800A50"/>
    <w:rsid w:val="00810046"/>
    <w:rsid w:val="008132AD"/>
    <w:rsid w:val="008143E8"/>
    <w:rsid w:val="00823C70"/>
    <w:rsid w:val="00844BAB"/>
    <w:rsid w:val="00861A77"/>
    <w:rsid w:val="00867D8C"/>
    <w:rsid w:val="0087152D"/>
    <w:rsid w:val="00881C57"/>
    <w:rsid w:val="008878CE"/>
    <w:rsid w:val="00895B26"/>
    <w:rsid w:val="0089770F"/>
    <w:rsid w:val="008B793C"/>
    <w:rsid w:val="008C266D"/>
    <w:rsid w:val="008C26A6"/>
    <w:rsid w:val="008D45B0"/>
    <w:rsid w:val="008D6357"/>
    <w:rsid w:val="008D6D76"/>
    <w:rsid w:val="008E1614"/>
    <w:rsid w:val="008E3AE1"/>
    <w:rsid w:val="008E4F95"/>
    <w:rsid w:val="008F17D5"/>
    <w:rsid w:val="00905017"/>
    <w:rsid w:val="00925D16"/>
    <w:rsid w:val="009318E9"/>
    <w:rsid w:val="00932A46"/>
    <w:rsid w:val="00945AC8"/>
    <w:rsid w:val="00950EE5"/>
    <w:rsid w:val="009803A7"/>
    <w:rsid w:val="0098211F"/>
    <w:rsid w:val="00985B46"/>
    <w:rsid w:val="00997C95"/>
    <w:rsid w:val="009B7326"/>
    <w:rsid w:val="009C287D"/>
    <w:rsid w:val="009C3C04"/>
    <w:rsid w:val="009C7C25"/>
    <w:rsid w:val="009E4450"/>
    <w:rsid w:val="009E6B8C"/>
    <w:rsid w:val="00A12EDF"/>
    <w:rsid w:val="00A13283"/>
    <w:rsid w:val="00A26C18"/>
    <w:rsid w:val="00A27F81"/>
    <w:rsid w:val="00A31A7D"/>
    <w:rsid w:val="00A3756A"/>
    <w:rsid w:val="00A4041F"/>
    <w:rsid w:val="00A5360C"/>
    <w:rsid w:val="00A5645B"/>
    <w:rsid w:val="00A840C5"/>
    <w:rsid w:val="00A90258"/>
    <w:rsid w:val="00A95E31"/>
    <w:rsid w:val="00AA6B28"/>
    <w:rsid w:val="00AB567E"/>
    <w:rsid w:val="00AC755F"/>
    <w:rsid w:val="00AD4679"/>
    <w:rsid w:val="00AE2E68"/>
    <w:rsid w:val="00AE543B"/>
    <w:rsid w:val="00B25D35"/>
    <w:rsid w:val="00B26103"/>
    <w:rsid w:val="00B619D6"/>
    <w:rsid w:val="00B63706"/>
    <w:rsid w:val="00B75036"/>
    <w:rsid w:val="00B77DD7"/>
    <w:rsid w:val="00BA4EF2"/>
    <w:rsid w:val="00BB0D28"/>
    <w:rsid w:val="00BC5C4E"/>
    <w:rsid w:val="00BC6675"/>
    <w:rsid w:val="00BF1F4E"/>
    <w:rsid w:val="00BF6194"/>
    <w:rsid w:val="00C14319"/>
    <w:rsid w:val="00C24898"/>
    <w:rsid w:val="00C37269"/>
    <w:rsid w:val="00C440A8"/>
    <w:rsid w:val="00C530FE"/>
    <w:rsid w:val="00C547F7"/>
    <w:rsid w:val="00C64A49"/>
    <w:rsid w:val="00C65BC7"/>
    <w:rsid w:val="00C73600"/>
    <w:rsid w:val="00C978F0"/>
    <w:rsid w:val="00CC0C14"/>
    <w:rsid w:val="00CD0AFF"/>
    <w:rsid w:val="00CD2988"/>
    <w:rsid w:val="00CD71FF"/>
    <w:rsid w:val="00CD763A"/>
    <w:rsid w:val="00CD76A2"/>
    <w:rsid w:val="00CE5A33"/>
    <w:rsid w:val="00CF1A75"/>
    <w:rsid w:val="00CF6ED5"/>
    <w:rsid w:val="00D02AF5"/>
    <w:rsid w:val="00D0615E"/>
    <w:rsid w:val="00D07E35"/>
    <w:rsid w:val="00D10A54"/>
    <w:rsid w:val="00D12660"/>
    <w:rsid w:val="00D17F9B"/>
    <w:rsid w:val="00D34834"/>
    <w:rsid w:val="00D42A36"/>
    <w:rsid w:val="00D471B8"/>
    <w:rsid w:val="00D51819"/>
    <w:rsid w:val="00D67D33"/>
    <w:rsid w:val="00D75528"/>
    <w:rsid w:val="00D831B8"/>
    <w:rsid w:val="00D83878"/>
    <w:rsid w:val="00D95731"/>
    <w:rsid w:val="00DC2AC3"/>
    <w:rsid w:val="00DD308F"/>
    <w:rsid w:val="00DF5110"/>
    <w:rsid w:val="00E3538D"/>
    <w:rsid w:val="00E438B0"/>
    <w:rsid w:val="00E43A2E"/>
    <w:rsid w:val="00E43A64"/>
    <w:rsid w:val="00E91449"/>
    <w:rsid w:val="00E9199C"/>
    <w:rsid w:val="00EA1C83"/>
    <w:rsid w:val="00EA1EE9"/>
    <w:rsid w:val="00EA2505"/>
    <w:rsid w:val="00EA3191"/>
    <w:rsid w:val="00EB7453"/>
    <w:rsid w:val="00EE3DB6"/>
    <w:rsid w:val="00F2196E"/>
    <w:rsid w:val="00F23326"/>
    <w:rsid w:val="00F35816"/>
    <w:rsid w:val="00F7078F"/>
    <w:rsid w:val="00F74ECF"/>
    <w:rsid w:val="00FA0FEE"/>
    <w:rsid w:val="00FB1786"/>
    <w:rsid w:val="00FC4869"/>
    <w:rsid w:val="00FC78D9"/>
    <w:rsid w:val="00FD572A"/>
    <w:rsid w:val="00FE5B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7D0637"/>
  <w15:chartTrackingRefBased/>
  <w15:docId w15:val="{D141A3E3-A80F-4423-9A7D-B96C9CB9E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49A2"/>
  </w:style>
  <w:style w:type="paragraph" w:styleId="Heading2">
    <w:name w:val="heading 2"/>
    <w:basedOn w:val="Normal"/>
    <w:link w:val="Heading2Char"/>
    <w:uiPriority w:val="9"/>
    <w:qFormat/>
    <w:rsid w:val="00B619D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49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49A2"/>
  </w:style>
  <w:style w:type="paragraph" w:styleId="Footer">
    <w:name w:val="footer"/>
    <w:basedOn w:val="Normal"/>
    <w:link w:val="FooterChar"/>
    <w:uiPriority w:val="99"/>
    <w:unhideWhenUsed/>
    <w:rsid w:val="004849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49A2"/>
  </w:style>
  <w:style w:type="paragraph" w:styleId="ListParagraph">
    <w:name w:val="List Paragraph"/>
    <w:basedOn w:val="Normal"/>
    <w:uiPriority w:val="34"/>
    <w:qFormat/>
    <w:rsid w:val="004849A2"/>
    <w:pPr>
      <w:ind w:left="720"/>
      <w:contextualSpacing/>
    </w:pPr>
  </w:style>
  <w:style w:type="character" w:customStyle="1" w:styleId="ilfuvd">
    <w:name w:val="ilfuvd"/>
    <w:basedOn w:val="DefaultParagraphFont"/>
    <w:rsid w:val="001C33A5"/>
  </w:style>
  <w:style w:type="character" w:styleId="Hyperlink">
    <w:name w:val="Hyperlink"/>
    <w:basedOn w:val="DefaultParagraphFont"/>
    <w:uiPriority w:val="99"/>
    <w:semiHidden/>
    <w:unhideWhenUsed/>
    <w:rsid w:val="00646812"/>
    <w:rPr>
      <w:color w:val="0000FF"/>
      <w:u w:val="single"/>
    </w:rPr>
  </w:style>
  <w:style w:type="paragraph" w:styleId="NormalWeb">
    <w:name w:val="Normal (Web)"/>
    <w:basedOn w:val="Normal"/>
    <w:uiPriority w:val="99"/>
    <w:semiHidden/>
    <w:unhideWhenUsed/>
    <w:rsid w:val="001425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B619D6"/>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521967">
      <w:bodyDiv w:val="1"/>
      <w:marLeft w:val="0"/>
      <w:marRight w:val="0"/>
      <w:marTop w:val="0"/>
      <w:marBottom w:val="0"/>
      <w:divBdr>
        <w:top w:val="none" w:sz="0" w:space="0" w:color="auto"/>
        <w:left w:val="none" w:sz="0" w:space="0" w:color="auto"/>
        <w:bottom w:val="none" w:sz="0" w:space="0" w:color="auto"/>
        <w:right w:val="none" w:sz="0" w:space="0" w:color="auto"/>
      </w:divBdr>
      <w:divsChild>
        <w:div w:id="1085494181">
          <w:marLeft w:val="0"/>
          <w:marRight w:val="0"/>
          <w:marTop w:val="0"/>
          <w:marBottom w:val="0"/>
          <w:divBdr>
            <w:top w:val="none" w:sz="0" w:space="0" w:color="auto"/>
            <w:left w:val="none" w:sz="0" w:space="0" w:color="auto"/>
            <w:bottom w:val="none" w:sz="0" w:space="0" w:color="auto"/>
            <w:right w:val="none" w:sz="0" w:space="0" w:color="auto"/>
          </w:divBdr>
        </w:div>
      </w:divsChild>
    </w:div>
    <w:div w:id="259141647">
      <w:bodyDiv w:val="1"/>
      <w:marLeft w:val="0"/>
      <w:marRight w:val="0"/>
      <w:marTop w:val="0"/>
      <w:marBottom w:val="0"/>
      <w:divBdr>
        <w:top w:val="none" w:sz="0" w:space="0" w:color="auto"/>
        <w:left w:val="none" w:sz="0" w:space="0" w:color="auto"/>
        <w:bottom w:val="none" w:sz="0" w:space="0" w:color="auto"/>
        <w:right w:val="none" w:sz="0" w:space="0" w:color="auto"/>
      </w:divBdr>
    </w:div>
    <w:div w:id="508132096">
      <w:bodyDiv w:val="1"/>
      <w:marLeft w:val="0"/>
      <w:marRight w:val="0"/>
      <w:marTop w:val="0"/>
      <w:marBottom w:val="0"/>
      <w:divBdr>
        <w:top w:val="none" w:sz="0" w:space="0" w:color="auto"/>
        <w:left w:val="none" w:sz="0" w:space="0" w:color="auto"/>
        <w:bottom w:val="none" w:sz="0" w:space="0" w:color="auto"/>
        <w:right w:val="none" w:sz="0" w:space="0" w:color="auto"/>
      </w:divBdr>
    </w:div>
    <w:div w:id="541359245">
      <w:bodyDiv w:val="1"/>
      <w:marLeft w:val="0"/>
      <w:marRight w:val="0"/>
      <w:marTop w:val="0"/>
      <w:marBottom w:val="0"/>
      <w:divBdr>
        <w:top w:val="none" w:sz="0" w:space="0" w:color="auto"/>
        <w:left w:val="none" w:sz="0" w:space="0" w:color="auto"/>
        <w:bottom w:val="none" w:sz="0" w:space="0" w:color="auto"/>
        <w:right w:val="none" w:sz="0" w:space="0" w:color="auto"/>
      </w:divBdr>
      <w:divsChild>
        <w:div w:id="2318993">
          <w:marLeft w:val="0"/>
          <w:marRight w:val="0"/>
          <w:marTop w:val="0"/>
          <w:marBottom w:val="0"/>
          <w:divBdr>
            <w:top w:val="none" w:sz="0" w:space="0" w:color="auto"/>
            <w:left w:val="none" w:sz="0" w:space="0" w:color="auto"/>
            <w:bottom w:val="none" w:sz="0" w:space="0" w:color="auto"/>
            <w:right w:val="none" w:sz="0" w:space="0" w:color="auto"/>
          </w:divBdr>
        </w:div>
      </w:divsChild>
    </w:div>
    <w:div w:id="892350553">
      <w:bodyDiv w:val="1"/>
      <w:marLeft w:val="0"/>
      <w:marRight w:val="0"/>
      <w:marTop w:val="0"/>
      <w:marBottom w:val="0"/>
      <w:divBdr>
        <w:top w:val="none" w:sz="0" w:space="0" w:color="auto"/>
        <w:left w:val="none" w:sz="0" w:space="0" w:color="auto"/>
        <w:bottom w:val="none" w:sz="0" w:space="0" w:color="auto"/>
        <w:right w:val="none" w:sz="0" w:space="0" w:color="auto"/>
      </w:divBdr>
    </w:div>
    <w:div w:id="912423799">
      <w:bodyDiv w:val="1"/>
      <w:marLeft w:val="0"/>
      <w:marRight w:val="0"/>
      <w:marTop w:val="0"/>
      <w:marBottom w:val="0"/>
      <w:divBdr>
        <w:top w:val="none" w:sz="0" w:space="0" w:color="auto"/>
        <w:left w:val="none" w:sz="0" w:space="0" w:color="auto"/>
        <w:bottom w:val="none" w:sz="0" w:space="0" w:color="auto"/>
        <w:right w:val="none" w:sz="0" w:space="0" w:color="auto"/>
      </w:divBdr>
    </w:div>
    <w:div w:id="954563014">
      <w:bodyDiv w:val="1"/>
      <w:marLeft w:val="0"/>
      <w:marRight w:val="0"/>
      <w:marTop w:val="0"/>
      <w:marBottom w:val="0"/>
      <w:divBdr>
        <w:top w:val="none" w:sz="0" w:space="0" w:color="auto"/>
        <w:left w:val="none" w:sz="0" w:space="0" w:color="auto"/>
        <w:bottom w:val="none" w:sz="0" w:space="0" w:color="auto"/>
        <w:right w:val="none" w:sz="0" w:space="0" w:color="auto"/>
      </w:divBdr>
      <w:divsChild>
        <w:div w:id="1201699046">
          <w:marLeft w:val="0"/>
          <w:marRight w:val="0"/>
          <w:marTop w:val="0"/>
          <w:marBottom w:val="450"/>
          <w:divBdr>
            <w:top w:val="none" w:sz="0" w:space="0" w:color="auto"/>
            <w:left w:val="none" w:sz="0" w:space="0" w:color="auto"/>
            <w:bottom w:val="none" w:sz="0" w:space="0" w:color="auto"/>
            <w:right w:val="none" w:sz="0" w:space="0" w:color="auto"/>
          </w:divBdr>
        </w:div>
      </w:divsChild>
    </w:div>
    <w:div w:id="1161433903">
      <w:bodyDiv w:val="1"/>
      <w:marLeft w:val="0"/>
      <w:marRight w:val="0"/>
      <w:marTop w:val="0"/>
      <w:marBottom w:val="0"/>
      <w:divBdr>
        <w:top w:val="none" w:sz="0" w:space="0" w:color="auto"/>
        <w:left w:val="none" w:sz="0" w:space="0" w:color="auto"/>
        <w:bottom w:val="none" w:sz="0" w:space="0" w:color="auto"/>
        <w:right w:val="none" w:sz="0" w:space="0" w:color="auto"/>
      </w:divBdr>
    </w:div>
    <w:div w:id="1600290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4EFA61-0DA3-41B8-9538-A1588EBC7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925</TotalTime>
  <Pages>10</Pages>
  <Words>1970</Words>
  <Characters>11229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Khadiza Khatun (1702871)</dc:creator>
  <cp:keywords/>
  <dc:description/>
  <cp:lastModifiedBy>Ruby Khatun</cp:lastModifiedBy>
  <cp:revision>220</cp:revision>
  <dcterms:created xsi:type="dcterms:W3CDTF">2019-01-23T18:37:00Z</dcterms:created>
  <dcterms:modified xsi:type="dcterms:W3CDTF">2019-01-25T20:34:00Z</dcterms:modified>
</cp:coreProperties>
</file>