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217246159"/>
        <w:docPartObj>
          <w:docPartGallery w:val="Cover Pages"/>
          <w:docPartUnique/>
        </w:docPartObj>
      </w:sdtPr>
      <w:sdtEndPr>
        <w:rPr>
          <w:rFonts w:ascii="Arial" w:hAnsi="Arial" w:cs="Arial"/>
          <w:sz w:val="20"/>
          <w:szCs w:val="20"/>
        </w:rPr>
      </w:sdtEndPr>
      <w:sdtContent>
        <w:p w14:paraId="28A15AB3" w14:textId="551E4CE8" w:rsidR="009D076C" w:rsidRPr="007B42DB" w:rsidRDefault="009D076C" w:rsidP="00BD4EC2">
          <w:pPr>
            <w:spacing w:line="360" w:lineRule="auto"/>
            <w:rPr>
              <w:rFonts w:ascii="Arial" w:hAnsi="Arial" w:cs="Arial"/>
              <w:sz w:val="20"/>
              <w:szCs w:val="20"/>
            </w:rPr>
          </w:pPr>
          <w:r w:rsidRPr="007B42DB">
            <w:rPr>
              <w:rFonts w:ascii="Arial" w:hAnsi="Arial" w:cs="Arial"/>
              <w:noProof/>
              <w:sz w:val="20"/>
              <w:szCs w:val="20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1215AAB" wp14:editId="065461F9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0" b="0"/>
                    <wp:wrapNone/>
                    <wp:docPr id="193" name="Group 6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203910F7" w14:textId="6519CBC6" w:rsidR="009D076C" w:rsidRDefault="009D076C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Caitlyn Moore</w:t>
                                      </w:r>
                                    </w:p>
                                  </w:sdtContent>
                                </w:sdt>
                                <w:p w14:paraId="484CA1F5" w14:textId="3AA3BA38" w:rsidR="009D076C" w:rsidRDefault="0040171D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9D076C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 w:rsidR="009D076C"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EndPr/>
                                    <w:sdtContent>
                                      <w:r w:rsidR="009D076C"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4B798174" w14:textId="23C9B018" w:rsidR="009D076C" w:rsidRDefault="009D076C">
                                  <w:pPr>
                                    <w:pStyle w:val="NoSpacing"/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</w:pPr>
                                  <w: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  <w:t>Light Layout, Heat and Sound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51215AAB" id="Group 62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156082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156082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203910F7" w14:textId="6519CBC6" w:rsidR="009D076C" w:rsidRDefault="009D076C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Caitlyn Moore</w:t>
                                </w:r>
                              </w:p>
                            </w:sdtContent>
                          </w:sdt>
                          <w:p w14:paraId="484CA1F5" w14:textId="3AA3BA38" w:rsidR="009D076C" w:rsidRDefault="0040171D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9D076C"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  <w:r w:rsidR="009D076C"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EndPr/>
                              <w:sdtContent>
                                <w:r w:rsidR="009D076C"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p w14:paraId="4B798174" w14:textId="23C9B018" w:rsidR="009D076C" w:rsidRDefault="009D076C">
                            <w:pPr>
                              <w:pStyle w:val="NoSpacing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72"/>
                                <w:szCs w:val="72"/>
                              </w:rPr>
                              <w:t>Light Layout, Heat and Sound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5716311B" w14:textId="13C3963F" w:rsidR="009D076C" w:rsidRPr="007B42DB" w:rsidRDefault="009D076C" w:rsidP="00BD4EC2">
          <w:pPr>
            <w:spacing w:line="360" w:lineRule="auto"/>
            <w:rPr>
              <w:rFonts w:ascii="Arial" w:hAnsi="Arial" w:cs="Arial"/>
              <w:sz w:val="20"/>
              <w:szCs w:val="20"/>
            </w:rPr>
          </w:pPr>
          <w:r w:rsidRPr="007B42DB">
            <w:rPr>
              <w:rFonts w:ascii="Arial" w:hAnsi="Arial" w:cs="Arial"/>
              <w:noProof/>
              <w:sz w:val="20"/>
              <w:szCs w:val="20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167AC54" wp14:editId="6117456D">
                    <wp:simplePos x="0" y="0"/>
                    <wp:positionH relativeFrom="margin">
                      <wp:posOffset>4749146</wp:posOffset>
                    </wp:positionH>
                    <wp:positionV relativeFrom="paragraph">
                      <wp:posOffset>3283017</wp:posOffset>
                    </wp:positionV>
                    <wp:extent cx="1337480" cy="286603"/>
                    <wp:effectExtent l="0" t="0" r="15240" b="18415"/>
                    <wp:wrapNone/>
                    <wp:docPr id="546467507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337480" cy="286603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6892A889" w14:textId="13D20734" w:rsidR="009D076C" w:rsidRDefault="009D076C" w:rsidP="009D076C">
                                <w:pPr>
                                  <w:jc w:val="right"/>
                                </w:pPr>
                                <w:r>
                                  <w:t xml:space="preserve">Assignment Two </w:t>
                                </w:r>
                              </w:p>
                              <w:p w14:paraId="5AF021C5" w14:textId="362BC29F" w:rsidR="009D076C" w:rsidRDefault="009D076C"/>
                              <w:p w14:paraId="4C9393B9" w14:textId="77777777" w:rsidR="009D076C" w:rsidRDefault="009D076C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167AC54" id="Text Box 1" o:spid="_x0000_s1030" type="#_x0000_t202" style="position:absolute;margin-left:373.95pt;margin-top:258.5pt;width:105.3pt;height:22.55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" fillcolor="white [3201]" strokeweight=".5pt">
                    <v:textbox>
                      <w:txbxContent>
                        <w:p w14:paraId="6892A889" w14:textId="13D20734" w:rsidR="009D076C" w:rsidRDefault="009D076C" w:rsidP="009D076C">
                          <w:pPr>
                            <w:jc w:val="right"/>
                          </w:pPr>
                          <w:r>
                            <w:t xml:space="preserve">Assignment Two </w:t>
                          </w:r>
                        </w:p>
                        <w:p w14:paraId="5AF021C5" w14:textId="362BC29F" w:rsidR="009D076C" w:rsidRDefault="009D076C"/>
                        <w:p w14:paraId="4C9393B9" w14:textId="77777777" w:rsidR="009D076C" w:rsidRDefault="009D076C"/>
                      </w:txbxContent>
                    </v:textbox>
                    <w10:wrap anchorx="margin"/>
                  </v:shape>
                </w:pict>
              </mc:Fallback>
            </mc:AlternateContent>
          </w:r>
          <w:r w:rsidRPr="007B42DB">
            <w:rPr>
              <w:rFonts w:ascii="Arial" w:hAnsi="Arial" w:cs="Arial"/>
              <w:sz w:val="20"/>
              <w:szCs w:val="20"/>
            </w:rPr>
            <w:br w:type="page"/>
          </w:r>
        </w:p>
      </w:sdtContent>
    </w:sdt>
    <w:sdt>
      <w:sdtPr>
        <w:rPr>
          <w:rFonts w:ascii="Arial" w:eastAsiaTheme="minorHAnsi" w:hAnsi="Arial" w:cs="Arial"/>
          <w:color w:val="auto"/>
          <w:kern w:val="2"/>
          <w:sz w:val="20"/>
          <w:szCs w:val="20"/>
          <w:lang w:val="en-GB"/>
          <w14:ligatures w14:val="standardContextual"/>
        </w:rPr>
        <w:id w:val="-98886268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E18C614" w14:textId="064A1157" w:rsidR="009D076C" w:rsidRPr="007B42DB" w:rsidRDefault="009D076C" w:rsidP="00BD4EC2">
          <w:pPr>
            <w:pStyle w:val="TOCHeading"/>
            <w:spacing w:line="360" w:lineRule="auto"/>
            <w:rPr>
              <w:rFonts w:ascii="Arial" w:hAnsi="Arial" w:cs="Arial"/>
              <w:sz w:val="20"/>
              <w:szCs w:val="20"/>
            </w:rPr>
          </w:pPr>
          <w:r w:rsidRPr="007B42DB">
            <w:rPr>
              <w:rFonts w:ascii="Arial" w:hAnsi="Arial" w:cs="Arial"/>
              <w:sz w:val="20"/>
              <w:szCs w:val="20"/>
            </w:rPr>
            <w:t>Contents</w:t>
          </w:r>
        </w:p>
        <w:p w14:paraId="5AA5B426" w14:textId="621E08E8" w:rsidR="004D648E" w:rsidRPr="007B42DB" w:rsidRDefault="00D75ADF" w:rsidP="00BD4EC2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0"/>
              <w:szCs w:val="20"/>
              <w:lang w:eastAsia="en-GB"/>
            </w:rPr>
          </w:pPr>
          <w:r w:rsidRPr="007B42DB">
            <w:rPr>
              <w:rFonts w:ascii="Arial" w:hAnsi="Arial" w:cs="Arial"/>
              <w:sz w:val="20"/>
              <w:szCs w:val="20"/>
            </w:rPr>
            <w:fldChar w:fldCharType="begin"/>
          </w:r>
          <w:r w:rsidRPr="007B42DB">
            <w:rPr>
              <w:rFonts w:ascii="Arial" w:hAnsi="Arial" w:cs="Arial"/>
              <w:sz w:val="20"/>
              <w:szCs w:val="20"/>
            </w:rPr>
            <w:instrText xml:space="preserve"> TOC \o "1-3" \h \z \u </w:instrText>
          </w:r>
          <w:r w:rsidRPr="007B42DB">
            <w:rPr>
              <w:rFonts w:ascii="Arial" w:hAnsi="Arial" w:cs="Arial"/>
              <w:sz w:val="20"/>
              <w:szCs w:val="20"/>
            </w:rPr>
            <w:fldChar w:fldCharType="separate"/>
          </w:r>
          <w:hyperlink w:anchor="_Toc162553684" w:history="1">
            <w:r w:rsidR="004D648E" w:rsidRPr="007B42DB">
              <w:rPr>
                <w:rStyle w:val="Hyperlink"/>
                <w:rFonts w:ascii="Arial" w:hAnsi="Arial" w:cs="Arial"/>
                <w:noProof/>
                <w:sz w:val="20"/>
                <w:szCs w:val="20"/>
              </w:rPr>
              <w:t>Introduction</w:t>
            </w:r>
            <w:r w:rsidR="004D648E"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tab/>
            </w:r>
            <w:r w:rsidR="004D648E"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begin"/>
            </w:r>
            <w:r w:rsidR="004D648E"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instrText xml:space="preserve"> PAGEREF _Toc162553684 \h </w:instrText>
            </w:r>
            <w:r w:rsidR="004D648E"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</w:r>
            <w:r w:rsidR="004D648E"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separate"/>
            </w:r>
            <w:r w:rsidR="004D648E"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t>1</w:t>
            </w:r>
            <w:r w:rsidR="004D648E"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end"/>
            </w:r>
          </w:hyperlink>
        </w:p>
        <w:p w14:paraId="21FD0334" w14:textId="4AA3B02A" w:rsidR="004D648E" w:rsidRPr="007B42DB" w:rsidRDefault="004D648E" w:rsidP="00BD4EC2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0"/>
              <w:szCs w:val="20"/>
              <w:lang w:eastAsia="en-GB"/>
            </w:rPr>
          </w:pPr>
          <w:hyperlink w:anchor="_Toc162553685" w:history="1">
            <w:r w:rsidRPr="007B42DB">
              <w:rPr>
                <w:rStyle w:val="Hyperlink"/>
                <w:rFonts w:ascii="Arial" w:hAnsi="Arial" w:cs="Arial"/>
                <w:noProof/>
                <w:sz w:val="20"/>
                <w:szCs w:val="20"/>
              </w:rPr>
              <w:t>Task A:</w:t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tab/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begin"/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instrText xml:space="preserve"> PAGEREF _Toc162553685 \h </w:instrText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separate"/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t>1</w:t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end"/>
            </w:r>
          </w:hyperlink>
        </w:p>
        <w:p w14:paraId="02709CDD" w14:textId="6713D725" w:rsidR="004D648E" w:rsidRPr="007B42DB" w:rsidRDefault="004D648E" w:rsidP="00BD4EC2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0"/>
              <w:szCs w:val="20"/>
              <w:lang w:eastAsia="en-GB"/>
            </w:rPr>
          </w:pPr>
          <w:hyperlink w:anchor="_Toc162553686" w:history="1">
            <w:r w:rsidRPr="007B42DB">
              <w:rPr>
                <w:rStyle w:val="Hyperlink"/>
                <w:rFonts w:ascii="Arial" w:hAnsi="Arial" w:cs="Arial"/>
                <w:noProof/>
                <w:sz w:val="20"/>
                <w:szCs w:val="20"/>
              </w:rPr>
              <w:t>Part One:</w:t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tab/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begin"/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instrText xml:space="preserve"> PAGEREF _Toc162553686 \h </w:instrText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separate"/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t>1</w:t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end"/>
            </w:r>
          </w:hyperlink>
        </w:p>
        <w:p w14:paraId="353E7BE4" w14:textId="21E0A791" w:rsidR="004D648E" w:rsidRPr="007B42DB" w:rsidRDefault="004D648E" w:rsidP="00BD4EC2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0"/>
              <w:szCs w:val="20"/>
              <w:lang w:eastAsia="en-GB"/>
            </w:rPr>
          </w:pPr>
          <w:hyperlink w:anchor="_Toc162553687" w:history="1"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tab/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begin"/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instrText xml:space="preserve"> PAGEREF _Toc162553687 \h </w:instrText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separate"/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t>4</w:t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end"/>
            </w:r>
          </w:hyperlink>
        </w:p>
        <w:p w14:paraId="392396BF" w14:textId="65481D3D" w:rsidR="004D648E" w:rsidRPr="007B42DB" w:rsidRDefault="004D648E" w:rsidP="00BD4EC2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0"/>
              <w:szCs w:val="20"/>
              <w:lang w:eastAsia="en-GB"/>
            </w:rPr>
          </w:pPr>
          <w:hyperlink w:anchor="_Toc162553688" w:history="1">
            <w:r w:rsidRPr="007B42DB">
              <w:rPr>
                <w:rStyle w:val="Hyperlink"/>
                <w:rFonts w:ascii="Arial" w:hAnsi="Arial" w:cs="Arial"/>
                <w:noProof/>
                <w:sz w:val="20"/>
                <w:szCs w:val="20"/>
              </w:rPr>
              <w:t>Part Two:</w:t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tab/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begin"/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instrText xml:space="preserve"> PAGEREF _Toc162553688 \h </w:instrText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separate"/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t>4</w:t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end"/>
            </w:r>
          </w:hyperlink>
        </w:p>
        <w:p w14:paraId="255B01B8" w14:textId="1219FB83" w:rsidR="004D648E" w:rsidRPr="007B42DB" w:rsidRDefault="004D648E" w:rsidP="00BD4EC2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0"/>
              <w:szCs w:val="20"/>
              <w:lang w:eastAsia="en-GB"/>
            </w:rPr>
          </w:pPr>
          <w:hyperlink w:anchor="_Toc162553689" w:history="1">
            <w:r w:rsidRPr="007B42DB">
              <w:rPr>
                <w:rStyle w:val="Hyperlink"/>
                <w:rFonts w:ascii="Arial" w:hAnsi="Arial" w:cs="Arial"/>
                <w:noProof/>
                <w:sz w:val="20"/>
                <w:szCs w:val="20"/>
              </w:rPr>
              <w:t>Plan layout –</w:t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tab/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begin"/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instrText xml:space="preserve"> PAGEREF _Toc162553689 \h </w:instrText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separate"/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t>4</w:t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end"/>
            </w:r>
          </w:hyperlink>
        </w:p>
        <w:p w14:paraId="2F5DABA3" w14:textId="7E184C4F" w:rsidR="004D648E" w:rsidRPr="007B42DB" w:rsidRDefault="004D648E" w:rsidP="00BD4EC2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0"/>
              <w:szCs w:val="20"/>
              <w:lang w:eastAsia="en-GB"/>
            </w:rPr>
          </w:pPr>
          <w:hyperlink w:anchor="_Toc162553690" w:history="1">
            <w:r w:rsidRPr="007B42DB">
              <w:rPr>
                <w:rStyle w:val="Hyperlink"/>
                <w:rFonts w:ascii="Arial" w:hAnsi="Arial" w:cs="Arial"/>
                <w:noProof/>
                <w:sz w:val="20"/>
                <w:szCs w:val="20"/>
              </w:rPr>
              <w:t>Task B:</w:t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tab/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begin"/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instrText xml:space="preserve"> PAGEREF _Toc162553690 \h </w:instrText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separate"/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t>4</w:t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end"/>
            </w:r>
          </w:hyperlink>
        </w:p>
        <w:p w14:paraId="378E641B" w14:textId="1F97133C" w:rsidR="004D648E" w:rsidRPr="007B42DB" w:rsidRDefault="004D648E" w:rsidP="00BD4EC2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0"/>
              <w:szCs w:val="20"/>
              <w:lang w:eastAsia="en-GB"/>
            </w:rPr>
          </w:pPr>
          <w:hyperlink w:anchor="_Toc162553691" w:history="1">
            <w:r w:rsidRPr="007B42DB">
              <w:rPr>
                <w:rStyle w:val="Hyperlink"/>
                <w:rFonts w:ascii="Arial" w:hAnsi="Arial" w:cs="Arial"/>
                <w:noProof/>
                <w:sz w:val="20"/>
                <w:szCs w:val="20"/>
              </w:rPr>
              <w:t>Part 1:</w:t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tab/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begin"/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instrText xml:space="preserve"> PAGEREF _Toc162553691 \h </w:instrText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separate"/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t>4</w:t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end"/>
            </w:r>
          </w:hyperlink>
        </w:p>
        <w:p w14:paraId="6CA33C1E" w14:textId="706EB972" w:rsidR="004D648E" w:rsidRPr="007B42DB" w:rsidRDefault="004D648E" w:rsidP="00BD4EC2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0"/>
              <w:szCs w:val="20"/>
              <w:lang w:eastAsia="en-GB"/>
            </w:rPr>
          </w:pPr>
          <w:hyperlink w:anchor="_Toc162553692" w:history="1">
            <w:r w:rsidRPr="007B42DB">
              <w:rPr>
                <w:rStyle w:val="Hyperlink"/>
                <w:rFonts w:ascii="Arial" w:hAnsi="Arial" w:cs="Arial"/>
                <w:noProof/>
                <w:sz w:val="20"/>
                <w:szCs w:val="20"/>
              </w:rPr>
              <w:t>Part 2 (A):</w:t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tab/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begin"/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instrText xml:space="preserve"> PAGEREF _Toc162553692 \h </w:instrText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separate"/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t>6</w:t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end"/>
            </w:r>
          </w:hyperlink>
        </w:p>
        <w:p w14:paraId="4D4642B5" w14:textId="67074E20" w:rsidR="004D648E" w:rsidRPr="007B42DB" w:rsidRDefault="004D648E" w:rsidP="00BD4EC2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0"/>
              <w:szCs w:val="20"/>
              <w:lang w:eastAsia="en-GB"/>
            </w:rPr>
          </w:pPr>
          <w:hyperlink w:anchor="_Toc162553693" w:history="1">
            <w:r w:rsidRPr="007B42DB">
              <w:rPr>
                <w:rStyle w:val="Hyperlink"/>
                <w:rFonts w:ascii="Arial" w:hAnsi="Arial" w:cs="Arial"/>
                <w:noProof/>
                <w:sz w:val="20"/>
                <w:szCs w:val="20"/>
              </w:rPr>
              <w:t>Part 2 (B):</w:t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tab/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begin"/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instrText xml:space="preserve"> PAGEREF _Toc162553693 \h </w:instrText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separate"/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t>7</w:t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end"/>
            </w:r>
          </w:hyperlink>
        </w:p>
        <w:p w14:paraId="1B7A04AE" w14:textId="0D3C1E04" w:rsidR="004D648E" w:rsidRPr="007B42DB" w:rsidRDefault="004D648E" w:rsidP="00BD4EC2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0"/>
              <w:szCs w:val="20"/>
              <w:lang w:eastAsia="en-GB"/>
            </w:rPr>
          </w:pPr>
          <w:hyperlink w:anchor="_Toc162553694" w:history="1">
            <w:r w:rsidRPr="007B42DB">
              <w:rPr>
                <w:rStyle w:val="Hyperlink"/>
                <w:rFonts w:ascii="Arial" w:hAnsi="Arial" w:cs="Arial"/>
                <w:noProof/>
                <w:sz w:val="20"/>
                <w:szCs w:val="20"/>
              </w:rPr>
              <w:t>Building Regulation:</w:t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tab/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begin"/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instrText xml:space="preserve"> PAGEREF _Toc162553694 \h </w:instrText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separate"/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t>8</w:t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end"/>
            </w:r>
          </w:hyperlink>
        </w:p>
        <w:p w14:paraId="33124268" w14:textId="2CEE5F23" w:rsidR="004D648E" w:rsidRPr="007B42DB" w:rsidRDefault="004D648E" w:rsidP="00BD4EC2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0"/>
              <w:szCs w:val="20"/>
              <w:lang w:eastAsia="en-GB"/>
            </w:rPr>
          </w:pPr>
          <w:hyperlink w:anchor="_Toc162553695" w:history="1">
            <w:r w:rsidRPr="007B42DB">
              <w:rPr>
                <w:rStyle w:val="Hyperlink"/>
                <w:rFonts w:ascii="Arial" w:hAnsi="Arial" w:cs="Arial"/>
                <w:noProof/>
                <w:sz w:val="20"/>
                <w:szCs w:val="20"/>
              </w:rPr>
              <w:t>Conclusion:</w:t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tab/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begin"/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instrText xml:space="preserve"> PAGEREF _Toc162553695 \h </w:instrText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separate"/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t>8</w:t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end"/>
            </w:r>
          </w:hyperlink>
        </w:p>
        <w:p w14:paraId="2475A841" w14:textId="141E242B" w:rsidR="00BD4EC2" w:rsidRPr="00BD4EC2" w:rsidRDefault="004D648E" w:rsidP="00BD4EC2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color w:val="467886" w:themeColor="hyperlink"/>
              <w:sz w:val="20"/>
              <w:szCs w:val="20"/>
              <w:u w:val="single"/>
            </w:rPr>
          </w:pPr>
          <w:hyperlink w:anchor="_Toc162553696" w:history="1">
            <w:r w:rsidRPr="007B42DB">
              <w:rPr>
                <w:rStyle w:val="Hyperlink"/>
                <w:rFonts w:ascii="Arial" w:hAnsi="Arial" w:cs="Arial"/>
                <w:noProof/>
                <w:sz w:val="20"/>
                <w:szCs w:val="20"/>
              </w:rPr>
              <w:t>References</w:t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tab/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begin"/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instrText xml:space="preserve"> PAGEREF _Toc162553696 \h </w:instrText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separate"/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t>8</w:t>
            </w:r>
            <w:r w:rsidRPr="007B42DB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end"/>
            </w:r>
          </w:hyperlink>
        </w:p>
        <w:p w14:paraId="7773CF7E" w14:textId="7C1D2BCC" w:rsidR="009D076C" w:rsidRPr="007B42DB" w:rsidRDefault="00D75ADF" w:rsidP="00BD4EC2">
          <w:pPr>
            <w:spacing w:line="360" w:lineRule="auto"/>
            <w:rPr>
              <w:rFonts w:ascii="Arial" w:hAnsi="Arial" w:cs="Arial"/>
              <w:sz w:val="20"/>
              <w:szCs w:val="20"/>
            </w:rPr>
          </w:pPr>
          <w:r w:rsidRPr="007B42DB">
            <w:rPr>
              <w:rFonts w:ascii="Arial" w:hAnsi="Arial" w:cs="Arial"/>
              <w:b/>
              <w:bCs/>
              <w:noProof/>
              <w:sz w:val="20"/>
              <w:szCs w:val="20"/>
              <w:lang w:val="en-US"/>
            </w:rPr>
            <w:fldChar w:fldCharType="end"/>
          </w:r>
        </w:p>
      </w:sdtContent>
    </w:sdt>
    <w:p w14:paraId="7B73B1EF" w14:textId="575CE27E" w:rsidR="00FB1DD6" w:rsidRPr="007B42DB" w:rsidRDefault="00561688" w:rsidP="00BD4EC2">
      <w:pPr>
        <w:pStyle w:val="Heading2"/>
        <w:spacing w:line="360" w:lineRule="auto"/>
        <w:rPr>
          <w:rFonts w:ascii="Arial" w:hAnsi="Arial" w:cs="Arial"/>
          <w:sz w:val="20"/>
          <w:szCs w:val="20"/>
        </w:rPr>
      </w:pPr>
      <w:bookmarkStart w:id="0" w:name="_Toc162553684"/>
      <w:r w:rsidRPr="007B42DB">
        <w:rPr>
          <w:rFonts w:ascii="Arial" w:hAnsi="Arial" w:cs="Arial"/>
          <w:sz w:val="20"/>
          <w:szCs w:val="20"/>
        </w:rPr>
        <w:t>Introduction</w:t>
      </w:r>
      <w:bookmarkEnd w:id="0"/>
      <w:r w:rsidRPr="007B42DB">
        <w:rPr>
          <w:rFonts w:ascii="Arial" w:hAnsi="Arial" w:cs="Arial"/>
          <w:sz w:val="20"/>
          <w:szCs w:val="20"/>
        </w:rPr>
        <w:t xml:space="preserve"> </w:t>
      </w:r>
    </w:p>
    <w:p w14:paraId="0D2DFF7C" w14:textId="2C483156" w:rsidR="00FD7F4D" w:rsidRPr="007B42DB" w:rsidRDefault="00707E53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 xml:space="preserve">This assignment will </w:t>
      </w:r>
      <w:r w:rsidR="00B61AC0" w:rsidRPr="007B42DB">
        <w:rPr>
          <w:rFonts w:ascii="Arial" w:hAnsi="Arial" w:cs="Arial"/>
          <w:sz w:val="20"/>
          <w:szCs w:val="20"/>
        </w:rPr>
        <w:t xml:space="preserve">provide details on how to calculate and analyse </w:t>
      </w:r>
      <w:r w:rsidR="003F38D8" w:rsidRPr="007B42DB">
        <w:rPr>
          <w:rFonts w:ascii="Arial" w:hAnsi="Arial" w:cs="Arial"/>
          <w:sz w:val="20"/>
          <w:szCs w:val="20"/>
        </w:rPr>
        <w:t xml:space="preserve">building services </w:t>
      </w:r>
      <w:r w:rsidR="00F96F57" w:rsidRPr="007B42DB">
        <w:rPr>
          <w:rFonts w:ascii="Arial" w:hAnsi="Arial" w:cs="Arial"/>
          <w:sz w:val="20"/>
          <w:szCs w:val="20"/>
        </w:rPr>
        <w:t xml:space="preserve">requirements for </w:t>
      </w:r>
      <w:r w:rsidR="006E3B24" w:rsidRPr="007B42DB">
        <w:rPr>
          <w:rFonts w:ascii="Arial" w:hAnsi="Arial" w:cs="Arial"/>
          <w:sz w:val="20"/>
          <w:szCs w:val="20"/>
        </w:rPr>
        <w:t xml:space="preserve">comfort levels </w:t>
      </w:r>
      <w:r w:rsidR="00E23D45" w:rsidRPr="007B42DB">
        <w:rPr>
          <w:rFonts w:ascii="Arial" w:hAnsi="Arial" w:cs="Arial"/>
          <w:sz w:val="20"/>
          <w:szCs w:val="20"/>
        </w:rPr>
        <w:t>with</w:t>
      </w:r>
      <w:r w:rsidR="006E3B24" w:rsidRPr="007B42DB">
        <w:rPr>
          <w:rFonts w:ascii="Arial" w:hAnsi="Arial" w:cs="Arial"/>
          <w:sz w:val="20"/>
          <w:szCs w:val="20"/>
        </w:rPr>
        <w:t>in buildings. The main principles are lighting, layout and sound</w:t>
      </w:r>
      <w:r w:rsidR="00E23D45" w:rsidRPr="007B42DB">
        <w:rPr>
          <w:rFonts w:ascii="Arial" w:hAnsi="Arial" w:cs="Arial"/>
          <w:sz w:val="20"/>
          <w:szCs w:val="20"/>
        </w:rPr>
        <w:t xml:space="preserve">, </w:t>
      </w:r>
      <w:r w:rsidR="008705E3" w:rsidRPr="007B42DB">
        <w:rPr>
          <w:rFonts w:ascii="Arial" w:hAnsi="Arial" w:cs="Arial"/>
          <w:sz w:val="20"/>
          <w:szCs w:val="20"/>
        </w:rPr>
        <w:t xml:space="preserve">a calculation of how to calculate lighting layout and a plan drawing </w:t>
      </w:r>
      <w:r w:rsidR="00195CEC" w:rsidRPr="007B42DB">
        <w:rPr>
          <w:rFonts w:ascii="Arial" w:hAnsi="Arial" w:cs="Arial"/>
          <w:sz w:val="20"/>
          <w:szCs w:val="20"/>
        </w:rPr>
        <w:t>to go with the calculation will also be provided.</w:t>
      </w:r>
    </w:p>
    <w:p w14:paraId="45BB2CE7" w14:textId="77777777" w:rsidR="00CB0076" w:rsidRDefault="00CB0076" w:rsidP="00BD4EC2">
      <w:pPr>
        <w:spacing w:line="360" w:lineRule="auto"/>
        <w:rPr>
          <w:rFonts w:ascii="Arial" w:hAnsi="Arial" w:cs="Arial"/>
          <w:sz w:val="20"/>
          <w:szCs w:val="20"/>
        </w:rPr>
      </w:pPr>
    </w:p>
    <w:p w14:paraId="1D0388FE" w14:textId="77777777" w:rsidR="00BD4EC2" w:rsidRDefault="00BD4EC2" w:rsidP="00BD4EC2">
      <w:pPr>
        <w:spacing w:line="360" w:lineRule="auto"/>
        <w:rPr>
          <w:rFonts w:ascii="Arial" w:hAnsi="Arial" w:cs="Arial"/>
          <w:sz w:val="20"/>
          <w:szCs w:val="20"/>
        </w:rPr>
      </w:pPr>
    </w:p>
    <w:p w14:paraId="170236BE" w14:textId="77777777" w:rsidR="00BD4EC2" w:rsidRDefault="00BD4EC2" w:rsidP="00BD4EC2">
      <w:pPr>
        <w:spacing w:line="360" w:lineRule="auto"/>
        <w:rPr>
          <w:rFonts w:ascii="Arial" w:hAnsi="Arial" w:cs="Arial"/>
          <w:sz w:val="20"/>
          <w:szCs w:val="20"/>
        </w:rPr>
      </w:pPr>
    </w:p>
    <w:p w14:paraId="0C44B783" w14:textId="77777777" w:rsidR="00BD4EC2" w:rsidRDefault="00BD4EC2" w:rsidP="00BD4EC2">
      <w:pPr>
        <w:spacing w:line="360" w:lineRule="auto"/>
        <w:rPr>
          <w:rFonts w:ascii="Arial" w:hAnsi="Arial" w:cs="Arial"/>
          <w:sz w:val="20"/>
          <w:szCs w:val="20"/>
        </w:rPr>
      </w:pPr>
    </w:p>
    <w:p w14:paraId="5A7974EF" w14:textId="77777777" w:rsidR="00BD4EC2" w:rsidRDefault="00BD4EC2" w:rsidP="00BD4EC2">
      <w:pPr>
        <w:spacing w:line="360" w:lineRule="auto"/>
        <w:rPr>
          <w:rFonts w:ascii="Arial" w:hAnsi="Arial" w:cs="Arial"/>
          <w:sz w:val="20"/>
          <w:szCs w:val="20"/>
        </w:rPr>
      </w:pPr>
    </w:p>
    <w:p w14:paraId="2404C5CD" w14:textId="77777777" w:rsidR="00BD4EC2" w:rsidRDefault="00BD4EC2" w:rsidP="00BD4EC2">
      <w:pPr>
        <w:spacing w:line="360" w:lineRule="auto"/>
        <w:rPr>
          <w:rFonts w:ascii="Arial" w:hAnsi="Arial" w:cs="Arial"/>
          <w:sz w:val="20"/>
          <w:szCs w:val="20"/>
        </w:rPr>
      </w:pPr>
    </w:p>
    <w:p w14:paraId="3C007729" w14:textId="77777777" w:rsidR="00BD4EC2" w:rsidRDefault="00BD4EC2" w:rsidP="00BD4EC2">
      <w:pPr>
        <w:spacing w:line="360" w:lineRule="auto"/>
        <w:rPr>
          <w:rFonts w:ascii="Arial" w:hAnsi="Arial" w:cs="Arial"/>
          <w:sz w:val="20"/>
          <w:szCs w:val="20"/>
        </w:rPr>
      </w:pPr>
    </w:p>
    <w:p w14:paraId="3937193B" w14:textId="77777777" w:rsidR="00BD4EC2" w:rsidRDefault="00BD4EC2" w:rsidP="00BD4EC2">
      <w:pPr>
        <w:spacing w:line="360" w:lineRule="auto"/>
        <w:rPr>
          <w:rFonts w:ascii="Arial" w:hAnsi="Arial" w:cs="Arial"/>
          <w:sz w:val="20"/>
          <w:szCs w:val="20"/>
        </w:rPr>
      </w:pPr>
    </w:p>
    <w:p w14:paraId="72014368" w14:textId="77777777" w:rsidR="00BD4EC2" w:rsidRDefault="00BD4EC2" w:rsidP="00BD4EC2">
      <w:pPr>
        <w:spacing w:line="360" w:lineRule="auto"/>
        <w:rPr>
          <w:rFonts w:ascii="Arial" w:hAnsi="Arial" w:cs="Arial"/>
          <w:sz w:val="20"/>
          <w:szCs w:val="20"/>
        </w:rPr>
      </w:pPr>
    </w:p>
    <w:p w14:paraId="397C4252" w14:textId="77777777" w:rsidR="00BD4EC2" w:rsidRPr="007B42DB" w:rsidRDefault="00BD4EC2" w:rsidP="00BD4EC2">
      <w:pPr>
        <w:spacing w:line="360" w:lineRule="auto"/>
        <w:rPr>
          <w:rFonts w:ascii="Arial" w:hAnsi="Arial" w:cs="Arial"/>
          <w:sz w:val="20"/>
          <w:szCs w:val="20"/>
        </w:rPr>
      </w:pPr>
    </w:p>
    <w:p w14:paraId="1295A4FF" w14:textId="06F29DEA" w:rsidR="00204E44" w:rsidRPr="007B42DB" w:rsidRDefault="00204E44" w:rsidP="00BD4EC2">
      <w:pPr>
        <w:pStyle w:val="Heading2"/>
        <w:spacing w:line="360" w:lineRule="auto"/>
        <w:rPr>
          <w:rFonts w:ascii="Arial" w:hAnsi="Arial" w:cs="Arial"/>
          <w:sz w:val="20"/>
          <w:szCs w:val="20"/>
        </w:rPr>
      </w:pPr>
      <w:bookmarkStart w:id="1" w:name="_Toc162553685"/>
      <w:r w:rsidRPr="007B42DB">
        <w:rPr>
          <w:rFonts w:ascii="Arial" w:hAnsi="Arial" w:cs="Arial"/>
          <w:sz w:val="20"/>
          <w:szCs w:val="20"/>
        </w:rPr>
        <w:lastRenderedPageBreak/>
        <w:t>Task A:</w:t>
      </w:r>
      <w:bookmarkEnd w:id="1"/>
    </w:p>
    <w:p w14:paraId="5B5FDEED" w14:textId="13E00E3F" w:rsidR="002257EA" w:rsidRPr="007B42DB" w:rsidRDefault="001A6041" w:rsidP="00BD4EC2">
      <w:pPr>
        <w:pStyle w:val="Heading2"/>
        <w:spacing w:line="360" w:lineRule="auto"/>
        <w:rPr>
          <w:rFonts w:ascii="Arial" w:hAnsi="Arial" w:cs="Arial"/>
          <w:sz w:val="20"/>
          <w:szCs w:val="20"/>
        </w:rPr>
      </w:pPr>
      <w:bookmarkStart w:id="2" w:name="_Toc162553686"/>
      <w:r w:rsidRPr="007B42DB">
        <w:rPr>
          <w:rFonts w:ascii="Arial" w:hAnsi="Arial" w:cs="Arial"/>
          <w:sz w:val="20"/>
          <w:szCs w:val="20"/>
        </w:rPr>
        <w:t>Part One:</w:t>
      </w:r>
      <w:bookmarkEnd w:id="2"/>
    </w:p>
    <w:p w14:paraId="56B76C29" w14:textId="75DB5431" w:rsidR="006B609F" w:rsidRPr="007B42DB" w:rsidRDefault="002C303B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D87EE15" wp14:editId="113DD7D4">
                <wp:simplePos x="0" y="0"/>
                <wp:positionH relativeFrom="column">
                  <wp:posOffset>807720</wp:posOffset>
                </wp:positionH>
                <wp:positionV relativeFrom="paragraph">
                  <wp:posOffset>257810</wp:posOffset>
                </wp:positionV>
                <wp:extent cx="777240" cy="7620"/>
                <wp:effectExtent l="0" t="0" r="22860" b="30480"/>
                <wp:wrapNone/>
                <wp:docPr id="1728584923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77240" cy="762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F820BB1" id="Straight Connector 7" o:spid="_x0000_s1026" style="position:absolute;flip:y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3.6pt,20.3pt" to="124.8pt,20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" strokecolor="black [3200]" strokeweight=".5pt">
                <v:stroke joinstyle="miter"/>
              </v:line>
            </w:pict>
          </mc:Fallback>
        </mc:AlternateContent>
      </w:r>
      <w:r w:rsidR="003A6243" w:rsidRPr="007B42DB">
        <w:rPr>
          <w:rFonts w:ascii="Arial" w:hAnsi="Arial" w:cs="Arial"/>
          <w:sz w:val="20"/>
          <w:szCs w:val="20"/>
        </w:rPr>
        <w:t>Equation:</w:t>
      </w:r>
      <w:r w:rsidR="00E70C2D" w:rsidRPr="007B42DB">
        <w:rPr>
          <w:rFonts w:ascii="Arial" w:hAnsi="Arial" w:cs="Arial"/>
          <w:sz w:val="20"/>
          <w:szCs w:val="20"/>
        </w:rPr>
        <w:t xml:space="preserve"> RI = </w:t>
      </w:r>
      <w:proofErr w:type="gramStart"/>
      <w:r w:rsidR="00A54FFB" w:rsidRPr="007B42DB">
        <w:rPr>
          <w:rFonts w:ascii="Arial" w:hAnsi="Arial" w:cs="Arial"/>
          <w:sz w:val="20"/>
          <w:szCs w:val="20"/>
        </w:rPr>
        <w:t xml:space="preserve"> </w:t>
      </w:r>
      <w:r w:rsidR="006A169C" w:rsidRPr="007B42DB">
        <w:rPr>
          <w:rFonts w:ascii="Arial" w:hAnsi="Arial" w:cs="Arial"/>
          <w:sz w:val="20"/>
          <w:szCs w:val="20"/>
        </w:rPr>
        <w:t xml:space="preserve">  (</w:t>
      </w:r>
      <w:proofErr w:type="gramEnd"/>
      <w:r w:rsidR="00E70C2D" w:rsidRPr="007B42DB">
        <w:rPr>
          <w:rFonts w:ascii="Arial" w:hAnsi="Arial" w:cs="Arial"/>
          <w:sz w:val="20"/>
          <w:szCs w:val="20"/>
        </w:rPr>
        <w:t>L x W)</w:t>
      </w:r>
      <w:r w:rsidR="00BA3D9C" w:rsidRPr="007B42DB">
        <w:rPr>
          <w:rFonts w:ascii="Arial" w:hAnsi="Arial" w:cs="Arial"/>
          <w:sz w:val="20"/>
          <w:szCs w:val="20"/>
        </w:rPr>
        <w:t xml:space="preserve">                </w:t>
      </w:r>
    </w:p>
    <w:p w14:paraId="3FDEAE2A" w14:textId="62937DA3" w:rsidR="00E70C2D" w:rsidRPr="007B42DB" w:rsidRDefault="00E70C2D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 xml:space="preserve">                              (Hm</w:t>
      </w:r>
      <w:r w:rsidR="002C303B" w:rsidRPr="007B42DB">
        <w:rPr>
          <w:rFonts w:ascii="Arial" w:hAnsi="Arial" w:cs="Arial"/>
          <w:sz w:val="20"/>
          <w:szCs w:val="20"/>
        </w:rPr>
        <w:t xml:space="preserve"> (L + W))</w:t>
      </w:r>
    </w:p>
    <w:p w14:paraId="198B4DD2" w14:textId="18EB82F2" w:rsidR="004D648E" w:rsidRPr="007B42DB" w:rsidRDefault="00F370AF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b/>
          <w:bCs/>
          <w:sz w:val="20"/>
          <w:szCs w:val="20"/>
        </w:rPr>
        <w:t xml:space="preserve">L </w:t>
      </w:r>
      <w:r w:rsidRPr="007B42DB">
        <w:rPr>
          <w:rFonts w:ascii="Arial" w:hAnsi="Arial" w:cs="Arial"/>
          <w:sz w:val="20"/>
          <w:szCs w:val="20"/>
        </w:rPr>
        <w:t>= length of the room</w:t>
      </w:r>
    </w:p>
    <w:p w14:paraId="319A56A9" w14:textId="1C358754" w:rsidR="00F370AF" w:rsidRPr="007B42DB" w:rsidRDefault="00F370AF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b/>
          <w:bCs/>
          <w:sz w:val="20"/>
          <w:szCs w:val="20"/>
        </w:rPr>
        <w:t xml:space="preserve">W </w:t>
      </w:r>
      <w:r w:rsidRPr="007B42DB">
        <w:rPr>
          <w:rFonts w:ascii="Arial" w:hAnsi="Arial" w:cs="Arial"/>
          <w:sz w:val="20"/>
          <w:szCs w:val="20"/>
        </w:rPr>
        <w:t xml:space="preserve">= Width of the room </w:t>
      </w:r>
    </w:p>
    <w:p w14:paraId="38B0BB2C" w14:textId="6F03F917" w:rsidR="00802F0D" w:rsidRPr="007B42DB" w:rsidRDefault="00F370AF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b/>
          <w:bCs/>
          <w:sz w:val="20"/>
          <w:szCs w:val="20"/>
        </w:rPr>
        <w:t>Hm</w:t>
      </w:r>
      <w:r w:rsidRPr="007B42DB">
        <w:rPr>
          <w:rFonts w:ascii="Arial" w:hAnsi="Arial" w:cs="Arial"/>
          <w:sz w:val="20"/>
          <w:szCs w:val="20"/>
        </w:rPr>
        <w:t xml:space="preserve"> = Height of the luminaire measured from the working pl</w:t>
      </w:r>
      <w:r w:rsidR="00802F0D" w:rsidRPr="007B42DB">
        <w:rPr>
          <w:rFonts w:ascii="Arial" w:hAnsi="Arial" w:cs="Arial"/>
          <w:sz w:val="20"/>
          <w:szCs w:val="20"/>
        </w:rPr>
        <w:t>ane.</w:t>
      </w:r>
    </w:p>
    <w:p w14:paraId="3EB3A4E0" w14:textId="77777777" w:rsidR="00802F0D" w:rsidRPr="007B42DB" w:rsidRDefault="00802F0D" w:rsidP="00BD4EC2">
      <w:pPr>
        <w:spacing w:line="360" w:lineRule="auto"/>
        <w:rPr>
          <w:rFonts w:ascii="Arial" w:hAnsi="Arial" w:cs="Arial"/>
          <w:sz w:val="20"/>
          <w:szCs w:val="20"/>
        </w:rPr>
      </w:pPr>
    </w:p>
    <w:p w14:paraId="669B67CE" w14:textId="174B41D9" w:rsidR="006B609F" w:rsidRPr="007B42DB" w:rsidRDefault="006B609F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 xml:space="preserve">Hm = 8m -1m = 7m </w:t>
      </w:r>
    </w:p>
    <w:p w14:paraId="081452F2" w14:textId="756D4AE7" w:rsidR="006B609F" w:rsidRPr="007B42DB" w:rsidRDefault="00E661E5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07DD6DF" wp14:editId="0E029BBC">
                <wp:simplePos x="0" y="0"/>
                <wp:positionH relativeFrom="column">
                  <wp:posOffset>1409700</wp:posOffset>
                </wp:positionH>
                <wp:positionV relativeFrom="paragraph">
                  <wp:posOffset>261620</wp:posOffset>
                </wp:positionV>
                <wp:extent cx="350520" cy="0"/>
                <wp:effectExtent l="0" t="0" r="0" b="0"/>
                <wp:wrapNone/>
                <wp:docPr id="378858571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5052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F6C665E" id="Straight Connector 9" o:spid="_x0000_s1026" style="position:absolute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11pt,20.6pt" to="138.6pt,20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" strokecolor="black [3200]" strokeweight=".5pt">
                <v:stroke joinstyle="miter"/>
              </v:line>
            </w:pict>
          </mc:Fallback>
        </mc:AlternateContent>
      </w:r>
      <w:r w:rsidRPr="007B42DB"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5CC8FE4" wp14:editId="7C0B6AF7">
                <wp:simplePos x="0" y="0"/>
                <wp:positionH relativeFrom="column">
                  <wp:posOffset>144780</wp:posOffset>
                </wp:positionH>
                <wp:positionV relativeFrom="paragraph">
                  <wp:posOffset>261620</wp:posOffset>
                </wp:positionV>
                <wp:extent cx="952500" cy="15240"/>
                <wp:effectExtent l="0" t="0" r="19050" b="22860"/>
                <wp:wrapNone/>
                <wp:docPr id="352145581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00" cy="1524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27B1219" id="Straight Connector 8" o:spid="_x0000_s1026" style="position:absolute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1.4pt,20.6pt" to="86.4pt,21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" strokecolor="black [3200]" strokeweight=".5pt">
                <v:stroke joinstyle="miter"/>
              </v:line>
            </w:pict>
          </mc:Fallback>
        </mc:AlternateContent>
      </w:r>
      <w:r w:rsidR="007C1740" w:rsidRPr="007B42DB">
        <w:rPr>
          <w:rFonts w:ascii="Arial" w:hAnsi="Arial" w:cs="Arial"/>
          <w:sz w:val="20"/>
          <w:szCs w:val="20"/>
        </w:rPr>
        <w:t>R= 60m x 24m</w:t>
      </w:r>
      <w:r w:rsidRPr="007B42DB">
        <w:rPr>
          <w:rFonts w:ascii="Arial" w:hAnsi="Arial" w:cs="Arial"/>
          <w:sz w:val="20"/>
          <w:szCs w:val="20"/>
        </w:rPr>
        <w:t xml:space="preserve">             </w:t>
      </w:r>
      <w:r w:rsidR="007C1740" w:rsidRPr="007B42DB">
        <w:rPr>
          <w:rFonts w:ascii="Arial" w:hAnsi="Arial" w:cs="Arial"/>
          <w:sz w:val="20"/>
          <w:szCs w:val="20"/>
        </w:rPr>
        <w:t xml:space="preserve"> =</w:t>
      </w:r>
      <w:r w:rsidRPr="007B42DB">
        <w:rPr>
          <w:rFonts w:ascii="Arial" w:hAnsi="Arial" w:cs="Arial"/>
          <w:sz w:val="20"/>
          <w:szCs w:val="20"/>
        </w:rPr>
        <w:t xml:space="preserve"> </w:t>
      </w:r>
      <w:r w:rsidR="00093E7A" w:rsidRPr="007B42DB">
        <w:rPr>
          <w:rFonts w:ascii="Arial" w:hAnsi="Arial" w:cs="Arial"/>
          <w:sz w:val="20"/>
          <w:szCs w:val="20"/>
        </w:rPr>
        <w:t xml:space="preserve">   </w:t>
      </w:r>
      <w:r w:rsidR="007C1740" w:rsidRPr="007B42DB">
        <w:rPr>
          <w:rFonts w:ascii="Arial" w:hAnsi="Arial" w:cs="Arial"/>
          <w:sz w:val="20"/>
          <w:szCs w:val="20"/>
        </w:rPr>
        <w:t xml:space="preserve">1440 = </w:t>
      </w:r>
      <w:r w:rsidR="00F42E82" w:rsidRPr="007B42DB">
        <w:rPr>
          <w:rFonts w:ascii="Arial" w:hAnsi="Arial" w:cs="Arial"/>
          <w:sz w:val="20"/>
          <w:szCs w:val="20"/>
        </w:rPr>
        <w:t>2.44 Rounded</w:t>
      </w:r>
      <w:r w:rsidR="007C1740" w:rsidRPr="007B42DB">
        <w:rPr>
          <w:rFonts w:ascii="Arial" w:hAnsi="Arial" w:cs="Arial"/>
          <w:sz w:val="20"/>
          <w:szCs w:val="20"/>
        </w:rPr>
        <w:t xml:space="preserve"> up to 2.5</w:t>
      </w:r>
      <w:r w:rsidR="00610506" w:rsidRPr="007B42DB">
        <w:rPr>
          <w:rFonts w:ascii="Arial" w:hAnsi="Arial" w:cs="Arial"/>
          <w:sz w:val="20"/>
          <w:szCs w:val="20"/>
        </w:rPr>
        <w:t xml:space="preserve"> (</w:t>
      </w:r>
      <w:r w:rsidR="003A2828" w:rsidRPr="007B42DB">
        <w:rPr>
          <w:rFonts w:ascii="Arial" w:hAnsi="Arial" w:cs="Arial"/>
          <w:sz w:val="20"/>
          <w:szCs w:val="20"/>
        </w:rPr>
        <w:t xml:space="preserve">The reasoning behind rounding up is </w:t>
      </w:r>
    </w:p>
    <w:p w14:paraId="7F798871" w14:textId="510C2880" w:rsidR="007C1740" w:rsidRPr="007B42DB" w:rsidRDefault="007C1740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 xml:space="preserve">       </w:t>
      </w:r>
      <w:r w:rsidR="00A54FFB" w:rsidRPr="007B42DB">
        <w:rPr>
          <w:rFonts w:ascii="Arial" w:hAnsi="Arial" w:cs="Arial"/>
          <w:sz w:val="20"/>
          <w:szCs w:val="20"/>
        </w:rPr>
        <w:t xml:space="preserve">7m (60m + </w:t>
      </w:r>
      <w:r w:rsidR="00E661E5" w:rsidRPr="007B42DB">
        <w:rPr>
          <w:rFonts w:ascii="Arial" w:hAnsi="Arial" w:cs="Arial"/>
          <w:sz w:val="20"/>
          <w:szCs w:val="20"/>
        </w:rPr>
        <w:t>24m)         588</w:t>
      </w:r>
      <w:r w:rsidR="00F83F1B" w:rsidRPr="007B42DB">
        <w:rPr>
          <w:rFonts w:ascii="Arial" w:hAnsi="Arial" w:cs="Arial"/>
          <w:sz w:val="20"/>
          <w:szCs w:val="20"/>
        </w:rPr>
        <w:t xml:space="preserve">                                                             </w:t>
      </w:r>
      <w:r w:rsidR="00133858" w:rsidRPr="007B42DB">
        <w:rPr>
          <w:rFonts w:ascii="Arial" w:hAnsi="Arial" w:cs="Arial"/>
          <w:sz w:val="20"/>
          <w:szCs w:val="20"/>
        </w:rPr>
        <w:t xml:space="preserve">because of the 70% rule to always </w:t>
      </w:r>
    </w:p>
    <w:p w14:paraId="4950D936" w14:textId="17F3F3F1" w:rsidR="00065FBD" w:rsidRPr="007B42DB" w:rsidRDefault="00065FBD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 xml:space="preserve">From the utilisation factor table (inserted below) = </w:t>
      </w:r>
      <w:r w:rsidR="00C838DE" w:rsidRPr="007B42DB">
        <w:rPr>
          <w:rFonts w:ascii="Arial" w:hAnsi="Arial" w:cs="Arial"/>
          <w:sz w:val="20"/>
          <w:szCs w:val="20"/>
        </w:rPr>
        <w:t>0.46</w:t>
      </w:r>
      <w:r w:rsidR="00133858" w:rsidRPr="007B42DB">
        <w:rPr>
          <w:rFonts w:ascii="Arial" w:hAnsi="Arial" w:cs="Arial"/>
          <w:sz w:val="20"/>
          <w:szCs w:val="20"/>
        </w:rPr>
        <w:t xml:space="preserve">     round up and not to round down).</w:t>
      </w:r>
    </w:p>
    <w:p w14:paraId="465DB399" w14:textId="215CA50E" w:rsidR="00C838DE" w:rsidRPr="007B42DB" w:rsidRDefault="00C838DE" w:rsidP="00BD4EC2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  <w:r w:rsidRPr="007B42DB">
        <w:rPr>
          <w:rFonts w:ascii="Arial" w:hAnsi="Arial" w:cs="Arial"/>
          <w:b/>
          <w:bCs/>
          <w:sz w:val="20"/>
          <w:szCs w:val="20"/>
        </w:rPr>
        <w:t xml:space="preserve">Number of lamps required: </w:t>
      </w:r>
    </w:p>
    <w:p w14:paraId="55BA9F14" w14:textId="4F948538" w:rsidR="00C838DE" w:rsidRPr="007B42DB" w:rsidRDefault="00C838DE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b/>
          <w:bCs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42EE996" wp14:editId="4738C707">
                <wp:simplePos x="0" y="0"/>
                <wp:positionH relativeFrom="column">
                  <wp:posOffset>213360</wp:posOffset>
                </wp:positionH>
                <wp:positionV relativeFrom="paragraph">
                  <wp:posOffset>254635</wp:posOffset>
                </wp:positionV>
                <wp:extent cx="723900" cy="7620"/>
                <wp:effectExtent l="0" t="0" r="19050" b="30480"/>
                <wp:wrapNone/>
                <wp:docPr id="1402336918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23900" cy="762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55C24F6" id="Straight Connector 10" o:spid="_x0000_s1026" style="position:absolute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.8pt,20.05pt" to="73.8pt,20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" strokecolor="black [3200]" strokeweight=".5pt">
                <v:stroke joinstyle="miter"/>
              </v:line>
            </w:pict>
          </mc:Fallback>
        </mc:AlternateContent>
      </w:r>
      <w:r w:rsidRPr="007B42DB">
        <w:rPr>
          <w:rFonts w:ascii="Arial" w:hAnsi="Arial" w:cs="Arial"/>
          <w:b/>
          <w:bCs/>
          <w:sz w:val="20"/>
          <w:szCs w:val="20"/>
        </w:rPr>
        <w:t>N</w:t>
      </w:r>
      <w:r w:rsidRPr="007B42DB">
        <w:rPr>
          <w:rFonts w:ascii="Arial" w:hAnsi="Arial" w:cs="Arial"/>
          <w:sz w:val="20"/>
          <w:szCs w:val="20"/>
        </w:rPr>
        <w:t xml:space="preserve"> =       E x A </w:t>
      </w:r>
    </w:p>
    <w:p w14:paraId="6E82081A" w14:textId="4FF2885B" w:rsidR="00C838DE" w:rsidRPr="007B42DB" w:rsidRDefault="00C838DE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 xml:space="preserve">        F x UF x LLF </w:t>
      </w:r>
    </w:p>
    <w:p w14:paraId="14C5E03C" w14:textId="3B8254B0" w:rsidR="00802F0D" w:rsidRPr="007B42DB" w:rsidRDefault="00E13152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b/>
          <w:bCs/>
          <w:sz w:val="20"/>
          <w:szCs w:val="20"/>
        </w:rPr>
        <w:t>N</w:t>
      </w:r>
      <w:r w:rsidRPr="007B42DB">
        <w:rPr>
          <w:rFonts w:ascii="Arial" w:hAnsi="Arial" w:cs="Arial"/>
          <w:sz w:val="20"/>
          <w:szCs w:val="20"/>
        </w:rPr>
        <w:t xml:space="preserve"> = Number of lamps required.</w:t>
      </w:r>
    </w:p>
    <w:p w14:paraId="68778A1E" w14:textId="755441E8" w:rsidR="00E13152" w:rsidRPr="007B42DB" w:rsidRDefault="00E13152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b/>
          <w:bCs/>
          <w:sz w:val="20"/>
          <w:szCs w:val="20"/>
        </w:rPr>
        <w:t xml:space="preserve">E </w:t>
      </w:r>
      <w:r w:rsidRPr="007B42DB">
        <w:rPr>
          <w:rFonts w:ascii="Arial" w:hAnsi="Arial" w:cs="Arial"/>
          <w:sz w:val="20"/>
          <w:szCs w:val="20"/>
        </w:rPr>
        <w:t>= illuminance level required (lux).</w:t>
      </w:r>
    </w:p>
    <w:p w14:paraId="65B85827" w14:textId="6ED743A1" w:rsidR="00E13152" w:rsidRPr="007B42DB" w:rsidRDefault="009E05A0" w:rsidP="00BD4EC2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  <w:r w:rsidRPr="007B42DB">
        <w:rPr>
          <w:rFonts w:ascii="Arial" w:hAnsi="Arial" w:cs="Arial"/>
          <w:b/>
          <w:bCs/>
          <w:sz w:val="20"/>
          <w:szCs w:val="20"/>
        </w:rPr>
        <w:t>A = Area at working pane height (M2).</w:t>
      </w:r>
    </w:p>
    <w:p w14:paraId="683DF14F" w14:textId="16685E94" w:rsidR="009E05A0" w:rsidRPr="007B42DB" w:rsidRDefault="009E05A0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b/>
          <w:bCs/>
          <w:sz w:val="20"/>
          <w:szCs w:val="20"/>
        </w:rPr>
        <w:t>F</w:t>
      </w:r>
      <w:r w:rsidRPr="007B42DB">
        <w:rPr>
          <w:rFonts w:ascii="Arial" w:hAnsi="Arial" w:cs="Arial"/>
          <w:sz w:val="20"/>
          <w:szCs w:val="20"/>
        </w:rPr>
        <w:t xml:space="preserve"> = </w:t>
      </w:r>
      <w:r w:rsidR="00AF2BEE" w:rsidRPr="007B42DB">
        <w:rPr>
          <w:rFonts w:ascii="Arial" w:hAnsi="Arial" w:cs="Arial"/>
          <w:sz w:val="20"/>
          <w:szCs w:val="20"/>
        </w:rPr>
        <w:t>Average luminous flux from each lamp (</w:t>
      </w:r>
      <w:proofErr w:type="spellStart"/>
      <w:r w:rsidR="00AF2BEE" w:rsidRPr="007B42DB">
        <w:rPr>
          <w:rFonts w:ascii="Arial" w:hAnsi="Arial" w:cs="Arial"/>
          <w:sz w:val="20"/>
          <w:szCs w:val="20"/>
        </w:rPr>
        <w:t>lm</w:t>
      </w:r>
      <w:proofErr w:type="spellEnd"/>
      <w:r w:rsidR="00AF2BEE" w:rsidRPr="007B42DB">
        <w:rPr>
          <w:rFonts w:ascii="Arial" w:hAnsi="Arial" w:cs="Arial"/>
          <w:sz w:val="20"/>
          <w:szCs w:val="20"/>
        </w:rPr>
        <w:t>).</w:t>
      </w:r>
    </w:p>
    <w:p w14:paraId="6E3A27C4" w14:textId="52D60821" w:rsidR="00AF2BEE" w:rsidRPr="007B42DB" w:rsidRDefault="00537E37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b/>
          <w:bCs/>
          <w:sz w:val="20"/>
          <w:szCs w:val="20"/>
        </w:rPr>
        <w:t>UF</w:t>
      </w:r>
      <w:r w:rsidRPr="007B42DB">
        <w:rPr>
          <w:rFonts w:ascii="Arial" w:hAnsi="Arial" w:cs="Arial"/>
          <w:sz w:val="20"/>
          <w:szCs w:val="20"/>
        </w:rPr>
        <w:t xml:space="preserve"> = </w:t>
      </w:r>
      <w:r w:rsidR="007116EA" w:rsidRPr="007B42DB">
        <w:rPr>
          <w:rFonts w:ascii="Arial" w:hAnsi="Arial" w:cs="Arial"/>
          <w:sz w:val="20"/>
          <w:szCs w:val="20"/>
        </w:rPr>
        <w:t xml:space="preserve">Utilisation factor, an allowance for the light distribution of the luminaire </w:t>
      </w:r>
      <w:r w:rsidR="000767BD" w:rsidRPr="007B42DB">
        <w:rPr>
          <w:rFonts w:ascii="Arial" w:hAnsi="Arial" w:cs="Arial"/>
          <w:sz w:val="20"/>
          <w:szCs w:val="20"/>
        </w:rPr>
        <w:t>and the room surfaces.</w:t>
      </w:r>
    </w:p>
    <w:p w14:paraId="6544CDB8" w14:textId="181B726B" w:rsidR="00093E7A" w:rsidRPr="007B42DB" w:rsidRDefault="000767BD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b/>
          <w:bCs/>
          <w:sz w:val="20"/>
          <w:szCs w:val="20"/>
        </w:rPr>
        <w:t>LLF</w:t>
      </w:r>
      <w:r w:rsidRPr="007B42DB">
        <w:rPr>
          <w:rFonts w:ascii="Arial" w:hAnsi="Arial" w:cs="Arial"/>
          <w:sz w:val="20"/>
          <w:szCs w:val="20"/>
        </w:rPr>
        <w:t xml:space="preserve"> = Light loss factor, an allowance for a reduction in light output caused by lamp deter</w:t>
      </w:r>
      <w:r w:rsidR="008A13FE" w:rsidRPr="007B42DB">
        <w:rPr>
          <w:rFonts w:ascii="Arial" w:hAnsi="Arial" w:cs="Arial"/>
          <w:sz w:val="20"/>
          <w:szCs w:val="20"/>
        </w:rPr>
        <w:t>ioration and dirt.</w:t>
      </w:r>
    </w:p>
    <w:p w14:paraId="78486911" w14:textId="77777777" w:rsidR="008A13FE" w:rsidRPr="007B42DB" w:rsidRDefault="008A13FE" w:rsidP="00BD4EC2">
      <w:pPr>
        <w:spacing w:line="360" w:lineRule="auto"/>
        <w:rPr>
          <w:rFonts w:ascii="Arial" w:hAnsi="Arial" w:cs="Arial"/>
          <w:sz w:val="20"/>
          <w:szCs w:val="20"/>
        </w:rPr>
      </w:pPr>
    </w:p>
    <w:p w14:paraId="787EB0B4" w14:textId="30611937" w:rsidR="00C838DE" w:rsidRPr="007B42DB" w:rsidRDefault="00471C3D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593479D2" wp14:editId="074B0AE6">
                <wp:simplePos x="0" y="0"/>
                <wp:positionH relativeFrom="column">
                  <wp:posOffset>1668780</wp:posOffset>
                </wp:positionH>
                <wp:positionV relativeFrom="paragraph">
                  <wp:posOffset>270510</wp:posOffset>
                </wp:positionV>
                <wp:extent cx="579120" cy="0"/>
                <wp:effectExtent l="0" t="0" r="0" b="0"/>
                <wp:wrapNone/>
                <wp:docPr id="964842716" name="Straight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7912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00F12D3" id="Straight Connector 13" o:spid="_x0000_s1026" style="position:absolute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1.4pt,21.3pt" to="177pt,21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" strokecolor="black [3200]" strokeweight=".5pt">
                <v:stroke joinstyle="miter"/>
              </v:line>
            </w:pict>
          </mc:Fallback>
        </mc:AlternateContent>
      </w:r>
      <w:r w:rsidR="00ED33D0" w:rsidRPr="007B42DB"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1162EDEA" wp14:editId="4CEB0119">
                <wp:simplePos x="0" y="0"/>
                <wp:positionH relativeFrom="column">
                  <wp:posOffset>205740</wp:posOffset>
                </wp:positionH>
                <wp:positionV relativeFrom="paragraph">
                  <wp:posOffset>247650</wp:posOffset>
                </wp:positionV>
                <wp:extent cx="1203960" cy="15240"/>
                <wp:effectExtent l="0" t="0" r="34290" b="22860"/>
                <wp:wrapNone/>
                <wp:docPr id="1783398653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03960" cy="1524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702DF72" id="Straight Connector 11" o:spid="_x0000_s1026" style="position:absolute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.2pt,19.5pt" to="111pt,20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" strokecolor="black [3200]" strokeweight=".5pt">
                <v:stroke joinstyle="miter"/>
              </v:line>
            </w:pict>
          </mc:Fallback>
        </mc:AlternateContent>
      </w:r>
      <w:r w:rsidR="00C838DE" w:rsidRPr="007B42DB">
        <w:rPr>
          <w:rFonts w:ascii="Arial" w:hAnsi="Arial" w:cs="Arial"/>
          <w:sz w:val="20"/>
          <w:szCs w:val="20"/>
        </w:rPr>
        <w:t xml:space="preserve">N = </w:t>
      </w:r>
      <w:r w:rsidR="00ED33D0" w:rsidRPr="007B42DB">
        <w:rPr>
          <w:rFonts w:ascii="Arial" w:hAnsi="Arial" w:cs="Arial"/>
          <w:sz w:val="20"/>
          <w:szCs w:val="20"/>
        </w:rPr>
        <w:t xml:space="preserve">  </w:t>
      </w:r>
      <w:r w:rsidR="00A65A3B" w:rsidRPr="007B42DB">
        <w:rPr>
          <w:rFonts w:ascii="Arial" w:hAnsi="Arial" w:cs="Arial"/>
          <w:sz w:val="20"/>
          <w:szCs w:val="20"/>
        </w:rPr>
        <w:t xml:space="preserve">200 lux x 1440m </w:t>
      </w:r>
      <w:r w:rsidR="00ED33D0" w:rsidRPr="007B42DB">
        <w:rPr>
          <w:rFonts w:ascii="Arial" w:hAnsi="Arial" w:cs="Arial"/>
          <w:sz w:val="20"/>
          <w:szCs w:val="20"/>
        </w:rPr>
        <w:t xml:space="preserve">      </w:t>
      </w:r>
      <w:r w:rsidRPr="007B42DB">
        <w:rPr>
          <w:rFonts w:ascii="Arial" w:hAnsi="Arial" w:cs="Arial"/>
          <w:sz w:val="20"/>
          <w:szCs w:val="20"/>
        </w:rPr>
        <w:t xml:space="preserve">  </w:t>
      </w:r>
      <w:r w:rsidR="00F42E82" w:rsidRPr="007B42DB">
        <w:rPr>
          <w:rFonts w:ascii="Arial" w:hAnsi="Arial" w:cs="Arial"/>
          <w:sz w:val="20"/>
          <w:szCs w:val="20"/>
        </w:rPr>
        <w:t xml:space="preserve">= </w:t>
      </w:r>
      <w:r w:rsidR="00093E7A" w:rsidRPr="007B42DB">
        <w:rPr>
          <w:rFonts w:ascii="Arial" w:hAnsi="Arial" w:cs="Arial"/>
          <w:sz w:val="20"/>
          <w:szCs w:val="20"/>
        </w:rPr>
        <w:t xml:space="preserve">    </w:t>
      </w:r>
      <w:r w:rsidR="00F42E82" w:rsidRPr="007B42DB">
        <w:rPr>
          <w:rFonts w:ascii="Arial" w:hAnsi="Arial" w:cs="Arial"/>
          <w:sz w:val="20"/>
          <w:szCs w:val="20"/>
        </w:rPr>
        <w:t>288,000</w:t>
      </w:r>
      <w:r w:rsidRPr="007B42DB">
        <w:rPr>
          <w:rFonts w:ascii="Arial" w:hAnsi="Arial" w:cs="Arial"/>
          <w:sz w:val="20"/>
          <w:szCs w:val="20"/>
        </w:rPr>
        <w:t xml:space="preserve"> = 46.37 </w:t>
      </w:r>
    </w:p>
    <w:p w14:paraId="12EF00A9" w14:textId="586EA877" w:rsidR="00A65A3B" w:rsidRPr="007B42DB" w:rsidRDefault="00A65A3B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 xml:space="preserve">      18,000lm x 0.46 x </w:t>
      </w:r>
      <w:r w:rsidR="00ED33D0" w:rsidRPr="007B42DB">
        <w:rPr>
          <w:rFonts w:ascii="Arial" w:hAnsi="Arial" w:cs="Arial"/>
          <w:sz w:val="20"/>
          <w:szCs w:val="20"/>
        </w:rPr>
        <w:t>0.75</w:t>
      </w:r>
      <w:r w:rsidR="00471C3D" w:rsidRPr="007B42DB">
        <w:rPr>
          <w:rFonts w:ascii="Arial" w:hAnsi="Arial" w:cs="Arial"/>
          <w:sz w:val="20"/>
          <w:szCs w:val="20"/>
        </w:rPr>
        <w:t xml:space="preserve">        </w:t>
      </w:r>
      <w:r w:rsidR="00FD1175" w:rsidRPr="007B42DB">
        <w:rPr>
          <w:rFonts w:ascii="Arial" w:hAnsi="Arial" w:cs="Arial"/>
          <w:sz w:val="20"/>
          <w:szCs w:val="20"/>
        </w:rPr>
        <w:t xml:space="preserve"> </w:t>
      </w:r>
      <w:r w:rsidR="00471C3D" w:rsidRPr="007B42DB">
        <w:rPr>
          <w:rFonts w:ascii="Arial" w:hAnsi="Arial" w:cs="Arial"/>
          <w:sz w:val="20"/>
          <w:szCs w:val="20"/>
        </w:rPr>
        <w:t xml:space="preserve">  6210</w:t>
      </w:r>
    </w:p>
    <w:p w14:paraId="717BE60D" w14:textId="6D079F14" w:rsidR="009372CC" w:rsidRPr="007B42DB" w:rsidRDefault="009372CC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>S</w:t>
      </w:r>
      <w:r w:rsidR="00F42E82" w:rsidRPr="007B42DB">
        <w:rPr>
          <w:rFonts w:ascii="Arial" w:hAnsi="Arial" w:cs="Arial"/>
          <w:sz w:val="20"/>
          <w:szCs w:val="20"/>
        </w:rPr>
        <w:t>v</w:t>
      </w:r>
      <w:r w:rsidRPr="007B42DB">
        <w:rPr>
          <w:rFonts w:ascii="Arial" w:hAnsi="Arial" w:cs="Arial"/>
          <w:sz w:val="20"/>
          <w:szCs w:val="20"/>
        </w:rPr>
        <w:t xml:space="preserve">alue = </w:t>
      </w:r>
      <w:r w:rsidRPr="007B42DB">
        <w:rPr>
          <w:rFonts w:ascii="Arial" w:hAnsi="Arial" w:cs="Arial"/>
          <w:b/>
          <w:bCs/>
          <w:sz w:val="20"/>
          <w:szCs w:val="20"/>
        </w:rPr>
        <w:t>48</w:t>
      </w:r>
      <w:r w:rsidRPr="007B42DB">
        <w:rPr>
          <w:rFonts w:ascii="Arial" w:hAnsi="Arial" w:cs="Arial"/>
          <w:sz w:val="20"/>
          <w:szCs w:val="20"/>
        </w:rPr>
        <w:t xml:space="preserve"> (Rounded to the nearest equal number to allow for </w:t>
      </w:r>
      <w:r w:rsidR="00602606" w:rsidRPr="007B42DB">
        <w:rPr>
          <w:rFonts w:ascii="Arial" w:hAnsi="Arial" w:cs="Arial"/>
          <w:sz w:val="20"/>
          <w:szCs w:val="20"/>
        </w:rPr>
        <w:t>an even number of lamps).</w:t>
      </w:r>
    </w:p>
    <w:p w14:paraId="0C2A5804" w14:textId="638E8490" w:rsidR="00602606" w:rsidRPr="007B42DB" w:rsidRDefault="00602606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 xml:space="preserve">Smax = 1.5 x 7m = 10.5 </w:t>
      </w:r>
      <w:r w:rsidR="0008167F" w:rsidRPr="007B42DB">
        <w:rPr>
          <w:rFonts w:ascii="Arial" w:hAnsi="Arial" w:cs="Arial"/>
          <w:sz w:val="20"/>
          <w:szCs w:val="20"/>
        </w:rPr>
        <w:t>(Maximum space allowed between each lamp).</w:t>
      </w:r>
    </w:p>
    <w:p w14:paraId="729294B5" w14:textId="4A889B72" w:rsidR="0008167F" w:rsidRPr="007B42DB" w:rsidRDefault="0008167F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lastRenderedPageBreak/>
        <w:t xml:space="preserve">Layout: </w:t>
      </w:r>
    </w:p>
    <w:p w14:paraId="6BC7CDC8" w14:textId="33CD3F5C" w:rsidR="0008167F" w:rsidRPr="007B42DB" w:rsidRDefault="00BC3F34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 xml:space="preserve">4 rows of 12 lamps </w:t>
      </w:r>
    </w:p>
    <w:p w14:paraId="1A04A805" w14:textId="3F797FC6" w:rsidR="00BC3F34" w:rsidRPr="007B42DB" w:rsidRDefault="00BC3F34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 xml:space="preserve">Distance from the wall = 2.5 (Double the distance </w:t>
      </w:r>
      <w:r w:rsidR="009F3299" w:rsidRPr="007B42DB">
        <w:rPr>
          <w:rFonts w:ascii="Arial" w:hAnsi="Arial" w:cs="Arial"/>
          <w:sz w:val="20"/>
          <w:szCs w:val="20"/>
        </w:rPr>
        <w:t>to 5)</w:t>
      </w:r>
    </w:p>
    <w:p w14:paraId="15346BB7" w14:textId="50024298" w:rsidR="009F3299" w:rsidRPr="007B42DB" w:rsidRDefault="009F3299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>60 – 5 = 55</w:t>
      </w:r>
    </w:p>
    <w:p w14:paraId="7DF2E2C3" w14:textId="07B5A226" w:rsidR="009F3299" w:rsidRPr="007B42DB" w:rsidRDefault="009F3299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>55 / 11 = 5 (</w:t>
      </w:r>
      <w:r w:rsidR="00D80047" w:rsidRPr="007B42DB">
        <w:rPr>
          <w:rFonts w:ascii="Arial" w:hAnsi="Arial" w:cs="Arial"/>
          <w:sz w:val="20"/>
          <w:szCs w:val="20"/>
        </w:rPr>
        <w:t xml:space="preserve">The number 11 is number of gaps between each lamp and </w:t>
      </w:r>
      <w:r w:rsidR="00BA4AC9" w:rsidRPr="007B42DB">
        <w:rPr>
          <w:rFonts w:ascii="Arial" w:hAnsi="Arial" w:cs="Arial"/>
          <w:sz w:val="20"/>
          <w:szCs w:val="20"/>
        </w:rPr>
        <w:t>the total of 5 is the distance between each lamp).</w:t>
      </w:r>
    </w:p>
    <w:p w14:paraId="7C005C2E" w14:textId="3E40CCCD" w:rsidR="00716FBE" w:rsidRPr="007B42DB" w:rsidRDefault="00605BAA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>24 – 5 = 19 (The number 24 is the length of the wall</w:t>
      </w:r>
      <w:r w:rsidR="00716FBE" w:rsidRPr="007B42DB">
        <w:rPr>
          <w:rFonts w:ascii="Arial" w:hAnsi="Arial" w:cs="Arial"/>
          <w:sz w:val="20"/>
          <w:szCs w:val="20"/>
        </w:rPr>
        <w:t>).</w:t>
      </w:r>
    </w:p>
    <w:p w14:paraId="4EE40467" w14:textId="798EAABD" w:rsidR="00F969E4" w:rsidRPr="007B42DB" w:rsidRDefault="00716FBE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 xml:space="preserve">19 / 3 = 6.3 (The number 3 stands for the </w:t>
      </w:r>
      <w:r w:rsidR="00F969E4" w:rsidRPr="007B42DB">
        <w:rPr>
          <w:rFonts w:ascii="Arial" w:hAnsi="Arial" w:cs="Arial"/>
          <w:sz w:val="20"/>
          <w:szCs w:val="20"/>
        </w:rPr>
        <w:t>number of spaces between each row).</w:t>
      </w:r>
    </w:p>
    <w:p w14:paraId="358EE33F" w14:textId="4F44E794" w:rsidR="00F969E4" w:rsidRPr="007B42DB" w:rsidRDefault="00F969E4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>(</w:t>
      </w:r>
      <w:r w:rsidR="005C01CD" w:rsidRPr="007B42DB">
        <w:rPr>
          <w:rFonts w:ascii="Arial" w:hAnsi="Arial" w:cs="Arial"/>
          <w:sz w:val="20"/>
          <w:szCs w:val="20"/>
        </w:rPr>
        <w:t>The final figure of 6.3 is the space required between each row of lamps</w:t>
      </w:r>
      <w:r w:rsidR="006A169C" w:rsidRPr="007B42DB">
        <w:rPr>
          <w:rFonts w:ascii="Arial" w:hAnsi="Arial" w:cs="Arial"/>
          <w:sz w:val="20"/>
          <w:szCs w:val="20"/>
        </w:rPr>
        <w:t>).</w:t>
      </w:r>
    </w:p>
    <w:p w14:paraId="4EC722AD" w14:textId="77777777" w:rsidR="006A169C" w:rsidRPr="007B42DB" w:rsidRDefault="006A169C" w:rsidP="00BD4EC2">
      <w:pPr>
        <w:spacing w:line="360" w:lineRule="auto"/>
        <w:rPr>
          <w:rFonts w:ascii="Arial" w:hAnsi="Arial" w:cs="Arial"/>
          <w:sz w:val="20"/>
          <w:szCs w:val="20"/>
        </w:rPr>
      </w:pPr>
    </w:p>
    <w:p w14:paraId="33DF51DC" w14:textId="71D335E2" w:rsidR="00C8029E" w:rsidRPr="007B42DB" w:rsidRDefault="00184107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b/>
          <w:bCs/>
          <w:sz w:val="20"/>
          <w:szCs w:val="20"/>
        </w:rPr>
        <w:t>Room index =</w:t>
      </w:r>
      <w:r w:rsidR="000D0787" w:rsidRPr="007B42DB">
        <w:rPr>
          <w:rFonts w:ascii="Arial" w:hAnsi="Arial" w:cs="Arial"/>
          <w:sz w:val="20"/>
          <w:szCs w:val="20"/>
        </w:rPr>
        <w:t xml:space="preserve"> 2.5</w:t>
      </w:r>
    </w:p>
    <w:p w14:paraId="588AEBE1" w14:textId="54EA3324" w:rsidR="00201B35" w:rsidRPr="007B42DB" w:rsidRDefault="00184107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b/>
          <w:bCs/>
          <w:sz w:val="20"/>
          <w:szCs w:val="20"/>
        </w:rPr>
        <w:t>The u</w:t>
      </w:r>
      <w:r w:rsidR="00C92D1C" w:rsidRPr="007B42DB">
        <w:rPr>
          <w:rFonts w:ascii="Arial" w:hAnsi="Arial" w:cs="Arial"/>
          <w:b/>
          <w:bCs/>
          <w:sz w:val="20"/>
          <w:szCs w:val="20"/>
        </w:rPr>
        <w:t>tilisation factor (from table) =</w:t>
      </w:r>
      <w:r w:rsidR="00C92D1C" w:rsidRPr="007B42DB">
        <w:rPr>
          <w:rFonts w:ascii="Arial" w:hAnsi="Arial" w:cs="Arial"/>
          <w:sz w:val="20"/>
          <w:szCs w:val="20"/>
        </w:rPr>
        <w:t xml:space="preserve"> </w:t>
      </w:r>
      <w:r w:rsidR="000D0787" w:rsidRPr="007B42DB">
        <w:rPr>
          <w:rFonts w:ascii="Arial" w:hAnsi="Arial" w:cs="Arial"/>
          <w:sz w:val="20"/>
          <w:szCs w:val="20"/>
        </w:rPr>
        <w:t>046</w:t>
      </w:r>
    </w:p>
    <w:p w14:paraId="7601232E" w14:textId="2AB894A3" w:rsidR="00C92D1C" w:rsidRPr="007B42DB" w:rsidRDefault="00C92D1C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b/>
          <w:bCs/>
          <w:sz w:val="20"/>
          <w:szCs w:val="20"/>
        </w:rPr>
        <w:t>The number of lamps required =</w:t>
      </w:r>
      <w:r w:rsidRPr="007B42DB">
        <w:rPr>
          <w:rFonts w:ascii="Arial" w:hAnsi="Arial" w:cs="Arial"/>
          <w:sz w:val="20"/>
          <w:szCs w:val="20"/>
        </w:rPr>
        <w:t xml:space="preserve"> 48</w:t>
      </w:r>
    </w:p>
    <w:p w14:paraId="457C9C4D" w14:textId="4DBDEF58" w:rsidR="008375C0" w:rsidRPr="007B42DB" w:rsidRDefault="00104E20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b/>
          <w:bCs/>
          <w:sz w:val="20"/>
          <w:szCs w:val="20"/>
        </w:rPr>
        <w:t>A suitable layout (value of S) for the lamp fittings =</w:t>
      </w:r>
      <w:r w:rsidRPr="007B42DB">
        <w:rPr>
          <w:rFonts w:ascii="Arial" w:hAnsi="Arial" w:cs="Arial"/>
          <w:sz w:val="20"/>
          <w:szCs w:val="20"/>
        </w:rPr>
        <w:t xml:space="preserve"> </w:t>
      </w:r>
      <w:r w:rsidR="000D0787" w:rsidRPr="007B42DB">
        <w:rPr>
          <w:rFonts w:ascii="Arial" w:hAnsi="Arial" w:cs="Arial"/>
          <w:sz w:val="20"/>
          <w:szCs w:val="20"/>
        </w:rPr>
        <w:t xml:space="preserve">4 rows of 12 lamps </w:t>
      </w:r>
    </w:p>
    <w:p w14:paraId="6AC94613" w14:textId="238D2B51" w:rsidR="00E25A4B" w:rsidRPr="007B42DB" w:rsidRDefault="00E25A4B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 xml:space="preserve">                                                                                                          5m distance between each lamp</w:t>
      </w:r>
    </w:p>
    <w:p w14:paraId="3696C3FD" w14:textId="0D34766D" w:rsidR="00E25A4B" w:rsidRPr="007B42DB" w:rsidRDefault="00E25A4B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 xml:space="preserve">                                                                                                          </w:t>
      </w:r>
      <w:r w:rsidR="007A7B34" w:rsidRPr="007B42DB">
        <w:rPr>
          <w:rFonts w:ascii="Arial" w:hAnsi="Arial" w:cs="Arial"/>
          <w:sz w:val="20"/>
          <w:szCs w:val="20"/>
        </w:rPr>
        <w:t>6.3m distance between each row.</w:t>
      </w:r>
    </w:p>
    <w:p w14:paraId="659A0895" w14:textId="64E84F1F" w:rsidR="007A7B34" w:rsidRPr="007B42DB" w:rsidRDefault="007A7B34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 xml:space="preserve">                                                                                                          2.5m </w:t>
      </w:r>
      <w:r w:rsidR="008E6C34" w:rsidRPr="007B42DB">
        <w:rPr>
          <w:rFonts w:ascii="Arial" w:hAnsi="Arial" w:cs="Arial"/>
          <w:sz w:val="20"/>
          <w:szCs w:val="20"/>
        </w:rPr>
        <w:t>distance from the wall.</w:t>
      </w:r>
    </w:p>
    <w:p w14:paraId="2D09ACBF" w14:textId="3AB09692" w:rsidR="008E6C34" w:rsidRPr="007B42DB" w:rsidRDefault="008E6C34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 xml:space="preserve">                                                                                                          2.5m distance from the ground.</w:t>
      </w:r>
    </w:p>
    <w:p w14:paraId="32153B17" w14:textId="2984F191" w:rsidR="005F3AB0" w:rsidRPr="007B42DB" w:rsidRDefault="005F3AB0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 xml:space="preserve">When measuring light inside of a </w:t>
      </w:r>
      <w:proofErr w:type="gramStart"/>
      <w:r w:rsidR="009A6B8B" w:rsidRPr="007B42DB">
        <w:rPr>
          <w:rFonts w:ascii="Arial" w:hAnsi="Arial" w:cs="Arial"/>
          <w:sz w:val="20"/>
          <w:szCs w:val="20"/>
        </w:rPr>
        <w:t>building important factors</w:t>
      </w:r>
      <w:proofErr w:type="gramEnd"/>
      <w:r w:rsidR="009A6B8B" w:rsidRPr="007B42DB">
        <w:rPr>
          <w:rFonts w:ascii="Arial" w:hAnsi="Arial" w:cs="Arial"/>
          <w:sz w:val="20"/>
          <w:szCs w:val="20"/>
        </w:rPr>
        <w:t xml:space="preserve"> </w:t>
      </w:r>
      <w:r w:rsidRPr="007B42DB">
        <w:rPr>
          <w:rFonts w:ascii="Arial" w:hAnsi="Arial" w:cs="Arial"/>
          <w:sz w:val="20"/>
          <w:szCs w:val="20"/>
        </w:rPr>
        <w:t>to</w:t>
      </w:r>
      <w:r w:rsidR="009A6B8B" w:rsidRPr="007B42DB">
        <w:rPr>
          <w:rFonts w:ascii="Arial" w:hAnsi="Arial" w:cs="Arial"/>
          <w:sz w:val="20"/>
          <w:szCs w:val="20"/>
        </w:rPr>
        <w:t xml:space="preserve"> consider for the </w:t>
      </w:r>
      <w:r w:rsidR="008D162B" w:rsidRPr="007B42DB">
        <w:rPr>
          <w:rFonts w:ascii="Arial" w:hAnsi="Arial" w:cs="Arial"/>
          <w:sz w:val="20"/>
          <w:szCs w:val="20"/>
        </w:rPr>
        <w:t>natural light coming into the building are</w:t>
      </w:r>
      <w:r w:rsidRPr="007B42DB">
        <w:rPr>
          <w:rFonts w:ascii="Arial" w:hAnsi="Arial" w:cs="Arial"/>
          <w:sz w:val="20"/>
          <w:szCs w:val="20"/>
        </w:rPr>
        <w:t>:</w:t>
      </w:r>
    </w:p>
    <w:p w14:paraId="17E97178" w14:textId="7ECC0D6E" w:rsidR="005F3AB0" w:rsidRPr="007B42DB" w:rsidRDefault="0088756B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>The amount of daylight</w:t>
      </w:r>
      <w:r w:rsidR="00727EFA" w:rsidRPr="007B42DB">
        <w:rPr>
          <w:rFonts w:ascii="Arial" w:hAnsi="Arial" w:cs="Arial"/>
          <w:sz w:val="20"/>
          <w:szCs w:val="20"/>
        </w:rPr>
        <w:t xml:space="preserve"> inside a room which can be measured against the amount of daylight outside.</w:t>
      </w:r>
    </w:p>
    <w:p w14:paraId="3CA9F673" w14:textId="4D931CD1" w:rsidR="00727EFA" w:rsidRPr="007B42DB" w:rsidRDefault="00CA3F3D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 xml:space="preserve">The illuminance at a point on the ground </w:t>
      </w:r>
      <w:r w:rsidR="008C0CCC" w:rsidRPr="007B42DB">
        <w:rPr>
          <w:rFonts w:ascii="Arial" w:hAnsi="Arial" w:cs="Arial"/>
          <w:sz w:val="20"/>
          <w:szCs w:val="20"/>
        </w:rPr>
        <w:t>which is provided by the unobstructed sky.</w:t>
      </w:r>
    </w:p>
    <w:p w14:paraId="732BF032" w14:textId="14BFC38C" w:rsidR="008C0CCC" w:rsidRPr="007B42DB" w:rsidRDefault="008972A6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>The uniform sky luminance in every direction view.</w:t>
      </w:r>
    </w:p>
    <w:p w14:paraId="0CCF00E4" w14:textId="444198B6" w:rsidR="00E47204" w:rsidRPr="007B42DB" w:rsidRDefault="00233E48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 xml:space="preserve">Lighting plan layouts are </w:t>
      </w:r>
      <w:r w:rsidR="004C1884" w:rsidRPr="007B42DB">
        <w:rPr>
          <w:rFonts w:ascii="Arial" w:hAnsi="Arial" w:cs="Arial"/>
          <w:sz w:val="20"/>
          <w:szCs w:val="20"/>
        </w:rPr>
        <w:t xml:space="preserve">important to determine </w:t>
      </w:r>
      <w:r w:rsidR="00FC16B6" w:rsidRPr="007B42DB">
        <w:rPr>
          <w:rFonts w:ascii="Arial" w:hAnsi="Arial" w:cs="Arial"/>
          <w:sz w:val="20"/>
          <w:szCs w:val="20"/>
        </w:rPr>
        <w:t xml:space="preserve">how light will travel through </w:t>
      </w:r>
      <w:r w:rsidR="00B679C5" w:rsidRPr="007B42DB">
        <w:rPr>
          <w:rFonts w:ascii="Arial" w:hAnsi="Arial" w:cs="Arial"/>
          <w:sz w:val="20"/>
          <w:szCs w:val="20"/>
        </w:rPr>
        <w:t>spaces within a building</w:t>
      </w:r>
      <w:r w:rsidR="002769EB" w:rsidRPr="007B42DB">
        <w:rPr>
          <w:rFonts w:ascii="Arial" w:hAnsi="Arial" w:cs="Arial"/>
          <w:sz w:val="20"/>
          <w:szCs w:val="20"/>
        </w:rPr>
        <w:t xml:space="preserve">, </w:t>
      </w:r>
      <w:proofErr w:type="spellStart"/>
      <w:r w:rsidR="002769EB" w:rsidRPr="007B42DB">
        <w:rPr>
          <w:rFonts w:ascii="Arial" w:hAnsi="Arial" w:cs="Arial"/>
          <w:sz w:val="20"/>
          <w:szCs w:val="20"/>
        </w:rPr>
        <w:t>its</w:t>
      </w:r>
      <w:proofErr w:type="spellEnd"/>
      <w:r w:rsidR="002769EB" w:rsidRPr="007B42DB">
        <w:rPr>
          <w:rFonts w:ascii="Arial" w:hAnsi="Arial" w:cs="Arial"/>
          <w:sz w:val="20"/>
          <w:szCs w:val="20"/>
        </w:rPr>
        <w:t xml:space="preserve"> also critically important to </w:t>
      </w:r>
      <w:r w:rsidR="007E5E21" w:rsidRPr="007B42DB">
        <w:rPr>
          <w:rFonts w:ascii="Arial" w:hAnsi="Arial" w:cs="Arial"/>
          <w:sz w:val="20"/>
          <w:szCs w:val="20"/>
        </w:rPr>
        <w:t xml:space="preserve">obtain </w:t>
      </w:r>
      <w:r w:rsidR="003E5400" w:rsidRPr="007B42DB">
        <w:rPr>
          <w:rFonts w:ascii="Arial" w:hAnsi="Arial" w:cs="Arial"/>
          <w:sz w:val="20"/>
          <w:szCs w:val="20"/>
        </w:rPr>
        <w:t>appropriate lighting to avoid eyestrain and other health implications associated with poor lighting layouts.</w:t>
      </w:r>
    </w:p>
    <w:p w14:paraId="5396A48C" w14:textId="77777777" w:rsidR="008972A6" w:rsidRPr="007B42DB" w:rsidRDefault="008972A6" w:rsidP="00BD4EC2">
      <w:pPr>
        <w:spacing w:line="360" w:lineRule="auto"/>
        <w:rPr>
          <w:rFonts w:ascii="Arial" w:hAnsi="Arial" w:cs="Arial"/>
          <w:sz w:val="20"/>
          <w:szCs w:val="20"/>
        </w:rPr>
      </w:pPr>
    </w:p>
    <w:p w14:paraId="184E73DE" w14:textId="77777777" w:rsidR="008972A6" w:rsidRPr="007B42DB" w:rsidRDefault="008972A6" w:rsidP="00BD4EC2">
      <w:pPr>
        <w:spacing w:line="360" w:lineRule="auto"/>
        <w:rPr>
          <w:rFonts w:ascii="Arial" w:hAnsi="Arial" w:cs="Arial"/>
          <w:sz w:val="20"/>
          <w:szCs w:val="20"/>
        </w:rPr>
      </w:pPr>
    </w:p>
    <w:p w14:paraId="773BDD44" w14:textId="5A276589" w:rsidR="00E56F34" w:rsidRPr="007B42DB" w:rsidRDefault="00C40727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noProof/>
          <w:sz w:val="20"/>
          <w:szCs w:val="20"/>
          <w:lang w:eastAsia="en-GB"/>
        </w:rPr>
        <w:lastRenderedPageBreak/>
        <mc:AlternateContent>
          <mc:Choice Requires="wpi">
            <w:drawing>
              <wp:anchor distT="0" distB="0" distL="114300" distR="114300" simplePos="0" relativeHeight="251665408" behindDoc="0" locked="0" layoutInCell="1" allowOverlap="1" wp14:anchorId="775F0FE5" wp14:editId="234C664E">
                <wp:simplePos x="0" y="0"/>
                <wp:positionH relativeFrom="column">
                  <wp:posOffset>1882260</wp:posOffset>
                </wp:positionH>
                <wp:positionV relativeFrom="paragraph">
                  <wp:posOffset>3629280</wp:posOffset>
                </wp:positionV>
                <wp:extent cx="2772360" cy="360"/>
                <wp:effectExtent l="57150" t="76200" r="66675" b="95250"/>
                <wp:wrapNone/>
                <wp:docPr id="2069541115" name="Ink 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2772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5961591A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6" o:spid="_x0000_s1026" type="#_x0000_t75" style="position:absolute;margin-left:146.8pt;margin-top:282.9pt;width:221.15pt;height:5.7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">
                <v:imagedata r:id="rId9" o:title=""/>
              </v:shape>
            </w:pict>
          </mc:Fallback>
        </mc:AlternateContent>
      </w:r>
      <w:r w:rsidRPr="007B42DB">
        <w:rPr>
          <w:rFonts w:ascii="Arial" w:hAnsi="Arial" w:cs="Arial"/>
          <w:noProof/>
          <w:sz w:val="20"/>
          <w:szCs w:val="20"/>
          <w:lang w:eastAsia="en-GB"/>
        </w:rPr>
        <mc:AlternateContent>
          <mc:Choice Requires="wpi">
            <w:drawing>
              <wp:anchor distT="0" distB="0" distL="114300" distR="114300" simplePos="0" relativeHeight="251664384" behindDoc="0" locked="0" layoutInCell="1" allowOverlap="1" wp14:anchorId="77F43B9C" wp14:editId="5BA4916B">
                <wp:simplePos x="0" y="0"/>
                <wp:positionH relativeFrom="column">
                  <wp:posOffset>1874340</wp:posOffset>
                </wp:positionH>
                <wp:positionV relativeFrom="paragraph">
                  <wp:posOffset>3629280</wp:posOffset>
                </wp:positionV>
                <wp:extent cx="2994480" cy="360"/>
                <wp:effectExtent l="57150" t="76200" r="73025" b="95250"/>
                <wp:wrapNone/>
                <wp:docPr id="1983005332" name="Ink 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299448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E8CF1B5" id="Ink 5" o:spid="_x0000_s1026" type="#_x0000_t75" style="position:absolute;margin-left:146.2pt;margin-top:282.95pt;width:238.65pt;height:5.7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">
                <v:imagedata r:id="rId11" o:title=""/>
              </v:shape>
            </w:pict>
          </mc:Fallback>
        </mc:AlternateContent>
      </w:r>
      <w:r w:rsidRPr="007B42DB">
        <w:rPr>
          <w:rFonts w:ascii="Arial" w:hAnsi="Arial" w:cs="Arial"/>
          <w:noProof/>
          <w:sz w:val="20"/>
          <w:szCs w:val="20"/>
          <w:lang w:eastAsia="en-GB"/>
        </w:rPr>
        <mc:AlternateContent>
          <mc:Choice Requires="wpi">
            <w:drawing>
              <wp:anchor distT="0" distB="0" distL="114300" distR="114300" simplePos="0" relativeHeight="251663360" behindDoc="0" locked="0" layoutInCell="1" allowOverlap="1" wp14:anchorId="643784B0" wp14:editId="683F4893">
                <wp:simplePos x="0" y="0"/>
                <wp:positionH relativeFrom="column">
                  <wp:posOffset>4797180</wp:posOffset>
                </wp:positionH>
                <wp:positionV relativeFrom="paragraph">
                  <wp:posOffset>395760</wp:posOffset>
                </wp:positionV>
                <wp:extent cx="360" cy="3025080"/>
                <wp:effectExtent l="133350" t="209550" r="133350" b="233045"/>
                <wp:wrapNone/>
                <wp:docPr id="1943194940" name="Ink 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360" cy="3025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EEC1918" id="Ink 3" o:spid="_x0000_s1026" type="#_x0000_t75" style="position:absolute;margin-left:370.7pt;margin-top:17pt;width:14.2pt;height:266.5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">
                <v:imagedata r:id="rId13" o:title=""/>
              </v:shape>
            </w:pict>
          </mc:Fallback>
        </mc:AlternateContent>
      </w:r>
      <w:r w:rsidRPr="007B42DB">
        <w:rPr>
          <w:rFonts w:ascii="Arial" w:hAnsi="Arial" w:cs="Arial"/>
          <w:noProof/>
          <w:sz w:val="20"/>
          <w:szCs w:val="20"/>
          <w:lang w:eastAsia="en-GB"/>
        </w:rPr>
        <mc:AlternateContent>
          <mc:Choice Requires="wpi">
            <w:drawing>
              <wp:anchor distT="0" distB="0" distL="114300" distR="114300" simplePos="0" relativeHeight="251662336" behindDoc="0" locked="0" layoutInCell="1" allowOverlap="1" wp14:anchorId="50BF401B" wp14:editId="5ED01946">
                <wp:simplePos x="0" y="0"/>
                <wp:positionH relativeFrom="column">
                  <wp:posOffset>4705740</wp:posOffset>
                </wp:positionH>
                <wp:positionV relativeFrom="paragraph">
                  <wp:posOffset>380640</wp:posOffset>
                </wp:positionV>
                <wp:extent cx="360" cy="3077280"/>
                <wp:effectExtent l="133350" t="209550" r="133350" b="237490"/>
                <wp:wrapNone/>
                <wp:docPr id="1307693967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/>
                      </w14:nvContentPartPr>
                      <w14:xfrm>
                        <a:off x="0" y="0"/>
                        <a:ext cx="360" cy="3077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6D9FB5B" id="Ink 2" o:spid="_x0000_s1026" type="#_x0000_t75" style="position:absolute;margin-left:363.5pt;margin-top:15.8pt;width:14.2pt;height:270.6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">
                <v:imagedata r:id="rId15" o:title=""/>
              </v:shape>
            </w:pict>
          </mc:Fallback>
        </mc:AlternateContent>
      </w:r>
      <w:r w:rsidRPr="007B42DB">
        <w:rPr>
          <w:rFonts w:ascii="Arial" w:hAnsi="Arial" w:cs="Arial"/>
          <w:noProof/>
          <w:sz w:val="20"/>
          <w:szCs w:val="20"/>
          <w:lang w:eastAsia="en-GB"/>
        </w:rPr>
        <mc:AlternateContent>
          <mc:Choice Requires="wpi">
            <w:drawing>
              <wp:anchor distT="0" distB="0" distL="114300" distR="114300" simplePos="0" relativeHeight="251661312" behindDoc="0" locked="0" layoutInCell="1" allowOverlap="1" wp14:anchorId="15A23A17" wp14:editId="70668584">
                <wp:simplePos x="0" y="0"/>
                <wp:positionH relativeFrom="column">
                  <wp:posOffset>4705740</wp:posOffset>
                </wp:positionH>
                <wp:positionV relativeFrom="paragraph">
                  <wp:posOffset>380640</wp:posOffset>
                </wp:positionV>
                <wp:extent cx="360" cy="360"/>
                <wp:effectExtent l="133350" t="209550" r="133350" b="247650"/>
                <wp:wrapNone/>
                <wp:docPr id="113873060" name="Ink 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152AD64" id="Ink 1" o:spid="_x0000_s1026" type="#_x0000_t75" style="position:absolute;margin-left:363.5pt;margin-top:15.8pt;width:14.2pt;height:28.4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">
                <v:imagedata r:id="rId17" o:title=""/>
              </v:shape>
            </w:pict>
          </mc:Fallback>
        </mc:AlternateContent>
      </w:r>
      <w:r w:rsidR="00E56F34" w:rsidRPr="007B42DB">
        <w:rPr>
          <w:rFonts w:ascii="Arial" w:hAnsi="Arial" w:cs="Arial"/>
          <w:noProof/>
          <w:sz w:val="20"/>
          <w:szCs w:val="20"/>
          <w:highlight w:val="yellow"/>
          <w:lang w:eastAsia="en-GB"/>
        </w:rPr>
        <w:drawing>
          <wp:inline distT="0" distB="0" distL="0" distR="0" wp14:anchorId="15A39984" wp14:editId="6C7D03E4">
            <wp:extent cx="5718792" cy="4023360"/>
            <wp:effectExtent l="0" t="0" r="0" b="0"/>
            <wp:docPr id="2050" name="Picture 2" descr="A table with numbers and symbol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0" name="Picture 2" descr="A table with numbers and symbol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180" cy="40271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08C0EEE5" w14:textId="62DE3FB8" w:rsidR="00E57EFC" w:rsidRPr="007B42DB" w:rsidRDefault="0074515E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 xml:space="preserve">The diagram above indicates where I </w:t>
      </w:r>
      <w:r w:rsidR="00585B2A" w:rsidRPr="007B42DB">
        <w:rPr>
          <w:rFonts w:ascii="Arial" w:hAnsi="Arial" w:cs="Arial"/>
          <w:sz w:val="20"/>
          <w:szCs w:val="20"/>
        </w:rPr>
        <w:t>obtained my utilisation factor from the table.</w:t>
      </w:r>
    </w:p>
    <w:p w14:paraId="45255DC3" w14:textId="77777777" w:rsidR="005944ED" w:rsidRPr="007B42DB" w:rsidRDefault="005944ED" w:rsidP="00BD4EC2">
      <w:pPr>
        <w:spacing w:line="360" w:lineRule="auto"/>
        <w:rPr>
          <w:rFonts w:ascii="Arial" w:hAnsi="Arial" w:cs="Arial"/>
          <w:sz w:val="20"/>
          <w:szCs w:val="20"/>
        </w:rPr>
      </w:pPr>
    </w:p>
    <w:p w14:paraId="081143CB" w14:textId="7922BFCF" w:rsidR="00D155D0" w:rsidRPr="007B42DB" w:rsidRDefault="00695E84" w:rsidP="00BD4EC2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  <w:r w:rsidRPr="007B42DB">
        <w:rPr>
          <w:rFonts w:ascii="Arial" w:hAnsi="Arial" w:cs="Arial"/>
          <w:b/>
          <w:bCs/>
          <w:sz w:val="20"/>
          <w:szCs w:val="20"/>
        </w:rPr>
        <w:t>Workings out sheets:</w:t>
      </w:r>
      <w:r w:rsidR="000714AE" w:rsidRPr="007B42DB">
        <w:rPr>
          <w:rFonts w:ascii="Arial" w:hAnsi="Arial" w:cs="Arial"/>
          <w:noProof/>
          <w:sz w:val="20"/>
          <w:szCs w:val="20"/>
        </w:rPr>
        <w:t xml:space="preserve"> </w:t>
      </w:r>
    </w:p>
    <w:p w14:paraId="3DA84241" w14:textId="644FAAB5" w:rsidR="00695E84" w:rsidRPr="007B42DB" w:rsidRDefault="000714AE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noProof/>
          <w:sz w:val="20"/>
          <w:szCs w:val="20"/>
        </w:rPr>
        <w:drawing>
          <wp:anchor distT="0" distB="0" distL="114300" distR="114300" simplePos="0" relativeHeight="251672576" behindDoc="0" locked="0" layoutInCell="1" allowOverlap="1" wp14:anchorId="3370BFD0" wp14:editId="4AD63AE5">
            <wp:simplePos x="0" y="0"/>
            <wp:positionH relativeFrom="column">
              <wp:posOffset>-7620</wp:posOffset>
            </wp:positionH>
            <wp:positionV relativeFrom="paragraph">
              <wp:posOffset>33655</wp:posOffset>
            </wp:positionV>
            <wp:extent cx="3688080" cy="3992880"/>
            <wp:effectExtent l="0" t="0" r="7620" b="7620"/>
            <wp:wrapNone/>
            <wp:docPr id="201053160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0531608" name="Picture 1" descr="A screenshot of a computer&#10;&#10;Description automatically generated"/>
                    <pic:cNvPicPr/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5203" t="14651" r="16488" b="5475"/>
                    <a:stretch/>
                  </pic:blipFill>
                  <pic:spPr bwMode="auto">
                    <a:xfrm>
                      <a:off x="0" y="0"/>
                      <a:ext cx="3693857" cy="399913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52174C4" w14:textId="77777777" w:rsidR="00695E84" w:rsidRPr="007B42DB" w:rsidRDefault="00695E84" w:rsidP="00BD4EC2">
      <w:pPr>
        <w:spacing w:line="360" w:lineRule="auto"/>
        <w:rPr>
          <w:rFonts w:ascii="Arial" w:hAnsi="Arial" w:cs="Arial"/>
          <w:sz w:val="20"/>
          <w:szCs w:val="20"/>
        </w:rPr>
      </w:pPr>
    </w:p>
    <w:p w14:paraId="0B2CB6A8" w14:textId="77777777" w:rsidR="00695E84" w:rsidRPr="007B42DB" w:rsidRDefault="00695E84" w:rsidP="00BD4EC2">
      <w:pPr>
        <w:spacing w:line="360" w:lineRule="auto"/>
        <w:rPr>
          <w:rFonts w:ascii="Arial" w:hAnsi="Arial" w:cs="Arial"/>
          <w:sz w:val="20"/>
          <w:szCs w:val="20"/>
        </w:rPr>
      </w:pPr>
    </w:p>
    <w:p w14:paraId="713565D1" w14:textId="77777777" w:rsidR="00695E84" w:rsidRPr="007B42DB" w:rsidRDefault="00695E84" w:rsidP="00BD4EC2">
      <w:pPr>
        <w:spacing w:line="360" w:lineRule="auto"/>
        <w:rPr>
          <w:rFonts w:ascii="Arial" w:hAnsi="Arial" w:cs="Arial"/>
          <w:sz w:val="20"/>
          <w:szCs w:val="20"/>
        </w:rPr>
      </w:pPr>
    </w:p>
    <w:p w14:paraId="7B69E37D" w14:textId="015DBC80" w:rsidR="00D155D0" w:rsidRPr="007B42DB" w:rsidRDefault="00D155D0" w:rsidP="00BD4EC2">
      <w:pPr>
        <w:pStyle w:val="Heading2"/>
        <w:spacing w:line="360" w:lineRule="auto"/>
        <w:rPr>
          <w:rFonts w:ascii="Arial" w:hAnsi="Arial" w:cs="Arial"/>
          <w:sz w:val="20"/>
          <w:szCs w:val="20"/>
        </w:rPr>
      </w:pPr>
      <w:bookmarkStart w:id="3" w:name="_Toc162553687"/>
      <w:r w:rsidRPr="007B42DB">
        <w:rPr>
          <w:rFonts w:ascii="Arial" w:hAnsi="Arial" w:cs="Arial"/>
          <w:noProof/>
          <w:sz w:val="20"/>
          <w:szCs w:val="20"/>
        </w:rPr>
        <w:lastRenderedPageBreak/>
        <w:drawing>
          <wp:anchor distT="0" distB="0" distL="114300" distR="114300" simplePos="0" relativeHeight="251673600" behindDoc="1" locked="0" layoutInCell="1" allowOverlap="1" wp14:anchorId="04151AB9" wp14:editId="29CC61D4">
            <wp:simplePos x="0" y="0"/>
            <wp:positionH relativeFrom="column">
              <wp:posOffset>0</wp:posOffset>
            </wp:positionH>
            <wp:positionV relativeFrom="paragraph">
              <wp:posOffset>635</wp:posOffset>
            </wp:positionV>
            <wp:extent cx="4244340" cy="3177759"/>
            <wp:effectExtent l="0" t="0" r="3810" b="3810"/>
            <wp:wrapTopAndBottom/>
            <wp:docPr id="212119399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1193996" name="Picture 1" descr="A screenshot of a computer&#10;&#10;Description automatically generated"/>
                    <pic:cNvPicPr/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469" t="21745" r="26213" b="9947"/>
                    <a:stretch/>
                  </pic:blipFill>
                  <pic:spPr bwMode="auto">
                    <a:xfrm>
                      <a:off x="0" y="0"/>
                      <a:ext cx="4244340" cy="317775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bookmarkEnd w:id="3"/>
    </w:p>
    <w:p w14:paraId="1844C419" w14:textId="77777777" w:rsidR="00D155D0" w:rsidRPr="007B42DB" w:rsidRDefault="00D155D0" w:rsidP="00BD4EC2">
      <w:pPr>
        <w:pStyle w:val="Heading2"/>
        <w:spacing w:line="360" w:lineRule="auto"/>
        <w:rPr>
          <w:rFonts w:ascii="Arial" w:hAnsi="Arial" w:cs="Arial"/>
          <w:sz w:val="20"/>
          <w:szCs w:val="20"/>
        </w:rPr>
      </w:pPr>
    </w:p>
    <w:p w14:paraId="00744D09" w14:textId="28491F5C" w:rsidR="00F42E82" w:rsidRPr="007B42DB" w:rsidRDefault="00204E44" w:rsidP="00BD4EC2">
      <w:pPr>
        <w:pStyle w:val="Heading2"/>
        <w:spacing w:line="360" w:lineRule="auto"/>
        <w:rPr>
          <w:rFonts w:ascii="Arial" w:hAnsi="Arial" w:cs="Arial"/>
          <w:sz w:val="20"/>
          <w:szCs w:val="20"/>
        </w:rPr>
      </w:pPr>
      <w:bookmarkStart w:id="4" w:name="_Toc162553688"/>
      <w:r w:rsidRPr="007B42DB">
        <w:rPr>
          <w:rFonts w:ascii="Arial" w:hAnsi="Arial" w:cs="Arial"/>
          <w:sz w:val="20"/>
          <w:szCs w:val="20"/>
        </w:rPr>
        <w:t xml:space="preserve">Part </w:t>
      </w:r>
      <w:r w:rsidR="008375C0" w:rsidRPr="007B42DB">
        <w:rPr>
          <w:rFonts w:ascii="Arial" w:hAnsi="Arial" w:cs="Arial"/>
          <w:sz w:val="20"/>
          <w:szCs w:val="20"/>
        </w:rPr>
        <w:t>Two</w:t>
      </w:r>
      <w:r w:rsidRPr="007B42DB">
        <w:rPr>
          <w:rFonts w:ascii="Arial" w:hAnsi="Arial" w:cs="Arial"/>
          <w:sz w:val="20"/>
          <w:szCs w:val="20"/>
        </w:rPr>
        <w:t>:</w:t>
      </w:r>
      <w:bookmarkEnd w:id="4"/>
      <w:r w:rsidRPr="007B42DB">
        <w:rPr>
          <w:rFonts w:ascii="Arial" w:hAnsi="Arial" w:cs="Arial"/>
          <w:sz w:val="20"/>
          <w:szCs w:val="20"/>
        </w:rPr>
        <w:t xml:space="preserve"> </w:t>
      </w:r>
    </w:p>
    <w:p w14:paraId="3B8F5FED" w14:textId="76D7F8D7" w:rsidR="00204E44" w:rsidRPr="007B42DB" w:rsidRDefault="0064351C" w:rsidP="00BD4EC2">
      <w:pPr>
        <w:pStyle w:val="Heading2"/>
        <w:spacing w:line="360" w:lineRule="auto"/>
        <w:rPr>
          <w:rFonts w:ascii="Arial" w:hAnsi="Arial" w:cs="Arial"/>
          <w:sz w:val="20"/>
          <w:szCs w:val="20"/>
        </w:rPr>
      </w:pPr>
      <w:bookmarkStart w:id="5" w:name="_Toc162553689"/>
      <w:r w:rsidRPr="007B42DB">
        <w:rPr>
          <w:rFonts w:ascii="Arial" w:hAnsi="Arial" w:cs="Arial"/>
          <w:sz w:val="20"/>
          <w:szCs w:val="20"/>
        </w:rPr>
        <w:t>Plan layou</w:t>
      </w:r>
      <w:r w:rsidR="0094499D" w:rsidRPr="007B42DB">
        <w:rPr>
          <w:rFonts w:ascii="Arial" w:hAnsi="Arial" w:cs="Arial"/>
          <w:sz w:val="20"/>
          <w:szCs w:val="20"/>
        </w:rPr>
        <w:t>t</w:t>
      </w:r>
      <w:r w:rsidR="008375C0" w:rsidRPr="007B42DB">
        <w:rPr>
          <w:rFonts w:ascii="Arial" w:hAnsi="Arial" w:cs="Arial"/>
          <w:sz w:val="20"/>
          <w:szCs w:val="20"/>
        </w:rPr>
        <w:t xml:space="preserve"> –</w:t>
      </w:r>
      <w:bookmarkEnd w:id="5"/>
    </w:p>
    <w:p w14:paraId="1E024327" w14:textId="14B8383C" w:rsidR="00F42E82" w:rsidRPr="007B42DB" w:rsidRDefault="00F52A0D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noProof/>
          <w:sz w:val="20"/>
          <w:szCs w:val="20"/>
        </w:rPr>
        <w:drawing>
          <wp:inline distT="0" distB="0" distL="0" distR="0" wp14:anchorId="7A520214" wp14:editId="3A4DE3D0">
            <wp:extent cx="5029199" cy="2301240"/>
            <wp:effectExtent l="0" t="0" r="635" b="3810"/>
            <wp:docPr id="170397097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3970973" name="Picture 1" descr="A screenshot of a computer&#10;&#10;Description automatically generated"/>
                    <pic:cNvPicPr/>
                  </pic:nvPicPr>
                  <pic:blipFill rotWithShape="1">
                    <a:blip r:embed="rId21"/>
                    <a:srcRect l="60328" t="29875" r="14481" b="28494"/>
                    <a:stretch/>
                  </pic:blipFill>
                  <pic:spPr bwMode="auto">
                    <a:xfrm>
                      <a:off x="0" y="0"/>
                      <a:ext cx="5044748" cy="23083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F66A832" w14:textId="77777777" w:rsidR="00E57EFC" w:rsidRDefault="00E57EFC" w:rsidP="00BD4EC2">
      <w:pPr>
        <w:spacing w:line="360" w:lineRule="auto"/>
        <w:rPr>
          <w:rFonts w:ascii="Arial" w:hAnsi="Arial" w:cs="Arial"/>
          <w:sz w:val="20"/>
          <w:szCs w:val="20"/>
        </w:rPr>
      </w:pPr>
    </w:p>
    <w:p w14:paraId="521F3C9C" w14:textId="77777777" w:rsidR="00BD4EC2" w:rsidRPr="007B42DB" w:rsidRDefault="00BD4EC2" w:rsidP="00BD4EC2">
      <w:pPr>
        <w:spacing w:line="360" w:lineRule="auto"/>
        <w:rPr>
          <w:rFonts w:ascii="Arial" w:hAnsi="Arial" w:cs="Arial"/>
          <w:sz w:val="20"/>
          <w:szCs w:val="20"/>
        </w:rPr>
      </w:pPr>
    </w:p>
    <w:p w14:paraId="0380834F" w14:textId="2C0105CF" w:rsidR="008375C0" w:rsidRPr="007B42DB" w:rsidRDefault="008375C0" w:rsidP="00BD4EC2">
      <w:pPr>
        <w:pStyle w:val="Heading2"/>
        <w:spacing w:line="360" w:lineRule="auto"/>
        <w:rPr>
          <w:rFonts w:ascii="Arial" w:hAnsi="Arial" w:cs="Arial"/>
          <w:sz w:val="20"/>
          <w:szCs w:val="20"/>
        </w:rPr>
      </w:pPr>
      <w:bookmarkStart w:id="6" w:name="_Toc162553690"/>
      <w:r w:rsidRPr="007B42DB">
        <w:rPr>
          <w:rFonts w:ascii="Arial" w:hAnsi="Arial" w:cs="Arial"/>
          <w:sz w:val="20"/>
          <w:szCs w:val="20"/>
        </w:rPr>
        <w:lastRenderedPageBreak/>
        <w:t>Task B:</w:t>
      </w:r>
      <w:bookmarkEnd w:id="6"/>
    </w:p>
    <w:p w14:paraId="0390D896" w14:textId="2A014841" w:rsidR="008375C0" w:rsidRPr="007B42DB" w:rsidRDefault="00EE2021" w:rsidP="00BD4EC2">
      <w:pPr>
        <w:pStyle w:val="Heading2"/>
        <w:spacing w:line="360" w:lineRule="auto"/>
        <w:rPr>
          <w:rFonts w:ascii="Arial" w:hAnsi="Arial" w:cs="Arial"/>
          <w:sz w:val="20"/>
          <w:szCs w:val="20"/>
        </w:rPr>
      </w:pPr>
      <w:bookmarkStart w:id="7" w:name="_Toc162553691"/>
      <w:r w:rsidRPr="007B42DB">
        <w:rPr>
          <w:rFonts w:ascii="Arial" w:hAnsi="Arial" w:cs="Arial"/>
          <w:sz w:val="20"/>
          <w:szCs w:val="20"/>
        </w:rPr>
        <w:t>Part 1:</w:t>
      </w:r>
      <w:bookmarkEnd w:id="7"/>
      <w:r w:rsidRPr="007B42DB">
        <w:rPr>
          <w:rFonts w:ascii="Arial" w:hAnsi="Arial" w:cs="Arial"/>
          <w:sz w:val="20"/>
          <w:szCs w:val="20"/>
        </w:rPr>
        <w:t xml:space="preserve"> </w:t>
      </w:r>
    </w:p>
    <w:p w14:paraId="7170BC1D" w14:textId="2F0A679E" w:rsidR="00EE2021" w:rsidRPr="007B42DB" w:rsidRDefault="00EE2021" w:rsidP="00BD4EC2">
      <w:pPr>
        <w:pStyle w:val="Heading4"/>
        <w:numPr>
          <w:ilvl w:val="0"/>
          <w:numId w:val="2"/>
        </w:num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 xml:space="preserve">A buildings internal design and services support – </w:t>
      </w:r>
    </w:p>
    <w:p w14:paraId="00A74B5A" w14:textId="66135F1F" w:rsidR="00E9568E" w:rsidRPr="007B42DB" w:rsidRDefault="006061E7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 xml:space="preserve">When dealing with </w:t>
      </w:r>
      <w:r w:rsidR="00DA31B0" w:rsidRPr="007B42DB">
        <w:rPr>
          <w:rFonts w:ascii="Arial" w:hAnsi="Arial" w:cs="Arial"/>
          <w:sz w:val="20"/>
          <w:szCs w:val="20"/>
        </w:rPr>
        <w:t xml:space="preserve">frequency and wavelength of sound in a buildings internal design and service support it is crucial </w:t>
      </w:r>
      <w:r w:rsidR="00A77842" w:rsidRPr="007B42DB">
        <w:rPr>
          <w:rFonts w:ascii="Arial" w:hAnsi="Arial" w:cs="Arial"/>
          <w:sz w:val="20"/>
          <w:szCs w:val="20"/>
        </w:rPr>
        <w:t xml:space="preserve">for acoustic comfort and functionality of the building. </w:t>
      </w:r>
      <w:r w:rsidR="00621C14" w:rsidRPr="007B42DB">
        <w:rPr>
          <w:rFonts w:ascii="Arial" w:hAnsi="Arial" w:cs="Arial"/>
          <w:sz w:val="20"/>
          <w:szCs w:val="20"/>
        </w:rPr>
        <w:t xml:space="preserve">Things to consider would be room dimensions, materials, and sound absorbing </w:t>
      </w:r>
      <w:r w:rsidR="0036173A" w:rsidRPr="007B42DB">
        <w:rPr>
          <w:rFonts w:ascii="Arial" w:hAnsi="Arial" w:cs="Arial"/>
          <w:sz w:val="20"/>
          <w:szCs w:val="20"/>
        </w:rPr>
        <w:t xml:space="preserve">features to minimize noise and reverberation. </w:t>
      </w:r>
    </w:p>
    <w:p w14:paraId="609668CB" w14:textId="5DB00F54" w:rsidR="00093956" w:rsidRPr="007B42DB" w:rsidRDefault="00093956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 xml:space="preserve">HVAC systems and structural design should be </w:t>
      </w:r>
      <w:r w:rsidR="00466500" w:rsidRPr="007B42DB">
        <w:rPr>
          <w:rFonts w:ascii="Arial" w:hAnsi="Arial" w:cs="Arial"/>
          <w:sz w:val="20"/>
          <w:szCs w:val="20"/>
        </w:rPr>
        <w:t>optimized</w:t>
      </w:r>
      <w:r w:rsidR="00B70CD5" w:rsidRPr="007B42DB">
        <w:rPr>
          <w:rFonts w:ascii="Arial" w:hAnsi="Arial" w:cs="Arial"/>
          <w:sz w:val="20"/>
          <w:szCs w:val="20"/>
        </w:rPr>
        <w:t xml:space="preserve"> to reduce transmission of low-frequency sounds and </w:t>
      </w:r>
      <w:r w:rsidR="00466500" w:rsidRPr="007B42DB">
        <w:rPr>
          <w:rFonts w:ascii="Arial" w:hAnsi="Arial" w:cs="Arial"/>
          <w:sz w:val="20"/>
          <w:szCs w:val="20"/>
        </w:rPr>
        <w:t>vibrations, ensuring a conductive environment for occupants and efficient operation of equipment.</w:t>
      </w:r>
    </w:p>
    <w:p w14:paraId="2124BBEC" w14:textId="773CAA95" w:rsidR="00EE2021" w:rsidRPr="007B42DB" w:rsidRDefault="00AF575E" w:rsidP="00BD4EC2">
      <w:pPr>
        <w:pStyle w:val="Heading4"/>
        <w:numPr>
          <w:ilvl w:val="0"/>
          <w:numId w:val="2"/>
        </w:num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 xml:space="preserve">A partition wall’s construction technique – </w:t>
      </w:r>
    </w:p>
    <w:p w14:paraId="1E11546B" w14:textId="6EAD2AD2" w:rsidR="00E62DC0" w:rsidRPr="007B42DB" w:rsidRDefault="00F436F1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 xml:space="preserve">When constructing partition walls </w:t>
      </w:r>
      <w:r w:rsidR="00AC2A75" w:rsidRPr="007B42DB">
        <w:rPr>
          <w:rFonts w:ascii="Arial" w:hAnsi="Arial" w:cs="Arial"/>
          <w:sz w:val="20"/>
          <w:szCs w:val="20"/>
        </w:rPr>
        <w:t>considering the frequency of sound and its wavelength is essential for effective sound insulation</w:t>
      </w:r>
      <w:r w:rsidR="00E62DC0" w:rsidRPr="007B42DB">
        <w:rPr>
          <w:rFonts w:ascii="Arial" w:hAnsi="Arial" w:cs="Arial"/>
          <w:sz w:val="20"/>
          <w:szCs w:val="20"/>
        </w:rPr>
        <w:t>. Implications that may factor in could be:</w:t>
      </w:r>
    </w:p>
    <w:p w14:paraId="28402340" w14:textId="0A94A0C2" w:rsidR="004D7E97" w:rsidRPr="007B42DB" w:rsidRDefault="004D7E97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 xml:space="preserve">Selecting appropriate materials </w:t>
      </w:r>
      <w:r w:rsidR="00841898" w:rsidRPr="007B42DB">
        <w:rPr>
          <w:rFonts w:ascii="Arial" w:hAnsi="Arial" w:cs="Arial"/>
          <w:sz w:val="20"/>
          <w:szCs w:val="20"/>
        </w:rPr>
        <w:t xml:space="preserve">with the correct mass and density will help to </w:t>
      </w:r>
      <w:r w:rsidR="00932C15" w:rsidRPr="007B42DB">
        <w:rPr>
          <w:rFonts w:ascii="Arial" w:hAnsi="Arial" w:cs="Arial"/>
          <w:sz w:val="20"/>
          <w:szCs w:val="20"/>
        </w:rPr>
        <w:t xml:space="preserve">control the sound waves of different frequencies. Using heavier materials </w:t>
      </w:r>
      <w:r w:rsidR="00AB5B3D" w:rsidRPr="007B42DB">
        <w:rPr>
          <w:rFonts w:ascii="Arial" w:hAnsi="Arial" w:cs="Arial"/>
          <w:sz w:val="20"/>
          <w:szCs w:val="20"/>
        </w:rPr>
        <w:t xml:space="preserve">such as double layers of plasterboard </w:t>
      </w:r>
      <w:r w:rsidR="00313CBF" w:rsidRPr="007B42DB">
        <w:rPr>
          <w:rFonts w:ascii="Arial" w:hAnsi="Arial" w:cs="Arial"/>
          <w:sz w:val="20"/>
          <w:szCs w:val="20"/>
        </w:rPr>
        <w:t>are effective for blocking low frequency sounds ou</w:t>
      </w:r>
      <w:r w:rsidR="009923AD" w:rsidRPr="007B42DB">
        <w:rPr>
          <w:rFonts w:ascii="Arial" w:hAnsi="Arial" w:cs="Arial"/>
          <w:sz w:val="20"/>
          <w:szCs w:val="20"/>
        </w:rPr>
        <w:t xml:space="preserve">t whilst softer materials like insulation can </w:t>
      </w:r>
      <w:r w:rsidR="00D118CA" w:rsidRPr="007B42DB">
        <w:rPr>
          <w:rFonts w:ascii="Arial" w:hAnsi="Arial" w:cs="Arial"/>
          <w:sz w:val="20"/>
          <w:szCs w:val="20"/>
        </w:rPr>
        <w:t xml:space="preserve">absorb higher frequency sounds. The thickness of the wall </w:t>
      </w:r>
      <w:r w:rsidR="002126F5" w:rsidRPr="007B42DB">
        <w:rPr>
          <w:rFonts w:ascii="Arial" w:hAnsi="Arial" w:cs="Arial"/>
          <w:sz w:val="20"/>
          <w:szCs w:val="20"/>
        </w:rPr>
        <w:t>will impact its ability to block sounds out, thicker walls control lo</w:t>
      </w:r>
      <w:r w:rsidR="00D7752E" w:rsidRPr="007B42DB">
        <w:rPr>
          <w:rFonts w:ascii="Arial" w:hAnsi="Arial" w:cs="Arial"/>
          <w:sz w:val="20"/>
          <w:szCs w:val="20"/>
        </w:rPr>
        <w:t xml:space="preserve">w frequency sounds more accurately </w:t>
      </w:r>
      <w:r w:rsidR="000054FA" w:rsidRPr="007B42DB">
        <w:rPr>
          <w:rFonts w:ascii="Arial" w:hAnsi="Arial" w:cs="Arial"/>
          <w:sz w:val="20"/>
          <w:szCs w:val="20"/>
        </w:rPr>
        <w:t xml:space="preserve">compared to </w:t>
      </w:r>
      <w:r w:rsidR="00CC036A" w:rsidRPr="007B42DB">
        <w:rPr>
          <w:rFonts w:ascii="Arial" w:hAnsi="Arial" w:cs="Arial"/>
          <w:sz w:val="20"/>
          <w:szCs w:val="20"/>
        </w:rPr>
        <w:t>thinner walls.</w:t>
      </w:r>
    </w:p>
    <w:p w14:paraId="137969D1" w14:textId="60B86C09" w:rsidR="00CC036A" w:rsidRPr="007B42DB" w:rsidRDefault="003D4ACE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 xml:space="preserve">By addressing these factors partition walls can effectively </w:t>
      </w:r>
      <w:r w:rsidR="00807EC4" w:rsidRPr="007B42DB">
        <w:rPr>
          <w:rFonts w:ascii="Arial" w:hAnsi="Arial" w:cs="Arial"/>
          <w:sz w:val="20"/>
          <w:szCs w:val="20"/>
        </w:rPr>
        <w:t>attenuate sound transmissions</w:t>
      </w:r>
      <w:r w:rsidR="007F6B2B" w:rsidRPr="007B42DB">
        <w:rPr>
          <w:rFonts w:ascii="Arial" w:hAnsi="Arial" w:cs="Arial"/>
          <w:sz w:val="20"/>
          <w:szCs w:val="20"/>
        </w:rPr>
        <w:t xml:space="preserve"> by creating quieter and more comfortable environments within buildings.</w:t>
      </w:r>
    </w:p>
    <w:p w14:paraId="2EB2C07B" w14:textId="085DFCFE" w:rsidR="00AF575E" w:rsidRPr="007B42DB" w:rsidRDefault="00AF575E" w:rsidP="00BD4EC2">
      <w:pPr>
        <w:pStyle w:val="Heading4"/>
        <w:numPr>
          <w:ilvl w:val="0"/>
          <w:numId w:val="2"/>
        </w:num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 xml:space="preserve">The choice of insulation types available </w:t>
      </w:r>
      <w:r w:rsidR="009120F5" w:rsidRPr="007B42DB">
        <w:rPr>
          <w:rFonts w:ascii="Arial" w:hAnsi="Arial" w:cs="Arial"/>
          <w:sz w:val="20"/>
          <w:szCs w:val="20"/>
        </w:rPr>
        <w:t>–</w:t>
      </w:r>
      <w:r w:rsidRPr="007B42DB">
        <w:rPr>
          <w:rFonts w:ascii="Arial" w:hAnsi="Arial" w:cs="Arial"/>
          <w:sz w:val="20"/>
          <w:szCs w:val="20"/>
        </w:rPr>
        <w:t xml:space="preserve"> </w:t>
      </w:r>
    </w:p>
    <w:p w14:paraId="1974AF72" w14:textId="39A388A7" w:rsidR="00E9568E" w:rsidRPr="007B42DB" w:rsidRDefault="00807E74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 xml:space="preserve">When </w:t>
      </w:r>
      <w:r w:rsidR="00F44927" w:rsidRPr="007B42DB">
        <w:rPr>
          <w:rFonts w:ascii="Arial" w:hAnsi="Arial" w:cs="Arial"/>
          <w:sz w:val="20"/>
          <w:szCs w:val="20"/>
        </w:rPr>
        <w:t xml:space="preserve">considering the implications of frequency and wavelengths of sound there are </w:t>
      </w:r>
      <w:r w:rsidR="004100DB" w:rsidRPr="007B42DB">
        <w:rPr>
          <w:rFonts w:ascii="Arial" w:hAnsi="Arial" w:cs="Arial"/>
          <w:sz w:val="20"/>
          <w:szCs w:val="20"/>
        </w:rPr>
        <w:t>various</w:t>
      </w:r>
      <w:r w:rsidR="00F44927" w:rsidRPr="007B42DB">
        <w:rPr>
          <w:rFonts w:ascii="Arial" w:hAnsi="Arial" w:cs="Arial"/>
          <w:sz w:val="20"/>
          <w:szCs w:val="20"/>
        </w:rPr>
        <w:t xml:space="preserve"> types of insulation available </w:t>
      </w:r>
      <w:r w:rsidR="00B3651C" w:rsidRPr="007B42DB">
        <w:rPr>
          <w:rFonts w:ascii="Arial" w:hAnsi="Arial" w:cs="Arial"/>
          <w:sz w:val="20"/>
          <w:szCs w:val="20"/>
        </w:rPr>
        <w:t xml:space="preserve">for use in buildings for example: </w:t>
      </w:r>
    </w:p>
    <w:p w14:paraId="240D2608" w14:textId="75CE8F0C" w:rsidR="0064768E" w:rsidRPr="007B42DB" w:rsidRDefault="0064768E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 xml:space="preserve">The most common choice of insulation </w:t>
      </w:r>
      <w:r w:rsidR="009F5C09" w:rsidRPr="007B42DB">
        <w:rPr>
          <w:rFonts w:ascii="Arial" w:hAnsi="Arial" w:cs="Arial"/>
          <w:sz w:val="20"/>
          <w:szCs w:val="20"/>
        </w:rPr>
        <w:t xml:space="preserve">is fibreglass insulation, this insulation is a common choice due to its </w:t>
      </w:r>
      <w:r w:rsidR="00585CA0" w:rsidRPr="007B42DB">
        <w:rPr>
          <w:rFonts w:ascii="Arial" w:hAnsi="Arial" w:cs="Arial"/>
          <w:sz w:val="20"/>
          <w:szCs w:val="20"/>
        </w:rPr>
        <w:t>ability to soundproof walls and ceilings. It can effectively absorb sounds and its relatively affordable.</w:t>
      </w:r>
    </w:p>
    <w:p w14:paraId="4D7E17D2" w14:textId="7984D27F" w:rsidR="00585CA0" w:rsidRPr="007B42DB" w:rsidRDefault="00B370F7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 xml:space="preserve">Another once would be mineral wool insulation </w:t>
      </w:r>
      <w:r w:rsidR="000854B6" w:rsidRPr="007B42DB">
        <w:rPr>
          <w:rFonts w:ascii="Arial" w:hAnsi="Arial" w:cs="Arial"/>
          <w:sz w:val="20"/>
          <w:szCs w:val="20"/>
        </w:rPr>
        <w:t>which also has an excellent sound absorption level</w:t>
      </w:r>
      <w:r w:rsidR="006A5538" w:rsidRPr="007B42DB">
        <w:rPr>
          <w:rFonts w:ascii="Arial" w:hAnsi="Arial" w:cs="Arial"/>
          <w:sz w:val="20"/>
          <w:szCs w:val="20"/>
        </w:rPr>
        <w:t>. It is denser than fibreglass and provides better sound proofing.</w:t>
      </w:r>
    </w:p>
    <w:p w14:paraId="093E93F1" w14:textId="1B0239EC" w:rsidR="004100DB" w:rsidRPr="007B42DB" w:rsidRDefault="004100DB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 xml:space="preserve">Cellulose insulation which is typically made from </w:t>
      </w:r>
      <w:r w:rsidR="005D1A90" w:rsidRPr="007B42DB">
        <w:rPr>
          <w:rFonts w:ascii="Arial" w:hAnsi="Arial" w:cs="Arial"/>
          <w:sz w:val="20"/>
          <w:szCs w:val="20"/>
        </w:rPr>
        <w:t xml:space="preserve">recycled paper and cardboard can also be used for soundproofing. This type of insulation is not as effective as fibreglass and </w:t>
      </w:r>
      <w:r w:rsidR="007E1DE8" w:rsidRPr="007B42DB">
        <w:rPr>
          <w:rFonts w:ascii="Arial" w:hAnsi="Arial" w:cs="Arial"/>
          <w:sz w:val="20"/>
          <w:szCs w:val="20"/>
        </w:rPr>
        <w:t xml:space="preserve">mineral wool for low frequency </w:t>
      </w:r>
      <w:r w:rsidR="00A13E49" w:rsidRPr="007B42DB">
        <w:rPr>
          <w:rFonts w:ascii="Arial" w:hAnsi="Arial" w:cs="Arial"/>
          <w:sz w:val="20"/>
          <w:szCs w:val="20"/>
        </w:rPr>
        <w:t>sounds but</w:t>
      </w:r>
      <w:r w:rsidR="007E1DE8" w:rsidRPr="007B42DB">
        <w:rPr>
          <w:rFonts w:ascii="Arial" w:hAnsi="Arial" w:cs="Arial"/>
          <w:sz w:val="20"/>
          <w:szCs w:val="20"/>
        </w:rPr>
        <w:t xml:space="preserve"> can provide a level of sound absorption for mid to high noise.</w:t>
      </w:r>
    </w:p>
    <w:p w14:paraId="0759061D" w14:textId="22561F1B" w:rsidR="004847F6" w:rsidRPr="007B42DB" w:rsidRDefault="004847F6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 xml:space="preserve">The choice of insulation is </w:t>
      </w:r>
      <w:r w:rsidR="00A13E49" w:rsidRPr="007B42DB">
        <w:rPr>
          <w:rFonts w:ascii="Arial" w:hAnsi="Arial" w:cs="Arial"/>
          <w:sz w:val="20"/>
          <w:szCs w:val="20"/>
        </w:rPr>
        <w:t>critical</w:t>
      </w:r>
      <w:r w:rsidRPr="007B42DB">
        <w:rPr>
          <w:rFonts w:ascii="Arial" w:hAnsi="Arial" w:cs="Arial"/>
          <w:sz w:val="20"/>
          <w:szCs w:val="20"/>
        </w:rPr>
        <w:t xml:space="preserve"> to create a </w:t>
      </w:r>
      <w:r w:rsidR="00A13E49" w:rsidRPr="007B42DB">
        <w:rPr>
          <w:rFonts w:ascii="Arial" w:hAnsi="Arial" w:cs="Arial"/>
          <w:sz w:val="20"/>
          <w:szCs w:val="20"/>
        </w:rPr>
        <w:t>comfortable environment indoors with sound levels controlled.</w:t>
      </w:r>
    </w:p>
    <w:p w14:paraId="1A383B99" w14:textId="5AA8D9D0" w:rsidR="00C86F8E" w:rsidRPr="007B42DB" w:rsidRDefault="00C86F8E" w:rsidP="00BD4EC2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  <w:r w:rsidRPr="007B42DB">
        <w:rPr>
          <w:rFonts w:ascii="Arial" w:hAnsi="Arial" w:cs="Arial"/>
          <w:b/>
          <w:bCs/>
          <w:sz w:val="20"/>
          <w:szCs w:val="20"/>
        </w:rPr>
        <w:t>Frequency</w:t>
      </w:r>
      <w:r w:rsidR="00C90E07" w:rsidRPr="007B42DB">
        <w:rPr>
          <w:rFonts w:ascii="Arial" w:hAnsi="Arial" w:cs="Arial"/>
          <w:b/>
          <w:bCs/>
          <w:sz w:val="20"/>
          <w:szCs w:val="20"/>
        </w:rPr>
        <w:t>:</w:t>
      </w:r>
    </w:p>
    <w:p w14:paraId="58CF9356" w14:textId="77777777" w:rsidR="00E34D9E" w:rsidRPr="007B42DB" w:rsidRDefault="00932AEA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lastRenderedPageBreak/>
        <w:t xml:space="preserve">Frequency </w:t>
      </w:r>
      <w:r w:rsidR="003812F9" w:rsidRPr="007B42DB">
        <w:rPr>
          <w:rFonts w:ascii="Arial" w:hAnsi="Arial" w:cs="Arial"/>
          <w:sz w:val="20"/>
          <w:szCs w:val="20"/>
        </w:rPr>
        <w:t>refers</w:t>
      </w:r>
      <w:r w:rsidR="00D17FAC" w:rsidRPr="007B42DB">
        <w:rPr>
          <w:rFonts w:ascii="Arial" w:hAnsi="Arial" w:cs="Arial"/>
          <w:sz w:val="20"/>
          <w:szCs w:val="20"/>
        </w:rPr>
        <w:t xml:space="preserve"> </w:t>
      </w:r>
      <w:r w:rsidR="003812F9" w:rsidRPr="007B42DB">
        <w:rPr>
          <w:rFonts w:ascii="Arial" w:hAnsi="Arial" w:cs="Arial"/>
          <w:sz w:val="20"/>
          <w:szCs w:val="20"/>
        </w:rPr>
        <w:t xml:space="preserve">to the number of complete cycles of a periodic wave </w:t>
      </w:r>
      <w:r w:rsidR="00D17FAC" w:rsidRPr="007B42DB">
        <w:rPr>
          <w:rFonts w:ascii="Arial" w:hAnsi="Arial" w:cs="Arial"/>
          <w:sz w:val="20"/>
          <w:szCs w:val="20"/>
        </w:rPr>
        <w:t xml:space="preserve">that occurs in a unit of time. </w:t>
      </w:r>
      <w:r w:rsidR="00F16490" w:rsidRPr="007B42DB">
        <w:rPr>
          <w:rFonts w:ascii="Arial" w:hAnsi="Arial" w:cs="Arial"/>
          <w:sz w:val="20"/>
          <w:szCs w:val="20"/>
        </w:rPr>
        <w:t>F</w:t>
      </w:r>
      <w:r w:rsidR="0023796B" w:rsidRPr="007B42DB">
        <w:rPr>
          <w:rFonts w:ascii="Arial" w:hAnsi="Arial" w:cs="Arial"/>
          <w:sz w:val="20"/>
          <w:szCs w:val="20"/>
        </w:rPr>
        <w:t xml:space="preserve">requencies determine the </w:t>
      </w:r>
      <w:r w:rsidR="00425FE3" w:rsidRPr="007B42DB">
        <w:rPr>
          <w:rFonts w:ascii="Arial" w:hAnsi="Arial" w:cs="Arial"/>
          <w:sz w:val="20"/>
          <w:szCs w:val="20"/>
        </w:rPr>
        <w:t xml:space="preserve">pitch of a sound with higher frequencies </w:t>
      </w:r>
      <w:r w:rsidR="00C1452C" w:rsidRPr="007B42DB">
        <w:rPr>
          <w:rFonts w:ascii="Arial" w:hAnsi="Arial" w:cs="Arial"/>
          <w:sz w:val="20"/>
          <w:szCs w:val="20"/>
        </w:rPr>
        <w:t>to correspond to lower pitches.</w:t>
      </w:r>
      <w:r w:rsidR="002579B8" w:rsidRPr="007B42DB">
        <w:rPr>
          <w:rFonts w:ascii="Arial" w:hAnsi="Arial" w:cs="Arial"/>
          <w:sz w:val="20"/>
          <w:szCs w:val="20"/>
        </w:rPr>
        <w:t xml:space="preserve"> </w:t>
      </w:r>
    </w:p>
    <w:p w14:paraId="69973BC9" w14:textId="6EE81737" w:rsidR="00DD0345" w:rsidRPr="007B42DB" w:rsidRDefault="002579B8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>Most sound</w:t>
      </w:r>
      <w:r w:rsidR="00980E16" w:rsidRPr="007B42DB">
        <w:rPr>
          <w:rFonts w:ascii="Arial" w:hAnsi="Arial" w:cs="Arial"/>
          <w:sz w:val="20"/>
          <w:szCs w:val="20"/>
        </w:rPr>
        <w:t xml:space="preserve">s </w:t>
      </w:r>
      <w:r w:rsidRPr="007B42DB">
        <w:rPr>
          <w:rFonts w:ascii="Arial" w:hAnsi="Arial" w:cs="Arial"/>
          <w:sz w:val="20"/>
          <w:szCs w:val="20"/>
        </w:rPr>
        <w:t xml:space="preserve">contain </w:t>
      </w:r>
      <w:r w:rsidR="00990742" w:rsidRPr="007B42DB">
        <w:rPr>
          <w:rFonts w:ascii="Arial" w:hAnsi="Arial" w:cs="Arial"/>
          <w:sz w:val="20"/>
          <w:szCs w:val="20"/>
        </w:rPr>
        <w:t>multiple frequencies</w:t>
      </w:r>
      <w:r w:rsidR="00E426DA" w:rsidRPr="007B42DB">
        <w:rPr>
          <w:rFonts w:ascii="Arial" w:hAnsi="Arial" w:cs="Arial"/>
          <w:sz w:val="20"/>
          <w:szCs w:val="20"/>
        </w:rPr>
        <w:t xml:space="preserve">, low frequency sounds have significant acoustic energy </w:t>
      </w:r>
      <w:r w:rsidR="00BF58FA" w:rsidRPr="007B42DB">
        <w:rPr>
          <w:rFonts w:ascii="Arial" w:hAnsi="Arial" w:cs="Arial"/>
          <w:sz w:val="20"/>
          <w:szCs w:val="20"/>
        </w:rPr>
        <w:t>in a frequency range of 8-100 Hz. Lower frequency sounds ar</w:t>
      </w:r>
      <w:r w:rsidR="00E34D9E" w:rsidRPr="007B42DB">
        <w:rPr>
          <w:rFonts w:ascii="Arial" w:hAnsi="Arial" w:cs="Arial"/>
          <w:sz w:val="20"/>
          <w:szCs w:val="20"/>
        </w:rPr>
        <w:t>e</w:t>
      </w:r>
      <w:r w:rsidR="00BF58FA" w:rsidRPr="007B42DB">
        <w:rPr>
          <w:rFonts w:ascii="Arial" w:hAnsi="Arial" w:cs="Arial"/>
          <w:sz w:val="20"/>
          <w:szCs w:val="20"/>
        </w:rPr>
        <w:t xml:space="preserve"> harder to </w:t>
      </w:r>
      <w:r w:rsidR="00E34D9E" w:rsidRPr="007B42DB">
        <w:rPr>
          <w:rFonts w:ascii="Arial" w:hAnsi="Arial" w:cs="Arial"/>
          <w:sz w:val="20"/>
          <w:szCs w:val="20"/>
        </w:rPr>
        <w:t>listen to as they sound more like a pressure to the human ear compared to a sound.</w:t>
      </w:r>
    </w:p>
    <w:p w14:paraId="58685F02" w14:textId="52991137" w:rsidR="00B05732" w:rsidRPr="007B42DB" w:rsidRDefault="00B05732" w:rsidP="00BD4EC2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  <w:r w:rsidRPr="007B42DB">
        <w:rPr>
          <w:rFonts w:ascii="Arial" w:hAnsi="Arial" w:cs="Arial"/>
          <w:b/>
          <w:bCs/>
          <w:sz w:val="20"/>
          <w:szCs w:val="20"/>
        </w:rPr>
        <w:t>Wavelength:</w:t>
      </w:r>
    </w:p>
    <w:p w14:paraId="7FC002A5" w14:textId="5A6AA567" w:rsidR="00782CFC" w:rsidRDefault="00D358BF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>A wavelength of sound is the distance between two co</w:t>
      </w:r>
      <w:r w:rsidR="00F16D5D" w:rsidRPr="007B42DB">
        <w:rPr>
          <w:rFonts w:ascii="Arial" w:hAnsi="Arial" w:cs="Arial"/>
          <w:sz w:val="20"/>
          <w:szCs w:val="20"/>
        </w:rPr>
        <w:t>nsecutive points of a wave that are in phase</w:t>
      </w:r>
      <w:r w:rsidR="00DA17E7" w:rsidRPr="007B42DB">
        <w:rPr>
          <w:rFonts w:ascii="Arial" w:hAnsi="Arial" w:cs="Arial"/>
          <w:sz w:val="20"/>
          <w:szCs w:val="20"/>
        </w:rPr>
        <w:t xml:space="preserve">. Wavelength is represented by the Greek </w:t>
      </w:r>
      <w:r w:rsidR="00B01017" w:rsidRPr="007B42DB">
        <w:rPr>
          <w:rFonts w:ascii="Arial" w:hAnsi="Arial" w:cs="Arial"/>
          <w:sz w:val="20"/>
          <w:szCs w:val="20"/>
        </w:rPr>
        <w:t>letter lambada</w:t>
      </w:r>
      <w:r w:rsidR="00C041C4" w:rsidRPr="007B42DB">
        <w:rPr>
          <w:rFonts w:ascii="Arial" w:hAnsi="Arial" w:cs="Arial"/>
          <w:sz w:val="20"/>
          <w:szCs w:val="20"/>
        </w:rPr>
        <w:t xml:space="preserve">. Shorter </w:t>
      </w:r>
      <w:r w:rsidR="00D365E2" w:rsidRPr="007B42DB">
        <w:rPr>
          <w:rFonts w:ascii="Arial" w:hAnsi="Arial" w:cs="Arial"/>
          <w:sz w:val="20"/>
          <w:szCs w:val="20"/>
        </w:rPr>
        <w:t>wavelengths correspond to higher frequencies and longer wavelengths correspond to lower frequencies.</w:t>
      </w:r>
    </w:p>
    <w:p w14:paraId="7E6908FF" w14:textId="77777777" w:rsidR="00A60390" w:rsidRPr="007B42DB" w:rsidRDefault="00A60390" w:rsidP="00BD4EC2">
      <w:pPr>
        <w:spacing w:line="360" w:lineRule="auto"/>
        <w:rPr>
          <w:rFonts w:ascii="Arial" w:hAnsi="Arial" w:cs="Arial"/>
          <w:sz w:val="20"/>
          <w:szCs w:val="20"/>
        </w:rPr>
      </w:pPr>
    </w:p>
    <w:p w14:paraId="49F6AEB7" w14:textId="36FFD30B" w:rsidR="00782CFC" w:rsidRPr="007B42DB" w:rsidRDefault="00782CFC" w:rsidP="00BD4EC2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  <w:r w:rsidRPr="007B42DB">
        <w:rPr>
          <w:rFonts w:ascii="Arial" w:hAnsi="Arial" w:cs="Arial"/>
          <w:b/>
          <w:bCs/>
          <w:sz w:val="20"/>
          <w:szCs w:val="20"/>
        </w:rPr>
        <w:t>Sound:</w:t>
      </w:r>
    </w:p>
    <w:p w14:paraId="0A2D9DFE" w14:textId="7D1D5130" w:rsidR="00B8038A" w:rsidRDefault="00C57BB6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 xml:space="preserve">Sounds are carried by longitude waves </w:t>
      </w:r>
      <w:r w:rsidR="00C46857" w:rsidRPr="007B42DB">
        <w:rPr>
          <w:rFonts w:ascii="Arial" w:hAnsi="Arial" w:cs="Arial"/>
          <w:sz w:val="20"/>
          <w:szCs w:val="20"/>
        </w:rPr>
        <w:t xml:space="preserve">where particles vibrate in the same direction </w:t>
      </w:r>
      <w:r w:rsidR="00B53F48" w:rsidRPr="007B42DB">
        <w:rPr>
          <w:rFonts w:ascii="Arial" w:hAnsi="Arial" w:cs="Arial"/>
          <w:sz w:val="20"/>
          <w:szCs w:val="20"/>
        </w:rPr>
        <w:t xml:space="preserve">as the energy of the sound and the loudness of a sound is measured </w:t>
      </w:r>
      <w:r w:rsidR="00D20C5E" w:rsidRPr="007B42DB">
        <w:rPr>
          <w:rFonts w:ascii="Arial" w:hAnsi="Arial" w:cs="Arial"/>
          <w:sz w:val="20"/>
          <w:szCs w:val="20"/>
        </w:rPr>
        <w:t>from the amplitude of the sound wave.</w:t>
      </w:r>
      <w:r w:rsidR="00D06D2E">
        <w:rPr>
          <w:rFonts w:ascii="Arial" w:hAnsi="Arial" w:cs="Arial"/>
          <w:sz w:val="20"/>
          <w:szCs w:val="20"/>
        </w:rPr>
        <w:t xml:space="preserve"> </w:t>
      </w:r>
      <w:sdt>
        <w:sdtPr>
          <w:rPr>
            <w:rFonts w:ascii="Arial" w:hAnsi="Arial" w:cs="Arial"/>
            <w:sz w:val="20"/>
            <w:szCs w:val="20"/>
          </w:rPr>
          <w:id w:val="-258832053"/>
          <w:citation/>
        </w:sdtPr>
        <w:sdtContent>
          <w:r w:rsidR="0040171D">
            <w:rPr>
              <w:rFonts w:ascii="Arial" w:hAnsi="Arial" w:cs="Arial"/>
              <w:sz w:val="20"/>
              <w:szCs w:val="20"/>
            </w:rPr>
            <w:fldChar w:fldCharType="begin"/>
          </w:r>
          <w:r w:rsidR="0040171D">
            <w:rPr>
              <w:rFonts w:ascii="Arial" w:hAnsi="Arial" w:cs="Arial"/>
              <w:sz w:val="20"/>
              <w:szCs w:val="20"/>
            </w:rPr>
            <w:instrText xml:space="preserve"> CITATION Phs24 \l 2057 </w:instrText>
          </w:r>
          <w:r w:rsidR="0040171D">
            <w:rPr>
              <w:rFonts w:ascii="Arial" w:hAnsi="Arial" w:cs="Arial"/>
              <w:sz w:val="20"/>
              <w:szCs w:val="20"/>
            </w:rPr>
            <w:fldChar w:fldCharType="separate"/>
          </w:r>
          <w:r w:rsidR="0040171D" w:rsidRPr="0040171D">
            <w:rPr>
              <w:rFonts w:ascii="Arial" w:hAnsi="Arial" w:cs="Arial"/>
              <w:noProof/>
              <w:sz w:val="20"/>
              <w:szCs w:val="20"/>
            </w:rPr>
            <w:t>(Phsyics LibreTexts , 2024)</w:t>
          </w:r>
          <w:r w:rsidR="0040171D">
            <w:rPr>
              <w:rFonts w:ascii="Arial" w:hAnsi="Arial" w:cs="Arial"/>
              <w:sz w:val="20"/>
              <w:szCs w:val="20"/>
            </w:rPr>
            <w:fldChar w:fldCharType="end"/>
          </w:r>
        </w:sdtContent>
      </w:sdt>
      <w:r w:rsidR="00D20C5E" w:rsidRPr="007B42DB">
        <w:rPr>
          <w:rFonts w:ascii="Arial" w:hAnsi="Arial" w:cs="Arial"/>
          <w:sz w:val="20"/>
          <w:szCs w:val="20"/>
        </w:rPr>
        <w:t xml:space="preserve"> The sound will be louder </w:t>
      </w:r>
      <w:r w:rsidR="00D776C0" w:rsidRPr="007B42DB">
        <w:rPr>
          <w:rFonts w:ascii="Arial" w:hAnsi="Arial" w:cs="Arial"/>
          <w:sz w:val="20"/>
          <w:szCs w:val="20"/>
        </w:rPr>
        <w:t xml:space="preserve">if the amplitude is higher </w:t>
      </w:r>
      <w:r w:rsidR="00782CFC" w:rsidRPr="007B42DB">
        <w:rPr>
          <w:rFonts w:ascii="Arial" w:hAnsi="Arial" w:cs="Arial"/>
          <w:sz w:val="20"/>
          <w:szCs w:val="20"/>
        </w:rPr>
        <w:t>and the</w:t>
      </w:r>
      <w:r w:rsidR="00D776C0" w:rsidRPr="007B42DB">
        <w:rPr>
          <w:rFonts w:ascii="Arial" w:hAnsi="Arial" w:cs="Arial"/>
          <w:sz w:val="20"/>
          <w:szCs w:val="20"/>
        </w:rPr>
        <w:t xml:space="preserve"> pitch of a sound is </w:t>
      </w:r>
      <w:r w:rsidR="002B1868" w:rsidRPr="007B42DB">
        <w:rPr>
          <w:rFonts w:ascii="Arial" w:hAnsi="Arial" w:cs="Arial"/>
          <w:sz w:val="20"/>
          <w:szCs w:val="20"/>
        </w:rPr>
        <w:t xml:space="preserve">a measure of the frequency of the wave, again; if the </w:t>
      </w:r>
      <w:r w:rsidR="001221A0" w:rsidRPr="007B42DB">
        <w:rPr>
          <w:rFonts w:ascii="Arial" w:hAnsi="Arial" w:cs="Arial"/>
          <w:sz w:val="20"/>
          <w:szCs w:val="20"/>
        </w:rPr>
        <w:t>frequency is higher the pitch will also be higher.</w:t>
      </w:r>
      <w:r w:rsidR="00C23A17" w:rsidRPr="007B42DB">
        <w:rPr>
          <w:rFonts w:ascii="Arial" w:hAnsi="Arial" w:cs="Arial"/>
          <w:sz w:val="20"/>
          <w:szCs w:val="20"/>
        </w:rPr>
        <w:t xml:space="preserve"> </w:t>
      </w:r>
      <w:sdt>
        <w:sdtPr>
          <w:rPr>
            <w:rFonts w:ascii="Arial" w:hAnsi="Arial" w:cs="Arial"/>
            <w:sz w:val="20"/>
            <w:szCs w:val="20"/>
          </w:rPr>
          <w:id w:val="563610418"/>
          <w:citation/>
        </w:sdtPr>
        <w:sdtContent>
          <w:r w:rsidR="00B8038A">
            <w:rPr>
              <w:rFonts w:ascii="Arial" w:hAnsi="Arial" w:cs="Arial"/>
              <w:sz w:val="20"/>
              <w:szCs w:val="20"/>
            </w:rPr>
            <w:fldChar w:fldCharType="begin"/>
          </w:r>
          <w:r w:rsidR="00B8038A">
            <w:rPr>
              <w:rFonts w:ascii="Arial" w:hAnsi="Arial" w:cs="Arial"/>
              <w:sz w:val="20"/>
              <w:szCs w:val="20"/>
            </w:rPr>
            <w:instrText xml:space="preserve"> CITATION BBC23 \l 2057 </w:instrText>
          </w:r>
          <w:r w:rsidR="00B8038A">
            <w:rPr>
              <w:rFonts w:ascii="Arial" w:hAnsi="Arial" w:cs="Arial"/>
              <w:sz w:val="20"/>
              <w:szCs w:val="20"/>
            </w:rPr>
            <w:fldChar w:fldCharType="separate"/>
          </w:r>
          <w:r w:rsidR="00B8038A" w:rsidRPr="00B8038A">
            <w:rPr>
              <w:rFonts w:ascii="Arial" w:hAnsi="Arial" w:cs="Arial"/>
              <w:noProof/>
              <w:sz w:val="20"/>
              <w:szCs w:val="20"/>
            </w:rPr>
            <w:t>(BBC, 2023)</w:t>
          </w:r>
          <w:r w:rsidR="00B8038A">
            <w:rPr>
              <w:rFonts w:ascii="Arial" w:hAnsi="Arial" w:cs="Arial"/>
              <w:sz w:val="20"/>
              <w:szCs w:val="20"/>
            </w:rPr>
            <w:fldChar w:fldCharType="end"/>
          </w:r>
        </w:sdtContent>
      </w:sdt>
    </w:p>
    <w:p w14:paraId="7F63C2F3" w14:textId="78A5C2C3" w:rsidR="00C23A17" w:rsidRPr="0040171D" w:rsidRDefault="00C23A17" w:rsidP="00BD4EC2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  <w:r w:rsidRPr="0040171D">
        <w:rPr>
          <w:rFonts w:ascii="Arial" w:hAnsi="Arial" w:cs="Arial"/>
          <w:b/>
          <w:bCs/>
          <w:sz w:val="20"/>
          <w:szCs w:val="20"/>
        </w:rPr>
        <w:t>Things to consider when calculating sound:</w:t>
      </w:r>
    </w:p>
    <w:p w14:paraId="6D3326EC" w14:textId="6E12CA4F" w:rsidR="00C23A17" w:rsidRPr="007B42DB" w:rsidRDefault="00C65FA0" w:rsidP="00BD4EC2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 xml:space="preserve">Different temperatures and humidity </w:t>
      </w:r>
      <w:r w:rsidR="00995D6D" w:rsidRPr="007B42DB">
        <w:rPr>
          <w:rFonts w:ascii="Arial" w:hAnsi="Arial" w:cs="Arial"/>
          <w:sz w:val="20"/>
          <w:szCs w:val="20"/>
        </w:rPr>
        <w:t>affect</w:t>
      </w:r>
      <w:r w:rsidRPr="007B42DB">
        <w:rPr>
          <w:rFonts w:ascii="Arial" w:hAnsi="Arial" w:cs="Arial"/>
          <w:sz w:val="20"/>
          <w:szCs w:val="20"/>
        </w:rPr>
        <w:t xml:space="preserve"> the speed of soun</w:t>
      </w:r>
      <w:r w:rsidR="001618E2" w:rsidRPr="007B42DB">
        <w:rPr>
          <w:rFonts w:ascii="Arial" w:hAnsi="Arial" w:cs="Arial"/>
          <w:sz w:val="20"/>
          <w:szCs w:val="20"/>
        </w:rPr>
        <w:t>d, for example an increased temperature can allow a soundwave to travel</w:t>
      </w:r>
      <w:r w:rsidR="00850C01" w:rsidRPr="007B42DB">
        <w:rPr>
          <w:rFonts w:ascii="Arial" w:hAnsi="Arial" w:cs="Arial"/>
          <w:sz w:val="20"/>
          <w:szCs w:val="20"/>
        </w:rPr>
        <w:t xml:space="preserve"> more easily.</w:t>
      </w:r>
    </w:p>
    <w:p w14:paraId="5E7D0835" w14:textId="2DDD95FC" w:rsidR="00F117AA" w:rsidRPr="007B42DB" w:rsidRDefault="00F117AA" w:rsidP="00BD4EC2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 xml:space="preserve">Sound travels through gases, </w:t>
      </w:r>
      <w:proofErr w:type="gramStart"/>
      <w:r w:rsidRPr="007B42DB">
        <w:rPr>
          <w:rFonts w:ascii="Arial" w:hAnsi="Arial" w:cs="Arial"/>
          <w:sz w:val="20"/>
          <w:szCs w:val="20"/>
        </w:rPr>
        <w:t>liquids</w:t>
      </w:r>
      <w:proofErr w:type="gramEnd"/>
      <w:r w:rsidRPr="007B42DB">
        <w:rPr>
          <w:rFonts w:ascii="Arial" w:hAnsi="Arial" w:cs="Arial"/>
          <w:sz w:val="20"/>
          <w:szCs w:val="20"/>
        </w:rPr>
        <w:t xml:space="preserve"> and solids at consider</w:t>
      </w:r>
      <w:r w:rsidR="007C6FAF" w:rsidRPr="007B42DB">
        <w:rPr>
          <w:rFonts w:ascii="Arial" w:hAnsi="Arial" w:cs="Arial"/>
          <w:sz w:val="20"/>
          <w:szCs w:val="20"/>
        </w:rPr>
        <w:t>ably different speeds.</w:t>
      </w:r>
    </w:p>
    <w:p w14:paraId="7DFA0770" w14:textId="3E6B436C" w:rsidR="00D73926" w:rsidRPr="007B42DB" w:rsidRDefault="00872873" w:rsidP="00BD4EC2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 xml:space="preserve">Reflection and transmission, when sound impacts </w:t>
      </w:r>
      <w:r w:rsidR="006D5A8F" w:rsidRPr="007B42DB">
        <w:rPr>
          <w:rFonts w:ascii="Arial" w:hAnsi="Arial" w:cs="Arial"/>
          <w:sz w:val="20"/>
          <w:szCs w:val="20"/>
        </w:rPr>
        <w:t xml:space="preserve">a surface of the acoustic energy is reflected, part is </w:t>
      </w:r>
      <w:r w:rsidR="00995D6D" w:rsidRPr="007B42DB">
        <w:rPr>
          <w:rFonts w:ascii="Arial" w:hAnsi="Arial" w:cs="Arial"/>
          <w:sz w:val="20"/>
          <w:szCs w:val="20"/>
        </w:rPr>
        <w:t>transmitted,</w:t>
      </w:r>
      <w:r w:rsidR="006D5A8F" w:rsidRPr="007B42DB">
        <w:rPr>
          <w:rFonts w:ascii="Arial" w:hAnsi="Arial" w:cs="Arial"/>
          <w:sz w:val="20"/>
          <w:szCs w:val="20"/>
        </w:rPr>
        <w:t xml:space="preserve"> and part</w:t>
      </w:r>
      <w:r w:rsidR="00995D6D" w:rsidRPr="007B42DB">
        <w:rPr>
          <w:rFonts w:ascii="Arial" w:hAnsi="Arial" w:cs="Arial"/>
          <w:sz w:val="20"/>
          <w:szCs w:val="20"/>
        </w:rPr>
        <w:t xml:space="preserve"> is absorbed.</w:t>
      </w:r>
    </w:p>
    <w:p w14:paraId="023CD8C4" w14:textId="7D9D70F7" w:rsidR="00DF6830" w:rsidRPr="00D06D2E" w:rsidRDefault="007C6FAF" w:rsidP="00BD4EC2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 xml:space="preserve">Sound travels faster in a solid than a liquid. </w:t>
      </w:r>
      <w:sdt>
        <w:sdtPr>
          <w:rPr>
            <w:rFonts w:ascii="Arial" w:hAnsi="Arial" w:cs="Arial"/>
            <w:sz w:val="20"/>
            <w:szCs w:val="20"/>
          </w:rPr>
          <w:id w:val="-1309698897"/>
          <w:citation/>
        </w:sdtPr>
        <w:sdtEndPr/>
        <w:sdtContent>
          <w:r w:rsidRPr="007B42DB">
            <w:rPr>
              <w:rFonts w:ascii="Arial" w:hAnsi="Arial" w:cs="Arial"/>
              <w:sz w:val="20"/>
              <w:szCs w:val="20"/>
            </w:rPr>
            <w:fldChar w:fldCharType="begin"/>
          </w:r>
          <w:r w:rsidRPr="007B42DB">
            <w:rPr>
              <w:rFonts w:ascii="Arial" w:hAnsi="Arial" w:cs="Arial"/>
              <w:sz w:val="20"/>
              <w:szCs w:val="20"/>
            </w:rPr>
            <w:instrText xml:space="preserve"> CITATION Ala24 \l 2057 </w:instrText>
          </w:r>
          <w:r w:rsidRPr="007B42DB">
            <w:rPr>
              <w:rFonts w:ascii="Arial" w:hAnsi="Arial" w:cs="Arial"/>
              <w:sz w:val="20"/>
              <w:szCs w:val="20"/>
            </w:rPr>
            <w:fldChar w:fldCharType="separate"/>
          </w:r>
          <w:r w:rsidRPr="007B42DB">
            <w:rPr>
              <w:rFonts w:ascii="Arial" w:hAnsi="Arial" w:cs="Arial"/>
              <w:noProof/>
              <w:sz w:val="20"/>
              <w:szCs w:val="20"/>
            </w:rPr>
            <w:t>(Alan Nantel, 2024)</w:t>
          </w:r>
          <w:r w:rsidRPr="007B42DB">
            <w:rPr>
              <w:rFonts w:ascii="Arial" w:hAnsi="Arial" w:cs="Arial"/>
              <w:sz w:val="20"/>
              <w:szCs w:val="20"/>
            </w:rPr>
            <w:fldChar w:fldCharType="end"/>
          </w:r>
        </w:sdtContent>
      </w:sdt>
    </w:p>
    <w:p w14:paraId="05AA078A" w14:textId="77777777" w:rsidR="00436DBF" w:rsidRPr="007B42DB" w:rsidRDefault="00436DBF" w:rsidP="00BD4EC2">
      <w:pPr>
        <w:spacing w:line="360" w:lineRule="auto"/>
        <w:rPr>
          <w:rFonts w:ascii="Arial" w:hAnsi="Arial" w:cs="Arial"/>
          <w:sz w:val="20"/>
          <w:szCs w:val="20"/>
        </w:rPr>
      </w:pPr>
    </w:p>
    <w:p w14:paraId="23740DED" w14:textId="5433E970" w:rsidR="009120F5" w:rsidRPr="007B42DB" w:rsidRDefault="009120F5" w:rsidP="00BD4EC2">
      <w:pPr>
        <w:pStyle w:val="Heading2"/>
        <w:spacing w:line="360" w:lineRule="auto"/>
        <w:rPr>
          <w:rFonts w:ascii="Arial" w:hAnsi="Arial" w:cs="Arial"/>
          <w:sz w:val="20"/>
          <w:szCs w:val="20"/>
        </w:rPr>
      </w:pPr>
      <w:bookmarkStart w:id="8" w:name="_Toc162553692"/>
      <w:r w:rsidRPr="007B42DB">
        <w:rPr>
          <w:rFonts w:ascii="Arial" w:hAnsi="Arial" w:cs="Arial"/>
          <w:sz w:val="20"/>
          <w:szCs w:val="20"/>
        </w:rPr>
        <w:t>Part 2</w:t>
      </w:r>
      <w:r w:rsidR="00551ABA" w:rsidRPr="007B42DB">
        <w:rPr>
          <w:rFonts w:ascii="Arial" w:hAnsi="Arial" w:cs="Arial"/>
          <w:sz w:val="20"/>
          <w:szCs w:val="20"/>
        </w:rPr>
        <w:t xml:space="preserve"> (A)</w:t>
      </w:r>
      <w:r w:rsidRPr="007B42DB">
        <w:rPr>
          <w:rFonts w:ascii="Arial" w:hAnsi="Arial" w:cs="Arial"/>
          <w:sz w:val="20"/>
          <w:szCs w:val="20"/>
        </w:rPr>
        <w:t>:</w:t>
      </w:r>
      <w:bookmarkEnd w:id="8"/>
    </w:p>
    <w:p w14:paraId="58D55BDC" w14:textId="34D078CE" w:rsidR="007E28AF" w:rsidRPr="007B42DB" w:rsidRDefault="00661298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 xml:space="preserve">Thermal </w:t>
      </w:r>
      <w:r w:rsidR="006164F8" w:rsidRPr="007B42DB">
        <w:rPr>
          <w:rFonts w:ascii="Arial" w:hAnsi="Arial" w:cs="Arial"/>
          <w:sz w:val="20"/>
          <w:szCs w:val="20"/>
        </w:rPr>
        <w:t xml:space="preserve">transmittance is a U-Value which is a measurement of the amount of heat </w:t>
      </w:r>
      <w:r w:rsidR="0092214D" w:rsidRPr="007B42DB">
        <w:rPr>
          <w:rFonts w:ascii="Arial" w:hAnsi="Arial" w:cs="Arial"/>
          <w:sz w:val="20"/>
          <w:szCs w:val="20"/>
        </w:rPr>
        <w:t>that can flow through a material</w:t>
      </w:r>
      <w:r w:rsidR="00ED330F" w:rsidRPr="007B42DB">
        <w:rPr>
          <w:rFonts w:ascii="Arial" w:hAnsi="Arial" w:cs="Arial"/>
          <w:sz w:val="20"/>
          <w:szCs w:val="20"/>
        </w:rPr>
        <w:t xml:space="preserve"> (</w:t>
      </w:r>
      <w:r w:rsidR="003C34FE" w:rsidRPr="007B42DB">
        <w:rPr>
          <w:rFonts w:ascii="Arial" w:hAnsi="Arial" w:cs="Arial"/>
          <w:sz w:val="20"/>
          <w:szCs w:val="20"/>
        </w:rPr>
        <w:t xml:space="preserve">heat transfer between two fluids separated </w:t>
      </w:r>
      <w:r w:rsidR="00482920" w:rsidRPr="007B42DB">
        <w:rPr>
          <w:rFonts w:ascii="Arial" w:hAnsi="Arial" w:cs="Arial"/>
          <w:sz w:val="20"/>
          <w:szCs w:val="20"/>
        </w:rPr>
        <w:t>by a solid)</w:t>
      </w:r>
      <w:r w:rsidR="00FC4DAE" w:rsidRPr="007B42DB">
        <w:rPr>
          <w:rFonts w:ascii="Arial" w:hAnsi="Arial" w:cs="Arial"/>
          <w:sz w:val="20"/>
          <w:szCs w:val="20"/>
        </w:rPr>
        <w:t xml:space="preserve">. When calculating thermal </w:t>
      </w:r>
      <w:r w:rsidR="00200208" w:rsidRPr="007B42DB">
        <w:rPr>
          <w:rFonts w:ascii="Arial" w:hAnsi="Arial" w:cs="Arial"/>
          <w:sz w:val="20"/>
          <w:szCs w:val="20"/>
        </w:rPr>
        <w:t>transmittance,</w:t>
      </w:r>
      <w:r w:rsidR="00FC4DAE" w:rsidRPr="007B42DB">
        <w:rPr>
          <w:rFonts w:ascii="Arial" w:hAnsi="Arial" w:cs="Arial"/>
          <w:sz w:val="20"/>
          <w:szCs w:val="20"/>
        </w:rPr>
        <w:t xml:space="preserve"> it is important to remember that the lower</w:t>
      </w:r>
      <w:r w:rsidR="00746DE4" w:rsidRPr="007B42DB">
        <w:rPr>
          <w:rFonts w:ascii="Arial" w:hAnsi="Arial" w:cs="Arial"/>
          <w:sz w:val="20"/>
          <w:szCs w:val="20"/>
        </w:rPr>
        <w:t xml:space="preserve"> the</w:t>
      </w:r>
      <w:r w:rsidR="00FC4DAE" w:rsidRPr="007B42DB">
        <w:rPr>
          <w:rFonts w:ascii="Arial" w:hAnsi="Arial" w:cs="Arial"/>
          <w:sz w:val="20"/>
          <w:szCs w:val="20"/>
        </w:rPr>
        <w:t xml:space="preserve"> U-</w:t>
      </w:r>
      <w:r w:rsidR="00200208" w:rsidRPr="007B42DB">
        <w:rPr>
          <w:rFonts w:ascii="Arial" w:hAnsi="Arial" w:cs="Arial"/>
          <w:sz w:val="20"/>
          <w:szCs w:val="20"/>
        </w:rPr>
        <w:t xml:space="preserve">Value </w:t>
      </w:r>
      <w:r w:rsidR="00746DE4" w:rsidRPr="007B42DB">
        <w:rPr>
          <w:rFonts w:ascii="Arial" w:hAnsi="Arial" w:cs="Arial"/>
          <w:sz w:val="20"/>
          <w:szCs w:val="20"/>
        </w:rPr>
        <w:t xml:space="preserve">calculation </w:t>
      </w:r>
      <w:r w:rsidR="00200208" w:rsidRPr="007B42DB">
        <w:rPr>
          <w:rFonts w:ascii="Arial" w:hAnsi="Arial" w:cs="Arial"/>
          <w:sz w:val="20"/>
          <w:szCs w:val="20"/>
        </w:rPr>
        <w:t>the</w:t>
      </w:r>
      <w:r w:rsidR="009D7686" w:rsidRPr="007B42DB">
        <w:rPr>
          <w:rFonts w:ascii="Arial" w:hAnsi="Arial" w:cs="Arial"/>
          <w:sz w:val="20"/>
          <w:szCs w:val="20"/>
        </w:rPr>
        <w:t xml:space="preserve"> more efficient the thermal insulation will be</w:t>
      </w:r>
      <w:r w:rsidR="00B75778" w:rsidRPr="007B42DB">
        <w:rPr>
          <w:rFonts w:ascii="Arial" w:hAnsi="Arial" w:cs="Arial"/>
          <w:sz w:val="20"/>
          <w:szCs w:val="20"/>
        </w:rPr>
        <w:t xml:space="preserve">. </w:t>
      </w:r>
      <w:r w:rsidR="002D73FA" w:rsidRPr="007B42DB">
        <w:rPr>
          <w:rFonts w:ascii="Arial" w:hAnsi="Arial" w:cs="Arial"/>
          <w:sz w:val="20"/>
          <w:szCs w:val="20"/>
        </w:rPr>
        <w:t xml:space="preserve">U-Values </w:t>
      </w:r>
      <w:r w:rsidR="00997B0C" w:rsidRPr="007B42DB">
        <w:rPr>
          <w:rFonts w:ascii="Arial" w:hAnsi="Arial" w:cs="Arial"/>
          <w:sz w:val="20"/>
          <w:szCs w:val="20"/>
        </w:rPr>
        <w:t>are critical when designing a building</w:t>
      </w:r>
      <w:r w:rsidR="00D16FF1" w:rsidRPr="007B42DB">
        <w:rPr>
          <w:rFonts w:ascii="Arial" w:hAnsi="Arial" w:cs="Arial"/>
          <w:sz w:val="20"/>
          <w:szCs w:val="20"/>
        </w:rPr>
        <w:t xml:space="preserve"> an example of thi</w:t>
      </w:r>
      <w:r w:rsidR="00625DDE" w:rsidRPr="007B42DB">
        <w:rPr>
          <w:rFonts w:ascii="Arial" w:hAnsi="Arial" w:cs="Arial"/>
          <w:sz w:val="20"/>
          <w:szCs w:val="20"/>
        </w:rPr>
        <w:t>s would be the wall of a building separating the outside heat from the inside heat</w:t>
      </w:r>
      <w:r w:rsidR="007A3D52" w:rsidRPr="007B42DB">
        <w:rPr>
          <w:rFonts w:ascii="Arial" w:hAnsi="Arial" w:cs="Arial"/>
          <w:sz w:val="20"/>
          <w:szCs w:val="20"/>
        </w:rPr>
        <w:t xml:space="preserve"> and this can be divided into three main steps:</w:t>
      </w:r>
      <w:r w:rsidR="00456400" w:rsidRPr="007B42DB">
        <w:rPr>
          <w:rFonts w:ascii="Arial" w:hAnsi="Arial" w:cs="Arial"/>
          <w:sz w:val="20"/>
          <w:szCs w:val="20"/>
        </w:rPr>
        <w:t xml:space="preserve"> </w:t>
      </w:r>
      <w:sdt>
        <w:sdtPr>
          <w:rPr>
            <w:rFonts w:ascii="Arial" w:hAnsi="Arial" w:cs="Arial"/>
            <w:sz w:val="20"/>
            <w:szCs w:val="20"/>
          </w:rPr>
          <w:id w:val="-953785152"/>
          <w:citation/>
        </w:sdtPr>
        <w:sdtContent>
          <w:r w:rsidR="00456400" w:rsidRPr="007B42DB">
            <w:rPr>
              <w:rFonts w:ascii="Arial" w:hAnsi="Arial" w:cs="Arial"/>
              <w:sz w:val="20"/>
              <w:szCs w:val="20"/>
            </w:rPr>
            <w:fldChar w:fldCharType="begin"/>
          </w:r>
          <w:r w:rsidR="00456400" w:rsidRPr="007B42DB">
            <w:rPr>
              <w:rFonts w:ascii="Arial" w:hAnsi="Arial" w:cs="Arial"/>
              <w:sz w:val="20"/>
              <w:szCs w:val="20"/>
            </w:rPr>
            <w:instrText xml:space="preserve"> CITATION Tec22 \l 2057 </w:instrText>
          </w:r>
          <w:r w:rsidR="00456400" w:rsidRPr="007B42DB">
            <w:rPr>
              <w:rFonts w:ascii="Arial" w:hAnsi="Arial" w:cs="Arial"/>
              <w:sz w:val="20"/>
              <w:szCs w:val="20"/>
            </w:rPr>
            <w:fldChar w:fldCharType="separate"/>
          </w:r>
          <w:r w:rsidR="00456400" w:rsidRPr="007B42DB">
            <w:rPr>
              <w:rFonts w:ascii="Arial" w:hAnsi="Arial" w:cs="Arial"/>
              <w:noProof/>
              <w:sz w:val="20"/>
              <w:szCs w:val="20"/>
            </w:rPr>
            <w:t>(Tec Science , 2022)</w:t>
          </w:r>
          <w:r w:rsidR="00456400" w:rsidRPr="007B42DB">
            <w:rPr>
              <w:rFonts w:ascii="Arial" w:hAnsi="Arial" w:cs="Arial"/>
              <w:sz w:val="20"/>
              <w:szCs w:val="20"/>
            </w:rPr>
            <w:fldChar w:fldCharType="end"/>
          </w:r>
        </w:sdtContent>
      </w:sdt>
    </w:p>
    <w:p w14:paraId="7C682910" w14:textId="78A7DFE5" w:rsidR="007A3D52" w:rsidRPr="007B42DB" w:rsidRDefault="007A3D52" w:rsidP="00BD4EC2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>Thermal convection</w:t>
      </w:r>
      <w:r w:rsidR="002D0918" w:rsidRPr="007B42DB">
        <w:rPr>
          <w:rFonts w:ascii="Arial" w:hAnsi="Arial" w:cs="Arial"/>
          <w:sz w:val="20"/>
          <w:szCs w:val="20"/>
        </w:rPr>
        <w:t xml:space="preserve"> – in</w:t>
      </w:r>
      <w:r w:rsidR="00BE685F" w:rsidRPr="007B42DB">
        <w:rPr>
          <w:rFonts w:ascii="Arial" w:hAnsi="Arial" w:cs="Arial"/>
          <w:sz w:val="20"/>
          <w:szCs w:val="20"/>
        </w:rPr>
        <w:t xml:space="preserve">ternal, </w:t>
      </w:r>
      <w:r w:rsidR="00196B6E" w:rsidRPr="007B42DB">
        <w:rPr>
          <w:rFonts w:ascii="Arial" w:hAnsi="Arial" w:cs="Arial"/>
          <w:sz w:val="20"/>
          <w:szCs w:val="20"/>
        </w:rPr>
        <w:t>separat</w:t>
      </w:r>
      <w:r w:rsidR="00456400" w:rsidRPr="007B42DB">
        <w:rPr>
          <w:rFonts w:ascii="Arial" w:hAnsi="Arial" w:cs="Arial"/>
          <w:sz w:val="20"/>
          <w:szCs w:val="20"/>
        </w:rPr>
        <w:t>ing</w:t>
      </w:r>
      <w:r w:rsidR="00196B6E" w:rsidRPr="007B42DB">
        <w:rPr>
          <w:rFonts w:ascii="Arial" w:hAnsi="Arial" w:cs="Arial"/>
          <w:sz w:val="20"/>
          <w:szCs w:val="20"/>
        </w:rPr>
        <w:t xml:space="preserve"> a fluid to an object.</w:t>
      </w:r>
    </w:p>
    <w:p w14:paraId="28D5872D" w14:textId="77ED86E9" w:rsidR="007F7CB0" w:rsidRPr="007B42DB" w:rsidRDefault="007F7CB0" w:rsidP="00BD4EC2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 xml:space="preserve">Thermal conduction </w:t>
      </w:r>
      <w:r w:rsidR="00196B6E" w:rsidRPr="007B42DB">
        <w:rPr>
          <w:rFonts w:ascii="Arial" w:hAnsi="Arial" w:cs="Arial"/>
          <w:sz w:val="20"/>
          <w:szCs w:val="20"/>
        </w:rPr>
        <w:t>- separating</w:t>
      </w:r>
      <w:r w:rsidRPr="007B42DB">
        <w:rPr>
          <w:rFonts w:ascii="Arial" w:hAnsi="Arial" w:cs="Arial"/>
          <w:sz w:val="20"/>
          <w:szCs w:val="20"/>
        </w:rPr>
        <w:t xml:space="preserve"> the </w:t>
      </w:r>
      <w:r w:rsidR="00456400" w:rsidRPr="007B42DB">
        <w:rPr>
          <w:rFonts w:ascii="Arial" w:hAnsi="Arial" w:cs="Arial"/>
          <w:sz w:val="20"/>
          <w:szCs w:val="20"/>
        </w:rPr>
        <w:t>object.</w:t>
      </w:r>
    </w:p>
    <w:p w14:paraId="730E6CA4" w14:textId="6E5D8AE8" w:rsidR="00AA1442" w:rsidRPr="007B42DB" w:rsidRDefault="00AA1442" w:rsidP="00BD4EC2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>Thermal convection – external</w:t>
      </w:r>
      <w:r w:rsidR="00BE685F" w:rsidRPr="007B42DB">
        <w:rPr>
          <w:rFonts w:ascii="Arial" w:hAnsi="Arial" w:cs="Arial"/>
          <w:sz w:val="20"/>
          <w:szCs w:val="20"/>
        </w:rPr>
        <w:t xml:space="preserve">, separating the object to the fluid. </w:t>
      </w:r>
      <w:r w:rsidR="00456400" w:rsidRPr="007B42DB">
        <w:rPr>
          <w:rFonts w:ascii="Arial" w:hAnsi="Arial" w:cs="Arial"/>
          <w:sz w:val="20"/>
          <w:szCs w:val="20"/>
        </w:rPr>
        <w:t xml:space="preserve"> </w:t>
      </w:r>
    </w:p>
    <w:p w14:paraId="39230281" w14:textId="3BEAC161" w:rsidR="002512E0" w:rsidRPr="007B42DB" w:rsidRDefault="00881CA4" w:rsidP="00BD4EC2">
      <w:pPr>
        <w:spacing w:line="360" w:lineRule="auto"/>
        <w:rPr>
          <w:rStyle w:val="Hyperlink"/>
          <w:rFonts w:ascii="Arial" w:hAnsi="Arial" w:cs="Arial"/>
          <w:color w:val="auto"/>
          <w:sz w:val="20"/>
          <w:szCs w:val="20"/>
          <w:u w:val="none"/>
        </w:rPr>
      </w:pPr>
      <w:r w:rsidRPr="007B42DB">
        <w:rPr>
          <w:rFonts w:ascii="Arial" w:hAnsi="Arial" w:cs="Arial"/>
          <w:sz w:val="20"/>
          <w:szCs w:val="20"/>
        </w:rPr>
        <w:lastRenderedPageBreak/>
        <w:t xml:space="preserve">Thermal resistance </w:t>
      </w:r>
      <w:r w:rsidR="00BA67FD" w:rsidRPr="007B42DB">
        <w:rPr>
          <w:rFonts w:ascii="Arial" w:hAnsi="Arial" w:cs="Arial"/>
          <w:sz w:val="20"/>
          <w:szCs w:val="20"/>
        </w:rPr>
        <w:t>is a measurement of how effective a material can resist the flow of heat</w:t>
      </w:r>
      <w:r w:rsidR="00604731" w:rsidRPr="007B42DB">
        <w:rPr>
          <w:rFonts w:ascii="Arial" w:hAnsi="Arial" w:cs="Arial"/>
          <w:sz w:val="20"/>
          <w:szCs w:val="20"/>
        </w:rPr>
        <w:t xml:space="preserve"> and it</w:t>
      </w:r>
      <w:r w:rsidR="00A74624" w:rsidRPr="007B42DB">
        <w:rPr>
          <w:rFonts w:ascii="Arial" w:hAnsi="Arial" w:cs="Arial"/>
          <w:sz w:val="20"/>
          <w:szCs w:val="20"/>
        </w:rPr>
        <w:t xml:space="preserve"> is</w:t>
      </w:r>
      <w:r w:rsidR="00604731" w:rsidRPr="007B42DB">
        <w:rPr>
          <w:rFonts w:ascii="Arial" w:hAnsi="Arial" w:cs="Arial"/>
          <w:sz w:val="20"/>
          <w:szCs w:val="20"/>
        </w:rPr>
        <w:t xml:space="preserve"> referred to as an R-Value</w:t>
      </w:r>
      <w:r w:rsidR="00C30856" w:rsidRPr="007B42DB">
        <w:rPr>
          <w:rFonts w:ascii="Arial" w:hAnsi="Arial" w:cs="Arial"/>
          <w:sz w:val="20"/>
          <w:szCs w:val="20"/>
        </w:rPr>
        <w:t xml:space="preserve">. </w:t>
      </w:r>
      <w:r w:rsidR="008E2406" w:rsidRPr="007B42DB">
        <w:rPr>
          <w:rFonts w:ascii="Arial" w:hAnsi="Arial" w:cs="Arial"/>
          <w:sz w:val="20"/>
          <w:szCs w:val="20"/>
        </w:rPr>
        <w:t xml:space="preserve">When measuring thermal </w:t>
      </w:r>
      <w:r w:rsidR="00F771FD" w:rsidRPr="007B42DB">
        <w:rPr>
          <w:rFonts w:ascii="Arial" w:hAnsi="Arial" w:cs="Arial"/>
          <w:sz w:val="20"/>
          <w:szCs w:val="20"/>
        </w:rPr>
        <w:t>resistance,</w:t>
      </w:r>
      <w:r w:rsidR="008E2406" w:rsidRPr="007B42DB">
        <w:rPr>
          <w:rFonts w:ascii="Arial" w:hAnsi="Arial" w:cs="Arial"/>
          <w:sz w:val="20"/>
          <w:szCs w:val="20"/>
        </w:rPr>
        <w:t xml:space="preserve"> </w:t>
      </w:r>
      <w:r w:rsidR="00A74624" w:rsidRPr="007B42DB">
        <w:rPr>
          <w:rFonts w:ascii="Arial" w:hAnsi="Arial" w:cs="Arial"/>
          <w:sz w:val="20"/>
          <w:szCs w:val="20"/>
        </w:rPr>
        <w:t>it’s</w:t>
      </w:r>
      <w:r w:rsidR="008E2406" w:rsidRPr="007B42DB">
        <w:rPr>
          <w:rFonts w:ascii="Arial" w:hAnsi="Arial" w:cs="Arial"/>
          <w:sz w:val="20"/>
          <w:szCs w:val="20"/>
        </w:rPr>
        <w:t xml:space="preserve"> important to remember that the higher the value </w:t>
      </w:r>
      <w:r w:rsidR="00F82270" w:rsidRPr="007B42DB">
        <w:rPr>
          <w:rFonts w:ascii="Arial" w:hAnsi="Arial" w:cs="Arial"/>
          <w:sz w:val="20"/>
          <w:szCs w:val="20"/>
        </w:rPr>
        <w:t>the better the insulation</w:t>
      </w:r>
      <w:r w:rsidR="00245762" w:rsidRPr="007B42DB">
        <w:rPr>
          <w:rFonts w:ascii="Arial" w:hAnsi="Arial" w:cs="Arial"/>
          <w:sz w:val="20"/>
          <w:szCs w:val="20"/>
        </w:rPr>
        <w:t xml:space="preserve"> which will result in the material having a more effective </w:t>
      </w:r>
      <w:r w:rsidR="00054B30" w:rsidRPr="007B42DB">
        <w:rPr>
          <w:rFonts w:ascii="Arial" w:hAnsi="Arial" w:cs="Arial"/>
          <w:sz w:val="20"/>
          <w:szCs w:val="20"/>
        </w:rPr>
        <w:t>result at preventing heat transfer.</w:t>
      </w:r>
      <w:r w:rsidR="0026404E" w:rsidRPr="007B42DB">
        <w:rPr>
          <w:rFonts w:ascii="Arial" w:hAnsi="Arial" w:cs="Arial"/>
          <w:sz w:val="20"/>
          <w:szCs w:val="20"/>
        </w:rPr>
        <w:t xml:space="preserve"> </w:t>
      </w:r>
      <w:sdt>
        <w:sdtPr>
          <w:rPr>
            <w:rFonts w:ascii="Arial" w:hAnsi="Arial" w:cs="Arial"/>
            <w:sz w:val="20"/>
            <w:szCs w:val="20"/>
          </w:rPr>
          <w:id w:val="566075363"/>
          <w:citation/>
        </w:sdtPr>
        <w:sdtContent>
          <w:r w:rsidR="00790FAB" w:rsidRPr="007B42DB">
            <w:rPr>
              <w:rFonts w:ascii="Arial" w:hAnsi="Arial" w:cs="Arial"/>
              <w:sz w:val="20"/>
              <w:szCs w:val="20"/>
            </w:rPr>
            <w:fldChar w:fldCharType="begin"/>
          </w:r>
          <w:r w:rsidR="00790FAB" w:rsidRPr="007B42DB">
            <w:rPr>
              <w:rFonts w:ascii="Arial" w:hAnsi="Arial" w:cs="Arial"/>
              <w:sz w:val="20"/>
              <w:szCs w:val="20"/>
            </w:rPr>
            <w:instrText xml:space="preserve"> CITATION Fir24 \l 2057 </w:instrText>
          </w:r>
          <w:r w:rsidR="00790FAB" w:rsidRPr="007B42DB">
            <w:rPr>
              <w:rFonts w:ascii="Arial" w:hAnsi="Arial" w:cs="Arial"/>
              <w:sz w:val="20"/>
              <w:szCs w:val="20"/>
            </w:rPr>
            <w:fldChar w:fldCharType="separate"/>
          </w:r>
          <w:r w:rsidR="00790FAB" w:rsidRPr="007B42DB">
            <w:rPr>
              <w:rFonts w:ascii="Arial" w:hAnsi="Arial" w:cs="Arial"/>
              <w:noProof/>
              <w:sz w:val="20"/>
              <w:szCs w:val="20"/>
            </w:rPr>
            <w:t>(First in Architecture, 2024)</w:t>
          </w:r>
          <w:r w:rsidR="00790FAB" w:rsidRPr="007B42DB">
            <w:rPr>
              <w:rFonts w:ascii="Arial" w:hAnsi="Arial" w:cs="Arial"/>
              <w:sz w:val="20"/>
              <w:szCs w:val="20"/>
            </w:rPr>
            <w:fldChar w:fldCharType="end"/>
          </w:r>
        </w:sdtContent>
      </w:sdt>
    </w:p>
    <w:p w14:paraId="5633533E" w14:textId="1473C4F2" w:rsidR="00E100C7" w:rsidRPr="007B42DB" w:rsidRDefault="0060614E" w:rsidP="00BD4EC2">
      <w:pPr>
        <w:spacing w:line="360" w:lineRule="auto"/>
        <w:rPr>
          <w:rStyle w:val="Hyperlink"/>
          <w:rFonts w:ascii="Arial" w:hAnsi="Arial" w:cs="Arial"/>
          <w:color w:val="auto"/>
          <w:sz w:val="20"/>
          <w:szCs w:val="20"/>
          <w:u w:val="none"/>
        </w:rPr>
      </w:pPr>
      <w:r w:rsidRPr="007B42DB">
        <w:rPr>
          <w:rStyle w:val="Hyperlink"/>
          <w:rFonts w:ascii="Arial" w:hAnsi="Arial" w:cs="Arial"/>
          <w:color w:val="auto"/>
          <w:sz w:val="20"/>
          <w:szCs w:val="20"/>
          <w:u w:val="none"/>
        </w:rPr>
        <w:t>Thermal transmi</w:t>
      </w:r>
      <w:r w:rsidR="00FB3895" w:rsidRPr="007B42DB">
        <w:rPr>
          <w:rStyle w:val="Hyperlink"/>
          <w:rFonts w:ascii="Arial" w:hAnsi="Arial" w:cs="Arial"/>
          <w:color w:val="auto"/>
          <w:sz w:val="20"/>
          <w:szCs w:val="20"/>
          <w:u w:val="none"/>
        </w:rPr>
        <w:t xml:space="preserve">ttance and thermal resistance are related when calculating heat loss through a </w:t>
      </w:r>
      <w:r w:rsidR="007C6FAF" w:rsidRPr="007B42DB">
        <w:rPr>
          <w:rStyle w:val="Hyperlink"/>
          <w:rFonts w:ascii="Arial" w:hAnsi="Arial" w:cs="Arial"/>
          <w:color w:val="auto"/>
          <w:sz w:val="20"/>
          <w:szCs w:val="20"/>
          <w:u w:val="none"/>
        </w:rPr>
        <w:t>building’s</w:t>
      </w:r>
      <w:r w:rsidR="00FB3895" w:rsidRPr="007B42DB">
        <w:rPr>
          <w:rStyle w:val="Hyperlink"/>
          <w:rFonts w:ascii="Arial" w:hAnsi="Arial" w:cs="Arial"/>
          <w:color w:val="auto"/>
          <w:sz w:val="20"/>
          <w:szCs w:val="20"/>
          <w:u w:val="none"/>
        </w:rPr>
        <w:t xml:space="preserve"> fabric. </w:t>
      </w:r>
      <w:r w:rsidR="0043662A" w:rsidRPr="007B42DB">
        <w:rPr>
          <w:rStyle w:val="Hyperlink"/>
          <w:rFonts w:ascii="Arial" w:hAnsi="Arial" w:cs="Arial"/>
          <w:color w:val="auto"/>
          <w:sz w:val="20"/>
          <w:szCs w:val="20"/>
          <w:u w:val="none"/>
        </w:rPr>
        <w:t>W</w:t>
      </w:r>
      <w:r w:rsidR="007608E5" w:rsidRPr="007B42DB">
        <w:rPr>
          <w:rStyle w:val="Hyperlink"/>
          <w:rFonts w:ascii="Arial" w:hAnsi="Arial" w:cs="Arial"/>
          <w:color w:val="auto"/>
          <w:sz w:val="20"/>
          <w:szCs w:val="20"/>
          <w:u w:val="none"/>
        </w:rPr>
        <w:t>hen</w:t>
      </w:r>
      <w:r w:rsidR="0043662A" w:rsidRPr="007B42DB">
        <w:rPr>
          <w:rStyle w:val="Hyperlink"/>
          <w:rFonts w:ascii="Arial" w:hAnsi="Arial" w:cs="Arial"/>
          <w:color w:val="auto"/>
          <w:sz w:val="20"/>
          <w:szCs w:val="20"/>
          <w:u w:val="none"/>
        </w:rPr>
        <w:t xml:space="preserve"> calculating heat loss through a buildings fabric a</w:t>
      </w:r>
      <w:r w:rsidR="009417A4" w:rsidRPr="007B42DB">
        <w:rPr>
          <w:rStyle w:val="Hyperlink"/>
          <w:rFonts w:ascii="Arial" w:hAnsi="Arial" w:cs="Arial"/>
          <w:color w:val="auto"/>
          <w:sz w:val="20"/>
          <w:szCs w:val="20"/>
          <w:u w:val="none"/>
        </w:rPr>
        <w:t xml:space="preserve"> major factor to consider is the temperature of the location in the summer and in winter </w:t>
      </w:r>
      <w:r w:rsidR="00E100C7" w:rsidRPr="007B42DB">
        <w:rPr>
          <w:rStyle w:val="Hyperlink"/>
          <w:rFonts w:ascii="Arial" w:hAnsi="Arial" w:cs="Arial"/>
          <w:color w:val="auto"/>
          <w:sz w:val="20"/>
          <w:szCs w:val="20"/>
          <w:u w:val="none"/>
        </w:rPr>
        <w:t xml:space="preserve">as this will also affect the level of heat loss within a building. </w:t>
      </w:r>
      <w:sdt>
        <w:sdtPr>
          <w:rPr>
            <w:rStyle w:val="Hyperlink"/>
            <w:rFonts w:ascii="Arial" w:hAnsi="Arial" w:cs="Arial"/>
            <w:color w:val="auto"/>
            <w:sz w:val="20"/>
            <w:szCs w:val="20"/>
            <w:u w:val="none"/>
          </w:rPr>
          <w:id w:val="-1488010596"/>
          <w:citation/>
        </w:sdtPr>
        <w:sdtContent>
          <w:r w:rsidR="00A502E2" w:rsidRPr="007B42DB">
            <w:rPr>
              <w:rStyle w:val="Hyperlink"/>
              <w:rFonts w:ascii="Arial" w:hAnsi="Arial" w:cs="Arial"/>
              <w:color w:val="auto"/>
              <w:sz w:val="20"/>
              <w:szCs w:val="20"/>
              <w:u w:val="none"/>
            </w:rPr>
            <w:fldChar w:fldCharType="begin"/>
          </w:r>
          <w:r w:rsidR="00A502E2" w:rsidRPr="007B42DB">
            <w:rPr>
              <w:rStyle w:val="Hyperlink"/>
              <w:rFonts w:ascii="Arial" w:hAnsi="Arial" w:cs="Arial"/>
              <w:color w:val="auto"/>
              <w:sz w:val="20"/>
              <w:szCs w:val="20"/>
              <w:u w:val="none"/>
            </w:rPr>
            <w:instrText xml:space="preserve"> CITATION Arc18 \l 2057 </w:instrText>
          </w:r>
          <w:r w:rsidR="00A502E2" w:rsidRPr="007B42DB">
            <w:rPr>
              <w:rStyle w:val="Hyperlink"/>
              <w:rFonts w:ascii="Arial" w:hAnsi="Arial" w:cs="Arial"/>
              <w:color w:val="auto"/>
              <w:sz w:val="20"/>
              <w:szCs w:val="20"/>
              <w:u w:val="none"/>
            </w:rPr>
            <w:fldChar w:fldCharType="separate"/>
          </w:r>
          <w:r w:rsidR="00A502E2" w:rsidRPr="007B42DB">
            <w:rPr>
              <w:rFonts w:ascii="Arial" w:hAnsi="Arial" w:cs="Arial"/>
              <w:noProof/>
              <w:sz w:val="20"/>
              <w:szCs w:val="20"/>
            </w:rPr>
            <w:t>(Daily, 2018)</w:t>
          </w:r>
          <w:r w:rsidR="00A502E2" w:rsidRPr="007B42DB">
            <w:rPr>
              <w:rStyle w:val="Hyperlink"/>
              <w:rFonts w:ascii="Arial" w:hAnsi="Arial" w:cs="Arial"/>
              <w:color w:val="auto"/>
              <w:sz w:val="20"/>
              <w:szCs w:val="20"/>
              <w:u w:val="none"/>
            </w:rPr>
            <w:fldChar w:fldCharType="end"/>
          </w:r>
        </w:sdtContent>
      </w:sdt>
    </w:p>
    <w:p w14:paraId="6568587F" w14:textId="4F87DEC4" w:rsidR="002512E0" w:rsidRPr="007B42DB" w:rsidRDefault="00947DC7" w:rsidP="00BD4EC2">
      <w:pPr>
        <w:spacing w:line="360" w:lineRule="auto"/>
        <w:rPr>
          <w:rStyle w:val="Hyperlink"/>
          <w:rFonts w:ascii="Arial" w:hAnsi="Arial" w:cs="Arial"/>
          <w:color w:val="auto"/>
          <w:sz w:val="20"/>
          <w:szCs w:val="20"/>
          <w:u w:val="none"/>
        </w:rPr>
      </w:pPr>
      <w:r w:rsidRPr="007B42DB">
        <w:rPr>
          <w:rStyle w:val="Hyperlink"/>
          <w:rFonts w:ascii="Arial" w:hAnsi="Arial" w:cs="Arial"/>
          <w:color w:val="auto"/>
          <w:sz w:val="20"/>
          <w:szCs w:val="20"/>
          <w:u w:val="none"/>
        </w:rPr>
        <w:t xml:space="preserve">The U-Value (thermal transmittance) </w:t>
      </w:r>
      <w:r w:rsidR="003C4F18" w:rsidRPr="007B42DB">
        <w:rPr>
          <w:rStyle w:val="Hyperlink"/>
          <w:rFonts w:ascii="Arial" w:hAnsi="Arial" w:cs="Arial"/>
          <w:color w:val="auto"/>
          <w:sz w:val="20"/>
          <w:szCs w:val="20"/>
          <w:u w:val="none"/>
        </w:rPr>
        <w:t xml:space="preserve">decreases which results in </w:t>
      </w:r>
      <w:r w:rsidR="003F746A" w:rsidRPr="007B42DB">
        <w:rPr>
          <w:rStyle w:val="Hyperlink"/>
          <w:rFonts w:ascii="Arial" w:hAnsi="Arial" w:cs="Arial"/>
          <w:color w:val="auto"/>
          <w:sz w:val="20"/>
          <w:szCs w:val="20"/>
          <w:u w:val="none"/>
        </w:rPr>
        <w:t xml:space="preserve">improving the insulation </w:t>
      </w:r>
      <w:r w:rsidRPr="007B42DB">
        <w:rPr>
          <w:rStyle w:val="Hyperlink"/>
          <w:rFonts w:ascii="Arial" w:hAnsi="Arial" w:cs="Arial"/>
          <w:color w:val="auto"/>
          <w:sz w:val="20"/>
          <w:szCs w:val="20"/>
          <w:u w:val="none"/>
        </w:rPr>
        <w:t>and the R-Value (Thermal resistance)</w:t>
      </w:r>
      <w:r w:rsidR="003F746A" w:rsidRPr="007B42DB">
        <w:rPr>
          <w:rStyle w:val="Hyperlink"/>
          <w:rFonts w:ascii="Arial" w:hAnsi="Arial" w:cs="Arial"/>
          <w:color w:val="auto"/>
          <w:sz w:val="20"/>
          <w:szCs w:val="20"/>
          <w:u w:val="none"/>
        </w:rPr>
        <w:t xml:space="preserve"> increases which creates a higher </w:t>
      </w:r>
      <w:r w:rsidR="00B628E8" w:rsidRPr="007B42DB">
        <w:rPr>
          <w:rStyle w:val="Hyperlink"/>
          <w:rFonts w:ascii="Arial" w:hAnsi="Arial" w:cs="Arial"/>
          <w:color w:val="auto"/>
          <w:sz w:val="20"/>
          <w:szCs w:val="20"/>
          <w:u w:val="none"/>
        </w:rPr>
        <w:t>resistance to heat flow.</w:t>
      </w:r>
      <w:r w:rsidR="009C3F6C" w:rsidRPr="007B42DB">
        <w:rPr>
          <w:rStyle w:val="Hyperlink"/>
          <w:rFonts w:ascii="Arial" w:hAnsi="Arial" w:cs="Arial"/>
          <w:color w:val="auto"/>
          <w:sz w:val="20"/>
          <w:szCs w:val="20"/>
          <w:u w:val="none"/>
        </w:rPr>
        <w:t xml:space="preserve"> The relationship between </w:t>
      </w:r>
      <w:r w:rsidR="007C6FAF" w:rsidRPr="007B42DB">
        <w:rPr>
          <w:rStyle w:val="Hyperlink"/>
          <w:rFonts w:ascii="Arial" w:hAnsi="Arial" w:cs="Arial"/>
          <w:color w:val="auto"/>
          <w:sz w:val="20"/>
          <w:szCs w:val="20"/>
          <w:u w:val="none"/>
        </w:rPr>
        <w:t>both</w:t>
      </w:r>
      <w:r w:rsidR="009C3F6C" w:rsidRPr="007B42DB">
        <w:rPr>
          <w:rStyle w:val="Hyperlink"/>
          <w:rFonts w:ascii="Arial" w:hAnsi="Arial" w:cs="Arial"/>
          <w:color w:val="auto"/>
          <w:sz w:val="20"/>
          <w:szCs w:val="20"/>
          <w:u w:val="none"/>
        </w:rPr>
        <w:t xml:space="preserve"> </w:t>
      </w:r>
      <w:r w:rsidR="00CD0345" w:rsidRPr="007B42DB">
        <w:rPr>
          <w:rStyle w:val="Hyperlink"/>
          <w:rFonts w:ascii="Arial" w:hAnsi="Arial" w:cs="Arial"/>
          <w:color w:val="auto"/>
          <w:sz w:val="20"/>
          <w:szCs w:val="20"/>
          <w:u w:val="none"/>
        </w:rPr>
        <w:t xml:space="preserve">allows </w:t>
      </w:r>
      <w:r w:rsidR="00084E5D" w:rsidRPr="007B42DB">
        <w:rPr>
          <w:rStyle w:val="Hyperlink"/>
          <w:rFonts w:ascii="Arial" w:hAnsi="Arial" w:cs="Arial"/>
          <w:color w:val="auto"/>
          <w:sz w:val="20"/>
          <w:szCs w:val="20"/>
          <w:u w:val="none"/>
        </w:rPr>
        <w:t>th</w:t>
      </w:r>
      <w:r w:rsidR="00162EE6" w:rsidRPr="007B42DB">
        <w:rPr>
          <w:rStyle w:val="Hyperlink"/>
          <w:rFonts w:ascii="Arial" w:hAnsi="Arial" w:cs="Arial"/>
          <w:color w:val="auto"/>
          <w:sz w:val="20"/>
          <w:szCs w:val="20"/>
          <w:u w:val="none"/>
        </w:rPr>
        <w:t>e comfort level temperature of a buildings fabric to be calculated.</w:t>
      </w:r>
      <w:r w:rsidR="0011103A" w:rsidRPr="007B42DB">
        <w:rPr>
          <w:rStyle w:val="Hyperlink"/>
          <w:rFonts w:ascii="Arial" w:hAnsi="Arial" w:cs="Arial"/>
          <w:color w:val="auto"/>
          <w:sz w:val="20"/>
          <w:szCs w:val="20"/>
          <w:u w:val="none"/>
        </w:rPr>
        <w:t xml:space="preserve"> </w:t>
      </w:r>
      <w:r w:rsidR="00960748" w:rsidRPr="007B42DB">
        <w:rPr>
          <w:rStyle w:val="Hyperlink"/>
          <w:rFonts w:ascii="Arial" w:hAnsi="Arial" w:cs="Arial"/>
          <w:color w:val="auto"/>
          <w:sz w:val="20"/>
          <w:szCs w:val="20"/>
          <w:u w:val="none"/>
        </w:rPr>
        <w:t>Some a</w:t>
      </w:r>
      <w:r w:rsidR="0011103A" w:rsidRPr="007B42DB">
        <w:rPr>
          <w:rStyle w:val="Hyperlink"/>
          <w:rFonts w:ascii="Arial" w:hAnsi="Arial" w:cs="Arial"/>
          <w:color w:val="auto"/>
          <w:sz w:val="20"/>
          <w:szCs w:val="20"/>
          <w:u w:val="none"/>
        </w:rPr>
        <w:t xml:space="preserve">dditional things to consider when </w:t>
      </w:r>
      <w:r w:rsidR="00392193" w:rsidRPr="007B42DB">
        <w:rPr>
          <w:rStyle w:val="Hyperlink"/>
          <w:rFonts w:ascii="Arial" w:hAnsi="Arial" w:cs="Arial"/>
          <w:color w:val="auto"/>
          <w:sz w:val="20"/>
          <w:szCs w:val="20"/>
          <w:u w:val="none"/>
        </w:rPr>
        <w:t>calculating heat loss are:</w:t>
      </w:r>
    </w:p>
    <w:p w14:paraId="3C8B8794" w14:textId="253714C6" w:rsidR="00392193" w:rsidRPr="007B42DB" w:rsidRDefault="00F0342E" w:rsidP="00BD4EC2">
      <w:pPr>
        <w:spacing w:line="360" w:lineRule="auto"/>
        <w:rPr>
          <w:rStyle w:val="Hyperlink"/>
          <w:rFonts w:ascii="Arial" w:hAnsi="Arial" w:cs="Arial"/>
          <w:color w:val="auto"/>
          <w:sz w:val="20"/>
          <w:szCs w:val="20"/>
          <w:u w:val="none"/>
        </w:rPr>
      </w:pPr>
      <w:r w:rsidRPr="007B42DB">
        <w:rPr>
          <w:rStyle w:val="Hyperlink"/>
          <w:rFonts w:ascii="Arial" w:hAnsi="Arial" w:cs="Arial"/>
          <w:b/>
          <w:bCs/>
          <w:color w:val="auto"/>
          <w:sz w:val="20"/>
          <w:szCs w:val="20"/>
          <w:u w:val="none"/>
        </w:rPr>
        <w:t>Climate and weather conditions:</w:t>
      </w:r>
      <w:r w:rsidRPr="007B42DB">
        <w:rPr>
          <w:rStyle w:val="Hyperlink"/>
          <w:rFonts w:ascii="Arial" w:hAnsi="Arial" w:cs="Arial"/>
          <w:color w:val="auto"/>
          <w:sz w:val="20"/>
          <w:szCs w:val="20"/>
          <w:u w:val="none"/>
        </w:rPr>
        <w:t xml:space="preserve"> It is important to consider </w:t>
      </w:r>
      <w:r w:rsidR="006C534E" w:rsidRPr="007B42DB">
        <w:rPr>
          <w:rStyle w:val="Hyperlink"/>
          <w:rFonts w:ascii="Arial" w:hAnsi="Arial" w:cs="Arial"/>
          <w:color w:val="auto"/>
          <w:sz w:val="20"/>
          <w:szCs w:val="20"/>
          <w:u w:val="none"/>
        </w:rPr>
        <w:t xml:space="preserve">the climate data </w:t>
      </w:r>
      <w:r w:rsidR="00D71121" w:rsidRPr="007B42DB">
        <w:rPr>
          <w:rStyle w:val="Hyperlink"/>
          <w:rFonts w:ascii="Arial" w:hAnsi="Arial" w:cs="Arial"/>
          <w:color w:val="auto"/>
          <w:sz w:val="20"/>
          <w:szCs w:val="20"/>
          <w:u w:val="none"/>
        </w:rPr>
        <w:t>such</w:t>
      </w:r>
      <w:r w:rsidR="006C534E" w:rsidRPr="007B42DB">
        <w:rPr>
          <w:rStyle w:val="Hyperlink"/>
          <w:rFonts w:ascii="Arial" w:hAnsi="Arial" w:cs="Arial"/>
          <w:color w:val="auto"/>
          <w:sz w:val="20"/>
          <w:szCs w:val="20"/>
          <w:u w:val="none"/>
        </w:rPr>
        <w:t xml:space="preserve"> </w:t>
      </w:r>
      <w:r w:rsidR="00D71121" w:rsidRPr="007B42DB">
        <w:rPr>
          <w:rStyle w:val="Hyperlink"/>
          <w:rFonts w:ascii="Arial" w:hAnsi="Arial" w:cs="Arial"/>
          <w:color w:val="auto"/>
          <w:sz w:val="20"/>
          <w:szCs w:val="20"/>
          <w:u w:val="none"/>
        </w:rPr>
        <w:t xml:space="preserve">as </w:t>
      </w:r>
      <w:r w:rsidR="006C534E" w:rsidRPr="007B42DB">
        <w:rPr>
          <w:rStyle w:val="Hyperlink"/>
          <w:rFonts w:ascii="Arial" w:hAnsi="Arial" w:cs="Arial"/>
          <w:color w:val="auto"/>
          <w:sz w:val="20"/>
          <w:szCs w:val="20"/>
          <w:u w:val="none"/>
        </w:rPr>
        <w:t>wind speed, rainfall,</w:t>
      </w:r>
      <w:r w:rsidR="006E0ACA" w:rsidRPr="007B42DB">
        <w:rPr>
          <w:rStyle w:val="Hyperlink"/>
          <w:rFonts w:ascii="Arial" w:hAnsi="Arial" w:cs="Arial"/>
          <w:color w:val="auto"/>
          <w:sz w:val="20"/>
          <w:szCs w:val="20"/>
          <w:u w:val="none"/>
        </w:rPr>
        <w:t xml:space="preserve"> </w:t>
      </w:r>
      <w:r w:rsidR="00D71121" w:rsidRPr="007B42DB">
        <w:rPr>
          <w:rStyle w:val="Hyperlink"/>
          <w:rFonts w:ascii="Arial" w:hAnsi="Arial" w:cs="Arial"/>
          <w:color w:val="auto"/>
          <w:sz w:val="20"/>
          <w:szCs w:val="20"/>
          <w:u w:val="none"/>
        </w:rPr>
        <w:t>etc because these can affect the rate of heat transfer into and out of a building.</w:t>
      </w:r>
    </w:p>
    <w:p w14:paraId="03ED89EE" w14:textId="6D3F38A9" w:rsidR="00D71121" w:rsidRPr="007B42DB" w:rsidRDefault="00E411C6" w:rsidP="00BD4EC2">
      <w:pPr>
        <w:spacing w:line="360" w:lineRule="auto"/>
        <w:rPr>
          <w:rStyle w:val="Hyperlink"/>
          <w:rFonts w:ascii="Arial" w:hAnsi="Arial" w:cs="Arial"/>
          <w:color w:val="auto"/>
          <w:sz w:val="20"/>
          <w:szCs w:val="20"/>
          <w:u w:val="none"/>
        </w:rPr>
      </w:pPr>
      <w:r w:rsidRPr="007B42DB">
        <w:rPr>
          <w:rStyle w:val="Hyperlink"/>
          <w:rFonts w:ascii="Arial" w:hAnsi="Arial" w:cs="Arial"/>
          <w:b/>
          <w:bCs/>
          <w:color w:val="auto"/>
          <w:sz w:val="20"/>
          <w:szCs w:val="20"/>
          <w:u w:val="none"/>
        </w:rPr>
        <w:t>Thermal properties of materials:</w:t>
      </w:r>
      <w:r w:rsidRPr="007B42DB">
        <w:rPr>
          <w:rStyle w:val="Hyperlink"/>
          <w:rFonts w:ascii="Arial" w:hAnsi="Arial" w:cs="Arial"/>
          <w:color w:val="auto"/>
          <w:sz w:val="20"/>
          <w:szCs w:val="20"/>
          <w:u w:val="none"/>
        </w:rPr>
        <w:t xml:space="preserve"> </w:t>
      </w:r>
      <w:r w:rsidR="00F13844" w:rsidRPr="007B42DB">
        <w:rPr>
          <w:rStyle w:val="Hyperlink"/>
          <w:rFonts w:ascii="Arial" w:hAnsi="Arial" w:cs="Arial"/>
          <w:color w:val="auto"/>
          <w:sz w:val="20"/>
          <w:szCs w:val="20"/>
          <w:u w:val="none"/>
        </w:rPr>
        <w:t xml:space="preserve">Consider thermal conductivity, </w:t>
      </w:r>
      <w:proofErr w:type="gramStart"/>
      <w:r w:rsidR="00F13844" w:rsidRPr="007B42DB">
        <w:rPr>
          <w:rStyle w:val="Hyperlink"/>
          <w:rFonts w:ascii="Arial" w:hAnsi="Arial" w:cs="Arial"/>
          <w:color w:val="auto"/>
          <w:sz w:val="20"/>
          <w:szCs w:val="20"/>
          <w:u w:val="none"/>
        </w:rPr>
        <w:t>density</w:t>
      </w:r>
      <w:proofErr w:type="gramEnd"/>
      <w:r w:rsidR="00F13844" w:rsidRPr="007B42DB">
        <w:rPr>
          <w:rStyle w:val="Hyperlink"/>
          <w:rFonts w:ascii="Arial" w:hAnsi="Arial" w:cs="Arial"/>
          <w:color w:val="auto"/>
          <w:sz w:val="20"/>
          <w:szCs w:val="20"/>
          <w:u w:val="none"/>
        </w:rPr>
        <w:t xml:space="preserve"> and heat capacity of building materials as they can affect how heat transfers through walls, floors, roofs and windows etc.</w:t>
      </w:r>
    </w:p>
    <w:p w14:paraId="08B00D26" w14:textId="281C90EF" w:rsidR="008A32D6" w:rsidRPr="007B42DB" w:rsidRDefault="008A32D6" w:rsidP="00BD4EC2">
      <w:pPr>
        <w:spacing w:line="360" w:lineRule="auto"/>
        <w:rPr>
          <w:rStyle w:val="Hyperlink"/>
          <w:rFonts w:ascii="Arial" w:hAnsi="Arial" w:cs="Arial"/>
          <w:color w:val="auto"/>
          <w:sz w:val="20"/>
          <w:szCs w:val="20"/>
          <w:u w:val="none"/>
        </w:rPr>
      </w:pPr>
      <w:r w:rsidRPr="007B42DB">
        <w:rPr>
          <w:rStyle w:val="Hyperlink"/>
          <w:rFonts w:ascii="Arial" w:hAnsi="Arial" w:cs="Arial"/>
          <w:b/>
          <w:bCs/>
          <w:color w:val="auto"/>
          <w:sz w:val="20"/>
          <w:szCs w:val="20"/>
          <w:u w:val="none"/>
        </w:rPr>
        <w:t>Building design</w:t>
      </w:r>
      <w:r w:rsidRPr="007B42DB">
        <w:rPr>
          <w:rStyle w:val="Hyperlink"/>
          <w:rFonts w:ascii="Arial" w:hAnsi="Arial" w:cs="Arial"/>
          <w:color w:val="auto"/>
          <w:sz w:val="20"/>
          <w:szCs w:val="20"/>
          <w:u w:val="none"/>
        </w:rPr>
        <w:t xml:space="preserve">: The shape and orientation of a </w:t>
      </w:r>
      <w:r w:rsidR="00F20CC2" w:rsidRPr="007B42DB">
        <w:rPr>
          <w:rStyle w:val="Hyperlink"/>
          <w:rFonts w:ascii="Arial" w:hAnsi="Arial" w:cs="Arial"/>
          <w:color w:val="auto"/>
          <w:sz w:val="20"/>
          <w:szCs w:val="20"/>
          <w:u w:val="none"/>
        </w:rPr>
        <w:t>building should be considered</w:t>
      </w:r>
      <w:r w:rsidR="00365D50" w:rsidRPr="007B42DB">
        <w:rPr>
          <w:rStyle w:val="Hyperlink"/>
          <w:rFonts w:ascii="Arial" w:hAnsi="Arial" w:cs="Arial"/>
          <w:color w:val="auto"/>
          <w:sz w:val="20"/>
          <w:szCs w:val="20"/>
          <w:u w:val="none"/>
        </w:rPr>
        <w:t xml:space="preserve"> relative to the sun as this can impact heat gain and loss within a building.</w:t>
      </w:r>
      <w:r w:rsidR="00F20CC2" w:rsidRPr="007B42DB">
        <w:rPr>
          <w:rStyle w:val="Hyperlink"/>
          <w:rFonts w:ascii="Arial" w:hAnsi="Arial" w:cs="Arial"/>
          <w:color w:val="auto"/>
          <w:sz w:val="20"/>
          <w:szCs w:val="20"/>
          <w:u w:val="none"/>
        </w:rPr>
        <w:t xml:space="preserve"> </w:t>
      </w:r>
    </w:p>
    <w:p w14:paraId="6DC656AF" w14:textId="075C18CF" w:rsidR="00D9557D" w:rsidRPr="007B42DB" w:rsidRDefault="005E1C1E" w:rsidP="00BD4EC2">
      <w:pPr>
        <w:spacing w:line="360" w:lineRule="auto"/>
        <w:rPr>
          <w:rStyle w:val="Hyperlink"/>
          <w:rFonts w:ascii="Arial" w:hAnsi="Arial" w:cs="Arial"/>
          <w:color w:val="auto"/>
          <w:sz w:val="20"/>
          <w:szCs w:val="20"/>
          <w:u w:val="none"/>
        </w:rPr>
      </w:pPr>
      <w:r w:rsidRPr="007B42DB">
        <w:rPr>
          <w:rStyle w:val="Hyperlink"/>
          <w:rFonts w:ascii="Arial" w:hAnsi="Arial" w:cs="Arial"/>
          <w:color w:val="auto"/>
          <w:sz w:val="20"/>
          <w:szCs w:val="20"/>
          <w:u w:val="none"/>
        </w:rPr>
        <w:t xml:space="preserve">When measuring the </w:t>
      </w:r>
      <w:r w:rsidR="00EA3B2B" w:rsidRPr="007B42DB">
        <w:rPr>
          <w:rStyle w:val="Hyperlink"/>
          <w:rFonts w:ascii="Arial" w:hAnsi="Arial" w:cs="Arial"/>
          <w:color w:val="auto"/>
          <w:sz w:val="20"/>
          <w:szCs w:val="20"/>
          <w:u w:val="none"/>
        </w:rPr>
        <w:t>U-Values the calculation mirrors the calculation of the R-Value</w:t>
      </w:r>
      <w:r w:rsidR="00A7266E" w:rsidRPr="007B42DB">
        <w:rPr>
          <w:rStyle w:val="Hyperlink"/>
          <w:rFonts w:ascii="Arial" w:hAnsi="Arial" w:cs="Arial"/>
          <w:color w:val="auto"/>
          <w:sz w:val="20"/>
          <w:szCs w:val="20"/>
          <w:u w:val="none"/>
        </w:rPr>
        <w:t>: R=1/U or U=1/R</w:t>
      </w:r>
      <w:r w:rsidR="003B0046" w:rsidRPr="007B42DB">
        <w:rPr>
          <w:rStyle w:val="Hyperlink"/>
          <w:rFonts w:ascii="Arial" w:hAnsi="Arial" w:cs="Arial"/>
          <w:color w:val="auto"/>
          <w:sz w:val="20"/>
          <w:szCs w:val="20"/>
          <w:u w:val="none"/>
        </w:rPr>
        <w:t>. Both of the values depend on the depth of the material which is being calculated.</w:t>
      </w:r>
      <w:r w:rsidR="00B17FAE" w:rsidRPr="007B42DB">
        <w:rPr>
          <w:rStyle w:val="Hyperlink"/>
          <w:rFonts w:ascii="Arial" w:hAnsi="Arial" w:cs="Arial"/>
          <w:color w:val="auto"/>
          <w:sz w:val="20"/>
          <w:szCs w:val="20"/>
          <w:u w:val="none"/>
        </w:rPr>
        <w:t xml:space="preserve"> </w:t>
      </w:r>
      <w:sdt>
        <w:sdtPr>
          <w:rPr>
            <w:rStyle w:val="Hyperlink"/>
            <w:rFonts w:ascii="Arial" w:hAnsi="Arial" w:cs="Arial"/>
            <w:color w:val="auto"/>
            <w:sz w:val="20"/>
            <w:szCs w:val="20"/>
            <w:u w:val="none"/>
          </w:rPr>
          <w:id w:val="-2119671339"/>
          <w:citation/>
        </w:sdtPr>
        <w:sdtContent>
          <w:r w:rsidR="00B17FAE" w:rsidRPr="007B42DB">
            <w:rPr>
              <w:rStyle w:val="Hyperlink"/>
              <w:rFonts w:ascii="Arial" w:hAnsi="Arial" w:cs="Arial"/>
              <w:color w:val="auto"/>
              <w:sz w:val="20"/>
              <w:szCs w:val="20"/>
              <w:u w:val="none"/>
            </w:rPr>
            <w:fldChar w:fldCharType="begin"/>
          </w:r>
          <w:r w:rsidR="00B17FAE" w:rsidRPr="007B42DB">
            <w:rPr>
              <w:rStyle w:val="Hyperlink"/>
              <w:rFonts w:ascii="Arial" w:hAnsi="Arial" w:cs="Arial"/>
              <w:color w:val="auto"/>
              <w:sz w:val="20"/>
              <w:szCs w:val="20"/>
              <w:u w:val="none"/>
            </w:rPr>
            <w:instrText xml:space="preserve"> CITATION Ala241 \l 2057 </w:instrText>
          </w:r>
          <w:r w:rsidR="00B17FAE" w:rsidRPr="007B42DB">
            <w:rPr>
              <w:rStyle w:val="Hyperlink"/>
              <w:rFonts w:ascii="Arial" w:hAnsi="Arial" w:cs="Arial"/>
              <w:color w:val="auto"/>
              <w:sz w:val="20"/>
              <w:szCs w:val="20"/>
              <w:u w:val="none"/>
            </w:rPr>
            <w:fldChar w:fldCharType="separate"/>
          </w:r>
          <w:r w:rsidR="00B17FAE" w:rsidRPr="007B42DB">
            <w:rPr>
              <w:rFonts w:ascii="Arial" w:hAnsi="Arial" w:cs="Arial"/>
              <w:noProof/>
              <w:sz w:val="20"/>
              <w:szCs w:val="20"/>
            </w:rPr>
            <w:t>(Alan Nantel, 2024)</w:t>
          </w:r>
          <w:r w:rsidR="00B17FAE" w:rsidRPr="007B42DB">
            <w:rPr>
              <w:rStyle w:val="Hyperlink"/>
              <w:rFonts w:ascii="Arial" w:hAnsi="Arial" w:cs="Arial"/>
              <w:color w:val="auto"/>
              <w:sz w:val="20"/>
              <w:szCs w:val="20"/>
              <w:u w:val="none"/>
            </w:rPr>
            <w:fldChar w:fldCharType="end"/>
          </w:r>
        </w:sdtContent>
      </w:sdt>
    </w:p>
    <w:p w14:paraId="047BF62E" w14:textId="77777777" w:rsidR="002512E0" w:rsidRPr="007B42DB" w:rsidRDefault="002512E0" w:rsidP="00BD4EC2">
      <w:pPr>
        <w:spacing w:line="360" w:lineRule="auto"/>
        <w:rPr>
          <w:rStyle w:val="Hyperlink"/>
          <w:rFonts w:ascii="Arial" w:hAnsi="Arial" w:cs="Arial"/>
          <w:sz w:val="20"/>
          <w:szCs w:val="20"/>
        </w:rPr>
      </w:pPr>
    </w:p>
    <w:p w14:paraId="6FA2CADD" w14:textId="77777777" w:rsidR="002512E0" w:rsidRPr="007B42DB" w:rsidRDefault="002512E0" w:rsidP="00BD4EC2">
      <w:pPr>
        <w:spacing w:line="360" w:lineRule="auto"/>
        <w:rPr>
          <w:rStyle w:val="Hyperlink"/>
          <w:rFonts w:ascii="Arial" w:hAnsi="Arial" w:cs="Arial"/>
          <w:sz w:val="20"/>
          <w:szCs w:val="20"/>
        </w:rPr>
      </w:pPr>
    </w:p>
    <w:p w14:paraId="5C786D7D" w14:textId="56728EB8" w:rsidR="002512E0" w:rsidRPr="007B42DB" w:rsidRDefault="002512E0" w:rsidP="00BD4EC2">
      <w:pPr>
        <w:pStyle w:val="Heading2"/>
        <w:spacing w:line="360" w:lineRule="auto"/>
        <w:rPr>
          <w:rFonts w:ascii="Arial" w:hAnsi="Arial" w:cs="Arial"/>
          <w:sz w:val="20"/>
          <w:szCs w:val="20"/>
        </w:rPr>
      </w:pPr>
      <w:bookmarkStart w:id="9" w:name="_Toc162553693"/>
      <w:r w:rsidRPr="007B42DB">
        <w:rPr>
          <w:rStyle w:val="Hyperlink"/>
          <w:rFonts w:ascii="Arial" w:hAnsi="Arial" w:cs="Arial"/>
          <w:sz w:val="20"/>
          <w:szCs w:val="20"/>
        </w:rPr>
        <w:lastRenderedPageBreak/>
        <w:t>Part 2 (B):</w:t>
      </w:r>
      <w:bookmarkEnd w:id="9"/>
    </w:p>
    <w:p w14:paraId="7C518964" w14:textId="692AF549" w:rsidR="004D54BA" w:rsidRPr="007B42DB" w:rsidRDefault="003426EE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noProof/>
          <w:sz w:val="20"/>
          <w:szCs w:val="20"/>
        </w:rPr>
        <w:drawing>
          <wp:inline distT="0" distB="0" distL="0" distR="0" wp14:anchorId="068B7D58" wp14:editId="253F4D95">
            <wp:extent cx="4465320" cy="3759835"/>
            <wp:effectExtent l="0" t="0" r="0" b="0"/>
            <wp:docPr id="88804481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8044817" name="Picture 1" descr="A screenshot of a computer&#10;&#10;Description automatically generated"/>
                    <pic:cNvPicPr/>
                  </pic:nvPicPr>
                  <pic:blipFill rotWithShape="1">
                    <a:blip r:embed="rId22"/>
                    <a:srcRect l="26590" t="15126" r="29404" b="7348"/>
                    <a:stretch/>
                  </pic:blipFill>
                  <pic:spPr bwMode="auto">
                    <a:xfrm>
                      <a:off x="0" y="0"/>
                      <a:ext cx="4471256" cy="376483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94BAF1E" w14:textId="154DFB55" w:rsidR="00895239" w:rsidRPr="007B42DB" w:rsidRDefault="00F64058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 xml:space="preserve">Thermal conductivity is a measure of the rate which heat is conducted through a material </w:t>
      </w:r>
      <w:r w:rsidR="0069693C" w:rsidRPr="007B42DB">
        <w:rPr>
          <w:rFonts w:ascii="Arial" w:hAnsi="Arial" w:cs="Arial"/>
          <w:sz w:val="20"/>
          <w:szCs w:val="20"/>
        </w:rPr>
        <w:t>under certain conditions and the units used are W/</w:t>
      </w:r>
      <w:proofErr w:type="spellStart"/>
      <w:r w:rsidR="0069693C" w:rsidRPr="007B42DB">
        <w:rPr>
          <w:rFonts w:ascii="Arial" w:hAnsi="Arial" w:cs="Arial"/>
          <w:sz w:val="20"/>
          <w:szCs w:val="20"/>
        </w:rPr>
        <w:t>mK</w:t>
      </w:r>
      <w:proofErr w:type="spellEnd"/>
      <w:r w:rsidR="0069693C" w:rsidRPr="007B42DB">
        <w:rPr>
          <w:rFonts w:ascii="Arial" w:hAnsi="Arial" w:cs="Arial"/>
          <w:sz w:val="20"/>
          <w:szCs w:val="20"/>
        </w:rPr>
        <w:t xml:space="preserve"> (watts per met</w:t>
      </w:r>
      <w:r w:rsidR="00EC0D62" w:rsidRPr="007B42DB">
        <w:rPr>
          <w:rFonts w:ascii="Arial" w:hAnsi="Arial" w:cs="Arial"/>
          <w:sz w:val="20"/>
          <w:szCs w:val="20"/>
        </w:rPr>
        <w:t>re kelvin).</w:t>
      </w:r>
      <w:r w:rsidR="00D547DB" w:rsidRPr="007B42DB">
        <w:rPr>
          <w:rFonts w:ascii="Arial" w:hAnsi="Arial" w:cs="Arial"/>
          <w:sz w:val="20"/>
          <w:szCs w:val="20"/>
        </w:rPr>
        <w:t xml:space="preserve"> The coe</w:t>
      </w:r>
      <w:r w:rsidR="00F01634" w:rsidRPr="007B42DB">
        <w:rPr>
          <w:rFonts w:ascii="Arial" w:hAnsi="Arial" w:cs="Arial"/>
          <w:sz w:val="20"/>
          <w:szCs w:val="20"/>
        </w:rPr>
        <w:t xml:space="preserve">fficient of thermal conductivity is </w:t>
      </w:r>
      <w:proofErr w:type="spellStart"/>
      <w:r w:rsidR="00F01634" w:rsidRPr="007B42DB">
        <w:rPr>
          <w:rFonts w:ascii="Arial" w:hAnsi="Arial" w:cs="Arial"/>
          <w:sz w:val="20"/>
          <w:szCs w:val="20"/>
        </w:rPr>
        <w:t>lamba</w:t>
      </w:r>
      <w:proofErr w:type="spellEnd"/>
      <w:r w:rsidR="00F01634" w:rsidRPr="007B42DB">
        <w:rPr>
          <w:rFonts w:ascii="Arial" w:hAnsi="Arial" w:cs="Arial"/>
          <w:sz w:val="20"/>
          <w:szCs w:val="20"/>
        </w:rPr>
        <w:t xml:space="preserve"> </w:t>
      </w:r>
      <w:r w:rsidR="008552DF" w:rsidRPr="007B42DB">
        <w:rPr>
          <w:rFonts w:ascii="Arial" w:hAnsi="Arial" w:cs="Arial"/>
          <w:sz w:val="20"/>
          <w:szCs w:val="20"/>
        </w:rPr>
        <w:t>and is a measurement of heat flow in watts across the thickness of a</w:t>
      </w:r>
      <w:r w:rsidR="007F1617" w:rsidRPr="007B42DB">
        <w:rPr>
          <w:rFonts w:ascii="Arial" w:hAnsi="Arial" w:cs="Arial"/>
          <w:sz w:val="20"/>
          <w:szCs w:val="20"/>
        </w:rPr>
        <w:t xml:space="preserve"> material for a temperature difference </w:t>
      </w:r>
      <w:r w:rsidR="0012269C" w:rsidRPr="007B42DB">
        <w:rPr>
          <w:rFonts w:ascii="Arial" w:hAnsi="Arial" w:cs="Arial"/>
          <w:sz w:val="20"/>
          <w:szCs w:val="20"/>
        </w:rPr>
        <w:t xml:space="preserve">of 1 degree kelvin and surface area of 1 m2. </w:t>
      </w:r>
      <w:sdt>
        <w:sdtPr>
          <w:rPr>
            <w:rFonts w:ascii="Arial" w:hAnsi="Arial" w:cs="Arial"/>
            <w:sz w:val="20"/>
            <w:szCs w:val="20"/>
          </w:rPr>
          <w:id w:val="2072075874"/>
          <w:citation/>
        </w:sdtPr>
        <w:sdtContent>
          <w:r w:rsidR="0012269C" w:rsidRPr="007B42DB">
            <w:rPr>
              <w:rFonts w:ascii="Arial" w:hAnsi="Arial" w:cs="Arial"/>
              <w:sz w:val="20"/>
              <w:szCs w:val="20"/>
            </w:rPr>
            <w:fldChar w:fldCharType="begin"/>
          </w:r>
          <w:r w:rsidR="0012269C" w:rsidRPr="007B42DB">
            <w:rPr>
              <w:rFonts w:ascii="Arial" w:hAnsi="Arial" w:cs="Arial"/>
              <w:sz w:val="20"/>
              <w:szCs w:val="20"/>
            </w:rPr>
            <w:instrText xml:space="preserve"> CITATION Ala242 \l 2057 </w:instrText>
          </w:r>
          <w:r w:rsidR="0012269C" w:rsidRPr="007B42DB">
            <w:rPr>
              <w:rFonts w:ascii="Arial" w:hAnsi="Arial" w:cs="Arial"/>
              <w:sz w:val="20"/>
              <w:szCs w:val="20"/>
            </w:rPr>
            <w:fldChar w:fldCharType="separate"/>
          </w:r>
          <w:r w:rsidR="0012269C" w:rsidRPr="007B42DB">
            <w:rPr>
              <w:rFonts w:ascii="Arial" w:hAnsi="Arial" w:cs="Arial"/>
              <w:noProof/>
              <w:sz w:val="20"/>
              <w:szCs w:val="20"/>
            </w:rPr>
            <w:t>(Alan Nantel, 2024)</w:t>
          </w:r>
          <w:r w:rsidR="0012269C" w:rsidRPr="007B42DB">
            <w:rPr>
              <w:rFonts w:ascii="Arial" w:hAnsi="Arial" w:cs="Arial"/>
              <w:sz w:val="20"/>
              <w:szCs w:val="20"/>
            </w:rPr>
            <w:fldChar w:fldCharType="end"/>
          </w:r>
        </w:sdtContent>
      </w:sdt>
      <w:r w:rsidR="0012269C" w:rsidRPr="007B42DB">
        <w:rPr>
          <w:rFonts w:ascii="Arial" w:hAnsi="Arial" w:cs="Arial"/>
          <w:sz w:val="20"/>
          <w:szCs w:val="20"/>
        </w:rPr>
        <w:t>.</w:t>
      </w:r>
    </w:p>
    <w:p w14:paraId="0BAD919B" w14:textId="3C629B18" w:rsidR="00DE7835" w:rsidRPr="007B42DB" w:rsidRDefault="0019642C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>When measuring thermal conductivity</w:t>
      </w:r>
      <w:r w:rsidR="00800371" w:rsidRPr="007B42DB">
        <w:rPr>
          <w:rFonts w:ascii="Arial" w:hAnsi="Arial" w:cs="Arial"/>
          <w:sz w:val="20"/>
          <w:szCs w:val="20"/>
        </w:rPr>
        <w:t>,</w:t>
      </w:r>
      <w:r w:rsidRPr="007B42DB">
        <w:rPr>
          <w:rFonts w:ascii="Arial" w:hAnsi="Arial" w:cs="Arial"/>
          <w:sz w:val="20"/>
          <w:szCs w:val="20"/>
        </w:rPr>
        <w:t xml:space="preserve"> </w:t>
      </w:r>
      <w:r w:rsidR="00C070CD" w:rsidRPr="007B42DB">
        <w:rPr>
          <w:rFonts w:ascii="Arial" w:hAnsi="Arial" w:cs="Arial"/>
          <w:sz w:val="20"/>
          <w:szCs w:val="20"/>
        </w:rPr>
        <w:t xml:space="preserve">material type and distance </w:t>
      </w:r>
      <w:r w:rsidR="0069280B" w:rsidRPr="007B42DB">
        <w:rPr>
          <w:rFonts w:ascii="Arial" w:hAnsi="Arial" w:cs="Arial"/>
          <w:sz w:val="20"/>
          <w:szCs w:val="20"/>
        </w:rPr>
        <w:t xml:space="preserve">contribute to the calculation in separate ways. </w:t>
      </w:r>
      <w:r w:rsidR="00957613" w:rsidRPr="007B42DB">
        <w:rPr>
          <w:rFonts w:ascii="Arial" w:hAnsi="Arial" w:cs="Arial"/>
          <w:sz w:val="20"/>
          <w:szCs w:val="20"/>
        </w:rPr>
        <w:t xml:space="preserve">For </w:t>
      </w:r>
      <w:r w:rsidR="002B5134" w:rsidRPr="007B42DB">
        <w:rPr>
          <w:rFonts w:ascii="Arial" w:hAnsi="Arial" w:cs="Arial"/>
          <w:sz w:val="20"/>
          <w:szCs w:val="20"/>
        </w:rPr>
        <w:t>example,</w:t>
      </w:r>
      <w:r w:rsidR="00957613" w:rsidRPr="007B42DB">
        <w:rPr>
          <w:rFonts w:ascii="Arial" w:hAnsi="Arial" w:cs="Arial"/>
          <w:sz w:val="20"/>
          <w:szCs w:val="20"/>
        </w:rPr>
        <w:t xml:space="preserve"> if the material which is conducting is a gas or liquid</w:t>
      </w:r>
      <w:r w:rsidR="004D691D" w:rsidRPr="007B42DB">
        <w:rPr>
          <w:rFonts w:ascii="Arial" w:hAnsi="Arial" w:cs="Arial"/>
          <w:sz w:val="20"/>
          <w:szCs w:val="20"/>
        </w:rPr>
        <w:t xml:space="preserve">, the heat has the ability to move through particle agitation as well </w:t>
      </w:r>
      <w:r w:rsidR="009A1F11" w:rsidRPr="007B42DB">
        <w:rPr>
          <w:rFonts w:ascii="Arial" w:hAnsi="Arial" w:cs="Arial"/>
          <w:sz w:val="20"/>
          <w:szCs w:val="20"/>
        </w:rPr>
        <w:t xml:space="preserve">as moving through the atoms or molecules. </w:t>
      </w:r>
      <w:r w:rsidR="00AF6233" w:rsidRPr="007B42DB">
        <w:rPr>
          <w:rFonts w:ascii="Arial" w:hAnsi="Arial" w:cs="Arial"/>
          <w:sz w:val="20"/>
          <w:szCs w:val="20"/>
        </w:rPr>
        <w:t xml:space="preserve">If the particles have larger distances between them </w:t>
      </w:r>
      <w:r w:rsidR="008613C0" w:rsidRPr="007B42DB">
        <w:rPr>
          <w:rFonts w:ascii="Arial" w:hAnsi="Arial" w:cs="Arial"/>
          <w:sz w:val="20"/>
          <w:szCs w:val="20"/>
        </w:rPr>
        <w:t xml:space="preserve">which often happens in the ‘gas phase’ results in </w:t>
      </w:r>
      <w:r w:rsidR="001A5632" w:rsidRPr="007B42DB">
        <w:rPr>
          <w:rFonts w:ascii="Arial" w:hAnsi="Arial" w:cs="Arial"/>
          <w:sz w:val="20"/>
          <w:szCs w:val="20"/>
        </w:rPr>
        <w:t xml:space="preserve">collision less often. Collisions are needed </w:t>
      </w:r>
      <w:r w:rsidR="00471EB8" w:rsidRPr="007B42DB">
        <w:rPr>
          <w:rFonts w:ascii="Arial" w:hAnsi="Arial" w:cs="Arial"/>
          <w:sz w:val="20"/>
          <w:szCs w:val="20"/>
        </w:rPr>
        <w:t xml:space="preserve">to transfer thermal energy, so the bigger the distance the less collisions </w:t>
      </w:r>
      <w:r w:rsidR="00887345" w:rsidRPr="007B42DB">
        <w:rPr>
          <w:rFonts w:ascii="Arial" w:hAnsi="Arial" w:cs="Arial"/>
          <w:sz w:val="20"/>
          <w:szCs w:val="20"/>
        </w:rPr>
        <w:t>which will cause a lower rate of heat conduction.</w:t>
      </w:r>
      <w:r w:rsidR="002039DC" w:rsidRPr="007B42DB">
        <w:rPr>
          <w:rFonts w:ascii="Arial" w:hAnsi="Arial" w:cs="Arial"/>
          <w:sz w:val="20"/>
          <w:szCs w:val="20"/>
        </w:rPr>
        <w:t xml:space="preserve"> Thermal conduction always occurs fastest </w:t>
      </w:r>
      <w:r w:rsidR="002B5134" w:rsidRPr="007B42DB">
        <w:rPr>
          <w:rFonts w:ascii="Arial" w:hAnsi="Arial" w:cs="Arial"/>
          <w:sz w:val="20"/>
          <w:szCs w:val="20"/>
        </w:rPr>
        <w:t xml:space="preserve">in a solid and slowest in a gas. </w:t>
      </w:r>
      <w:sdt>
        <w:sdtPr>
          <w:rPr>
            <w:rFonts w:ascii="Arial" w:hAnsi="Arial" w:cs="Arial"/>
            <w:sz w:val="20"/>
            <w:szCs w:val="20"/>
          </w:rPr>
          <w:id w:val="-2100623649"/>
          <w:citation/>
        </w:sdtPr>
        <w:sdtEndPr/>
        <w:sdtContent>
          <w:r w:rsidR="004D54BA" w:rsidRPr="007B42DB">
            <w:rPr>
              <w:rFonts w:ascii="Arial" w:hAnsi="Arial" w:cs="Arial"/>
              <w:sz w:val="20"/>
              <w:szCs w:val="20"/>
            </w:rPr>
            <w:fldChar w:fldCharType="begin"/>
          </w:r>
          <w:r w:rsidR="004D54BA" w:rsidRPr="007B42DB">
            <w:rPr>
              <w:rFonts w:ascii="Arial" w:hAnsi="Arial" w:cs="Arial"/>
              <w:sz w:val="20"/>
              <w:szCs w:val="20"/>
            </w:rPr>
            <w:instrText xml:space="preserve"> CITATION Ken231 \l 2057 </w:instrText>
          </w:r>
          <w:r w:rsidR="004D54BA" w:rsidRPr="007B42DB">
            <w:rPr>
              <w:rFonts w:ascii="Arial" w:hAnsi="Arial" w:cs="Arial"/>
              <w:sz w:val="20"/>
              <w:szCs w:val="20"/>
            </w:rPr>
            <w:fldChar w:fldCharType="separate"/>
          </w:r>
          <w:r w:rsidR="004D54BA" w:rsidRPr="007B42DB">
            <w:rPr>
              <w:rFonts w:ascii="Arial" w:hAnsi="Arial" w:cs="Arial"/>
              <w:noProof/>
              <w:sz w:val="20"/>
              <w:szCs w:val="20"/>
            </w:rPr>
            <w:t>(Ken Stewart, 2023)</w:t>
          </w:r>
          <w:r w:rsidR="004D54BA" w:rsidRPr="007B42DB">
            <w:rPr>
              <w:rFonts w:ascii="Arial" w:hAnsi="Arial" w:cs="Arial"/>
              <w:sz w:val="20"/>
              <w:szCs w:val="20"/>
            </w:rPr>
            <w:fldChar w:fldCharType="end"/>
          </w:r>
        </w:sdtContent>
      </w:sdt>
    </w:p>
    <w:p w14:paraId="5ACC9118" w14:textId="4026B689" w:rsidR="008D2CA1" w:rsidRPr="007B42DB" w:rsidRDefault="004762B1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>Tools used to measure thermal conductivity are</w:t>
      </w:r>
      <w:r w:rsidR="00020E8C" w:rsidRPr="007B42DB">
        <w:rPr>
          <w:rFonts w:ascii="Arial" w:hAnsi="Arial" w:cs="Arial"/>
          <w:sz w:val="20"/>
          <w:szCs w:val="20"/>
        </w:rPr>
        <w:t xml:space="preserve"> heat flow meters</w:t>
      </w:r>
      <w:r w:rsidR="006A59FF" w:rsidRPr="007B42DB">
        <w:rPr>
          <w:rFonts w:ascii="Arial" w:hAnsi="Arial" w:cs="Arial"/>
          <w:sz w:val="20"/>
          <w:szCs w:val="20"/>
        </w:rPr>
        <w:t xml:space="preserve"> and </w:t>
      </w:r>
      <w:r w:rsidR="00020E8C" w:rsidRPr="007B42DB">
        <w:rPr>
          <w:rFonts w:ascii="Arial" w:hAnsi="Arial" w:cs="Arial"/>
          <w:sz w:val="20"/>
          <w:szCs w:val="20"/>
        </w:rPr>
        <w:t xml:space="preserve">heat transfer analysers </w:t>
      </w:r>
      <w:r w:rsidR="006A59FF" w:rsidRPr="007B42DB">
        <w:rPr>
          <w:rFonts w:ascii="Arial" w:hAnsi="Arial" w:cs="Arial"/>
          <w:sz w:val="20"/>
          <w:szCs w:val="20"/>
        </w:rPr>
        <w:t xml:space="preserve">etc. </w:t>
      </w:r>
      <w:r w:rsidR="00C817A5" w:rsidRPr="007B42DB">
        <w:rPr>
          <w:rFonts w:ascii="Arial" w:hAnsi="Arial" w:cs="Arial"/>
          <w:sz w:val="20"/>
          <w:szCs w:val="20"/>
        </w:rPr>
        <w:t>thermal conductivity measurements can often vary depending on the type of tool that is used to complete the measurement,</w:t>
      </w:r>
      <w:r w:rsidR="00FE6D07" w:rsidRPr="007B42DB">
        <w:rPr>
          <w:rFonts w:ascii="Arial" w:hAnsi="Arial" w:cs="Arial"/>
          <w:sz w:val="20"/>
          <w:szCs w:val="20"/>
        </w:rPr>
        <w:t xml:space="preserve"> the variations create implications because the calculation needs to be correct to </w:t>
      </w:r>
      <w:r w:rsidR="003A635E" w:rsidRPr="007B42DB">
        <w:rPr>
          <w:rFonts w:ascii="Arial" w:hAnsi="Arial" w:cs="Arial"/>
          <w:sz w:val="20"/>
          <w:szCs w:val="20"/>
        </w:rPr>
        <w:t>insulate the building</w:t>
      </w:r>
      <w:r w:rsidR="00213EF3" w:rsidRPr="007B42DB">
        <w:rPr>
          <w:rFonts w:ascii="Arial" w:hAnsi="Arial" w:cs="Arial"/>
          <w:sz w:val="20"/>
          <w:szCs w:val="20"/>
        </w:rPr>
        <w:t xml:space="preserve">. </w:t>
      </w:r>
      <w:sdt>
        <w:sdtPr>
          <w:rPr>
            <w:rFonts w:ascii="Arial" w:hAnsi="Arial" w:cs="Arial"/>
            <w:sz w:val="20"/>
            <w:szCs w:val="20"/>
          </w:rPr>
          <w:id w:val="1192725006"/>
          <w:citation/>
        </w:sdtPr>
        <w:sdtContent>
          <w:r w:rsidR="00213EF3" w:rsidRPr="007B42DB">
            <w:rPr>
              <w:rFonts w:ascii="Arial" w:hAnsi="Arial" w:cs="Arial"/>
              <w:sz w:val="20"/>
              <w:szCs w:val="20"/>
            </w:rPr>
            <w:fldChar w:fldCharType="begin"/>
          </w:r>
          <w:r w:rsidR="00213EF3" w:rsidRPr="007B42DB">
            <w:rPr>
              <w:rFonts w:ascii="Arial" w:hAnsi="Arial" w:cs="Arial"/>
              <w:sz w:val="20"/>
              <w:szCs w:val="20"/>
            </w:rPr>
            <w:instrText xml:space="preserve"> CITATION NAND3 \l 2057 </w:instrText>
          </w:r>
          <w:r w:rsidR="00213EF3" w:rsidRPr="007B42DB">
            <w:rPr>
              <w:rFonts w:ascii="Arial" w:hAnsi="Arial" w:cs="Arial"/>
              <w:sz w:val="20"/>
              <w:szCs w:val="20"/>
            </w:rPr>
            <w:fldChar w:fldCharType="separate"/>
          </w:r>
          <w:r w:rsidR="00213EF3" w:rsidRPr="007B42DB">
            <w:rPr>
              <w:rFonts w:ascii="Arial" w:hAnsi="Arial" w:cs="Arial"/>
              <w:noProof/>
              <w:sz w:val="20"/>
              <w:szCs w:val="20"/>
            </w:rPr>
            <w:t>(NA, [ND])</w:t>
          </w:r>
          <w:r w:rsidR="00213EF3" w:rsidRPr="007B42DB">
            <w:rPr>
              <w:rFonts w:ascii="Arial" w:hAnsi="Arial" w:cs="Arial"/>
              <w:sz w:val="20"/>
              <w:szCs w:val="20"/>
            </w:rPr>
            <w:fldChar w:fldCharType="end"/>
          </w:r>
        </w:sdtContent>
      </w:sdt>
      <w:r w:rsidR="00D91F55" w:rsidRPr="007B42DB">
        <w:rPr>
          <w:rFonts w:ascii="Arial" w:hAnsi="Arial" w:cs="Arial"/>
          <w:sz w:val="20"/>
          <w:szCs w:val="20"/>
        </w:rPr>
        <w:t>. The values when calculating thermal conductivity may also vary depending on</w:t>
      </w:r>
      <w:r w:rsidR="0032278B" w:rsidRPr="007B42DB">
        <w:rPr>
          <w:rFonts w:ascii="Arial" w:hAnsi="Arial" w:cs="Arial"/>
          <w:sz w:val="20"/>
          <w:szCs w:val="20"/>
        </w:rPr>
        <w:t>:</w:t>
      </w:r>
    </w:p>
    <w:p w14:paraId="2889E88B" w14:textId="3D23C35B" w:rsidR="0032278B" w:rsidRPr="007B42DB" w:rsidRDefault="0032278B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b/>
          <w:bCs/>
          <w:sz w:val="20"/>
          <w:szCs w:val="20"/>
        </w:rPr>
        <w:t>Manufacture variations in density and thickness</w:t>
      </w:r>
      <w:r w:rsidR="006F7589" w:rsidRPr="007B42DB">
        <w:rPr>
          <w:rFonts w:ascii="Arial" w:hAnsi="Arial" w:cs="Arial"/>
          <w:sz w:val="20"/>
          <w:szCs w:val="20"/>
        </w:rPr>
        <w:t xml:space="preserve"> – for example if a certain </w:t>
      </w:r>
      <w:r w:rsidR="007B303B" w:rsidRPr="007B42DB">
        <w:rPr>
          <w:rFonts w:ascii="Arial" w:hAnsi="Arial" w:cs="Arial"/>
          <w:sz w:val="20"/>
          <w:szCs w:val="20"/>
        </w:rPr>
        <w:t xml:space="preserve">type of plasterboard from one manufacturer was being used and then the same type of plasterboard from a different </w:t>
      </w:r>
      <w:r w:rsidR="00244785" w:rsidRPr="007B42DB">
        <w:rPr>
          <w:rFonts w:ascii="Arial" w:hAnsi="Arial" w:cs="Arial"/>
          <w:sz w:val="20"/>
          <w:szCs w:val="20"/>
        </w:rPr>
        <w:t>manufacturer</w:t>
      </w:r>
      <w:r w:rsidR="007B303B" w:rsidRPr="007B42DB">
        <w:rPr>
          <w:rFonts w:ascii="Arial" w:hAnsi="Arial" w:cs="Arial"/>
          <w:sz w:val="20"/>
          <w:szCs w:val="20"/>
        </w:rPr>
        <w:t xml:space="preserve"> was </w:t>
      </w:r>
      <w:r w:rsidR="00EB1DE0" w:rsidRPr="007B42DB">
        <w:rPr>
          <w:rFonts w:ascii="Arial" w:hAnsi="Arial" w:cs="Arial"/>
          <w:sz w:val="20"/>
          <w:szCs w:val="20"/>
        </w:rPr>
        <w:t>ordered instead then the calculation may vary due to thickness/</w:t>
      </w:r>
      <w:r w:rsidR="00244785" w:rsidRPr="007B42DB">
        <w:rPr>
          <w:rFonts w:ascii="Arial" w:hAnsi="Arial" w:cs="Arial"/>
          <w:sz w:val="20"/>
          <w:szCs w:val="20"/>
        </w:rPr>
        <w:t>insulation being different.</w:t>
      </w:r>
    </w:p>
    <w:p w14:paraId="6FF21A85" w14:textId="29B36E60" w:rsidR="0032278B" w:rsidRPr="007B42DB" w:rsidRDefault="0032278B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b/>
          <w:bCs/>
          <w:sz w:val="20"/>
          <w:szCs w:val="20"/>
        </w:rPr>
        <w:lastRenderedPageBreak/>
        <w:t>Changes in moisture content</w:t>
      </w:r>
      <w:r w:rsidR="001E57AB" w:rsidRPr="007B42DB">
        <w:rPr>
          <w:rFonts w:ascii="Arial" w:hAnsi="Arial" w:cs="Arial"/>
          <w:b/>
          <w:bCs/>
          <w:sz w:val="20"/>
          <w:szCs w:val="20"/>
        </w:rPr>
        <w:t xml:space="preserve"> –</w:t>
      </w:r>
      <w:r w:rsidR="001E57AB" w:rsidRPr="007B42DB">
        <w:rPr>
          <w:rFonts w:ascii="Arial" w:hAnsi="Arial" w:cs="Arial"/>
          <w:sz w:val="20"/>
          <w:szCs w:val="20"/>
        </w:rPr>
        <w:t xml:space="preserve"> for example if a piece of plywood was dry to begin with when calculating the </w:t>
      </w:r>
      <w:proofErr w:type="gramStart"/>
      <w:r w:rsidR="001E57AB" w:rsidRPr="007B42DB">
        <w:rPr>
          <w:rFonts w:ascii="Arial" w:hAnsi="Arial" w:cs="Arial"/>
          <w:sz w:val="20"/>
          <w:szCs w:val="20"/>
        </w:rPr>
        <w:t>conductivity, but</w:t>
      </w:r>
      <w:proofErr w:type="gramEnd"/>
      <w:r w:rsidR="001E57AB" w:rsidRPr="007B42DB">
        <w:rPr>
          <w:rFonts w:ascii="Arial" w:hAnsi="Arial" w:cs="Arial"/>
          <w:sz w:val="20"/>
          <w:szCs w:val="20"/>
        </w:rPr>
        <w:t xml:space="preserve"> had been left to saturate in water then the calculation would vary. </w:t>
      </w:r>
    </w:p>
    <w:p w14:paraId="42130172" w14:textId="239D68AC" w:rsidR="001E57AB" w:rsidRPr="007B42DB" w:rsidRDefault="000459F8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b/>
          <w:bCs/>
          <w:sz w:val="20"/>
          <w:szCs w:val="20"/>
        </w:rPr>
        <w:t>Effects of time –</w:t>
      </w:r>
      <w:r w:rsidRPr="007B42DB">
        <w:rPr>
          <w:rFonts w:ascii="Arial" w:hAnsi="Arial" w:cs="Arial"/>
          <w:sz w:val="20"/>
          <w:szCs w:val="20"/>
        </w:rPr>
        <w:t xml:space="preserve"> materials can deteriorate with age</w:t>
      </w:r>
      <w:r w:rsidR="00120AF2" w:rsidRPr="007B42DB">
        <w:rPr>
          <w:rFonts w:ascii="Arial" w:hAnsi="Arial" w:cs="Arial"/>
          <w:sz w:val="20"/>
          <w:szCs w:val="20"/>
        </w:rPr>
        <w:t>.</w:t>
      </w:r>
    </w:p>
    <w:p w14:paraId="46D9F4E2" w14:textId="468CBC31" w:rsidR="00244785" w:rsidRPr="007B42DB" w:rsidRDefault="00244785" w:rsidP="00BD4EC2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  <w:r w:rsidRPr="007B42DB">
        <w:rPr>
          <w:rFonts w:ascii="Arial" w:hAnsi="Arial" w:cs="Arial"/>
          <w:b/>
          <w:bCs/>
          <w:sz w:val="20"/>
          <w:szCs w:val="20"/>
        </w:rPr>
        <w:t>Equation to calculate -</w:t>
      </w:r>
    </w:p>
    <w:p w14:paraId="44F32B42" w14:textId="4F663618" w:rsidR="00BB65D1" w:rsidRPr="007B42DB" w:rsidRDefault="000F5E49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1324B8DA" wp14:editId="26EF544C">
                <wp:simplePos x="0" y="0"/>
                <wp:positionH relativeFrom="column">
                  <wp:posOffset>1074420</wp:posOffset>
                </wp:positionH>
                <wp:positionV relativeFrom="paragraph">
                  <wp:posOffset>243840</wp:posOffset>
                </wp:positionV>
                <wp:extent cx="243840" cy="7620"/>
                <wp:effectExtent l="0" t="0" r="22860" b="30480"/>
                <wp:wrapNone/>
                <wp:docPr id="133746498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43840" cy="762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0F528FE" id="Straight Connector 2" o:spid="_x0000_s1026" style="position:absolute;flip:y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84.6pt,19.2pt" to="103.8pt,19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" strokecolor="black [3200]" strokeweight=".5pt">
                <v:stroke joinstyle="miter"/>
              </v:line>
            </w:pict>
          </mc:Fallback>
        </mc:AlternateContent>
      </w:r>
      <w:r w:rsidRPr="007B42DB"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7B0453F5" wp14:editId="0CBD8A57">
                <wp:simplePos x="0" y="0"/>
                <wp:positionH relativeFrom="column">
                  <wp:posOffset>1432560</wp:posOffset>
                </wp:positionH>
                <wp:positionV relativeFrom="paragraph">
                  <wp:posOffset>220980</wp:posOffset>
                </wp:positionV>
                <wp:extent cx="1089660" cy="22860"/>
                <wp:effectExtent l="0" t="0" r="34290" b="34290"/>
                <wp:wrapNone/>
                <wp:docPr id="233273983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089660" cy="2286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CBBDDF7" id="Straight Connector 1" o:spid="_x0000_s1026" style="position:absolute;flip:y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12.8pt,17.4pt" to="198.6pt,19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" strokecolor="black [3200]" strokeweight=".5pt">
                <v:stroke joinstyle="miter"/>
              </v:line>
            </w:pict>
          </mc:Fallback>
        </mc:AlternateContent>
      </w:r>
      <w:r w:rsidR="00883951" w:rsidRPr="007B42DB">
        <w:rPr>
          <w:rFonts w:ascii="Arial" w:hAnsi="Arial" w:cs="Arial"/>
          <w:sz w:val="20"/>
          <w:szCs w:val="20"/>
        </w:rPr>
        <w:t>Rate of heat flow</w:t>
      </w:r>
      <w:r w:rsidR="0001376A" w:rsidRPr="007B42DB">
        <w:rPr>
          <w:rFonts w:ascii="Arial" w:hAnsi="Arial" w:cs="Arial"/>
          <w:sz w:val="20"/>
          <w:szCs w:val="20"/>
        </w:rPr>
        <w:t xml:space="preserve">  </w:t>
      </w:r>
      <w:r w:rsidR="00883951" w:rsidRPr="007B42DB">
        <w:rPr>
          <w:rFonts w:ascii="Arial" w:hAnsi="Arial" w:cs="Arial"/>
          <w:sz w:val="20"/>
          <w:szCs w:val="20"/>
        </w:rPr>
        <w:t xml:space="preserve"> = </w:t>
      </w:r>
      <w:proofErr w:type="gramStart"/>
      <w:r w:rsidR="00883951" w:rsidRPr="007B42DB">
        <w:rPr>
          <w:rFonts w:ascii="Arial" w:hAnsi="Arial" w:cs="Arial"/>
          <w:sz w:val="20"/>
          <w:szCs w:val="20"/>
        </w:rPr>
        <w:t>H  =</w:t>
      </w:r>
      <w:proofErr w:type="gramEnd"/>
      <w:r w:rsidR="00883951" w:rsidRPr="007B42DB">
        <w:rPr>
          <w:rFonts w:ascii="Arial" w:hAnsi="Arial" w:cs="Arial"/>
          <w:sz w:val="20"/>
          <w:szCs w:val="20"/>
        </w:rPr>
        <w:t xml:space="preserve"> </w:t>
      </w:r>
      <w:proofErr w:type="spellStart"/>
      <w:r w:rsidR="00883951" w:rsidRPr="007B42DB">
        <w:rPr>
          <w:rFonts w:ascii="Arial" w:hAnsi="Arial" w:cs="Arial"/>
          <w:sz w:val="20"/>
          <w:szCs w:val="20"/>
        </w:rPr>
        <w:t>lamba</w:t>
      </w:r>
      <w:proofErr w:type="spellEnd"/>
      <w:r w:rsidR="00883951" w:rsidRPr="007B42DB">
        <w:rPr>
          <w:rFonts w:ascii="Arial" w:hAnsi="Arial" w:cs="Arial"/>
          <w:sz w:val="20"/>
          <w:szCs w:val="20"/>
        </w:rPr>
        <w:t xml:space="preserve"> x A x (</w:t>
      </w:r>
      <w:r w:rsidRPr="007B42DB">
        <w:rPr>
          <w:rFonts w:ascii="Arial" w:hAnsi="Arial" w:cs="Arial"/>
          <w:sz w:val="20"/>
          <w:szCs w:val="20"/>
        </w:rPr>
        <w:t>01-02)</w:t>
      </w:r>
    </w:p>
    <w:p w14:paraId="5AB29381" w14:textId="05733938" w:rsidR="009120F5" w:rsidRPr="007B42DB" w:rsidRDefault="000F5E49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 xml:space="preserve">                                       T                            d</w:t>
      </w:r>
    </w:p>
    <w:p w14:paraId="77A7954F" w14:textId="77777777" w:rsidR="009A6A58" w:rsidRPr="007B42DB" w:rsidRDefault="009A6A58" w:rsidP="00BD4EC2">
      <w:pPr>
        <w:spacing w:line="360" w:lineRule="auto"/>
        <w:rPr>
          <w:rFonts w:ascii="Arial" w:hAnsi="Arial" w:cs="Arial"/>
          <w:sz w:val="20"/>
          <w:szCs w:val="20"/>
        </w:rPr>
      </w:pPr>
    </w:p>
    <w:p w14:paraId="781258EB" w14:textId="7BF66E09" w:rsidR="009120F5" w:rsidRPr="007B42DB" w:rsidRDefault="007E28AF" w:rsidP="00BD4EC2">
      <w:pPr>
        <w:pStyle w:val="Heading2"/>
        <w:spacing w:line="360" w:lineRule="auto"/>
        <w:rPr>
          <w:rFonts w:ascii="Arial" w:hAnsi="Arial" w:cs="Arial"/>
          <w:sz w:val="20"/>
          <w:szCs w:val="20"/>
        </w:rPr>
      </w:pPr>
      <w:bookmarkStart w:id="10" w:name="_Toc162553694"/>
      <w:r w:rsidRPr="007B42DB">
        <w:rPr>
          <w:rFonts w:ascii="Arial" w:hAnsi="Arial" w:cs="Arial"/>
          <w:sz w:val="20"/>
          <w:szCs w:val="20"/>
        </w:rPr>
        <w:t>Building Regulation:</w:t>
      </w:r>
      <w:bookmarkEnd w:id="10"/>
    </w:p>
    <w:p w14:paraId="5AED13DB" w14:textId="77777777" w:rsidR="00735375" w:rsidRPr="007B42DB" w:rsidRDefault="0080520F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 xml:space="preserve">Building Regulation E states that </w:t>
      </w:r>
      <w:r w:rsidR="00A60DE6" w:rsidRPr="007B42DB">
        <w:rPr>
          <w:rFonts w:ascii="Arial" w:hAnsi="Arial" w:cs="Arial"/>
          <w:sz w:val="20"/>
          <w:szCs w:val="20"/>
        </w:rPr>
        <w:t>‘each room or othe</w:t>
      </w:r>
      <w:r w:rsidR="00CD49BF" w:rsidRPr="007B42DB">
        <w:rPr>
          <w:rFonts w:ascii="Arial" w:hAnsi="Arial" w:cs="Arial"/>
          <w:sz w:val="20"/>
          <w:szCs w:val="20"/>
        </w:rPr>
        <w:t xml:space="preserve">r space within a building </w:t>
      </w:r>
      <w:r w:rsidR="00573AA1" w:rsidRPr="007B42DB">
        <w:rPr>
          <w:rFonts w:ascii="Arial" w:hAnsi="Arial" w:cs="Arial"/>
          <w:sz w:val="20"/>
          <w:szCs w:val="20"/>
        </w:rPr>
        <w:t xml:space="preserve">shall be designed and constructed </w:t>
      </w:r>
      <w:r w:rsidR="00557198" w:rsidRPr="007B42DB">
        <w:rPr>
          <w:rFonts w:ascii="Arial" w:hAnsi="Arial" w:cs="Arial"/>
          <w:sz w:val="20"/>
          <w:szCs w:val="20"/>
        </w:rPr>
        <w:t xml:space="preserve">in such way that it has the acoustic conditions and the insulation against </w:t>
      </w:r>
      <w:r w:rsidR="00ED1E55" w:rsidRPr="007B42DB">
        <w:rPr>
          <w:rFonts w:ascii="Arial" w:hAnsi="Arial" w:cs="Arial"/>
          <w:sz w:val="20"/>
          <w:szCs w:val="20"/>
        </w:rPr>
        <w:t>disturbance by</w:t>
      </w:r>
      <w:r w:rsidR="00C6182A" w:rsidRPr="007B42DB">
        <w:rPr>
          <w:rFonts w:ascii="Arial" w:hAnsi="Arial" w:cs="Arial"/>
          <w:sz w:val="20"/>
          <w:szCs w:val="20"/>
        </w:rPr>
        <w:t xml:space="preserve"> noise appropriate to its intended use’</w:t>
      </w:r>
      <w:r w:rsidR="006C5C3B" w:rsidRPr="007B42DB">
        <w:rPr>
          <w:rFonts w:ascii="Arial" w:hAnsi="Arial" w:cs="Arial"/>
          <w:sz w:val="20"/>
          <w:szCs w:val="20"/>
        </w:rPr>
        <w:t xml:space="preserve"> this is relating to a school provision however, the principle within a factory would be the same</w:t>
      </w:r>
      <w:r w:rsidR="00050B54" w:rsidRPr="007B42DB">
        <w:rPr>
          <w:rFonts w:ascii="Arial" w:hAnsi="Arial" w:cs="Arial"/>
          <w:sz w:val="20"/>
          <w:szCs w:val="20"/>
        </w:rPr>
        <w:t>.</w:t>
      </w:r>
      <w:r w:rsidR="009E6737" w:rsidRPr="007B42DB">
        <w:rPr>
          <w:rFonts w:ascii="Arial" w:hAnsi="Arial" w:cs="Arial"/>
          <w:sz w:val="20"/>
          <w:szCs w:val="20"/>
        </w:rPr>
        <w:t xml:space="preserve"> It is important to ensure that </w:t>
      </w:r>
      <w:r w:rsidR="00F8417D" w:rsidRPr="007B42DB">
        <w:rPr>
          <w:rFonts w:ascii="Arial" w:hAnsi="Arial" w:cs="Arial"/>
          <w:sz w:val="20"/>
          <w:szCs w:val="20"/>
        </w:rPr>
        <w:t>regulations are complied with to meet safety standards</w:t>
      </w:r>
      <w:r w:rsidR="00E53E8C" w:rsidRPr="007B42DB">
        <w:rPr>
          <w:rFonts w:ascii="Arial" w:hAnsi="Arial" w:cs="Arial"/>
          <w:sz w:val="20"/>
          <w:szCs w:val="20"/>
        </w:rPr>
        <w:t xml:space="preserve"> an</w:t>
      </w:r>
      <w:r w:rsidR="00A21366" w:rsidRPr="007B42DB">
        <w:rPr>
          <w:rFonts w:ascii="Arial" w:hAnsi="Arial" w:cs="Arial"/>
          <w:sz w:val="20"/>
          <w:szCs w:val="20"/>
        </w:rPr>
        <w:t xml:space="preserve">d in this case human comfort levels </w:t>
      </w:r>
      <w:r w:rsidR="00D54F07" w:rsidRPr="007B42DB">
        <w:rPr>
          <w:rFonts w:ascii="Arial" w:hAnsi="Arial" w:cs="Arial"/>
          <w:sz w:val="20"/>
          <w:szCs w:val="20"/>
        </w:rPr>
        <w:t>are prioritized</w:t>
      </w:r>
      <w:r w:rsidR="002A6F2F" w:rsidRPr="007B42DB">
        <w:rPr>
          <w:rFonts w:ascii="Arial" w:hAnsi="Arial" w:cs="Arial"/>
          <w:sz w:val="20"/>
          <w:szCs w:val="20"/>
        </w:rPr>
        <w:t xml:space="preserve"> </w:t>
      </w:r>
      <w:r w:rsidR="00831A43" w:rsidRPr="007B42DB">
        <w:rPr>
          <w:rFonts w:ascii="Arial" w:hAnsi="Arial" w:cs="Arial"/>
          <w:sz w:val="20"/>
          <w:szCs w:val="20"/>
        </w:rPr>
        <w:t xml:space="preserve">this is to ensure that no harm is caused such as eye strain from overpowering light. </w:t>
      </w:r>
      <w:r w:rsidR="00221513" w:rsidRPr="007B42DB">
        <w:rPr>
          <w:rFonts w:ascii="Arial" w:hAnsi="Arial" w:cs="Arial"/>
          <w:sz w:val="20"/>
          <w:szCs w:val="20"/>
        </w:rPr>
        <w:t xml:space="preserve">The building regulations are in place to be </w:t>
      </w:r>
      <w:r w:rsidR="00CA55E3" w:rsidRPr="007B42DB">
        <w:rPr>
          <w:rFonts w:ascii="Arial" w:hAnsi="Arial" w:cs="Arial"/>
          <w:sz w:val="20"/>
          <w:szCs w:val="20"/>
        </w:rPr>
        <w:t xml:space="preserve">followed to protect </w:t>
      </w:r>
      <w:proofErr w:type="gramStart"/>
      <w:r w:rsidR="00CA55E3" w:rsidRPr="007B42DB">
        <w:rPr>
          <w:rFonts w:ascii="Arial" w:hAnsi="Arial" w:cs="Arial"/>
          <w:sz w:val="20"/>
          <w:szCs w:val="20"/>
        </w:rPr>
        <w:t>peoples</w:t>
      </w:r>
      <w:proofErr w:type="gramEnd"/>
      <w:r w:rsidR="00CA55E3" w:rsidRPr="007B42DB">
        <w:rPr>
          <w:rFonts w:ascii="Arial" w:hAnsi="Arial" w:cs="Arial"/>
          <w:sz w:val="20"/>
          <w:szCs w:val="20"/>
        </w:rPr>
        <w:t xml:space="preserve"> health and safety in and around buildings</w:t>
      </w:r>
      <w:r w:rsidR="001A380A" w:rsidRPr="007B42DB">
        <w:rPr>
          <w:rFonts w:ascii="Arial" w:hAnsi="Arial" w:cs="Arial"/>
          <w:sz w:val="20"/>
          <w:szCs w:val="20"/>
        </w:rPr>
        <w:t>, the regulations are also in place to protect the environment</w:t>
      </w:r>
      <w:r w:rsidR="00032BC2" w:rsidRPr="007B42DB">
        <w:rPr>
          <w:rFonts w:ascii="Arial" w:hAnsi="Arial" w:cs="Arial"/>
          <w:sz w:val="20"/>
          <w:szCs w:val="20"/>
        </w:rPr>
        <w:t xml:space="preserve">. </w:t>
      </w:r>
    </w:p>
    <w:p w14:paraId="316F7E65" w14:textId="541F9A30" w:rsidR="0000001E" w:rsidRPr="007B42DB" w:rsidRDefault="00735375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>.</w:t>
      </w:r>
      <w:r w:rsidR="00050B54" w:rsidRPr="007B42DB">
        <w:rPr>
          <w:rFonts w:ascii="Arial" w:hAnsi="Arial" w:cs="Arial"/>
          <w:sz w:val="20"/>
          <w:szCs w:val="20"/>
        </w:rPr>
        <w:t xml:space="preserve"> </w:t>
      </w:r>
      <w:sdt>
        <w:sdtPr>
          <w:rPr>
            <w:rFonts w:ascii="Arial" w:hAnsi="Arial" w:cs="Arial"/>
            <w:sz w:val="20"/>
            <w:szCs w:val="20"/>
          </w:rPr>
          <w:id w:val="-1848548778"/>
          <w:citation/>
        </w:sdtPr>
        <w:sdtEndPr/>
        <w:sdtContent>
          <w:r w:rsidR="00050B54" w:rsidRPr="007B42DB">
            <w:rPr>
              <w:rFonts w:ascii="Arial" w:hAnsi="Arial" w:cs="Arial"/>
              <w:sz w:val="20"/>
              <w:szCs w:val="20"/>
            </w:rPr>
            <w:fldChar w:fldCharType="begin"/>
          </w:r>
          <w:r w:rsidR="00050B54" w:rsidRPr="007B42DB">
            <w:rPr>
              <w:rFonts w:ascii="Arial" w:hAnsi="Arial" w:cs="Arial"/>
              <w:sz w:val="20"/>
              <w:szCs w:val="20"/>
            </w:rPr>
            <w:instrText xml:space="preserve"> CITATION Wel17 \l 2057 </w:instrText>
          </w:r>
          <w:r w:rsidR="00050B54" w:rsidRPr="007B42DB">
            <w:rPr>
              <w:rFonts w:ascii="Arial" w:hAnsi="Arial" w:cs="Arial"/>
              <w:sz w:val="20"/>
              <w:szCs w:val="20"/>
            </w:rPr>
            <w:fldChar w:fldCharType="separate"/>
          </w:r>
          <w:r w:rsidR="00050B54" w:rsidRPr="007B42DB">
            <w:rPr>
              <w:rFonts w:ascii="Arial" w:hAnsi="Arial" w:cs="Arial"/>
              <w:noProof/>
              <w:sz w:val="20"/>
              <w:szCs w:val="20"/>
            </w:rPr>
            <w:t>(Welsh Governerment, 2017)</w:t>
          </w:r>
          <w:r w:rsidR="00050B54" w:rsidRPr="007B42DB">
            <w:rPr>
              <w:rFonts w:ascii="Arial" w:hAnsi="Arial" w:cs="Arial"/>
              <w:sz w:val="20"/>
              <w:szCs w:val="20"/>
            </w:rPr>
            <w:fldChar w:fldCharType="end"/>
          </w:r>
        </w:sdtContent>
      </w:sdt>
    </w:p>
    <w:p w14:paraId="587F86A4" w14:textId="77777777" w:rsidR="00CC1995" w:rsidRPr="007B42DB" w:rsidRDefault="00CC1995" w:rsidP="00BD4EC2">
      <w:pPr>
        <w:spacing w:line="360" w:lineRule="auto"/>
        <w:rPr>
          <w:rFonts w:ascii="Arial" w:hAnsi="Arial" w:cs="Arial"/>
          <w:color w:val="FF0000"/>
          <w:sz w:val="20"/>
          <w:szCs w:val="20"/>
        </w:rPr>
      </w:pPr>
    </w:p>
    <w:p w14:paraId="242ACFF0" w14:textId="701BBFC0" w:rsidR="00CC1995" w:rsidRPr="007B42DB" w:rsidRDefault="00CC1995" w:rsidP="00BD4EC2">
      <w:pPr>
        <w:pStyle w:val="Heading2"/>
        <w:spacing w:line="360" w:lineRule="auto"/>
        <w:rPr>
          <w:rFonts w:ascii="Arial" w:hAnsi="Arial" w:cs="Arial"/>
          <w:sz w:val="20"/>
          <w:szCs w:val="20"/>
        </w:rPr>
      </w:pPr>
      <w:bookmarkStart w:id="11" w:name="_Toc162553695"/>
      <w:r w:rsidRPr="007B42DB">
        <w:rPr>
          <w:rFonts w:ascii="Arial" w:hAnsi="Arial" w:cs="Arial"/>
          <w:sz w:val="20"/>
          <w:szCs w:val="20"/>
        </w:rPr>
        <w:t>Conclusion:</w:t>
      </w:r>
      <w:bookmarkEnd w:id="11"/>
      <w:r w:rsidRPr="007B42DB">
        <w:rPr>
          <w:rFonts w:ascii="Arial" w:hAnsi="Arial" w:cs="Arial"/>
          <w:sz w:val="20"/>
          <w:szCs w:val="20"/>
        </w:rPr>
        <w:t xml:space="preserve"> </w:t>
      </w:r>
    </w:p>
    <w:p w14:paraId="7B0880BD" w14:textId="3DF97A63" w:rsidR="00E82222" w:rsidRDefault="00E82222" w:rsidP="00BD4EC2">
      <w:pPr>
        <w:spacing w:line="360" w:lineRule="auto"/>
        <w:rPr>
          <w:rFonts w:ascii="Arial" w:hAnsi="Arial" w:cs="Arial"/>
          <w:sz w:val="20"/>
          <w:szCs w:val="20"/>
        </w:rPr>
      </w:pPr>
      <w:r w:rsidRPr="007B42DB">
        <w:rPr>
          <w:rFonts w:ascii="Arial" w:hAnsi="Arial" w:cs="Arial"/>
          <w:sz w:val="20"/>
          <w:szCs w:val="20"/>
        </w:rPr>
        <w:t xml:space="preserve">To conclude this report </w:t>
      </w:r>
      <w:r w:rsidR="00E93DC6" w:rsidRPr="007B42DB">
        <w:rPr>
          <w:rFonts w:ascii="Arial" w:hAnsi="Arial" w:cs="Arial"/>
          <w:sz w:val="20"/>
          <w:szCs w:val="20"/>
        </w:rPr>
        <w:t xml:space="preserve">provides information </w:t>
      </w:r>
      <w:r w:rsidR="003C3D65" w:rsidRPr="007B42DB">
        <w:rPr>
          <w:rFonts w:ascii="Arial" w:hAnsi="Arial" w:cs="Arial"/>
          <w:sz w:val="20"/>
          <w:szCs w:val="20"/>
        </w:rPr>
        <w:t>based on lighting layout,</w:t>
      </w:r>
      <w:r w:rsidR="002A5C3A" w:rsidRPr="007B42DB">
        <w:rPr>
          <w:rFonts w:ascii="Arial" w:hAnsi="Arial" w:cs="Arial"/>
          <w:sz w:val="20"/>
          <w:szCs w:val="20"/>
        </w:rPr>
        <w:t xml:space="preserve"> heat loss through building fabric and the frequency and wavelengths of sound. Each </w:t>
      </w:r>
      <w:r w:rsidR="00064D56" w:rsidRPr="007B42DB">
        <w:rPr>
          <w:rFonts w:ascii="Arial" w:hAnsi="Arial" w:cs="Arial"/>
          <w:sz w:val="20"/>
          <w:szCs w:val="20"/>
        </w:rPr>
        <w:t xml:space="preserve">topic </w:t>
      </w:r>
      <w:r w:rsidR="006E0782" w:rsidRPr="007B42DB">
        <w:rPr>
          <w:rFonts w:ascii="Arial" w:hAnsi="Arial" w:cs="Arial"/>
          <w:sz w:val="20"/>
          <w:szCs w:val="20"/>
        </w:rPr>
        <w:t xml:space="preserve">discussed </w:t>
      </w:r>
      <w:r w:rsidR="00064D56" w:rsidRPr="007B42DB">
        <w:rPr>
          <w:rFonts w:ascii="Arial" w:hAnsi="Arial" w:cs="Arial"/>
          <w:sz w:val="20"/>
          <w:szCs w:val="20"/>
        </w:rPr>
        <w:t xml:space="preserve">within this report all contribute towards human comfort levels within buildings </w:t>
      </w:r>
      <w:r w:rsidR="001469FB" w:rsidRPr="007B42DB">
        <w:rPr>
          <w:rFonts w:ascii="Arial" w:hAnsi="Arial" w:cs="Arial"/>
          <w:sz w:val="20"/>
          <w:szCs w:val="20"/>
        </w:rPr>
        <w:t>and the</w:t>
      </w:r>
      <w:r w:rsidR="001C7B49" w:rsidRPr="007B42DB">
        <w:rPr>
          <w:rFonts w:ascii="Arial" w:hAnsi="Arial" w:cs="Arial"/>
          <w:sz w:val="20"/>
          <w:szCs w:val="20"/>
        </w:rPr>
        <w:t xml:space="preserve"> </w:t>
      </w:r>
      <w:r w:rsidR="001469FB" w:rsidRPr="007B42DB">
        <w:rPr>
          <w:rFonts w:ascii="Arial" w:hAnsi="Arial" w:cs="Arial"/>
          <w:sz w:val="20"/>
          <w:szCs w:val="20"/>
        </w:rPr>
        <w:t xml:space="preserve">information gathered to calculate each </w:t>
      </w:r>
      <w:r w:rsidR="00CC54BB" w:rsidRPr="007B42DB">
        <w:rPr>
          <w:rFonts w:ascii="Arial" w:hAnsi="Arial" w:cs="Arial"/>
          <w:sz w:val="20"/>
          <w:szCs w:val="20"/>
        </w:rPr>
        <w:t>is vital to ensure that the building will be efficient enough to comply with building regulations.</w:t>
      </w:r>
      <w:r w:rsidR="00E17926" w:rsidRPr="007B42DB">
        <w:rPr>
          <w:rFonts w:ascii="Arial" w:hAnsi="Arial" w:cs="Arial"/>
          <w:sz w:val="20"/>
          <w:szCs w:val="20"/>
        </w:rPr>
        <w:t xml:space="preserve"> </w:t>
      </w:r>
      <w:r w:rsidR="00EC31CF" w:rsidRPr="007B42DB">
        <w:rPr>
          <w:rFonts w:ascii="Arial" w:hAnsi="Arial" w:cs="Arial"/>
          <w:sz w:val="20"/>
          <w:szCs w:val="20"/>
        </w:rPr>
        <w:t xml:space="preserve">The level of heat flow within a building </w:t>
      </w:r>
      <w:r w:rsidR="006F2F9A" w:rsidRPr="007B42DB">
        <w:rPr>
          <w:rFonts w:ascii="Arial" w:hAnsi="Arial" w:cs="Arial"/>
          <w:sz w:val="20"/>
          <w:szCs w:val="20"/>
        </w:rPr>
        <w:t>will provide more eff</w:t>
      </w:r>
      <w:r w:rsidR="00920FF0" w:rsidRPr="007B42DB">
        <w:rPr>
          <w:rFonts w:ascii="Arial" w:hAnsi="Arial" w:cs="Arial"/>
          <w:sz w:val="20"/>
          <w:szCs w:val="20"/>
        </w:rPr>
        <w:t>icient insulation which will also improve the energy efficiency of a building</w:t>
      </w:r>
      <w:r w:rsidR="00C90C43" w:rsidRPr="007B42DB">
        <w:rPr>
          <w:rFonts w:ascii="Arial" w:hAnsi="Arial" w:cs="Arial"/>
          <w:sz w:val="20"/>
          <w:szCs w:val="20"/>
        </w:rPr>
        <w:t xml:space="preserve">, this is an example of </w:t>
      </w:r>
      <w:r w:rsidR="008472B4" w:rsidRPr="007B42DB">
        <w:rPr>
          <w:rFonts w:ascii="Arial" w:hAnsi="Arial" w:cs="Arial"/>
          <w:sz w:val="20"/>
          <w:szCs w:val="20"/>
        </w:rPr>
        <w:t xml:space="preserve">regulations being followed to provide a better efficiency for the environment. </w:t>
      </w:r>
    </w:p>
    <w:p w14:paraId="02F65545" w14:textId="77777777" w:rsidR="0040171D" w:rsidRDefault="0040171D" w:rsidP="00BD4EC2">
      <w:pPr>
        <w:spacing w:line="360" w:lineRule="auto"/>
        <w:rPr>
          <w:rFonts w:ascii="Arial" w:hAnsi="Arial" w:cs="Arial"/>
          <w:sz w:val="20"/>
          <w:szCs w:val="20"/>
        </w:rPr>
      </w:pPr>
    </w:p>
    <w:p w14:paraId="6D05E6FC" w14:textId="77777777" w:rsidR="0040171D" w:rsidRDefault="0040171D" w:rsidP="00BD4EC2">
      <w:pPr>
        <w:spacing w:line="360" w:lineRule="auto"/>
        <w:rPr>
          <w:rFonts w:ascii="Arial" w:hAnsi="Arial" w:cs="Arial"/>
          <w:sz w:val="20"/>
          <w:szCs w:val="20"/>
        </w:rPr>
      </w:pPr>
    </w:p>
    <w:p w14:paraId="12EB9A52" w14:textId="77777777" w:rsidR="0040171D" w:rsidRDefault="0040171D" w:rsidP="00BD4EC2">
      <w:pPr>
        <w:spacing w:line="360" w:lineRule="auto"/>
        <w:rPr>
          <w:rFonts w:ascii="Arial" w:hAnsi="Arial" w:cs="Arial"/>
          <w:sz w:val="20"/>
          <w:szCs w:val="20"/>
        </w:rPr>
      </w:pPr>
    </w:p>
    <w:p w14:paraId="0BFB7452" w14:textId="77777777" w:rsidR="0040171D" w:rsidRDefault="0040171D" w:rsidP="00BD4EC2">
      <w:pPr>
        <w:spacing w:line="360" w:lineRule="auto"/>
        <w:rPr>
          <w:rFonts w:ascii="Arial" w:hAnsi="Arial" w:cs="Arial"/>
          <w:sz w:val="20"/>
          <w:szCs w:val="20"/>
        </w:rPr>
      </w:pPr>
    </w:p>
    <w:p w14:paraId="196EF734" w14:textId="77777777" w:rsidR="0040171D" w:rsidRPr="007B42DB" w:rsidRDefault="0040171D" w:rsidP="00BD4EC2">
      <w:pPr>
        <w:spacing w:line="360" w:lineRule="auto"/>
        <w:rPr>
          <w:rFonts w:ascii="Arial" w:hAnsi="Arial" w:cs="Arial"/>
          <w:sz w:val="20"/>
          <w:szCs w:val="20"/>
        </w:rPr>
      </w:pPr>
    </w:p>
    <w:bookmarkStart w:id="12" w:name="_Toc162553696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087426126"/>
        <w:docPartObj>
          <w:docPartGallery w:val="Bibliographies"/>
          <w:docPartUnique/>
        </w:docPartObj>
      </w:sdtPr>
      <w:sdtEndPr/>
      <w:sdtContent>
        <w:p w14:paraId="404342CA" w14:textId="5E6D4122" w:rsidR="007C6FAF" w:rsidRDefault="007C6FAF">
          <w:pPr>
            <w:pStyle w:val="Heading1"/>
          </w:pPr>
          <w:r>
            <w:t>References</w:t>
          </w:r>
          <w:bookmarkEnd w:id="12"/>
        </w:p>
        <w:sdt>
          <w:sdtPr>
            <w:id w:val="-573587230"/>
            <w:bibliography/>
          </w:sdtPr>
          <w:sdtEndPr/>
          <w:sdtContent>
            <w:p w14:paraId="315C60C9" w14:textId="77777777" w:rsidR="007C6FAF" w:rsidRDefault="007C6FAF" w:rsidP="007C6FAF">
              <w:pPr>
                <w:pStyle w:val="Bibliography"/>
                <w:rPr>
                  <w:noProof/>
                  <w:kern w:val="0"/>
                  <w:sz w:val="24"/>
                  <w:szCs w:val="24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Alan Nantel, 2024. </w:t>
              </w:r>
              <w:r>
                <w:rPr>
                  <w:i/>
                  <w:iCs/>
                  <w:noProof/>
                </w:rPr>
                <w:t xml:space="preserve">Principles of Sound. </w:t>
              </w:r>
              <w:r>
                <w:rPr>
                  <w:noProof/>
                </w:rPr>
                <w:t>s.l., s.n.</w:t>
              </w:r>
            </w:p>
            <w:p w14:paraId="3FF9CB5F" w14:textId="77777777" w:rsidR="007C6FAF" w:rsidRDefault="007C6FAF" w:rsidP="007C6FA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Ken Stewart , 2023. </w:t>
              </w:r>
              <w:r>
                <w:rPr>
                  <w:i/>
                  <w:iCs/>
                  <w:noProof/>
                </w:rPr>
                <w:t xml:space="preserve">Encyclopaedia Britannica.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https://www.citethisforme.com/cite/sources/websiteautociteeval</w:t>
              </w:r>
            </w:p>
            <w:p w14:paraId="6CFBD8DF" w14:textId="77777777" w:rsidR="007C6FAF" w:rsidRDefault="007C6FAF" w:rsidP="007C6FA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Ken Stewart, 2023. </w:t>
              </w:r>
              <w:r>
                <w:rPr>
                  <w:i/>
                  <w:iCs/>
                  <w:noProof/>
                </w:rPr>
                <w:t xml:space="preserve">Britannica.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https://www.britannica.com/science/thermal-conductivity/additional-info#history</w:t>
              </w:r>
              <w:r>
                <w:rPr>
                  <w:noProof/>
                </w:rPr>
                <w:br/>
                <w:t>[Accessed 2024].</w:t>
              </w:r>
            </w:p>
            <w:p w14:paraId="14BBC94B" w14:textId="77777777" w:rsidR="007C6FAF" w:rsidRDefault="007C6FAF" w:rsidP="007C6FA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Welsh Governerment, 2017. </w:t>
              </w:r>
              <w:r>
                <w:rPr>
                  <w:i/>
                  <w:iCs/>
                  <w:noProof/>
                </w:rPr>
                <w:t xml:space="preserve">Building Regulations: Approved Document 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https://www.gov.wales/sites/default/files/publications/2022-04/building-regulations-guidance-part-e-resistance-passage-sound.pdf</w:t>
              </w:r>
              <w:r>
                <w:rPr>
                  <w:noProof/>
                </w:rPr>
                <w:br/>
                <w:t>[Accessed 2024].</w:t>
              </w:r>
            </w:p>
            <w:p w14:paraId="6F661821" w14:textId="5AD2A769" w:rsidR="007C6FAF" w:rsidRDefault="007C6FAF" w:rsidP="007C6FA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C3ECDAD" w14:textId="77777777" w:rsidR="00CC1995" w:rsidRDefault="00CC1995"/>
    <w:sectPr w:rsidR="00CC1995" w:rsidSect="00341562">
      <w:footerReference w:type="default" r:id="rId2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8076A74" w14:textId="77777777" w:rsidR="00341562" w:rsidRDefault="00341562" w:rsidP="009D076C">
      <w:pPr>
        <w:spacing w:after="0" w:line="240" w:lineRule="auto"/>
      </w:pPr>
      <w:r>
        <w:separator/>
      </w:r>
    </w:p>
  </w:endnote>
  <w:endnote w:type="continuationSeparator" w:id="0">
    <w:p w14:paraId="1FE16DE6" w14:textId="77777777" w:rsidR="00341562" w:rsidRDefault="00341562" w:rsidP="009D076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63380112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99BDB79" w14:textId="08A99743" w:rsidR="009D076C" w:rsidRDefault="009D076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440F615" w14:textId="77777777" w:rsidR="009D076C" w:rsidRDefault="009D076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4D8137C" w14:textId="77777777" w:rsidR="00341562" w:rsidRDefault="00341562" w:rsidP="009D076C">
      <w:pPr>
        <w:spacing w:after="0" w:line="240" w:lineRule="auto"/>
      </w:pPr>
      <w:r>
        <w:separator/>
      </w:r>
    </w:p>
  </w:footnote>
  <w:footnote w:type="continuationSeparator" w:id="0">
    <w:p w14:paraId="158F5E1B" w14:textId="77777777" w:rsidR="00341562" w:rsidRDefault="00341562" w:rsidP="009D076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4CD2FA3"/>
    <w:multiLevelType w:val="hybridMultilevel"/>
    <w:tmpl w:val="1F94F7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0810284"/>
    <w:multiLevelType w:val="hybridMultilevel"/>
    <w:tmpl w:val="EFD67B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A5462F9"/>
    <w:multiLevelType w:val="hybridMultilevel"/>
    <w:tmpl w:val="F67A72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07A1099"/>
    <w:multiLevelType w:val="hybridMultilevel"/>
    <w:tmpl w:val="7C705C36"/>
    <w:lvl w:ilvl="0" w:tplc="242AE9DE">
      <w:start w:val="1"/>
      <w:numFmt w:val="upp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57D6A28"/>
    <w:multiLevelType w:val="hybridMultilevel"/>
    <w:tmpl w:val="990042DA"/>
    <w:lvl w:ilvl="0" w:tplc="79DE9A3C">
      <w:start w:val="1"/>
      <w:numFmt w:val="upp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0C77EEF"/>
    <w:multiLevelType w:val="hybridMultilevel"/>
    <w:tmpl w:val="06986FB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1452E66"/>
    <w:multiLevelType w:val="hybridMultilevel"/>
    <w:tmpl w:val="52D88A1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A30467E"/>
    <w:multiLevelType w:val="hybridMultilevel"/>
    <w:tmpl w:val="B25285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66109053">
    <w:abstractNumId w:val="6"/>
  </w:num>
  <w:num w:numId="2" w16cid:durableId="294068454">
    <w:abstractNumId w:val="4"/>
  </w:num>
  <w:num w:numId="3" w16cid:durableId="1863394555">
    <w:abstractNumId w:val="1"/>
  </w:num>
  <w:num w:numId="4" w16cid:durableId="1866020817">
    <w:abstractNumId w:val="3"/>
  </w:num>
  <w:num w:numId="5" w16cid:durableId="853112222">
    <w:abstractNumId w:val="5"/>
  </w:num>
  <w:num w:numId="6" w16cid:durableId="2122218527">
    <w:abstractNumId w:val="0"/>
  </w:num>
  <w:num w:numId="7" w16cid:durableId="1594777699">
    <w:abstractNumId w:val="2"/>
  </w:num>
  <w:num w:numId="8" w16cid:durableId="1987976712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076C"/>
    <w:rsid w:val="0000001E"/>
    <w:rsid w:val="000054FA"/>
    <w:rsid w:val="0001376A"/>
    <w:rsid w:val="00020E8C"/>
    <w:rsid w:val="00032BC2"/>
    <w:rsid w:val="000459F8"/>
    <w:rsid w:val="00050B54"/>
    <w:rsid w:val="00054B30"/>
    <w:rsid w:val="00064D56"/>
    <w:rsid w:val="00065FBD"/>
    <w:rsid w:val="000714AE"/>
    <w:rsid w:val="000767BD"/>
    <w:rsid w:val="0008167F"/>
    <w:rsid w:val="00084E5D"/>
    <w:rsid w:val="000854B6"/>
    <w:rsid w:val="00086EBB"/>
    <w:rsid w:val="00093956"/>
    <w:rsid w:val="00093E7A"/>
    <w:rsid w:val="000D0353"/>
    <w:rsid w:val="000D0787"/>
    <w:rsid w:val="000F5E49"/>
    <w:rsid w:val="00104E20"/>
    <w:rsid w:val="0011103A"/>
    <w:rsid w:val="00120AF2"/>
    <w:rsid w:val="001221A0"/>
    <w:rsid w:val="0012269C"/>
    <w:rsid w:val="00133858"/>
    <w:rsid w:val="001469FB"/>
    <w:rsid w:val="001618E2"/>
    <w:rsid w:val="00162EE6"/>
    <w:rsid w:val="001821D1"/>
    <w:rsid w:val="00184107"/>
    <w:rsid w:val="00195CEC"/>
    <w:rsid w:val="0019642C"/>
    <w:rsid w:val="00196B6E"/>
    <w:rsid w:val="001A380A"/>
    <w:rsid w:val="001A5632"/>
    <w:rsid w:val="001A6041"/>
    <w:rsid w:val="001A761B"/>
    <w:rsid w:val="001C7B49"/>
    <w:rsid w:val="001E57AB"/>
    <w:rsid w:val="00200208"/>
    <w:rsid w:val="002010FC"/>
    <w:rsid w:val="00201B35"/>
    <w:rsid w:val="002039DC"/>
    <w:rsid w:val="00204E44"/>
    <w:rsid w:val="002126F5"/>
    <w:rsid w:val="00213EF3"/>
    <w:rsid w:val="00221513"/>
    <w:rsid w:val="00222E65"/>
    <w:rsid w:val="002257EA"/>
    <w:rsid w:val="00226E63"/>
    <w:rsid w:val="00233E48"/>
    <w:rsid w:val="002358E1"/>
    <w:rsid w:val="00235C3E"/>
    <w:rsid w:val="0023796B"/>
    <w:rsid w:val="00244785"/>
    <w:rsid w:val="00245762"/>
    <w:rsid w:val="002512E0"/>
    <w:rsid w:val="00256653"/>
    <w:rsid w:val="002579B8"/>
    <w:rsid w:val="0026404E"/>
    <w:rsid w:val="002769EB"/>
    <w:rsid w:val="002A5C3A"/>
    <w:rsid w:val="002A5E42"/>
    <w:rsid w:val="002A6F2F"/>
    <w:rsid w:val="002B1868"/>
    <w:rsid w:val="002B5134"/>
    <w:rsid w:val="002C303B"/>
    <w:rsid w:val="002D0918"/>
    <w:rsid w:val="002D73FA"/>
    <w:rsid w:val="002E573E"/>
    <w:rsid w:val="002F57EE"/>
    <w:rsid w:val="00302672"/>
    <w:rsid w:val="00313CBF"/>
    <w:rsid w:val="00321380"/>
    <w:rsid w:val="0032278B"/>
    <w:rsid w:val="00341562"/>
    <w:rsid w:val="003426EE"/>
    <w:rsid w:val="0036173A"/>
    <w:rsid w:val="0036346F"/>
    <w:rsid w:val="00365D50"/>
    <w:rsid w:val="00366529"/>
    <w:rsid w:val="003812F9"/>
    <w:rsid w:val="00383D56"/>
    <w:rsid w:val="00384E4B"/>
    <w:rsid w:val="00392193"/>
    <w:rsid w:val="003A2828"/>
    <w:rsid w:val="003A6243"/>
    <w:rsid w:val="003A635E"/>
    <w:rsid w:val="003B0046"/>
    <w:rsid w:val="003C34FE"/>
    <w:rsid w:val="003C3D65"/>
    <w:rsid w:val="003C4F18"/>
    <w:rsid w:val="003D4ACE"/>
    <w:rsid w:val="003D57A0"/>
    <w:rsid w:val="003E5400"/>
    <w:rsid w:val="003F38D8"/>
    <w:rsid w:val="003F746A"/>
    <w:rsid w:val="0040171D"/>
    <w:rsid w:val="004100DB"/>
    <w:rsid w:val="00425FE3"/>
    <w:rsid w:val="0043662A"/>
    <w:rsid w:val="00436DBF"/>
    <w:rsid w:val="00456400"/>
    <w:rsid w:val="00466500"/>
    <w:rsid w:val="00470376"/>
    <w:rsid w:val="00471C3D"/>
    <w:rsid w:val="00471EB8"/>
    <w:rsid w:val="004762B1"/>
    <w:rsid w:val="00477A69"/>
    <w:rsid w:val="00482920"/>
    <w:rsid w:val="004847F6"/>
    <w:rsid w:val="004C125B"/>
    <w:rsid w:val="004C1884"/>
    <w:rsid w:val="004D54BA"/>
    <w:rsid w:val="004D648E"/>
    <w:rsid w:val="004D691D"/>
    <w:rsid w:val="004D7E97"/>
    <w:rsid w:val="004F2D79"/>
    <w:rsid w:val="00537E37"/>
    <w:rsid w:val="005424CA"/>
    <w:rsid w:val="00551ABA"/>
    <w:rsid w:val="00557198"/>
    <w:rsid w:val="00561688"/>
    <w:rsid w:val="00573AA1"/>
    <w:rsid w:val="00585B2A"/>
    <w:rsid w:val="00585CA0"/>
    <w:rsid w:val="005944ED"/>
    <w:rsid w:val="0059733F"/>
    <w:rsid w:val="005C01CD"/>
    <w:rsid w:val="005C02C6"/>
    <w:rsid w:val="005D1A90"/>
    <w:rsid w:val="005E1C1E"/>
    <w:rsid w:val="005E3CAB"/>
    <w:rsid w:val="005F3AB0"/>
    <w:rsid w:val="00602606"/>
    <w:rsid w:val="00604731"/>
    <w:rsid w:val="00605BAA"/>
    <w:rsid w:val="0060614E"/>
    <w:rsid w:val="006061E7"/>
    <w:rsid w:val="006069C3"/>
    <w:rsid w:val="00610506"/>
    <w:rsid w:val="006142B9"/>
    <w:rsid w:val="006164F8"/>
    <w:rsid w:val="00621C14"/>
    <w:rsid w:val="00625DDE"/>
    <w:rsid w:val="0064351C"/>
    <w:rsid w:val="0064768E"/>
    <w:rsid w:val="00661298"/>
    <w:rsid w:val="00661780"/>
    <w:rsid w:val="0066621A"/>
    <w:rsid w:val="00680527"/>
    <w:rsid w:val="0069280B"/>
    <w:rsid w:val="00695E84"/>
    <w:rsid w:val="0069693C"/>
    <w:rsid w:val="006A169C"/>
    <w:rsid w:val="006A5538"/>
    <w:rsid w:val="006A59FF"/>
    <w:rsid w:val="006B436F"/>
    <w:rsid w:val="006B609F"/>
    <w:rsid w:val="006C534E"/>
    <w:rsid w:val="006C5C3B"/>
    <w:rsid w:val="006D5A8F"/>
    <w:rsid w:val="006E0782"/>
    <w:rsid w:val="006E0ACA"/>
    <w:rsid w:val="006E3B24"/>
    <w:rsid w:val="006F0905"/>
    <w:rsid w:val="006F2F9A"/>
    <w:rsid w:val="006F4391"/>
    <w:rsid w:val="006F7589"/>
    <w:rsid w:val="00707E53"/>
    <w:rsid w:val="007116EA"/>
    <w:rsid w:val="00716FBE"/>
    <w:rsid w:val="00727EFA"/>
    <w:rsid w:val="00735375"/>
    <w:rsid w:val="0074515E"/>
    <w:rsid w:val="00746DE4"/>
    <w:rsid w:val="007608E5"/>
    <w:rsid w:val="00782CFC"/>
    <w:rsid w:val="00785C45"/>
    <w:rsid w:val="0078623E"/>
    <w:rsid w:val="00790FAB"/>
    <w:rsid w:val="00793E11"/>
    <w:rsid w:val="00795DAB"/>
    <w:rsid w:val="007A3D52"/>
    <w:rsid w:val="007A7B34"/>
    <w:rsid w:val="007B303B"/>
    <w:rsid w:val="007B42DB"/>
    <w:rsid w:val="007C1740"/>
    <w:rsid w:val="007C4FD4"/>
    <w:rsid w:val="007C6FAF"/>
    <w:rsid w:val="007E1DE8"/>
    <w:rsid w:val="007E28AF"/>
    <w:rsid w:val="007E5E21"/>
    <w:rsid w:val="007F1617"/>
    <w:rsid w:val="007F6B2B"/>
    <w:rsid w:val="007F7CB0"/>
    <w:rsid w:val="00800371"/>
    <w:rsid w:val="00802F0D"/>
    <w:rsid w:val="0080520F"/>
    <w:rsid w:val="00807E74"/>
    <w:rsid w:val="00807EC4"/>
    <w:rsid w:val="00831A43"/>
    <w:rsid w:val="008375C0"/>
    <w:rsid w:val="00841898"/>
    <w:rsid w:val="00844099"/>
    <w:rsid w:val="008472B4"/>
    <w:rsid w:val="00850C01"/>
    <w:rsid w:val="008552DF"/>
    <w:rsid w:val="008613C0"/>
    <w:rsid w:val="00863592"/>
    <w:rsid w:val="008705E3"/>
    <w:rsid w:val="00872873"/>
    <w:rsid w:val="00881CA4"/>
    <w:rsid w:val="00883951"/>
    <w:rsid w:val="00887345"/>
    <w:rsid w:val="0088756B"/>
    <w:rsid w:val="00895239"/>
    <w:rsid w:val="008972A6"/>
    <w:rsid w:val="008A13FE"/>
    <w:rsid w:val="008A1E3B"/>
    <w:rsid w:val="008A32D6"/>
    <w:rsid w:val="008C0CCC"/>
    <w:rsid w:val="008C1103"/>
    <w:rsid w:val="008D162B"/>
    <w:rsid w:val="008D2CA1"/>
    <w:rsid w:val="008D4586"/>
    <w:rsid w:val="008E2406"/>
    <w:rsid w:val="008E6C34"/>
    <w:rsid w:val="009120F5"/>
    <w:rsid w:val="00920FF0"/>
    <w:rsid w:val="0092214D"/>
    <w:rsid w:val="00932AEA"/>
    <w:rsid w:val="00932C15"/>
    <w:rsid w:val="009372CC"/>
    <w:rsid w:val="009417A4"/>
    <w:rsid w:val="0094499D"/>
    <w:rsid w:val="00947DC7"/>
    <w:rsid w:val="00957613"/>
    <w:rsid w:val="00960748"/>
    <w:rsid w:val="00964A8F"/>
    <w:rsid w:val="00964C12"/>
    <w:rsid w:val="00980E16"/>
    <w:rsid w:val="00990742"/>
    <w:rsid w:val="009923AD"/>
    <w:rsid w:val="00992567"/>
    <w:rsid w:val="00995D6D"/>
    <w:rsid w:val="00997B0C"/>
    <w:rsid w:val="009A1F11"/>
    <w:rsid w:val="009A4925"/>
    <w:rsid w:val="009A6A58"/>
    <w:rsid w:val="009A6B8B"/>
    <w:rsid w:val="009B1D03"/>
    <w:rsid w:val="009C3F6C"/>
    <w:rsid w:val="009D076C"/>
    <w:rsid w:val="009D7686"/>
    <w:rsid w:val="009E05A0"/>
    <w:rsid w:val="009E6737"/>
    <w:rsid w:val="009F3299"/>
    <w:rsid w:val="009F5C09"/>
    <w:rsid w:val="00A13E49"/>
    <w:rsid w:val="00A21366"/>
    <w:rsid w:val="00A312DC"/>
    <w:rsid w:val="00A502E2"/>
    <w:rsid w:val="00A54FFB"/>
    <w:rsid w:val="00A60390"/>
    <w:rsid w:val="00A60DE6"/>
    <w:rsid w:val="00A65A3B"/>
    <w:rsid w:val="00A7266E"/>
    <w:rsid w:val="00A74624"/>
    <w:rsid w:val="00A77842"/>
    <w:rsid w:val="00AA1442"/>
    <w:rsid w:val="00AA575F"/>
    <w:rsid w:val="00AB5B3D"/>
    <w:rsid w:val="00AC2A75"/>
    <w:rsid w:val="00AE5566"/>
    <w:rsid w:val="00AF2BEE"/>
    <w:rsid w:val="00AF575E"/>
    <w:rsid w:val="00AF6233"/>
    <w:rsid w:val="00B01017"/>
    <w:rsid w:val="00B04B0A"/>
    <w:rsid w:val="00B05732"/>
    <w:rsid w:val="00B17FAE"/>
    <w:rsid w:val="00B3651C"/>
    <w:rsid w:val="00B370F7"/>
    <w:rsid w:val="00B53F48"/>
    <w:rsid w:val="00B55B83"/>
    <w:rsid w:val="00B605B9"/>
    <w:rsid w:val="00B61AC0"/>
    <w:rsid w:val="00B628E8"/>
    <w:rsid w:val="00B679C5"/>
    <w:rsid w:val="00B70CD5"/>
    <w:rsid w:val="00B74C46"/>
    <w:rsid w:val="00B75778"/>
    <w:rsid w:val="00B8038A"/>
    <w:rsid w:val="00B80ABE"/>
    <w:rsid w:val="00BA3D9C"/>
    <w:rsid w:val="00BA4AC9"/>
    <w:rsid w:val="00BA67FD"/>
    <w:rsid w:val="00BB65D1"/>
    <w:rsid w:val="00BC3F34"/>
    <w:rsid w:val="00BD4EC2"/>
    <w:rsid w:val="00BE685F"/>
    <w:rsid w:val="00BF4679"/>
    <w:rsid w:val="00BF58FA"/>
    <w:rsid w:val="00BF713C"/>
    <w:rsid w:val="00C041C4"/>
    <w:rsid w:val="00C070CD"/>
    <w:rsid w:val="00C1452C"/>
    <w:rsid w:val="00C23A17"/>
    <w:rsid w:val="00C30856"/>
    <w:rsid w:val="00C3525D"/>
    <w:rsid w:val="00C40727"/>
    <w:rsid w:val="00C46857"/>
    <w:rsid w:val="00C5259E"/>
    <w:rsid w:val="00C57BB6"/>
    <w:rsid w:val="00C6182A"/>
    <w:rsid w:val="00C6255B"/>
    <w:rsid w:val="00C65FA0"/>
    <w:rsid w:val="00C74B03"/>
    <w:rsid w:val="00C8029E"/>
    <w:rsid w:val="00C817A5"/>
    <w:rsid w:val="00C838DE"/>
    <w:rsid w:val="00C86F8E"/>
    <w:rsid w:val="00C90C43"/>
    <w:rsid w:val="00C90E07"/>
    <w:rsid w:val="00C92D1C"/>
    <w:rsid w:val="00CA3F3D"/>
    <w:rsid w:val="00CA55E3"/>
    <w:rsid w:val="00CB0076"/>
    <w:rsid w:val="00CC036A"/>
    <w:rsid w:val="00CC1995"/>
    <w:rsid w:val="00CC54BB"/>
    <w:rsid w:val="00CD0345"/>
    <w:rsid w:val="00CD49BF"/>
    <w:rsid w:val="00CD4B5A"/>
    <w:rsid w:val="00D06D2E"/>
    <w:rsid w:val="00D118CA"/>
    <w:rsid w:val="00D155D0"/>
    <w:rsid w:val="00D16FF1"/>
    <w:rsid w:val="00D17FAC"/>
    <w:rsid w:val="00D20C5E"/>
    <w:rsid w:val="00D358BF"/>
    <w:rsid w:val="00D365E2"/>
    <w:rsid w:val="00D547DB"/>
    <w:rsid w:val="00D54F07"/>
    <w:rsid w:val="00D71121"/>
    <w:rsid w:val="00D73926"/>
    <w:rsid w:val="00D75ADF"/>
    <w:rsid w:val="00D7752E"/>
    <w:rsid w:val="00D776C0"/>
    <w:rsid w:val="00D80047"/>
    <w:rsid w:val="00D86F3E"/>
    <w:rsid w:val="00D91F55"/>
    <w:rsid w:val="00D9557D"/>
    <w:rsid w:val="00DA17E7"/>
    <w:rsid w:val="00DA31B0"/>
    <w:rsid w:val="00DD0345"/>
    <w:rsid w:val="00DD6F45"/>
    <w:rsid w:val="00DE7835"/>
    <w:rsid w:val="00DF6830"/>
    <w:rsid w:val="00E100C7"/>
    <w:rsid w:val="00E13152"/>
    <w:rsid w:val="00E15B23"/>
    <w:rsid w:val="00E17926"/>
    <w:rsid w:val="00E23D45"/>
    <w:rsid w:val="00E25251"/>
    <w:rsid w:val="00E25A4B"/>
    <w:rsid w:val="00E34D9E"/>
    <w:rsid w:val="00E411C6"/>
    <w:rsid w:val="00E426DA"/>
    <w:rsid w:val="00E47204"/>
    <w:rsid w:val="00E53E8C"/>
    <w:rsid w:val="00E56F34"/>
    <w:rsid w:val="00E57EFC"/>
    <w:rsid w:val="00E62DC0"/>
    <w:rsid w:val="00E635B0"/>
    <w:rsid w:val="00E661E5"/>
    <w:rsid w:val="00E70C2D"/>
    <w:rsid w:val="00E82222"/>
    <w:rsid w:val="00E8271D"/>
    <w:rsid w:val="00E93DC6"/>
    <w:rsid w:val="00E9568E"/>
    <w:rsid w:val="00EA3B2B"/>
    <w:rsid w:val="00EB1DE0"/>
    <w:rsid w:val="00EC0D62"/>
    <w:rsid w:val="00EC31CF"/>
    <w:rsid w:val="00ED0DF6"/>
    <w:rsid w:val="00ED1E55"/>
    <w:rsid w:val="00ED2AFF"/>
    <w:rsid w:val="00ED330F"/>
    <w:rsid w:val="00ED33D0"/>
    <w:rsid w:val="00EE2021"/>
    <w:rsid w:val="00F01634"/>
    <w:rsid w:val="00F0342E"/>
    <w:rsid w:val="00F117AA"/>
    <w:rsid w:val="00F13844"/>
    <w:rsid w:val="00F16490"/>
    <w:rsid w:val="00F16D5D"/>
    <w:rsid w:val="00F20CC2"/>
    <w:rsid w:val="00F238F2"/>
    <w:rsid w:val="00F3213B"/>
    <w:rsid w:val="00F370AF"/>
    <w:rsid w:val="00F42E82"/>
    <w:rsid w:val="00F436F1"/>
    <w:rsid w:val="00F44927"/>
    <w:rsid w:val="00F44D06"/>
    <w:rsid w:val="00F45F1E"/>
    <w:rsid w:val="00F51684"/>
    <w:rsid w:val="00F52A0D"/>
    <w:rsid w:val="00F64058"/>
    <w:rsid w:val="00F6636F"/>
    <w:rsid w:val="00F771FD"/>
    <w:rsid w:val="00F82270"/>
    <w:rsid w:val="00F83F1B"/>
    <w:rsid w:val="00F8417D"/>
    <w:rsid w:val="00F87432"/>
    <w:rsid w:val="00F96489"/>
    <w:rsid w:val="00F969E4"/>
    <w:rsid w:val="00F96F57"/>
    <w:rsid w:val="00FA01E5"/>
    <w:rsid w:val="00FA084F"/>
    <w:rsid w:val="00FB1DD6"/>
    <w:rsid w:val="00FB3895"/>
    <w:rsid w:val="00FC16B6"/>
    <w:rsid w:val="00FC4DAE"/>
    <w:rsid w:val="00FD1175"/>
    <w:rsid w:val="00FD7F4D"/>
    <w:rsid w:val="00FE6D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235BB3"/>
  <w15:chartTrackingRefBased/>
  <w15:docId w15:val="{5CDD0680-880F-4D54-B753-09284335F7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D076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D076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D076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9D076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D076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D076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D076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D076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D076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D076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9D076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9D076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9D076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D076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D076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D076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D076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D076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D076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D076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D076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D076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D076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D076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D076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D076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D076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D076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D076C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D076C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D076C"/>
    <w:rPr>
      <w:rFonts w:eastAsiaTheme="minorEastAsia"/>
      <w:kern w:val="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9D07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D076C"/>
  </w:style>
  <w:style w:type="paragraph" w:styleId="Footer">
    <w:name w:val="footer"/>
    <w:basedOn w:val="Normal"/>
    <w:link w:val="FooterChar"/>
    <w:uiPriority w:val="99"/>
    <w:unhideWhenUsed/>
    <w:rsid w:val="009D07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D076C"/>
  </w:style>
  <w:style w:type="paragraph" w:styleId="TOCHeading">
    <w:name w:val="TOC Heading"/>
    <w:basedOn w:val="Heading1"/>
    <w:next w:val="Normal"/>
    <w:uiPriority w:val="39"/>
    <w:unhideWhenUsed/>
    <w:qFormat/>
    <w:rsid w:val="009D076C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DD0345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DD034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51684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7C6FAF"/>
  </w:style>
  <w:style w:type="character" w:styleId="FollowedHyperlink">
    <w:name w:val="FollowedHyperlink"/>
    <w:basedOn w:val="DefaultParagraphFont"/>
    <w:uiPriority w:val="99"/>
    <w:semiHidden/>
    <w:unhideWhenUsed/>
    <w:rsid w:val="0026404E"/>
    <w:rPr>
      <w:color w:val="96607D" w:themeColor="followed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4D648E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186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191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595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1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706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607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111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537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688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168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575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516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902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ink/ink1.xml"/><Relationship Id="rId13" Type="http://schemas.openxmlformats.org/officeDocument/2006/relationships/image" Target="media/image3.png"/><Relationship Id="rId18" Type="http://schemas.openxmlformats.org/officeDocument/2006/relationships/image" Target="media/image6.png"/><Relationship Id="rId3" Type="http://schemas.openxmlformats.org/officeDocument/2006/relationships/styles" Target="styles.xml"/><Relationship Id="rId21" Type="http://schemas.openxmlformats.org/officeDocument/2006/relationships/image" Target="media/image9.png"/><Relationship Id="rId7" Type="http://schemas.openxmlformats.org/officeDocument/2006/relationships/endnotes" Target="endnotes.xml"/><Relationship Id="rId12" Type="http://schemas.openxmlformats.org/officeDocument/2006/relationships/customXml" Target="ink/ink3.xml"/><Relationship Id="rId17" Type="http://schemas.openxmlformats.org/officeDocument/2006/relationships/image" Target="media/image5.png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customXml" Target="ink/ink5.xml"/><Relationship Id="rId20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png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4.png"/><Relationship Id="rId23" Type="http://schemas.openxmlformats.org/officeDocument/2006/relationships/footer" Target="footer1.xml"/><Relationship Id="rId10" Type="http://schemas.openxmlformats.org/officeDocument/2006/relationships/customXml" Target="ink/ink2.xml"/><Relationship Id="rId19" Type="http://schemas.openxmlformats.org/officeDocument/2006/relationships/image" Target="media/image7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customXml" Target="ink/ink4.xml"/><Relationship Id="rId22" Type="http://schemas.openxmlformats.org/officeDocument/2006/relationships/image" Target="media/image10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4-03-28T12:08:59.729"/>
    </inkml:context>
    <inkml:brush xml:id="br0">
      <inkml:brushProperty name="width" value="0.1" units="cm"/>
      <inkml:brushProperty name="height" value="0.2" units="cm"/>
      <inkml:brushProperty name="color" value="#FFFC00"/>
      <inkml:brushProperty name="tip" value="rectangle"/>
      <inkml:brushProperty name="rasterOp" value="maskPen"/>
      <inkml:brushProperty name="ignorePressure" value="1"/>
    </inkml:brush>
  </inkml:definitions>
  <inkml:trace contextRef="#ctx0" brushRef="#br0">7408 1,'-816'0,"1924"0,-8790 0,7664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4-03-28T12:08:53.886"/>
    </inkml:context>
    <inkml:brush xml:id="br0">
      <inkml:brushProperty name="width" value="0.1" units="cm"/>
      <inkml:brushProperty name="height" value="0.2" units="cm"/>
      <inkml:brushProperty name="color" value="#FFFC00"/>
      <inkml:brushProperty name="tip" value="rectangle"/>
      <inkml:brushProperty name="rasterOp" value="maskPen"/>
      <inkml:brushProperty name="ignorePressure" value="1"/>
    </inkml:brush>
  </inkml:definitions>
  <inkml:trace contextRef="#ctx0" brushRef="#br0">0 1,'8297'0,"-8277"0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4-03-28T12:08:16.075"/>
    </inkml:context>
    <inkml:brush xml:id="br0">
      <inkml:brushProperty name="width" value="0.5" units="cm"/>
      <inkml:brushProperty name="height" value="1" units="cm"/>
      <inkml:brushProperty name="color" value="#FFFC00"/>
      <inkml:brushProperty name="tip" value="rectangle"/>
      <inkml:brushProperty name="rasterOp" value="maskPen"/>
      <inkml:brushProperty name="ignorePressure" value="1"/>
    </inkml:brush>
  </inkml:definitions>
  <inkml:trace contextRef="#ctx0" brushRef="#br0">1 1,'0'8384,"0"-8366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4-03-28T12:08:00.363"/>
    </inkml:context>
    <inkml:brush xml:id="br0">
      <inkml:brushProperty name="width" value="0.5" units="cm"/>
      <inkml:brushProperty name="height" value="1" units="cm"/>
      <inkml:brushProperty name="color" value="#FFFC00"/>
      <inkml:brushProperty name="tip" value="rectangle"/>
      <inkml:brushProperty name="rasterOp" value="maskPen"/>
      <inkml:brushProperty name="ignorePressure" value="1"/>
    </inkml:brush>
  </inkml:definitions>
  <inkml:trace contextRef="#ctx0" brushRef="#br0">1 1,'0'8526,"0"-8505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4-03-28T12:07:48.695"/>
    </inkml:context>
    <inkml:brush xml:id="br0">
      <inkml:brushProperty name="width" value="0.5" units="cm"/>
      <inkml:brushProperty name="height" value="1" units="cm"/>
      <inkml:brushProperty name="color" value="#FFFC00"/>
      <inkml:brushProperty name="tip" value="rectangle"/>
      <inkml:brushProperty name="rasterOp" value="maskPen"/>
      <inkml:brushProperty name="ignorePressure" value="1"/>
    </inkml:brush>
  </inkml:definitions>
  <inkml:trace contextRef="#ctx0" brushRef="#br0">1 1,'0'0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Ken23</b:Tag>
    <b:SourceType>DocumentFromInternetSite</b:SourceType>
    <b:Guid>{4BA7EBC3-CD6C-420D-BA84-3BF10E2EAD75}</b:Guid>
    <b:Author>
      <b:Author>
        <b:Corporate>Ken Stewart </b:Corporate>
      </b:Author>
    </b:Author>
    <b:Title>Encyclopaedia Britannica</b:Title>
    <b:Year>2023</b:Year>
    <b:URL>https://www.citethisforme.com/cite/sources/websiteautociteeval</b:URL>
    <b:RefOrder>12</b:RefOrder>
  </b:Source>
  <b:Source>
    <b:Tag>Ken231</b:Tag>
    <b:SourceType>DocumentFromInternetSite</b:SourceType>
    <b:Guid>{697A3E8B-00A3-4193-83AA-71E4572731F9}</b:Guid>
    <b:Author>
      <b:Author>
        <b:Corporate>Ken Stewart</b:Corporate>
      </b:Author>
    </b:Author>
    <b:Title>Britannica </b:Title>
    <b:Year>2023</b:Year>
    <b:Month>March</b:Month>
    <b:Day>03</b:Day>
    <b:YearAccessed>2024</b:YearAccessed>
    <b:URL>https://www.britannica.com/science/thermal-conductivity/additional-info#history</b:URL>
    <b:RefOrder>9</b:RefOrder>
  </b:Source>
  <b:Source>
    <b:Tag>Wel17</b:Tag>
    <b:SourceType>DocumentFromInternetSite</b:SourceType>
    <b:Guid>{12E95146-36DB-45A0-ABF6-1B7B6AEA8DD3}</b:Guid>
    <b:Author>
      <b:Author>
        <b:Corporate>Welsh Governerment</b:Corporate>
      </b:Author>
    </b:Author>
    <b:Title>Building Regulations: Approved Document E</b:Title>
    <b:Year>2017</b:Year>
    <b:Month>April</b:Month>
    <b:Day>04</b:Day>
    <b:YearAccessed>2024</b:YearAccessed>
    <b:URL>https://www.gov.wales/sites/default/files/publications/2022-04/building-regulations-guidance-part-e-resistance-passage-sound.pdf</b:URL>
    <b:RefOrder>11</b:RefOrder>
  </b:Source>
  <b:Source>
    <b:Tag>Ala24</b:Tag>
    <b:SourceType>ConferenceProceedings</b:SourceType>
    <b:Guid>{8308363C-29FF-4FAA-8018-71CE073FD15F}</b:Guid>
    <b:Author>
      <b:Author>
        <b:Corporate>Alan Nantel</b:Corporate>
      </b:Author>
      <b:Interviewee>
        <b:NameList>
          <b:Person>
            <b:Last>Nantel</b:Last>
            <b:First>ALan</b:First>
          </b:Person>
        </b:NameList>
      </b:Interviewee>
    </b:Author>
    <b:Title>Principles of Sound</b:Title>
    <b:Year>2024</b:Year>
    <b:RefOrder>3</b:RefOrder>
  </b:Source>
  <b:Source>
    <b:Tag>Arc18</b:Tag>
    <b:SourceType>InternetSite</b:SourceType>
    <b:Guid>{77D7317E-634E-468C-94B5-E13585CDEEBD}</b:Guid>
    <b:Author>
      <b:Author>
        <b:NameList>
          <b:Person>
            <b:Last>Daily</b:Last>
            <b:First>Arch</b:First>
          </b:Person>
        </b:NameList>
      </b:Author>
    </b:Author>
    <b:Title>How to calculate the thermal transmittance in the envelope of a building </b:Title>
    <b:Year>2018</b:Year>
    <b:Publisher>https://www.archdaily.com/898843/how-to-calculate-the-thermal-transmittance-u-value-in-the-envelope-of-a-building</b:Publisher>
    <b:YearAccessed>2024</b:YearAccessed>
    <b:MonthAccessed>march </b:MonthAccessed>
    <b:URL>https://www.archdaily.com/898843/how-to-calculate-the-thermal-transmittance-u-value-in-the-envelope-of-a-building</b:URL>
    <b:RefOrder>6</b:RefOrder>
  </b:Source>
  <b:Source>
    <b:Tag>Fir24</b:Tag>
    <b:SourceType>InternetSite</b:SourceType>
    <b:Guid>{5FB44A15-3858-4755-BE83-70016E30A199}</b:Guid>
    <b:Author>
      <b:Author>
        <b:Corporate>First in Architecture</b:Corporate>
      </b:Author>
    </b:Author>
    <b:Title>Guide to U-Values</b:Title>
    <b:Year>2024</b:Year>
    <b:YearAccessed>2024</b:YearAccessed>
    <b:MonthAccessed>march </b:MonthAccessed>
    <b:DayAccessed>23</b:DayAccessed>
    <b:URL>https://www.firstinarchitecture.co.uk/a-quick-and-easy-guide-to-u-values/</b:URL>
    <b:RefOrder>5</b:RefOrder>
  </b:Source>
  <b:Source>
    <b:Tag>Tec22</b:Tag>
    <b:SourceType>InternetSite</b:SourceType>
    <b:Guid>{FA7EDE2B-9492-48DA-8650-D9085F86FBB9}</b:Guid>
    <b:Author>
      <b:Author>
        <b:Corporate>Tec Science </b:Corporate>
      </b:Author>
    </b:Author>
    <b:Title>Difference between thermal conductivity, resistance and heat transfer</b:Title>
    <b:Year>2022</b:Year>
    <b:YearAccessed>2024</b:YearAccessed>
    <b:MonthAccessed>March</b:MonthAccessed>
    <b:URL>https://www.tec-science.com/thermodynamics/heat/difference-between-thermal-conductivity-diffusivity-transmittance-resistance-and-heat-transfer-coefficient/</b:URL>
    <b:RefOrder>4</b:RefOrder>
  </b:Source>
  <b:Source>
    <b:Tag>NAND3</b:Tag>
    <b:SourceType>InternetSite</b:SourceType>
    <b:Guid>{0F9F8528-8A34-43C9-B126-1947FE59904B}</b:Guid>
    <b:Author>
      <b:Author>
        <b:NameList>
          <b:Person>
            <b:Last>NA</b:Last>
          </b:Person>
        </b:NameList>
      </b:Author>
    </b:Author>
    <b:Title>thermal conductivity of building materials</b:Title>
    <b:Year>[ND]</b:Year>
    <b:YearAccessed>2024</b:YearAccessed>
    <b:URL>https://www.researchgate.net/publication/271385523_THERMAL_CONDUCTIVITY_OF_BUILDING_MATERIALS_AN_OVERVIEW_OF_ITS_DETERMINATION</b:URL>
    <b:RefOrder>10</b:RefOrder>
  </b:Source>
  <b:Source>
    <b:Tag>Ala241</b:Tag>
    <b:SourceType>ConferenceProceedings</b:SourceType>
    <b:Guid>{F0CD636D-5278-4358-9B6A-9F5CC84265A2}</b:Guid>
    <b:Title>Thermal Transmittance </b:Title>
    <b:Year>2024</b:Year>
    <b:Author>
      <b:Author>
        <b:Corporate>Alan Nantel</b:Corporate>
      </b:Author>
    </b:Author>
    <b:Publisher>Alan Nantel</b:Publisher>
    <b:RefOrder>7</b:RefOrder>
  </b:Source>
  <b:Source>
    <b:Tag>Ala242</b:Tag>
    <b:SourceType>ConferenceProceedings</b:SourceType>
    <b:Guid>{BF61DB57-C5B9-441F-B905-A9D2D8784C12}</b:Guid>
    <b:Author>
      <b:Author>
        <b:Corporate>Alan Nantel</b:Corporate>
      </b:Author>
    </b:Author>
    <b:Title>Thermal conductivity</b:Title>
    <b:Year>2024</b:Year>
    <b:Publisher>Alan Nantel</b:Publisher>
    <b:RefOrder>8</b:RefOrder>
  </b:Source>
  <b:Source>
    <b:Tag>BBC23</b:Tag>
    <b:SourceType>InternetSite</b:SourceType>
    <b:Guid>{5A797349-D7B2-44C9-946C-F1D23CA5D908}</b:Guid>
    <b:Title>Sound and noise </b:Title>
    <b:Year>2023</b:Year>
    <b:Author>
      <b:Author>
        <b:Corporate>BBC</b:Corporate>
      </b:Author>
    </b:Author>
    <b:YearAccessed>2024</b:YearAccessed>
    <b:MonthAccessed>march</b:MonthAccessed>
    <b:URL>https://www.bbc.co.uk/bitesize/guides/z8rj4xs/revision/7</b:URL>
    <b:RefOrder>2</b:RefOrder>
  </b:Source>
  <b:Source>
    <b:Tag>Phs24</b:Tag>
    <b:SourceType>InternetSite</b:SourceType>
    <b:Guid>{7C9F3C52-7770-4A4A-8DC7-FF327C56FA65}</b:Guid>
    <b:Author>
      <b:Author>
        <b:Corporate>Phsyics LibreTexts </b:Corporate>
      </b:Author>
    </b:Author>
    <b:Title>Speed of sound</b:Title>
    <b:Year>2024</b:Year>
    <b:YearAccessed>2024</b:YearAccessed>
    <b:MonthAccessed>March</b:MonthAccessed>
    <b:URL>https://phys.libretexts.org/Bookshelves/Conceptual_Physics/Introduction_to_Physics_(Park)/03%3A_Unit_2-_Mechanics_II_-_Energy_and_Momentum_Oscillations_and_Waves_Rotation_and_Fluids/05%3A_Oscillations_and_Waves/5.08%3A_Speed_of_Sound_Frequency_and_Wavelen</b:URL>
    <b:RefOrder>1</b:RefOrder>
  </b:Source>
</b:Sources>
</file>

<file path=customXml/itemProps1.xml><?xml version="1.0" encoding="utf-8"?>
<ds:datastoreItem xmlns:ds="http://schemas.openxmlformats.org/officeDocument/2006/customXml" ds:itemID="{92B88EE0-A379-4335-9B2E-08614FDEEF8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828</TotalTime>
  <Pages>12</Pages>
  <Words>2333</Words>
  <Characters>13301</Characters>
  <Application>Microsoft Office Word</Application>
  <DocSecurity>0</DocSecurity>
  <Lines>110</Lines>
  <Paragraphs>31</Paragraphs>
  <ScaleCrop>false</ScaleCrop>
  <Company/>
  <LinksUpToDate>false</LinksUpToDate>
  <CharactersWithSpaces>15603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Asssignment 2</dc:title>
  <dc:subject/>
  <dc:creator>Caitlyn Moore</dc:creator>
  <cp:keywords/>
  <dc:description/>
  <cp:lastModifiedBy>Caitlyn Moore</cp:lastModifiedBy>
  <cp:revision>422</cp:revision>
  <dcterms:created xsi:type="dcterms:W3CDTF">2024-03-01T15:52:00Z</dcterms:created>
  <dcterms:modified xsi:type="dcterms:W3CDTF">2024-03-28T21:53:00Z</dcterms:modified>
</cp:coreProperties>
</file>