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F6F19D2" wp14:paraId="3110DF48" wp14:textId="4D7E140D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0F6F19D2" w:rsidR="6E764927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Introduction</w:t>
      </w:r>
    </w:p>
    <w:p xmlns:wp14="http://schemas.microsoft.com/office/word/2010/wordml" w:rsidP="0F6F19D2" wp14:paraId="71ADA3A0" wp14:noSpellErr="1" wp14:textId="6EA10016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2462C389" w:rsidR="6E76492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Within this assignment </w:t>
      </w:r>
      <w:r w:rsidRPr="2462C389" w:rsidR="349AA83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examples of UK counter terrorism legislation will be used to </w:t>
      </w:r>
      <w:r w:rsidRPr="2462C389" w:rsidR="642B3C8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discover how these concepts were used during the 7/7 London </w:t>
      </w:r>
      <w:r w:rsidRPr="2462C389" w:rsidR="1A8F629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b</w:t>
      </w:r>
      <w:r w:rsidRPr="2462C389" w:rsidR="642B3C8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ombings</w:t>
      </w:r>
      <w:r w:rsidRPr="2462C389" w:rsidR="6D6E243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as</w:t>
      </w:r>
      <w:r w:rsidRPr="2462C389" w:rsidR="75C70BF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this is</w:t>
      </w:r>
      <w:r w:rsidRPr="2462C389" w:rsidR="6D6E243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case study provided.</w:t>
      </w:r>
      <w:r w:rsidRPr="2462C389" w:rsidR="3F1D2F4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Throughout the assignment there will be statistics of the impact the London bombings had</w:t>
      </w:r>
      <w:r w:rsidRPr="2462C389" w:rsidR="4227FD6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on the public</w:t>
      </w:r>
      <w:r w:rsidRPr="2462C389" w:rsidR="3F1D2F4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. </w:t>
      </w:r>
      <w:r w:rsidRPr="2462C389" w:rsidR="6C1F406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findings</w:t>
      </w:r>
      <w:r w:rsidRPr="2462C389" w:rsidR="1FFC099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included will be </w:t>
      </w:r>
      <w:r w:rsidRPr="2462C389" w:rsidR="3722F4B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legislation that was provided for the London bombings</w:t>
      </w:r>
      <w:r w:rsidRPr="2462C389" w:rsidR="388C24B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which</w:t>
      </w:r>
      <w:r w:rsidRPr="2462C389" w:rsidR="6C1F406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6C1F406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will be compared to discover if the legislation provided has a positive or negative impact</w:t>
      </w:r>
      <w:r w:rsidRPr="2462C389" w:rsidR="247AEF4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</w:t>
      </w:r>
      <w:r w:rsidRPr="2462C389" w:rsidR="59438F0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other legislation that will </w:t>
      </w:r>
      <w:r w:rsidRPr="2462C389" w:rsidR="5F48981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be provided</w:t>
      </w:r>
      <w:r w:rsidRPr="2462C389" w:rsidR="59438F0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is the legislation that change</w:t>
      </w:r>
      <w:r w:rsidRPr="2462C389" w:rsidR="35A6311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d due to the bombings</w:t>
      </w:r>
      <w:r w:rsidRPr="2462C389" w:rsidR="17977A6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which will be include</w:t>
      </w:r>
      <w:r w:rsidRPr="2462C389" w:rsidR="5A40FC4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d</w:t>
      </w:r>
      <w:r w:rsidRPr="2462C389" w:rsidR="17977A6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as part of the </w:t>
      </w:r>
      <w:r w:rsidRPr="2462C389" w:rsidR="17977A6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comparison.</w:t>
      </w:r>
      <w:r w:rsidRPr="2462C389" w:rsidR="5ACB70D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Finally, there will be an argument whether the legislation provided are reliable </w:t>
      </w:r>
      <w:r w:rsidRPr="2462C389" w:rsidR="74F75F5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before and after the attack.</w:t>
      </w:r>
      <w:r w:rsidRPr="2462C389" w:rsidR="17977A6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6D6E243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6D6E243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According to (B</w:t>
      </w:r>
      <w:r w:rsidRPr="2462C389" w:rsidR="7D1D207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ritish Transport Police) on 7 July 2005 four suicide bombers </w:t>
      </w:r>
      <w:r w:rsidRPr="2462C389" w:rsidR="60575A1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struck tube stations on the London Underground which consisted of the four stations which included Aldgate, Edgware</w:t>
      </w:r>
      <w:r w:rsidRPr="2462C389" w:rsidR="60575A1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60575A1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Roa</w:t>
      </w:r>
      <w:r w:rsidRPr="2462C389" w:rsidR="60575A1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d</w:t>
      </w:r>
      <w:r w:rsidRPr="2462C389" w:rsidR="60575A1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</w:t>
      </w:r>
      <w:r w:rsidRPr="2462C389" w:rsidR="57B346F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Russell Square with the fourth bombing on a bus.</w:t>
      </w:r>
      <w:r w:rsidRPr="2462C389" w:rsidR="3603A4F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After the 7/7 bombings happened 52 people were </w:t>
      </w:r>
      <w:r w:rsidRPr="2462C389" w:rsidR="4538106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killed,</w:t>
      </w:r>
      <w:r w:rsidRPr="2462C389" w:rsidR="3603A4F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770 other people were </w:t>
      </w:r>
      <w:r w:rsidRPr="2462C389" w:rsidR="5E8CB77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injured due to the incident.</w:t>
      </w:r>
      <w:r w:rsidRPr="2462C389" w:rsidR="51F2C4E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5FB78A3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Finally, there will be a conclusion to summarise the findings conducted on this case study.</w:t>
      </w:r>
    </w:p>
    <w:p xmlns:wp14="http://schemas.microsoft.com/office/word/2010/wordml" w:rsidP="0F6F19D2" wp14:paraId="5A106084" wp14:textId="4AF9A4E7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0F6F19D2" w:rsidR="56DD748F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Main Body</w:t>
      </w:r>
    </w:p>
    <w:p xmlns:wp14="http://schemas.microsoft.com/office/word/2010/wordml" w:rsidP="0F6F19D2" wp14:paraId="1DF9C0C8" wp14:textId="0D1CCBC6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0F6F19D2" w:rsidR="56DD748F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Statistics of the 7/7 London bombings</w:t>
      </w:r>
    </w:p>
    <w:p xmlns:wp14="http://schemas.microsoft.com/office/word/2010/wordml" w:rsidP="0F6F19D2" wp14:paraId="36CC02EB" wp14:noSpellErr="1" wp14:textId="1DB564E1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2462C389" w:rsidR="69CB5E0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There was </w:t>
      </w:r>
      <w:bookmarkStart w:name="_Int_i9HJIxX2" w:id="1716285043"/>
      <w:r w:rsidRPr="2462C389" w:rsidR="69CB5E0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 number of</w:t>
      </w:r>
      <w:bookmarkEnd w:id="1716285043"/>
      <w:r w:rsidRPr="2462C389" w:rsidR="69CB5E0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people who were affected by the incident with multiple people killed at different tube stations. </w:t>
      </w:r>
      <w:r w:rsidRPr="2462C389" w:rsidR="42040BC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Bird et al (2025) states that </w:t>
      </w:r>
      <w:r w:rsidRPr="2462C389" w:rsidR="5B59DBE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bombings resulted in six people who died at Edgware Road, seven people at Aldgate</w:t>
      </w:r>
      <w:r w:rsidRPr="2462C389" w:rsidR="0D3184F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, 26 people at Russell Square and 13 people at Tavistock Square. </w:t>
      </w:r>
      <w:r w:rsidRPr="2462C389" w:rsidR="05FAA4B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</w:t>
      </w:r>
      <w:r w:rsidRPr="2462C389" w:rsidR="0D3184F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</w:t>
      </w:r>
      <w:r w:rsidRPr="2462C389" w:rsidR="05FAA4B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is gathers that many individuals who </w:t>
      </w:r>
      <w:r w:rsidRPr="2462C389" w:rsidR="05FAA4B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witnessed</w:t>
      </w:r>
      <w:r w:rsidRPr="2462C389" w:rsidR="05FAA4B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this incident have been</w:t>
      </w:r>
      <w:r w:rsidRPr="2462C389" w:rsidR="697BC1E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affected by the major incident since it happened and are still affected to this day.</w:t>
      </w:r>
      <w:r w:rsidRPr="2462C389" w:rsidR="21B1231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Many members of the public were attended to at the scene of the incident with the ambulance service arriving in a matter of minutes. </w:t>
      </w:r>
      <w:r w:rsidRPr="2462C389" w:rsidR="4694868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(London Ambulance Service, 2025) gathers that hundreds of paramedics attended the incident </w:t>
      </w:r>
      <w:r w:rsidRPr="2462C389" w:rsidR="780921D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and</w:t>
      </w:r>
      <w:r w:rsidRPr="2462C389" w:rsidR="194F02C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rushed to</w:t>
      </w:r>
      <w:r w:rsidRPr="2462C389" w:rsidR="780921D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more tha</w:t>
      </w:r>
      <w:r w:rsidRPr="2462C389" w:rsidR="30534A2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n</w:t>
      </w:r>
      <w:r w:rsidRPr="2462C389" w:rsidR="780921D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400 patients</w:t>
      </w:r>
      <w:r w:rsidRPr="2462C389" w:rsidR="3D3A6DB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who</w:t>
      </w:r>
      <w:r w:rsidRPr="2462C389" w:rsidR="780921D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were treated with the horrific injuries </w:t>
      </w:r>
      <w:r w:rsidRPr="2462C389" w:rsidR="2E74A5D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due to the impact of the bombings</w:t>
      </w:r>
      <w:r w:rsidRPr="2462C389" w:rsidR="090956A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</w:t>
      </w:r>
      <w:r w:rsidRPr="2462C389" w:rsidR="0E021BA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Another statistic is after the attacks the number of passengers for Transport for London dropped </w:t>
      </w:r>
      <w:r w:rsidRPr="2462C389" w:rsidR="0E021BA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immediately</w:t>
      </w:r>
      <w:r w:rsidRPr="2462C389" w:rsidR="2D97411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as the impact would have made members of the public fear to use the transport not knowing if it could happen again or not.</w:t>
      </w:r>
      <w:r w:rsidRPr="2462C389" w:rsidR="1121AC5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(Transport for London, 2005) illustrates that “in the weeks immediately following 7 July, LU passenger numbers were down around 10-15 per cent on weekdays and 20-25 per cent at the weekends.”</w:t>
      </w:r>
      <w:r w:rsidRPr="2462C389" w:rsidR="546529C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This explains that members of the public were afraid to use public transport</w:t>
      </w:r>
      <w:r w:rsidRPr="2462C389" w:rsidR="533C553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would have been worrying that an attack could possibly happen</w:t>
      </w:r>
      <w:r w:rsidRPr="2462C389" w:rsidR="0F6F6DA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again</w:t>
      </w:r>
      <w:r w:rsidRPr="2462C389" w:rsidR="533C553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anywhere around London.</w:t>
      </w:r>
    </w:p>
    <w:p xmlns:wp14="http://schemas.microsoft.com/office/word/2010/wordml" w:rsidP="0F6F19D2" wp14:paraId="204CF65F" wp14:textId="3FD52636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0F6F19D2" w:rsidR="49E7FC4C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Key findings of 7/7 London bombings</w:t>
      </w:r>
    </w:p>
    <w:p xmlns:wp14="http://schemas.microsoft.com/office/word/2010/wordml" w:rsidP="0F6F19D2" wp14:paraId="03266182" wp14:noSpellErr="1" wp14:textId="0A8FA3A0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2462C389" w:rsidR="4F7CD28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One of the</w:t>
      </w:r>
      <w:r w:rsidRPr="2462C389" w:rsidR="5FAF1B2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key</w:t>
      </w:r>
      <w:r w:rsidRPr="2462C389" w:rsidR="4F7CD28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findings included is the legislation that was provided for the major incident which was the </w:t>
      </w:r>
      <w:r w:rsidRPr="2462C389" w:rsidR="093DC33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Terrorism Act 2000.</w:t>
      </w:r>
      <w:r w:rsidRPr="2462C389" w:rsidR="71E5B10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According to (CPS, 2025) the terrorism act is defined as </w:t>
      </w:r>
      <w:r w:rsidRPr="2462C389" w:rsidR="00D7A1D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in the UK and outside of the UK as a threat to endanger members of the public’s lives. </w:t>
      </w:r>
      <w:r w:rsidRPr="2462C389" w:rsidR="6CA03FB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 other actions that are included in this act are violence against an individual or property or imposing </w:t>
      </w:r>
      <w:r w:rsidRPr="2462C389" w:rsidR="7BBCAE1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 high risk</w:t>
      </w:r>
      <w:r w:rsidRPr="2462C389" w:rsidR="7BBCAE1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of health and safety to the public.</w:t>
      </w:r>
      <w:r w:rsidRPr="2462C389" w:rsidR="10AB63C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74678BF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Under the Terrorism Act 2000 the powers that the police have from this act is the responsibility of </w:t>
      </w:r>
      <w:r w:rsidRPr="2462C389" w:rsidR="4DD1692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arresting suspects and extending the detention of an individual</w:t>
      </w:r>
      <w:r w:rsidRPr="2462C389" w:rsidR="73B8252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which would have been used after the incident occurred as it was a terrorist attack.</w:t>
      </w:r>
      <w:r w:rsidRPr="2462C389" w:rsidR="5E002AC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(Home Office, 2024) explains that </w:t>
      </w:r>
      <w:r w:rsidRPr="2462C389" w:rsidR="321AF28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under Section 41 of Terrorism Act 2000 a police officer has the power to arrest an </w:t>
      </w:r>
      <w:r w:rsidRPr="2462C389" w:rsidR="021AE4D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individual who is suspected of a terror related incident without needing a warrant. These arrests can also lead to being able to extend the detention period by a maximum of</w:t>
      </w:r>
      <w:r w:rsidRPr="2462C389" w:rsidR="037FDEC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14 days instead of the standard maximum of 4 days.</w:t>
      </w:r>
      <w:r w:rsidRPr="2462C389" w:rsidR="586B087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Another diverse way the police service had power </w:t>
      </w:r>
      <w:r w:rsidRPr="2462C389" w:rsidR="303B49C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was by being able to use stop and search in response to the attack</w:t>
      </w:r>
      <w:r w:rsidRPr="2462C389" w:rsidR="6576631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on London.</w:t>
      </w:r>
      <w:r w:rsidRPr="2462C389" w:rsidR="2E21B0A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Under Section 43</w:t>
      </w:r>
      <w:r w:rsidRPr="2462C389" w:rsidR="7F9A690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(1)</w:t>
      </w:r>
      <w:r w:rsidRPr="2462C389" w:rsidR="2E21B0A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of Terrorism Act 2000 </w:t>
      </w:r>
      <w:r w:rsidRPr="2462C389" w:rsidR="5155F23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this allows police constables to stop and search an </w:t>
      </w:r>
      <w:r w:rsidRPr="2462C389" w:rsidR="1465F4B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individual</w:t>
      </w:r>
      <w:r w:rsidRPr="2462C389" w:rsidR="5155F23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who they beli</w:t>
      </w:r>
      <w:r w:rsidRPr="2462C389" w:rsidR="1E953EC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eve are suspicious of being involved within any activity involving a terrorist attack (</w:t>
      </w:r>
      <w:r w:rsidRPr="2462C389" w:rsidR="33FD6E6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Home Office, 2024).</w:t>
      </w:r>
      <w:r w:rsidRPr="2462C389" w:rsidR="1F2CEB9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676C43D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Another Section that was an advantage was Section 43 (</w:t>
      </w:r>
      <w:r w:rsidRPr="2462C389" w:rsidR="100FE58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4B).</w:t>
      </w:r>
      <w:r w:rsidRPr="2462C389" w:rsidR="6C8439F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(legislation.gov.uk, 2025) </w:t>
      </w:r>
      <w:r w:rsidRPr="2462C389" w:rsidR="6C8439F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states</w:t>
      </w:r>
      <w:r w:rsidRPr="2462C389" w:rsidR="6C8439F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 police constable </w:t>
      </w:r>
      <w:r w:rsidRPr="2462C389" w:rsidR="272A8D1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can search any vehicle if they believe that the person with the vehicle</w:t>
      </w:r>
      <w:r w:rsidRPr="2462C389" w:rsidR="4ABB688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has evidence that may show concerns that the person is </w:t>
      </w:r>
      <w:r w:rsidRPr="2462C389" w:rsidR="2349474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 terrorist.</w:t>
      </w:r>
      <w:r w:rsidRPr="2462C389" w:rsidR="6F55D6F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Whereas on the other hand </w:t>
      </w:r>
      <w:r w:rsidRPr="2462C389" w:rsidR="4F49EBB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there was new legislation brought into place</w:t>
      </w:r>
      <w:r w:rsidRPr="2462C389" w:rsidR="09FBE85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due to the aftermath of the attack, this was the Terrorism Act 2006. </w:t>
      </w:r>
      <w:r w:rsidRPr="2462C389" w:rsidR="6E1D319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(Home Office, 2006) declares that </w:t>
      </w:r>
      <w:r w:rsidRPr="2462C389" w:rsidR="0554E0A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Section 1 of this act introduces a new offence which is the offence of encouragement </w:t>
      </w:r>
      <w:r w:rsidRPr="2462C389" w:rsidR="19F432E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of terrorism</w:t>
      </w:r>
      <w:r w:rsidRPr="2462C389" w:rsidR="026EB4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. If a person </w:t>
      </w:r>
      <w:r w:rsidRPr="2462C389" w:rsidR="026EB4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was</w:t>
      </w:r>
      <w:r w:rsidRPr="2462C389" w:rsidR="026EB4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to commit an offence under this </w:t>
      </w:r>
      <w:r w:rsidRPr="2462C389" w:rsidR="3408D52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section a</w:t>
      </w:r>
      <w:r w:rsidRPr="2462C389" w:rsidR="1AAF060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statement </w:t>
      </w:r>
      <w:r w:rsidRPr="2462C389" w:rsidR="2DA143F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can be</w:t>
      </w:r>
      <w:r w:rsidRPr="2462C389" w:rsidR="1AAF060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published for members of the public to see that influences </w:t>
      </w:r>
      <w:r w:rsidRPr="2462C389" w:rsidR="1428BD4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public to carry out acts of terrorism.</w:t>
      </w:r>
      <w:r w:rsidRPr="2462C389" w:rsidR="5FA99F4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1B4AE17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 reasoning for the Terrorism Act to be introduced is to have a quicker response to </w:t>
      </w:r>
      <w:r w:rsidRPr="2462C389" w:rsidR="41D1613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threats of terrorism due to the attack. This also introduced </w:t>
      </w:r>
      <w:bookmarkStart w:name="_Int_bi5ptFNb" w:id="1340951240"/>
      <w:r w:rsidRPr="2462C389" w:rsidR="41D1613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</w:t>
      </w:r>
      <w:r w:rsidRPr="2462C389" w:rsidR="15E306F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ther</w:t>
      </w:r>
      <w:bookmarkEnd w:id="1340951240"/>
      <w:r w:rsidRPr="2462C389" w:rsidR="15E306F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new offences</w:t>
      </w:r>
      <w:r w:rsidRPr="2462C389" w:rsidR="645335B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 (LexisNexis, 2025) gathers that one of the new offences is</w:t>
      </w:r>
      <w:r w:rsidRPr="2462C389" w:rsidR="4697205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</w:t>
      </w:r>
      <w:r w:rsidRPr="2462C389" w:rsidR="645335B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15E306F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power to extend the detainment of individuals </w:t>
      </w:r>
      <w:r w:rsidRPr="2462C389" w:rsidR="67A9B9F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suspected of terror related incidents up to a total of 28 days</w:t>
      </w:r>
      <w:r w:rsidRPr="2462C389" w:rsidR="7B5A90C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without charging the person suspected</w:t>
      </w:r>
      <w:r w:rsidRPr="2462C389" w:rsidR="1707B29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. This </w:t>
      </w:r>
      <w:r w:rsidRPr="2462C389" w:rsidR="1707B29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indicates</w:t>
      </w:r>
      <w:r w:rsidRPr="2462C389" w:rsidR="1707B29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that the police service can use these powers to their advantage to tackle terror related inc</w:t>
      </w:r>
      <w:r w:rsidRPr="2462C389" w:rsidR="13BD91D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idents or prevent them from happening if they find a member of the public suspicious.</w:t>
      </w:r>
      <w:r w:rsidRPr="2462C389" w:rsidR="210A073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Another finding is </w:t>
      </w:r>
      <w:r w:rsidRPr="2462C389" w:rsidR="6388BEF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that the counter terrorism strategy contest </w:t>
      </w:r>
      <w:r w:rsidRPr="2462C389" w:rsidR="50892A1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was </w:t>
      </w:r>
      <w:r w:rsidRPr="2462C389" w:rsidR="50892A1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publicly announced</w:t>
      </w:r>
      <w:r w:rsidRPr="2462C389" w:rsidR="50892A1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due to the aftermath of the incident</w:t>
      </w:r>
      <w:r w:rsidRPr="2462C389" w:rsidR="740B5CB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which meant that the strategy had to be updated</w:t>
      </w:r>
      <w:r w:rsidRPr="2462C389" w:rsidR="7EB4EB1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as soon as possible</w:t>
      </w:r>
      <w:r w:rsidRPr="2462C389" w:rsidR="740B5CB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as it was produced in 2003, with the contest strategy consisting of the four </w:t>
      </w:r>
      <w:r w:rsidRPr="2462C389" w:rsidR="7DDA27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main aims to prevent terrorist attacks.</w:t>
      </w:r>
      <w:r w:rsidRPr="2462C389" w:rsidR="1DCB30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Home </w:t>
      </w:r>
      <w:r w:rsidRPr="2462C389" w:rsidR="4968C4E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Office</w:t>
      </w:r>
      <w:r w:rsidRPr="2462C389" w:rsidR="5C41264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news team</w:t>
      </w:r>
      <w:r w:rsidRPr="2462C389" w:rsidR="4968C4E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(2023) </w:t>
      </w:r>
      <w:r w:rsidRPr="2462C389" w:rsidR="4968C4E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indicates</w:t>
      </w:r>
      <w:r w:rsidRPr="2462C389" w:rsidR="7DDA27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20C0046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</w:t>
      </w:r>
      <w:r w:rsidRPr="2462C389" w:rsidR="7DDA27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he four aims </w:t>
      </w:r>
      <w:r w:rsidRPr="2462C389" w:rsidR="449E573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of the contest strategy consist of</w:t>
      </w:r>
      <w:r w:rsidRPr="2462C389" w:rsidR="7DDA27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bookmarkStart w:name="_Int_WJQJVp7i" w:id="277287773"/>
      <w:r w:rsidRPr="2462C389" w:rsidR="7DDA27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pursue</w:t>
      </w:r>
      <w:bookmarkEnd w:id="277287773"/>
      <w:r w:rsidRPr="2462C389" w:rsidR="7DDA27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, protect, </w:t>
      </w:r>
      <w:r w:rsidRPr="2462C389" w:rsidR="7DDA27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prepare</w:t>
      </w:r>
      <w:r w:rsidRPr="2462C389" w:rsidR="7DDA27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prevent.</w:t>
      </w:r>
      <w:r w:rsidRPr="2462C389" w:rsidR="3E11561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75E7259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Prevent is to </w:t>
      </w:r>
      <w:r w:rsidRPr="2462C389" w:rsidR="22CA2C9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make sure members of the public do not support terrorism or </w:t>
      </w:r>
      <w:r w:rsidRPr="2462C389" w:rsidR="578881D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not to be</w:t>
      </w:r>
      <w:r w:rsidRPr="2462C389" w:rsidR="22CA2C9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22CA2C9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influenced by past incidents</w:t>
      </w:r>
      <w:r w:rsidRPr="2462C389" w:rsidR="251D187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 Pursue is to prevent any terrorist attacks from happening anywhere in the UK</w:t>
      </w:r>
      <w:r w:rsidRPr="2462C389" w:rsidR="00EA97E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 Protect is to improve the strength of protection against terrorist attack</w:t>
      </w:r>
      <w:r w:rsidRPr="2462C389" w:rsidR="2F06A9D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s. Finally prepare is </w:t>
      </w:r>
      <w:r w:rsidRPr="2462C389" w:rsidR="47208C4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to decrease the impact of a terrorist attack and reduce the chances of </w:t>
      </w:r>
      <w:r w:rsidRPr="2462C389" w:rsidR="4357E4A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terrorist</w:t>
      </w:r>
      <w:r w:rsidRPr="2462C389" w:rsidR="47208C4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attacks moving forward.</w:t>
      </w:r>
      <w:r w:rsidRPr="2462C389" w:rsidR="4FBFA7F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main aim of this strategy</w:t>
      </w:r>
      <w:r w:rsidRPr="2462C389" w:rsidR="481B299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was </w:t>
      </w:r>
      <w:r w:rsidRPr="2462C389" w:rsidR="4FBFA7F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to be </w:t>
      </w:r>
      <w:r w:rsidRPr="2462C389" w:rsidR="5A4990C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introduced</w:t>
      </w:r>
      <w:r w:rsidRPr="2462C389" w:rsidR="4FBFA7F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after the incident </w:t>
      </w:r>
      <w:r w:rsidRPr="2462C389" w:rsidR="7F78C15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so that</w:t>
      </w:r>
      <w:r w:rsidRPr="2462C389" w:rsidR="4FBFA7F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056D98E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public could be reassured</w:t>
      </w:r>
      <w:r w:rsidRPr="2462C389" w:rsidR="4FBFA7F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750E51F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and gain trust and confidence back from</w:t>
      </w:r>
      <w:r w:rsidRPr="2462C389" w:rsidR="19A91A3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members of</w:t>
      </w:r>
      <w:r w:rsidRPr="2462C389" w:rsidR="750E51F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public</w:t>
      </w:r>
      <w:r w:rsidRPr="2462C389" w:rsidR="34DA6DA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which would mean preventing further attacks. (</w:t>
      </w:r>
      <w:r w:rsidRPr="2462C389" w:rsidR="6FD1E02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Gearson, 2015, p. </w:t>
      </w:r>
      <w:r w:rsidRPr="2462C389" w:rsidR="42E1051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1038 – 1064) explains that </w:t>
      </w:r>
      <w:r w:rsidRPr="2462C389" w:rsidR="20E69CD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“to</w:t>
      </w:r>
      <w:r w:rsidRPr="2462C389" w:rsidR="20E69CD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reduce the risk to the United Kingdom and its interests overseas from international terrorism, so that people can go about their lives freely and with confidence.”</w:t>
      </w:r>
      <w:r w:rsidRPr="2462C389" w:rsidR="675F47B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0F6F19D2" wp14:paraId="2BEB7F60" wp14:textId="60CE8DDE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0F6F19D2" wp14:paraId="3AF48E93" wp14:textId="19025332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0F6F19D2" w:rsidR="6F3FF0B1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Comparison of Terrorism Act 2000</w:t>
      </w:r>
      <w:r w:rsidRPr="0F6F19D2" w:rsidR="66D575BD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,</w:t>
      </w:r>
      <w:r w:rsidRPr="0F6F19D2" w:rsidR="6F3FF0B1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Terrorism Act </w:t>
      </w:r>
      <w:r w:rsidRPr="0F6F19D2" w:rsidR="6F3FF0B1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2006</w:t>
      </w:r>
      <w:r w:rsidRPr="0F6F19D2" w:rsidR="2756ABEF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and Contest </w:t>
      </w:r>
      <w:r w:rsidRPr="0F6F19D2" w:rsidR="2756ABEF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prevention</w:t>
      </w:r>
      <w:r w:rsidRPr="0F6F19D2" w:rsidR="2756ABEF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strategy</w:t>
      </w:r>
    </w:p>
    <w:p xmlns:wp14="http://schemas.microsoft.com/office/word/2010/wordml" w:rsidP="0F6F19D2" wp14:paraId="10A85E5F" wp14:noSpellErr="1" wp14:textId="08CDE51B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2462C389" w:rsidR="1A8B568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Terrorism Act 2000</w:t>
      </w:r>
      <w:r w:rsidRPr="2462C389" w:rsidR="2B5EFCA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,</w:t>
      </w:r>
      <w:r w:rsidRPr="2462C389" w:rsidR="1A8B568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Terrorism Act 2006</w:t>
      </w:r>
      <w:r w:rsidRPr="2462C389" w:rsidR="7D5EA92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contest prevention strategy have</w:t>
      </w:r>
      <w:r w:rsidRPr="2462C389" w:rsidR="1A8B568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differences between the t</w:t>
      </w:r>
      <w:r w:rsidRPr="2462C389" w:rsidR="18B0365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hree</w:t>
      </w:r>
      <w:r w:rsidRPr="2462C389" w:rsidR="1A8B568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as </w:t>
      </w:r>
      <w:r w:rsidRPr="2462C389" w:rsidR="618ABB1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 </w:t>
      </w:r>
      <w:r w:rsidRPr="2462C389" w:rsidR="1B1559B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contest strategy</w:t>
      </w:r>
      <w:r w:rsidRPr="2462C389" w:rsidR="618ABB1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act was </w:t>
      </w:r>
      <w:r w:rsidRPr="2462C389" w:rsidR="34DC9EF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published sooner than expected</w:t>
      </w:r>
      <w:r w:rsidRPr="2462C389" w:rsidR="618ABB1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to be prepared for any further attacks that the police service </w:t>
      </w:r>
      <w:r w:rsidRPr="2462C389" w:rsidR="2E565F6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was</w:t>
      </w:r>
      <w:r w:rsidRPr="2462C389" w:rsidR="618ABB1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unaware of</w:t>
      </w:r>
      <w:r w:rsidRPr="2462C389" w:rsidR="3017F20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due to the impact the 7/7 London bombings had on members of the public and the police service. </w:t>
      </w:r>
      <w:r w:rsidRPr="2462C389" w:rsidR="388840C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Pervez and Coyle (2025) suggest that </w:t>
      </w:r>
      <w:r w:rsidRPr="2462C389" w:rsidR="2865A99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“It is one of four strands of the government's umbrella counter-terrorism strategy Contest and designed to support people at risk of joining extremist groups and carrying out attacks.”</w:t>
      </w:r>
      <w:r w:rsidRPr="2462C389" w:rsidR="156031E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Another difference is between both terrorism acts. This is</w:t>
      </w:r>
      <w:r w:rsidRPr="2462C389" w:rsidR="3D0C9C6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because of </w:t>
      </w:r>
      <w:r w:rsidRPr="2462C389" w:rsidR="5880C43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offences</w:t>
      </w:r>
      <w:r w:rsidRPr="2462C389" w:rsidR="3D0C9C6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that have been put in place </w:t>
      </w:r>
      <w:r w:rsidRPr="2462C389" w:rsidR="17ABBB2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due to</w:t>
      </w:r>
      <w:r w:rsidRPr="2462C389" w:rsidR="3D0C9C6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Terrorism Act 2006</w:t>
      </w:r>
      <w:r w:rsidRPr="2462C389" w:rsidR="6715FEC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, with many arrests that were made after the incident took place.</w:t>
      </w:r>
      <w:r w:rsidRPr="2462C389" w:rsidR="0BD7E59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According to</w:t>
      </w:r>
      <w:r w:rsidRPr="2462C389" w:rsidR="6715FEC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00EA5D2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(Cobain, 2010)</w:t>
      </w:r>
      <w:r w:rsidRPr="2462C389" w:rsidR="17D0AEC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74DC6C3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there was 280 arrests that were conducted because of terror related offences </w:t>
      </w:r>
      <w:r w:rsidRPr="2462C389" w:rsidR="1458373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 2005 with 190 of those being released</w:t>
      </w:r>
      <w:r w:rsidRPr="2462C389" w:rsidR="1E5F7C5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,</w:t>
      </w:r>
      <w:r w:rsidRPr="2462C389" w:rsidR="1458373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796A625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even</w:t>
      </w:r>
      <w:r w:rsidRPr="2462C389" w:rsidR="1458373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though they were released there was an </w:t>
      </w:r>
      <w:r w:rsidRPr="2462C389" w:rsidR="06DB8DA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increase of members of the public who were charged and convicted.</w:t>
      </w:r>
      <w:r w:rsidRPr="2462C389" w:rsidR="0D81C90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</w:p>
    <w:p w:rsidR="386D8CD2" w:rsidP="386D8CD2" w:rsidRDefault="386D8CD2" w14:paraId="1E90778C" w14:noSpellErr="1" w14:textId="670F57AF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13EB665C" w:rsidR="2FADEDF9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How reliable is the</w:t>
      </w:r>
      <w:r w:rsidRPr="13EB665C" w:rsidR="12FB496B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Terrorism Act 2000 and Terrorism Act 2006</w:t>
      </w:r>
      <w:r w:rsidRPr="13EB665C" w:rsidR="73FDDA66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within counter terrorism?</w:t>
      </w:r>
    </w:p>
    <w:p w:rsidR="7F8CF27A" w:rsidP="2462C389" w:rsidRDefault="7F8CF27A" w14:paraId="3DF05DE2" w14:noSpellErr="1" w14:textId="42B2883D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noProof w:val="0"/>
          <w:lang w:val="en-GB"/>
        </w:rPr>
      </w:pPr>
      <w:r w:rsidRPr="2462C389" w:rsidR="7F8CF27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Terrorism Act 2006 has shown that the legislation can be reliable to d</w:t>
      </w:r>
      <w:r w:rsidRPr="2462C389" w:rsidR="0404E37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ecrease the likelihood of an attack</w:t>
      </w:r>
      <w:r w:rsidRPr="2462C389" w:rsidR="4E2B765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by bringing in new offences to for any </w:t>
      </w:r>
      <w:r w:rsidRPr="2462C389" w:rsidR="695B9F6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individual</w:t>
      </w:r>
      <w:r w:rsidRPr="2462C389" w:rsidR="4E2B765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who is </w:t>
      </w:r>
      <w:r w:rsidRPr="2462C389" w:rsidR="6587A90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receiving</w:t>
      </w:r>
      <w:r w:rsidRPr="2462C389" w:rsidR="77267DC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terrorist training.</w:t>
      </w:r>
      <w:r w:rsidRPr="2462C389" w:rsidR="4603D74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77684B8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(Home Office, 2006) gathers that under Section 6 of the act </w:t>
      </w:r>
      <w:r w:rsidRPr="2462C389" w:rsidR="30EDA3F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 offence includes 3 elements. These include being provided with training or the skills and knowledge needed </w:t>
      </w:r>
      <w:r w:rsidRPr="2462C389" w:rsidR="6F7E763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or helping </w:t>
      </w:r>
      <w:r w:rsidRPr="2462C389" w:rsidR="6F7E763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assist</w:t>
      </w:r>
      <w:r w:rsidRPr="2462C389" w:rsidR="6F7E763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in preparation of an attack.</w:t>
      </w:r>
      <w:r w:rsidRPr="2462C389" w:rsidR="5A5646E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0079C51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</w:t>
      </w:r>
      <w:r w:rsidRPr="2462C389" w:rsidR="5A5646E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n the other </w:t>
      </w:r>
      <w:r w:rsidRPr="2462C389" w:rsidR="3C876F7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hand,</w:t>
      </w:r>
      <w:r w:rsidRPr="2462C389" w:rsidR="5A5646E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legislation can be unreliable. </w:t>
      </w:r>
      <w:r w:rsidRPr="2462C389" w:rsidR="02DEC0D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This is because of how the legislation has expanded </w:t>
      </w:r>
      <w:r w:rsidRPr="2462C389" w:rsidR="3420F86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with the overview of multiple offences included leading to concerns from members of the public</w:t>
      </w:r>
      <w:r w:rsidRPr="2462C389" w:rsidR="75AC91E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. (Independent Reviewer of Terrorism Legislation, 2025) explains that </w:t>
      </w:r>
      <w:r w:rsidRPr="2462C389" w:rsidR="381673E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“Terrorist investigation is broadly defined, meaning that no specific offence need be suspected”. </w:t>
      </w:r>
      <w:r w:rsidRPr="2462C389" w:rsidR="5E19BBA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 Terrorism Act 2000 </w:t>
      </w:r>
      <w:r w:rsidRPr="2462C389" w:rsidR="757F54A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has illustrated that the legislation can also be reliable </w:t>
      </w:r>
      <w:r w:rsidRPr="2462C389" w:rsidR="2EA56D3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with the power of arrests being made </w:t>
      </w:r>
      <w:r w:rsidRPr="2462C389" w:rsidR="493C40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and the possibility of extending an individual's detention.</w:t>
      </w:r>
      <w:r w:rsidRPr="2462C389" w:rsidR="2B61B3F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(Home Office, 2023) </w:t>
      </w:r>
      <w:r w:rsidRPr="2462C389" w:rsidR="2B61B3F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indicates</w:t>
      </w:r>
      <w:r w:rsidRPr="2462C389" w:rsidR="2B61B3F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that th</w:t>
      </w:r>
      <w:r w:rsidRPr="2462C389" w:rsidR="7DE7FB8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e police can arrest any person who is believed to be suspicious of involvements with a terror related offences </w:t>
      </w:r>
      <w:r w:rsidRPr="2462C389" w:rsidR="56995EF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without needing a warrant. This resulted in 3</w:t>
      </w:r>
      <w:r w:rsidRPr="2462C389" w:rsidR="1E6960E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2 individuals being arrested under Section 41 of the act </w:t>
      </w:r>
      <w:r w:rsidRPr="2462C389" w:rsidR="7F109D6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with the possibility of an extension.</w:t>
      </w:r>
      <w:r w:rsidRPr="2462C389" w:rsidR="06F6D47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45939E9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Whereas the act was unreliable because of the aftermath of the bombings. It was believed that </w:t>
      </w:r>
      <w:r w:rsidRPr="2462C389" w:rsidR="4C67DF9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 issue was lack of intelligence which claims the failure </w:t>
      </w:r>
      <w:r w:rsidRPr="2462C389" w:rsidR="7A3ED97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of preventing the attack</w:t>
      </w:r>
      <w:r w:rsidRPr="2462C389" w:rsidR="4119FB3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the leader of the 7/7 bombings at the time was not thought of in consideration to the bombings </w:t>
      </w:r>
      <w:r w:rsidRPr="2462C389" w:rsidR="417C26E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as there was no awareness </w:t>
      </w:r>
      <w:r w:rsidRPr="2462C389" w:rsidR="55E4A8E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or belief that an attack was being planned.</w:t>
      </w:r>
      <w:r w:rsidRPr="2462C389" w:rsidR="66AE483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433C154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Casciani (2025) </w:t>
      </w:r>
      <w:r w:rsidRPr="2462C389" w:rsidR="433C154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indicates</w:t>
      </w:r>
      <w:r w:rsidRPr="2462C389" w:rsidR="433C154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that “The</w:t>
      </w:r>
      <w:r w:rsidRPr="2462C389" w:rsidR="433C154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</w:t>
      </w:r>
      <w:r w:rsidRPr="2462C389" w:rsidR="433C154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reason why</w:t>
      </w:r>
      <w:r w:rsidRPr="2462C389" w:rsidR="433C154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the future 7/7 ringleader was put to one side in 2004 was that there was no substantial intelligence that he was </w:t>
      </w:r>
      <w:bookmarkStart w:name="_Int_jpqep2MU" w:id="735776053"/>
      <w:r w:rsidRPr="2462C389" w:rsidR="433C154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actually planning</w:t>
      </w:r>
      <w:bookmarkEnd w:id="735776053"/>
      <w:r w:rsidRPr="2462C389" w:rsidR="433C154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an attack.”</w:t>
      </w:r>
    </w:p>
    <w:p xmlns:wp14="http://schemas.microsoft.com/office/word/2010/wordml" w:rsidP="0F6F19D2" wp14:paraId="71AF1877" wp14:textId="670679FE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13EB665C" w:rsidR="056E6094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Conclusion</w:t>
      </w:r>
    </w:p>
    <w:p w:rsidR="31C34848" w:rsidP="13EB665C" w:rsidRDefault="31C34848" w14:paraId="2081FE2B" w14:noSpellErr="1" w14:textId="589BEBD9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2462C389" w:rsidR="31C3484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 conclusion,</w:t>
      </w:r>
      <w:r w:rsidRPr="2462C389" w:rsidR="7B4FE07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there was a few</w:t>
      </w:r>
      <w:r w:rsidRPr="2462C389" w:rsidR="54972B4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statistics gathered to show the amount of people</w:t>
      </w:r>
      <w:r w:rsidRPr="2462C389" w:rsidR="5DC0389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affected by the attack</w:t>
      </w:r>
      <w:r w:rsidRPr="2462C389" w:rsidR="4EE8639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with the statistics being quite high due</w:t>
      </w:r>
      <w:r w:rsidRPr="2462C389" w:rsidR="48A2F5C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to the attack happening in four </w:t>
      </w:r>
      <w:r w:rsidRPr="2462C389" w:rsidR="48A2F5C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different locations</w:t>
      </w:r>
      <w:r w:rsidRPr="2462C389" w:rsidR="48A2F5C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as part of the attack</w:t>
      </w:r>
      <w:r w:rsidRPr="2462C389" w:rsidR="44CC2B3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44CC2B3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stating</w:t>
      </w:r>
      <w:r w:rsidRPr="2462C389" w:rsidR="44CC2B3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number of deaths and injuries due to the impact</w:t>
      </w:r>
      <w:r w:rsidRPr="2462C389" w:rsidR="48A2F5C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</w:t>
      </w:r>
      <w:r w:rsidRPr="2462C389" w:rsidR="31C3484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7C3003B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</w:t>
      </w:r>
      <w:r w:rsidRPr="2462C389" w:rsidR="6B1B5DC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here </w:t>
      </w:r>
      <w:r w:rsidRPr="2462C389" w:rsidR="189F708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have</w:t>
      </w:r>
      <w:r w:rsidRPr="2462C389" w:rsidR="6B1B5DC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been </w:t>
      </w:r>
      <w:r w:rsidRPr="2462C389" w:rsidR="06126DB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multiple key findings</w:t>
      </w:r>
      <w:r w:rsidRPr="2462C389" w:rsidR="6B1B5DC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to discover which </w:t>
      </w:r>
      <w:r w:rsidRPr="2462C389" w:rsidR="34AB144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legislation</w:t>
      </w:r>
      <w:r w:rsidRPr="2462C389" w:rsidR="6B1B5DC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was used before and after the 7/7 London Bombings</w:t>
      </w:r>
      <w:r w:rsidRPr="2462C389" w:rsidR="28ADCFD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with a counter terrorism strategy conducted</w:t>
      </w:r>
      <w:r w:rsidRPr="2462C389" w:rsidR="2550CCC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which was Contest that consisted of four important objectives stated</w:t>
      </w:r>
      <w:r w:rsidRPr="2462C389" w:rsidR="42ACFA4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</w:t>
      </w:r>
      <w:r w:rsidRPr="2462C389" w:rsidR="2AE0EF7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legislation was then examined with discussions understanding the legisla</w:t>
      </w:r>
      <w:r w:rsidRPr="2462C389" w:rsidR="6F82EA5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tion provided</w:t>
      </w:r>
      <w:r w:rsidRPr="2462C389" w:rsidR="3EBF4B7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by explaining what they were and how the police can use their power to make even more arrests.</w:t>
      </w:r>
      <w:r w:rsidRPr="2462C389" w:rsidR="668E8EA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counter terrorism strategy was conducted as the main aim of the strategy is an important process when preventing further attacks.</w:t>
      </w:r>
      <w:r w:rsidRPr="2462C389" w:rsidR="2577DEC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According to (Home Office, 2023) </w:t>
      </w:r>
      <w:r w:rsidRPr="2462C389" w:rsidR="616DF19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“The</w:t>
      </w:r>
      <w:r w:rsidRPr="2462C389" w:rsidR="616DF19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terrorist threat is enduring and evolving, so we must regularly review and adapt our response.”</w:t>
      </w:r>
      <w:r w:rsidRPr="2462C389" w:rsidR="6F82EA5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0EC2008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This</w:t>
      </w:r>
      <w:r w:rsidRPr="2462C389" w:rsidR="6F82EA5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2462C389" w:rsidR="55ECE8B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led</w:t>
      </w:r>
      <w:r w:rsidRPr="2462C389" w:rsidR="6F82EA5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to the legislation being discussed by co</w:t>
      </w:r>
      <w:r w:rsidRPr="2462C389" w:rsidR="7E1CF72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mparing the legislation</w:t>
      </w:r>
      <w:r w:rsidRPr="2462C389" w:rsidR="35C7FC4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to discover the positive and negative impacts of the legislation</w:t>
      </w:r>
      <w:r w:rsidRPr="2462C389" w:rsidR="7E1CF72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</w:t>
      </w:r>
      <w:r w:rsidRPr="2462C389" w:rsidR="6DCE010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finally ther</w:t>
      </w:r>
      <w:r w:rsidRPr="2462C389" w:rsidR="7E1CF72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</w:t>
      </w:r>
      <w:r w:rsidRPr="2462C389" w:rsidR="271AD30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was an argument as to</w:t>
      </w:r>
      <w:r w:rsidRPr="2462C389" w:rsidR="7E1CF72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whether </w:t>
      </w:r>
      <w:r w:rsidRPr="2462C389" w:rsidR="3A886F6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legislation was</w:t>
      </w:r>
      <w:r w:rsidRPr="2462C389" w:rsidR="7E1CF72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reliable or not</w:t>
      </w:r>
      <w:r w:rsidRPr="2462C389" w:rsidR="5023CE6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</w:t>
      </w:r>
      <w:r w:rsidRPr="2462C389" w:rsidR="2A5FCBF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This consisted of stating why and why it wasn't reliable before and after the attack.</w:t>
      </w:r>
    </w:p>
    <w:p xmlns:wp14="http://schemas.microsoft.com/office/word/2010/wordml" w:rsidP="0F6F19D2" wp14:paraId="035425F1" wp14:textId="7CE0A977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0F6F19D2" wp14:paraId="14362EBC" wp14:textId="6173A060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0F6F19D2" w:rsidR="5E326B0D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Reference List</w:t>
      </w:r>
    </w:p>
    <w:p xmlns:wp14="http://schemas.microsoft.com/office/word/2010/wordml" w:rsidP="0F6F19D2" wp14:paraId="47239691" wp14:textId="39AD8362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0F6F19D2" w:rsidR="6F52135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Bird, N, Brew, J and Brown, T. (2025)</w:t>
      </w:r>
      <w:r w:rsidRPr="0F6F19D2" w:rsidR="6F52135F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0F6F19D2" w:rsidR="1F60C2A0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'My sister was killed on 7/7 and I'm still angry'. </w:t>
      </w:r>
      <w:r w:rsidRPr="0F6F19D2" w:rsidR="1F60C2A0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It%20would%20be%20a%20whole,had%20been%20killed%20that%20morning.&amp;text=Laura%20was%20one%20of%20six,any%20of%20the%20other%20bombers.%22&amp;text=To%20mark%20the%2020th%20anniversary,of%20this%20thing%20from%20happening.%22" r:id="R645db57765e2412d">
        <w:r w:rsidRPr="0F6F19D2" w:rsidR="1F60C2A0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bbc.co.uk/news/articles/c39z132mdp0o#:~:text=It%20would%20be%20a%20whole,had%20been%20killed%20that%20morning.&amp;text=Laura%20was%20one%20of%20six,any%20of%20the%20other%20bombers.%22&amp;text=To%20mark%20the%2020th%20anniversary,of%20this%20thing%20from%20happening.%22</w:t>
        </w:r>
      </w:hyperlink>
      <w:r w:rsidRPr="0F6F19D2" w:rsidR="1F60C2A0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5 November 2025).</w:t>
      </w:r>
    </w:p>
    <w:p xmlns:wp14="http://schemas.microsoft.com/office/word/2010/wordml" w:rsidP="0F6F19D2" wp14:paraId="03F5DBB0" wp14:textId="121112F4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5E326B0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British Transport Police (2025) </w:t>
      </w:r>
      <w:r w:rsidRPr="2462C389" w:rsidR="5E326B0D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London bombings of 2005. </w:t>
      </w:r>
      <w:r w:rsidRPr="2462C389" w:rsidR="5E326B0D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Available at</w:t>
      </w:r>
      <w:r w:rsidRPr="2462C389" w:rsidR="0DCA187C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: </w:t>
      </w:r>
      <w:hyperlink r:id="Re2d46f1d3cf34fe7">
        <w:r w:rsidRPr="2462C389" w:rsidR="0DCA187C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https://www.btp.police.uk/police-forces/british-transport-police/areas/about-us/about-us/our-history/london-bombings-of-2005/</w:t>
        </w:r>
      </w:hyperlink>
      <w:r w:rsidRPr="2462C389" w:rsidR="0DCA187C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5 November 2025).</w:t>
      </w:r>
    </w:p>
    <w:p w:rsidR="5A4BF3B6" w:rsidP="2462C389" w:rsidRDefault="5A4BF3B6" w14:noSpellErr="1" w14:paraId="57575E6D" w14:textId="2DF764FD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5A4BF3B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Casciani, D. (2025) </w:t>
      </w:r>
      <w:r w:rsidRPr="2462C389" w:rsidR="5A4BF3B6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Is the UK really any safer 20 years on from 7/7? </w:t>
      </w:r>
      <w:r w:rsidRPr="2462C389" w:rsidR="5A4BF3B6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Available at</w:t>
      </w:r>
      <w:r w:rsidRPr="2462C389" w:rsidR="38CE3AC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: </w:t>
      </w:r>
      <w:hyperlink r:id="R18aae8224d1f4333">
        <w:r w:rsidRPr="2462C389" w:rsidR="38CE3AC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https://www.bbc.co.uk/news/articles/c14e77je72mo</w:t>
        </w:r>
      </w:hyperlink>
      <w:r w:rsidRPr="2462C389" w:rsidR="38CE3AC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7 November 2025).</w:t>
      </w:r>
    </w:p>
    <w:p xmlns:wp14="http://schemas.microsoft.com/office/word/2010/wordml" w:rsidP="2462C389" wp14:paraId="1162579E" wp14:noSpellErr="1" wp14:textId="26BEBF28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6F19454D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Cobain, I. (2010) </w:t>
      </w:r>
      <w:r w:rsidRPr="2462C389" w:rsidR="57B937DB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‘London</w:t>
      </w:r>
      <w:r w:rsidRPr="2462C389" w:rsidR="6F19454D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bombings: the day the anti-terrorism rules changed’</w:t>
      </w:r>
      <w:r w:rsidRPr="2462C389" w:rsidR="328991B7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, </w:t>
      </w:r>
      <w:r w:rsidRPr="2462C389" w:rsidR="4924D47C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The Guardian, </w:t>
      </w:r>
      <w:r w:rsidRPr="2462C389" w:rsidR="4924D47C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7 July. Available at: </w:t>
      </w:r>
      <w:hyperlink w:anchor=":~:text=The%207%20July%202010%20bombings%20in%20London,British%20nationals%20being%20detained%20and%20tortured%20overseas" r:id="R3d5d3b38cbb740dc">
        <w:r w:rsidRPr="2462C389" w:rsidR="4EBF96E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https://www.theguardian.com/uk/2010/jul/07/london-bombings-anti-terrorism#:~:text=The%207%20July%202010%20bombings%20in%20London,British%20nationals%20being%20detained%20and%20tortured%20overseas</w:t>
        </w:r>
      </w:hyperlink>
      <w:r w:rsidRPr="2462C389" w:rsidR="4EBF96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November 2025).</w:t>
      </w:r>
    </w:p>
    <w:p xmlns:wp14="http://schemas.microsoft.com/office/word/2010/wordml" w:rsidP="0F6F19D2" wp14:paraId="2547979C" wp14:textId="154F5F30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0F6F19D2" w:rsidR="12405D32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CPS (2025) </w:t>
      </w:r>
      <w:r w:rsidRPr="0F6F19D2" w:rsidR="12405D32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Terrorism. </w:t>
      </w:r>
      <w:r w:rsidRPr="0F6F19D2" w:rsidR="12405D32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a7e609d6106b43cb">
        <w:r w:rsidRPr="0F6F19D2" w:rsidR="12405D3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https://www.cps.gov.uk/types-crime/terrorism</w:t>
        </w:r>
      </w:hyperlink>
      <w:r w:rsidRPr="0F6F19D2" w:rsidR="12405D32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</w:t>
      </w:r>
      <w:r w:rsidRPr="0F6F19D2" w:rsidR="071663EC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5 November 2025).</w:t>
      </w:r>
    </w:p>
    <w:p xmlns:wp14="http://schemas.microsoft.com/office/word/2010/wordml" w:rsidP="0F6F19D2" wp14:paraId="66193B25" wp14:textId="369610B7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2462C389" w:rsidR="08D0E31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Gearson, J. and Rosemont, H. (2015) ‘CONTEST as Strategy: Reassessing Britain’s Counterterrorism Approach’, Studies in Conflict &amp; Terrorism, 38(12), pp. 1038–1064. DOI: 10.1080/1057610X.2015.1099991.</w:t>
      </w:r>
    </w:p>
    <w:p w:rsidR="385180EA" w:rsidP="2462C389" w:rsidRDefault="385180EA" w14:noSpellErr="1" w14:paraId="523EEDBC" w14:textId="14499470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Home Office (2023) </w:t>
      </w:r>
      <w:r w:rsidRPr="2462C389" w:rsidR="385180EA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HM Government Counter-Terrorism Disruptive Powers report 2021 (accessible version). </w:t>
      </w:r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Under%20Section%2041%20of%20TACT,of%20which%20were%20allowed%20immediately" r:id="Ra137f06dd57f4cda">
        <w:r w:rsidRPr="2462C389" w:rsidR="385180E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https://www.gov.uk/government/publications/counter-terrorism-disruptive-powers-report-2021/hm-government-counter-terrorism-disruptive-powers-report-2021-accessible-version#:~:text=Under%20Section%2041%20of%20TACT,of%20which%20were%20allowed%20immediately</w:t>
        </w:r>
      </w:hyperlink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 (Accessed 6 November 2025).</w:t>
      </w:r>
    </w:p>
    <w:p w:rsidR="385180EA" w:rsidP="2462C389" w:rsidRDefault="385180EA" w14:noSpellErr="1" w14:paraId="3E212F5E" w14:textId="2183AD25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Home Office news team. (2023) ‘CONTEST 2023 Factsheet’ </w:t>
      </w:r>
      <w:r w:rsidRPr="2462C389" w:rsidR="385180EA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Home Office in the media </w:t>
      </w:r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[blog]. 18 July. Available at: </w:t>
      </w:r>
      <w:hyperlink w:anchor=":~:text=Home%20Office%20news%20team%2C%2018,the%20public%20safe%20from%20terrorism" r:id="R0c78d1f2e5494989">
        <w:r w:rsidRPr="2462C389" w:rsidR="385180E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https://homeofficemedia.blog.gov.uk/2023/07/18/contest-2023-factsheet/#:~:text=Home%20Office%20news%20team%2C%2018,the%20public%20safe%20from%20terrorism</w:t>
        </w:r>
      </w:hyperlink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 (Accessed: 6 November 2025).</w:t>
      </w:r>
    </w:p>
    <w:p w:rsidR="385180EA" w:rsidP="2462C389" w:rsidRDefault="385180EA" w14:noSpellErr="1" w14:paraId="58ECF718" w14:textId="66410E6E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Home Office (2024) </w:t>
      </w:r>
      <w:r w:rsidRPr="2462C389" w:rsidR="385180EA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Operation of police powers under the Terrorism Act 2000 and </w:t>
      </w:r>
      <w:r w:rsidRPr="2462C389" w:rsidR="385180EA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>subsequent</w:t>
      </w:r>
      <w:r w:rsidRPr="2462C389" w:rsidR="385180EA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 legislation: Arrests, outcomes, and stop and search, Great Britain, quarterly update to March 2023. </w:t>
      </w:r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Under%20Section%2041%20of%20TACT%202000%2C%20police%20officers%20have%20the,a%20maximum%20of%2014%20days" r:id="R13569ea781644e8d">
        <w:r w:rsidRPr="2462C389" w:rsidR="385180E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gov.uk/government/statistics/operation-of-police-powers-under-the-terrorism-act-2000-quarterly-update-to-march-2023/operation-of-police-powers-under-the-terrorism-act-2000-and-subsequent-legislation-arrests-outcomes-and-stop-and-search-great-britain-quarterly-u#:~:text=Under%20Section%2041%20of%20TACT%202000%2C%20police%20officers%20have%20the,a%20maximum%20of%2014%20days</w:t>
        </w:r>
      </w:hyperlink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 (Accessed: 5 November 2025).</w:t>
      </w:r>
    </w:p>
    <w:p w:rsidR="385180EA" w:rsidP="2462C389" w:rsidRDefault="385180EA" w14:noSpellErr="1" w14:paraId="5B1F5E42" w14:textId="39917DFF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Home Office (2006) </w:t>
      </w:r>
      <w:r w:rsidRPr="2462C389" w:rsidR="385180EA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The Terrorism Act 2006. </w:t>
      </w:r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Encouragement%20of%20Terrorism,of%20terrorism%20or%20Convention%20offences" r:id="R92aff330f9cb44c6">
        <w:r w:rsidRPr="2462C389" w:rsidR="385180E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https://www.gov.uk/government/publications/the-terrorism-act-2006#:~:text=Encouragement%20of%20Terrorism,of%20terrorism%20or%20Convention%20offences</w:t>
        </w:r>
      </w:hyperlink>
      <w:r w:rsidRPr="2462C389" w:rsidR="385180E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6 November 2025).</w:t>
      </w:r>
    </w:p>
    <w:p w:rsidR="74A83DBB" w:rsidP="2462C389" w:rsidRDefault="74A83DBB" w14:noSpellErr="1" w14:paraId="323816CB" w14:textId="56D75F32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74A83DB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Independent Reviewer of Terrorism Legislation (2025) </w:t>
      </w:r>
      <w:r w:rsidRPr="2462C389" w:rsidR="74A83DBB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The Terrorism Acts in 2023: report of the Independent Reviewer of Terrorism Legislation (accessible). </w:t>
      </w:r>
      <w:r w:rsidRPr="2462C389" w:rsidR="74A83DBB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4.5.,anything%20from%20probable%20to%20impossible" r:id="R1beebd61c0334de0">
        <w:r w:rsidRPr="2462C389" w:rsidR="74A83DB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https://www.gov.uk/government/publications/the-terrorism-acts-in-2023/the-terrorism-acts-in-2023-report-of-the-independent-reviewer-of-terrorism-legislation-accessible#:~:text=4.5.,anything%20from%20probable%20to%20impossible</w:t>
        </w:r>
      </w:hyperlink>
      <w:r w:rsidRPr="2462C389" w:rsidR="74A83DBB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 (Accessed: 6 November 2025).</w:t>
      </w:r>
    </w:p>
    <w:p xmlns:wp14="http://schemas.microsoft.com/office/word/2010/wordml" w:rsidP="0F6F19D2" wp14:paraId="042EE27E" wp14:textId="1C07E211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3EA8E579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Legislation.gov.uk (2025) </w:t>
      </w:r>
      <w:r w:rsidRPr="2462C389" w:rsidR="3EA8E579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>Terrorism Act 2000.</w:t>
      </w:r>
      <w:r w:rsidRPr="2462C389" w:rsidR="5ABC82A1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2462C389" w:rsidR="5ABC82A1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Section%2043%20of%20the%20Terrorism%20Act%202000,in%20subsection%20(1)%20to%20search%20a%20person" r:id="R1c8e6ff0f83d4b8c">
        <w:r w:rsidRPr="2462C389" w:rsidR="5ABC82A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https://www.legislation.gov.uk/ukpga/2000/11/section/43#:~:text=Section%2043%20of%20the%20Terrorism%20Act%202000,in%20subsection%20(1)%20to%20search%20a%20person</w:t>
        </w:r>
      </w:hyperlink>
      <w:r w:rsidRPr="2462C389" w:rsidR="5ABC82A1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6 November 2025).</w:t>
      </w:r>
    </w:p>
    <w:p xmlns:wp14="http://schemas.microsoft.com/office/word/2010/wordml" w:rsidP="0F6F19D2" wp14:paraId="78EBF719" wp14:textId="2CFC2F16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0F6F19D2" w:rsidR="42A8B66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LexisNexis (2025) </w:t>
      </w:r>
      <w:r w:rsidRPr="0F6F19D2" w:rsidR="42A8B66A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Terrorism Act 2006 (2006 c 11). </w:t>
      </w:r>
      <w:r w:rsidRPr="0F6F19D2" w:rsidR="42A8B66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Terrorism%20Act%202006%20(2006%20c,and%20modes%20of%20extremist%20behaviour" r:id="R9e0f618b13854c7d">
        <w:r w:rsidRPr="0F6F19D2" w:rsidR="42A8B66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https://www.lexisnexis.co.uk/legal/legislation/uk-parliament-acts/terrorism-act-2006-c11#:~:text=Terrorism%20Act%202006%20(2006%20c,and%20modes%20of%20extremist%20behaviour</w:t>
        </w:r>
      </w:hyperlink>
      <w:r w:rsidRPr="0F6F19D2" w:rsidR="42A8B66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 (Accessed: 6 November 202</w:t>
      </w:r>
      <w:r w:rsidRPr="0F6F19D2" w:rsidR="1AAD61BB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5).</w:t>
      </w:r>
    </w:p>
    <w:p xmlns:wp14="http://schemas.microsoft.com/office/word/2010/wordml" w:rsidP="2462C389" wp14:paraId="62FE48B9" wp14:noSpellErr="1" wp14:textId="50F7CACC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3C92D25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London Ambulance Service (2025) </w:t>
      </w:r>
      <w:r w:rsidRPr="2462C389" w:rsidR="3C92D25A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7/7: London Ambulance Service remembers. </w:t>
      </w:r>
      <w:r w:rsidRPr="2462C389" w:rsidR="3C92D25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79574181a4844653">
        <w:r w:rsidRPr="2462C389" w:rsidR="3C92D25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https://www.londonambulance.nhs.uk/news-2/remembering7-7/</w:t>
        </w:r>
      </w:hyperlink>
      <w:r w:rsidRPr="2462C389" w:rsidR="3C92D25A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 (Accessed</w:t>
      </w:r>
      <w:r w:rsidRPr="2462C389" w:rsidR="620DFD5C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: 5 November 2025).</w:t>
      </w:r>
    </w:p>
    <w:p xmlns:wp14="http://schemas.microsoft.com/office/word/2010/wordml" w:rsidP="0F6F19D2" wp14:paraId="68225FC6" wp14:textId="3C7E0F8B">
      <w:pPr>
        <w:pStyle w:val="ListParagraph"/>
        <w:suppressLineNumbers w:val="0"/>
        <w:bidi w:val="0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0F1698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Pervez, S and Coyle, H. (2025) </w:t>
      </w:r>
      <w:r w:rsidRPr="2462C389" w:rsidR="43CF711F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How the 7/7 bombings changed a generation of British Muslims. </w:t>
      </w:r>
      <w:r w:rsidRPr="2462C389" w:rsidR="43CF711F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%22Often%20first%2Dgeneration%20British%2D,groups%20and%20carrying%20out%20attacks" r:id="Rf6983e5692834145">
        <w:r w:rsidRPr="2462C389" w:rsidR="43CF711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https://www.bbc.co.uk/news/articles/c4g88d3e8n3o#:~:text=%22Often%20first%2Dgeneration%20British%2D,groups%20and%20carrying%20out%20attacks</w:t>
        </w:r>
      </w:hyperlink>
      <w:r w:rsidRPr="2462C389" w:rsidR="43CF711F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 (Accessed: 6 November 2025).</w:t>
      </w:r>
    </w:p>
    <w:p w:rsidR="10312E17" w:rsidP="2462C389" w:rsidRDefault="10312E17" w14:paraId="323C4C3C" w14:textId="4315D10E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  <w:r w:rsidRPr="2462C389" w:rsidR="10312E17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TFL (2005) </w:t>
      </w:r>
      <w:r w:rsidRPr="2462C389" w:rsidR="10312E17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GB"/>
        </w:rPr>
        <w:t xml:space="preserve">Tube passenger numbers showing strong recovery. </w:t>
      </w:r>
      <w:r w:rsidRPr="2462C389" w:rsidR="10312E17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19%20August%202005,three%20million%20passengers%20each%20weekday" r:id="Rea79014d72324fe9">
        <w:r w:rsidRPr="2462C389" w:rsidR="10312E17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https://tfl.gov.uk/info-for/media/press-releases/2005/august/tube-passenger-numbers-showing-strong-recovery#:~:text=19%20August%202005,three%20million%20passengers%20each%20weekday</w:t>
        </w:r>
      </w:hyperlink>
      <w:r w:rsidRPr="2462C389" w:rsidR="10312E17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. (</w:t>
      </w:r>
      <w:r w:rsidRPr="2462C389" w:rsidR="3CF3531E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  <w:t>Accessed: 7 November 2025).</w:t>
      </w:r>
    </w:p>
    <w:p w:rsidR="2462C389" w:rsidP="2462C389" w:rsidRDefault="2462C389" w14:paraId="0115C94C" w14:textId="2327EB38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0F6F19D2" wp14:paraId="57732479" wp14:textId="5B1D4558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0F6F19D2" wp14:paraId="570BDD0A" wp14:textId="3AD0EF61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0F6F19D2" wp14:paraId="3F49777E" wp14:textId="0D2FD0C0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0F6F19D2" wp14:paraId="236F2961" wp14:textId="4D4974C9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0F6F19D2" wp14:paraId="27BFF5E8" wp14:textId="1C89A074">
      <w:pPr>
        <w:pStyle w:val="ListParagraph"/>
        <w:spacing w:before="0" w:beforeAutospacing="off" w:after="0" w:afterAutospacing="off" w:line="480" w:lineRule="auto"/>
        <w:ind w:left="360" w:right="0" w:hanging="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0F6F19D2" wp14:paraId="5E5787A5" wp14:textId="575300F9">
      <w:pPr>
        <w:spacing w:line="480" w:lineRule="auto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tiLx6qof1NPDB" int2:id="ce555waV">
      <int2:state int2:type="spell" int2:value="Rejected"/>
    </int2:textHash>
    <int2:bookmark int2:bookmarkName="_Int_jpqep2MU" int2:invalidationBookmarkName="" int2:hashCode="ek4W61kFYB8Gt4" int2:id="Q813zIQd">
      <int2:state int2:type="style" int2:value="Rejected"/>
    </int2:bookmark>
    <int2:bookmark int2:bookmarkName="_Int_WJQJVp7i" int2:invalidationBookmarkName="" int2:hashCode="fEe8N1M3/GbCRW" int2:id="IutwtpBE">
      <int2:state int2:type="gram" int2:value="Rejected"/>
    </int2:bookmark>
    <int2:bookmark int2:bookmarkName="_Int_bi5ptFNb" int2:invalidationBookmarkName="" int2:hashCode="0JQeaNqPOBUf+G" int2:id="c1vIJIlR">
      <int2:state int2:type="gram" int2:value="Rejected"/>
    </int2:bookmark>
    <int2:bookmark int2:bookmarkName="_Int_i9HJIxX2" int2:invalidationBookmarkName="" int2:hashCode="0lXQ0GySJQ8tJA" int2:id="YHl2VyoZ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7c4919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95B9A3"/>
    <w:rsid w:val="001EC748"/>
    <w:rsid w:val="0079C517"/>
    <w:rsid w:val="00CC62F1"/>
    <w:rsid w:val="00D7A1D8"/>
    <w:rsid w:val="00EA5D23"/>
    <w:rsid w:val="00EA97EB"/>
    <w:rsid w:val="0116A00C"/>
    <w:rsid w:val="013EA543"/>
    <w:rsid w:val="01CD8D6E"/>
    <w:rsid w:val="01D0B313"/>
    <w:rsid w:val="021AE4D7"/>
    <w:rsid w:val="02564D80"/>
    <w:rsid w:val="026EB4CF"/>
    <w:rsid w:val="0296AFC5"/>
    <w:rsid w:val="02DEC0DA"/>
    <w:rsid w:val="030301FB"/>
    <w:rsid w:val="037FDECB"/>
    <w:rsid w:val="038150CE"/>
    <w:rsid w:val="0404E371"/>
    <w:rsid w:val="04855088"/>
    <w:rsid w:val="048915C0"/>
    <w:rsid w:val="04A96F9C"/>
    <w:rsid w:val="04D0D1FA"/>
    <w:rsid w:val="0554E0AE"/>
    <w:rsid w:val="056D98ED"/>
    <w:rsid w:val="056E6094"/>
    <w:rsid w:val="05BA2F1D"/>
    <w:rsid w:val="05D0E7DE"/>
    <w:rsid w:val="05FAA4B7"/>
    <w:rsid w:val="06126DBB"/>
    <w:rsid w:val="0647308C"/>
    <w:rsid w:val="06CB5E88"/>
    <w:rsid w:val="06DB8DA9"/>
    <w:rsid w:val="06F6D473"/>
    <w:rsid w:val="071663EC"/>
    <w:rsid w:val="073B5149"/>
    <w:rsid w:val="0747B672"/>
    <w:rsid w:val="0785F0B8"/>
    <w:rsid w:val="078BC911"/>
    <w:rsid w:val="07AA6D92"/>
    <w:rsid w:val="07B25364"/>
    <w:rsid w:val="07C35A10"/>
    <w:rsid w:val="0800BA36"/>
    <w:rsid w:val="084224B9"/>
    <w:rsid w:val="085100E3"/>
    <w:rsid w:val="08574041"/>
    <w:rsid w:val="087F2E2E"/>
    <w:rsid w:val="089BEEAA"/>
    <w:rsid w:val="08BD1DD5"/>
    <w:rsid w:val="08D0E31D"/>
    <w:rsid w:val="090956A3"/>
    <w:rsid w:val="0919DD4C"/>
    <w:rsid w:val="093DC33C"/>
    <w:rsid w:val="096D1129"/>
    <w:rsid w:val="09880555"/>
    <w:rsid w:val="09FBE85C"/>
    <w:rsid w:val="0AA68486"/>
    <w:rsid w:val="0B10BE8C"/>
    <w:rsid w:val="0B1A35D4"/>
    <w:rsid w:val="0B2BF3E5"/>
    <w:rsid w:val="0B3CC367"/>
    <w:rsid w:val="0BD7E590"/>
    <w:rsid w:val="0BDD8EE9"/>
    <w:rsid w:val="0BE6CA56"/>
    <w:rsid w:val="0C548288"/>
    <w:rsid w:val="0CEA172F"/>
    <w:rsid w:val="0D199EFC"/>
    <w:rsid w:val="0D3184F1"/>
    <w:rsid w:val="0D323089"/>
    <w:rsid w:val="0D705998"/>
    <w:rsid w:val="0D81C909"/>
    <w:rsid w:val="0DBF90A2"/>
    <w:rsid w:val="0DCA187C"/>
    <w:rsid w:val="0E021BA5"/>
    <w:rsid w:val="0E189507"/>
    <w:rsid w:val="0E7F9D58"/>
    <w:rsid w:val="0EA62A22"/>
    <w:rsid w:val="0EC19C8F"/>
    <w:rsid w:val="0EC20086"/>
    <w:rsid w:val="0F16988E"/>
    <w:rsid w:val="0F3CE698"/>
    <w:rsid w:val="0F6F19D2"/>
    <w:rsid w:val="0F6F6DAD"/>
    <w:rsid w:val="0F78FD1A"/>
    <w:rsid w:val="0F9E4E85"/>
    <w:rsid w:val="0FB93BAD"/>
    <w:rsid w:val="100FE582"/>
    <w:rsid w:val="101F8C42"/>
    <w:rsid w:val="10312E17"/>
    <w:rsid w:val="10AB63C5"/>
    <w:rsid w:val="10B937FB"/>
    <w:rsid w:val="10BE8BB2"/>
    <w:rsid w:val="10E172F0"/>
    <w:rsid w:val="1121AC5B"/>
    <w:rsid w:val="117329BD"/>
    <w:rsid w:val="11ECD48F"/>
    <w:rsid w:val="12405D32"/>
    <w:rsid w:val="12FB496B"/>
    <w:rsid w:val="136036A1"/>
    <w:rsid w:val="13BD91D6"/>
    <w:rsid w:val="13EB665C"/>
    <w:rsid w:val="13FFD78A"/>
    <w:rsid w:val="1428BD40"/>
    <w:rsid w:val="14360E16"/>
    <w:rsid w:val="14373BDD"/>
    <w:rsid w:val="143D07B8"/>
    <w:rsid w:val="14504EC2"/>
    <w:rsid w:val="14583738"/>
    <w:rsid w:val="1465F4B6"/>
    <w:rsid w:val="1476A6D6"/>
    <w:rsid w:val="14AFC61F"/>
    <w:rsid w:val="14EFC698"/>
    <w:rsid w:val="156031E9"/>
    <w:rsid w:val="1595B9A3"/>
    <w:rsid w:val="15B09DD8"/>
    <w:rsid w:val="15E306FC"/>
    <w:rsid w:val="16523F14"/>
    <w:rsid w:val="16C18197"/>
    <w:rsid w:val="16C5B6BF"/>
    <w:rsid w:val="1707B298"/>
    <w:rsid w:val="173566F0"/>
    <w:rsid w:val="17977A66"/>
    <w:rsid w:val="17ABBB26"/>
    <w:rsid w:val="17D0AEC7"/>
    <w:rsid w:val="1859A714"/>
    <w:rsid w:val="188BE5B4"/>
    <w:rsid w:val="189F708C"/>
    <w:rsid w:val="18B0365D"/>
    <w:rsid w:val="1900B549"/>
    <w:rsid w:val="194F02C8"/>
    <w:rsid w:val="195814DD"/>
    <w:rsid w:val="19906B1F"/>
    <w:rsid w:val="19A91A31"/>
    <w:rsid w:val="19F432E7"/>
    <w:rsid w:val="1A781E6F"/>
    <w:rsid w:val="1A8783B3"/>
    <w:rsid w:val="1A8B5683"/>
    <w:rsid w:val="1A8F629E"/>
    <w:rsid w:val="1AAD61BB"/>
    <w:rsid w:val="1AAF060A"/>
    <w:rsid w:val="1AB026ED"/>
    <w:rsid w:val="1AD1779F"/>
    <w:rsid w:val="1AF37306"/>
    <w:rsid w:val="1B04B152"/>
    <w:rsid w:val="1B1559B1"/>
    <w:rsid w:val="1B4AE170"/>
    <w:rsid w:val="1C53ECF8"/>
    <w:rsid w:val="1CAFB6F9"/>
    <w:rsid w:val="1CD9DCD7"/>
    <w:rsid w:val="1DCB30CF"/>
    <w:rsid w:val="1E3BFA08"/>
    <w:rsid w:val="1E5F7C50"/>
    <w:rsid w:val="1E6960EC"/>
    <w:rsid w:val="1E6A817E"/>
    <w:rsid w:val="1E85EE42"/>
    <w:rsid w:val="1E953ECE"/>
    <w:rsid w:val="1E9546B3"/>
    <w:rsid w:val="1F125158"/>
    <w:rsid w:val="1F2CEB97"/>
    <w:rsid w:val="1F5D27FC"/>
    <w:rsid w:val="1F60C2A0"/>
    <w:rsid w:val="1F7725E3"/>
    <w:rsid w:val="1F939745"/>
    <w:rsid w:val="1FF4240F"/>
    <w:rsid w:val="1FFC099B"/>
    <w:rsid w:val="2098CBCD"/>
    <w:rsid w:val="20C0046A"/>
    <w:rsid w:val="20E69CD0"/>
    <w:rsid w:val="210A0739"/>
    <w:rsid w:val="2146C4F2"/>
    <w:rsid w:val="2169AD26"/>
    <w:rsid w:val="218D5818"/>
    <w:rsid w:val="21B12319"/>
    <w:rsid w:val="21F651EB"/>
    <w:rsid w:val="2235C913"/>
    <w:rsid w:val="228D5F9E"/>
    <w:rsid w:val="22B00850"/>
    <w:rsid w:val="22CA2C9A"/>
    <w:rsid w:val="231CD97C"/>
    <w:rsid w:val="2349474F"/>
    <w:rsid w:val="241B5512"/>
    <w:rsid w:val="2462C389"/>
    <w:rsid w:val="2466DB0E"/>
    <w:rsid w:val="247AEF42"/>
    <w:rsid w:val="250AF9DA"/>
    <w:rsid w:val="251D187F"/>
    <w:rsid w:val="25208873"/>
    <w:rsid w:val="25484C4A"/>
    <w:rsid w:val="2550CCC3"/>
    <w:rsid w:val="2577DEC7"/>
    <w:rsid w:val="25CBA385"/>
    <w:rsid w:val="265B37C8"/>
    <w:rsid w:val="26B808BE"/>
    <w:rsid w:val="26BD8BF9"/>
    <w:rsid w:val="26C74A3D"/>
    <w:rsid w:val="270DC9E9"/>
    <w:rsid w:val="271AD301"/>
    <w:rsid w:val="272A8D13"/>
    <w:rsid w:val="2756ABEF"/>
    <w:rsid w:val="27834B5D"/>
    <w:rsid w:val="279103AE"/>
    <w:rsid w:val="2796B892"/>
    <w:rsid w:val="27C0AC4D"/>
    <w:rsid w:val="27FCD4F8"/>
    <w:rsid w:val="28275109"/>
    <w:rsid w:val="2865A992"/>
    <w:rsid w:val="28ADCFD3"/>
    <w:rsid w:val="28F94A4E"/>
    <w:rsid w:val="2939C0FD"/>
    <w:rsid w:val="295A2E15"/>
    <w:rsid w:val="296E397B"/>
    <w:rsid w:val="29834B07"/>
    <w:rsid w:val="29989905"/>
    <w:rsid w:val="2A046C0A"/>
    <w:rsid w:val="2A5FCBFA"/>
    <w:rsid w:val="2AE0EF75"/>
    <w:rsid w:val="2AEE2B4B"/>
    <w:rsid w:val="2B0EE9BD"/>
    <w:rsid w:val="2B315764"/>
    <w:rsid w:val="2B5EFCAC"/>
    <w:rsid w:val="2B61B3F3"/>
    <w:rsid w:val="2BC067D2"/>
    <w:rsid w:val="2C90C4DF"/>
    <w:rsid w:val="2CCE408C"/>
    <w:rsid w:val="2CE294A0"/>
    <w:rsid w:val="2D16BBEB"/>
    <w:rsid w:val="2D974116"/>
    <w:rsid w:val="2DA143F3"/>
    <w:rsid w:val="2E118870"/>
    <w:rsid w:val="2E21B0A2"/>
    <w:rsid w:val="2E3AF29C"/>
    <w:rsid w:val="2E565F66"/>
    <w:rsid w:val="2E74A5D2"/>
    <w:rsid w:val="2EA56D31"/>
    <w:rsid w:val="2F06A9D7"/>
    <w:rsid w:val="2F177B8A"/>
    <w:rsid w:val="2FADEDF9"/>
    <w:rsid w:val="3017F20D"/>
    <w:rsid w:val="3022BBE8"/>
    <w:rsid w:val="302AD45B"/>
    <w:rsid w:val="303B49C3"/>
    <w:rsid w:val="30534A2C"/>
    <w:rsid w:val="30771200"/>
    <w:rsid w:val="30B30ADE"/>
    <w:rsid w:val="30EDA3F0"/>
    <w:rsid w:val="313E21BB"/>
    <w:rsid w:val="31B32BD0"/>
    <w:rsid w:val="31C34848"/>
    <w:rsid w:val="31D6FEB9"/>
    <w:rsid w:val="31F38AFC"/>
    <w:rsid w:val="321AF286"/>
    <w:rsid w:val="323EE47B"/>
    <w:rsid w:val="324764F4"/>
    <w:rsid w:val="3267E932"/>
    <w:rsid w:val="328991B7"/>
    <w:rsid w:val="329DA5B6"/>
    <w:rsid w:val="330A81B3"/>
    <w:rsid w:val="331B7B82"/>
    <w:rsid w:val="332F9E0F"/>
    <w:rsid w:val="33319551"/>
    <w:rsid w:val="33B89E6A"/>
    <w:rsid w:val="33F48974"/>
    <w:rsid w:val="33FD6E6E"/>
    <w:rsid w:val="3408D525"/>
    <w:rsid w:val="340C6652"/>
    <w:rsid w:val="3420F869"/>
    <w:rsid w:val="346ECEBA"/>
    <w:rsid w:val="349AA831"/>
    <w:rsid w:val="34AB1449"/>
    <w:rsid w:val="34AC19FE"/>
    <w:rsid w:val="34CC6FF4"/>
    <w:rsid w:val="34DA6DAC"/>
    <w:rsid w:val="34DC9EF1"/>
    <w:rsid w:val="35234C8B"/>
    <w:rsid w:val="35948F16"/>
    <w:rsid w:val="3598CF3E"/>
    <w:rsid w:val="35A6311E"/>
    <w:rsid w:val="35C7FC47"/>
    <w:rsid w:val="35D07275"/>
    <w:rsid w:val="35FEAA69"/>
    <w:rsid w:val="3603A4F9"/>
    <w:rsid w:val="36318584"/>
    <w:rsid w:val="36B3CD64"/>
    <w:rsid w:val="3722F4BB"/>
    <w:rsid w:val="373424C6"/>
    <w:rsid w:val="3743616D"/>
    <w:rsid w:val="37BE5C26"/>
    <w:rsid w:val="381673EA"/>
    <w:rsid w:val="383388F6"/>
    <w:rsid w:val="385180EA"/>
    <w:rsid w:val="386D8CD2"/>
    <w:rsid w:val="3870DC45"/>
    <w:rsid w:val="388840CA"/>
    <w:rsid w:val="388C24BE"/>
    <w:rsid w:val="38CE3ACA"/>
    <w:rsid w:val="38D8FA21"/>
    <w:rsid w:val="38EAF49F"/>
    <w:rsid w:val="3A4399D8"/>
    <w:rsid w:val="3A886F6C"/>
    <w:rsid w:val="3AC314CA"/>
    <w:rsid w:val="3BB5E926"/>
    <w:rsid w:val="3C876F76"/>
    <w:rsid w:val="3C8B3330"/>
    <w:rsid w:val="3C92D25A"/>
    <w:rsid w:val="3CD0F7B0"/>
    <w:rsid w:val="3CF3531E"/>
    <w:rsid w:val="3D0C9C61"/>
    <w:rsid w:val="3D3A6DB6"/>
    <w:rsid w:val="3D7CABD2"/>
    <w:rsid w:val="3DCEEF00"/>
    <w:rsid w:val="3E115614"/>
    <w:rsid w:val="3E222C3C"/>
    <w:rsid w:val="3E249DB5"/>
    <w:rsid w:val="3EA8E579"/>
    <w:rsid w:val="3EB422B7"/>
    <w:rsid w:val="3EBF4B71"/>
    <w:rsid w:val="3F1D2F42"/>
    <w:rsid w:val="3F239549"/>
    <w:rsid w:val="3F9C041C"/>
    <w:rsid w:val="3F9DDCC7"/>
    <w:rsid w:val="400758D6"/>
    <w:rsid w:val="4035D2F9"/>
    <w:rsid w:val="4056364D"/>
    <w:rsid w:val="4061FF99"/>
    <w:rsid w:val="409E9DAE"/>
    <w:rsid w:val="40BBAAFD"/>
    <w:rsid w:val="40DD0969"/>
    <w:rsid w:val="40FAA044"/>
    <w:rsid w:val="4119FB32"/>
    <w:rsid w:val="417C26EB"/>
    <w:rsid w:val="419601D2"/>
    <w:rsid w:val="41AD1CD2"/>
    <w:rsid w:val="41D16134"/>
    <w:rsid w:val="42040BC3"/>
    <w:rsid w:val="4227FD64"/>
    <w:rsid w:val="42A8B66A"/>
    <w:rsid w:val="42ACFA42"/>
    <w:rsid w:val="42E10512"/>
    <w:rsid w:val="42EA8C6C"/>
    <w:rsid w:val="43027012"/>
    <w:rsid w:val="431409E7"/>
    <w:rsid w:val="43192C6A"/>
    <w:rsid w:val="433C1545"/>
    <w:rsid w:val="4357E4AD"/>
    <w:rsid w:val="435F6658"/>
    <w:rsid w:val="43C01C75"/>
    <w:rsid w:val="43CF711F"/>
    <w:rsid w:val="440A2F72"/>
    <w:rsid w:val="4446182B"/>
    <w:rsid w:val="449E5738"/>
    <w:rsid w:val="44CC2B36"/>
    <w:rsid w:val="452AD7C2"/>
    <w:rsid w:val="4538106C"/>
    <w:rsid w:val="45724639"/>
    <w:rsid w:val="457E924A"/>
    <w:rsid w:val="45939E9E"/>
    <w:rsid w:val="4603D74C"/>
    <w:rsid w:val="465AD850"/>
    <w:rsid w:val="468C04CE"/>
    <w:rsid w:val="46948685"/>
    <w:rsid w:val="46972056"/>
    <w:rsid w:val="46D4FDF4"/>
    <w:rsid w:val="470126EC"/>
    <w:rsid w:val="47208C4D"/>
    <w:rsid w:val="478F78E5"/>
    <w:rsid w:val="481B2994"/>
    <w:rsid w:val="48221016"/>
    <w:rsid w:val="484FD749"/>
    <w:rsid w:val="488A860B"/>
    <w:rsid w:val="48A2F5C8"/>
    <w:rsid w:val="4924D47C"/>
    <w:rsid w:val="493C40CF"/>
    <w:rsid w:val="4968C4ED"/>
    <w:rsid w:val="49E7FC4C"/>
    <w:rsid w:val="4A2E9513"/>
    <w:rsid w:val="4A2FD315"/>
    <w:rsid w:val="4ABB688B"/>
    <w:rsid w:val="4B027D56"/>
    <w:rsid w:val="4B232B2F"/>
    <w:rsid w:val="4BE55AC9"/>
    <w:rsid w:val="4BF4A827"/>
    <w:rsid w:val="4C67DF96"/>
    <w:rsid w:val="4CC2587E"/>
    <w:rsid w:val="4D490840"/>
    <w:rsid w:val="4DD16928"/>
    <w:rsid w:val="4DF43FB0"/>
    <w:rsid w:val="4E2B7650"/>
    <w:rsid w:val="4E79EA8C"/>
    <w:rsid w:val="4EBF96E6"/>
    <w:rsid w:val="4EDC7730"/>
    <w:rsid w:val="4EE8639A"/>
    <w:rsid w:val="4F49EBBD"/>
    <w:rsid w:val="4F7CD280"/>
    <w:rsid w:val="4FBFA7F6"/>
    <w:rsid w:val="4FE9598B"/>
    <w:rsid w:val="4FFF9F72"/>
    <w:rsid w:val="5023CE61"/>
    <w:rsid w:val="504C18BB"/>
    <w:rsid w:val="50892A1C"/>
    <w:rsid w:val="50970657"/>
    <w:rsid w:val="50EC61CF"/>
    <w:rsid w:val="5155F239"/>
    <w:rsid w:val="51F2C4E6"/>
    <w:rsid w:val="52BD224F"/>
    <w:rsid w:val="5325DC71"/>
    <w:rsid w:val="533C5536"/>
    <w:rsid w:val="535BE307"/>
    <w:rsid w:val="544B1F36"/>
    <w:rsid w:val="546529C9"/>
    <w:rsid w:val="54972B4A"/>
    <w:rsid w:val="54D9BF24"/>
    <w:rsid w:val="54DE6EC8"/>
    <w:rsid w:val="54F7E5D5"/>
    <w:rsid w:val="5551E5AC"/>
    <w:rsid w:val="5587BA7B"/>
    <w:rsid w:val="55BD060B"/>
    <w:rsid w:val="55E4A8E6"/>
    <w:rsid w:val="55ECE8B3"/>
    <w:rsid w:val="55FE36EF"/>
    <w:rsid w:val="56729F32"/>
    <w:rsid w:val="569088E8"/>
    <w:rsid w:val="56995EF0"/>
    <w:rsid w:val="56DD748F"/>
    <w:rsid w:val="5775C2AB"/>
    <w:rsid w:val="578881D2"/>
    <w:rsid w:val="57B346FE"/>
    <w:rsid w:val="57B937DB"/>
    <w:rsid w:val="586B0879"/>
    <w:rsid w:val="5880C43B"/>
    <w:rsid w:val="58A0FDE1"/>
    <w:rsid w:val="58FDD4BB"/>
    <w:rsid w:val="591C44A5"/>
    <w:rsid w:val="59438F08"/>
    <w:rsid w:val="594F9D63"/>
    <w:rsid w:val="5975AC0D"/>
    <w:rsid w:val="5991761C"/>
    <w:rsid w:val="5A40FC41"/>
    <w:rsid w:val="5A4990C4"/>
    <w:rsid w:val="5A4BF3B6"/>
    <w:rsid w:val="5A50CC20"/>
    <w:rsid w:val="5A5646E4"/>
    <w:rsid w:val="5ABC82A1"/>
    <w:rsid w:val="5ACB70D3"/>
    <w:rsid w:val="5AFCFCCF"/>
    <w:rsid w:val="5B1B62F1"/>
    <w:rsid w:val="5B59DBE2"/>
    <w:rsid w:val="5B8DA94E"/>
    <w:rsid w:val="5BD1965B"/>
    <w:rsid w:val="5BE50B53"/>
    <w:rsid w:val="5BEC5AD6"/>
    <w:rsid w:val="5C412647"/>
    <w:rsid w:val="5C4705B1"/>
    <w:rsid w:val="5CADD8D0"/>
    <w:rsid w:val="5D0A6D73"/>
    <w:rsid w:val="5DC03892"/>
    <w:rsid w:val="5E002AC5"/>
    <w:rsid w:val="5E19BBA6"/>
    <w:rsid w:val="5E326B0D"/>
    <w:rsid w:val="5E8CB77D"/>
    <w:rsid w:val="5F1CB90A"/>
    <w:rsid w:val="5F48981E"/>
    <w:rsid w:val="5FA99F4F"/>
    <w:rsid w:val="5FAF1B29"/>
    <w:rsid w:val="5FB78A39"/>
    <w:rsid w:val="602505BF"/>
    <w:rsid w:val="60575A1D"/>
    <w:rsid w:val="60C9F1C0"/>
    <w:rsid w:val="616DF19A"/>
    <w:rsid w:val="618ABB1B"/>
    <w:rsid w:val="61B6ACC0"/>
    <w:rsid w:val="620DFD5C"/>
    <w:rsid w:val="6234375E"/>
    <w:rsid w:val="6241F76D"/>
    <w:rsid w:val="6243D3F1"/>
    <w:rsid w:val="62B2028C"/>
    <w:rsid w:val="62E24CB3"/>
    <w:rsid w:val="630AADE4"/>
    <w:rsid w:val="63266B32"/>
    <w:rsid w:val="63746202"/>
    <w:rsid w:val="6388BEFE"/>
    <w:rsid w:val="642B3C86"/>
    <w:rsid w:val="645335B8"/>
    <w:rsid w:val="6468AC94"/>
    <w:rsid w:val="64BE4772"/>
    <w:rsid w:val="64E16E01"/>
    <w:rsid w:val="65457E2C"/>
    <w:rsid w:val="6576631A"/>
    <w:rsid w:val="6587A906"/>
    <w:rsid w:val="65A5AE43"/>
    <w:rsid w:val="6665324D"/>
    <w:rsid w:val="666947C5"/>
    <w:rsid w:val="668E8EA2"/>
    <w:rsid w:val="66A6583E"/>
    <w:rsid w:val="66AE483B"/>
    <w:rsid w:val="66D575BD"/>
    <w:rsid w:val="66DFFBBA"/>
    <w:rsid w:val="6715FEC6"/>
    <w:rsid w:val="675F47B0"/>
    <w:rsid w:val="676C43DA"/>
    <w:rsid w:val="6771E43F"/>
    <w:rsid w:val="67A9B9FE"/>
    <w:rsid w:val="682F84D4"/>
    <w:rsid w:val="687D26B6"/>
    <w:rsid w:val="68D0A2A7"/>
    <w:rsid w:val="68E8BDF1"/>
    <w:rsid w:val="695B9F63"/>
    <w:rsid w:val="697BC1E9"/>
    <w:rsid w:val="69CB5E03"/>
    <w:rsid w:val="6A8373F9"/>
    <w:rsid w:val="6B0AA1FA"/>
    <w:rsid w:val="6B1B5DC2"/>
    <w:rsid w:val="6B3E8905"/>
    <w:rsid w:val="6BC49881"/>
    <w:rsid w:val="6BCD4C76"/>
    <w:rsid w:val="6BFC941A"/>
    <w:rsid w:val="6C1F4068"/>
    <w:rsid w:val="6C2D15D4"/>
    <w:rsid w:val="6C37DB60"/>
    <w:rsid w:val="6C8439F5"/>
    <w:rsid w:val="6C85A92C"/>
    <w:rsid w:val="6CA03FB5"/>
    <w:rsid w:val="6CD611AC"/>
    <w:rsid w:val="6D03CE0A"/>
    <w:rsid w:val="6D45F9A2"/>
    <w:rsid w:val="6D465604"/>
    <w:rsid w:val="6D6E243A"/>
    <w:rsid w:val="6D7475E6"/>
    <w:rsid w:val="6DB45C13"/>
    <w:rsid w:val="6DCE0102"/>
    <w:rsid w:val="6E01E27D"/>
    <w:rsid w:val="6E1D3194"/>
    <w:rsid w:val="6E717D40"/>
    <w:rsid w:val="6E764927"/>
    <w:rsid w:val="6EA3B92C"/>
    <w:rsid w:val="6EBAFFCC"/>
    <w:rsid w:val="6ED69009"/>
    <w:rsid w:val="6EEE6EF4"/>
    <w:rsid w:val="6EEE7CC5"/>
    <w:rsid w:val="6F19454D"/>
    <w:rsid w:val="6F2BBE29"/>
    <w:rsid w:val="6F3FF0B1"/>
    <w:rsid w:val="6F52135F"/>
    <w:rsid w:val="6F55D6FA"/>
    <w:rsid w:val="6F7E7631"/>
    <w:rsid w:val="6F82EA57"/>
    <w:rsid w:val="6F8D6ADD"/>
    <w:rsid w:val="6FD1E021"/>
    <w:rsid w:val="700353E5"/>
    <w:rsid w:val="703A2636"/>
    <w:rsid w:val="70EA2CCF"/>
    <w:rsid w:val="71BFD2C3"/>
    <w:rsid w:val="71D02AF4"/>
    <w:rsid w:val="71E5B10C"/>
    <w:rsid w:val="732F9C0C"/>
    <w:rsid w:val="73A0E96C"/>
    <w:rsid w:val="73B82525"/>
    <w:rsid w:val="73FDDA66"/>
    <w:rsid w:val="740B5CBA"/>
    <w:rsid w:val="743ACF0A"/>
    <w:rsid w:val="74678BF7"/>
    <w:rsid w:val="74732928"/>
    <w:rsid w:val="7473AF4D"/>
    <w:rsid w:val="74A83DBB"/>
    <w:rsid w:val="74DC6C37"/>
    <w:rsid w:val="74F75F54"/>
    <w:rsid w:val="750E51F9"/>
    <w:rsid w:val="75592F3E"/>
    <w:rsid w:val="757808A8"/>
    <w:rsid w:val="757F54A9"/>
    <w:rsid w:val="759A79E7"/>
    <w:rsid w:val="75AC91EC"/>
    <w:rsid w:val="75C70BF5"/>
    <w:rsid w:val="75DBE580"/>
    <w:rsid w:val="75DCC746"/>
    <w:rsid w:val="75E7259C"/>
    <w:rsid w:val="7664CABF"/>
    <w:rsid w:val="76A65FCD"/>
    <w:rsid w:val="7702C106"/>
    <w:rsid w:val="771FC7DF"/>
    <w:rsid w:val="77267DC0"/>
    <w:rsid w:val="773B1B3B"/>
    <w:rsid w:val="77684B89"/>
    <w:rsid w:val="77BA47ED"/>
    <w:rsid w:val="780921DC"/>
    <w:rsid w:val="786E4F68"/>
    <w:rsid w:val="78EB996F"/>
    <w:rsid w:val="792B9230"/>
    <w:rsid w:val="796A6256"/>
    <w:rsid w:val="79868D06"/>
    <w:rsid w:val="79E7E68D"/>
    <w:rsid w:val="7A3ED97E"/>
    <w:rsid w:val="7A4EDC73"/>
    <w:rsid w:val="7A97AE0E"/>
    <w:rsid w:val="7AA62048"/>
    <w:rsid w:val="7B01A4DA"/>
    <w:rsid w:val="7B06CD42"/>
    <w:rsid w:val="7B2BCFC9"/>
    <w:rsid w:val="7B46A356"/>
    <w:rsid w:val="7B4FE07A"/>
    <w:rsid w:val="7B5A90C3"/>
    <w:rsid w:val="7B9E048E"/>
    <w:rsid w:val="7BA83760"/>
    <w:rsid w:val="7BAD1B1C"/>
    <w:rsid w:val="7BBCAE15"/>
    <w:rsid w:val="7BCC4579"/>
    <w:rsid w:val="7C16A5F6"/>
    <w:rsid w:val="7C3003BC"/>
    <w:rsid w:val="7C638F59"/>
    <w:rsid w:val="7C7ED4C4"/>
    <w:rsid w:val="7CD747D6"/>
    <w:rsid w:val="7D1D207E"/>
    <w:rsid w:val="7D240B26"/>
    <w:rsid w:val="7D5DCF08"/>
    <w:rsid w:val="7D5EA92C"/>
    <w:rsid w:val="7D99EBDA"/>
    <w:rsid w:val="7DDA274B"/>
    <w:rsid w:val="7DE7FB8D"/>
    <w:rsid w:val="7E00D3C4"/>
    <w:rsid w:val="7E1CF72D"/>
    <w:rsid w:val="7E3D1CF3"/>
    <w:rsid w:val="7E7F614A"/>
    <w:rsid w:val="7EB4EB19"/>
    <w:rsid w:val="7F109D67"/>
    <w:rsid w:val="7F5B3DF4"/>
    <w:rsid w:val="7F6780F6"/>
    <w:rsid w:val="7F78C156"/>
    <w:rsid w:val="7F8CF27A"/>
    <w:rsid w:val="7F9A6903"/>
    <w:rsid w:val="7FAA1D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5B9A3"/>
  <w15:chartTrackingRefBased/>
  <w15:docId w15:val="{F8895C88-D7A9-4189-986E-15BD6BE857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F6F19D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F6F19D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articles/c39z132mdp0o" TargetMode="External" Id="R645db57765e2412d" /><Relationship Type="http://schemas.openxmlformats.org/officeDocument/2006/relationships/hyperlink" Target="https://www.cps.gov.uk/types-crime/terrorism" TargetMode="External" Id="Ra7e609d6106b43cb" /><Relationship Type="http://schemas.openxmlformats.org/officeDocument/2006/relationships/hyperlink" Target="https://www.lexisnexis.co.uk/legal/legislation/uk-parliament-acts/terrorism-act-2006-c11" TargetMode="External" Id="R9e0f618b13854c7d" /><Relationship Type="http://schemas.microsoft.com/office/2020/10/relationships/intelligence" Target="/word/intelligence2.xml" Id="R530a06def2514fa8" /><Relationship Type="http://schemas.openxmlformats.org/officeDocument/2006/relationships/numbering" Target="/word/numbering.xml" Id="Rbc7f52dac7904a6f" /><Relationship Type="http://schemas.openxmlformats.org/officeDocument/2006/relationships/hyperlink" Target="https://www.btp.police.uk/police-forces/british-transport-police/areas/about-us/about-us/our-history/london-bombings-of-2005/" TargetMode="External" Id="Re2d46f1d3cf34fe7" /><Relationship Type="http://schemas.openxmlformats.org/officeDocument/2006/relationships/hyperlink" Target="https://www.bbc.co.uk/news/articles/c14e77je72mo" TargetMode="External" Id="R18aae8224d1f4333" /><Relationship Type="http://schemas.openxmlformats.org/officeDocument/2006/relationships/hyperlink" Target="https://www.theguardian.com/uk/2010/jul/07/london-bombings-anti-terrorism" TargetMode="External" Id="R3d5d3b38cbb740dc" /><Relationship Type="http://schemas.openxmlformats.org/officeDocument/2006/relationships/hyperlink" Target="https://www.gov.uk/government/publications/counter-terrorism-disruptive-powers-report-2021/hm-government-counter-terrorism-disruptive-powers-report-2021-accessible-version" TargetMode="External" Id="Ra137f06dd57f4cda" /><Relationship Type="http://schemas.openxmlformats.org/officeDocument/2006/relationships/hyperlink" Target="https://homeofficemedia.blog.gov.uk/2023/07/18/contest-2023-factsheet/" TargetMode="External" Id="R0c78d1f2e5494989" /><Relationship Type="http://schemas.openxmlformats.org/officeDocument/2006/relationships/hyperlink" Target="https://www.gov.uk/government/statistics/operation-of-police-powers-under-the-terrorism-act-2000-quarterly-update-to-march-2023/operation-of-police-powers-under-the-terrorism-act-2000-and-subsequent-legislation-arrests-outcomes-and-stop-and-search-great-britain-quarterly-u" TargetMode="External" Id="R13569ea781644e8d" /><Relationship Type="http://schemas.openxmlformats.org/officeDocument/2006/relationships/hyperlink" Target="https://www.gov.uk/government/publications/the-terrorism-act-2006" TargetMode="External" Id="R92aff330f9cb44c6" /><Relationship Type="http://schemas.openxmlformats.org/officeDocument/2006/relationships/hyperlink" Target="https://www.gov.uk/government/publications/the-terrorism-acts-in-2023/the-terrorism-acts-in-2023-report-of-the-independent-reviewer-of-terrorism-legislation-accessible" TargetMode="External" Id="R1beebd61c0334de0" /><Relationship Type="http://schemas.openxmlformats.org/officeDocument/2006/relationships/hyperlink" Target="https://www.legislation.gov.uk/ukpga/2000/11/section/43" TargetMode="External" Id="R1c8e6ff0f83d4b8c" /><Relationship Type="http://schemas.openxmlformats.org/officeDocument/2006/relationships/hyperlink" Target="https://www.londonambulance.nhs.uk/news-2/remembering7-7/" TargetMode="External" Id="R79574181a4844653" /><Relationship Type="http://schemas.openxmlformats.org/officeDocument/2006/relationships/hyperlink" Target="https://www.bbc.co.uk/news/articles/c4g88d3e8n3o" TargetMode="External" Id="Rf6983e5692834145" /><Relationship Type="http://schemas.openxmlformats.org/officeDocument/2006/relationships/hyperlink" Target="https://tfl.gov.uk/info-for/media/press-releases/2005/august/tube-passenger-numbers-showing-strong-recovery" TargetMode="External" Id="Rea79014d72324f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Price (2305853)</dc:creator>
  <keywords/>
  <dc:description/>
  <lastModifiedBy>Kirsty Price (2305853)</lastModifiedBy>
  <revision>5</revision>
  <dcterms:created xsi:type="dcterms:W3CDTF">2025-11-05T10:56:54.8617856Z</dcterms:created>
  <dcterms:modified xsi:type="dcterms:W3CDTF">2025-11-07T11:06:16.3711616Z</dcterms:modified>
</coreProperties>
</file>