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E8883E" w14:textId="77777777" w:rsidR="00CA6E7F" w:rsidRPr="00FF64B6" w:rsidRDefault="00337B60" w:rsidP="00FF64B6">
      <w:pPr>
        <w:jc w:val="center"/>
        <w:rPr>
          <w:rFonts w:cs="Times New Roman"/>
          <w:b/>
          <w:sz w:val="40"/>
          <w:szCs w:val="24"/>
          <w:u w:val="single"/>
        </w:rPr>
      </w:pPr>
      <w:r w:rsidRPr="00FF64B6">
        <w:rPr>
          <w:b/>
          <w:sz w:val="40"/>
          <w:u w:val="single"/>
        </w:rPr>
        <w:t>MANAGING PEOPLE</w:t>
      </w:r>
    </w:p>
    <w:p w14:paraId="4F052443" w14:textId="77777777" w:rsidR="00D40DE5" w:rsidRDefault="00D40DE5" w:rsidP="00D40DE5">
      <w:pPr>
        <w:pStyle w:val="Normal1"/>
        <w:spacing w:line="360" w:lineRule="auto"/>
        <w:ind w:left="5040"/>
        <w:jc w:val="both"/>
        <w:rPr>
          <w:rFonts w:ascii="Times New Roman" w:eastAsia="Times New Roman" w:hAnsi="Times New Roman" w:cs="Times New Roman"/>
          <w:bCs/>
          <w:color w:val="000000" w:themeColor="text1"/>
          <w:sz w:val="24"/>
          <w:szCs w:val="24"/>
        </w:rPr>
      </w:pPr>
    </w:p>
    <w:p w14:paraId="0E1B68E2" w14:textId="77777777" w:rsidR="00D40DE5" w:rsidRDefault="00D40DE5" w:rsidP="00D40DE5">
      <w:pPr>
        <w:pStyle w:val="Normal1"/>
        <w:spacing w:line="360" w:lineRule="auto"/>
        <w:ind w:left="5040"/>
        <w:jc w:val="both"/>
        <w:rPr>
          <w:rFonts w:ascii="Times New Roman" w:eastAsia="Times New Roman" w:hAnsi="Times New Roman" w:cs="Times New Roman"/>
          <w:bCs/>
          <w:color w:val="000000" w:themeColor="text1"/>
          <w:sz w:val="24"/>
          <w:szCs w:val="24"/>
        </w:rPr>
      </w:pPr>
    </w:p>
    <w:p w14:paraId="4AEEDF4D" w14:textId="77777777" w:rsidR="00D40DE5" w:rsidRDefault="00D40DE5" w:rsidP="00D40DE5">
      <w:pPr>
        <w:pStyle w:val="Normal1"/>
        <w:spacing w:line="360" w:lineRule="auto"/>
        <w:ind w:left="5040"/>
        <w:jc w:val="both"/>
        <w:rPr>
          <w:rFonts w:ascii="Times New Roman" w:eastAsia="Times New Roman" w:hAnsi="Times New Roman" w:cs="Times New Roman"/>
          <w:bCs/>
          <w:color w:val="000000" w:themeColor="text1"/>
          <w:sz w:val="24"/>
          <w:szCs w:val="24"/>
        </w:rPr>
      </w:pPr>
    </w:p>
    <w:p w14:paraId="22FB4A76" w14:textId="77777777" w:rsidR="00D40DE5" w:rsidRDefault="00D40DE5" w:rsidP="00D40DE5">
      <w:pPr>
        <w:pStyle w:val="Normal1"/>
        <w:spacing w:line="360" w:lineRule="auto"/>
        <w:ind w:left="5040"/>
        <w:jc w:val="both"/>
        <w:rPr>
          <w:rFonts w:ascii="Times New Roman" w:eastAsia="Times New Roman" w:hAnsi="Times New Roman" w:cs="Times New Roman"/>
          <w:bCs/>
          <w:color w:val="000000" w:themeColor="text1"/>
          <w:sz w:val="24"/>
          <w:szCs w:val="24"/>
        </w:rPr>
      </w:pPr>
    </w:p>
    <w:p w14:paraId="2C989EE1" w14:textId="77777777" w:rsidR="00D40DE5" w:rsidRDefault="00D40DE5" w:rsidP="00D40DE5">
      <w:pPr>
        <w:pStyle w:val="Normal1"/>
        <w:spacing w:line="360" w:lineRule="auto"/>
        <w:ind w:left="5040"/>
        <w:jc w:val="both"/>
        <w:rPr>
          <w:rFonts w:ascii="Times New Roman" w:eastAsia="Times New Roman" w:hAnsi="Times New Roman" w:cs="Times New Roman"/>
          <w:bCs/>
          <w:color w:val="000000" w:themeColor="text1"/>
          <w:sz w:val="24"/>
          <w:szCs w:val="24"/>
        </w:rPr>
      </w:pPr>
    </w:p>
    <w:p w14:paraId="77867501" w14:textId="77777777" w:rsidR="00D40DE5" w:rsidRDefault="00D40DE5" w:rsidP="00D40DE5">
      <w:pPr>
        <w:pStyle w:val="Normal1"/>
        <w:spacing w:line="360" w:lineRule="auto"/>
        <w:ind w:left="5040"/>
        <w:jc w:val="both"/>
        <w:rPr>
          <w:rFonts w:ascii="Times New Roman" w:eastAsia="Times New Roman" w:hAnsi="Times New Roman" w:cs="Times New Roman"/>
          <w:bCs/>
          <w:color w:val="000000" w:themeColor="text1"/>
          <w:sz w:val="24"/>
          <w:szCs w:val="24"/>
        </w:rPr>
      </w:pPr>
    </w:p>
    <w:p w14:paraId="42EB1177" w14:textId="7613FAB9" w:rsidR="00D40DE5" w:rsidRPr="00042920" w:rsidRDefault="00D40DE5" w:rsidP="00D40DE5">
      <w:pPr>
        <w:pStyle w:val="Normal1"/>
        <w:spacing w:line="360" w:lineRule="auto"/>
        <w:ind w:left="5040"/>
        <w:jc w:val="both"/>
        <w:rPr>
          <w:rFonts w:ascii="Times New Roman" w:eastAsia="Times New Roman" w:hAnsi="Times New Roman" w:cs="Times New Roman"/>
          <w:bCs/>
          <w:color w:val="000000" w:themeColor="text1"/>
          <w:sz w:val="24"/>
          <w:szCs w:val="24"/>
        </w:rPr>
      </w:pPr>
      <w:r w:rsidRPr="00042920">
        <w:rPr>
          <w:rFonts w:ascii="Times New Roman" w:eastAsia="Times New Roman" w:hAnsi="Times New Roman" w:cs="Times New Roman"/>
          <w:bCs/>
          <w:color w:val="000000" w:themeColor="text1"/>
          <w:sz w:val="24"/>
          <w:szCs w:val="24"/>
        </w:rPr>
        <w:t xml:space="preserve">Name of the student: Mihaela </w:t>
      </w:r>
      <w:proofErr w:type="spellStart"/>
      <w:r w:rsidRPr="00042920">
        <w:rPr>
          <w:rFonts w:ascii="Times New Roman" w:eastAsia="Times New Roman" w:hAnsi="Times New Roman" w:cs="Times New Roman"/>
          <w:bCs/>
          <w:color w:val="000000" w:themeColor="text1"/>
          <w:sz w:val="24"/>
          <w:szCs w:val="24"/>
        </w:rPr>
        <w:t>Racu</w:t>
      </w:r>
      <w:proofErr w:type="spellEnd"/>
    </w:p>
    <w:p w14:paraId="4F09D061" w14:textId="77777777" w:rsidR="00D40DE5" w:rsidRDefault="00D40DE5" w:rsidP="00D40DE5">
      <w:pPr>
        <w:pStyle w:val="Normal1"/>
        <w:spacing w:line="360" w:lineRule="auto"/>
        <w:ind w:left="4320" w:firstLine="720"/>
        <w:jc w:val="both"/>
        <w:rPr>
          <w:rFonts w:ascii="Times New Roman" w:eastAsia="Times New Roman" w:hAnsi="Times New Roman" w:cs="Times New Roman"/>
          <w:bCs/>
          <w:color w:val="000000" w:themeColor="text1"/>
          <w:sz w:val="24"/>
          <w:szCs w:val="24"/>
        </w:rPr>
      </w:pPr>
      <w:r w:rsidRPr="00042920">
        <w:rPr>
          <w:rFonts w:ascii="Times New Roman" w:eastAsia="Times New Roman" w:hAnsi="Times New Roman" w:cs="Times New Roman"/>
          <w:bCs/>
          <w:color w:val="000000" w:themeColor="text1"/>
          <w:sz w:val="24"/>
          <w:szCs w:val="24"/>
        </w:rPr>
        <w:t>Student number:1921103</w:t>
      </w:r>
    </w:p>
    <w:p w14:paraId="468C0463" w14:textId="1E7DE31F" w:rsidR="00D40DE5" w:rsidRDefault="00D40DE5" w:rsidP="00D40DE5">
      <w:pPr>
        <w:pStyle w:val="Normal1"/>
        <w:spacing w:line="360" w:lineRule="auto"/>
        <w:jc w:val="center"/>
        <w:rPr>
          <w:rFonts w:ascii="Times New Roman" w:eastAsia="Times New Roman" w:hAnsi="Times New Roman" w:cs="Times New Roman"/>
          <w:b/>
          <w:color w:val="000000" w:themeColor="text1"/>
          <w:sz w:val="32"/>
          <w:szCs w:val="32"/>
          <w:u w:val="single"/>
        </w:rPr>
      </w:pPr>
      <w:r>
        <w:rPr>
          <w:rFonts w:ascii="Times New Roman" w:eastAsia="Times New Roman" w:hAnsi="Times New Roman" w:cs="Times New Roman"/>
          <w:bCs/>
          <w:color w:val="000000" w:themeColor="text1"/>
          <w:sz w:val="24"/>
          <w:szCs w:val="24"/>
        </w:rPr>
        <w:t xml:space="preserve">                                                    Module title: LCBB</w:t>
      </w:r>
      <w:r>
        <w:rPr>
          <w:rFonts w:ascii="Times New Roman" w:eastAsia="Times New Roman" w:hAnsi="Times New Roman" w:cs="Times New Roman"/>
          <w:bCs/>
          <w:color w:val="000000" w:themeColor="text1"/>
          <w:sz w:val="24"/>
          <w:szCs w:val="24"/>
        </w:rPr>
        <w:t>5004</w:t>
      </w:r>
    </w:p>
    <w:p w14:paraId="27BF86BF" w14:textId="11D251E9" w:rsidR="00CA6E7F" w:rsidRDefault="00337B60">
      <w:pPr>
        <w:pStyle w:val="Normal1"/>
      </w:pPr>
      <w:r>
        <w:br w:type="page"/>
      </w:r>
    </w:p>
    <w:p w14:paraId="4C9D2040" w14:textId="77777777" w:rsidR="00D40DE5" w:rsidRDefault="00D40DE5">
      <w:pPr>
        <w:pStyle w:val="Normal1"/>
      </w:pPr>
    </w:p>
    <w:sdt>
      <w:sdtPr>
        <w:rPr>
          <w:rFonts w:ascii="Times New Roman" w:eastAsia="Arial" w:hAnsi="Times New Roman" w:cs="Arial"/>
          <w:b w:val="0"/>
          <w:bCs w:val="0"/>
          <w:color w:val="auto"/>
          <w:sz w:val="24"/>
          <w:szCs w:val="22"/>
        </w:rPr>
        <w:id w:val="8035019"/>
        <w:docPartObj>
          <w:docPartGallery w:val="Table of Contents"/>
          <w:docPartUnique/>
        </w:docPartObj>
      </w:sdtPr>
      <w:sdtEndPr/>
      <w:sdtContent>
        <w:p w14:paraId="79A10727" w14:textId="77777777" w:rsidR="006D5880" w:rsidRDefault="00337B60">
          <w:pPr>
            <w:pStyle w:val="TOCHeading"/>
          </w:pPr>
          <w:r w:rsidRPr="00541053">
            <w:rPr>
              <w:rFonts w:ascii="Times New Roman" w:hAnsi="Times New Roman" w:cs="Times New Roman"/>
              <w:color w:val="000000" w:themeColor="text1"/>
            </w:rPr>
            <w:t>Table of Contents</w:t>
          </w:r>
        </w:p>
        <w:p w14:paraId="319C6518" w14:textId="77777777" w:rsidR="00541053" w:rsidRDefault="00337B60">
          <w:pPr>
            <w:pStyle w:val="TOC1"/>
            <w:tabs>
              <w:tab w:val="right" w:leader="dot" w:pos="9350"/>
            </w:tabs>
            <w:rPr>
              <w:rFonts w:asciiTheme="minorHAnsi" w:eastAsiaTheme="minorEastAsia" w:hAnsiTheme="minorHAnsi" w:cstheme="minorBidi"/>
              <w:noProof/>
              <w:sz w:val="22"/>
            </w:rPr>
          </w:pPr>
          <w:r>
            <w:fldChar w:fldCharType="begin"/>
          </w:r>
          <w:r w:rsidR="006D5880">
            <w:instrText xml:space="preserve"> TOC \o "1-3" \h \z \u </w:instrText>
          </w:r>
          <w:r>
            <w:fldChar w:fldCharType="separate"/>
          </w:r>
          <w:hyperlink w:anchor="_Toc79771838" w:history="1">
            <w:r w:rsidRPr="005030C3">
              <w:rPr>
                <w:rStyle w:val="Hyperlink"/>
                <w:noProof/>
              </w:rPr>
              <w:t>Introduction</w:t>
            </w:r>
            <w:r>
              <w:rPr>
                <w:noProof/>
                <w:webHidden/>
              </w:rPr>
              <w:tab/>
            </w:r>
            <w:r>
              <w:rPr>
                <w:noProof/>
                <w:webHidden/>
              </w:rPr>
              <w:fldChar w:fldCharType="begin"/>
            </w:r>
            <w:r>
              <w:rPr>
                <w:noProof/>
                <w:webHidden/>
              </w:rPr>
              <w:instrText xml:space="preserve"> PAGEREF _Toc79771838 \h </w:instrText>
            </w:r>
            <w:r>
              <w:rPr>
                <w:noProof/>
                <w:webHidden/>
              </w:rPr>
            </w:r>
            <w:r>
              <w:rPr>
                <w:noProof/>
                <w:webHidden/>
              </w:rPr>
              <w:fldChar w:fldCharType="separate"/>
            </w:r>
            <w:r>
              <w:rPr>
                <w:noProof/>
                <w:webHidden/>
              </w:rPr>
              <w:t>3</w:t>
            </w:r>
            <w:r>
              <w:rPr>
                <w:noProof/>
                <w:webHidden/>
              </w:rPr>
              <w:fldChar w:fldCharType="end"/>
            </w:r>
          </w:hyperlink>
        </w:p>
        <w:p w14:paraId="57DF225C" w14:textId="77777777" w:rsidR="00541053" w:rsidRDefault="00337B60">
          <w:pPr>
            <w:pStyle w:val="TOC1"/>
            <w:tabs>
              <w:tab w:val="right" w:leader="dot" w:pos="9350"/>
            </w:tabs>
            <w:rPr>
              <w:rFonts w:asciiTheme="minorHAnsi" w:eastAsiaTheme="minorEastAsia" w:hAnsiTheme="minorHAnsi" w:cstheme="minorBidi"/>
              <w:noProof/>
              <w:sz w:val="22"/>
            </w:rPr>
          </w:pPr>
          <w:hyperlink w:anchor="_Toc79771839" w:history="1">
            <w:r w:rsidRPr="005030C3">
              <w:rPr>
                <w:rStyle w:val="Hyperlink"/>
                <w:noProof/>
              </w:rPr>
              <w:t>Task 1</w:t>
            </w:r>
            <w:r>
              <w:rPr>
                <w:noProof/>
                <w:webHidden/>
              </w:rPr>
              <w:tab/>
            </w:r>
            <w:r>
              <w:rPr>
                <w:noProof/>
                <w:webHidden/>
              </w:rPr>
              <w:fldChar w:fldCharType="begin"/>
            </w:r>
            <w:r>
              <w:rPr>
                <w:noProof/>
                <w:webHidden/>
              </w:rPr>
              <w:instrText xml:space="preserve"> PAGEREF _Toc79771839 \h </w:instrText>
            </w:r>
            <w:r>
              <w:rPr>
                <w:noProof/>
                <w:webHidden/>
              </w:rPr>
            </w:r>
            <w:r>
              <w:rPr>
                <w:noProof/>
                <w:webHidden/>
              </w:rPr>
              <w:fldChar w:fldCharType="separate"/>
            </w:r>
            <w:r>
              <w:rPr>
                <w:noProof/>
                <w:webHidden/>
              </w:rPr>
              <w:t>3</w:t>
            </w:r>
            <w:r>
              <w:rPr>
                <w:noProof/>
                <w:webHidden/>
              </w:rPr>
              <w:fldChar w:fldCharType="end"/>
            </w:r>
          </w:hyperlink>
        </w:p>
        <w:p w14:paraId="2635F8B1" w14:textId="77777777" w:rsidR="00541053" w:rsidRDefault="00337B60">
          <w:pPr>
            <w:pStyle w:val="TOC2"/>
            <w:tabs>
              <w:tab w:val="right" w:leader="dot" w:pos="9350"/>
            </w:tabs>
            <w:rPr>
              <w:rFonts w:asciiTheme="minorHAnsi" w:eastAsiaTheme="minorEastAsia" w:hAnsiTheme="minorHAnsi" w:cstheme="minorBidi"/>
              <w:noProof/>
              <w:sz w:val="22"/>
            </w:rPr>
          </w:pPr>
          <w:hyperlink w:anchor="_Toc79771840" w:history="1">
            <w:r w:rsidRPr="005030C3">
              <w:rPr>
                <w:rStyle w:val="Hyperlink"/>
                <w:noProof/>
                <w:highlight w:val="white"/>
              </w:rPr>
              <w:t>Briefing statement evaluatin</w:t>
            </w:r>
            <w:r w:rsidRPr="005030C3">
              <w:rPr>
                <w:rStyle w:val="Hyperlink"/>
                <w:noProof/>
                <w:highlight w:val="white"/>
              </w:rPr>
              <w:t>g what it means to be an HR professional</w:t>
            </w:r>
            <w:r>
              <w:rPr>
                <w:noProof/>
                <w:webHidden/>
              </w:rPr>
              <w:tab/>
            </w:r>
            <w:r>
              <w:rPr>
                <w:noProof/>
                <w:webHidden/>
              </w:rPr>
              <w:fldChar w:fldCharType="begin"/>
            </w:r>
            <w:r>
              <w:rPr>
                <w:noProof/>
                <w:webHidden/>
              </w:rPr>
              <w:instrText xml:space="preserve"> PAGEREF _Toc79771840 \h </w:instrText>
            </w:r>
            <w:r>
              <w:rPr>
                <w:noProof/>
                <w:webHidden/>
              </w:rPr>
            </w:r>
            <w:r>
              <w:rPr>
                <w:noProof/>
                <w:webHidden/>
              </w:rPr>
              <w:fldChar w:fldCharType="separate"/>
            </w:r>
            <w:r>
              <w:rPr>
                <w:noProof/>
                <w:webHidden/>
              </w:rPr>
              <w:t>3</w:t>
            </w:r>
            <w:r>
              <w:rPr>
                <w:noProof/>
                <w:webHidden/>
              </w:rPr>
              <w:fldChar w:fldCharType="end"/>
            </w:r>
          </w:hyperlink>
        </w:p>
        <w:p w14:paraId="7F926CE6" w14:textId="77777777" w:rsidR="00541053" w:rsidRDefault="00337B60">
          <w:pPr>
            <w:pStyle w:val="TOC2"/>
            <w:tabs>
              <w:tab w:val="right" w:leader="dot" w:pos="9350"/>
            </w:tabs>
            <w:rPr>
              <w:rFonts w:asciiTheme="minorHAnsi" w:eastAsiaTheme="minorEastAsia" w:hAnsiTheme="minorHAnsi" w:cstheme="minorBidi"/>
              <w:noProof/>
              <w:sz w:val="22"/>
            </w:rPr>
          </w:pPr>
          <w:hyperlink w:anchor="_Toc79771841" w:history="1">
            <w:r w:rsidRPr="005030C3">
              <w:rPr>
                <w:rStyle w:val="Hyperlink"/>
                <w:noProof/>
              </w:rPr>
              <w:t>Reference to the current CIPD Map</w:t>
            </w:r>
            <w:r>
              <w:rPr>
                <w:noProof/>
                <w:webHidden/>
              </w:rPr>
              <w:tab/>
            </w:r>
            <w:r>
              <w:rPr>
                <w:noProof/>
                <w:webHidden/>
              </w:rPr>
              <w:fldChar w:fldCharType="begin"/>
            </w:r>
            <w:r>
              <w:rPr>
                <w:noProof/>
                <w:webHidden/>
              </w:rPr>
              <w:instrText xml:space="preserve"> PAGEREF _Toc79771841 \h </w:instrText>
            </w:r>
            <w:r>
              <w:rPr>
                <w:noProof/>
                <w:webHidden/>
              </w:rPr>
            </w:r>
            <w:r>
              <w:rPr>
                <w:noProof/>
                <w:webHidden/>
              </w:rPr>
              <w:fldChar w:fldCharType="separate"/>
            </w:r>
            <w:r>
              <w:rPr>
                <w:noProof/>
                <w:webHidden/>
              </w:rPr>
              <w:t>3</w:t>
            </w:r>
            <w:r>
              <w:rPr>
                <w:noProof/>
                <w:webHidden/>
              </w:rPr>
              <w:fldChar w:fldCharType="end"/>
            </w:r>
          </w:hyperlink>
        </w:p>
        <w:p w14:paraId="2F68A226" w14:textId="77777777" w:rsidR="00541053" w:rsidRDefault="00337B60">
          <w:pPr>
            <w:pStyle w:val="TOC1"/>
            <w:tabs>
              <w:tab w:val="right" w:leader="dot" w:pos="9350"/>
            </w:tabs>
            <w:rPr>
              <w:rFonts w:asciiTheme="minorHAnsi" w:eastAsiaTheme="minorEastAsia" w:hAnsiTheme="minorHAnsi" w:cstheme="minorBidi"/>
              <w:noProof/>
              <w:sz w:val="22"/>
            </w:rPr>
          </w:pPr>
          <w:hyperlink w:anchor="_Toc79771842" w:history="1">
            <w:r w:rsidRPr="005030C3">
              <w:rPr>
                <w:rStyle w:val="Hyperlink"/>
                <w:noProof/>
              </w:rPr>
              <w:t>Task 2</w:t>
            </w:r>
            <w:r>
              <w:rPr>
                <w:noProof/>
                <w:webHidden/>
              </w:rPr>
              <w:tab/>
            </w:r>
            <w:r>
              <w:rPr>
                <w:noProof/>
                <w:webHidden/>
              </w:rPr>
              <w:fldChar w:fldCharType="begin"/>
            </w:r>
            <w:r>
              <w:rPr>
                <w:noProof/>
                <w:webHidden/>
              </w:rPr>
              <w:instrText xml:space="preserve"> PAGEREF _Toc79771842 \h </w:instrText>
            </w:r>
            <w:r>
              <w:rPr>
                <w:noProof/>
                <w:webHidden/>
              </w:rPr>
            </w:r>
            <w:r>
              <w:rPr>
                <w:noProof/>
                <w:webHidden/>
              </w:rPr>
              <w:fldChar w:fldCharType="separate"/>
            </w:r>
            <w:r>
              <w:rPr>
                <w:noProof/>
                <w:webHidden/>
              </w:rPr>
              <w:t>4</w:t>
            </w:r>
            <w:r>
              <w:rPr>
                <w:noProof/>
                <w:webHidden/>
              </w:rPr>
              <w:fldChar w:fldCharType="end"/>
            </w:r>
          </w:hyperlink>
        </w:p>
        <w:p w14:paraId="5C21698A" w14:textId="77777777" w:rsidR="00541053" w:rsidRDefault="00337B60">
          <w:pPr>
            <w:pStyle w:val="TOC2"/>
            <w:tabs>
              <w:tab w:val="right" w:leader="dot" w:pos="9350"/>
            </w:tabs>
            <w:rPr>
              <w:rFonts w:asciiTheme="minorHAnsi" w:eastAsiaTheme="minorEastAsia" w:hAnsiTheme="minorHAnsi" w:cstheme="minorBidi"/>
              <w:noProof/>
              <w:sz w:val="22"/>
            </w:rPr>
          </w:pPr>
          <w:hyperlink w:anchor="_Toc79771843" w:history="1">
            <w:r w:rsidRPr="005030C3">
              <w:rPr>
                <w:rStyle w:val="Hyperlink"/>
                <w:noProof/>
              </w:rPr>
              <w:t>Organizational objective</w:t>
            </w:r>
            <w:r>
              <w:rPr>
                <w:noProof/>
                <w:webHidden/>
              </w:rPr>
              <w:tab/>
            </w:r>
            <w:r>
              <w:rPr>
                <w:noProof/>
                <w:webHidden/>
              </w:rPr>
              <w:fldChar w:fldCharType="begin"/>
            </w:r>
            <w:r>
              <w:rPr>
                <w:noProof/>
                <w:webHidden/>
              </w:rPr>
              <w:instrText xml:space="preserve"> PAGEREF _Toc79771843 \h </w:instrText>
            </w:r>
            <w:r>
              <w:rPr>
                <w:noProof/>
                <w:webHidden/>
              </w:rPr>
            </w:r>
            <w:r>
              <w:rPr>
                <w:noProof/>
                <w:webHidden/>
              </w:rPr>
              <w:fldChar w:fldCharType="separate"/>
            </w:r>
            <w:r>
              <w:rPr>
                <w:noProof/>
                <w:webHidden/>
              </w:rPr>
              <w:t>4</w:t>
            </w:r>
            <w:r>
              <w:rPr>
                <w:noProof/>
                <w:webHidden/>
              </w:rPr>
              <w:fldChar w:fldCharType="end"/>
            </w:r>
          </w:hyperlink>
        </w:p>
        <w:p w14:paraId="08DAB5E4" w14:textId="77777777" w:rsidR="00541053" w:rsidRDefault="00337B60">
          <w:pPr>
            <w:pStyle w:val="TOC2"/>
            <w:tabs>
              <w:tab w:val="right" w:leader="dot" w:pos="9350"/>
            </w:tabs>
            <w:rPr>
              <w:rFonts w:asciiTheme="minorHAnsi" w:eastAsiaTheme="minorEastAsia" w:hAnsiTheme="minorHAnsi" w:cstheme="minorBidi"/>
              <w:noProof/>
              <w:sz w:val="22"/>
            </w:rPr>
          </w:pPr>
          <w:hyperlink w:anchor="_Toc79771844" w:history="1">
            <w:r w:rsidRPr="005030C3">
              <w:rPr>
                <w:rStyle w:val="Hyperlink"/>
                <w:noProof/>
                <w:highlight w:val="white"/>
              </w:rPr>
              <w:t>Explanatio</w:t>
            </w:r>
            <w:r w:rsidRPr="005030C3">
              <w:rPr>
                <w:rStyle w:val="Hyperlink"/>
                <w:noProof/>
                <w:highlight w:val="white"/>
              </w:rPr>
              <w:t>n of the organizational objectives with resourcing activities of Morrison</w:t>
            </w:r>
            <w:r>
              <w:rPr>
                <w:noProof/>
                <w:webHidden/>
              </w:rPr>
              <w:tab/>
            </w:r>
            <w:r>
              <w:rPr>
                <w:noProof/>
                <w:webHidden/>
              </w:rPr>
              <w:fldChar w:fldCharType="begin"/>
            </w:r>
            <w:r>
              <w:rPr>
                <w:noProof/>
                <w:webHidden/>
              </w:rPr>
              <w:instrText xml:space="preserve"> PAGEREF _Toc79771844 \h </w:instrText>
            </w:r>
            <w:r>
              <w:rPr>
                <w:noProof/>
                <w:webHidden/>
              </w:rPr>
            </w:r>
            <w:r>
              <w:rPr>
                <w:noProof/>
                <w:webHidden/>
              </w:rPr>
              <w:fldChar w:fldCharType="separate"/>
            </w:r>
            <w:r>
              <w:rPr>
                <w:noProof/>
                <w:webHidden/>
              </w:rPr>
              <w:t>4</w:t>
            </w:r>
            <w:r>
              <w:rPr>
                <w:noProof/>
                <w:webHidden/>
              </w:rPr>
              <w:fldChar w:fldCharType="end"/>
            </w:r>
          </w:hyperlink>
        </w:p>
        <w:p w14:paraId="4980AEBD" w14:textId="77777777" w:rsidR="00541053" w:rsidRDefault="00337B60">
          <w:pPr>
            <w:pStyle w:val="TOC2"/>
            <w:tabs>
              <w:tab w:val="right" w:leader="dot" w:pos="9350"/>
            </w:tabs>
            <w:rPr>
              <w:rFonts w:asciiTheme="minorHAnsi" w:eastAsiaTheme="minorEastAsia" w:hAnsiTheme="minorHAnsi" w:cstheme="minorBidi"/>
              <w:noProof/>
              <w:sz w:val="22"/>
            </w:rPr>
          </w:pPr>
          <w:hyperlink w:anchor="_Toc79771845" w:history="1">
            <w:r w:rsidRPr="005030C3">
              <w:rPr>
                <w:rStyle w:val="Hyperlink"/>
                <w:noProof/>
                <w:highlight w:val="white"/>
              </w:rPr>
              <w:t>Evolution of the organizational objectives and resourcin</w:t>
            </w:r>
            <w:r w:rsidRPr="005030C3">
              <w:rPr>
                <w:rStyle w:val="Hyperlink"/>
                <w:noProof/>
                <w:highlight w:val="white"/>
              </w:rPr>
              <w:t>g activities of Morrison</w:t>
            </w:r>
            <w:r>
              <w:rPr>
                <w:noProof/>
                <w:webHidden/>
              </w:rPr>
              <w:tab/>
            </w:r>
            <w:r>
              <w:rPr>
                <w:noProof/>
                <w:webHidden/>
              </w:rPr>
              <w:fldChar w:fldCharType="begin"/>
            </w:r>
            <w:r>
              <w:rPr>
                <w:noProof/>
                <w:webHidden/>
              </w:rPr>
              <w:instrText xml:space="preserve"> PAGEREF _Toc79771845 \h </w:instrText>
            </w:r>
            <w:r>
              <w:rPr>
                <w:noProof/>
                <w:webHidden/>
              </w:rPr>
            </w:r>
            <w:r>
              <w:rPr>
                <w:noProof/>
                <w:webHidden/>
              </w:rPr>
              <w:fldChar w:fldCharType="separate"/>
            </w:r>
            <w:r>
              <w:rPr>
                <w:noProof/>
                <w:webHidden/>
              </w:rPr>
              <w:t>5</w:t>
            </w:r>
            <w:r>
              <w:rPr>
                <w:noProof/>
                <w:webHidden/>
              </w:rPr>
              <w:fldChar w:fldCharType="end"/>
            </w:r>
          </w:hyperlink>
        </w:p>
        <w:p w14:paraId="68BC6A5D" w14:textId="77777777" w:rsidR="00541053" w:rsidRDefault="00337B60">
          <w:pPr>
            <w:pStyle w:val="TOC1"/>
            <w:tabs>
              <w:tab w:val="right" w:leader="dot" w:pos="9350"/>
            </w:tabs>
            <w:rPr>
              <w:rFonts w:asciiTheme="minorHAnsi" w:eastAsiaTheme="minorEastAsia" w:hAnsiTheme="minorHAnsi" w:cstheme="minorBidi"/>
              <w:noProof/>
              <w:sz w:val="22"/>
            </w:rPr>
          </w:pPr>
          <w:hyperlink w:anchor="_Toc79771846" w:history="1">
            <w:r w:rsidRPr="005030C3">
              <w:rPr>
                <w:rStyle w:val="Hyperlink"/>
                <w:noProof/>
              </w:rPr>
              <w:t>Conclusion</w:t>
            </w:r>
            <w:r>
              <w:rPr>
                <w:noProof/>
                <w:webHidden/>
              </w:rPr>
              <w:tab/>
            </w:r>
            <w:r>
              <w:rPr>
                <w:noProof/>
                <w:webHidden/>
              </w:rPr>
              <w:fldChar w:fldCharType="begin"/>
            </w:r>
            <w:r>
              <w:rPr>
                <w:noProof/>
                <w:webHidden/>
              </w:rPr>
              <w:instrText xml:space="preserve"> PAGEREF _Toc79771846 \h </w:instrText>
            </w:r>
            <w:r>
              <w:rPr>
                <w:noProof/>
                <w:webHidden/>
              </w:rPr>
            </w:r>
            <w:r>
              <w:rPr>
                <w:noProof/>
                <w:webHidden/>
              </w:rPr>
              <w:fldChar w:fldCharType="separate"/>
            </w:r>
            <w:r>
              <w:rPr>
                <w:noProof/>
                <w:webHidden/>
              </w:rPr>
              <w:t>7</w:t>
            </w:r>
            <w:r>
              <w:rPr>
                <w:noProof/>
                <w:webHidden/>
              </w:rPr>
              <w:fldChar w:fldCharType="end"/>
            </w:r>
          </w:hyperlink>
        </w:p>
        <w:p w14:paraId="1F496C98" w14:textId="77777777" w:rsidR="00541053" w:rsidRDefault="00337B60">
          <w:pPr>
            <w:pStyle w:val="TOC1"/>
            <w:tabs>
              <w:tab w:val="right" w:leader="dot" w:pos="9350"/>
            </w:tabs>
            <w:rPr>
              <w:rFonts w:asciiTheme="minorHAnsi" w:eastAsiaTheme="minorEastAsia" w:hAnsiTheme="minorHAnsi" w:cstheme="minorBidi"/>
              <w:noProof/>
              <w:sz w:val="22"/>
            </w:rPr>
          </w:pPr>
          <w:hyperlink w:anchor="_Toc79771847" w:history="1">
            <w:r w:rsidRPr="005030C3">
              <w:rPr>
                <w:rStyle w:val="Hyperlink"/>
                <w:noProof/>
              </w:rPr>
              <w:t>References</w:t>
            </w:r>
            <w:r>
              <w:rPr>
                <w:noProof/>
                <w:webHidden/>
              </w:rPr>
              <w:tab/>
            </w:r>
            <w:r>
              <w:rPr>
                <w:noProof/>
                <w:webHidden/>
              </w:rPr>
              <w:fldChar w:fldCharType="begin"/>
            </w:r>
            <w:r>
              <w:rPr>
                <w:noProof/>
                <w:webHidden/>
              </w:rPr>
              <w:instrText xml:space="preserve"> PAGEREF _Toc79771847 \h </w:instrText>
            </w:r>
            <w:r>
              <w:rPr>
                <w:noProof/>
                <w:webHidden/>
              </w:rPr>
            </w:r>
            <w:r>
              <w:rPr>
                <w:noProof/>
                <w:webHidden/>
              </w:rPr>
              <w:fldChar w:fldCharType="separate"/>
            </w:r>
            <w:r>
              <w:rPr>
                <w:noProof/>
                <w:webHidden/>
              </w:rPr>
              <w:t>8</w:t>
            </w:r>
            <w:r>
              <w:rPr>
                <w:noProof/>
                <w:webHidden/>
              </w:rPr>
              <w:fldChar w:fldCharType="end"/>
            </w:r>
          </w:hyperlink>
        </w:p>
        <w:p w14:paraId="5ED7D1E4" w14:textId="77777777" w:rsidR="006D5880" w:rsidRDefault="00337B60">
          <w:r>
            <w:fldChar w:fldCharType="end"/>
          </w:r>
        </w:p>
      </w:sdtContent>
    </w:sdt>
    <w:p w14:paraId="189C0D65" w14:textId="77777777" w:rsidR="00CA6E7F" w:rsidRDefault="00337B60">
      <w:pPr>
        <w:pStyle w:val="Normal1"/>
      </w:pPr>
      <w:r>
        <w:br w:type="page"/>
      </w:r>
    </w:p>
    <w:p w14:paraId="35BA8EF1" w14:textId="77777777" w:rsidR="00CA6E7F" w:rsidRDefault="00337B60" w:rsidP="00541053">
      <w:pPr>
        <w:pStyle w:val="Heading1"/>
      </w:pPr>
      <w:bookmarkStart w:id="0" w:name="_Toc79771838"/>
      <w:r>
        <w:lastRenderedPageBreak/>
        <w:t>Introduction</w:t>
      </w:r>
      <w:bookmarkEnd w:id="0"/>
    </w:p>
    <w:p w14:paraId="510A96AE" w14:textId="77777777" w:rsidR="00CA6E7F" w:rsidRDefault="00337B60" w:rsidP="00FF64B6">
      <w:pPr>
        <w:jc w:val="both"/>
      </w:pPr>
      <w:r>
        <w:t>The HR management team of a company is extremely important. The primary role of the Human Resource Ma</w:t>
      </w:r>
      <w:r>
        <w:t>nagement team is to recruit efficient workers for a certain company. The Human resource team is also responsible for providing training to the employees so that they can learn and provide the necessary service to the company. The importance of CIPD maps ha</w:t>
      </w:r>
      <w:r>
        <w:t>s also been discussed in the report. What it is like and what it means to be an HR professional have also been discussed in the report.</w:t>
      </w:r>
    </w:p>
    <w:p w14:paraId="1E4376F7" w14:textId="77777777" w:rsidR="00CA6E7F" w:rsidRDefault="00337B60" w:rsidP="00541053">
      <w:pPr>
        <w:pStyle w:val="Heading1"/>
      </w:pPr>
      <w:bookmarkStart w:id="1" w:name="_Toc79771839"/>
      <w:r>
        <w:t>Task 1</w:t>
      </w:r>
      <w:bookmarkEnd w:id="1"/>
    </w:p>
    <w:p w14:paraId="1D37AED6" w14:textId="77777777" w:rsidR="00CA6E7F" w:rsidRDefault="00337B60" w:rsidP="00541053">
      <w:pPr>
        <w:pStyle w:val="Heading2"/>
        <w:rPr>
          <w:highlight w:val="white"/>
        </w:rPr>
      </w:pPr>
      <w:bookmarkStart w:id="2" w:name="_6lvrc286eq6q" w:colFirst="0" w:colLast="0"/>
      <w:bookmarkStart w:id="3" w:name="_Toc79771840"/>
      <w:bookmarkEnd w:id="2"/>
      <w:r>
        <w:rPr>
          <w:highlight w:val="white"/>
        </w:rPr>
        <w:t>Briefing statement evaluating what it means to be an HR professional</w:t>
      </w:r>
      <w:bookmarkEnd w:id="3"/>
    </w:p>
    <w:p w14:paraId="7C3AF7B1" w14:textId="77777777" w:rsidR="006D5880" w:rsidRDefault="00337B60" w:rsidP="006D5880">
      <w:pPr>
        <w:jc w:val="both"/>
      </w:pPr>
      <w:r>
        <w:t>The HR of a company holds an important posit</w:t>
      </w:r>
      <w:r>
        <w:t xml:space="preserve">ion in the organization. They are responsible for actively recruiting the workforce that is required by the company. The main job of HRs is to manage people efficiently and drive them in the right direction for the benefit of the company. The workforce is </w:t>
      </w:r>
      <w:r>
        <w:t>recruited by the HR professional. One of their other functions is also to provide motivation to the employees. With the right motivation, people can work</w:t>
      </w:r>
      <w:r w:rsidR="003515B6">
        <w:t xml:space="preserve"> more efficiently </w:t>
      </w:r>
      <w:proofErr w:type="gramStart"/>
      <w:r w:rsidR="003515B6">
        <w:t>and also</w:t>
      </w:r>
      <w:proofErr w:type="gramEnd"/>
      <w:r>
        <w:t xml:space="preserve"> focused on their job (Pandita and Ray 2018). The employees can also share an</w:t>
      </w:r>
      <w:r>
        <w:t xml:space="preserve">y problem that they are facing while working in the company with HR. The job of HR is to resolve those problems so that the employees do not have any problems while working in the company. The HR ensures that the employee who is working for the company is </w:t>
      </w:r>
      <w:r>
        <w:t xml:space="preserve">motivated and focused to do their job efficiently. If the employees are not satisfied while working in the </w:t>
      </w:r>
      <w:proofErr w:type="gramStart"/>
      <w:r>
        <w:t>company</w:t>
      </w:r>
      <w:proofErr w:type="gramEnd"/>
      <w:r>
        <w:t xml:space="preserve"> they might leave the company very quickly and that will affect the productivity of the company (</w:t>
      </w:r>
      <w:proofErr w:type="spellStart"/>
      <w:r>
        <w:t>Hertati</w:t>
      </w:r>
      <w:proofErr w:type="spellEnd"/>
      <w:r w:rsidR="00BA27AD">
        <w:t xml:space="preserve"> et al, 2019</w:t>
      </w:r>
      <w:r>
        <w:t>). The job of HR is to see</w:t>
      </w:r>
      <w:r>
        <w:t xml:space="preserve"> to the fact that the productivity of the company is not hampered in any way. </w:t>
      </w:r>
    </w:p>
    <w:p w14:paraId="7D3D4B17" w14:textId="77777777" w:rsidR="006D5880" w:rsidRDefault="00337B60" w:rsidP="00541053">
      <w:pPr>
        <w:pStyle w:val="Heading2"/>
      </w:pPr>
      <w:bookmarkStart w:id="4" w:name="_Toc79771841"/>
      <w:r>
        <w:t>Reference to the current CIPD Map</w:t>
      </w:r>
      <w:bookmarkEnd w:id="4"/>
    </w:p>
    <w:p w14:paraId="3376B30F" w14:textId="77777777" w:rsidR="00CA6E7F" w:rsidRDefault="00337B60" w:rsidP="00FF64B6">
      <w:pPr>
        <w:jc w:val="both"/>
      </w:pPr>
      <w:r>
        <w:t>The CIPD map is utilized to bu</w:t>
      </w:r>
      <w:r w:rsidR="003515B6">
        <w:t>ild capabilities within themselves</w:t>
      </w:r>
      <w:r>
        <w:t>. With the help of this map, the HR professional can kno</w:t>
      </w:r>
      <w:r w:rsidR="003515B6">
        <w:t xml:space="preserve">w </w:t>
      </w:r>
      <w:r>
        <w:t>the various functions</w:t>
      </w:r>
      <w:r>
        <w:t xml:space="preserve"> that he needs to perform </w:t>
      </w:r>
      <w:proofErr w:type="gramStart"/>
      <w:r>
        <w:t>and also</w:t>
      </w:r>
      <w:proofErr w:type="gramEnd"/>
      <w:r>
        <w:t xml:space="preserve"> develop certain areas </w:t>
      </w:r>
      <w:r w:rsidR="003515B6">
        <w:t xml:space="preserve">are </w:t>
      </w:r>
      <w:r>
        <w:t>so that his efficiency is increased. The values of th</w:t>
      </w:r>
      <w:r w:rsidR="003515B6">
        <w:t>e HR profession can also be known</w:t>
      </w:r>
      <w:r>
        <w:t xml:space="preserve"> from this map. The map helps an individual to formulate their goals and meet those goals within a certain </w:t>
      </w:r>
      <w:proofErr w:type="gramStart"/>
      <w:r>
        <w:t>pe</w:t>
      </w:r>
      <w:r>
        <w:t>riod of time</w:t>
      </w:r>
      <w:proofErr w:type="gramEnd"/>
      <w:r>
        <w:t xml:space="preserve">. The map provides a sound idea regarding what should be the behavior of </w:t>
      </w:r>
      <w:r>
        <w:lastRenderedPageBreak/>
        <w:t xml:space="preserve">the HR professional in the organization, the core values of the </w:t>
      </w:r>
      <w:proofErr w:type="spellStart"/>
      <w:r>
        <w:t>Hr</w:t>
      </w:r>
      <w:proofErr w:type="spellEnd"/>
      <w:r>
        <w:t xml:space="preserve"> professional can also be known from the map </w:t>
      </w:r>
      <w:r>
        <w:rPr>
          <w:rFonts w:eastAsia="Times New Roman" w:cs="Times New Roman"/>
          <w:color w:val="222222"/>
          <w:szCs w:val="24"/>
          <w:highlight w:val="white"/>
        </w:rPr>
        <w:t>(CIPD Profession Map, 2021</w:t>
      </w:r>
      <w:r>
        <w:t>. The map can also be used to buil</w:t>
      </w:r>
      <w:r>
        <w:t>d confidence within the individual. Driving sustainable change within the organization is also an important function of the map. Identifying the latest trends in the HR profession can also be known from the CIPD map. These benefits will provide the HR prof</w:t>
      </w:r>
      <w:r>
        <w:t xml:space="preserve">essional with more </w:t>
      </w:r>
      <w:proofErr w:type="gramStart"/>
      <w:r>
        <w:t>efficiency</w:t>
      </w:r>
      <w:proofErr w:type="gramEnd"/>
      <w:r>
        <w:t xml:space="preserve"> and they will be able to work with more concentration for the company. The </w:t>
      </w:r>
      <w:proofErr w:type="spellStart"/>
      <w:r>
        <w:t>Hr</w:t>
      </w:r>
      <w:proofErr w:type="spellEnd"/>
      <w:r>
        <w:t xml:space="preserve"> professional can use the CIPD map to gain more clarity in his profession and provide more effort in his profession.</w:t>
      </w:r>
    </w:p>
    <w:p w14:paraId="6BC00A1B" w14:textId="77777777" w:rsidR="003515B6" w:rsidRDefault="00337B60" w:rsidP="00541053">
      <w:pPr>
        <w:pStyle w:val="Heading1"/>
      </w:pPr>
      <w:bookmarkStart w:id="5" w:name="_Toc79771842"/>
      <w:r>
        <w:t>Task 2</w:t>
      </w:r>
      <w:bookmarkEnd w:id="5"/>
    </w:p>
    <w:p w14:paraId="4150AED6" w14:textId="77777777" w:rsidR="00CA6E7F" w:rsidRDefault="00337B60" w:rsidP="00541053">
      <w:pPr>
        <w:pStyle w:val="Heading2"/>
      </w:pPr>
      <w:bookmarkStart w:id="6" w:name="_Toc79771843"/>
      <w:r>
        <w:t>Organizational</w:t>
      </w:r>
      <w:r w:rsidR="006D5880">
        <w:t xml:space="preserve"> objective</w:t>
      </w:r>
      <w:bookmarkEnd w:id="6"/>
    </w:p>
    <w:p w14:paraId="4F50197D" w14:textId="77777777" w:rsidR="00CA6E7F" w:rsidRDefault="00337B60" w:rsidP="00FF64B6">
      <w:pPr>
        <w:jc w:val="both"/>
      </w:pPr>
      <w:r>
        <w:t>The objective of the company Morrison is to be more competitive so that the customers can save money. The primary objective of the company is to help the customers save money on their purchases. The company is also focusing on impr</w:t>
      </w:r>
      <w:r>
        <w:t>oving its products. Th</w:t>
      </w:r>
      <w:r w:rsidR="003515B6">
        <w:t>e specification of the products is</w:t>
      </w:r>
      <w:r>
        <w:t xml:space="preserve"> also being improved by the company (Morrison, 2021). The company is continuously trying to improve products that are loved by the customers. This will help the company to improve their sales. This wi</w:t>
      </w:r>
      <w:r>
        <w:t xml:space="preserve">ll also attract more customers. The company is focusing on providing more jobs for employees. They are also supporting food banks. The company is putting in a lot of effort to provide food at the doorstep of the people who are vulnerable.  </w:t>
      </w:r>
    </w:p>
    <w:p w14:paraId="4EEEB0C4" w14:textId="77777777" w:rsidR="00CA6E7F" w:rsidRDefault="00337B60" w:rsidP="00541053">
      <w:pPr>
        <w:pStyle w:val="Heading2"/>
        <w:rPr>
          <w:highlight w:val="white"/>
        </w:rPr>
      </w:pPr>
      <w:bookmarkStart w:id="7" w:name="_n5kcsptt1xht" w:colFirst="0" w:colLast="0"/>
      <w:bookmarkStart w:id="8" w:name="_Toc79771844"/>
      <w:bookmarkEnd w:id="7"/>
      <w:r>
        <w:rPr>
          <w:highlight w:val="white"/>
        </w:rPr>
        <w:t xml:space="preserve">Explanation of </w:t>
      </w:r>
      <w:r>
        <w:rPr>
          <w:highlight w:val="white"/>
        </w:rPr>
        <w:t>the organizational objectives with resourcing activities of Morrison</w:t>
      </w:r>
      <w:bookmarkEnd w:id="8"/>
    </w:p>
    <w:p w14:paraId="36003FAC" w14:textId="77777777" w:rsidR="00CA6E7F" w:rsidRPr="00541053" w:rsidRDefault="00337B60" w:rsidP="00541053">
      <w:pPr>
        <w:rPr>
          <w:b/>
        </w:rPr>
      </w:pPr>
      <w:r w:rsidRPr="00541053">
        <w:rPr>
          <w:b/>
          <w:highlight w:val="white"/>
        </w:rPr>
        <w:t>Planning</w:t>
      </w:r>
    </w:p>
    <w:p w14:paraId="4297759D" w14:textId="77777777" w:rsidR="00CA6E7F" w:rsidRDefault="00337B60" w:rsidP="00FF64B6">
      <w:pPr>
        <w:jc w:val="both"/>
      </w:pPr>
      <w:r>
        <w:t xml:space="preserve">The company Morrison is trying to be cost-conscious and cost-efficient so that it can attract more customers. The culture of the company is team-based. They believe in a team </w:t>
      </w:r>
      <w:r>
        <w:t>effort as they believe that everyone together can overcome a difficult situation. The company has provided more flexible work hours. This has hel</w:t>
      </w:r>
      <w:r w:rsidR="003515B6">
        <w:t xml:space="preserve">ped the employees to work from </w:t>
      </w:r>
      <w:r>
        <w:t>a remote area during the pandemi</w:t>
      </w:r>
      <w:r w:rsidR="003515B6">
        <w:t xml:space="preserve">c. The company is focusing on </w:t>
      </w:r>
      <w:r>
        <w:t>a more detailed wa</w:t>
      </w:r>
      <w:r>
        <w:t xml:space="preserve">y of serving the customers as everything nowadays is becoming digitized and everyone is becoming dependent on technology for their functioning. </w:t>
      </w:r>
      <w:proofErr w:type="gramStart"/>
      <w:r>
        <w:t>Therefore</w:t>
      </w:r>
      <w:proofErr w:type="gramEnd"/>
      <w:r>
        <w:t xml:space="preserve"> the company is planning to adopt a more technologically advanced system so that customers can buy and </w:t>
      </w:r>
      <w:r>
        <w:t xml:space="preserve">pay for the products from the comfort of their homes. They are trying to cater to the needs of the customers and move towards a more sustainable way of doing business </w:t>
      </w:r>
      <w:r>
        <w:lastRenderedPageBreak/>
        <w:t xml:space="preserve">(Morrison, 2021). They will introduce the Scan and Go app so that the customers can have </w:t>
      </w:r>
      <w:r>
        <w:t xml:space="preserve">a better experience of shopping. They are also planning to introduce a loyalty app so that the cardholders of the company can shop securely from the company. </w:t>
      </w:r>
    </w:p>
    <w:p w14:paraId="4787D07E" w14:textId="77777777" w:rsidR="00CA6E7F" w:rsidRPr="00541053" w:rsidRDefault="00337B60" w:rsidP="00541053">
      <w:pPr>
        <w:rPr>
          <w:b/>
        </w:rPr>
      </w:pPr>
      <w:r w:rsidRPr="00541053">
        <w:rPr>
          <w:b/>
        </w:rPr>
        <w:t>Recruitment and selection</w:t>
      </w:r>
    </w:p>
    <w:p w14:paraId="40563E0D" w14:textId="77777777" w:rsidR="00CA6E7F" w:rsidRDefault="00337B60" w:rsidP="00FF64B6">
      <w:pPr>
        <w:jc w:val="both"/>
      </w:pPr>
      <w:r>
        <w:t>The company focuses on serving the people. The company tries to attract</w:t>
      </w:r>
      <w:r>
        <w:t xml:space="preserve"> and recruit the best talent that is available. The company provides a warm welcome and they also try to provide support to the employees. The HR department of the company also provides training to the employees as well</w:t>
      </w:r>
      <w:r w:rsidR="003515B6">
        <w:t xml:space="preserve"> a</w:t>
      </w:r>
      <w:r>
        <w:t>s the managers. The HR team provide</w:t>
      </w:r>
      <w:r>
        <w:t>s the company with training tools so that the employees know what they are required to do exactly to meet the demands of the job. The company provides support to each other so that they can achieve their goals successful</w:t>
      </w:r>
      <w:r w:rsidR="003515B6">
        <w:t>ly without facing any problems (Morrison Job, 2021). T</w:t>
      </w:r>
      <w:r>
        <w:t xml:space="preserve">he selection process of the company Morrison occurs in very simple steps. Essentially there are 3 steps to apply for the company. For the first step, the candidate needs to go to the company </w:t>
      </w:r>
      <w:r w:rsidR="003515B6">
        <w:t>website and register themselves</w:t>
      </w:r>
      <w:r>
        <w:t xml:space="preserve"> then they need</w:t>
      </w:r>
      <w:r w:rsidR="003515B6">
        <w:t>ed</w:t>
      </w:r>
      <w:r>
        <w:t xml:space="preserve"> to submit their CV and take a short test for the selection process. The CVs that are suitable for the job role will be selected by the </w:t>
      </w:r>
      <w:proofErr w:type="spellStart"/>
      <w:r>
        <w:t>Hr</w:t>
      </w:r>
      <w:proofErr w:type="spellEnd"/>
      <w:r>
        <w:t xml:space="preserve"> professionals and thus it will be selected by the HR professional and then an interview will be conducted by the man</w:t>
      </w:r>
      <w:r>
        <w:t>agers, the recruitment p</w:t>
      </w:r>
      <w:r w:rsidR="003515B6">
        <w:t>rocedure of Morrison</w:t>
      </w:r>
      <w:r>
        <w:t xml:space="preserve"> is </w:t>
      </w:r>
      <w:proofErr w:type="gramStart"/>
      <w:r>
        <w:t>similar to</w:t>
      </w:r>
      <w:proofErr w:type="gramEnd"/>
      <w:r>
        <w:t xml:space="preserve"> o</w:t>
      </w:r>
      <w:r w:rsidR="003515B6">
        <w:t xml:space="preserve">ther companies. And they have a </w:t>
      </w:r>
      <w:r>
        <w:t>very organized way of recruiting employees for the company. They focus on employing candidates who ar</w:t>
      </w:r>
      <w:r w:rsidR="003515B6">
        <w:t>e abl</w:t>
      </w:r>
      <w:r>
        <w:t xml:space="preserve">e motivated </w:t>
      </w:r>
      <w:proofErr w:type="gramStart"/>
      <w:r>
        <w:t>and also</w:t>
      </w:r>
      <w:proofErr w:type="gramEnd"/>
      <w:r>
        <w:t xml:space="preserve"> very capable of doing different tasks</w:t>
      </w:r>
      <w:r>
        <w:t xml:space="preserve">. The selection process takes palace around the month of July as they recruit before the peak season. </w:t>
      </w:r>
    </w:p>
    <w:p w14:paraId="47974F1D" w14:textId="77777777" w:rsidR="00CA6E7F" w:rsidRDefault="00337B60" w:rsidP="00541053">
      <w:pPr>
        <w:pStyle w:val="Heading2"/>
        <w:rPr>
          <w:highlight w:val="white"/>
        </w:rPr>
      </w:pPr>
      <w:bookmarkStart w:id="9" w:name="_179g2dpy270m" w:colFirst="0" w:colLast="0"/>
      <w:bookmarkStart w:id="10" w:name="_Toc79771845"/>
      <w:bookmarkEnd w:id="9"/>
      <w:r>
        <w:rPr>
          <w:highlight w:val="white"/>
        </w:rPr>
        <w:t>Evolution of the organizational objectives and resourcing activities of Morrison</w:t>
      </w:r>
      <w:bookmarkEnd w:id="10"/>
    </w:p>
    <w:p w14:paraId="12C2F5F0" w14:textId="77777777" w:rsidR="00CA6E7F" w:rsidRDefault="00337B60" w:rsidP="00FF64B6">
      <w:pPr>
        <w:jc w:val="both"/>
      </w:pPr>
      <w:r>
        <w:t>The company has evolved a lot in the past years. They have developed the</w:t>
      </w:r>
      <w:r>
        <w:t xml:space="preserve">mselves a lot to enhance the experience of the customers </w:t>
      </w:r>
      <w:proofErr w:type="gramStart"/>
      <w:r>
        <w:t>and also</w:t>
      </w:r>
      <w:proofErr w:type="gramEnd"/>
      <w:r>
        <w:t xml:space="preserve"> build a business on sustainable resources. The company has taken a lot of initiati</w:t>
      </w:r>
      <w:r w:rsidR="003515B6">
        <w:t>ve to improve digital processes</w:t>
      </w:r>
      <w:r>
        <w:t xml:space="preserve"> to ensure that the customers can avail of their services </w:t>
      </w:r>
      <w:proofErr w:type="gramStart"/>
      <w:r>
        <w:t>and also</w:t>
      </w:r>
      <w:proofErr w:type="gramEnd"/>
      <w:r>
        <w:t xml:space="preserve"> have secur</w:t>
      </w:r>
      <w:r>
        <w:t>ity while they are availing of their services. The company opened its stores with three checkouts. In 1958 the only stor</w:t>
      </w:r>
      <w:r w:rsidR="003515B6">
        <w:t>e in Bradford has self-services</w:t>
      </w:r>
      <w:r>
        <w:t xml:space="preserve">. </w:t>
      </w:r>
      <w:r w:rsidR="003515B6">
        <w:t>T</w:t>
      </w:r>
      <w:r>
        <w:t>he first supermarket was opened by S</w:t>
      </w:r>
      <w:r w:rsidR="003515B6">
        <w:t>ir Ken. T</w:t>
      </w:r>
      <w:r>
        <w:t>hey sold fresh vegetables and fruits in 1961. They also s</w:t>
      </w:r>
      <w:r>
        <w:t>old fresh meat. In 1967 Morrison became a public company. The rap</w:t>
      </w:r>
      <w:r w:rsidR="003515B6">
        <w:t>id expansion of the company led</w:t>
      </w:r>
      <w:r>
        <w:t xml:space="preserve"> the company to become public. There were more than 80, 000 investors who were supporting the company. The investors tried to purchase the shares of the company</w:t>
      </w:r>
      <w:r>
        <w:t xml:space="preserve">. In 1971 the </w:t>
      </w:r>
      <w:proofErr w:type="spellStart"/>
      <w:r>
        <w:t>Hilmore</w:t>
      </w:r>
      <w:proofErr w:type="spellEnd"/>
      <w:r>
        <w:t xml:space="preserve"> House </w:t>
      </w:r>
      <w:r>
        <w:lastRenderedPageBreak/>
        <w:t xml:space="preserve">office was opened 1971. The factory of the company expanded with the various processes that the company imbibed </w:t>
      </w:r>
      <w:proofErr w:type="gramStart"/>
      <w:r>
        <w:t>in order to</w:t>
      </w:r>
      <w:proofErr w:type="gramEnd"/>
      <w:r>
        <w:t xml:space="preserve"> expand its business. In 1976 the first vegetable packaging site of the company opened </w:t>
      </w:r>
      <w:r w:rsidR="003515B6">
        <w:t>at Cutler Heights in Bradford (</w:t>
      </w:r>
      <w:r>
        <w:t xml:space="preserve">Morrison Plc, 2021). In 1978 Morrison started to operate at Lancashire for the first time in history. </w:t>
      </w:r>
      <w:proofErr w:type="gramStart"/>
      <w:r>
        <w:t>Thus</w:t>
      </w:r>
      <w:proofErr w:type="gramEnd"/>
      <w:r>
        <w:t xml:space="preserve"> the company gradually started to expand its business and grow rapidly as a company. In 1980, Sir Ken decided to open Farmers Boy which w</w:t>
      </w:r>
      <w:r>
        <w:t>ill prov</w:t>
      </w:r>
      <w:r w:rsidR="003515B6">
        <w:t>ide fresh food to the customers</w:t>
      </w:r>
      <w:r>
        <w:t xml:space="preserve"> </w:t>
      </w:r>
      <w:r w:rsidR="003515B6">
        <w:t>(Morrison Plc, 2021).</w:t>
      </w:r>
      <w:r>
        <w:t xml:space="preserve"> It was primarily a factory that was owned by</w:t>
      </w:r>
      <w:r w:rsidR="003515B6">
        <w:t xml:space="preserve"> the subsidiary of the Morrison</w:t>
      </w:r>
      <w:r>
        <w:t>. In 1988 the company built its first distribution center. The distribution center was situated in Wakefield. This is h</w:t>
      </w:r>
      <w:r>
        <w:t xml:space="preserve">ow the company evolved gradually and the process of resourcing also evolved for the company. In 1991 the company employed </w:t>
      </w:r>
      <w:proofErr w:type="spellStart"/>
      <w:r>
        <w:t>Woodheads</w:t>
      </w:r>
      <w:proofErr w:type="spellEnd"/>
      <w:r>
        <w:t xml:space="preserve"> which is one of the</w:t>
      </w:r>
      <w:r w:rsidR="003515B6">
        <w:t xml:space="preserve"> best meat suppliers in Britain</w:t>
      </w:r>
      <w:r>
        <w:t xml:space="preserve">. </w:t>
      </w:r>
      <w:proofErr w:type="gramStart"/>
      <w:r>
        <w:t>Thus</w:t>
      </w:r>
      <w:proofErr w:type="gramEnd"/>
      <w:r>
        <w:t xml:space="preserve"> the company enhanced its quality of food and also expanded its busi</w:t>
      </w:r>
      <w:r>
        <w:t>ness. The resourcing of these top-class materials and food products from the different quality suppliers enhances the quality of food products sold by the company. In 1999 the company achieved a milestone in the hist</w:t>
      </w:r>
      <w:r w:rsidR="003515B6">
        <w:t>ory of its operation in the UK</w:t>
      </w:r>
      <w:r>
        <w:t>. They ope</w:t>
      </w:r>
      <w:r>
        <w:t xml:space="preserve">ned their 100th store in the UK. It opened in the South of England, in a place called </w:t>
      </w:r>
      <w:proofErr w:type="spellStart"/>
      <w:r>
        <w:t>Erith</w:t>
      </w:r>
      <w:proofErr w:type="spellEnd"/>
      <w:r>
        <w:t xml:space="preserve">. In 2001, the company Morrison joined FTSE 100 for the first time. The company joined in April. The company also maintained the profit and sales record that it had </w:t>
      </w:r>
      <w:r>
        <w:t>set for the past 35 years. In 2004 the company opened its first store in Scotland. This was a huge achievement for the company. The company gradually expanded its manufacturing capabilities with the expansion of its portfolio. They extended their manufactu</w:t>
      </w:r>
      <w:r>
        <w:t>ring portfolio with the acquisitions of the Rathbones Bakery. This provided a lot of incentive to the growth of the company. In 2017, the company Morrison entered into a wholesale agreement w</w:t>
      </w:r>
      <w:r w:rsidR="003515B6">
        <w:t>ith McColl’s</w:t>
      </w:r>
      <w:r>
        <w:t>. It was a</w:t>
      </w:r>
      <w:r w:rsidR="003515B6">
        <w:t xml:space="preserve"> long-term agreement (Morrison </w:t>
      </w:r>
      <w:r>
        <w:t>Plc, 2021)</w:t>
      </w:r>
      <w:r w:rsidR="003515B6">
        <w:t>.</w:t>
      </w:r>
      <w:r>
        <w:t xml:space="preserve"> </w:t>
      </w:r>
      <w:r>
        <w:t>This provided the company to procure resources from national branded suppliers. The company supplied all its products to all the convenience stores of McColl that existed in the UK. The deal increased the sales of the products of the company by 1 billion p</w:t>
      </w:r>
      <w:r>
        <w:t>ounds. The company now focused on partnering up with efficient suppliers so that they can maintain a steady flow of food materials in the market. In the year 2018, the company took the initiative to take over Chippendale foods which is a leading supplier o</w:t>
      </w:r>
      <w:r>
        <w:t>f eggs in the UK market. This also provided the company with the opportunity to work with the farmers closely and fulfill its aim of engaging in a more sustainable way of business. This enabled the company to support a sustainabl</w:t>
      </w:r>
      <w:r w:rsidR="003515B6">
        <w:t>e supply chain for the procurement</w:t>
      </w:r>
      <w:r>
        <w:t xml:space="preserve"> of products for the company. The company also entered into agreements with other companies and brands</w:t>
      </w:r>
      <w:r w:rsidR="003515B6">
        <w:t>,</w:t>
      </w:r>
      <w:r>
        <w:t xml:space="preserve"> so that they could procure resources from the suppliers </w:t>
      </w:r>
      <w:proofErr w:type="gramStart"/>
      <w:r>
        <w:t>and also</w:t>
      </w:r>
      <w:proofErr w:type="gramEnd"/>
      <w:r>
        <w:t xml:space="preserve"> expand </w:t>
      </w:r>
      <w:r>
        <w:lastRenderedPageBreak/>
        <w:t xml:space="preserve">their business. The company partnered up with the Channel Islands </w:t>
      </w:r>
      <w:proofErr w:type="gramStart"/>
      <w:r>
        <w:t>in orde</w:t>
      </w:r>
      <w:r>
        <w:t>r to</w:t>
      </w:r>
      <w:proofErr w:type="gramEnd"/>
      <w:r>
        <w:t xml:space="preserve"> expand its business. </w:t>
      </w:r>
      <w:proofErr w:type="gramStart"/>
      <w:r>
        <w:t>Thus</w:t>
      </w:r>
      <w:proofErr w:type="gramEnd"/>
      <w:r>
        <w:t xml:space="preserve"> in the beginning the company focused on expanding its business. That was the sole objective of the company in the beginning as they always focused on opening new stores in the country. In the later period, the company partner</w:t>
      </w:r>
      <w:r>
        <w:t>ed up with various other companies so that they can have a good supply chain and the company also focused on creating a more sustainable way of doing business.</w:t>
      </w:r>
    </w:p>
    <w:p w14:paraId="5C61A8F7" w14:textId="77777777" w:rsidR="00CA6E7F" w:rsidRDefault="00337B60" w:rsidP="00541053">
      <w:pPr>
        <w:pStyle w:val="Heading1"/>
      </w:pPr>
      <w:bookmarkStart w:id="11" w:name="_Toc79771846"/>
      <w:r>
        <w:t>Conclusion</w:t>
      </w:r>
      <w:bookmarkEnd w:id="11"/>
    </w:p>
    <w:p w14:paraId="299BEF16" w14:textId="77777777" w:rsidR="00CA6E7F" w:rsidRDefault="00337B60" w:rsidP="00FF64B6">
      <w:pPr>
        <w:jc w:val="both"/>
      </w:pPr>
      <w:r>
        <w:t xml:space="preserve">From the above report, the role and function of the </w:t>
      </w:r>
      <w:proofErr w:type="spellStart"/>
      <w:r>
        <w:t>Hr</w:t>
      </w:r>
      <w:proofErr w:type="spellEnd"/>
      <w:r>
        <w:t xml:space="preserve"> department have been stated. T</w:t>
      </w:r>
      <w:r>
        <w:t>he various functions of the HR department ha</w:t>
      </w:r>
      <w:r w:rsidR="00FF64B6">
        <w:t>ve</w:t>
      </w:r>
      <w:r>
        <w:t xml:space="preserve"> been stated. An </w:t>
      </w:r>
      <w:proofErr w:type="spellStart"/>
      <w:r>
        <w:t>Hr</w:t>
      </w:r>
      <w:proofErr w:type="spellEnd"/>
      <w:r>
        <w:t xml:space="preserve"> should be able to provide proper training to the employees and motivate them to do their job properly and meet the target of the company successfully. The importance of the CIPD map has also</w:t>
      </w:r>
      <w:r>
        <w:t xml:space="preserve"> been a</w:t>
      </w:r>
      <w:r w:rsidR="00FF64B6">
        <w:t>nalyzed in the report. How the C</w:t>
      </w:r>
      <w:r>
        <w:t xml:space="preserve">IPD map helps a professional to know its functions </w:t>
      </w:r>
      <w:proofErr w:type="gramStart"/>
      <w:r>
        <w:t>and also</w:t>
      </w:r>
      <w:proofErr w:type="gramEnd"/>
      <w:r>
        <w:t xml:space="preserve"> his responsibilities have been discussed in the report. The report also sheds light on the recruitment</w:t>
      </w:r>
      <w:r w:rsidR="00FF64B6">
        <w:t xml:space="preserve"> process of the company Morri</w:t>
      </w:r>
      <w:r>
        <w:t>son. It also states how th</w:t>
      </w:r>
      <w:r>
        <w:t xml:space="preserve">e company evolved through the different years </w:t>
      </w:r>
      <w:proofErr w:type="gramStart"/>
      <w:r>
        <w:t>and also</w:t>
      </w:r>
      <w:proofErr w:type="gramEnd"/>
      <w:r>
        <w:t xml:space="preserve"> the objective of the company evolved along with the process of procuring resources. </w:t>
      </w:r>
      <w:proofErr w:type="gramStart"/>
      <w:r>
        <w:t>Thus</w:t>
      </w:r>
      <w:proofErr w:type="gramEnd"/>
      <w:r>
        <w:t xml:space="preserve"> it can be said that the company Morrison developed its business strategy with the passing year and also changed </w:t>
      </w:r>
      <w:r>
        <w:t xml:space="preserve">its ways in order to expand its business. At first, they only focused on opening various stores in the UK and later they focused on a more sustainable way of doing business. </w:t>
      </w:r>
    </w:p>
    <w:p w14:paraId="5E2FF349" w14:textId="77777777" w:rsidR="00CA6E7F" w:rsidRDefault="00337B60" w:rsidP="00FF64B6">
      <w:pPr>
        <w:jc w:val="both"/>
      </w:pPr>
      <w:r>
        <w:br w:type="page"/>
      </w:r>
    </w:p>
    <w:p w14:paraId="70951E9E" w14:textId="77777777" w:rsidR="00CA6E7F" w:rsidRDefault="00337B60" w:rsidP="00541053">
      <w:pPr>
        <w:pStyle w:val="Heading1"/>
      </w:pPr>
      <w:bookmarkStart w:id="12" w:name="_Toc79771847"/>
      <w:r>
        <w:lastRenderedPageBreak/>
        <w:t>References</w:t>
      </w:r>
      <w:bookmarkEnd w:id="12"/>
    </w:p>
    <w:p w14:paraId="23C49135" w14:textId="77777777" w:rsidR="00BA27AD" w:rsidRDefault="00337B60" w:rsidP="006D5880">
      <w:pPr>
        <w:jc w:val="both"/>
        <w:rPr>
          <w:highlight w:val="white"/>
        </w:rPr>
      </w:pPr>
      <w:r>
        <w:rPr>
          <w:highlight w:val="white"/>
        </w:rPr>
        <w:t xml:space="preserve">CIPD Profession Map, 2021. </w:t>
      </w:r>
      <w:r>
        <w:rPr>
          <w:i/>
          <w:highlight w:val="white"/>
        </w:rPr>
        <w:t>Profession Map | CIPD Profession Map</w:t>
      </w:r>
      <w:r>
        <w:rPr>
          <w:highlight w:val="white"/>
        </w:rPr>
        <w:t>. [on</w:t>
      </w:r>
      <w:r>
        <w:rPr>
          <w:highlight w:val="white"/>
        </w:rPr>
        <w:t>line] CIPD People Profession. Available at: &lt;https://peopleprofession.cipd.org/profession-map#gref&gt; [Accessed 13 August 2021].</w:t>
      </w:r>
    </w:p>
    <w:p w14:paraId="470350D5" w14:textId="77777777" w:rsidR="00BA27AD" w:rsidRDefault="00337B60" w:rsidP="00BA27AD">
      <w:pPr>
        <w:jc w:val="both"/>
        <w:rPr>
          <w:rFonts w:eastAsia="Times New Roman" w:cs="Times New Roman"/>
          <w:color w:val="222222"/>
          <w:szCs w:val="24"/>
          <w:highlight w:val="white"/>
        </w:rPr>
      </w:pPr>
      <w:proofErr w:type="spellStart"/>
      <w:r>
        <w:rPr>
          <w:rFonts w:eastAsia="Times New Roman" w:cs="Times New Roman"/>
          <w:color w:val="222222"/>
          <w:szCs w:val="24"/>
          <w:highlight w:val="white"/>
        </w:rPr>
        <w:t>Hertati</w:t>
      </w:r>
      <w:proofErr w:type="spellEnd"/>
      <w:r>
        <w:rPr>
          <w:rFonts w:eastAsia="Times New Roman" w:cs="Times New Roman"/>
          <w:color w:val="222222"/>
          <w:szCs w:val="24"/>
          <w:highlight w:val="white"/>
        </w:rPr>
        <w:t xml:space="preserve">, L., </w:t>
      </w:r>
      <w:proofErr w:type="spellStart"/>
      <w:r>
        <w:rPr>
          <w:rFonts w:eastAsia="Times New Roman" w:cs="Times New Roman"/>
          <w:color w:val="222222"/>
          <w:szCs w:val="24"/>
          <w:highlight w:val="white"/>
        </w:rPr>
        <w:t>Zarkasyih</w:t>
      </w:r>
      <w:proofErr w:type="spellEnd"/>
      <w:r>
        <w:rPr>
          <w:rFonts w:eastAsia="Times New Roman" w:cs="Times New Roman"/>
          <w:color w:val="222222"/>
          <w:szCs w:val="24"/>
          <w:highlight w:val="white"/>
        </w:rPr>
        <w:t xml:space="preserve">, W., </w:t>
      </w:r>
      <w:proofErr w:type="spellStart"/>
      <w:r>
        <w:rPr>
          <w:rFonts w:eastAsia="Times New Roman" w:cs="Times New Roman"/>
          <w:color w:val="222222"/>
          <w:szCs w:val="24"/>
          <w:highlight w:val="white"/>
        </w:rPr>
        <w:t>Suharman</w:t>
      </w:r>
      <w:proofErr w:type="spellEnd"/>
      <w:r>
        <w:rPr>
          <w:rFonts w:eastAsia="Times New Roman" w:cs="Times New Roman"/>
          <w:color w:val="222222"/>
          <w:szCs w:val="24"/>
          <w:highlight w:val="white"/>
        </w:rPr>
        <w:t xml:space="preserve">, H. and Umar, H., 2019. The effect of human resource ethics on financial reporting implications for good government governance (survey of related sub-units in state-owned enterprises in SUMSEL). </w:t>
      </w:r>
      <w:r>
        <w:rPr>
          <w:rFonts w:eastAsia="Times New Roman" w:cs="Times New Roman"/>
          <w:i/>
          <w:color w:val="222222"/>
          <w:szCs w:val="24"/>
          <w:highlight w:val="white"/>
        </w:rPr>
        <w:t>International Journal of</w:t>
      </w:r>
      <w:r>
        <w:rPr>
          <w:rFonts w:eastAsia="Times New Roman" w:cs="Times New Roman"/>
          <w:i/>
          <w:color w:val="222222"/>
          <w:szCs w:val="24"/>
          <w:highlight w:val="white"/>
        </w:rPr>
        <w:t xml:space="preserve"> Economics and Financial Issues</w:t>
      </w:r>
      <w:r>
        <w:rPr>
          <w:rFonts w:eastAsia="Times New Roman" w:cs="Times New Roman"/>
          <w:color w:val="222222"/>
          <w:szCs w:val="24"/>
          <w:highlight w:val="white"/>
        </w:rPr>
        <w:t xml:space="preserve">, </w:t>
      </w:r>
      <w:r>
        <w:rPr>
          <w:rFonts w:eastAsia="Times New Roman" w:cs="Times New Roman"/>
          <w:i/>
          <w:color w:val="222222"/>
          <w:szCs w:val="24"/>
          <w:highlight w:val="white"/>
        </w:rPr>
        <w:t>9</w:t>
      </w:r>
      <w:r>
        <w:rPr>
          <w:rFonts w:eastAsia="Times New Roman" w:cs="Times New Roman"/>
          <w:color w:val="222222"/>
          <w:szCs w:val="24"/>
          <w:highlight w:val="white"/>
        </w:rPr>
        <w:t>(4), p.267.</w:t>
      </w:r>
    </w:p>
    <w:p w14:paraId="6540C628" w14:textId="77777777" w:rsidR="00BA27AD" w:rsidRDefault="00337B60" w:rsidP="006D5880">
      <w:pPr>
        <w:jc w:val="both"/>
        <w:rPr>
          <w:highlight w:val="white"/>
        </w:rPr>
      </w:pPr>
      <w:proofErr w:type="spellStart"/>
      <w:r>
        <w:rPr>
          <w:highlight w:val="white"/>
        </w:rPr>
        <w:t>Morrisons</w:t>
      </w:r>
      <w:proofErr w:type="spellEnd"/>
      <w:r>
        <w:rPr>
          <w:highlight w:val="white"/>
        </w:rPr>
        <w:t xml:space="preserve">. 2021. </w:t>
      </w:r>
      <w:r>
        <w:rPr>
          <w:i/>
          <w:highlight w:val="white"/>
        </w:rPr>
        <w:t xml:space="preserve">HR | </w:t>
      </w:r>
      <w:proofErr w:type="spellStart"/>
      <w:r>
        <w:rPr>
          <w:i/>
          <w:highlight w:val="white"/>
        </w:rPr>
        <w:t>Morrisons</w:t>
      </w:r>
      <w:proofErr w:type="spellEnd"/>
      <w:r>
        <w:rPr>
          <w:i/>
          <w:highlight w:val="white"/>
        </w:rPr>
        <w:t xml:space="preserve"> Careers</w:t>
      </w:r>
      <w:r>
        <w:rPr>
          <w:highlight w:val="white"/>
        </w:rPr>
        <w:t>. [online] Available at: &lt;https://www.morrisons.jobs/our-teams/teams-head-office/hr&gt; [Accessed 13 August 2021].</w:t>
      </w:r>
    </w:p>
    <w:p w14:paraId="00FED104" w14:textId="77777777" w:rsidR="00BA27AD" w:rsidRDefault="00337B60" w:rsidP="006D5880">
      <w:pPr>
        <w:jc w:val="both"/>
        <w:rPr>
          <w:i/>
          <w:highlight w:val="white"/>
        </w:rPr>
      </w:pPr>
      <w:r>
        <w:rPr>
          <w:highlight w:val="white"/>
        </w:rPr>
        <w:t>Pandita, D. and Ray, S., 2018. Talent management and employ</w:t>
      </w:r>
      <w:r>
        <w:rPr>
          <w:highlight w:val="white"/>
        </w:rPr>
        <w:t xml:space="preserve">ee engagement–a meta-analysis of their impact on talent retention. </w:t>
      </w:r>
      <w:r>
        <w:rPr>
          <w:i/>
          <w:highlight w:val="white"/>
        </w:rPr>
        <w:t>Industrial and Commercial Training</w:t>
      </w:r>
    </w:p>
    <w:p w14:paraId="4AA529D2" w14:textId="77777777" w:rsidR="00BA27AD" w:rsidRDefault="00337B60" w:rsidP="006D5880">
      <w:pPr>
        <w:jc w:val="both"/>
        <w:rPr>
          <w:highlight w:val="white"/>
        </w:rPr>
      </w:pPr>
      <w:r>
        <w:rPr>
          <w:highlight w:val="white"/>
        </w:rPr>
        <w:t xml:space="preserve">PLC, M., 2021. </w:t>
      </w:r>
      <w:r>
        <w:rPr>
          <w:i/>
          <w:highlight w:val="white"/>
        </w:rPr>
        <w:t xml:space="preserve">Company History - </w:t>
      </w:r>
      <w:proofErr w:type="spellStart"/>
      <w:r>
        <w:rPr>
          <w:i/>
          <w:highlight w:val="white"/>
        </w:rPr>
        <w:t>Morrisons</w:t>
      </w:r>
      <w:proofErr w:type="spellEnd"/>
      <w:r>
        <w:rPr>
          <w:i/>
          <w:highlight w:val="white"/>
        </w:rPr>
        <w:t xml:space="preserve"> Corporate</w:t>
      </w:r>
      <w:r>
        <w:rPr>
          <w:highlight w:val="white"/>
        </w:rPr>
        <w:t xml:space="preserve">. [online] </w:t>
      </w:r>
      <w:proofErr w:type="spellStart"/>
      <w:r>
        <w:rPr>
          <w:highlight w:val="white"/>
        </w:rPr>
        <w:t>Morrisons</w:t>
      </w:r>
      <w:proofErr w:type="spellEnd"/>
      <w:r>
        <w:rPr>
          <w:highlight w:val="white"/>
        </w:rPr>
        <w:t>. Available at: &lt;https://www.morrisons-corporate.com/about-us/company-history&gt; [Ac</w:t>
      </w:r>
      <w:r>
        <w:rPr>
          <w:highlight w:val="white"/>
        </w:rPr>
        <w:t>cessed 13 August 2021].</w:t>
      </w:r>
    </w:p>
    <w:p w14:paraId="3D422CF1" w14:textId="77777777" w:rsidR="00BA27AD" w:rsidRDefault="00337B60" w:rsidP="006D5880">
      <w:pPr>
        <w:jc w:val="both"/>
        <w:rPr>
          <w:highlight w:val="white"/>
        </w:rPr>
      </w:pPr>
      <w:r>
        <w:rPr>
          <w:highlight w:val="white"/>
        </w:rPr>
        <w:t xml:space="preserve">PLC, M., 2021. </w:t>
      </w:r>
      <w:r>
        <w:rPr>
          <w:i/>
          <w:highlight w:val="white"/>
        </w:rPr>
        <w:t xml:space="preserve">Strategy | </w:t>
      </w:r>
      <w:proofErr w:type="spellStart"/>
      <w:r>
        <w:rPr>
          <w:i/>
          <w:highlight w:val="white"/>
        </w:rPr>
        <w:t>Morrisons</w:t>
      </w:r>
      <w:proofErr w:type="spellEnd"/>
      <w:r>
        <w:rPr>
          <w:i/>
          <w:highlight w:val="white"/>
        </w:rPr>
        <w:t xml:space="preserve"> Corporate</w:t>
      </w:r>
      <w:r>
        <w:rPr>
          <w:highlight w:val="white"/>
        </w:rPr>
        <w:t xml:space="preserve">. [online] </w:t>
      </w:r>
      <w:proofErr w:type="spellStart"/>
      <w:r>
        <w:rPr>
          <w:highlight w:val="white"/>
        </w:rPr>
        <w:t>Morrisons</w:t>
      </w:r>
      <w:proofErr w:type="spellEnd"/>
      <w:r>
        <w:rPr>
          <w:highlight w:val="white"/>
        </w:rPr>
        <w:t>. Available at: &lt;https://www.morrisons-corporate.com/about-us/strategy/&gt; [Accessed 13 August 2021]</w:t>
      </w:r>
    </w:p>
    <w:p w14:paraId="2EC2DBB7" w14:textId="77777777" w:rsidR="00CA6E7F" w:rsidRDefault="00CA6E7F" w:rsidP="006D5880">
      <w:pPr>
        <w:jc w:val="both"/>
      </w:pPr>
    </w:p>
    <w:p w14:paraId="0473BDDF" w14:textId="77777777" w:rsidR="00FF64B6" w:rsidRDefault="00FF64B6" w:rsidP="006D5880">
      <w:pPr>
        <w:jc w:val="both"/>
      </w:pPr>
    </w:p>
    <w:sectPr w:rsidR="00FF64B6" w:rsidSect="00CA6E7F">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1053DC" w14:textId="77777777" w:rsidR="00337B60" w:rsidRDefault="00337B60">
      <w:pPr>
        <w:spacing w:line="240" w:lineRule="auto"/>
      </w:pPr>
      <w:r>
        <w:separator/>
      </w:r>
    </w:p>
  </w:endnote>
  <w:endnote w:type="continuationSeparator" w:id="0">
    <w:p w14:paraId="0C218E3A" w14:textId="77777777" w:rsidR="00337B60" w:rsidRDefault="00337B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035018"/>
      <w:docPartObj>
        <w:docPartGallery w:val="Page Numbers (Bottom of Page)"/>
        <w:docPartUnique/>
      </w:docPartObj>
    </w:sdtPr>
    <w:sdtEndPr/>
    <w:sdtContent>
      <w:p w14:paraId="339F2D10" w14:textId="77777777" w:rsidR="00FF64B6" w:rsidRDefault="00541053">
        <w:pPr>
          <w:pStyle w:val="Footer"/>
          <w:jc w:val="right"/>
        </w:pPr>
        <w:r>
          <w:fldChar w:fldCharType="begin"/>
        </w:r>
        <w:r w:rsidR="00337B60">
          <w:instrText xml:space="preserve"> PAGE   \* MERGEFORMAT </w:instrText>
        </w:r>
        <w:r>
          <w:fldChar w:fldCharType="separate"/>
        </w:r>
        <w:r>
          <w:rPr>
            <w:noProof/>
          </w:rPr>
          <w:t>2</w:t>
        </w:r>
        <w:r>
          <w:rPr>
            <w:noProof/>
          </w:rPr>
          <w:fldChar w:fldCharType="end"/>
        </w:r>
      </w:p>
    </w:sdtContent>
  </w:sdt>
  <w:p w14:paraId="7C908C49" w14:textId="77777777" w:rsidR="00FF64B6" w:rsidRDefault="00FF64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505725" w14:textId="77777777" w:rsidR="00337B60" w:rsidRDefault="00337B60">
      <w:pPr>
        <w:spacing w:line="240" w:lineRule="auto"/>
      </w:pPr>
      <w:r>
        <w:separator/>
      </w:r>
    </w:p>
  </w:footnote>
  <w:footnote w:type="continuationSeparator" w:id="0">
    <w:p w14:paraId="7191BF31" w14:textId="77777777" w:rsidR="00337B60" w:rsidRDefault="00337B6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7F"/>
    <w:rsid w:val="00193E28"/>
    <w:rsid w:val="00337B60"/>
    <w:rsid w:val="003515B6"/>
    <w:rsid w:val="00404F08"/>
    <w:rsid w:val="005030C3"/>
    <w:rsid w:val="00541053"/>
    <w:rsid w:val="006D5880"/>
    <w:rsid w:val="00B722BB"/>
    <w:rsid w:val="00BA27AD"/>
    <w:rsid w:val="00CA6E7F"/>
    <w:rsid w:val="00D40DE5"/>
    <w:rsid w:val="00F40A22"/>
    <w:rsid w:val="00FF64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8C7BA0B"/>
  <w15:docId w15:val="{704CC169-F43D-004C-BFF9-232CB4461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64B6"/>
    <w:pPr>
      <w:spacing w:line="360" w:lineRule="auto"/>
    </w:pPr>
    <w:rPr>
      <w:rFonts w:ascii="Times New Roman" w:hAnsi="Times New Roman"/>
      <w:sz w:val="24"/>
    </w:rPr>
  </w:style>
  <w:style w:type="paragraph" w:styleId="Heading1">
    <w:name w:val="heading 1"/>
    <w:basedOn w:val="Normal1"/>
    <w:next w:val="Normal1"/>
    <w:qFormat/>
    <w:rsid w:val="00541053"/>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qFormat/>
    <w:rsid w:val="00541053"/>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rsid w:val="00CA6E7F"/>
    <w:pPr>
      <w:keepNext/>
      <w:keepLines/>
      <w:spacing w:before="320" w:after="80"/>
      <w:outlineLvl w:val="2"/>
    </w:pPr>
    <w:rPr>
      <w:color w:val="434343"/>
      <w:sz w:val="28"/>
      <w:szCs w:val="28"/>
    </w:rPr>
  </w:style>
  <w:style w:type="paragraph" w:styleId="Heading4">
    <w:name w:val="heading 4"/>
    <w:basedOn w:val="Normal1"/>
    <w:next w:val="Normal1"/>
    <w:rsid w:val="00CA6E7F"/>
    <w:pPr>
      <w:keepNext/>
      <w:keepLines/>
      <w:spacing w:before="280" w:after="80"/>
      <w:outlineLvl w:val="3"/>
    </w:pPr>
    <w:rPr>
      <w:color w:val="666666"/>
      <w:sz w:val="24"/>
      <w:szCs w:val="24"/>
    </w:rPr>
  </w:style>
  <w:style w:type="paragraph" w:styleId="Heading5">
    <w:name w:val="heading 5"/>
    <w:basedOn w:val="Normal1"/>
    <w:next w:val="Normal1"/>
    <w:rsid w:val="00CA6E7F"/>
    <w:pPr>
      <w:keepNext/>
      <w:keepLines/>
      <w:spacing w:before="240" w:after="80"/>
      <w:outlineLvl w:val="4"/>
    </w:pPr>
    <w:rPr>
      <w:color w:val="666666"/>
    </w:rPr>
  </w:style>
  <w:style w:type="paragraph" w:styleId="Heading6">
    <w:name w:val="heading 6"/>
    <w:basedOn w:val="Normal1"/>
    <w:next w:val="Normal1"/>
    <w:rsid w:val="00CA6E7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A6E7F"/>
  </w:style>
  <w:style w:type="paragraph" w:styleId="Title">
    <w:name w:val="Title"/>
    <w:basedOn w:val="Normal1"/>
    <w:next w:val="Normal1"/>
    <w:rsid w:val="00CA6E7F"/>
    <w:pPr>
      <w:keepNext/>
      <w:keepLines/>
      <w:spacing w:after="60"/>
    </w:pPr>
    <w:rPr>
      <w:sz w:val="52"/>
      <w:szCs w:val="52"/>
    </w:rPr>
  </w:style>
  <w:style w:type="paragraph" w:styleId="Subtitle">
    <w:name w:val="Subtitle"/>
    <w:basedOn w:val="Normal1"/>
    <w:next w:val="Normal1"/>
    <w:rsid w:val="00CA6E7F"/>
    <w:pPr>
      <w:keepNext/>
      <w:keepLines/>
      <w:spacing w:after="320"/>
    </w:pPr>
    <w:rPr>
      <w:color w:val="666666"/>
      <w:sz w:val="30"/>
      <w:szCs w:val="30"/>
    </w:rPr>
  </w:style>
  <w:style w:type="paragraph" w:styleId="NoSpacing">
    <w:name w:val="No Spacing"/>
    <w:basedOn w:val="Heading1"/>
    <w:uiPriority w:val="1"/>
    <w:qFormat/>
    <w:rsid w:val="00FF64B6"/>
    <w:pPr>
      <w:spacing w:line="240" w:lineRule="auto"/>
    </w:pPr>
    <w:rPr>
      <w:sz w:val="24"/>
    </w:rPr>
  </w:style>
  <w:style w:type="paragraph" w:styleId="Header">
    <w:name w:val="header"/>
    <w:basedOn w:val="Normal"/>
    <w:link w:val="HeaderChar"/>
    <w:uiPriority w:val="99"/>
    <w:semiHidden/>
    <w:unhideWhenUsed/>
    <w:rsid w:val="00FF64B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F64B6"/>
    <w:rPr>
      <w:rFonts w:ascii="Times New Roman" w:hAnsi="Times New Roman"/>
      <w:sz w:val="24"/>
    </w:rPr>
  </w:style>
  <w:style w:type="paragraph" w:styleId="Footer">
    <w:name w:val="footer"/>
    <w:basedOn w:val="Normal"/>
    <w:link w:val="FooterChar"/>
    <w:uiPriority w:val="99"/>
    <w:unhideWhenUsed/>
    <w:rsid w:val="00FF64B6"/>
    <w:pPr>
      <w:tabs>
        <w:tab w:val="center" w:pos="4680"/>
        <w:tab w:val="right" w:pos="9360"/>
      </w:tabs>
      <w:spacing w:line="240" w:lineRule="auto"/>
    </w:pPr>
  </w:style>
  <w:style w:type="character" w:customStyle="1" w:styleId="FooterChar">
    <w:name w:val="Footer Char"/>
    <w:basedOn w:val="DefaultParagraphFont"/>
    <w:link w:val="Footer"/>
    <w:uiPriority w:val="99"/>
    <w:rsid w:val="00FF64B6"/>
    <w:rPr>
      <w:rFonts w:ascii="Times New Roman" w:hAnsi="Times New Roman"/>
      <w:sz w:val="24"/>
    </w:rPr>
  </w:style>
  <w:style w:type="paragraph" w:styleId="TOCHeading">
    <w:name w:val="TOC Heading"/>
    <w:basedOn w:val="Heading1"/>
    <w:next w:val="Normal"/>
    <w:uiPriority w:val="39"/>
    <w:semiHidden/>
    <w:unhideWhenUsed/>
    <w:qFormat/>
    <w:rsid w:val="006D5880"/>
    <w:pPr>
      <w:spacing w:before="480" w:after="0"/>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6D5880"/>
    <w:pPr>
      <w:spacing w:after="100"/>
    </w:pPr>
  </w:style>
  <w:style w:type="character" w:styleId="Hyperlink">
    <w:name w:val="Hyperlink"/>
    <w:basedOn w:val="DefaultParagraphFont"/>
    <w:uiPriority w:val="99"/>
    <w:unhideWhenUsed/>
    <w:rsid w:val="006D5880"/>
    <w:rPr>
      <w:color w:val="0000FF" w:themeColor="hyperlink"/>
      <w:u w:val="single"/>
    </w:rPr>
  </w:style>
  <w:style w:type="paragraph" w:styleId="BalloonText">
    <w:name w:val="Balloon Text"/>
    <w:basedOn w:val="Normal"/>
    <w:link w:val="BalloonTextChar"/>
    <w:uiPriority w:val="99"/>
    <w:semiHidden/>
    <w:unhideWhenUsed/>
    <w:rsid w:val="006D588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5880"/>
    <w:rPr>
      <w:rFonts w:ascii="Tahoma" w:hAnsi="Tahoma" w:cs="Tahoma"/>
      <w:sz w:val="16"/>
      <w:szCs w:val="16"/>
    </w:rPr>
  </w:style>
  <w:style w:type="paragraph" w:styleId="TOC2">
    <w:name w:val="toc 2"/>
    <w:basedOn w:val="Normal"/>
    <w:next w:val="Normal"/>
    <w:autoRedefine/>
    <w:uiPriority w:val="39"/>
    <w:unhideWhenUsed/>
    <w:rsid w:val="0054105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241B50-00F1-4268-9987-F04C3AF23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2108</Words>
  <Characters>12017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adi ilinca</cp:lastModifiedBy>
  <cp:revision>2</cp:revision>
  <dcterms:created xsi:type="dcterms:W3CDTF">2021-08-21T08:55:00Z</dcterms:created>
  <dcterms:modified xsi:type="dcterms:W3CDTF">2021-08-21T08:55:00Z</dcterms:modified>
</cp:coreProperties>
</file>