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542DD2D" w:rsidP="0DEACD0E" w:rsidRDefault="3542DD2D" w14:paraId="3ECF0519" w14:textId="2CA22422">
      <w:pPr>
        <w:pStyle w:val="Normal"/>
        <w:spacing w:line="360" w:lineRule="auto"/>
        <w:jc w:val="both"/>
      </w:pPr>
      <w:r w:rsidRPr="0DEACD0E" w:rsidR="3542DD2D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Unit ECEY5004 Language and Literacy</w:t>
      </w:r>
    </w:p>
    <w:p w:rsidR="60606B3A" w:rsidP="3C714DC5" w:rsidRDefault="60606B3A" w14:paraId="13DD94F4" w14:textId="727D7987">
      <w:pPr>
        <w:spacing w:line="360" w:lineRule="auto"/>
        <w:jc w:val="both"/>
      </w:pPr>
      <w:r w:rsidRPr="0DEACD0E" w:rsidR="6D566D73">
        <w:rPr>
          <w:rFonts w:ascii="Arial Nova" w:hAnsi="Arial Nova" w:eastAsia="Arial Nova" w:cs="Arial Nova"/>
          <w:b w:val="1"/>
          <w:bCs w:val="1"/>
        </w:rPr>
        <w:t>Student Name: Ingke Terry</w:t>
      </w:r>
    </w:p>
    <w:p w:rsidR="60606B3A" w:rsidP="3C714DC5" w:rsidRDefault="60606B3A" w14:paraId="13A2C67E" w14:textId="19A7CBC7">
      <w:pPr>
        <w:spacing w:line="360" w:lineRule="auto"/>
        <w:jc w:val="both"/>
      </w:pPr>
      <w:r w:rsidRPr="0DEACD0E" w:rsidR="6D566D73">
        <w:rPr>
          <w:rFonts w:ascii="Arial Nova" w:hAnsi="Arial Nova" w:eastAsia="Arial Nova" w:cs="Arial Nova"/>
          <w:b w:val="1"/>
          <w:bCs w:val="1"/>
        </w:rPr>
        <w:t>Student Number: 2515265</w:t>
      </w:r>
    </w:p>
    <w:p w:rsidR="60606B3A" w:rsidP="372B4E4B" w:rsidRDefault="60606B3A" w14:paraId="17D6D109" w14:textId="397C049E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  <w:r w:rsidRPr="372B4E4B" w:rsidR="6D566D73">
        <w:rPr>
          <w:rFonts w:ascii="Arial Nova" w:hAnsi="Arial Nova" w:eastAsia="Arial Nova" w:cs="Arial Nova"/>
          <w:b w:val="1"/>
          <w:bCs w:val="1"/>
        </w:rPr>
        <w:t>Wordcount:</w:t>
      </w:r>
      <w:r w:rsidRPr="372B4E4B" w:rsidR="4728A8E3">
        <w:rPr>
          <w:rFonts w:ascii="Arial Nova" w:hAnsi="Arial Nova" w:eastAsia="Arial Nova" w:cs="Arial Nova"/>
          <w:b w:val="1"/>
          <w:bCs w:val="1"/>
        </w:rPr>
        <w:t xml:space="preserve"> 2088</w:t>
      </w:r>
    </w:p>
    <w:p w:rsidR="60606B3A" w:rsidP="0DEACD0E" w:rsidRDefault="60606B3A" w14:paraId="34028CBF" w14:textId="18ED38D7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60606B3A" w:rsidP="0DEACD0E" w:rsidRDefault="60606B3A" w14:paraId="57647DAF" w14:textId="6EC57479">
      <w:pPr>
        <w:pStyle w:val="Normal"/>
        <w:spacing w:line="360" w:lineRule="auto"/>
        <w:jc w:val="both"/>
      </w:pPr>
      <w:r w:rsidRPr="0DEACD0E" w:rsidR="60606B3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Contents</w:t>
      </w:r>
    </w:p>
    <w:p w:rsidR="0CB021D8" w:rsidP="0DEACD0E" w:rsidRDefault="0CB021D8" w14:paraId="50DDE2BF" w14:textId="636D6839">
      <w:pPr>
        <w:spacing w:line="360" w:lineRule="auto"/>
        <w:jc w:val="both"/>
      </w:pPr>
      <w:r w:rsidRPr="0DEACD0E" w:rsidR="0CB021D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AI Statement</w:t>
      </w:r>
      <w:r>
        <w:tab/>
      </w:r>
      <w:r>
        <w:tab/>
      </w:r>
      <w:r>
        <w:tab/>
      </w:r>
      <w:r>
        <w:tab/>
      </w:r>
      <w:r>
        <w:tab/>
      </w:r>
      <w:r w:rsidRPr="0DEACD0E" w:rsidR="0CB021D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1</w:t>
      </w:r>
    </w:p>
    <w:p w:rsidR="195901AF" w:rsidP="0DEACD0E" w:rsidRDefault="195901AF" w14:paraId="05227D84" w14:textId="7DBCBD44">
      <w:pPr>
        <w:spacing w:line="360" w:lineRule="auto"/>
        <w:jc w:val="both"/>
      </w:pPr>
      <w:r w:rsidRPr="0DEACD0E" w:rsidR="195901A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Introduction</w:t>
      </w:r>
      <w:r>
        <w:tab/>
      </w:r>
      <w:r>
        <w:tab/>
      </w:r>
      <w:r>
        <w:tab/>
      </w:r>
      <w:r>
        <w:tab/>
      </w:r>
      <w:r>
        <w:tab/>
      </w:r>
      <w:r w:rsidRPr="0DEACD0E" w:rsidR="7C7BEDE7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2</w:t>
      </w:r>
    </w:p>
    <w:p w:rsidR="195901AF" w:rsidP="0DEACD0E" w:rsidRDefault="195901AF" w14:paraId="6C1FC468" w14:textId="0B68E25A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  <w:r w:rsidRPr="0DEACD0E" w:rsidR="195901A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Skill used Props</w:t>
      </w:r>
      <w:r>
        <w:tab/>
      </w:r>
      <w:r>
        <w:tab/>
      </w:r>
      <w:r>
        <w:tab/>
      </w:r>
      <w:r>
        <w:tab/>
      </w:r>
      <w:r w:rsidRPr="0DEACD0E" w:rsidR="76B5BC0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2-</w:t>
      </w:r>
      <w:r w:rsidRPr="0DEACD0E" w:rsidR="383F1C0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4</w:t>
      </w:r>
    </w:p>
    <w:p w:rsidR="195901AF" w:rsidP="0DEACD0E" w:rsidRDefault="195901AF" w14:paraId="6601B338" w14:textId="2AC71BC2">
      <w:pPr>
        <w:spacing w:line="360" w:lineRule="auto"/>
        <w:jc w:val="both"/>
      </w:pPr>
      <w:r w:rsidRPr="0DEACD0E" w:rsidR="195901A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Skill used Repetition</w:t>
      </w:r>
      <w:r>
        <w:tab/>
      </w:r>
      <w:r>
        <w:tab/>
      </w:r>
      <w:r>
        <w:tab/>
      </w:r>
      <w:r>
        <w:tab/>
      </w:r>
      <w:r w:rsidRPr="0DEACD0E" w:rsidR="5A0C9E6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4-5</w:t>
      </w:r>
    </w:p>
    <w:p w:rsidR="35765A69" w:rsidP="0DEACD0E" w:rsidRDefault="35765A69" w14:paraId="298DD434" w14:textId="75461048">
      <w:pPr>
        <w:spacing w:line="360" w:lineRule="auto"/>
        <w:jc w:val="both"/>
      </w:pPr>
      <w:r w:rsidRPr="372B4E4B" w:rsidR="71F290E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Skill used Movement</w:t>
      </w:r>
      <w:r w:rsidRPr="372B4E4B" w:rsidR="0E5EB9A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 w:rsidRPr="372B4E4B" w:rsidR="76E142D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and actions</w:t>
      </w:r>
      <w:r w:rsidRPr="372B4E4B" w:rsidR="0E5EB9A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>
        <w:tab/>
      </w:r>
      <w:r>
        <w:tab/>
      </w:r>
      <w:r w:rsidRPr="372B4E4B" w:rsidR="1224E752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5-7</w:t>
      </w:r>
    </w:p>
    <w:p w:rsidR="35765A69" w:rsidP="0DEACD0E" w:rsidRDefault="35765A69" w14:paraId="49CFD716" w14:textId="2D7799CA">
      <w:pPr>
        <w:spacing w:line="360" w:lineRule="auto"/>
        <w:jc w:val="both"/>
      </w:pPr>
      <w:r w:rsidRPr="372B4E4B" w:rsidR="35765A6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Comparing </w:t>
      </w:r>
      <w:r>
        <w:tab/>
      </w:r>
      <w:r>
        <w:tab/>
      </w:r>
      <w:r>
        <w:tab/>
      </w:r>
      <w:r>
        <w:tab/>
      </w:r>
      <w:r>
        <w:tab/>
      </w:r>
      <w:r w:rsidRPr="372B4E4B" w:rsidR="32CD1F13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7-8</w:t>
      </w:r>
    </w:p>
    <w:p w:rsidR="35765A69" w:rsidP="0DEACD0E" w:rsidRDefault="35765A69" w14:paraId="5E600B55" w14:textId="45919C26">
      <w:pPr>
        <w:spacing w:line="360" w:lineRule="auto"/>
        <w:jc w:val="both"/>
      </w:pPr>
      <w:r w:rsidRPr="372B4E4B" w:rsidR="35765A6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 w:rsidRPr="372B4E4B" w:rsidR="6106411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8</w:t>
      </w:r>
    </w:p>
    <w:p w:rsidR="61064114" w:rsidP="372B4E4B" w:rsidRDefault="61064114" w14:paraId="0C1C1371" w14:textId="3ED5CDAD">
      <w:pPr>
        <w:spacing w:line="360" w:lineRule="auto"/>
        <w:jc w:val="both"/>
      </w:pPr>
      <w:r w:rsidRPr="372B4E4B" w:rsidR="6106411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References</w:t>
      </w:r>
      <w:r>
        <w:tab/>
      </w:r>
      <w:r>
        <w:tab/>
      </w:r>
      <w:r>
        <w:tab/>
      </w:r>
      <w:r>
        <w:tab/>
      </w:r>
      <w:r>
        <w:tab/>
      </w:r>
      <w:r w:rsidRPr="372B4E4B" w:rsidR="6106411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8-12</w:t>
      </w:r>
    </w:p>
    <w:p w:rsidR="0DEACD0E" w:rsidP="0DEACD0E" w:rsidRDefault="0DEACD0E" w14:paraId="053D513B" w14:textId="001EE856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</w:p>
    <w:p w:rsidR="0DEACD0E" w:rsidP="0DEACD0E" w:rsidRDefault="0DEACD0E" w14:paraId="6C3AF39D" w14:textId="12828072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</w:pPr>
    </w:p>
    <w:p w:rsidR="0DEACD0E" w:rsidP="0DEACD0E" w:rsidRDefault="0DEACD0E" w14:paraId="4BB5D56E" w14:textId="21D55A29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</w:pPr>
    </w:p>
    <w:p w:rsidR="0DEACD0E" w:rsidP="0DEACD0E" w:rsidRDefault="0DEACD0E" w14:paraId="4576DB25" w14:textId="0F3FECCB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</w:pPr>
    </w:p>
    <w:p w:rsidR="3C714DC5" w:rsidP="3C714DC5" w:rsidRDefault="3C714DC5" w14:paraId="3479071F" w14:textId="2B7DC569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u w:val="none"/>
        </w:rPr>
      </w:pPr>
    </w:p>
    <w:p w:rsidR="3C714DC5" w:rsidP="3C714DC5" w:rsidRDefault="3C714DC5" w14:paraId="501ECF5A" w14:textId="11F61CE0">
      <w:pPr>
        <w:spacing w:line="360" w:lineRule="auto"/>
        <w:jc w:val="both"/>
      </w:pPr>
      <w:r w:rsidRPr="0DEACD0E" w:rsidR="369B1420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AI Statement</w:t>
      </w:r>
    </w:p>
    <w:p w:rsidR="3C714DC5" w:rsidP="0DEACD0E" w:rsidRDefault="3C714DC5" w14:paraId="4D710187" w14:textId="7480A385">
      <w:pPr>
        <w:pStyle w:val="Normal"/>
        <w:spacing w:before="173" w:beforeAutospacing="off" w:after="173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</w:pPr>
      <w:r w:rsidRPr="0DEACD0E" w:rsidR="12517B93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de-DE"/>
        </w:rPr>
        <w:t xml:space="preserve">I confirm that I have not used any AI tools in the research and creation of this assignment. I confirm that I have not presented any AI generated materials as my own work. I </w:t>
      </w:r>
      <w:r w:rsidRPr="0DEACD0E" w:rsidR="684BCA8F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de-DE"/>
        </w:rPr>
        <w:t>confirm that</w:t>
      </w:r>
      <w:r w:rsidRPr="0DEACD0E" w:rsidR="12517B93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de-DE"/>
        </w:rPr>
        <w:t xml:space="preserve"> I have copies of my drafts, </w:t>
      </w:r>
      <w:r w:rsidRPr="0DEACD0E" w:rsidR="5880F58B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de-DE"/>
        </w:rPr>
        <w:t>notes,</w:t>
      </w:r>
      <w:r w:rsidRPr="0DEACD0E" w:rsidR="12517B93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de-DE"/>
        </w:rPr>
        <w:t xml:space="preserve"> and other resources I used, which I may be asked to provide in evidence.</w:t>
      </w:r>
    </w:p>
    <w:p w:rsidR="3C714DC5" w:rsidP="0DEACD0E" w:rsidRDefault="3C714DC5" w14:paraId="6B36BBD0" w14:textId="325D66D2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</w:p>
    <w:p w:rsidR="3C714DC5" w:rsidP="3C714DC5" w:rsidRDefault="3C714DC5" w14:paraId="15FF4E2E" w14:textId="2ADF57C9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u w:val="none"/>
        </w:rPr>
      </w:pPr>
    </w:p>
    <w:p w:rsidR="60606B3A" w:rsidP="3C714DC5" w:rsidRDefault="60606B3A" w14:paraId="6E921F35" w14:textId="4237D2C1">
      <w:pPr>
        <w:spacing w:line="360" w:lineRule="auto"/>
        <w:jc w:val="both"/>
      </w:pPr>
      <w:r w:rsidRPr="0DEACD0E" w:rsidR="60606B3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Introduction</w:t>
      </w:r>
    </w:p>
    <w:p w:rsidR="13B4B9EC" w:rsidP="0DEACD0E" w:rsidRDefault="13B4B9EC" w14:paraId="628418A0" w14:textId="2C29A6EE">
      <w:pPr>
        <w:spacing w:line="360" w:lineRule="auto"/>
        <w:jc w:val="both"/>
      </w:pPr>
      <w:r w:rsidRPr="0DEACD0E" w:rsidR="13B4B9E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Stories and how they are told build </w:t>
      </w:r>
      <w:r w:rsidRPr="0DEACD0E" w:rsidR="464A3612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children's</w:t>
      </w:r>
      <w:r w:rsidRPr="0DEACD0E" w:rsidR="13B4B9E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literacy and language development. The University of Kansas</w:t>
      </w:r>
      <w:r w:rsidRPr="0DEACD0E" w:rsidR="53528C3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(2017, p.2) states </w:t>
      </w:r>
      <w:r w:rsidRPr="0DEACD0E" w:rsidR="1EBA78C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“</w:t>
      </w:r>
      <w:r w:rsidRPr="0DEACD0E" w:rsidR="53528C3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that </w:t>
      </w:r>
      <w:r w:rsidRPr="0DEACD0E" w:rsidR="53528C3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fetus</w:t>
      </w:r>
      <w:r w:rsidRPr="0DEACD0E" w:rsidR="34B19D1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es</w:t>
      </w:r>
      <w:r w:rsidRPr="0DEACD0E" w:rsidR="34B19D1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</w:t>
      </w:r>
      <w:r w:rsidRPr="0DEACD0E" w:rsidR="0585CE3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re tuning their ears to the language they are going to </w:t>
      </w:r>
      <w:r w:rsidRPr="0DEACD0E" w:rsidR="31C973E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acquire</w:t>
      </w:r>
      <w:r w:rsidRPr="0DEACD0E" w:rsidR="0585CE3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even before they are born, based on the speech signals </w:t>
      </w:r>
      <w:r w:rsidRPr="0DEACD0E" w:rsidR="10E5ADB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available to them in utero. Pre-natal sensitivity to rhythmic properties of language may</w:t>
      </w:r>
      <w:r w:rsidRPr="0DEACD0E" w:rsidR="0784F08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provide children with one of the very first building blocks in </w:t>
      </w:r>
      <w:r w:rsidRPr="0DEACD0E" w:rsidR="0784F08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acquiring</w:t>
      </w:r>
      <w:r w:rsidRPr="0DEACD0E" w:rsidR="0784F08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language.</w:t>
      </w:r>
      <w:r w:rsidRPr="0DEACD0E" w:rsidR="417DF32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”</w:t>
      </w:r>
      <w:r w:rsidRPr="0DEACD0E" w:rsidR="3AC56EF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The 2019 publication of Caselli, P. (2019) provides a comprehensiv</w:t>
      </w:r>
      <w:r w:rsidRPr="0DEACD0E" w:rsidR="2915F32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e review of </w:t>
      </w:r>
      <w:r w:rsidRPr="0DEACD0E" w:rsidR="7B995A93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Italian</w:t>
      </w:r>
      <w:r w:rsidRPr="0DEACD0E" w:rsidR="2915F32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 w:rsidRPr="0DEACD0E" w:rsidR="2915F32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pedagogical research from the 1970s onwards. It focuses on the importance of adult-child co</w:t>
      </w:r>
      <w:r w:rsidRPr="0DEACD0E" w:rsidR="437D97D2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nversation and the critical role that educators and caregivers play in fostering communication. It is gro</w:t>
      </w:r>
      <w:r w:rsidRPr="0DEACD0E" w:rsidR="1056F97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unded in the theoretical frameworks of Lev Vygotsky and </w:t>
      </w:r>
      <w:r w:rsidRPr="0DEACD0E" w:rsidR="6C79573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Jerome Bruner and</w:t>
      </w:r>
      <w:r w:rsidRPr="0DEACD0E" w:rsidR="1056F97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highlights that children build language sk</w:t>
      </w:r>
      <w:r w:rsidRPr="0DEACD0E" w:rsidR="610BF46D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ills on an intersubjective plane through social interaction with adults before internalising </w:t>
      </w:r>
      <w:r w:rsidRPr="0DEACD0E" w:rsidR="0807F59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it into thought. </w:t>
      </w:r>
      <w:r w:rsidRPr="0DEACD0E" w:rsidR="4DABE6AA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Yabe and Miyuki (et al 2018) say that story telling provides </w:t>
      </w:r>
      <w:r w:rsidRPr="0DEACD0E" w:rsidR="228AC68D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many psychological and educational benefits, such as enhanced imagination to help visualise </w:t>
      </w:r>
      <w:r w:rsidRPr="0DEACD0E" w:rsidR="0300265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spoken words, improved </w:t>
      </w:r>
      <w:r w:rsidRPr="0DEACD0E" w:rsidR="0300265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vocabulary</w:t>
      </w:r>
      <w:r w:rsidRPr="0DEACD0E" w:rsidR="0300265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more refined communication skills. </w:t>
      </w:r>
      <w:r w:rsidRPr="0DEACD0E" w:rsidR="617DCDC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Dubiel, J. (2024) from the Book Trust, states stories support development in communication and l</w:t>
      </w:r>
      <w:r w:rsidRPr="0DEACD0E" w:rsidR="78F14D4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anguage, personal, </w:t>
      </w:r>
      <w:r w:rsidRPr="0DEACD0E" w:rsidR="78F14D4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social</w:t>
      </w:r>
      <w:r w:rsidRPr="0DEACD0E" w:rsidR="78F14D4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emotional development, understanding of the wider world</w:t>
      </w:r>
      <w:r w:rsidRPr="0DEACD0E" w:rsidR="2DBA7CBD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(</w:t>
      </w:r>
      <w:r w:rsidRPr="0DEACD0E" w:rsidR="45AE121D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also </w:t>
      </w:r>
      <w:r w:rsidRPr="0DEACD0E" w:rsidR="45AE121D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stated</w:t>
      </w:r>
      <w:r w:rsidRPr="0DEACD0E" w:rsidR="45AE121D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by Dewey and Watzlawick</w:t>
      </w:r>
      <w:r w:rsidRPr="0DEACD0E" w:rsidR="4E0C5597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)</w:t>
      </w:r>
      <w:r w:rsidRPr="0DEACD0E" w:rsidR="78F14D4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, as well as cognitively</w:t>
      </w:r>
      <w:r w:rsidRPr="0DEACD0E" w:rsidR="2BA47AE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, emotionally, </w:t>
      </w:r>
      <w:r w:rsidRPr="0DEACD0E" w:rsidR="2BA47AE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socially</w:t>
      </w:r>
      <w:r w:rsidRPr="0DEACD0E" w:rsidR="2BA47AE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intellectually growing and thriving. He says in his video </w:t>
      </w:r>
      <w:r w:rsidRPr="0DEACD0E" w:rsidR="6B70B48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that even reading stories that are too far ahead of the children can inspire them to see where they could get to.</w:t>
      </w:r>
      <w:r w:rsidRPr="0DEACD0E" w:rsidR="22570E4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This ties in with </w:t>
      </w:r>
      <w:r w:rsidRPr="0DEACD0E" w:rsidR="2DA9A57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Bruner's (LASS</w:t>
      </w:r>
      <w:r w:rsidRPr="0DEACD0E" w:rsidR="595767B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1983/1987) </w:t>
      </w:r>
      <w:r w:rsidRPr="0DEACD0E" w:rsidR="22570E4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theory of how </w:t>
      </w:r>
      <w:r w:rsidRPr="0DEACD0E" w:rsidR="7217F31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biological</w:t>
      </w:r>
      <w:r w:rsidRPr="0DEACD0E" w:rsidR="22570E4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language readiness (</w:t>
      </w:r>
      <w:r w:rsidRPr="0DEACD0E" w:rsidR="527968D2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Chomsky's</w:t>
      </w:r>
      <w:r w:rsidRPr="0DEACD0E" w:rsidR="3CCCB8B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LAD) </w:t>
      </w:r>
      <w:r w:rsidRPr="0DEACD0E" w:rsidR="35C39EC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is</w:t>
      </w:r>
      <w:r w:rsidRPr="0DEACD0E" w:rsidR="3CCCB8B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 w:rsidRPr="0DEACD0E" w:rsidR="5D79835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insufficient</w:t>
      </w:r>
      <w:r w:rsidRPr="0DEACD0E" w:rsidR="3CCCB8B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need</w:t>
      </w:r>
      <w:r w:rsidRPr="0DEACD0E" w:rsidR="6D982A6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</w:t>
      </w:r>
      <w:r w:rsidRPr="0DEACD0E" w:rsidR="3CCCB8B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 w:rsidRPr="0DEACD0E" w:rsidR="5A2F8B8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the scaffolding and responsive system provided by an adult caregiver to make true language development happen</w:t>
      </w:r>
      <w:r w:rsidRPr="0DEACD0E" w:rsidR="60411BF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.</w:t>
      </w:r>
      <w:r w:rsidRPr="0DEACD0E" w:rsidR="6B70B48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 w:rsidRPr="0DEACD0E" w:rsidR="651D2677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Yabe and Miyuki (et. Al. 2018) also write that there is a difference between </w:t>
      </w:r>
      <w:r w:rsidRPr="0DEACD0E" w:rsidR="55D6485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storytelling</w:t>
      </w:r>
      <w:r w:rsidRPr="0DEACD0E" w:rsidR="651D2677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just reading a book to </w:t>
      </w:r>
      <w:r w:rsidRPr="0DEACD0E" w:rsidR="48CAB86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children</w:t>
      </w:r>
      <w:r w:rsidRPr="0DEACD0E" w:rsidR="7836578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. </w:t>
      </w:r>
      <w:r w:rsidRPr="0DEACD0E" w:rsidR="7EE3840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Their results in testing </w:t>
      </w:r>
      <w:r w:rsidRPr="0DEACD0E" w:rsidR="7EE3840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indicated</w:t>
      </w:r>
      <w:r w:rsidRPr="0DEACD0E" w:rsidR="7EE3840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more sustained brain activation to storytelling in comparison </w:t>
      </w:r>
      <w:r w:rsidRPr="0DEACD0E" w:rsidR="76F1A06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to picture book reading. </w:t>
      </w:r>
    </w:p>
    <w:p w:rsidR="0DEACD0E" w:rsidP="0DEACD0E" w:rsidRDefault="0DEACD0E" w14:paraId="0FAFAC1A" w14:textId="021E267C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</w:p>
    <w:p w:rsidR="380EC762" w:rsidP="0DEACD0E" w:rsidRDefault="380EC762" w14:paraId="13CC9BBC" w14:textId="62572B03">
      <w:pPr>
        <w:spacing w:line="360" w:lineRule="auto"/>
        <w:jc w:val="both"/>
      </w:pPr>
      <w:r w:rsidRPr="0DEACD0E" w:rsidR="380EC762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Skill used: Props</w:t>
      </w:r>
    </w:p>
    <w:p w:rsidR="380EC762" w:rsidP="0DEACD0E" w:rsidRDefault="380EC762" w14:paraId="48860F21" w14:textId="3E2A33DF">
      <w:pPr>
        <w:spacing w:line="360" w:lineRule="auto"/>
        <w:jc w:val="both"/>
      </w:pPr>
      <w:r w:rsidRPr="0DEACD0E" w:rsidR="380EC762">
        <w:rPr>
          <w:rFonts w:ascii="Arial Nova" w:hAnsi="Arial Nova" w:eastAsia="Arial Nova" w:cs="Arial Nova"/>
          <w:b w:val="1"/>
          <w:bCs w:val="1"/>
          <w:i w:val="0"/>
          <w:iCs w:val="0"/>
          <w:u w:val="none"/>
        </w:rPr>
        <w:t>What did the storyteller do?</w:t>
      </w:r>
    </w:p>
    <w:p w:rsidR="380EC762" w:rsidP="0DEACD0E" w:rsidRDefault="380EC762" w14:paraId="0A6D3267" w14:textId="0C84ED2E">
      <w:pPr>
        <w:spacing w:line="360" w:lineRule="auto"/>
        <w:jc w:val="both"/>
      </w:pPr>
      <w:r w:rsidRPr="0DEACD0E" w:rsidR="380EC762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The storyteller used props </w:t>
      </w:r>
      <w:r w:rsidRPr="0DEACD0E" w:rsidR="6FCD7F9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such as</w:t>
      </w:r>
      <w:r w:rsidRPr="0DEACD0E" w:rsidR="380EC762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 bowl</w:t>
      </w:r>
      <w:r w:rsidRPr="0DEACD0E" w:rsidR="752BE0D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of popcorn, a kettle for tea, a fireplace, a </w:t>
      </w:r>
      <w:r w:rsidRPr="0DEACD0E" w:rsidR="752BE0D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bear</w:t>
      </w:r>
      <w:r w:rsidRPr="0DEACD0E" w:rsidR="752BE0D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a mouse</w:t>
      </w:r>
      <w:r w:rsidRPr="0DEACD0E" w:rsidR="56BE87B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. The set was a pretend cave where the bear was sleeping through winter. The storyteller </w:t>
      </w:r>
      <w:r w:rsidRPr="0DEACD0E" w:rsidR="1C6FFAFA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used the props along with the story and in connection to British Sign</w:t>
      </w:r>
      <w:r w:rsidRPr="0DEACD0E" w:rsidR="2A0BD65D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Language in the traditional story. In the digital</w:t>
      </w:r>
      <w:r w:rsidRPr="0DEACD0E" w:rsidR="67329A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 w:rsidRPr="0DEACD0E" w:rsidR="67329A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Story</w:t>
      </w:r>
      <w:r w:rsidRPr="0DEACD0E" w:rsidR="67329A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the storyteller used props such as white flowers, acorns, autumn </w:t>
      </w:r>
      <w:r w:rsidRPr="0DEACD0E" w:rsidR="67329A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leaves</w:t>
      </w:r>
      <w:r w:rsidRPr="0DEACD0E" w:rsidR="67329A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animals</w:t>
      </w:r>
      <w:r w:rsidRPr="0DEACD0E" w:rsidR="1E591D0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to show real objects to children to make the story more tangible and real. Children </w:t>
      </w:r>
      <w:r w:rsidRPr="0DEACD0E" w:rsidR="00BE7F7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were able to touch and use the props during the story and afterwards. </w:t>
      </w:r>
    </w:p>
    <w:p w:rsidR="00BE7F70" w:rsidP="0DEACD0E" w:rsidRDefault="00BE7F70" w14:paraId="0B85C525" w14:textId="40F90771">
      <w:pPr>
        <w:spacing w:line="360" w:lineRule="auto"/>
        <w:jc w:val="both"/>
      </w:pPr>
      <w:r w:rsidRPr="0DEACD0E" w:rsidR="00BE7F70">
        <w:rPr>
          <w:rFonts w:ascii="Arial Nova" w:hAnsi="Arial Nova" w:eastAsia="Arial Nova" w:cs="Arial Nova"/>
          <w:b w:val="1"/>
          <w:bCs w:val="1"/>
          <w:i w:val="0"/>
          <w:iCs w:val="0"/>
          <w:u w:val="none"/>
        </w:rPr>
        <w:t>Why is this important?</w:t>
      </w:r>
    </w:p>
    <w:p w:rsidR="00BE7F70" w:rsidP="0DEACD0E" w:rsidRDefault="00BE7F70" w14:paraId="6B30A812" w14:textId="38E1ECA7">
      <w:pPr>
        <w:spacing w:line="360" w:lineRule="auto"/>
        <w:jc w:val="both"/>
      </w:pPr>
      <w:r w:rsidRPr="0DEACD0E" w:rsidR="00BE7F7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Props bring stories to life, keep children engaged and helps children to connect an ob</w:t>
      </w:r>
      <w:r w:rsidRPr="0DEACD0E" w:rsidR="5A78FAB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ject to a word. Real things can be touched, smelled, tasted and seen</w:t>
      </w:r>
      <w:r w:rsidRPr="0DEACD0E" w:rsidR="217A11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, which engages the senses and helps children to remember parts of the story. </w:t>
      </w:r>
      <w:r w:rsidRPr="0DEACD0E" w:rsidR="76EC982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Props also bridge the gap between reality and imagination. </w:t>
      </w:r>
    </w:p>
    <w:p w:rsidR="76EC9820" w:rsidP="0DEACD0E" w:rsidRDefault="76EC9820" w14:paraId="182D4B70" w14:textId="5E98C34F">
      <w:pPr>
        <w:spacing w:line="360" w:lineRule="auto"/>
        <w:jc w:val="both"/>
      </w:pPr>
      <w:r w:rsidRPr="0DEACD0E" w:rsidR="76EC9820">
        <w:rPr>
          <w:rFonts w:ascii="Arial Nova" w:hAnsi="Arial Nova" w:eastAsia="Arial Nova" w:cs="Arial Nova"/>
          <w:b w:val="1"/>
          <w:bCs w:val="1"/>
          <w:i w:val="0"/>
          <w:iCs w:val="0"/>
          <w:u w:val="none"/>
        </w:rPr>
        <w:t>Research suggests ...</w:t>
      </w:r>
    </w:p>
    <w:p w:rsidR="76EC9820" w:rsidP="0DEACD0E" w:rsidRDefault="76EC9820" w14:paraId="1EFB722A" w14:textId="4A66DCBE">
      <w:pPr>
        <w:pStyle w:val="Normal"/>
        <w:spacing w:line="360" w:lineRule="auto"/>
        <w:jc w:val="both"/>
      </w:pPr>
      <w:r w:rsidRPr="372B4E4B" w:rsidR="76EC982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Research suggests that props function as active storytelling </w:t>
      </w:r>
      <w:r w:rsidRPr="372B4E4B" w:rsidR="4348AB2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elements that communicate symbolic meaning, support narrative </w:t>
      </w:r>
      <w:r w:rsidRPr="372B4E4B" w:rsidR="4348AB2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development</w:t>
      </w:r>
      <w:r w:rsidRPr="372B4E4B" w:rsidR="4348AB2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enrich visual storytelling </w:t>
      </w:r>
      <w:r w:rsidRPr="372B4E4B" w:rsidR="68A485F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(Khairuddin, N.E.N. and Baharuddin</w:t>
      </w:r>
      <w:r w:rsidRPr="372B4E4B" w:rsidR="4CF041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, </w:t>
      </w:r>
      <w:r w:rsidRPr="372B4E4B" w:rsidR="0A3E778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N.;</w:t>
      </w:r>
      <w:r w:rsidRPr="372B4E4B" w:rsidR="4CF041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2026). The study also </w:t>
      </w:r>
      <w:r w:rsidRPr="372B4E4B" w:rsidR="4CF041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states</w:t>
      </w:r>
      <w:r w:rsidRPr="372B4E4B" w:rsidR="4CF041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that </w:t>
      </w:r>
      <w:r w:rsidRPr="372B4E4B" w:rsidR="4CF041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practically the</w:t>
      </w:r>
      <w:r w:rsidRPr="372B4E4B" w:rsidR="4CF0413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findings e</w:t>
      </w:r>
      <w:r w:rsidRPr="372B4E4B" w:rsidR="143A97F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ncourage animators and storytellers to use props more intentionally to strengthen</w:t>
      </w:r>
      <w:r w:rsidRPr="372B4E4B" w:rsidR="380B0E1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narrative depth, </w:t>
      </w:r>
      <w:r w:rsidRPr="372B4E4B" w:rsidR="380B0E1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characterisation</w:t>
      </w:r>
      <w:r w:rsidRPr="372B4E4B" w:rsidR="380B0E1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thematic communication. Greimann, N. (2017)</w:t>
      </w:r>
      <w:r w:rsidRPr="372B4E4B" w:rsidR="59D69AD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says props add another layer to the story. Evers, B. (2023) suggests that props really he</w:t>
      </w:r>
      <w:r w:rsidRPr="372B4E4B" w:rsidR="498D926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lp to bridge the gap between our world and the realm of story. It can help to allow </w:t>
      </w:r>
      <w:r w:rsidRPr="372B4E4B" w:rsidR="76B9F543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the </w:t>
      </w:r>
      <w:r w:rsidRPr="372B4E4B" w:rsidR="498D926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children</w:t>
      </w:r>
      <w:r w:rsidRPr="372B4E4B" w:rsidR="3ADC447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to enter more readily into the story world and creates immersion into the story. She </w:t>
      </w:r>
      <w:r w:rsidRPr="372B4E4B" w:rsidR="3ADC447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states</w:t>
      </w:r>
      <w:r w:rsidRPr="372B4E4B" w:rsidR="3ADC447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props such</w:t>
      </w:r>
      <w:r w:rsidRPr="372B4E4B" w:rsidR="7F50C45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as baskets can also create curiosity.</w:t>
      </w:r>
      <w:r w:rsidRPr="372B4E4B" w:rsidR="498D926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 w:rsidRPr="372B4E4B" w:rsidR="61B839D4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>Hogan, T., Bridges, M., Justice, L. and Cain, K. (2011) research provides an inside on t</w:t>
      </w:r>
      <w:r w:rsidRPr="372B4E4B" w:rsidR="1E0EAA4C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>he importance of visual information presentation (i.e. Pictorial) o</w:t>
      </w:r>
      <w:r w:rsidRPr="372B4E4B" w:rsidR="346EA8D5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 xml:space="preserve">r auditory (i.e. Listening) formats, ensuring that the task is suitable for the development level of </w:t>
      </w:r>
      <w:r w:rsidRPr="372B4E4B" w:rsidR="467B9332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>the child and that material to be comprehended involves interesting topics. Barton</w:t>
      </w:r>
      <w:r w:rsidRPr="372B4E4B" w:rsidR="608D4F55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>, K.L. (2013) study suggests that storytelling with props</w:t>
      </w:r>
      <w:r w:rsidRPr="372B4E4B" w:rsidR="2F5CA2E6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 xml:space="preserve"> increases preschool children's language skills particularly during play. </w:t>
      </w:r>
      <w:r w:rsidRPr="372B4E4B" w:rsidR="013E81A5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 xml:space="preserve">Yonzon, K.C., Fleer, M., </w:t>
      </w:r>
      <w:r w:rsidRPr="372B4E4B" w:rsidR="013E81A5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>Fragkiadaki</w:t>
      </w:r>
      <w:r w:rsidRPr="372B4E4B" w:rsidR="013E81A5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 xml:space="preserve">, G. and Rai, P. </w:t>
      </w:r>
      <w:r w:rsidRPr="372B4E4B" w:rsidR="7397B1BD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 xml:space="preserve">(2022) say in their research that </w:t>
      </w:r>
      <w:r w:rsidRPr="372B4E4B" w:rsidR="497D9097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>playing</w:t>
      </w:r>
      <w:r w:rsidRPr="372B4E4B" w:rsidR="7397B1BD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 xml:space="preserve"> with props is the earliest form of imagination in toddler play</w:t>
      </w:r>
      <w:r w:rsidRPr="372B4E4B" w:rsidR="12CBC921"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  <w:t xml:space="preserve">. They noted that while props are physical and tangible, imagination is psychological. </w:t>
      </w:r>
    </w:p>
    <w:p w:rsidR="0DEACD0E" w:rsidP="0DEACD0E" w:rsidRDefault="0DEACD0E" w14:paraId="5BA2123F" w14:textId="471383C4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color w:val="040102"/>
          <w:sz w:val="24"/>
          <w:szCs w:val="24"/>
          <w:lang w:val="en-GB"/>
        </w:rPr>
      </w:pPr>
    </w:p>
    <w:p w:rsidR="0DEACD0E" w:rsidP="0DEACD0E" w:rsidRDefault="0DEACD0E" w14:paraId="07A5A841" w14:textId="21E420A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lang w:val="en-GB"/>
        </w:rPr>
      </w:pPr>
    </w:p>
    <w:p w:rsidR="5875ABA2" w:rsidP="0DEACD0E" w:rsidRDefault="5875ABA2" w14:paraId="49D7ACAA" w14:textId="5854C765">
      <w:pPr>
        <w:pStyle w:val="Normal"/>
        <w:spacing w:line="360" w:lineRule="auto"/>
        <w:jc w:val="both"/>
      </w:pPr>
      <w:r w:rsidRPr="0DEACD0E" w:rsidR="5875ABA2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lang w:val="en-GB"/>
        </w:rPr>
        <w:t>Which Theory helps explain this?</w:t>
      </w:r>
    </w:p>
    <w:p w:rsidR="5875ABA2" w:rsidP="0DEACD0E" w:rsidRDefault="5875ABA2" w14:paraId="735A96B8" w14:textId="4E31736B">
      <w:pPr>
        <w:pStyle w:val="Normal"/>
        <w:spacing w:line="360" w:lineRule="auto"/>
        <w:jc w:val="both"/>
      </w:pPr>
      <w:r w:rsidRPr="0DEACD0E" w:rsidR="5875ABA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 xml:space="preserve">Several of the studies mention Vygotskys </w:t>
      </w:r>
      <w:r w:rsidRPr="0DEACD0E" w:rsidR="0399B11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 xml:space="preserve">as his </w:t>
      </w:r>
      <w:r w:rsidRPr="0DEACD0E" w:rsidR="5875ABA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>cultural –</w:t>
      </w:r>
      <w:r w:rsidRPr="0DEACD0E" w:rsidR="68DF95CF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 xml:space="preserve"> </w:t>
      </w:r>
      <w:r w:rsidRPr="0DEACD0E" w:rsidR="5875ABA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>historical theory which con</w:t>
      </w:r>
      <w:r w:rsidRPr="0DEACD0E" w:rsidR="5710E57F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>nects props in storytelling to cognitive development by viewing physical ob</w:t>
      </w:r>
      <w:r w:rsidRPr="0DEACD0E" w:rsidR="25A1A62E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>jects as external pivots that help children transition from concrete reality to abstr</w:t>
      </w:r>
      <w:r w:rsidRPr="0DEACD0E" w:rsidR="12B2507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 xml:space="preserve">act thought </w:t>
      </w:r>
      <w:r w:rsidRPr="0DEACD0E" w:rsidR="440808F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>according to</w:t>
      </w:r>
      <w:r w:rsidRPr="0DEACD0E" w:rsidR="12B2507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 xml:space="preserve"> </w:t>
      </w:r>
      <w:r w:rsidRPr="0DEACD0E" w:rsidR="4057E5F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  <w:t>Yu, S., Fleer, M. and Rai, P. (2024).</w:t>
      </w:r>
    </w:p>
    <w:p w:rsidR="0DEACD0E" w:rsidP="0DEACD0E" w:rsidRDefault="0DEACD0E" w14:paraId="3C111C84" w14:textId="5271D299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lang w:val="en-GB"/>
        </w:rPr>
      </w:pPr>
    </w:p>
    <w:p w:rsidR="5CC41755" w:rsidP="0DEACD0E" w:rsidRDefault="5CC41755" w14:paraId="5E01D70C" w14:textId="5C39EEEE">
      <w:pPr>
        <w:pStyle w:val="Normal"/>
        <w:spacing w:line="360" w:lineRule="auto"/>
        <w:jc w:val="both"/>
      </w:pPr>
      <w:r w:rsidRPr="0DEACD0E" w:rsidR="5CC41755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single"/>
          <w:lang w:val="en-GB"/>
        </w:rPr>
        <w:t>Skill used: Repetition</w:t>
      </w:r>
    </w:p>
    <w:p w:rsidR="5CC41755" w:rsidP="0DEACD0E" w:rsidRDefault="5CC41755" w14:paraId="74B0ACB2" w14:textId="4C45828D">
      <w:pPr>
        <w:pStyle w:val="Normal"/>
        <w:spacing w:line="360" w:lineRule="auto"/>
        <w:jc w:val="both"/>
      </w:pPr>
      <w:r w:rsidRPr="0DEACD0E" w:rsidR="5CC41755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none"/>
          <w:lang w:val="en-GB"/>
        </w:rPr>
        <w:t>What did the storyteller do?</w:t>
      </w:r>
    </w:p>
    <w:p w:rsidR="5CC41755" w:rsidP="0DEACD0E" w:rsidRDefault="5CC41755" w14:paraId="4C4F6500" w14:textId="1304AC64">
      <w:pPr>
        <w:pStyle w:val="Normal"/>
        <w:spacing w:line="360" w:lineRule="auto"/>
        <w:jc w:val="both"/>
      </w:pPr>
      <w:r w:rsidRPr="0DEACD0E" w:rsidR="5CC4175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In the </w:t>
      </w:r>
      <w:r w:rsidRPr="0DEACD0E" w:rsidR="5F8DA7E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</w:t>
      </w:r>
      <w:r w:rsidRPr="0DEACD0E" w:rsidR="5CC4175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raditional story the storyteller used </w:t>
      </w:r>
      <w:r w:rsidRPr="0DEACD0E" w:rsidR="29B872E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 combination of words “But Bear snores on” in connection with the sound of snoring</w:t>
      </w:r>
      <w:r w:rsidRPr="0DEACD0E" w:rsidR="1CDB0ED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. The storyteller also used Four words in BSL</w:t>
      </w:r>
      <w:r w:rsidRPr="0DEACD0E" w:rsidR="385E5DB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(British Sign Language) and repeated those on several occasions during the story. </w:t>
      </w:r>
      <w:r w:rsidRPr="0DEACD0E" w:rsidR="6E5BCD5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This was to include children who cannot hear or speak. The storyteller used the signs for the words</w:t>
      </w:r>
      <w:r w:rsidRPr="0DEACD0E" w:rsidR="7B14638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bear, mouse, tea and popcorn.</w:t>
      </w:r>
      <w:r w:rsidRPr="0DEACD0E" w:rsidR="6E5BCD5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</w:t>
      </w:r>
      <w:r w:rsidRPr="0DEACD0E" w:rsidR="45FB7B1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In the digital story the storyteller only repeated the first sentence of the story at the end to mark the lifecycles beginning again. </w:t>
      </w:r>
    </w:p>
    <w:p w:rsidR="54E3A55B" w:rsidP="0DEACD0E" w:rsidRDefault="54E3A55B" w14:paraId="5E6B2928" w14:textId="47D14E26">
      <w:pPr>
        <w:pStyle w:val="Normal"/>
        <w:spacing w:line="360" w:lineRule="auto"/>
        <w:jc w:val="both"/>
      </w:pPr>
      <w:r w:rsidRPr="0DEACD0E" w:rsidR="54E3A55B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none"/>
          <w:lang w:val="en-GB"/>
        </w:rPr>
        <w:t>Why is this important?</w:t>
      </w:r>
    </w:p>
    <w:p w:rsidR="3ECA6C7B" w:rsidP="0DEACD0E" w:rsidRDefault="3ECA6C7B" w14:paraId="19436992" w14:textId="0C7F7391">
      <w:pPr>
        <w:pStyle w:val="Normal"/>
        <w:spacing w:line="360" w:lineRule="auto"/>
        <w:jc w:val="both"/>
      </w:pPr>
      <w:r w:rsidRPr="0DEACD0E" w:rsidR="3ECA6C7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Starmanns</w:t>
      </w:r>
      <w:r w:rsidRPr="0DEACD0E" w:rsidR="3ECA6C7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, B. (2020) says in her article that repetition of the same word, phrase or sentence</w:t>
      </w:r>
      <w:r w:rsidRPr="0DEACD0E" w:rsidR="11CA499F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can be extremely powerful when used correctly. A</w:t>
      </w:r>
      <w:r w:rsidRPr="0DEACD0E" w:rsidR="0C0AAE6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phrase can take on different meaning and purposes, such as to </w:t>
      </w:r>
      <w:r w:rsidRPr="0DEACD0E" w:rsidR="0C0AAE6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demonstrate</w:t>
      </w:r>
      <w:r w:rsidRPr="0DEACD0E" w:rsidR="0C0AAE6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the commonality of ideas</w:t>
      </w:r>
      <w:r w:rsidRPr="0DEACD0E" w:rsidR="32CCF22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; be a bit sarcastic to emphasize differences; highlight a point; and create emotion. </w:t>
      </w:r>
      <w:r w:rsidRPr="0DEACD0E" w:rsidR="771EAB6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Walton Hamilton; E. (2025) says repetition is a powerful tool in picture bo</w:t>
      </w:r>
      <w:r w:rsidRPr="0DEACD0E" w:rsidR="504305B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oks – when used with purpose, it can build rhythm and structure, reinforce a theme, </w:t>
      </w:r>
      <w:r w:rsidRPr="0DEACD0E" w:rsidR="604C2AC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create </w:t>
      </w:r>
      <w:r w:rsidRPr="0DEACD0E" w:rsidR="604C2AC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anticipation</w:t>
      </w:r>
      <w:r w:rsidRPr="0DEACD0E" w:rsidR="604C2AC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and page turns, but also support early literacy through predictability. She also states in her art</w:t>
      </w:r>
      <w:r w:rsidRPr="0DEACD0E" w:rsidR="2CF331F3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icle that a repeated line or phrase that recurs throughout a story, often at predictable intervals – such as the end of a </w:t>
      </w:r>
      <w:r w:rsidRPr="0DEACD0E" w:rsidR="3BE6929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spread or stanza – acts like a chorus in a song, creating rhythm, reinforcing theme, and encouraging participation </w:t>
      </w:r>
      <w:r w:rsidRPr="0DEACD0E" w:rsidR="5A7F7FD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from young readers. This is the case in the story “Bear snores on</w:t>
      </w:r>
      <w:r w:rsidRPr="0DEACD0E" w:rsidR="5A7F7FD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”,</w:t>
      </w:r>
      <w:r w:rsidRPr="0DEACD0E" w:rsidR="5A7F7FD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where no mat</w:t>
      </w:r>
      <w:r w:rsidRPr="0DEACD0E" w:rsidR="3A849EE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ter what happens around the bear, the story always returns to the refrain “But Bear snores on</w:t>
      </w:r>
      <w:r w:rsidRPr="0DEACD0E" w:rsidR="3A849EE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”.</w:t>
      </w:r>
      <w:r w:rsidRPr="0DEACD0E" w:rsidR="3A849EE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This co</w:t>
      </w:r>
      <w:r w:rsidRPr="0DEACD0E" w:rsidR="75F7906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nsistent and rhythmic return anchors the narrative and builds anticipation as other animals enter</w:t>
      </w:r>
      <w:r w:rsidRPr="0DEACD0E" w:rsidR="30C896A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the cave and events unfold. Until Bear wakes up! British Council (2026) says using repetition</w:t>
      </w:r>
      <w:r w:rsidRPr="0DEACD0E" w:rsidR="3FE0FA2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particularly in a language classroom is important and used a lot, as three repetitions can s</w:t>
      </w:r>
      <w:r w:rsidRPr="0DEACD0E" w:rsidR="645106D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caffold the students learning. First one is repeat after teacher, second is repeat with teacher and third repeat with</w:t>
      </w:r>
      <w:r w:rsidRPr="0DEACD0E" w:rsidR="084F613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out teacher. This strengthens working memory and master vocabulary as with each repeat t</w:t>
      </w:r>
      <w:r w:rsidRPr="0DEACD0E" w:rsidR="17B2E7A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he neural pathways are being strengthened, which in turn builds language fluency</w:t>
      </w:r>
      <w:r w:rsidRPr="0DEACD0E" w:rsidR="2B2361E8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, and creates a predictable framework that supports cognitive and emotional development. </w:t>
      </w:r>
    </w:p>
    <w:p w:rsidR="0DEACD0E" w:rsidP="0DEACD0E" w:rsidRDefault="0DEACD0E" w14:paraId="20DB48AE" w14:textId="0F4ED148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</w:pPr>
    </w:p>
    <w:p w:rsidR="25EF31F6" w:rsidP="0DEACD0E" w:rsidRDefault="25EF31F6" w14:paraId="7113CD53" w14:textId="4B5686F7">
      <w:pPr>
        <w:pStyle w:val="Normal"/>
        <w:spacing w:line="360" w:lineRule="auto"/>
        <w:jc w:val="both"/>
      </w:pPr>
      <w:r w:rsidRPr="0DEACD0E" w:rsidR="25EF31F6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none"/>
          <w:lang w:val="en-GB"/>
        </w:rPr>
        <w:t>Research suggests...</w:t>
      </w:r>
    </w:p>
    <w:p w:rsidR="25EF31F6" w:rsidP="0DEACD0E" w:rsidRDefault="25EF31F6" w14:paraId="3D3B03DE" w14:textId="36B99A68">
      <w:pPr>
        <w:pStyle w:val="Normal"/>
        <w:spacing w:line="360" w:lineRule="auto"/>
        <w:jc w:val="both"/>
      </w:pPr>
      <w:r w:rsidRPr="0DEACD0E" w:rsidR="25EF31F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Horst, J.S., Parson, K.L. and Bryan, N.M. (2011)</w:t>
      </w:r>
      <w:r w:rsidRPr="0DEACD0E" w:rsidR="528F29D3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suggest in their research that repeating one story three times creates better retention and memory</w:t>
      </w:r>
      <w:r w:rsidRPr="0DEACD0E" w:rsidR="26220F2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of the story. Krabbenhoft, L. (2019) talks about the way the brains neur</w:t>
      </w:r>
      <w:r w:rsidRPr="0DEACD0E" w:rsidR="7A1789CF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o pathways are strengthened through repetition and when they are stimulated </w:t>
      </w:r>
      <w:r w:rsidRPr="0DEACD0E" w:rsidR="1AA8C3E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repeatedly,</w:t>
      </w:r>
      <w:r w:rsidRPr="0DEACD0E" w:rsidR="7A1789CF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</w:t>
      </w:r>
      <w:r w:rsidRPr="0DEACD0E" w:rsidR="11BB308F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hey become “hardwired”. When information is repeated it makes these synapses</w:t>
      </w:r>
      <w:r w:rsidRPr="0DEACD0E" w:rsidR="0C819F4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thicker</w:t>
      </w:r>
      <w:r w:rsidRPr="0DEACD0E" w:rsidR="48F3E63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, the brain recognises them and keeps them </w:t>
      </w:r>
      <w:r w:rsidRPr="0DEACD0E" w:rsidR="5FE0C043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because they are strong. This means through repetition</w:t>
      </w:r>
      <w:r w:rsidRPr="0DEACD0E" w:rsidR="4D07AD1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children go from experiencing to </w:t>
      </w:r>
      <w:r w:rsidRPr="0DEACD0E" w:rsidR="4D07AD1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anticipating</w:t>
      </w:r>
      <w:r w:rsidRPr="0DEACD0E" w:rsidR="509507E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, from understanding basic concepts to exploring the activity to its fullest extent. Gwynnie-Gwyn (</w:t>
      </w:r>
      <w:r w:rsidRPr="0DEACD0E" w:rsidR="6585F0A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2026) says repetition creates familiarity and therefore then creates opp</w:t>
      </w:r>
      <w:r w:rsidRPr="0DEACD0E" w:rsidR="4F71C52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ortunities for greater participation and involv</w:t>
      </w:r>
      <w:r w:rsidRPr="0DEACD0E" w:rsidR="607CA60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ement as no </w:t>
      </w:r>
      <w:r w:rsidRPr="0DEACD0E" w:rsidR="607CA60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new information</w:t>
      </w:r>
      <w:r w:rsidRPr="0DEACD0E" w:rsidR="607CA60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needs to be processed. She also says that repetition supports engagement</w:t>
      </w:r>
      <w:r w:rsidRPr="0DEACD0E" w:rsidR="4CC5EF3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through predictability</w:t>
      </w:r>
      <w:r w:rsidRPr="0DEACD0E" w:rsidR="75FBFFD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, this</w:t>
      </w:r>
      <w:r w:rsidRPr="0DEACD0E" w:rsidR="1B1F4FB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makes children feel secure </w:t>
      </w:r>
      <w:r w:rsidRPr="0DEACD0E" w:rsidR="5633FFE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and builds confidence. </w:t>
      </w:r>
    </w:p>
    <w:p w:rsidR="0DEACD0E" w:rsidP="0DEACD0E" w:rsidRDefault="0DEACD0E" w14:paraId="30DA8F24" w14:textId="463AFE76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</w:pPr>
    </w:p>
    <w:p w:rsidR="5633FFE4" w:rsidP="0DEACD0E" w:rsidRDefault="5633FFE4" w14:paraId="7624CCA2" w14:textId="1BEEE199">
      <w:pPr>
        <w:pStyle w:val="Normal"/>
        <w:spacing w:line="360" w:lineRule="auto"/>
        <w:jc w:val="both"/>
      </w:pPr>
      <w:r w:rsidRPr="0DEACD0E" w:rsidR="5633FFE4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none"/>
          <w:lang w:val="en-GB"/>
        </w:rPr>
        <w:t>Which Theory supports this?</w:t>
      </w:r>
    </w:p>
    <w:p w:rsidR="5633FFE4" w:rsidP="0DEACD0E" w:rsidRDefault="5633FFE4" w14:paraId="75A75848" w14:textId="58AB0A8E">
      <w:pPr>
        <w:pStyle w:val="Normal"/>
        <w:spacing w:line="360" w:lineRule="auto"/>
        <w:jc w:val="both"/>
      </w:pPr>
      <w:r w:rsidRPr="0DEACD0E" w:rsidR="5633FFE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Bruners</w:t>
      </w:r>
      <w:r w:rsidRPr="0DEACD0E" w:rsidR="5633FFE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Spiral curriculum for deep learning and scaffolding for learner support is all about repetition and increasin</w:t>
      </w:r>
      <w:r w:rsidRPr="0DEACD0E" w:rsidR="1A9324E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g difficulty each time or changing something small </w:t>
      </w:r>
      <w:r w:rsidRPr="0DEACD0E" w:rsidR="19EAAFC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to support learners to discover new things, but in the familiarity of the repeated activity according to Currell</w:t>
      </w:r>
      <w:r w:rsidRPr="0DEACD0E" w:rsidR="393A12F8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, J. (2022)</w:t>
      </w:r>
    </w:p>
    <w:p w:rsidR="0DEACD0E" w:rsidP="0DEACD0E" w:rsidRDefault="0DEACD0E" w14:paraId="34D89A8F" w14:textId="1074618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</w:pPr>
    </w:p>
    <w:p w:rsidR="0DEACD0E" w:rsidP="0DEACD0E" w:rsidRDefault="0DEACD0E" w14:paraId="57BD381D" w14:textId="5469CB93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single"/>
          <w:lang w:val="en-GB"/>
        </w:rPr>
      </w:pPr>
    </w:p>
    <w:p w:rsidR="0DEACD0E" w:rsidP="0DEACD0E" w:rsidRDefault="0DEACD0E" w14:paraId="0E56FD49" w14:textId="1F9B620A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single"/>
          <w:lang w:val="en-GB"/>
        </w:rPr>
      </w:pPr>
    </w:p>
    <w:p w:rsidR="0DEACD0E" w:rsidP="0DEACD0E" w:rsidRDefault="0DEACD0E" w14:paraId="02E44792" w14:textId="4C08B64A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single"/>
          <w:lang w:val="en-GB"/>
        </w:rPr>
      </w:pPr>
    </w:p>
    <w:p w:rsidR="04F2655B" w:rsidP="0DEACD0E" w:rsidRDefault="04F2655B" w14:paraId="5592A153" w14:textId="0E90F3BD">
      <w:pPr>
        <w:pStyle w:val="Normal"/>
        <w:spacing w:line="360" w:lineRule="auto"/>
        <w:jc w:val="both"/>
      </w:pPr>
      <w:r w:rsidRPr="0DEACD0E" w:rsidR="04F2655B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single"/>
          <w:lang w:val="en-GB"/>
        </w:rPr>
        <w:t>Skill used: Movement and Actions</w:t>
      </w:r>
    </w:p>
    <w:p w:rsidR="16D420A4" w:rsidP="0DEACD0E" w:rsidRDefault="16D420A4" w14:paraId="0E046BE3" w14:textId="2F4A9243">
      <w:pPr>
        <w:pStyle w:val="Normal"/>
        <w:spacing w:line="360" w:lineRule="auto"/>
        <w:jc w:val="both"/>
      </w:pPr>
      <w:r w:rsidRPr="0DEACD0E" w:rsidR="16D420A4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none"/>
          <w:lang w:val="en-GB"/>
        </w:rPr>
        <w:t>What did the storyteller do?</w:t>
      </w:r>
    </w:p>
    <w:p w:rsidR="16D420A4" w:rsidP="372B4E4B" w:rsidRDefault="16D420A4" w14:paraId="04A246B6" w14:textId="497F9529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</w:pPr>
      <w:r w:rsidRPr="372B4E4B" w:rsidR="16D420A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The storyteller used British Sign Language in the traditional story</w:t>
      </w:r>
      <w:r w:rsidRPr="372B4E4B" w:rsidR="77E84A8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(Bear snores on, </w:t>
      </w:r>
      <w:r w:rsidRPr="372B4E4B" w:rsidR="77E84A8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Wilson,K</w:t>
      </w:r>
      <w:r w:rsidRPr="372B4E4B" w:rsidR="77E84A8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.; 2005) </w:t>
      </w:r>
      <w:r w:rsidRPr="372B4E4B" w:rsidR="16D420A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which includes hand actions</w:t>
      </w:r>
      <w:r w:rsidRPr="372B4E4B" w:rsidR="6E732C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. She used the signs for Bear</w:t>
      </w:r>
      <w:r w:rsidRPr="372B4E4B" w:rsidR="58E8395E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</w:t>
      </w:r>
      <w:r w:rsidRPr="372B4E4B" w:rsidR="76A9AE3E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(</w:t>
      </w:r>
      <w:r w:rsidRPr="372B4E4B" w:rsidR="72D060E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Spread the sign)</w:t>
      </w:r>
      <w:r w:rsidRPr="372B4E4B" w:rsidR="6E732C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, </w:t>
      </w:r>
      <w:r w:rsidRPr="372B4E4B" w:rsidR="6E732C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Mouse</w:t>
      </w:r>
      <w:r w:rsidRPr="372B4E4B" w:rsidR="4718611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(@CommandingHands2024</w:t>
      </w:r>
      <w:r w:rsidRPr="372B4E4B" w:rsidR="6E732C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, </w:t>
      </w:r>
      <w:r w:rsidRPr="372B4E4B" w:rsidR="6E732C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Tea</w:t>
      </w:r>
      <w:r w:rsidRPr="372B4E4B" w:rsidR="60C446B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(National Deaf </w:t>
      </w:r>
      <w:r w:rsidRPr="372B4E4B" w:rsidR="60C446B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Childrens</w:t>
      </w:r>
      <w:r w:rsidRPr="372B4E4B" w:rsidR="60C446B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</w:t>
      </w:r>
      <w:r w:rsidRPr="372B4E4B" w:rsidR="60C446B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Sociaty</w:t>
      </w:r>
      <w:r w:rsidRPr="372B4E4B" w:rsidR="60C446B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, 2014)</w:t>
      </w:r>
      <w:r w:rsidRPr="372B4E4B" w:rsidR="6E732C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and Popcorn</w:t>
      </w:r>
      <w:r w:rsidRPr="372B4E4B" w:rsidR="3A05F93E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(</w:t>
      </w:r>
      <w:r w:rsidRPr="372B4E4B" w:rsidR="3A05F93E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deafchefofficial</w:t>
      </w:r>
      <w:r w:rsidRPr="372B4E4B" w:rsidR="3A05F93E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2026</w:t>
      </w:r>
      <w:r w:rsidRPr="372B4E4B" w:rsidR="0D22501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).</w:t>
      </w:r>
      <w:r w:rsidRPr="372B4E4B" w:rsidR="6E732C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In the digital story</w:t>
      </w:r>
      <w:r w:rsidRPr="372B4E4B" w:rsidR="1EBA031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(Little Acorns, by </w:t>
      </w:r>
      <w:r w:rsidRPr="372B4E4B" w:rsidR="1EBA031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Zeee</w:t>
      </w:r>
      <w:r w:rsidRPr="372B4E4B" w:rsidR="1EBA031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in connection to Twinkle;</w:t>
      </w:r>
      <w:r w:rsidRPr="372B4E4B" w:rsidR="1348C88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2025)</w:t>
      </w:r>
      <w:r w:rsidRPr="372B4E4B" w:rsidR="6E732C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</w:t>
      </w:r>
      <w:r w:rsidRPr="372B4E4B" w:rsidR="6E732C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the storyteller used movement such as cu</w:t>
      </w:r>
      <w:r w:rsidRPr="372B4E4B" w:rsidR="020B24A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rling up like the seed in the ground, then stretching one leg out like the root, next stretching one arm up for the shoot a</w:t>
      </w:r>
      <w:r w:rsidRPr="372B4E4B" w:rsidR="5D4B9C4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nd then slowly growing taller like the tree did and finally stretching tall and standing on tip toes to symbolise the fully grown tree. </w:t>
      </w:r>
      <w:r w:rsidRPr="372B4E4B" w:rsidR="6906DA8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She then stood in a stance showing her muscles to symbolise a strong and mighty tree and used the squirrel puppet sitting on her shoulder </w:t>
      </w:r>
      <w:r w:rsidRPr="372B4E4B" w:rsidR="11D92CE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just like the animals that use the tree as their home. She then picked up flowers and shook them for the buds on the tree that turned into flowers</w:t>
      </w:r>
      <w:r w:rsidRPr="372B4E4B" w:rsidR="639DB51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, next the autumn leaves fell and the acorns appeared in her hand, which then fell to the ground. </w:t>
      </w:r>
      <w:r w:rsidRPr="372B4E4B" w:rsidR="7C048D1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And the beginning of the sentence of the story marked the beginning of the life cycle</w:t>
      </w:r>
      <w:r w:rsidRPr="372B4E4B" w:rsidR="3FE4650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.</w:t>
      </w:r>
    </w:p>
    <w:p w:rsidR="0DEACD0E" w:rsidP="0DEACD0E" w:rsidRDefault="0DEACD0E" w14:paraId="4D11E743" w14:textId="0E6EE062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</w:pPr>
    </w:p>
    <w:p w:rsidR="6AEB1224" w:rsidP="0DEACD0E" w:rsidRDefault="6AEB1224" w14:paraId="0EE97605" w14:textId="500FFADC">
      <w:pPr>
        <w:pStyle w:val="Normal"/>
        <w:spacing w:line="360" w:lineRule="auto"/>
        <w:jc w:val="both"/>
      </w:pPr>
      <w:r w:rsidRPr="0DEACD0E" w:rsidR="6AEB1224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none"/>
          <w:lang w:val="en-GB"/>
        </w:rPr>
        <w:t>Why is this important?</w:t>
      </w:r>
    </w:p>
    <w:p w:rsidR="6AEB1224" w:rsidP="0DEACD0E" w:rsidRDefault="6AEB1224" w14:paraId="6F68F53A" w14:textId="3521ADC2">
      <w:pPr>
        <w:pStyle w:val="Normal"/>
        <w:spacing w:line="360" w:lineRule="auto"/>
        <w:jc w:val="both"/>
      </w:pPr>
      <w:r w:rsidRPr="372B4E4B" w:rsidR="6AEB122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This is important because movement creates memory, especially movement with meaning. </w:t>
      </w:r>
      <w:r w:rsidRPr="372B4E4B" w:rsidR="1649B17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Trisha Lee from Helicopter Stories</w:t>
      </w:r>
      <w:r w:rsidRPr="372B4E4B" w:rsidR="7E1C7D8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(2025)</w:t>
      </w:r>
      <w:r w:rsidRPr="372B4E4B" w:rsidR="1649B17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</w:t>
      </w:r>
      <w:r w:rsidRPr="372B4E4B" w:rsidR="5BCB780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explains</w:t>
      </w:r>
      <w:r w:rsidRPr="372B4E4B" w:rsidR="1649B17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that movement in storytelling lets children step inside a story</w:t>
      </w:r>
      <w:r w:rsidRPr="372B4E4B" w:rsidR="77DA93D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, building imagination, </w:t>
      </w:r>
      <w:r w:rsidRPr="372B4E4B" w:rsidR="77DA93D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confidence</w:t>
      </w:r>
      <w:r w:rsidRPr="372B4E4B" w:rsidR="77DA93D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and connection. They become characters, express emotion, and imagining the world around them. This way </w:t>
      </w:r>
      <w:r w:rsidRPr="372B4E4B" w:rsidR="31B8B72F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Stories are not just heard, but they are experienced and lived</w:t>
      </w:r>
      <w:r w:rsidRPr="372B4E4B" w:rsidR="7C4B0C68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. </w:t>
      </w:r>
      <w:r w:rsidRPr="372B4E4B" w:rsidR="3910790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Experiencing something builds more pathways in the brain to later remember it, as more than one of </w:t>
      </w:r>
      <w:r w:rsidRPr="372B4E4B" w:rsidR="35F6616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people's</w:t>
      </w:r>
      <w:r w:rsidRPr="372B4E4B" w:rsidR="3910790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senses are involved instead of just on</w:t>
      </w:r>
      <w:r w:rsidRPr="372B4E4B" w:rsidR="19DA9A1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e</w:t>
      </w:r>
      <w:r w:rsidRPr="372B4E4B" w:rsidR="392A906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. Kwik, J. (2026) </w:t>
      </w:r>
      <w:r w:rsidRPr="372B4E4B" w:rsidR="0F05B07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explains</w:t>
      </w:r>
      <w:r w:rsidRPr="372B4E4B" w:rsidR="392A906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that </w:t>
      </w:r>
      <w:r w:rsidRPr="372B4E4B" w:rsidR="5A87E94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up to 80% of information that comes into our brai</w:t>
      </w:r>
      <w:r w:rsidRPr="372B4E4B" w:rsidR="4AA0063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ns is visual, meaning if people connect words with </w:t>
      </w:r>
      <w:r w:rsidRPr="372B4E4B" w:rsidR="6827884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pictures, they are more likely to remember the word. If they are connecting them with actions, smells, </w:t>
      </w:r>
      <w:r w:rsidRPr="372B4E4B" w:rsidR="6827884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tastes</w:t>
      </w:r>
      <w:r w:rsidRPr="372B4E4B" w:rsidR="6827884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and emotions as well, the</w:t>
      </w:r>
      <w:r w:rsidRPr="372B4E4B" w:rsidR="6C2537B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n the brain has even more pathways to find this memory. The more connections there are the easier the memory can be retrieved later</w:t>
      </w:r>
      <w:r w:rsidRPr="372B4E4B" w:rsidR="44756F2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. </w:t>
      </w:r>
      <w:r w:rsidRPr="372B4E4B" w:rsidR="1C670A6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Hart, H. (2026) says that telling a story that creates emotional connection</w:t>
      </w:r>
      <w:r w:rsidRPr="372B4E4B" w:rsidR="35D1E39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makes brands unforgettable. If this is </w:t>
      </w:r>
      <w:r w:rsidRPr="372B4E4B" w:rsidR="4426DBB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true,</w:t>
      </w:r>
      <w:r w:rsidRPr="372B4E4B" w:rsidR="35D1E39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then telling stories that create emotion</w:t>
      </w:r>
      <w:r w:rsidRPr="372B4E4B" w:rsidR="73C4AFEF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al connections</w:t>
      </w:r>
      <w:r w:rsidRPr="372B4E4B" w:rsidR="35D1E39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to children </w:t>
      </w:r>
      <w:r w:rsidRPr="372B4E4B" w:rsidR="7F7C977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in teaching would make what they learn unforgettable too</w:t>
      </w:r>
      <w:r w:rsidRPr="372B4E4B" w:rsidR="1F8721B8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. This is why using actions </w:t>
      </w:r>
      <w:r w:rsidRPr="372B4E4B" w:rsidR="01899D6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and British Sign Language signs in connection with </w:t>
      </w:r>
      <w:r w:rsidRPr="372B4E4B" w:rsidR="36D56DB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storytelling, Props and repetition is </w:t>
      </w:r>
      <w:r w:rsidRPr="372B4E4B" w:rsidR="36D56DB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 great way</w:t>
      </w:r>
      <w:r w:rsidRPr="372B4E4B" w:rsidR="36D56DB6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</w:t>
      </w:r>
      <w:r w:rsidRPr="372B4E4B" w:rsidR="1090F94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to boost memory in children. Using BSL also helps with inclu</w:t>
      </w:r>
      <w:r w:rsidRPr="372B4E4B" w:rsidR="0453DE7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ding those children who cannot use their voices to communicate</w:t>
      </w:r>
      <w:r w:rsidRPr="372B4E4B" w:rsidR="79C03F9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. They have the same right to play an active part in the community they live in (UNCRC, article 23)</w:t>
      </w:r>
      <w:r w:rsidRPr="372B4E4B" w:rsidR="07EFE3E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. </w:t>
      </w:r>
      <w:r w:rsidRPr="372B4E4B" w:rsidR="007F263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Using BSL as a main language or a second language in the classroom is now </w:t>
      </w:r>
      <w:r w:rsidRPr="372B4E4B" w:rsidR="228ABFD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imbedded</w:t>
      </w:r>
      <w:r w:rsidRPr="372B4E4B" w:rsidR="007F263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in the </w:t>
      </w:r>
      <w:r w:rsidRPr="372B4E4B" w:rsidR="7D1360A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Welsh</w:t>
      </w:r>
      <w:r w:rsidRPr="372B4E4B" w:rsidR="007F263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</w:t>
      </w:r>
      <w:r w:rsidRPr="372B4E4B" w:rsidR="113D13A5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curriculum and therefore should be used to include both hearing and non-hearing children </w:t>
      </w:r>
      <w:r w:rsidRPr="372B4E4B" w:rsidR="53CD825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(Welsh Government; 2024). </w:t>
      </w:r>
      <w:r w:rsidRPr="372B4E4B" w:rsidR="69985A8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All this leads to Oracy and helps children co</w:t>
      </w:r>
      <w:r w:rsidRPr="372B4E4B" w:rsidR="1EAC53A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nnect with people places and communities. </w:t>
      </w:r>
      <w:r w:rsidRPr="372B4E4B" w:rsidR="4745890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Understanding languages is key to understanding the world around them and </w:t>
      </w:r>
      <w:r w:rsidRPr="372B4E4B" w:rsidR="7E2BECC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expressing themselves through languages is key to communication</w:t>
      </w:r>
      <w:r w:rsidRPr="372B4E4B" w:rsidR="2B0A1268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(Welsh Government; 2019)</w:t>
      </w:r>
      <w:r w:rsidRPr="372B4E4B" w:rsidR="7E2BECC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. </w:t>
      </w:r>
    </w:p>
    <w:p w:rsidR="0DEACD0E" w:rsidP="0DEACD0E" w:rsidRDefault="0DEACD0E" w14:paraId="3F43D127" w14:textId="1056F9A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</w:pPr>
    </w:p>
    <w:p w:rsidR="317F0825" w:rsidP="0DEACD0E" w:rsidRDefault="317F0825" w14:paraId="5A335FBD" w14:textId="1C617EB5">
      <w:pPr>
        <w:pStyle w:val="Normal"/>
        <w:spacing w:line="360" w:lineRule="auto"/>
        <w:jc w:val="both"/>
      </w:pPr>
      <w:r w:rsidRPr="0DEACD0E" w:rsidR="317F0825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none"/>
          <w:lang w:val="en-GB"/>
        </w:rPr>
        <w:t>Research suggests...</w:t>
      </w:r>
    </w:p>
    <w:p w:rsidR="0DEACD0E" w:rsidP="0DEACD0E" w:rsidRDefault="0DEACD0E" w14:paraId="1B657538" w14:textId="796C8620">
      <w:pPr>
        <w:pStyle w:val="Normal"/>
        <w:spacing w:line="360" w:lineRule="auto"/>
        <w:jc w:val="both"/>
      </w:pPr>
      <w:r w:rsidRPr="372B4E4B" w:rsidR="112898E3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As already mentioned earlier Kwik, J. (2026) says research shows that 80%</w:t>
      </w:r>
      <w:r w:rsidRPr="372B4E4B" w:rsidR="55156E22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of information comes in visually, which then suggests connection learning words with visual signs, physical action and </w:t>
      </w:r>
      <w:r w:rsidRPr="372B4E4B" w:rsidR="0515328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making an emotional connection gives a better learning experience and creates more synopsis which then helps memorise it easier.</w:t>
      </w:r>
      <w:r w:rsidRPr="372B4E4B" w:rsidR="67BCAEE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The more connections in the brain are built the higher the chance to keep a memory. </w:t>
      </w:r>
    </w:p>
    <w:p w:rsidR="0DEACD0E" w:rsidP="0DEACD0E" w:rsidRDefault="0DEACD0E" w14:paraId="5AB9F79C" w14:textId="37520C16">
      <w:pPr>
        <w:pStyle w:val="Normal"/>
        <w:spacing w:line="360" w:lineRule="auto"/>
        <w:jc w:val="both"/>
      </w:pPr>
      <w:r w:rsidRPr="372B4E4B" w:rsidR="19E003D0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none"/>
          <w:lang w:val="en-GB"/>
        </w:rPr>
        <w:t>Which Theory supports this?</w:t>
      </w:r>
    </w:p>
    <w:p w:rsidR="0DEACD0E" w:rsidP="0DEACD0E" w:rsidRDefault="0DEACD0E" w14:paraId="6BEA7437" w14:textId="61C84E95">
      <w:pPr>
        <w:pStyle w:val="Normal"/>
        <w:spacing w:line="360" w:lineRule="auto"/>
        <w:jc w:val="both"/>
      </w:pPr>
      <w:r w:rsidRPr="372B4E4B" w:rsidR="32D6A90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Bruners</w:t>
      </w:r>
      <w:r w:rsidRPr="372B4E4B" w:rsidR="32D6A90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scaffolding theory supports this as stories are built on words, then pictures and actions</w:t>
      </w:r>
      <w:r w:rsidRPr="372B4E4B" w:rsidR="1D710B3E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for new themes to be learned </w:t>
      </w:r>
      <w:r w:rsidRPr="372B4E4B" w:rsidR="5B56F0BE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by the supporting Adult</w:t>
      </w:r>
      <w:r w:rsidRPr="372B4E4B" w:rsidR="32D6A90C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. </w:t>
      </w:r>
      <w:r w:rsidRPr="372B4E4B" w:rsidR="69EEE60E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This helps with memorising and experience through actively doing the story and not just listening to it. </w:t>
      </w:r>
      <w:r w:rsidRPr="372B4E4B" w:rsidR="215867C3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They later get the opportunity to replay or retell the story and do activities that connect </w:t>
      </w:r>
      <w:r w:rsidRPr="372B4E4B" w:rsidR="4CB5845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to the story to increase their learning experience (</w:t>
      </w:r>
      <w:r w:rsidRPr="372B4E4B" w:rsidR="4CB5845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TeachThought</w:t>
      </w:r>
      <w:r w:rsidRPr="372B4E4B" w:rsidR="4CB5845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Staff</w:t>
      </w:r>
      <w:r w:rsidRPr="372B4E4B" w:rsidR="1AB831A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; </w:t>
      </w:r>
      <w:r w:rsidRPr="372B4E4B" w:rsidR="4CB5845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2014</w:t>
      </w:r>
      <w:r w:rsidRPr="372B4E4B" w:rsidR="1A770D3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)</w:t>
      </w:r>
    </w:p>
    <w:p w:rsidR="0DEACD0E" w:rsidP="0DEACD0E" w:rsidRDefault="0DEACD0E" w14:paraId="6D80306B" w14:textId="732FD232">
      <w:pPr>
        <w:pStyle w:val="Normal"/>
        <w:spacing w:line="360" w:lineRule="auto"/>
        <w:jc w:val="both"/>
      </w:pPr>
      <w:r w:rsidRPr="372B4E4B" w:rsidR="6923F40A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single"/>
          <w:lang w:val="en-GB"/>
        </w:rPr>
        <w:t>Comparing</w:t>
      </w:r>
    </w:p>
    <w:p w:rsidR="0DEACD0E" w:rsidP="372B4E4B" w:rsidRDefault="0DEACD0E" w14:paraId="6FCCFAF4" w14:textId="1AA6547E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</w:pPr>
      <w:r w:rsidRPr="372B4E4B" w:rsidR="6923F40A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Although the traditional story is more eye catching and shows a deeper experience with physical items and BSL embedded in it which counts for </w:t>
      </w:r>
      <w:r w:rsidRPr="372B4E4B" w:rsidR="4E1A2AFB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inclusion, experience would suggest that due to the movement, pictures and props in the digital story, the learning would be greater as </w:t>
      </w:r>
      <w:r w:rsidRPr="372B4E4B" w:rsidR="46C066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more connections are built in the brain. That said, there </w:t>
      </w:r>
      <w:r w:rsidRPr="372B4E4B" w:rsidR="17FFAD78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may be</w:t>
      </w:r>
      <w:r w:rsidRPr="372B4E4B" w:rsidR="46C066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</w:t>
      </w:r>
      <w:r w:rsidRPr="372B4E4B" w:rsidR="46C066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be</w:t>
      </w:r>
      <w:r w:rsidRPr="372B4E4B" w:rsidR="46C0661D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a more emotional connection to the story in the traditi</w:t>
      </w:r>
      <w:r w:rsidRPr="372B4E4B" w:rsidR="0348429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onal storytelling as the den and the excitement of the fire and the popcorn may build a more emotional connection. Both have </w:t>
      </w:r>
      <w:r w:rsidRPr="372B4E4B" w:rsidR="0348429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 great impact</w:t>
      </w:r>
      <w:r w:rsidRPr="372B4E4B" w:rsidR="03484291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and with furth</w:t>
      </w:r>
      <w:r w:rsidRPr="372B4E4B" w:rsidR="1CB57AE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er play and replay would make </w:t>
      </w:r>
      <w:r w:rsidRPr="372B4E4B" w:rsidR="1CB57AE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a good way</w:t>
      </w:r>
      <w:r w:rsidRPr="372B4E4B" w:rsidR="1CB57AE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of learning language and literacy</w:t>
      </w:r>
      <w:r w:rsidRPr="372B4E4B" w:rsidR="7A8315E7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.</w:t>
      </w:r>
    </w:p>
    <w:p w:rsidR="0DEACD0E" w:rsidP="372B4E4B" w:rsidRDefault="0DEACD0E" w14:paraId="6B23171D" w14:textId="09004552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</w:pPr>
    </w:p>
    <w:p w:rsidR="0DEACD0E" w:rsidP="0DEACD0E" w:rsidRDefault="0DEACD0E" w14:paraId="38B63CBF" w14:textId="552DDEA1">
      <w:pPr>
        <w:pStyle w:val="Normal"/>
        <w:spacing w:line="360" w:lineRule="auto"/>
        <w:jc w:val="both"/>
      </w:pPr>
      <w:r w:rsidRPr="372B4E4B" w:rsidR="69EEE60E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single"/>
          <w:lang w:val="en-GB"/>
        </w:rPr>
        <w:t>Conclusion</w:t>
      </w:r>
    </w:p>
    <w:p w:rsidR="0DEACD0E" w:rsidP="0DEACD0E" w:rsidRDefault="0DEACD0E" w14:paraId="12119C85" w14:textId="5AA02E23">
      <w:pPr>
        <w:pStyle w:val="Normal"/>
        <w:spacing w:line="360" w:lineRule="auto"/>
        <w:jc w:val="both"/>
      </w:pPr>
      <w:r w:rsidRPr="372B4E4B" w:rsidR="5CDA2E49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Using Multiple ways to help tell a story creates multiple pathways in the brain and in turn helps children learn about new t</w:t>
      </w:r>
      <w:r w:rsidRPr="372B4E4B" w:rsidR="0CD79A70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>hemes. The pathways there are the stronger the synopsis and the better children memorise</w:t>
      </w:r>
      <w:r w:rsidRPr="372B4E4B" w:rsidR="3D050674"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  <w:t xml:space="preserve"> (Kwik, J.; 2026). </w:t>
      </w:r>
    </w:p>
    <w:p w:rsidR="0DEACD0E" w:rsidP="372B4E4B" w:rsidRDefault="0DEACD0E" w14:paraId="71152D4B" w14:textId="3616C9D9">
      <w:pPr>
        <w:spacing w:before="0" w:beforeAutospacing="off" w:after="240" w:afterAutospacing="off" w:line="54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72B4E4B" w:rsidR="58A5385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 writing</w:t>
      </w:r>
    </w:p>
    <w:p w:rsidR="0DEACD0E" w:rsidP="372B4E4B" w:rsidRDefault="0DEACD0E" w14:paraId="2D810DDA" w14:textId="4EC83E60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@CommandingHands (2024)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Similar signs in BSL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[Video]. YouTube.</w:t>
      </w:r>
    </w:p>
    <w:p w:rsidR="0DEACD0E" w:rsidP="372B4E4B" w:rsidRDefault="0DEACD0E" w14:paraId="01C28C87" w14:textId="3A2D348E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Barton, K. (2013)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Literacy and dramatic play: Storytelling with props increases preschool children’s language skills during play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7caa76bb98d4ba0">
        <w:r w:rsidRPr="372B4E4B" w:rsidR="58A5385F">
          <w:rPr>
            <w:rStyle w:val="Hyperlink"/>
            <w:noProof w:val="0"/>
            <w:lang w:val="en-GB"/>
          </w:rPr>
          <w:t>https://ir-api.ua.edu/api/core/bitstreams/e0e2499d-d562-4351-be50-b1d56f5520b6/content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55B3458D" w14:textId="3055F117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British Council (2026)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Rhythm, rhyme, repetition, reasoning and response in oral storytelling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TeachingEnglish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193cd039a594e29">
        <w:r w:rsidRPr="372B4E4B" w:rsidR="58A5385F">
          <w:rPr>
            <w:rStyle w:val="Hyperlink"/>
            <w:noProof w:val="0"/>
            <w:lang w:val="en-GB"/>
          </w:rPr>
          <w:t>https://www.teachingenglish.org.uk/professional-development/teachers/knowing-subject/rhythm-rhyme-repetition-reasoning-and-response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620FC4A3" w14:textId="44AE4456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Currell, J. (2022)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to put Jerome bruner’s CPA approach into teaching practice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Maths – No Problem! Maths Mastery for Primary School Education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f54e7c217d54491">
        <w:r w:rsidRPr="372B4E4B" w:rsidR="58A5385F">
          <w:rPr>
            <w:rStyle w:val="Hyperlink"/>
            <w:noProof w:val="0"/>
            <w:lang w:val="en-GB"/>
          </w:rPr>
          <w:t>https://mathsnoproblem.com/blog/teaching-tips/jerome-bruner-theories-put-into-practice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57BCC4D3" w14:textId="078CF050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deafchefofficial (2026)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Sam Egerton-Kemp on instagram: ‘Today’s sign in British sign language is: #Popcorn #🍿 ! I share a new BSL sign every day – perfect for beginners, learners, and sign lovers! #Cinema #movie P.S. I’m from South UK, so some signs might be regional! Let’s celebrate language and inclusion together #BritishSignLanguage’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Instagram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1f1a98366aa64c7b">
        <w:r w:rsidRPr="372B4E4B" w:rsidR="58A5385F">
          <w:rPr>
            <w:rStyle w:val="Hyperlink"/>
            <w:noProof w:val="0"/>
            <w:lang w:val="en-GB"/>
          </w:rPr>
          <w:t>https://www.instagram.com/reel/DaerMytj5L7/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October 2026).</w:t>
      </w:r>
    </w:p>
    <w:p w:rsidR="0DEACD0E" w:rsidP="372B4E4B" w:rsidRDefault="0DEACD0E" w14:paraId="2E0074D7" w14:textId="237BB843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Dubiel, J. (2024)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crucial role of storytelling in early childhood education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BookTrust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ca65ea19efe49d9">
        <w:r w:rsidRPr="372B4E4B" w:rsidR="58A5385F">
          <w:rPr>
            <w:rStyle w:val="Hyperlink"/>
            <w:noProof w:val="0"/>
            <w:lang w:val="en-GB"/>
          </w:rPr>
          <w:t>https://www.booktrust.org.uk/resources/find-resources/the-crucial-role-of-storytelling-in-early-childhood-education/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17 October 2026).</w:t>
      </w:r>
    </w:p>
    <w:p w:rsidR="0DEACD0E" w:rsidP="372B4E4B" w:rsidRDefault="0DEACD0E" w14:paraId="51C368A9" w14:textId="51A8BC07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Greimann, N. (2017)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Storytelling for children: How to use props to bring stories to life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YouTube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f75c7f3d4bb4646">
        <w:r w:rsidRPr="372B4E4B" w:rsidR="58A5385F">
          <w:rPr>
            <w:rStyle w:val="Hyperlink"/>
            <w:noProof w:val="0"/>
            <w:lang w:val="en-GB"/>
          </w:rPr>
          <w:t>https://www.youtube.com/watch?v=-gY_kqlsenU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17 October 2026).</w:t>
      </w:r>
    </w:p>
    <w:p w:rsidR="0DEACD0E" w:rsidP="372B4E4B" w:rsidRDefault="0DEACD0E" w14:paraId="0C794368" w14:textId="4441EA8F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gwynnie-gwyn (2026)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repetition matters in storytelling for children with VI, CVI, pmld and complex needs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Marvin’s Storytime Show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9b6b5e8968e4c77">
        <w:r w:rsidRPr="372B4E4B" w:rsidR="58A5385F">
          <w:rPr>
            <w:rStyle w:val="Hyperlink"/>
            <w:noProof w:val="0"/>
            <w:lang w:val="en-GB"/>
          </w:rPr>
          <w:t>https://marvinstorytimeshow.co.uk/why-repetition-matters-for-vi-cvi-pmld/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692E4BF0" w14:textId="3BEE4A56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Hart, H. (2026)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your brain remembers stories better than facts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Medium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5917481d37c41ee">
        <w:r w:rsidRPr="372B4E4B" w:rsidR="58A5385F">
          <w:rPr>
            <w:rStyle w:val="Hyperlink"/>
            <w:noProof w:val="0"/>
            <w:lang w:val="en-GB"/>
          </w:rPr>
          <w:t>https://medium.com/@luna.sterling19/why-your-brain-remembers-stories-better-than-facts-958c1155e580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October 2026).</w:t>
      </w:r>
    </w:p>
    <w:p w:rsidR="0DEACD0E" w:rsidP="372B4E4B" w:rsidRDefault="0DEACD0E" w14:paraId="42048019" w14:textId="6D510BB5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Helicopter Stories (2025)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movement and imagination bring stories to life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[Video]. YouTube. Available at: </w:t>
      </w:r>
      <w:hyperlink r:id="Re1e6659b169c4878">
        <w:r w:rsidRPr="372B4E4B" w:rsidR="58A5385F">
          <w:rPr>
            <w:rStyle w:val="Hyperlink"/>
            <w:noProof w:val="0"/>
            <w:lang w:val="en-GB"/>
          </w:rPr>
          <w:t>https://www.youtube.com/watch?v=-0hmJOed8Kw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79A882D0" w14:textId="73BB9A4B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Hogan, T., Bridges, M., Justice, L. and Cain, K. (2011)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Increasing Higher Level Language Skills to Improve Reading Increasing Higher Level Language Skills to Improve Reading Comprehension Comprehension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f8cf7d3c4e94311">
        <w:r w:rsidRPr="372B4E4B" w:rsidR="58A5385F">
          <w:rPr>
            <w:rStyle w:val="Hyperlink"/>
            <w:noProof w:val="0"/>
            <w:lang w:val="en-GB"/>
          </w:rPr>
          <w:t>https://digitalcommons.unl.edu/cgi/viewcontent.cgi?article=1079&amp;context=specedfacpub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355A1811" w14:textId="664D4208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Horst, J.S., Parsons, K.L. and Bryan, N.M. (2011) ‘Get the story straight: Contextual repetition promotes word learning from storybooks’,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Frontiers in Psychology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2(17). Available at: </w:t>
      </w:r>
      <w:hyperlink r:id="R0c15382df7854f2e">
        <w:r w:rsidRPr="372B4E4B" w:rsidR="58A5385F">
          <w:rPr>
            <w:rStyle w:val="Hyperlink"/>
            <w:noProof w:val="0"/>
            <w:lang w:val="en-GB"/>
          </w:rPr>
          <w:t>https://doi.org/10.3389/fpsyg.2011.00017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DEACD0E" w:rsidP="372B4E4B" w:rsidRDefault="0DEACD0E" w14:paraId="04A21FF5" w14:textId="47C0A37A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Hounslow Council (2023)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Video tips: Using props to engage younger audiences - Bronia Evers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[Video]. YouTube. Available at: </w:t>
      </w:r>
      <w:hyperlink r:id="Rf1a865a529d541dc">
        <w:r w:rsidRPr="372B4E4B" w:rsidR="58A5385F">
          <w:rPr>
            <w:rStyle w:val="Hyperlink"/>
            <w:noProof w:val="0"/>
            <w:lang w:val="en-GB"/>
          </w:rPr>
          <w:t>https://www.youtube.com/watch?v=tOc61md6Sck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5B4F5F18" w14:textId="3936B5E2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Khairuddin, N.E.N. and Baharuddin, N. (2026) ‘Visual language of animation: Exploring props as semiotic tools for storytelling’,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Research and Innovation in Social Science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10(8), pp. 12756–12766. Available at: </w:t>
      </w:r>
      <w:hyperlink r:id="R54eb7f9aa74a4b30">
        <w:r w:rsidRPr="372B4E4B" w:rsidR="58A5385F">
          <w:rPr>
            <w:rStyle w:val="Hyperlink"/>
            <w:noProof w:val="0"/>
            <w:lang w:val="en-GB"/>
          </w:rPr>
          <w:t>https://doi.org/10.47772/ijriss.2026.100800868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DEACD0E" w:rsidP="372B4E4B" w:rsidRDefault="0DEACD0E" w14:paraId="570FBBED" w14:textId="69E5E7A3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Krabbenhoft, L. (2019)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Repetition in storytime, part 1 - jbrary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Jbrary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4a6adf919494a66">
        <w:r w:rsidRPr="372B4E4B" w:rsidR="58A5385F">
          <w:rPr>
            <w:rStyle w:val="Hyperlink"/>
            <w:noProof w:val="0"/>
            <w:lang w:val="en-GB"/>
          </w:rPr>
          <w:t>https://jbrary.com/repetition-in-storytime-part-1/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739A77CA" w14:textId="403C29FD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Kwik, J. (2026)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power of visual learning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[Video]. YouTube. Available at: </w:t>
      </w:r>
      <w:hyperlink r:id="Rb11d2cae96074d82">
        <w:r w:rsidRPr="372B4E4B" w:rsidR="58A5385F">
          <w:rPr>
            <w:rStyle w:val="Hyperlink"/>
            <w:noProof w:val="0"/>
            <w:lang w:val="en-GB"/>
          </w:rPr>
          <w:t>https://www.youtube.com/shorts/tHF_CDhPu-w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October 2026).</w:t>
      </w:r>
    </w:p>
    <w:p w:rsidR="0DEACD0E" w:rsidP="372B4E4B" w:rsidRDefault="0DEACD0E" w14:paraId="6E25177A" w14:textId="0E1DDB9F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Deaf Children’s Society (2014)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NDCs - BSL for tea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[Video]. YouTube. Available at: </w:t>
      </w:r>
      <w:hyperlink r:id="R901523b06ea4483a">
        <w:r w:rsidRPr="372B4E4B" w:rsidR="58A5385F">
          <w:rPr>
            <w:rStyle w:val="Hyperlink"/>
            <w:noProof w:val="0"/>
            <w:lang w:val="en-GB"/>
          </w:rPr>
          <w:t>https://www.youtube.com/watch?v=5t2EpGkd8ko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October 2026).</w:t>
      </w:r>
    </w:p>
    <w:p w:rsidR="0DEACD0E" w:rsidP="372B4E4B" w:rsidRDefault="0DEACD0E" w14:paraId="659B3846" w14:textId="1EFB9E6D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Spread the sign (no date)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BSL sign bear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4ba5247cea34320">
        <w:r w:rsidRPr="372B4E4B" w:rsidR="58A5385F">
          <w:rPr>
            <w:rStyle w:val="Hyperlink"/>
            <w:noProof w:val="0"/>
            <w:lang w:val="en-GB"/>
          </w:rPr>
          <w:t>https://media.spreadthesign.com/video/mp4/1/50457.mp4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October 2026).</w:t>
      </w:r>
    </w:p>
    <w:p w:rsidR="0DEACD0E" w:rsidP="372B4E4B" w:rsidRDefault="0DEACD0E" w14:paraId="6B701499" w14:textId="134D3DD6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Starmanns, B. (2020)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Storytelling (and speaking) tip: Repetition. Repetition. Repetition.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Medium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69e3839cab14b9d">
        <w:r w:rsidRPr="372B4E4B" w:rsidR="58A5385F">
          <w:rPr>
            <w:rStyle w:val="Hyperlink"/>
            <w:noProof w:val="0"/>
            <w:lang w:val="en-GB"/>
          </w:rPr>
          <w:t>https://medium.com/@birgitstar/storytelling-and-speaking-tip-repetition-repetition-repetition-ed85c7253a81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16C905B5" w14:textId="3B64333A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‘Summary of the United Nations Convention on the rights of the child’ (2019). Available at: </w:t>
      </w:r>
      <w:hyperlink r:id="R0fe0e45012384cff">
        <w:r w:rsidRPr="372B4E4B" w:rsidR="58A5385F">
          <w:rPr>
            <w:rStyle w:val="Hyperlink"/>
            <w:noProof w:val="0"/>
            <w:lang w:val="en-GB"/>
          </w:rPr>
          <w:t>https://www.unicef.org.uk/wp-content/uploads/2019/10/UNCRC_summary-1_1.pdf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October 2026).</w:t>
      </w:r>
    </w:p>
    <w:p w:rsidR="0DEACD0E" w:rsidP="372B4E4B" w:rsidRDefault="0DEACD0E" w14:paraId="6659C821" w14:textId="788C8712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TeachThought Staff (2014)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Learning theories: Jerome Bruner on the scaffolding of learning | TeachThought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TeachThought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c88be0abeee4b09">
        <w:r w:rsidRPr="372B4E4B" w:rsidR="58A5385F">
          <w:rPr>
            <w:rStyle w:val="Hyperlink"/>
            <w:noProof w:val="0"/>
            <w:lang w:val="en-GB"/>
          </w:rPr>
          <w:t>https://www.teachthought.com/learning-posts/jerome-bruner/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October 2026).</w:t>
      </w:r>
    </w:p>
    <w:p w:rsidR="0DEACD0E" w:rsidP="372B4E4B" w:rsidRDefault="0DEACD0E" w14:paraId="0D6F0917" w14:textId="463361CA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Walton Hammilton, E. (2025)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Effective picture book repetition techniques for engaging stories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Emma Walton Hamilton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145b97354184e28">
        <w:r w:rsidRPr="372B4E4B" w:rsidR="58A5385F">
          <w:rPr>
            <w:rStyle w:val="Hyperlink"/>
            <w:noProof w:val="0"/>
            <w:lang w:val="en-GB"/>
          </w:rPr>
          <w:t>https://emmawaltonhamilton.com/blog/repetition-without-redundancy/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October 2026).</w:t>
      </w:r>
    </w:p>
    <w:p w:rsidR="0DEACD0E" w:rsidP="372B4E4B" w:rsidRDefault="0DEACD0E" w14:paraId="61AA6D4F" w14:textId="03134E20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(2019)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Languages, literacy and communication: Statements of what matters - HWB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hwb.gov.wales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be321720ecd44a9">
        <w:r w:rsidRPr="372B4E4B" w:rsidR="58A5385F">
          <w:rPr>
            <w:rStyle w:val="Hyperlink"/>
            <w:noProof w:val="0"/>
            <w:lang w:val="en-GB"/>
          </w:rPr>
          <w:t>https://hwb.gov.wales/curriculum-for-wales/languages-literacy-and-communication/statements-of-what-matters/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October 2026).</w:t>
      </w:r>
    </w:p>
    <w:p w:rsidR="0DEACD0E" w:rsidP="372B4E4B" w:rsidRDefault="0DEACD0E" w14:paraId="60582384" w14:textId="49ED6A18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(2024)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Articles - HWB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Gov.wales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929734bfc9846ca">
        <w:r w:rsidRPr="372B4E4B" w:rsidR="58A5385F">
          <w:rPr>
            <w:rStyle w:val="Hyperlink"/>
            <w:noProof w:val="0"/>
            <w:lang w:val="en-GB"/>
          </w:rPr>
          <w:t>https://hwb.gov.wales/news/articles/8c409d87-a3f0-4d56-876a-28ac6f0fafc3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October 2026).</w:t>
      </w:r>
    </w:p>
    <w:p w:rsidR="0DEACD0E" w:rsidP="372B4E4B" w:rsidRDefault="0DEACD0E" w14:paraId="7F91C9F8" w14:textId="32793028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Yabe, M., Oshima, S., Eifuku, S., Taira, M., Kobayashi, K., Yabe, H. and Niwa, S. (2018) ‘Effects of storytelling on the childhood brain: Near-infrared spectroscopic comparison with the effects of picture-book reading’,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Fukushima Journal of Medical Science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64(3), pp. 125–132. Available at: </w:t>
      </w:r>
      <w:hyperlink r:id="Raead726582704ee2">
        <w:r w:rsidRPr="372B4E4B" w:rsidR="58A5385F">
          <w:rPr>
            <w:rStyle w:val="Hyperlink"/>
            <w:noProof w:val="0"/>
            <w:lang w:val="en-GB"/>
          </w:rPr>
          <w:t>https://doi.org/10.5387/fms.2018-11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DEACD0E" w:rsidP="372B4E4B" w:rsidRDefault="0DEACD0E" w14:paraId="5B3EB252" w14:textId="4BEF8EEC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Yonzon, K.C., Fleer, M., Fragkiadaki, G. and Rai, P. (2022) ‘The role of props in promoting imagination during toddlerhood’,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Early Childhood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55. Available at: </w:t>
      </w:r>
      <w:hyperlink r:id="R28374b950d084e58">
        <w:r w:rsidRPr="372B4E4B" w:rsidR="58A5385F">
          <w:rPr>
            <w:rStyle w:val="Hyperlink"/>
            <w:noProof w:val="0"/>
            <w:lang w:val="en-GB"/>
          </w:rPr>
          <w:t>https://doi.org/10.1007/s13158-022-00336-9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DEACD0E" w:rsidP="372B4E4B" w:rsidRDefault="0DEACD0E" w14:paraId="1C032D5C" w14:textId="3026C308">
      <w:pPr>
        <w:spacing w:before="0" w:beforeAutospacing="off" w:after="240" w:afterAutospacing="off" w:line="360" w:lineRule="auto"/>
        <w:jc w:val="both"/>
      </w:pP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Yu, S., Fleer, M. and Rai, P. (2024) ‘From objects to artefacts to props: The role of objects in infant-toddlers” play and imagination in conceptual PlayWorlds in family settings’, </w:t>
      </w:r>
      <w:r w:rsidRPr="372B4E4B" w:rsidR="58A538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Learning, Culture and Social Interaction</w:t>
      </w:r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46, p. 100822. Available at: </w:t>
      </w:r>
      <w:hyperlink r:id="R77648a788303446f">
        <w:r w:rsidRPr="372B4E4B" w:rsidR="58A5385F">
          <w:rPr>
            <w:rStyle w:val="Hyperlink"/>
            <w:noProof w:val="0"/>
            <w:lang w:val="en-GB"/>
          </w:rPr>
          <w:t>https://doi.org/10.1016/j.lcsi.2024.100822</w:t>
        </w:r>
      </w:hyperlink>
      <w:r w:rsidRPr="372B4E4B" w:rsidR="58A538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DEACD0E" w:rsidP="372B4E4B" w:rsidRDefault="0DEACD0E" w14:paraId="19DF74C6" w14:textId="1EBBAE3D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single"/>
          <w:lang w:val="en-GB"/>
        </w:rPr>
      </w:pPr>
    </w:p>
    <w:p w:rsidR="0DEACD0E" w:rsidP="0DEACD0E" w:rsidRDefault="0DEACD0E" w14:paraId="576CCEF7" w14:textId="5324FD92">
      <w:pPr>
        <w:pStyle w:val="Normal"/>
        <w:spacing w:line="360" w:lineRule="auto"/>
        <w:jc w:val="both"/>
      </w:pPr>
      <w:r w:rsidRPr="372B4E4B" w:rsidR="7616D26D">
        <w:rPr>
          <w:rFonts w:ascii="Arial Nova" w:hAnsi="Arial Nova" w:eastAsia="Arial Nova" w:cs="Arial Nova"/>
          <w:b w:val="1"/>
          <w:bCs w:val="1"/>
          <w:noProof w:val="0"/>
          <w:color w:val="040102"/>
          <w:sz w:val="24"/>
          <w:szCs w:val="24"/>
          <w:u w:val="single"/>
          <w:lang w:val="en-GB"/>
        </w:rPr>
        <w:t>Reference List Storytelling</w:t>
      </w:r>
    </w:p>
    <w:p w:rsidR="0DEACD0E" w:rsidP="372B4E4B" w:rsidRDefault="0DEACD0E" w14:paraId="4D9C985E" w14:textId="6D9B14B4">
      <w:pPr>
        <w:spacing w:before="240" w:beforeAutospacing="off" w:after="240" w:afterAutospacing="off" w:line="360" w:lineRule="auto"/>
        <w:jc w:val="both"/>
      </w:pPr>
      <w:r w:rsidRPr="372B4E4B" w:rsidR="49407C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Twinkl (2017) </w:t>
      </w:r>
      <w:r w:rsidRPr="372B4E4B" w:rsidR="49407CD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Little acorns story PowerPoint</w:t>
      </w:r>
      <w:r w:rsidRPr="372B4E4B" w:rsidR="49407C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49407CD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Twinkl</w:t>
      </w:r>
      <w:r w:rsidRPr="372B4E4B" w:rsidR="49407C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f05d09e128344dc">
        <w:r w:rsidRPr="372B4E4B" w:rsidR="49407CD0">
          <w:rPr>
            <w:rStyle w:val="Hyperlink"/>
            <w:noProof w:val="0"/>
            <w:lang w:val="en-GB"/>
          </w:rPr>
          <w:t>https://www.twinkl.com/resource/t-l-53440-little-acorns-story-powerpoint</w:t>
        </w:r>
      </w:hyperlink>
      <w:r w:rsidRPr="372B4E4B" w:rsidR="49407C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October 2026).</w:t>
      </w:r>
    </w:p>
    <w:p w:rsidR="0DEACD0E" w:rsidP="372B4E4B" w:rsidRDefault="0DEACD0E" w14:paraId="06D9A387" w14:textId="104CCDDB">
      <w:pPr>
        <w:spacing w:before="0" w:beforeAutospacing="off" w:after="240" w:afterAutospacing="off" w:line="360" w:lineRule="auto"/>
        <w:jc w:val="both"/>
      </w:pPr>
      <w:r w:rsidRPr="372B4E4B" w:rsidR="7616D2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Wilson, K. (2005) </w:t>
      </w:r>
      <w:r w:rsidRPr="372B4E4B" w:rsidR="7616D2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Bear snores on</w:t>
      </w:r>
      <w:r w:rsidRPr="372B4E4B" w:rsidR="7616D2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Simon and Schuster.</w:t>
      </w:r>
    </w:p>
    <w:p w:rsidR="0DEACD0E" w:rsidP="372B4E4B" w:rsidRDefault="0DEACD0E" w14:paraId="082CFC85" w14:textId="25F5FD41">
      <w:pPr>
        <w:spacing w:before="0" w:beforeAutospacing="off" w:after="240" w:afterAutospacing="off" w:line="360" w:lineRule="auto"/>
        <w:jc w:val="both"/>
      </w:pPr>
      <w:r w:rsidRPr="372B4E4B" w:rsidR="7616D2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Zeee (2025) </w:t>
      </w:r>
      <w:r w:rsidRPr="372B4E4B" w:rsidR="7616D2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Little acorns (3-7)</w:t>
      </w:r>
      <w:r w:rsidRPr="372B4E4B" w:rsidR="7616D2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2B4E4B" w:rsidR="7616D2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Twinkl Educational Publishing</w:t>
      </w:r>
      <w:r w:rsidRPr="372B4E4B" w:rsidR="7616D2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00fcff3bbc84212">
        <w:r w:rsidRPr="372B4E4B" w:rsidR="7616D26D">
          <w:rPr>
            <w:rStyle w:val="Hyperlink"/>
            <w:noProof w:val="0"/>
            <w:lang w:val="en-GB"/>
          </w:rPr>
          <w:t>https://shop.twinkl.co.uk/products/little-acorns-3-7</w:t>
        </w:r>
      </w:hyperlink>
      <w:r w:rsidRPr="372B4E4B" w:rsidR="7616D2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October 2026).</w:t>
      </w:r>
    </w:p>
    <w:p w:rsidR="0DEACD0E" w:rsidP="372B4E4B" w:rsidRDefault="0DEACD0E" w14:paraId="11EB51DA" w14:textId="01110336">
      <w:pPr>
        <w:spacing w:before="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DEACD0E" w:rsidP="0DEACD0E" w:rsidRDefault="0DEACD0E" w14:paraId="5BC71C82" w14:textId="38EA16D8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40102"/>
          <w:sz w:val="24"/>
          <w:szCs w:val="24"/>
          <w:u w:val="none"/>
          <w:lang w:val="en-GB"/>
        </w:rPr>
      </w:pPr>
    </w:p>
    <w:p w:rsidR="0DEACD0E" w:rsidP="0DEACD0E" w:rsidRDefault="0DEACD0E" w14:paraId="6DA389D6" w14:textId="6AD850E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</w:p>
    <w:p w:rsidR="0DEACD0E" w:rsidP="0DEACD0E" w:rsidRDefault="0DEACD0E" w14:paraId="792AFEE3" w14:textId="5B3A0661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</w:p>
    <w:p w:rsidR="0DEACD0E" w:rsidP="0DEACD0E" w:rsidRDefault="0DEACD0E" w14:paraId="5C58071D" w14:textId="6A1A8344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</w:p>
    <w:p w:rsidR="0DEACD0E" w:rsidP="0DEACD0E" w:rsidRDefault="0DEACD0E" w14:paraId="3B24E794" w14:textId="1F3163BF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</w:p>
    <w:p w:rsidR="3C714DC5" w:rsidP="3C714DC5" w:rsidRDefault="3C714DC5" w14:paraId="404B5A75" w14:textId="0E0BBE52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</w:pPr>
    </w:p>
    <w:p w:rsidR="3C714DC5" w:rsidP="3C714DC5" w:rsidRDefault="3C714DC5" w14:paraId="15D54514" w14:textId="09C106A0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6265a3801054f0a"/>
      <w:footerReference w:type="default" r:id="Rb92593480c574d2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714DC5" w:rsidTr="3C714DC5" w14:paraId="4523027E">
      <w:trPr>
        <w:trHeight w:val="300"/>
      </w:trPr>
      <w:tc>
        <w:tcPr>
          <w:tcW w:w="3005" w:type="dxa"/>
          <w:tcMar/>
        </w:tcPr>
        <w:p w:rsidR="3C714DC5" w:rsidP="3C714DC5" w:rsidRDefault="3C714DC5" w14:paraId="26033F47" w14:textId="1E3DDB8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714DC5" w:rsidP="3C714DC5" w:rsidRDefault="3C714DC5" w14:paraId="3D45ECD8" w14:textId="10EB610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714DC5" w:rsidP="3C714DC5" w:rsidRDefault="3C714DC5" w14:paraId="1F8A4786" w14:textId="5419728F">
          <w:pPr>
            <w:pStyle w:val="Header"/>
            <w:bidi w:val="0"/>
            <w:ind w:right="-115"/>
            <w:jc w:val="right"/>
          </w:pPr>
        </w:p>
      </w:tc>
    </w:tr>
  </w:tbl>
  <w:p w:rsidR="3C714DC5" w:rsidP="3C714DC5" w:rsidRDefault="3C714DC5" w14:paraId="445276AF" w14:textId="1AB96FA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714DC5" w:rsidTr="3C714DC5" w14:paraId="7DEBD248">
      <w:trPr>
        <w:trHeight w:val="300"/>
      </w:trPr>
      <w:tc>
        <w:tcPr>
          <w:tcW w:w="3005" w:type="dxa"/>
          <w:tcMar/>
        </w:tcPr>
        <w:p w:rsidR="3C714DC5" w:rsidP="3C714DC5" w:rsidRDefault="3C714DC5" w14:paraId="1D1A26EA" w14:textId="734EC58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714DC5" w:rsidP="3C714DC5" w:rsidRDefault="3C714DC5" w14:paraId="2C519769" w14:textId="162C5CB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714DC5" w:rsidP="3C714DC5" w:rsidRDefault="3C714DC5" w14:paraId="737716C1" w14:textId="4FEFE1B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C714DC5" w:rsidP="3C714DC5" w:rsidRDefault="3C714DC5" w14:paraId="5C26DD90" w14:textId="1A1DC27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aUOTfw2gLREow" int2:id="3qKFnneM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5ac86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EF6440"/>
    <w:rsid w:val="007F2639"/>
    <w:rsid w:val="00BE7F70"/>
    <w:rsid w:val="00DE90C9"/>
    <w:rsid w:val="01179F08"/>
    <w:rsid w:val="013E81A5"/>
    <w:rsid w:val="01899D69"/>
    <w:rsid w:val="020B24AC"/>
    <w:rsid w:val="02666A81"/>
    <w:rsid w:val="029198B5"/>
    <w:rsid w:val="02DB18B7"/>
    <w:rsid w:val="02E7F2E4"/>
    <w:rsid w:val="02F381A6"/>
    <w:rsid w:val="0300265C"/>
    <w:rsid w:val="03155CEC"/>
    <w:rsid w:val="0319E21F"/>
    <w:rsid w:val="03484291"/>
    <w:rsid w:val="037035F9"/>
    <w:rsid w:val="0394BEE7"/>
    <w:rsid w:val="0399B112"/>
    <w:rsid w:val="03AD177F"/>
    <w:rsid w:val="043179F8"/>
    <w:rsid w:val="0453DE71"/>
    <w:rsid w:val="047EDE9E"/>
    <w:rsid w:val="049E084A"/>
    <w:rsid w:val="04F2655B"/>
    <w:rsid w:val="05153289"/>
    <w:rsid w:val="05341409"/>
    <w:rsid w:val="0585CE31"/>
    <w:rsid w:val="06AB94FA"/>
    <w:rsid w:val="06B38591"/>
    <w:rsid w:val="06B5A4FC"/>
    <w:rsid w:val="06B920FA"/>
    <w:rsid w:val="06CC62C3"/>
    <w:rsid w:val="072A6DD1"/>
    <w:rsid w:val="0784F08E"/>
    <w:rsid w:val="079A3995"/>
    <w:rsid w:val="07A531B3"/>
    <w:rsid w:val="07A7AC2F"/>
    <w:rsid w:val="07EFE3ED"/>
    <w:rsid w:val="0807F590"/>
    <w:rsid w:val="0826FB18"/>
    <w:rsid w:val="0846BE77"/>
    <w:rsid w:val="084F613A"/>
    <w:rsid w:val="0859BA51"/>
    <w:rsid w:val="0864D29E"/>
    <w:rsid w:val="0897D57B"/>
    <w:rsid w:val="08DF5FEA"/>
    <w:rsid w:val="08E41B48"/>
    <w:rsid w:val="08F0B889"/>
    <w:rsid w:val="094CFA9D"/>
    <w:rsid w:val="09A6FEFB"/>
    <w:rsid w:val="09B4AA37"/>
    <w:rsid w:val="0A037D13"/>
    <w:rsid w:val="0A3E7784"/>
    <w:rsid w:val="0A85E6BB"/>
    <w:rsid w:val="0A9433A9"/>
    <w:rsid w:val="0AACCFCB"/>
    <w:rsid w:val="0AD56B35"/>
    <w:rsid w:val="0B16FED8"/>
    <w:rsid w:val="0B78CC70"/>
    <w:rsid w:val="0BA9DCD9"/>
    <w:rsid w:val="0BDDC300"/>
    <w:rsid w:val="0BEF72C9"/>
    <w:rsid w:val="0BFD0ED6"/>
    <w:rsid w:val="0C0AAE65"/>
    <w:rsid w:val="0C32C302"/>
    <w:rsid w:val="0C720EC0"/>
    <w:rsid w:val="0C819F45"/>
    <w:rsid w:val="0C8BC4A1"/>
    <w:rsid w:val="0CB021D8"/>
    <w:rsid w:val="0CCC6C15"/>
    <w:rsid w:val="0CD79A70"/>
    <w:rsid w:val="0D22501B"/>
    <w:rsid w:val="0D64E0AB"/>
    <w:rsid w:val="0D69392A"/>
    <w:rsid w:val="0DA844B2"/>
    <w:rsid w:val="0DEACD0E"/>
    <w:rsid w:val="0E1F40AA"/>
    <w:rsid w:val="0E2D8B2C"/>
    <w:rsid w:val="0E59D0CB"/>
    <w:rsid w:val="0E5EB9AE"/>
    <w:rsid w:val="0E84D840"/>
    <w:rsid w:val="0EEEB954"/>
    <w:rsid w:val="0F000E20"/>
    <w:rsid w:val="0F05B077"/>
    <w:rsid w:val="0F208209"/>
    <w:rsid w:val="0F272768"/>
    <w:rsid w:val="102CB5A3"/>
    <w:rsid w:val="1056F975"/>
    <w:rsid w:val="106BB72A"/>
    <w:rsid w:val="1090F944"/>
    <w:rsid w:val="10965587"/>
    <w:rsid w:val="10A28880"/>
    <w:rsid w:val="10B78C55"/>
    <w:rsid w:val="10E5ADBE"/>
    <w:rsid w:val="10ECCF08"/>
    <w:rsid w:val="111DAE5B"/>
    <w:rsid w:val="1125FDE2"/>
    <w:rsid w:val="112898E3"/>
    <w:rsid w:val="113D13A5"/>
    <w:rsid w:val="11BB308F"/>
    <w:rsid w:val="11C51CB2"/>
    <w:rsid w:val="11C7DE6A"/>
    <w:rsid w:val="11CA499F"/>
    <w:rsid w:val="11D92CE5"/>
    <w:rsid w:val="1224E752"/>
    <w:rsid w:val="1248AE50"/>
    <w:rsid w:val="12517B93"/>
    <w:rsid w:val="12580CA9"/>
    <w:rsid w:val="127F66E5"/>
    <w:rsid w:val="1285F532"/>
    <w:rsid w:val="12B25079"/>
    <w:rsid w:val="12C9518B"/>
    <w:rsid w:val="12CBC921"/>
    <w:rsid w:val="12CC2A4D"/>
    <w:rsid w:val="12DBA2BD"/>
    <w:rsid w:val="12F4968A"/>
    <w:rsid w:val="1348C881"/>
    <w:rsid w:val="13608363"/>
    <w:rsid w:val="137E808F"/>
    <w:rsid w:val="13B4B9EC"/>
    <w:rsid w:val="13CC7DC5"/>
    <w:rsid w:val="143A97F4"/>
    <w:rsid w:val="146060E9"/>
    <w:rsid w:val="1483C00F"/>
    <w:rsid w:val="14A6CDCE"/>
    <w:rsid w:val="14CC60F5"/>
    <w:rsid w:val="14E20FDF"/>
    <w:rsid w:val="15896087"/>
    <w:rsid w:val="1613C733"/>
    <w:rsid w:val="1649B176"/>
    <w:rsid w:val="164FF5E0"/>
    <w:rsid w:val="16619F8B"/>
    <w:rsid w:val="16A1ECBA"/>
    <w:rsid w:val="16D420A4"/>
    <w:rsid w:val="1747B28D"/>
    <w:rsid w:val="1776AFF7"/>
    <w:rsid w:val="17B2E7A6"/>
    <w:rsid w:val="17C7E8E0"/>
    <w:rsid w:val="17C95EF3"/>
    <w:rsid w:val="17E25277"/>
    <w:rsid w:val="17F74D54"/>
    <w:rsid w:val="17FFAD78"/>
    <w:rsid w:val="195901AF"/>
    <w:rsid w:val="19C1A61C"/>
    <w:rsid w:val="19DA9A1B"/>
    <w:rsid w:val="19E003D0"/>
    <w:rsid w:val="19EAAFC9"/>
    <w:rsid w:val="19F1F7CE"/>
    <w:rsid w:val="1A09AC88"/>
    <w:rsid w:val="1A770D3D"/>
    <w:rsid w:val="1A7B35D5"/>
    <w:rsid w:val="1A9324E9"/>
    <w:rsid w:val="1AA8C3E4"/>
    <w:rsid w:val="1AB831AA"/>
    <w:rsid w:val="1AEB1C0F"/>
    <w:rsid w:val="1B1F4FBB"/>
    <w:rsid w:val="1B6BDCBA"/>
    <w:rsid w:val="1BC2D8FE"/>
    <w:rsid w:val="1BC4ED43"/>
    <w:rsid w:val="1C07ABF7"/>
    <w:rsid w:val="1C4BA972"/>
    <w:rsid w:val="1C670A66"/>
    <w:rsid w:val="1C6FFAFA"/>
    <w:rsid w:val="1CB57AE0"/>
    <w:rsid w:val="1CC78A92"/>
    <w:rsid w:val="1CCD1A83"/>
    <w:rsid w:val="1CDB0EDD"/>
    <w:rsid w:val="1CE5CBD2"/>
    <w:rsid w:val="1D116BFD"/>
    <w:rsid w:val="1D1ECA90"/>
    <w:rsid w:val="1D6253C0"/>
    <w:rsid w:val="1D710B3E"/>
    <w:rsid w:val="1D958756"/>
    <w:rsid w:val="1E0EAA4C"/>
    <w:rsid w:val="1E1F048B"/>
    <w:rsid w:val="1E212E55"/>
    <w:rsid w:val="1E21B46F"/>
    <w:rsid w:val="1E40DB27"/>
    <w:rsid w:val="1E43EFEB"/>
    <w:rsid w:val="1E570804"/>
    <w:rsid w:val="1E591D0B"/>
    <w:rsid w:val="1E66DAAC"/>
    <w:rsid w:val="1E8E812E"/>
    <w:rsid w:val="1EAC53AA"/>
    <w:rsid w:val="1EB8BFF6"/>
    <w:rsid w:val="1EBA031C"/>
    <w:rsid w:val="1EBA78C8"/>
    <w:rsid w:val="1EC281F9"/>
    <w:rsid w:val="1EDAE598"/>
    <w:rsid w:val="1EEFEFC2"/>
    <w:rsid w:val="1F01178F"/>
    <w:rsid w:val="1F2D3D05"/>
    <w:rsid w:val="1F8721B8"/>
    <w:rsid w:val="1FDDDCF6"/>
    <w:rsid w:val="1FEFEE1A"/>
    <w:rsid w:val="209BDA58"/>
    <w:rsid w:val="20C15FDF"/>
    <w:rsid w:val="212E1214"/>
    <w:rsid w:val="213A91BA"/>
    <w:rsid w:val="2150234B"/>
    <w:rsid w:val="215867C3"/>
    <w:rsid w:val="217A1138"/>
    <w:rsid w:val="2184DC6B"/>
    <w:rsid w:val="21B449E9"/>
    <w:rsid w:val="21B946CB"/>
    <w:rsid w:val="21D79C88"/>
    <w:rsid w:val="21F9837F"/>
    <w:rsid w:val="22570E45"/>
    <w:rsid w:val="227FC662"/>
    <w:rsid w:val="228ABFDA"/>
    <w:rsid w:val="228AC68D"/>
    <w:rsid w:val="22C3A40A"/>
    <w:rsid w:val="22CA4C98"/>
    <w:rsid w:val="23403B6B"/>
    <w:rsid w:val="2389917B"/>
    <w:rsid w:val="2424FB1A"/>
    <w:rsid w:val="248AA8E8"/>
    <w:rsid w:val="24B880C4"/>
    <w:rsid w:val="24C90D9F"/>
    <w:rsid w:val="251E93F9"/>
    <w:rsid w:val="2569145A"/>
    <w:rsid w:val="25A1A62E"/>
    <w:rsid w:val="25B5B958"/>
    <w:rsid w:val="25D0FA66"/>
    <w:rsid w:val="25D8C763"/>
    <w:rsid w:val="25DAB1C6"/>
    <w:rsid w:val="25ECA887"/>
    <w:rsid w:val="25EF31F6"/>
    <w:rsid w:val="26220F26"/>
    <w:rsid w:val="264C3677"/>
    <w:rsid w:val="265F5ECC"/>
    <w:rsid w:val="26A10489"/>
    <w:rsid w:val="26C15548"/>
    <w:rsid w:val="27406212"/>
    <w:rsid w:val="27456F25"/>
    <w:rsid w:val="2750BDEB"/>
    <w:rsid w:val="2758FA9A"/>
    <w:rsid w:val="27A5BDF7"/>
    <w:rsid w:val="27C2AF8A"/>
    <w:rsid w:val="28201EB6"/>
    <w:rsid w:val="283640E0"/>
    <w:rsid w:val="284F97AB"/>
    <w:rsid w:val="28AE42CE"/>
    <w:rsid w:val="28E75529"/>
    <w:rsid w:val="28F3E34F"/>
    <w:rsid w:val="28FD7EEB"/>
    <w:rsid w:val="290077DB"/>
    <w:rsid w:val="2915F320"/>
    <w:rsid w:val="294162D2"/>
    <w:rsid w:val="295E6A9D"/>
    <w:rsid w:val="29A22730"/>
    <w:rsid w:val="29B872E0"/>
    <w:rsid w:val="29D283FF"/>
    <w:rsid w:val="29E99981"/>
    <w:rsid w:val="2A0BD65D"/>
    <w:rsid w:val="2A34B807"/>
    <w:rsid w:val="2AD3A3E3"/>
    <w:rsid w:val="2AD57F5E"/>
    <w:rsid w:val="2AF57750"/>
    <w:rsid w:val="2B0A1268"/>
    <w:rsid w:val="2B2361E8"/>
    <w:rsid w:val="2B4EB514"/>
    <w:rsid w:val="2B68CE49"/>
    <w:rsid w:val="2BA47AE4"/>
    <w:rsid w:val="2BB3321D"/>
    <w:rsid w:val="2BBB3D01"/>
    <w:rsid w:val="2C482A67"/>
    <w:rsid w:val="2CA13942"/>
    <w:rsid w:val="2CA4987A"/>
    <w:rsid w:val="2CD28C13"/>
    <w:rsid w:val="2CF331F3"/>
    <w:rsid w:val="2CFB9CB2"/>
    <w:rsid w:val="2D4E3602"/>
    <w:rsid w:val="2D544811"/>
    <w:rsid w:val="2D6882C4"/>
    <w:rsid w:val="2DA9A571"/>
    <w:rsid w:val="2DBA7CBD"/>
    <w:rsid w:val="2DC2BE0F"/>
    <w:rsid w:val="2E65A977"/>
    <w:rsid w:val="2E79416D"/>
    <w:rsid w:val="2E8ED5D2"/>
    <w:rsid w:val="2EDE9F81"/>
    <w:rsid w:val="2EF2CE9C"/>
    <w:rsid w:val="2F5CA2E6"/>
    <w:rsid w:val="2F5D9902"/>
    <w:rsid w:val="2FAC8C92"/>
    <w:rsid w:val="2FEF70F3"/>
    <w:rsid w:val="2FFCC7D2"/>
    <w:rsid w:val="30C77CE9"/>
    <w:rsid w:val="30C896AA"/>
    <w:rsid w:val="31395315"/>
    <w:rsid w:val="317663DB"/>
    <w:rsid w:val="317F0825"/>
    <w:rsid w:val="31A29235"/>
    <w:rsid w:val="31B8B72F"/>
    <w:rsid w:val="31BCFF06"/>
    <w:rsid w:val="31C973EC"/>
    <w:rsid w:val="31E3F55C"/>
    <w:rsid w:val="326905AD"/>
    <w:rsid w:val="32768696"/>
    <w:rsid w:val="32CCF226"/>
    <w:rsid w:val="32CD1F13"/>
    <w:rsid w:val="32D6A90C"/>
    <w:rsid w:val="32DE2C5B"/>
    <w:rsid w:val="335F7AC2"/>
    <w:rsid w:val="3408463A"/>
    <w:rsid w:val="346EA8D5"/>
    <w:rsid w:val="34A113ED"/>
    <w:rsid w:val="34B19D10"/>
    <w:rsid w:val="34D29A05"/>
    <w:rsid w:val="34DE9DF3"/>
    <w:rsid w:val="34EADF38"/>
    <w:rsid w:val="3542DD2D"/>
    <w:rsid w:val="35765A69"/>
    <w:rsid w:val="35C39EC4"/>
    <w:rsid w:val="35D1E395"/>
    <w:rsid w:val="35F66166"/>
    <w:rsid w:val="36416CCD"/>
    <w:rsid w:val="369B1420"/>
    <w:rsid w:val="36D56DB6"/>
    <w:rsid w:val="372B4E4B"/>
    <w:rsid w:val="372C39F5"/>
    <w:rsid w:val="37314DF0"/>
    <w:rsid w:val="3791C358"/>
    <w:rsid w:val="380B0E19"/>
    <w:rsid w:val="380EC762"/>
    <w:rsid w:val="383F1C0E"/>
    <w:rsid w:val="385E5DBD"/>
    <w:rsid w:val="3885EDE9"/>
    <w:rsid w:val="38C63E35"/>
    <w:rsid w:val="38FD321A"/>
    <w:rsid w:val="39107902"/>
    <w:rsid w:val="391DB168"/>
    <w:rsid w:val="392A9064"/>
    <w:rsid w:val="393A12F8"/>
    <w:rsid w:val="39ABF0E1"/>
    <w:rsid w:val="39CFB7ED"/>
    <w:rsid w:val="39DF64D9"/>
    <w:rsid w:val="3A05F93E"/>
    <w:rsid w:val="3A839E81"/>
    <w:rsid w:val="3A849EE1"/>
    <w:rsid w:val="3AA9BD55"/>
    <w:rsid w:val="3AC2465B"/>
    <w:rsid w:val="3AC56EF0"/>
    <w:rsid w:val="3ADC4479"/>
    <w:rsid w:val="3B387394"/>
    <w:rsid w:val="3B38F6C4"/>
    <w:rsid w:val="3B3C8CAF"/>
    <w:rsid w:val="3B810420"/>
    <w:rsid w:val="3BD345A3"/>
    <w:rsid w:val="3BE69291"/>
    <w:rsid w:val="3C21E284"/>
    <w:rsid w:val="3C714DC5"/>
    <w:rsid w:val="3CCCB8B6"/>
    <w:rsid w:val="3CCCF4B0"/>
    <w:rsid w:val="3D050674"/>
    <w:rsid w:val="3D2F512E"/>
    <w:rsid w:val="3DAD88DB"/>
    <w:rsid w:val="3DCC8596"/>
    <w:rsid w:val="3DEBC9EA"/>
    <w:rsid w:val="3E1DB7B2"/>
    <w:rsid w:val="3E46268F"/>
    <w:rsid w:val="3E545E9B"/>
    <w:rsid w:val="3EA1C6E0"/>
    <w:rsid w:val="3EA2924D"/>
    <w:rsid w:val="3EC5D41E"/>
    <w:rsid w:val="3ECA6C7B"/>
    <w:rsid w:val="3F176A35"/>
    <w:rsid w:val="3F53272E"/>
    <w:rsid w:val="3F5B915D"/>
    <w:rsid w:val="3FAEEDB7"/>
    <w:rsid w:val="3FC2788E"/>
    <w:rsid w:val="3FE0FA27"/>
    <w:rsid w:val="3FE4650B"/>
    <w:rsid w:val="3FEB1464"/>
    <w:rsid w:val="3FEDC634"/>
    <w:rsid w:val="3FF1A97E"/>
    <w:rsid w:val="40578ED3"/>
    <w:rsid w:val="4057E5F7"/>
    <w:rsid w:val="408480B7"/>
    <w:rsid w:val="40CE68B1"/>
    <w:rsid w:val="41070CAC"/>
    <w:rsid w:val="417DF329"/>
    <w:rsid w:val="41DF60F4"/>
    <w:rsid w:val="41F4EEB3"/>
    <w:rsid w:val="4233F9FC"/>
    <w:rsid w:val="4242E712"/>
    <w:rsid w:val="4256DE53"/>
    <w:rsid w:val="428BE506"/>
    <w:rsid w:val="429CC6E5"/>
    <w:rsid w:val="42AEFF8E"/>
    <w:rsid w:val="42CF88CE"/>
    <w:rsid w:val="42F6DFC1"/>
    <w:rsid w:val="433834B1"/>
    <w:rsid w:val="4348AB2E"/>
    <w:rsid w:val="4356950E"/>
    <w:rsid w:val="437D97D2"/>
    <w:rsid w:val="43916D73"/>
    <w:rsid w:val="440808FB"/>
    <w:rsid w:val="4426DBBB"/>
    <w:rsid w:val="4436DE1B"/>
    <w:rsid w:val="44497FDD"/>
    <w:rsid w:val="44756F25"/>
    <w:rsid w:val="44766811"/>
    <w:rsid w:val="448FE28B"/>
    <w:rsid w:val="44D43F03"/>
    <w:rsid w:val="45AE121D"/>
    <w:rsid w:val="45FB7B17"/>
    <w:rsid w:val="46182D9F"/>
    <w:rsid w:val="463BDE4A"/>
    <w:rsid w:val="464A3612"/>
    <w:rsid w:val="466091C3"/>
    <w:rsid w:val="467B9332"/>
    <w:rsid w:val="469CC045"/>
    <w:rsid w:val="46A9AC84"/>
    <w:rsid w:val="46C0661D"/>
    <w:rsid w:val="46F4F8E5"/>
    <w:rsid w:val="46F513E9"/>
    <w:rsid w:val="47186112"/>
    <w:rsid w:val="4728A8E3"/>
    <w:rsid w:val="4745890C"/>
    <w:rsid w:val="47848174"/>
    <w:rsid w:val="47AEBF56"/>
    <w:rsid w:val="47B6929A"/>
    <w:rsid w:val="47FF8445"/>
    <w:rsid w:val="4856D817"/>
    <w:rsid w:val="485F425B"/>
    <w:rsid w:val="488A9DF8"/>
    <w:rsid w:val="48CAB868"/>
    <w:rsid w:val="48F3E63B"/>
    <w:rsid w:val="49407CD0"/>
    <w:rsid w:val="495240D0"/>
    <w:rsid w:val="4977C346"/>
    <w:rsid w:val="497D9097"/>
    <w:rsid w:val="497EC539"/>
    <w:rsid w:val="498D9268"/>
    <w:rsid w:val="49AFCE98"/>
    <w:rsid w:val="4A18628D"/>
    <w:rsid w:val="4A504E66"/>
    <w:rsid w:val="4A8AFB2A"/>
    <w:rsid w:val="4AA00634"/>
    <w:rsid w:val="4AF822EC"/>
    <w:rsid w:val="4B18888C"/>
    <w:rsid w:val="4B7B1F23"/>
    <w:rsid w:val="4B866D2E"/>
    <w:rsid w:val="4BAB7F10"/>
    <w:rsid w:val="4C2245C1"/>
    <w:rsid w:val="4C4080FE"/>
    <w:rsid w:val="4C612EE8"/>
    <w:rsid w:val="4CB58451"/>
    <w:rsid w:val="4CC5EF32"/>
    <w:rsid w:val="4CCCD2B1"/>
    <w:rsid w:val="4CF04138"/>
    <w:rsid w:val="4CFAE46C"/>
    <w:rsid w:val="4D05357F"/>
    <w:rsid w:val="4D07AD16"/>
    <w:rsid w:val="4DABE6AA"/>
    <w:rsid w:val="4DCD3345"/>
    <w:rsid w:val="4DFDD533"/>
    <w:rsid w:val="4E0C5597"/>
    <w:rsid w:val="4E1A2AFB"/>
    <w:rsid w:val="4E2C62BF"/>
    <w:rsid w:val="4E57D1AC"/>
    <w:rsid w:val="4E7C685D"/>
    <w:rsid w:val="4E8AC995"/>
    <w:rsid w:val="4EED4BF9"/>
    <w:rsid w:val="4F0C36AF"/>
    <w:rsid w:val="4F35336D"/>
    <w:rsid w:val="4F4639D0"/>
    <w:rsid w:val="4F62474E"/>
    <w:rsid w:val="4F71C520"/>
    <w:rsid w:val="4FD96622"/>
    <w:rsid w:val="50230CA4"/>
    <w:rsid w:val="504305BB"/>
    <w:rsid w:val="509507EA"/>
    <w:rsid w:val="5119800D"/>
    <w:rsid w:val="512A2B4D"/>
    <w:rsid w:val="51422F8A"/>
    <w:rsid w:val="51922873"/>
    <w:rsid w:val="51F071BC"/>
    <w:rsid w:val="520ACCE5"/>
    <w:rsid w:val="521B4138"/>
    <w:rsid w:val="5229B12A"/>
    <w:rsid w:val="522BF1D0"/>
    <w:rsid w:val="527968D2"/>
    <w:rsid w:val="528F29D3"/>
    <w:rsid w:val="52A5F28F"/>
    <w:rsid w:val="52FBF8AE"/>
    <w:rsid w:val="530E9AD1"/>
    <w:rsid w:val="53258A8A"/>
    <w:rsid w:val="533F41A8"/>
    <w:rsid w:val="53528C3B"/>
    <w:rsid w:val="53641F7A"/>
    <w:rsid w:val="53713D0A"/>
    <w:rsid w:val="53CC59DA"/>
    <w:rsid w:val="53CD825C"/>
    <w:rsid w:val="543AD9A9"/>
    <w:rsid w:val="54AED06B"/>
    <w:rsid w:val="54BDF868"/>
    <w:rsid w:val="54D425E6"/>
    <w:rsid w:val="54E3A55B"/>
    <w:rsid w:val="54E6CCF1"/>
    <w:rsid w:val="54F8721D"/>
    <w:rsid w:val="5503FD16"/>
    <w:rsid w:val="55156E22"/>
    <w:rsid w:val="553C603D"/>
    <w:rsid w:val="55442A5A"/>
    <w:rsid w:val="55C1DE4C"/>
    <w:rsid w:val="55D64858"/>
    <w:rsid w:val="55D6D761"/>
    <w:rsid w:val="55E1CE46"/>
    <w:rsid w:val="55F11AD1"/>
    <w:rsid w:val="55FA5B41"/>
    <w:rsid w:val="561B382F"/>
    <w:rsid w:val="562EBCFD"/>
    <w:rsid w:val="5633FFE4"/>
    <w:rsid w:val="5637DF52"/>
    <w:rsid w:val="56BE87B0"/>
    <w:rsid w:val="56D3E63B"/>
    <w:rsid w:val="56E18D8E"/>
    <w:rsid w:val="56F19776"/>
    <w:rsid w:val="5710E57F"/>
    <w:rsid w:val="576317FF"/>
    <w:rsid w:val="580BEC84"/>
    <w:rsid w:val="5875ABA2"/>
    <w:rsid w:val="5880F58B"/>
    <w:rsid w:val="589EFFC8"/>
    <w:rsid w:val="58A5385F"/>
    <w:rsid w:val="58E8395E"/>
    <w:rsid w:val="59021010"/>
    <w:rsid w:val="5904F7F9"/>
    <w:rsid w:val="591FA671"/>
    <w:rsid w:val="595767B4"/>
    <w:rsid w:val="59653DB7"/>
    <w:rsid w:val="59667EA5"/>
    <w:rsid w:val="5970A440"/>
    <w:rsid w:val="59D69AD4"/>
    <w:rsid w:val="59F04188"/>
    <w:rsid w:val="5A0C9E6F"/>
    <w:rsid w:val="5A2F8B81"/>
    <w:rsid w:val="5A694ECD"/>
    <w:rsid w:val="5A78FAB9"/>
    <w:rsid w:val="5A7F7FD4"/>
    <w:rsid w:val="5A87E947"/>
    <w:rsid w:val="5B56F0BE"/>
    <w:rsid w:val="5B90B084"/>
    <w:rsid w:val="5BACBE95"/>
    <w:rsid w:val="5BC6DC6F"/>
    <w:rsid w:val="5BC748B9"/>
    <w:rsid w:val="5BC763EC"/>
    <w:rsid w:val="5BCB7809"/>
    <w:rsid w:val="5CC41755"/>
    <w:rsid w:val="5CDA2E49"/>
    <w:rsid w:val="5D240199"/>
    <w:rsid w:val="5D2FCAD7"/>
    <w:rsid w:val="5D324590"/>
    <w:rsid w:val="5D38F635"/>
    <w:rsid w:val="5D4B9C4A"/>
    <w:rsid w:val="5D54E6F1"/>
    <w:rsid w:val="5D761A06"/>
    <w:rsid w:val="5D79835E"/>
    <w:rsid w:val="5DB3174B"/>
    <w:rsid w:val="5E5DB102"/>
    <w:rsid w:val="5E85B887"/>
    <w:rsid w:val="5E96F3B9"/>
    <w:rsid w:val="5EA5C64D"/>
    <w:rsid w:val="5ED00F4C"/>
    <w:rsid w:val="5EDCD231"/>
    <w:rsid w:val="5F2EB37F"/>
    <w:rsid w:val="5F475343"/>
    <w:rsid w:val="5F8DA7E4"/>
    <w:rsid w:val="5FCEC4BC"/>
    <w:rsid w:val="5FE0C043"/>
    <w:rsid w:val="60411BF5"/>
    <w:rsid w:val="60457D01"/>
    <w:rsid w:val="6046EA68"/>
    <w:rsid w:val="604C2AC7"/>
    <w:rsid w:val="60603BF7"/>
    <w:rsid w:val="60606B3A"/>
    <w:rsid w:val="607CA604"/>
    <w:rsid w:val="608D4F55"/>
    <w:rsid w:val="6090BBF9"/>
    <w:rsid w:val="6093EF4C"/>
    <w:rsid w:val="60C446BA"/>
    <w:rsid w:val="61005E0D"/>
    <w:rsid w:val="61064114"/>
    <w:rsid w:val="610BF46D"/>
    <w:rsid w:val="61487A5B"/>
    <w:rsid w:val="61630DAC"/>
    <w:rsid w:val="617D5FF0"/>
    <w:rsid w:val="617DCDC1"/>
    <w:rsid w:val="61B839D4"/>
    <w:rsid w:val="61C6E4DD"/>
    <w:rsid w:val="61CCDB5C"/>
    <w:rsid w:val="61F73CAA"/>
    <w:rsid w:val="6294CBB5"/>
    <w:rsid w:val="62EE0FE8"/>
    <w:rsid w:val="6302335D"/>
    <w:rsid w:val="6366B713"/>
    <w:rsid w:val="639DB510"/>
    <w:rsid w:val="640E0CD1"/>
    <w:rsid w:val="645106D2"/>
    <w:rsid w:val="6473211A"/>
    <w:rsid w:val="64E69D3D"/>
    <w:rsid w:val="651D2677"/>
    <w:rsid w:val="6585F0AA"/>
    <w:rsid w:val="65C42C1E"/>
    <w:rsid w:val="65EF6440"/>
    <w:rsid w:val="6600801D"/>
    <w:rsid w:val="66969B0E"/>
    <w:rsid w:val="66A25856"/>
    <w:rsid w:val="66C53EAC"/>
    <w:rsid w:val="66F013EE"/>
    <w:rsid w:val="67329A38"/>
    <w:rsid w:val="675976A2"/>
    <w:rsid w:val="676D19FB"/>
    <w:rsid w:val="67BCAEE0"/>
    <w:rsid w:val="67EA16D0"/>
    <w:rsid w:val="67F46793"/>
    <w:rsid w:val="681AB71B"/>
    <w:rsid w:val="68278842"/>
    <w:rsid w:val="6846B00C"/>
    <w:rsid w:val="684BCA8F"/>
    <w:rsid w:val="68627EE5"/>
    <w:rsid w:val="6899B6E4"/>
    <w:rsid w:val="68A485F1"/>
    <w:rsid w:val="68DF95CF"/>
    <w:rsid w:val="6906DA8B"/>
    <w:rsid w:val="6923F40A"/>
    <w:rsid w:val="69985A87"/>
    <w:rsid w:val="69AF3B6B"/>
    <w:rsid w:val="69EEE60E"/>
    <w:rsid w:val="69EF20DA"/>
    <w:rsid w:val="6A6DFA7C"/>
    <w:rsid w:val="6A79AA5A"/>
    <w:rsid w:val="6A99A5A2"/>
    <w:rsid w:val="6AEB1224"/>
    <w:rsid w:val="6B0D39B4"/>
    <w:rsid w:val="6B1BEF9A"/>
    <w:rsid w:val="6B70B480"/>
    <w:rsid w:val="6BB18AC0"/>
    <w:rsid w:val="6BE6E649"/>
    <w:rsid w:val="6C2537B1"/>
    <w:rsid w:val="6C47964F"/>
    <w:rsid w:val="6C587FC8"/>
    <w:rsid w:val="6C795739"/>
    <w:rsid w:val="6CAFCEEE"/>
    <w:rsid w:val="6D566D73"/>
    <w:rsid w:val="6D7E151C"/>
    <w:rsid w:val="6D8AF172"/>
    <w:rsid w:val="6D982A61"/>
    <w:rsid w:val="6DEB2372"/>
    <w:rsid w:val="6DF4E4EC"/>
    <w:rsid w:val="6E4BD96A"/>
    <w:rsid w:val="6E5BCD50"/>
    <w:rsid w:val="6E65093B"/>
    <w:rsid w:val="6E732C1D"/>
    <w:rsid w:val="6E859CBC"/>
    <w:rsid w:val="6EF43D12"/>
    <w:rsid w:val="6EFE4146"/>
    <w:rsid w:val="6F0F8DCC"/>
    <w:rsid w:val="6F6A7113"/>
    <w:rsid w:val="6F73CA61"/>
    <w:rsid w:val="6F759D59"/>
    <w:rsid w:val="6FCD7F91"/>
    <w:rsid w:val="6FE3D2E2"/>
    <w:rsid w:val="6FF57006"/>
    <w:rsid w:val="704097A2"/>
    <w:rsid w:val="70844EF2"/>
    <w:rsid w:val="70A6AA93"/>
    <w:rsid w:val="70F12CFA"/>
    <w:rsid w:val="711BCE60"/>
    <w:rsid w:val="7120ADEA"/>
    <w:rsid w:val="718C1A16"/>
    <w:rsid w:val="718CD62B"/>
    <w:rsid w:val="719CB5BE"/>
    <w:rsid w:val="71F290E8"/>
    <w:rsid w:val="72169815"/>
    <w:rsid w:val="7217F318"/>
    <w:rsid w:val="72801ABE"/>
    <w:rsid w:val="72D060E2"/>
    <w:rsid w:val="72EBB7D5"/>
    <w:rsid w:val="73087AD8"/>
    <w:rsid w:val="7397B1BD"/>
    <w:rsid w:val="73C4AFEF"/>
    <w:rsid w:val="73D44F9A"/>
    <w:rsid w:val="73FCC3AE"/>
    <w:rsid w:val="7402EE9B"/>
    <w:rsid w:val="74245C00"/>
    <w:rsid w:val="7453BE98"/>
    <w:rsid w:val="748E371E"/>
    <w:rsid w:val="74972EFE"/>
    <w:rsid w:val="74AAF63A"/>
    <w:rsid w:val="74ADD805"/>
    <w:rsid w:val="74F0D80C"/>
    <w:rsid w:val="75253987"/>
    <w:rsid w:val="752BE0DB"/>
    <w:rsid w:val="7549E0A4"/>
    <w:rsid w:val="755A876D"/>
    <w:rsid w:val="757BF875"/>
    <w:rsid w:val="75F79069"/>
    <w:rsid w:val="75FBFFD7"/>
    <w:rsid w:val="7615946A"/>
    <w:rsid w:val="7616D26D"/>
    <w:rsid w:val="7626FB58"/>
    <w:rsid w:val="7628FD4A"/>
    <w:rsid w:val="762CEF34"/>
    <w:rsid w:val="76524A18"/>
    <w:rsid w:val="767A09FF"/>
    <w:rsid w:val="76A9AE3E"/>
    <w:rsid w:val="76B5BC0F"/>
    <w:rsid w:val="76B9F543"/>
    <w:rsid w:val="76C0D827"/>
    <w:rsid w:val="76C5895B"/>
    <w:rsid w:val="76C62C1B"/>
    <w:rsid w:val="76E142DE"/>
    <w:rsid w:val="76EC9820"/>
    <w:rsid w:val="76F1A065"/>
    <w:rsid w:val="7710B92B"/>
    <w:rsid w:val="7711A237"/>
    <w:rsid w:val="771EAB60"/>
    <w:rsid w:val="77658638"/>
    <w:rsid w:val="779DBE97"/>
    <w:rsid w:val="77B3ECD1"/>
    <w:rsid w:val="77DA93DC"/>
    <w:rsid w:val="77E84A8D"/>
    <w:rsid w:val="780ED17F"/>
    <w:rsid w:val="7836578C"/>
    <w:rsid w:val="786309CD"/>
    <w:rsid w:val="78A40F57"/>
    <w:rsid w:val="78F14D46"/>
    <w:rsid w:val="796A2C48"/>
    <w:rsid w:val="7996DCF0"/>
    <w:rsid w:val="79A995D9"/>
    <w:rsid w:val="79AAD9C9"/>
    <w:rsid w:val="79B3D0FC"/>
    <w:rsid w:val="79C03F91"/>
    <w:rsid w:val="79CCF2FF"/>
    <w:rsid w:val="79F42B2E"/>
    <w:rsid w:val="7A1789CF"/>
    <w:rsid w:val="7A809A2B"/>
    <w:rsid w:val="7A8315E7"/>
    <w:rsid w:val="7AF96E5D"/>
    <w:rsid w:val="7B146385"/>
    <w:rsid w:val="7B190600"/>
    <w:rsid w:val="7B1EDA8B"/>
    <w:rsid w:val="7B4EF8FE"/>
    <w:rsid w:val="7B5BE5D5"/>
    <w:rsid w:val="7B729ACE"/>
    <w:rsid w:val="7B84BC02"/>
    <w:rsid w:val="7B84D400"/>
    <w:rsid w:val="7B995A93"/>
    <w:rsid w:val="7BC0EB19"/>
    <w:rsid w:val="7C048D10"/>
    <w:rsid w:val="7C4B0C68"/>
    <w:rsid w:val="7C7BEDE7"/>
    <w:rsid w:val="7C944F04"/>
    <w:rsid w:val="7CAB9CA5"/>
    <w:rsid w:val="7CB05AFD"/>
    <w:rsid w:val="7CC43490"/>
    <w:rsid w:val="7CC61C33"/>
    <w:rsid w:val="7CE33D0A"/>
    <w:rsid w:val="7D1360AA"/>
    <w:rsid w:val="7E1C7D8A"/>
    <w:rsid w:val="7E2BECC9"/>
    <w:rsid w:val="7E340A00"/>
    <w:rsid w:val="7E785277"/>
    <w:rsid w:val="7EC20F77"/>
    <w:rsid w:val="7EE3840E"/>
    <w:rsid w:val="7EFA0B27"/>
    <w:rsid w:val="7F15BD7C"/>
    <w:rsid w:val="7F3E4694"/>
    <w:rsid w:val="7F50C45F"/>
    <w:rsid w:val="7F7C9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EE4C42"/>
  <w15:chartTrackingRefBased/>
  <w15:docId w15:val="{5018AD0E-4CE5-4355-8A70-D526D5E67C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C714DC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714DC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0DEACD0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72B4E4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6265a3801054f0a" /><Relationship Type="http://schemas.openxmlformats.org/officeDocument/2006/relationships/footer" Target="/word/footer.xml" Id="Rb92593480c574d2a" /><Relationship Type="http://schemas.microsoft.com/office/2020/10/relationships/intelligence" Target="/word/intelligence2.xml" Id="Rc1f99900bd3b4e77" /><Relationship Type="http://schemas.openxmlformats.org/officeDocument/2006/relationships/numbering" Target="/word/numbering.xml" Id="Rb190442f4064442a" /><Relationship Type="http://schemas.openxmlformats.org/officeDocument/2006/relationships/hyperlink" Target="https://ir-api.ua.edu/api/core/bitstreams/e0e2499d-d562-4351-be50-b1d56f5520b6/content" TargetMode="External" Id="R07caa76bb98d4ba0" /><Relationship Type="http://schemas.openxmlformats.org/officeDocument/2006/relationships/hyperlink" Target="https://www.teachingenglish.org.uk/professional-development/teachers/knowing-subject/rhythm-rhyme-repetition-reasoning-and-response" TargetMode="External" Id="Rc193cd039a594e29" /><Relationship Type="http://schemas.openxmlformats.org/officeDocument/2006/relationships/hyperlink" Target="https://mathsnoproblem.com/blog/teaching-tips/jerome-bruner-theories-put-into-practice" TargetMode="External" Id="Rbf54e7c217d54491" /><Relationship Type="http://schemas.openxmlformats.org/officeDocument/2006/relationships/hyperlink" Target="https://www.instagram.com/reel/DaerMytj5L7/" TargetMode="External" Id="R1f1a98366aa64c7b" /><Relationship Type="http://schemas.openxmlformats.org/officeDocument/2006/relationships/hyperlink" Target="https://www.booktrust.org.uk/resources/find-resources/the-crucial-role-of-storytelling-in-early-childhood-education/" TargetMode="External" Id="R9ca65ea19efe49d9" /><Relationship Type="http://schemas.openxmlformats.org/officeDocument/2006/relationships/hyperlink" Target="https://www.youtube.com/watch?v=-gY_kqlsenU" TargetMode="External" Id="Rcf75c7f3d4bb4646" /><Relationship Type="http://schemas.openxmlformats.org/officeDocument/2006/relationships/hyperlink" Target="https://marvinstorytimeshow.co.uk/why-repetition-matters-for-vi-cvi-pmld/" TargetMode="External" Id="R39b6b5e8968e4c77" /><Relationship Type="http://schemas.openxmlformats.org/officeDocument/2006/relationships/hyperlink" Target="mailto:https://medium.com/@luna.sterling19/why-your-brain-remembers-stories-better-than-facts-958c1155e580" TargetMode="External" Id="R85917481d37c41ee" /><Relationship Type="http://schemas.openxmlformats.org/officeDocument/2006/relationships/hyperlink" Target="https://www.youtube.com/watch?v=-0hmJOed8Kw" TargetMode="External" Id="Re1e6659b169c4878" /><Relationship Type="http://schemas.openxmlformats.org/officeDocument/2006/relationships/hyperlink" Target="https://digitalcommons.unl.edu/cgi/viewcontent.cgi?article=1079&amp;context=specedfacpub" TargetMode="External" Id="R2f8cf7d3c4e94311" /><Relationship Type="http://schemas.openxmlformats.org/officeDocument/2006/relationships/hyperlink" Target="https://doi.org/10.3389/fpsyg.2011.00017" TargetMode="External" Id="R0c15382df7854f2e" /><Relationship Type="http://schemas.openxmlformats.org/officeDocument/2006/relationships/hyperlink" Target="https://www.youtube.com/watch?v=tOc61md6Sck" TargetMode="External" Id="Rf1a865a529d541dc" /><Relationship Type="http://schemas.openxmlformats.org/officeDocument/2006/relationships/hyperlink" Target="https://doi.org/10.47772/ijriss.2026.100800868" TargetMode="External" Id="R54eb7f9aa74a4b30" /><Relationship Type="http://schemas.openxmlformats.org/officeDocument/2006/relationships/hyperlink" Target="https://jbrary.com/repetition-in-storytime-part-1/" TargetMode="External" Id="R94a6adf919494a66" /><Relationship Type="http://schemas.openxmlformats.org/officeDocument/2006/relationships/hyperlink" Target="https://www.youtube.com/shorts/tHF_CDhPu-w" TargetMode="External" Id="Rb11d2cae96074d82" /><Relationship Type="http://schemas.openxmlformats.org/officeDocument/2006/relationships/hyperlink" Target="https://www.youtube.com/watch?v=5t2EpGkd8ko" TargetMode="External" Id="R901523b06ea4483a" /><Relationship Type="http://schemas.openxmlformats.org/officeDocument/2006/relationships/hyperlink" Target="https://media.spreadthesign.com/video/mp4/1/50457.mp4" TargetMode="External" Id="R94ba5247cea34320" /><Relationship Type="http://schemas.openxmlformats.org/officeDocument/2006/relationships/hyperlink" Target="https://medium.com/@birgitstar/storytelling-and-speaking-tip-repetition-repetition-repetition-ed85c7253a81" TargetMode="External" Id="R369e3839cab14b9d" /><Relationship Type="http://schemas.openxmlformats.org/officeDocument/2006/relationships/hyperlink" Target="https://www.unicef.org.uk/wp-content/uploads/2019/10/UNCRC_summary-1_1.pdf" TargetMode="External" Id="R0fe0e45012384cff" /><Relationship Type="http://schemas.openxmlformats.org/officeDocument/2006/relationships/hyperlink" Target="https://www.teachthought.com/learning-posts/jerome-bruner/" TargetMode="External" Id="R3c88be0abeee4b09" /><Relationship Type="http://schemas.openxmlformats.org/officeDocument/2006/relationships/hyperlink" Target="https://emmawaltonhamilton.com/blog/repetition-without-redundancy/" TargetMode="External" Id="R2145b97354184e28" /><Relationship Type="http://schemas.openxmlformats.org/officeDocument/2006/relationships/hyperlink" Target="https://hwb.gov.wales/curriculum-for-wales/languages-literacy-and-communication/statements-of-what-matters/" TargetMode="External" Id="Rcbe321720ecd44a9" /><Relationship Type="http://schemas.openxmlformats.org/officeDocument/2006/relationships/hyperlink" Target="https://hwb.gov.wales/news/articles/8c409d87-a3f0-4d56-876a-28ac6f0fafc3" TargetMode="External" Id="Rf929734bfc9846ca" /><Relationship Type="http://schemas.openxmlformats.org/officeDocument/2006/relationships/hyperlink" Target="https://doi.org/10.5387/fms.2018-11" TargetMode="External" Id="Raead726582704ee2" /><Relationship Type="http://schemas.openxmlformats.org/officeDocument/2006/relationships/hyperlink" Target="https://doi.org/10.1007/s13158-022-00336-9" TargetMode="External" Id="R28374b950d084e58" /><Relationship Type="http://schemas.openxmlformats.org/officeDocument/2006/relationships/hyperlink" Target="https://doi.org/10.1016/j.lcsi.2024.100822" TargetMode="External" Id="R77648a788303446f" /><Relationship Type="http://schemas.openxmlformats.org/officeDocument/2006/relationships/hyperlink" Target="https://www.twinkl.com/resource/t-l-53440-little-acorns-story-powerpoint" TargetMode="External" Id="Ref05d09e128344dc" /><Relationship Type="http://schemas.openxmlformats.org/officeDocument/2006/relationships/hyperlink" Target="https://shop.twinkl.co.uk/products/little-acorns-3-7" TargetMode="External" Id="R300fcff3bbc842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Ingke Terry (2515265)</dc:creator>
  <keywords/>
  <dc:description/>
  <lastModifiedBy>Ingke Terry (2515265)</lastModifiedBy>
  <revision>4</revision>
  <dcterms:created xsi:type="dcterms:W3CDTF">2026-10-17T14:23:45.7219074Z</dcterms:created>
  <dcterms:modified xsi:type="dcterms:W3CDTF">2026-10-25T11:18:14.8311059Z</dcterms:modified>
</coreProperties>
</file>