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C2E" w:rsidRPr="000643D7" w:rsidRDefault="00305C2E">
      <w:pPr>
        <w:rPr>
          <w:b/>
        </w:rPr>
      </w:pPr>
      <w:r>
        <w:t xml:space="preserve">Name: </w:t>
      </w:r>
      <w:r w:rsidRPr="000643D7">
        <w:t xml:space="preserve"> </w:t>
      </w:r>
      <w:r w:rsidR="003C467C">
        <w:t xml:space="preserve">Martin </w:t>
      </w:r>
      <w:proofErr w:type="spellStart"/>
      <w:r w:rsidR="003C467C">
        <w:t>Darzins</w:t>
      </w:r>
      <w:proofErr w:type="spellEnd"/>
    </w:p>
    <w:p w:rsidR="000643D7" w:rsidRDefault="000643D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4"/>
        <w:gridCol w:w="2182"/>
        <w:gridCol w:w="1442"/>
        <w:gridCol w:w="2358"/>
      </w:tblGrid>
      <w:tr w:rsidR="002C5D37" w:rsidRPr="00305C2E" w:rsidTr="002C5D37">
        <w:tc>
          <w:tcPr>
            <w:tcW w:w="3034" w:type="dxa"/>
          </w:tcPr>
          <w:p w:rsidR="002C5D37" w:rsidRPr="00305C2E" w:rsidRDefault="002C5D37">
            <w:pPr>
              <w:rPr>
                <w:b/>
              </w:rPr>
            </w:pPr>
            <w:r>
              <w:rPr>
                <w:b/>
              </w:rPr>
              <w:t>Slides</w:t>
            </w:r>
          </w:p>
        </w:tc>
        <w:tc>
          <w:tcPr>
            <w:tcW w:w="3624" w:type="dxa"/>
            <w:gridSpan w:val="2"/>
          </w:tcPr>
          <w:p w:rsidR="002C5D37" w:rsidRPr="00305C2E" w:rsidRDefault="002C5D37">
            <w:pPr>
              <w:rPr>
                <w:b/>
              </w:rPr>
            </w:pPr>
          </w:p>
        </w:tc>
        <w:tc>
          <w:tcPr>
            <w:tcW w:w="2358" w:type="dxa"/>
          </w:tcPr>
          <w:p w:rsidR="002C5D37" w:rsidRPr="00305C2E" w:rsidRDefault="002C5D37">
            <w:pPr>
              <w:rPr>
                <w:b/>
              </w:rPr>
            </w:pP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Consistency of presentation</w:t>
            </w:r>
          </w:p>
        </w:tc>
        <w:tc>
          <w:tcPr>
            <w:tcW w:w="3624" w:type="dxa"/>
            <w:gridSpan w:val="2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826C71" w:rsidP="002C5D37">
            <w:pPr>
              <w:jc w:val="right"/>
            </w:pPr>
            <w:r>
              <w:t>4</w:t>
            </w: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Logical, coherent sequence and structure</w:t>
            </w:r>
          </w:p>
        </w:tc>
        <w:tc>
          <w:tcPr>
            <w:tcW w:w="3624" w:type="dxa"/>
            <w:gridSpan w:val="2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826C71" w:rsidP="002C5D37">
            <w:pPr>
              <w:jc w:val="right"/>
            </w:pPr>
            <w:r>
              <w:t>4</w:t>
            </w:r>
          </w:p>
        </w:tc>
      </w:tr>
      <w:tr w:rsidR="002C5D37" w:rsidRPr="00305C2E" w:rsidTr="002C5D37">
        <w:tc>
          <w:tcPr>
            <w:tcW w:w="3034" w:type="dxa"/>
          </w:tcPr>
          <w:p w:rsidR="002C5D37" w:rsidRPr="00305C2E" w:rsidRDefault="002C5D37">
            <w:pPr>
              <w:rPr>
                <w:b/>
              </w:rPr>
            </w:pPr>
            <w:r w:rsidRPr="00305C2E">
              <w:rPr>
                <w:b/>
              </w:rPr>
              <w:t>References</w:t>
            </w:r>
          </w:p>
        </w:tc>
        <w:tc>
          <w:tcPr>
            <w:tcW w:w="3624" w:type="dxa"/>
            <w:gridSpan w:val="2"/>
          </w:tcPr>
          <w:p w:rsidR="002C5D37" w:rsidRPr="00305C2E" w:rsidRDefault="002C5D37">
            <w:pPr>
              <w:rPr>
                <w:b/>
              </w:rPr>
            </w:pPr>
          </w:p>
        </w:tc>
        <w:tc>
          <w:tcPr>
            <w:tcW w:w="2358" w:type="dxa"/>
          </w:tcPr>
          <w:p w:rsidR="002C5D37" w:rsidRPr="00F5209C" w:rsidRDefault="002C5D37" w:rsidP="00F5209C">
            <w:pPr>
              <w:jc w:val="right"/>
            </w:pPr>
          </w:p>
        </w:tc>
      </w:tr>
      <w:tr w:rsidR="002C5D37" w:rsidTr="002C5D37">
        <w:trPr>
          <w:trHeight w:val="212"/>
        </w:trPr>
        <w:tc>
          <w:tcPr>
            <w:tcW w:w="3034" w:type="dxa"/>
            <w:vMerge w:val="restart"/>
          </w:tcPr>
          <w:p w:rsidR="002C5D37" w:rsidRDefault="002C5D37">
            <w:r>
              <w:t>Formation</w:t>
            </w:r>
          </w:p>
        </w:tc>
        <w:tc>
          <w:tcPr>
            <w:tcW w:w="2182" w:type="dxa"/>
          </w:tcPr>
          <w:p w:rsidR="002C5D37" w:rsidRDefault="002C5D37">
            <w:r>
              <w:t>Complete and correct</w:t>
            </w:r>
          </w:p>
        </w:tc>
        <w:tc>
          <w:tcPr>
            <w:tcW w:w="1442" w:type="dxa"/>
          </w:tcPr>
          <w:p w:rsidR="002C5D37" w:rsidRDefault="003C467C" w:rsidP="002C5D37">
            <w:pPr>
              <w:jc w:val="right"/>
            </w:pPr>
            <w:r>
              <w:t>x</w:t>
            </w:r>
          </w:p>
        </w:tc>
        <w:tc>
          <w:tcPr>
            <w:tcW w:w="2358" w:type="dxa"/>
          </w:tcPr>
          <w:p w:rsidR="002C5D37" w:rsidRDefault="003C467C" w:rsidP="002C5D37">
            <w:pPr>
              <w:jc w:val="right"/>
            </w:pPr>
            <w:r>
              <w:t>4</w:t>
            </w: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Partial and correct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Not correctly formed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Number of references</w:t>
            </w:r>
          </w:p>
        </w:tc>
        <w:tc>
          <w:tcPr>
            <w:tcW w:w="3624" w:type="dxa"/>
            <w:gridSpan w:val="2"/>
          </w:tcPr>
          <w:p w:rsidR="002C5D37" w:rsidRDefault="003C467C" w:rsidP="002C5D37">
            <w:pPr>
              <w:jc w:val="right"/>
            </w:pPr>
            <w:r>
              <w:t>8</w:t>
            </w:r>
          </w:p>
        </w:tc>
        <w:tc>
          <w:tcPr>
            <w:tcW w:w="2358" w:type="dxa"/>
          </w:tcPr>
          <w:p w:rsidR="002C5D37" w:rsidRDefault="003C467C" w:rsidP="002C5D37">
            <w:pPr>
              <w:jc w:val="right"/>
            </w:pPr>
            <w:r>
              <w:t>4</w:t>
            </w:r>
          </w:p>
        </w:tc>
      </w:tr>
      <w:tr w:rsidR="002C5D37" w:rsidTr="002C5D37">
        <w:trPr>
          <w:trHeight w:val="212"/>
        </w:trPr>
        <w:tc>
          <w:tcPr>
            <w:tcW w:w="3034" w:type="dxa"/>
            <w:vMerge w:val="restart"/>
          </w:tcPr>
          <w:p w:rsidR="002C5D37" w:rsidRDefault="002C5D37">
            <w:r>
              <w:t>Academic quality</w:t>
            </w:r>
          </w:p>
        </w:tc>
        <w:tc>
          <w:tcPr>
            <w:tcW w:w="2182" w:type="dxa"/>
          </w:tcPr>
          <w:p w:rsidR="002C5D37" w:rsidRDefault="002C5D37">
            <w:r>
              <w:t>Peer reviewed</w:t>
            </w:r>
          </w:p>
        </w:tc>
        <w:tc>
          <w:tcPr>
            <w:tcW w:w="1442" w:type="dxa"/>
          </w:tcPr>
          <w:p w:rsidR="002C5D37" w:rsidRDefault="003C467C" w:rsidP="002C5D37">
            <w:pPr>
              <w:jc w:val="right"/>
            </w:pPr>
            <w:r>
              <w:t>2</w:t>
            </w:r>
          </w:p>
        </w:tc>
        <w:tc>
          <w:tcPr>
            <w:tcW w:w="2358" w:type="dxa"/>
          </w:tcPr>
          <w:p w:rsidR="002C5D37" w:rsidRDefault="003C467C" w:rsidP="002C5D37">
            <w:pPr>
              <w:jc w:val="right"/>
            </w:pPr>
            <w:r>
              <w:t>2</w:t>
            </w: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Professional source</w:t>
            </w:r>
          </w:p>
        </w:tc>
        <w:tc>
          <w:tcPr>
            <w:tcW w:w="1442" w:type="dxa"/>
          </w:tcPr>
          <w:p w:rsidR="002C5D37" w:rsidRDefault="003C467C" w:rsidP="002C5D37">
            <w:pPr>
              <w:jc w:val="right"/>
            </w:pPr>
            <w:r>
              <w:t>2</w:t>
            </w:r>
          </w:p>
        </w:tc>
        <w:tc>
          <w:tcPr>
            <w:tcW w:w="2358" w:type="dxa"/>
          </w:tcPr>
          <w:p w:rsidR="002C5D37" w:rsidRDefault="003C467C" w:rsidP="002C5D37">
            <w:pPr>
              <w:jc w:val="right"/>
            </w:pPr>
            <w:r>
              <w:t>1</w:t>
            </w: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Commercial/Internet only</w:t>
            </w:r>
          </w:p>
        </w:tc>
        <w:tc>
          <w:tcPr>
            <w:tcW w:w="1442" w:type="dxa"/>
          </w:tcPr>
          <w:p w:rsidR="002C5D37" w:rsidRDefault="003C467C" w:rsidP="002C5D37">
            <w:pPr>
              <w:jc w:val="right"/>
            </w:pPr>
            <w:r>
              <w:t>4</w:t>
            </w:r>
          </w:p>
        </w:tc>
        <w:tc>
          <w:tcPr>
            <w:tcW w:w="2358" w:type="dxa"/>
          </w:tcPr>
          <w:p w:rsidR="002C5D37" w:rsidRDefault="003C467C" w:rsidP="002C5D37">
            <w:pPr>
              <w:jc w:val="right"/>
            </w:pPr>
            <w:r>
              <w:t>1</w:t>
            </w:r>
          </w:p>
        </w:tc>
      </w:tr>
      <w:tr w:rsidR="002C5D37" w:rsidTr="00327164">
        <w:trPr>
          <w:trHeight w:val="211"/>
        </w:trPr>
        <w:tc>
          <w:tcPr>
            <w:tcW w:w="9016" w:type="dxa"/>
            <w:gridSpan w:val="4"/>
          </w:tcPr>
          <w:p w:rsidR="002C5D37" w:rsidRDefault="002C5D37" w:rsidP="002C5D37">
            <w:pPr>
              <w:jc w:val="right"/>
            </w:pPr>
            <w:r>
              <w:t>Total:</w:t>
            </w:r>
            <w:r w:rsidR="003C467C">
              <w:t xml:space="preserve"> 20</w:t>
            </w:r>
            <w:bookmarkStart w:id="0" w:name="_GoBack"/>
            <w:bookmarkEnd w:id="0"/>
            <w:r>
              <w:t xml:space="preserve">/20 </w:t>
            </w:r>
          </w:p>
        </w:tc>
      </w:tr>
    </w:tbl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C2E"/>
    <w:rsid w:val="00010C77"/>
    <w:rsid w:val="00051F58"/>
    <w:rsid w:val="000643D7"/>
    <w:rsid w:val="000724D6"/>
    <w:rsid w:val="000D31D4"/>
    <w:rsid w:val="00107EEA"/>
    <w:rsid w:val="001A3700"/>
    <w:rsid w:val="00252CA3"/>
    <w:rsid w:val="00255DAD"/>
    <w:rsid w:val="002653A6"/>
    <w:rsid w:val="002B5AD0"/>
    <w:rsid w:val="002C5D37"/>
    <w:rsid w:val="002F6F6D"/>
    <w:rsid w:val="00305C2E"/>
    <w:rsid w:val="00317C86"/>
    <w:rsid w:val="00393352"/>
    <w:rsid w:val="003C467C"/>
    <w:rsid w:val="00424E9D"/>
    <w:rsid w:val="004806A2"/>
    <w:rsid w:val="00485904"/>
    <w:rsid w:val="004D29FD"/>
    <w:rsid w:val="005746AD"/>
    <w:rsid w:val="005A6681"/>
    <w:rsid w:val="00616FA7"/>
    <w:rsid w:val="00684723"/>
    <w:rsid w:val="007000BB"/>
    <w:rsid w:val="007347F3"/>
    <w:rsid w:val="00760EF1"/>
    <w:rsid w:val="007E7591"/>
    <w:rsid w:val="00826C71"/>
    <w:rsid w:val="00895D0A"/>
    <w:rsid w:val="009D7BC8"/>
    <w:rsid w:val="009E4F6C"/>
    <w:rsid w:val="009F401B"/>
    <w:rsid w:val="00A4441D"/>
    <w:rsid w:val="00A747E9"/>
    <w:rsid w:val="00B043B9"/>
    <w:rsid w:val="00B22140"/>
    <w:rsid w:val="00C01110"/>
    <w:rsid w:val="00C33AB9"/>
    <w:rsid w:val="00C36874"/>
    <w:rsid w:val="00CD1816"/>
    <w:rsid w:val="00D10C3A"/>
    <w:rsid w:val="00D14084"/>
    <w:rsid w:val="00DC562B"/>
    <w:rsid w:val="00DE1ED9"/>
    <w:rsid w:val="00DE31BC"/>
    <w:rsid w:val="00E168E0"/>
    <w:rsid w:val="00E51D04"/>
    <w:rsid w:val="00E85F6D"/>
    <w:rsid w:val="00EA007F"/>
    <w:rsid w:val="00F01066"/>
    <w:rsid w:val="00F33758"/>
    <w:rsid w:val="00F5209C"/>
    <w:rsid w:val="00F8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6D9F2"/>
  <w15:chartTrackingRefBased/>
  <w15:docId w15:val="{C48C6FC1-C67B-4F0E-96E5-2B19CB9A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2</cp:revision>
  <dcterms:created xsi:type="dcterms:W3CDTF">2020-01-14T16:59:00Z</dcterms:created>
  <dcterms:modified xsi:type="dcterms:W3CDTF">2020-01-14T16:59:00Z</dcterms:modified>
</cp:coreProperties>
</file>