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9626589"/>
        <w:docPartObj>
          <w:docPartGallery w:val="Cover Pages"/>
          <w:docPartUnique/>
        </w:docPartObj>
      </w:sdtPr>
      <w:sdtEndPr>
        <w:rPr>
          <w:b/>
          <w:i/>
          <w:color w:val="002060"/>
          <w:sz w:val="52"/>
          <w:szCs w:val="52"/>
          <w:u w:val="double"/>
          <w:lang w:val="en-GB"/>
        </w:rPr>
      </w:sdtEndPr>
      <w:sdtContent>
        <w:p w14:paraId="5403C917" w14:textId="77777777" w:rsidR="00831621" w:rsidRDefault="00831621"/>
        <w:p w14:paraId="304646EE" w14:textId="202BF3BA" w:rsidR="00831621" w:rsidRDefault="00AF1914" w:rsidP="00AF1914">
          <w:pPr>
            <w:jc w:val="center"/>
            <w:rPr>
              <w:b/>
              <w:iCs/>
              <w:sz w:val="44"/>
              <w:lang w:val="en-GB"/>
            </w:rPr>
          </w:pPr>
          <w:r w:rsidRPr="00DF1B32">
            <w:rPr>
              <w:b/>
              <w:iCs/>
              <w:sz w:val="44"/>
            </w:rPr>
            <w:t xml:space="preserve">LCBB5002 </w:t>
          </w:r>
          <w:r w:rsidR="00831621" w:rsidRPr="00DF1B32">
            <w:rPr>
              <w:b/>
              <w:iCs/>
              <w:sz w:val="44"/>
              <w:lang w:val="en-GB"/>
            </w:rPr>
            <w:t>Management Accounting</w:t>
          </w:r>
        </w:p>
        <w:p w14:paraId="5131DA32" w14:textId="2463EAE1" w:rsidR="00DF1B32" w:rsidRPr="00DF1B32" w:rsidRDefault="00DF1B32" w:rsidP="00AF1914">
          <w:pPr>
            <w:jc w:val="center"/>
            <w:rPr>
              <w:b/>
              <w:iCs/>
              <w:sz w:val="44"/>
              <w:lang w:val="en-GB"/>
            </w:rPr>
          </w:pPr>
          <w:r>
            <w:rPr>
              <w:b/>
              <w:iCs/>
              <w:sz w:val="44"/>
              <w:lang w:val="en-GB"/>
            </w:rPr>
            <w:t>Assessment 2</w:t>
          </w:r>
        </w:p>
        <w:p w14:paraId="131BEE8E" w14:textId="77777777" w:rsidR="00831621" w:rsidRDefault="00B97C7A">
          <w:pPr>
            <w:spacing w:line="259" w:lineRule="auto"/>
            <w:jc w:val="left"/>
            <w:rPr>
              <w:b/>
              <w:i/>
              <w:color w:val="002060"/>
              <w:sz w:val="52"/>
              <w:szCs w:val="52"/>
              <w:u w:val="double"/>
              <w:lang w:val="en-GB"/>
            </w:rPr>
          </w:pPr>
        </w:p>
      </w:sdtContent>
    </w:sdt>
    <w:p w14:paraId="319B8C1D" w14:textId="77777777" w:rsidR="00831621" w:rsidRPr="00831621" w:rsidRDefault="00831621" w:rsidP="00831621">
      <w:pPr>
        <w:jc w:val="center"/>
        <w:rPr>
          <w:sz w:val="52"/>
          <w:szCs w:val="52"/>
          <w:lang w:val="en-GB"/>
        </w:rPr>
      </w:pPr>
    </w:p>
    <w:p w14:paraId="375AF5CC" w14:textId="77777777" w:rsidR="00831621" w:rsidRPr="00831621" w:rsidRDefault="00831621">
      <w:pPr>
        <w:spacing w:line="259" w:lineRule="auto"/>
        <w:jc w:val="left"/>
        <w:rPr>
          <w:lang w:val="en-GB"/>
        </w:rPr>
      </w:pPr>
      <w:r w:rsidRPr="00831621">
        <w:rPr>
          <w:lang w:val="en-GB"/>
        </w:rPr>
        <w:br w:type="page"/>
      </w:r>
    </w:p>
    <w:sdt>
      <w:sdtPr>
        <w:rPr>
          <w:rFonts w:ascii="Times New Roman" w:eastAsiaTheme="minorHAnsi" w:hAnsi="Times New Roman" w:cstheme="minorBidi"/>
          <w:color w:val="auto"/>
          <w:sz w:val="24"/>
          <w:szCs w:val="22"/>
        </w:rPr>
        <w:id w:val="208928913"/>
        <w:docPartObj>
          <w:docPartGallery w:val="Table of Contents"/>
          <w:docPartUnique/>
        </w:docPartObj>
      </w:sdtPr>
      <w:sdtEndPr>
        <w:rPr>
          <w:b/>
          <w:bCs/>
          <w:noProof/>
        </w:rPr>
      </w:sdtEndPr>
      <w:sdtContent>
        <w:p w14:paraId="379474F7" w14:textId="77777777" w:rsidR="00831621" w:rsidRPr="00831621" w:rsidRDefault="00831621">
          <w:pPr>
            <w:pStyle w:val="TOCHeading"/>
            <w:rPr>
              <w:rFonts w:ascii="Times New Roman" w:hAnsi="Times New Roman" w:cs="Times New Roman"/>
              <w:b/>
            </w:rPr>
          </w:pPr>
          <w:r w:rsidRPr="00831621">
            <w:rPr>
              <w:rFonts w:ascii="Times New Roman" w:hAnsi="Times New Roman" w:cs="Times New Roman"/>
              <w:b/>
            </w:rPr>
            <w:t>Table of Contents</w:t>
          </w:r>
        </w:p>
        <w:p w14:paraId="55580A1C" w14:textId="77777777" w:rsidR="00831621" w:rsidRDefault="0083162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0725598" w:history="1">
            <w:r w:rsidRPr="00020C80">
              <w:rPr>
                <w:rStyle w:val="Hyperlink"/>
                <w:noProof/>
                <w:lang w:val="en-GB"/>
              </w:rPr>
              <w:t>Introduction</w:t>
            </w:r>
            <w:r>
              <w:rPr>
                <w:noProof/>
                <w:webHidden/>
              </w:rPr>
              <w:tab/>
            </w:r>
            <w:r>
              <w:rPr>
                <w:noProof/>
                <w:webHidden/>
              </w:rPr>
              <w:fldChar w:fldCharType="begin"/>
            </w:r>
            <w:r>
              <w:rPr>
                <w:noProof/>
                <w:webHidden/>
              </w:rPr>
              <w:instrText xml:space="preserve"> PAGEREF _Toc90725598 \h </w:instrText>
            </w:r>
            <w:r>
              <w:rPr>
                <w:noProof/>
                <w:webHidden/>
              </w:rPr>
            </w:r>
            <w:r>
              <w:rPr>
                <w:noProof/>
                <w:webHidden/>
              </w:rPr>
              <w:fldChar w:fldCharType="separate"/>
            </w:r>
            <w:r>
              <w:rPr>
                <w:noProof/>
                <w:webHidden/>
              </w:rPr>
              <w:t>2</w:t>
            </w:r>
            <w:r>
              <w:rPr>
                <w:noProof/>
                <w:webHidden/>
              </w:rPr>
              <w:fldChar w:fldCharType="end"/>
            </w:r>
          </w:hyperlink>
        </w:p>
        <w:p w14:paraId="2D88C0F8" w14:textId="77777777" w:rsidR="00831621" w:rsidRDefault="00B97C7A">
          <w:pPr>
            <w:pStyle w:val="TOC1"/>
            <w:tabs>
              <w:tab w:val="right" w:leader="dot" w:pos="9350"/>
            </w:tabs>
            <w:rPr>
              <w:rFonts w:asciiTheme="minorHAnsi" w:eastAsiaTheme="minorEastAsia" w:hAnsiTheme="minorHAnsi"/>
              <w:noProof/>
              <w:sz w:val="22"/>
            </w:rPr>
          </w:pPr>
          <w:hyperlink w:anchor="_Toc90725599" w:history="1">
            <w:r w:rsidR="00831621" w:rsidRPr="00020C80">
              <w:rPr>
                <w:rStyle w:val="Hyperlink"/>
                <w:noProof/>
                <w:lang w:val="en-GB"/>
              </w:rPr>
              <w:t>Part A</w:t>
            </w:r>
            <w:r w:rsidR="00831621">
              <w:rPr>
                <w:noProof/>
                <w:webHidden/>
              </w:rPr>
              <w:tab/>
            </w:r>
            <w:r w:rsidR="00831621">
              <w:rPr>
                <w:noProof/>
                <w:webHidden/>
              </w:rPr>
              <w:fldChar w:fldCharType="begin"/>
            </w:r>
            <w:r w:rsidR="00831621">
              <w:rPr>
                <w:noProof/>
                <w:webHidden/>
              </w:rPr>
              <w:instrText xml:space="preserve"> PAGEREF _Toc90725599 \h </w:instrText>
            </w:r>
            <w:r w:rsidR="00831621">
              <w:rPr>
                <w:noProof/>
                <w:webHidden/>
              </w:rPr>
            </w:r>
            <w:r w:rsidR="00831621">
              <w:rPr>
                <w:noProof/>
                <w:webHidden/>
              </w:rPr>
              <w:fldChar w:fldCharType="separate"/>
            </w:r>
            <w:r w:rsidR="00831621">
              <w:rPr>
                <w:noProof/>
                <w:webHidden/>
              </w:rPr>
              <w:t>3</w:t>
            </w:r>
            <w:r w:rsidR="00831621">
              <w:rPr>
                <w:noProof/>
                <w:webHidden/>
              </w:rPr>
              <w:fldChar w:fldCharType="end"/>
            </w:r>
          </w:hyperlink>
        </w:p>
        <w:p w14:paraId="725FBA0A" w14:textId="77777777" w:rsidR="00831621" w:rsidRDefault="00B97C7A">
          <w:pPr>
            <w:pStyle w:val="TOC2"/>
            <w:tabs>
              <w:tab w:val="right" w:leader="dot" w:pos="9350"/>
            </w:tabs>
            <w:rPr>
              <w:rFonts w:asciiTheme="minorHAnsi" w:eastAsiaTheme="minorEastAsia" w:hAnsiTheme="minorHAnsi"/>
              <w:noProof/>
              <w:sz w:val="22"/>
            </w:rPr>
          </w:pPr>
          <w:hyperlink w:anchor="_Toc90725600" w:history="1">
            <w:r w:rsidR="00831621" w:rsidRPr="00020C80">
              <w:rPr>
                <w:rStyle w:val="Hyperlink"/>
                <w:noProof/>
                <w:lang w:val="en-GB"/>
              </w:rPr>
              <w:t>2.1: Prepare the monthly control report showing the original budget, flexed budget, and variances</w:t>
            </w:r>
            <w:r w:rsidR="00831621">
              <w:rPr>
                <w:noProof/>
                <w:webHidden/>
              </w:rPr>
              <w:tab/>
            </w:r>
            <w:r w:rsidR="00831621">
              <w:rPr>
                <w:noProof/>
                <w:webHidden/>
              </w:rPr>
              <w:fldChar w:fldCharType="begin"/>
            </w:r>
            <w:r w:rsidR="00831621">
              <w:rPr>
                <w:noProof/>
                <w:webHidden/>
              </w:rPr>
              <w:instrText xml:space="preserve"> PAGEREF _Toc90725600 \h </w:instrText>
            </w:r>
            <w:r w:rsidR="00831621">
              <w:rPr>
                <w:noProof/>
                <w:webHidden/>
              </w:rPr>
            </w:r>
            <w:r w:rsidR="00831621">
              <w:rPr>
                <w:noProof/>
                <w:webHidden/>
              </w:rPr>
              <w:fldChar w:fldCharType="separate"/>
            </w:r>
            <w:r w:rsidR="00831621">
              <w:rPr>
                <w:noProof/>
                <w:webHidden/>
              </w:rPr>
              <w:t>3</w:t>
            </w:r>
            <w:r w:rsidR="00831621">
              <w:rPr>
                <w:noProof/>
                <w:webHidden/>
              </w:rPr>
              <w:fldChar w:fldCharType="end"/>
            </w:r>
          </w:hyperlink>
        </w:p>
        <w:p w14:paraId="5D710A91" w14:textId="77777777" w:rsidR="00831621" w:rsidRDefault="00B97C7A">
          <w:pPr>
            <w:pStyle w:val="TOC2"/>
            <w:tabs>
              <w:tab w:val="right" w:leader="dot" w:pos="9350"/>
            </w:tabs>
            <w:rPr>
              <w:rFonts w:asciiTheme="minorHAnsi" w:eastAsiaTheme="minorEastAsia" w:hAnsiTheme="minorHAnsi"/>
              <w:noProof/>
              <w:sz w:val="22"/>
            </w:rPr>
          </w:pPr>
          <w:hyperlink w:anchor="_Toc90725601" w:history="1">
            <w:r w:rsidR="00831621" w:rsidRPr="00020C80">
              <w:rPr>
                <w:rStyle w:val="Hyperlink"/>
                <w:noProof/>
                <w:lang w:val="en-GB"/>
              </w:rPr>
              <w:t>2.2 Using control report prepared above, prepare a report on Amana's performance during the year 2020</w:t>
            </w:r>
            <w:r w:rsidR="00831621">
              <w:rPr>
                <w:noProof/>
                <w:webHidden/>
              </w:rPr>
              <w:tab/>
            </w:r>
            <w:r w:rsidR="00831621">
              <w:rPr>
                <w:noProof/>
                <w:webHidden/>
              </w:rPr>
              <w:fldChar w:fldCharType="begin"/>
            </w:r>
            <w:r w:rsidR="00831621">
              <w:rPr>
                <w:noProof/>
                <w:webHidden/>
              </w:rPr>
              <w:instrText xml:space="preserve"> PAGEREF _Toc90725601 \h </w:instrText>
            </w:r>
            <w:r w:rsidR="00831621">
              <w:rPr>
                <w:noProof/>
                <w:webHidden/>
              </w:rPr>
            </w:r>
            <w:r w:rsidR="00831621">
              <w:rPr>
                <w:noProof/>
                <w:webHidden/>
              </w:rPr>
              <w:fldChar w:fldCharType="separate"/>
            </w:r>
            <w:r w:rsidR="00831621">
              <w:rPr>
                <w:noProof/>
                <w:webHidden/>
              </w:rPr>
              <w:t>4</w:t>
            </w:r>
            <w:r w:rsidR="00831621">
              <w:rPr>
                <w:noProof/>
                <w:webHidden/>
              </w:rPr>
              <w:fldChar w:fldCharType="end"/>
            </w:r>
          </w:hyperlink>
        </w:p>
        <w:p w14:paraId="54AF3D1C" w14:textId="77777777" w:rsidR="00831621" w:rsidRDefault="00B97C7A">
          <w:pPr>
            <w:pStyle w:val="TOC2"/>
            <w:tabs>
              <w:tab w:val="right" w:leader="dot" w:pos="9350"/>
            </w:tabs>
            <w:rPr>
              <w:rFonts w:asciiTheme="minorHAnsi" w:eastAsiaTheme="minorEastAsia" w:hAnsiTheme="minorHAnsi"/>
              <w:noProof/>
              <w:sz w:val="22"/>
            </w:rPr>
          </w:pPr>
          <w:hyperlink w:anchor="_Toc90725602" w:history="1">
            <w:r w:rsidR="00831621" w:rsidRPr="00020C80">
              <w:rPr>
                <w:rStyle w:val="Hyperlink"/>
                <w:noProof/>
                <w:lang w:val="en-GB"/>
              </w:rPr>
              <w:t>2.3 Provide recommendations to Amana's CEO on areas of improvement.</w:t>
            </w:r>
            <w:r w:rsidR="00831621">
              <w:rPr>
                <w:noProof/>
                <w:webHidden/>
              </w:rPr>
              <w:tab/>
            </w:r>
            <w:r w:rsidR="00831621">
              <w:rPr>
                <w:noProof/>
                <w:webHidden/>
              </w:rPr>
              <w:fldChar w:fldCharType="begin"/>
            </w:r>
            <w:r w:rsidR="00831621">
              <w:rPr>
                <w:noProof/>
                <w:webHidden/>
              </w:rPr>
              <w:instrText xml:space="preserve"> PAGEREF _Toc90725602 \h </w:instrText>
            </w:r>
            <w:r w:rsidR="00831621">
              <w:rPr>
                <w:noProof/>
                <w:webHidden/>
              </w:rPr>
            </w:r>
            <w:r w:rsidR="00831621">
              <w:rPr>
                <w:noProof/>
                <w:webHidden/>
              </w:rPr>
              <w:fldChar w:fldCharType="separate"/>
            </w:r>
            <w:r w:rsidR="00831621">
              <w:rPr>
                <w:noProof/>
                <w:webHidden/>
              </w:rPr>
              <w:t>6</w:t>
            </w:r>
            <w:r w:rsidR="00831621">
              <w:rPr>
                <w:noProof/>
                <w:webHidden/>
              </w:rPr>
              <w:fldChar w:fldCharType="end"/>
            </w:r>
          </w:hyperlink>
        </w:p>
        <w:p w14:paraId="61C82C3E" w14:textId="77777777" w:rsidR="00831621" w:rsidRDefault="00B97C7A">
          <w:pPr>
            <w:pStyle w:val="TOC1"/>
            <w:tabs>
              <w:tab w:val="right" w:leader="dot" w:pos="9350"/>
            </w:tabs>
            <w:rPr>
              <w:rFonts w:asciiTheme="minorHAnsi" w:eastAsiaTheme="minorEastAsia" w:hAnsiTheme="minorHAnsi"/>
              <w:noProof/>
              <w:sz w:val="22"/>
            </w:rPr>
          </w:pPr>
          <w:hyperlink w:anchor="_Toc90725603" w:history="1">
            <w:r w:rsidR="00831621" w:rsidRPr="00020C80">
              <w:rPr>
                <w:rStyle w:val="Hyperlink"/>
                <w:noProof/>
                <w:lang w:val="en-GB"/>
              </w:rPr>
              <w:t>PART B</w:t>
            </w:r>
            <w:r w:rsidR="00831621">
              <w:rPr>
                <w:noProof/>
                <w:webHidden/>
              </w:rPr>
              <w:tab/>
            </w:r>
            <w:r w:rsidR="00831621">
              <w:rPr>
                <w:noProof/>
                <w:webHidden/>
              </w:rPr>
              <w:fldChar w:fldCharType="begin"/>
            </w:r>
            <w:r w:rsidR="00831621">
              <w:rPr>
                <w:noProof/>
                <w:webHidden/>
              </w:rPr>
              <w:instrText xml:space="preserve"> PAGEREF _Toc90725603 \h </w:instrText>
            </w:r>
            <w:r w:rsidR="00831621">
              <w:rPr>
                <w:noProof/>
                <w:webHidden/>
              </w:rPr>
            </w:r>
            <w:r w:rsidR="00831621">
              <w:rPr>
                <w:noProof/>
                <w:webHidden/>
              </w:rPr>
              <w:fldChar w:fldCharType="separate"/>
            </w:r>
            <w:r w:rsidR="00831621">
              <w:rPr>
                <w:noProof/>
                <w:webHidden/>
              </w:rPr>
              <w:t>8</w:t>
            </w:r>
            <w:r w:rsidR="00831621">
              <w:rPr>
                <w:noProof/>
                <w:webHidden/>
              </w:rPr>
              <w:fldChar w:fldCharType="end"/>
            </w:r>
          </w:hyperlink>
        </w:p>
        <w:p w14:paraId="575634E4" w14:textId="77777777" w:rsidR="00831621" w:rsidRDefault="00B97C7A">
          <w:pPr>
            <w:pStyle w:val="TOC2"/>
            <w:tabs>
              <w:tab w:val="right" w:leader="dot" w:pos="9350"/>
            </w:tabs>
            <w:rPr>
              <w:rFonts w:asciiTheme="minorHAnsi" w:eastAsiaTheme="minorEastAsia" w:hAnsiTheme="minorHAnsi"/>
              <w:noProof/>
              <w:sz w:val="22"/>
            </w:rPr>
          </w:pPr>
          <w:hyperlink w:anchor="_Toc90725604" w:history="1">
            <w:r w:rsidR="00831621" w:rsidRPr="00020C80">
              <w:rPr>
                <w:rStyle w:val="Hyperlink"/>
                <w:noProof/>
                <w:lang w:val="en-GB"/>
              </w:rPr>
              <w:t>2.4 An analysis of Mr Amana's decision to go online and advise if they should set up their online shop or sell on Amazon.</w:t>
            </w:r>
            <w:r w:rsidR="00831621">
              <w:rPr>
                <w:noProof/>
                <w:webHidden/>
              </w:rPr>
              <w:tab/>
            </w:r>
            <w:r w:rsidR="00831621">
              <w:rPr>
                <w:noProof/>
                <w:webHidden/>
              </w:rPr>
              <w:fldChar w:fldCharType="begin"/>
            </w:r>
            <w:r w:rsidR="00831621">
              <w:rPr>
                <w:noProof/>
                <w:webHidden/>
              </w:rPr>
              <w:instrText xml:space="preserve"> PAGEREF _Toc90725604 \h </w:instrText>
            </w:r>
            <w:r w:rsidR="00831621">
              <w:rPr>
                <w:noProof/>
                <w:webHidden/>
              </w:rPr>
            </w:r>
            <w:r w:rsidR="00831621">
              <w:rPr>
                <w:noProof/>
                <w:webHidden/>
              </w:rPr>
              <w:fldChar w:fldCharType="separate"/>
            </w:r>
            <w:r w:rsidR="00831621">
              <w:rPr>
                <w:noProof/>
                <w:webHidden/>
              </w:rPr>
              <w:t>8</w:t>
            </w:r>
            <w:r w:rsidR="00831621">
              <w:rPr>
                <w:noProof/>
                <w:webHidden/>
              </w:rPr>
              <w:fldChar w:fldCharType="end"/>
            </w:r>
          </w:hyperlink>
        </w:p>
        <w:p w14:paraId="2137FE06" w14:textId="77777777" w:rsidR="00831621" w:rsidRDefault="00B97C7A">
          <w:pPr>
            <w:pStyle w:val="TOC1"/>
            <w:tabs>
              <w:tab w:val="right" w:leader="dot" w:pos="9350"/>
            </w:tabs>
            <w:rPr>
              <w:rFonts w:asciiTheme="minorHAnsi" w:eastAsiaTheme="minorEastAsia" w:hAnsiTheme="minorHAnsi"/>
              <w:noProof/>
              <w:sz w:val="22"/>
            </w:rPr>
          </w:pPr>
          <w:hyperlink w:anchor="_Toc90725605" w:history="1">
            <w:r w:rsidR="00831621" w:rsidRPr="00020C80">
              <w:rPr>
                <w:rStyle w:val="Hyperlink"/>
                <w:noProof/>
                <w:lang w:val="en-GB"/>
              </w:rPr>
              <w:t>Conclusion</w:t>
            </w:r>
            <w:r w:rsidR="00831621">
              <w:rPr>
                <w:noProof/>
                <w:webHidden/>
              </w:rPr>
              <w:tab/>
            </w:r>
            <w:r w:rsidR="00831621">
              <w:rPr>
                <w:noProof/>
                <w:webHidden/>
              </w:rPr>
              <w:fldChar w:fldCharType="begin"/>
            </w:r>
            <w:r w:rsidR="00831621">
              <w:rPr>
                <w:noProof/>
                <w:webHidden/>
              </w:rPr>
              <w:instrText xml:space="preserve"> PAGEREF _Toc90725605 \h </w:instrText>
            </w:r>
            <w:r w:rsidR="00831621">
              <w:rPr>
                <w:noProof/>
                <w:webHidden/>
              </w:rPr>
            </w:r>
            <w:r w:rsidR="00831621">
              <w:rPr>
                <w:noProof/>
                <w:webHidden/>
              </w:rPr>
              <w:fldChar w:fldCharType="separate"/>
            </w:r>
            <w:r w:rsidR="00831621">
              <w:rPr>
                <w:noProof/>
                <w:webHidden/>
              </w:rPr>
              <w:t>12</w:t>
            </w:r>
            <w:r w:rsidR="00831621">
              <w:rPr>
                <w:noProof/>
                <w:webHidden/>
              </w:rPr>
              <w:fldChar w:fldCharType="end"/>
            </w:r>
          </w:hyperlink>
        </w:p>
        <w:p w14:paraId="7C18F4EF" w14:textId="77777777" w:rsidR="00831621" w:rsidRDefault="00B97C7A">
          <w:pPr>
            <w:pStyle w:val="TOC1"/>
            <w:tabs>
              <w:tab w:val="right" w:leader="dot" w:pos="9350"/>
            </w:tabs>
            <w:rPr>
              <w:rFonts w:asciiTheme="minorHAnsi" w:eastAsiaTheme="minorEastAsia" w:hAnsiTheme="minorHAnsi"/>
              <w:noProof/>
              <w:sz w:val="22"/>
            </w:rPr>
          </w:pPr>
          <w:hyperlink w:anchor="_Toc90725606" w:history="1">
            <w:r w:rsidR="00831621" w:rsidRPr="00020C80">
              <w:rPr>
                <w:rStyle w:val="Hyperlink"/>
                <w:noProof/>
              </w:rPr>
              <w:t>References</w:t>
            </w:r>
            <w:r w:rsidR="00831621">
              <w:rPr>
                <w:noProof/>
                <w:webHidden/>
              </w:rPr>
              <w:tab/>
            </w:r>
            <w:r w:rsidR="00831621">
              <w:rPr>
                <w:noProof/>
                <w:webHidden/>
              </w:rPr>
              <w:fldChar w:fldCharType="begin"/>
            </w:r>
            <w:r w:rsidR="00831621">
              <w:rPr>
                <w:noProof/>
                <w:webHidden/>
              </w:rPr>
              <w:instrText xml:space="preserve"> PAGEREF _Toc90725606 \h </w:instrText>
            </w:r>
            <w:r w:rsidR="00831621">
              <w:rPr>
                <w:noProof/>
                <w:webHidden/>
              </w:rPr>
            </w:r>
            <w:r w:rsidR="00831621">
              <w:rPr>
                <w:noProof/>
                <w:webHidden/>
              </w:rPr>
              <w:fldChar w:fldCharType="separate"/>
            </w:r>
            <w:r w:rsidR="00831621">
              <w:rPr>
                <w:noProof/>
                <w:webHidden/>
              </w:rPr>
              <w:t>13</w:t>
            </w:r>
            <w:r w:rsidR="00831621">
              <w:rPr>
                <w:noProof/>
                <w:webHidden/>
              </w:rPr>
              <w:fldChar w:fldCharType="end"/>
            </w:r>
          </w:hyperlink>
        </w:p>
        <w:p w14:paraId="64795CF9" w14:textId="77777777" w:rsidR="00831621" w:rsidRDefault="00831621">
          <w:r>
            <w:rPr>
              <w:b/>
              <w:bCs/>
              <w:noProof/>
            </w:rPr>
            <w:fldChar w:fldCharType="end"/>
          </w:r>
        </w:p>
      </w:sdtContent>
    </w:sdt>
    <w:p w14:paraId="1EF0A8E1" w14:textId="77777777" w:rsidR="00831621" w:rsidRDefault="00831621">
      <w:pPr>
        <w:spacing w:line="259" w:lineRule="auto"/>
        <w:jc w:val="left"/>
        <w:rPr>
          <w:rFonts w:eastAsiaTheme="majorEastAsia" w:cstheme="majorBidi"/>
          <w:b/>
          <w:color w:val="002060"/>
          <w:sz w:val="32"/>
          <w:szCs w:val="32"/>
          <w:lang w:val="en-GB"/>
        </w:rPr>
      </w:pPr>
      <w:r>
        <w:rPr>
          <w:lang w:val="en-GB"/>
        </w:rPr>
        <w:br w:type="page"/>
      </w:r>
    </w:p>
    <w:p w14:paraId="118B9336" w14:textId="77777777" w:rsidR="00831621" w:rsidRPr="00831621" w:rsidRDefault="00831621" w:rsidP="00831621">
      <w:pPr>
        <w:pStyle w:val="Heading1"/>
        <w:rPr>
          <w:lang w:val="en-GB"/>
        </w:rPr>
      </w:pPr>
      <w:bookmarkStart w:id="0" w:name="_Toc90725598"/>
      <w:r w:rsidRPr="00831621">
        <w:rPr>
          <w:lang w:val="en-GB"/>
        </w:rPr>
        <w:lastRenderedPageBreak/>
        <w:t>Introduction</w:t>
      </w:r>
      <w:bookmarkEnd w:id="0"/>
      <w:r w:rsidRPr="00831621">
        <w:rPr>
          <w:lang w:val="en-GB"/>
        </w:rPr>
        <w:t> </w:t>
      </w:r>
    </w:p>
    <w:p w14:paraId="329B3F6E" w14:textId="77777777" w:rsidR="00831621" w:rsidRPr="00831621" w:rsidRDefault="00831621" w:rsidP="00831621">
      <w:pPr>
        <w:rPr>
          <w:lang w:val="en-GB"/>
        </w:rPr>
      </w:pPr>
      <w:r w:rsidRPr="00831621">
        <w:rPr>
          <w:lang w:val="en-GB"/>
        </w:rPr>
        <w:t xml:space="preserve">Management accounting is concerned with making long-term and short-term decisions based on an organization's business operations. It also helps managers of a business organization to analyse, communicate, measure, </w:t>
      </w:r>
      <w:r w:rsidR="00AF1914" w:rsidRPr="00831621">
        <w:rPr>
          <w:lang w:val="en-GB"/>
        </w:rPr>
        <w:t>and interpret</w:t>
      </w:r>
      <w:r w:rsidRPr="00831621">
        <w:rPr>
          <w:lang w:val="en-GB"/>
        </w:rPr>
        <w:t xml:space="preserve"> information. Amana Ltd is UK based </w:t>
      </w:r>
      <w:r w:rsidR="00AF1914" w:rsidRPr="00831621">
        <w:rPr>
          <w:lang w:val="en-GB"/>
        </w:rPr>
        <w:t>Tourist Company</w:t>
      </w:r>
      <w:r w:rsidRPr="00831621">
        <w:rPr>
          <w:lang w:val="en-GB"/>
        </w:rPr>
        <w:t xml:space="preserve">, and it is also a family-owned business that provides souvenirs to tourists. The company offers services in different locations in the country such as Manchester City, Buckingham Palace, London Bridge, Brighton, Birmingham city, Westminster </w:t>
      </w:r>
      <w:r w:rsidR="00AF1914" w:rsidRPr="00831621">
        <w:rPr>
          <w:lang w:val="en-GB"/>
        </w:rPr>
        <w:t>Bridge</w:t>
      </w:r>
      <w:r w:rsidRPr="00831621">
        <w:rPr>
          <w:lang w:val="en-GB"/>
        </w:rPr>
        <w:t xml:space="preserve"> etc. The company is very successful to operate its business in dynamic nature. The company faces several problems as the UK government set several laws and restrictions against COVID-19</w:t>
      </w:r>
      <w:r>
        <w:rPr>
          <w:lang w:val="en-GB"/>
        </w:rPr>
        <w:t xml:space="preserve"> </w:t>
      </w:r>
      <w:r w:rsidRPr="00831621">
        <w:t>(Arora, 2009)</w:t>
      </w:r>
      <w:r w:rsidRPr="00831621">
        <w:rPr>
          <w:lang w:val="en-GB"/>
        </w:rPr>
        <w:t>. In this report, the management accounting process of Amana ltd, control report, flexible budget and variances, report on Amana's performance, recommendations to Amana's CEO, the area of improvement, analysis of the company's decision, considering all relevant costs will be discussed.</w:t>
      </w:r>
    </w:p>
    <w:p w14:paraId="08DD3D60" w14:textId="77777777" w:rsidR="00831621" w:rsidRPr="00831621" w:rsidRDefault="00831621">
      <w:pPr>
        <w:spacing w:line="259" w:lineRule="auto"/>
        <w:jc w:val="left"/>
        <w:rPr>
          <w:lang w:val="en-GB"/>
        </w:rPr>
      </w:pPr>
      <w:r w:rsidRPr="00831621">
        <w:rPr>
          <w:lang w:val="en-GB"/>
        </w:rPr>
        <w:br w:type="page"/>
      </w:r>
    </w:p>
    <w:p w14:paraId="2A883A42" w14:textId="77777777" w:rsidR="00831621" w:rsidRPr="00831621" w:rsidRDefault="00831621" w:rsidP="00831621">
      <w:pPr>
        <w:pStyle w:val="Heading1"/>
        <w:rPr>
          <w:lang w:val="en-GB"/>
        </w:rPr>
      </w:pPr>
      <w:bookmarkStart w:id="1" w:name="_Toc90725599"/>
      <w:r w:rsidRPr="00831621">
        <w:rPr>
          <w:lang w:val="en-GB"/>
        </w:rPr>
        <w:lastRenderedPageBreak/>
        <w:t>Part A</w:t>
      </w:r>
      <w:bookmarkEnd w:id="1"/>
    </w:p>
    <w:p w14:paraId="472FBA29" w14:textId="77777777" w:rsidR="00831621" w:rsidRPr="00831621" w:rsidRDefault="00831621" w:rsidP="00831621">
      <w:pPr>
        <w:pStyle w:val="Heading2"/>
        <w:rPr>
          <w:lang w:val="en-GB"/>
        </w:rPr>
      </w:pPr>
      <w:bookmarkStart w:id="2" w:name="_Toc90725600"/>
      <w:r w:rsidRPr="00831621">
        <w:rPr>
          <w:lang w:val="en-GB"/>
        </w:rPr>
        <w:t>2.1: Prepare the monthly control report showing the original budget, flexed budget, and variances</w:t>
      </w:r>
      <w:bookmarkEnd w:id="2"/>
    </w:p>
    <w:tbl>
      <w:tblPr>
        <w:tblStyle w:val="TableGrid"/>
        <w:tblW w:w="0" w:type="auto"/>
        <w:tblLook w:val="04A0" w:firstRow="1" w:lastRow="0" w:firstColumn="1" w:lastColumn="0" w:noHBand="0" w:noVBand="1"/>
      </w:tblPr>
      <w:tblGrid>
        <w:gridCol w:w="1736"/>
        <w:gridCol w:w="1512"/>
        <w:gridCol w:w="1533"/>
        <w:gridCol w:w="1513"/>
        <w:gridCol w:w="1522"/>
        <w:gridCol w:w="1534"/>
      </w:tblGrid>
      <w:tr w:rsidR="00831621" w:rsidRPr="00831621" w14:paraId="735B357F" w14:textId="77777777" w:rsidTr="00E80D58">
        <w:tc>
          <w:tcPr>
            <w:tcW w:w="1736" w:type="dxa"/>
          </w:tcPr>
          <w:p w14:paraId="0D059BFA" w14:textId="77777777" w:rsidR="00831621" w:rsidRPr="00831621" w:rsidRDefault="00831621" w:rsidP="00831621">
            <w:pPr>
              <w:jc w:val="center"/>
              <w:rPr>
                <w:b/>
                <w:lang w:val="en-GB"/>
              </w:rPr>
            </w:pPr>
            <w:r w:rsidRPr="00831621">
              <w:rPr>
                <w:b/>
                <w:lang w:val="en-GB"/>
              </w:rPr>
              <w:t>Items</w:t>
            </w:r>
          </w:p>
        </w:tc>
        <w:tc>
          <w:tcPr>
            <w:tcW w:w="1512" w:type="dxa"/>
          </w:tcPr>
          <w:p w14:paraId="2B3D7A92" w14:textId="77777777" w:rsidR="00831621" w:rsidRPr="00831621" w:rsidRDefault="00831621" w:rsidP="00831621">
            <w:pPr>
              <w:jc w:val="center"/>
              <w:rPr>
                <w:b/>
                <w:lang w:val="en-GB"/>
              </w:rPr>
            </w:pPr>
            <w:r w:rsidRPr="00831621">
              <w:rPr>
                <w:b/>
                <w:lang w:val="en-GB"/>
              </w:rPr>
              <w:t>Cost per unit (£)</w:t>
            </w:r>
          </w:p>
        </w:tc>
        <w:tc>
          <w:tcPr>
            <w:tcW w:w="1533" w:type="dxa"/>
          </w:tcPr>
          <w:p w14:paraId="70940814" w14:textId="77777777" w:rsidR="00831621" w:rsidRPr="00831621" w:rsidRDefault="00831621" w:rsidP="00831621">
            <w:pPr>
              <w:jc w:val="center"/>
              <w:rPr>
                <w:b/>
                <w:lang w:val="en-GB"/>
              </w:rPr>
            </w:pPr>
            <w:r w:rsidRPr="00831621">
              <w:rPr>
                <w:b/>
                <w:lang w:val="en-GB"/>
              </w:rPr>
              <w:t>Original (£)</w:t>
            </w:r>
          </w:p>
        </w:tc>
        <w:tc>
          <w:tcPr>
            <w:tcW w:w="1513" w:type="dxa"/>
          </w:tcPr>
          <w:p w14:paraId="7A06EDAF" w14:textId="77777777" w:rsidR="00831621" w:rsidRPr="00831621" w:rsidRDefault="00831621" w:rsidP="00831621">
            <w:pPr>
              <w:jc w:val="center"/>
              <w:rPr>
                <w:b/>
                <w:lang w:val="en-GB"/>
              </w:rPr>
            </w:pPr>
            <w:r w:rsidRPr="00831621">
              <w:rPr>
                <w:b/>
                <w:lang w:val="en-GB"/>
              </w:rPr>
              <w:t>Flexed (£)</w:t>
            </w:r>
          </w:p>
        </w:tc>
        <w:tc>
          <w:tcPr>
            <w:tcW w:w="1522" w:type="dxa"/>
          </w:tcPr>
          <w:p w14:paraId="76D94DAE" w14:textId="77777777" w:rsidR="00831621" w:rsidRPr="00831621" w:rsidRDefault="00831621" w:rsidP="00831621">
            <w:pPr>
              <w:jc w:val="center"/>
              <w:rPr>
                <w:b/>
                <w:lang w:val="en-GB"/>
              </w:rPr>
            </w:pPr>
            <w:r w:rsidRPr="00831621">
              <w:rPr>
                <w:b/>
                <w:lang w:val="en-GB"/>
              </w:rPr>
              <w:t>Actual (£)</w:t>
            </w:r>
          </w:p>
        </w:tc>
        <w:tc>
          <w:tcPr>
            <w:tcW w:w="1534" w:type="dxa"/>
          </w:tcPr>
          <w:p w14:paraId="0985F6D6" w14:textId="77777777" w:rsidR="00831621" w:rsidRPr="00831621" w:rsidRDefault="00831621" w:rsidP="00831621">
            <w:pPr>
              <w:jc w:val="center"/>
              <w:rPr>
                <w:b/>
                <w:lang w:val="en-GB"/>
              </w:rPr>
            </w:pPr>
            <w:r w:rsidRPr="00831621">
              <w:rPr>
                <w:b/>
                <w:lang w:val="en-GB"/>
              </w:rPr>
              <w:t>Variances</w:t>
            </w:r>
          </w:p>
        </w:tc>
      </w:tr>
      <w:tr w:rsidR="00831621" w:rsidRPr="00831621" w14:paraId="2005B00D" w14:textId="77777777" w:rsidTr="00E80D58">
        <w:tc>
          <w:tcPr>
            <w:tcW w:w="1736" w:type="dxa"/>
          </w:tcPr>
          <w:p w14:paraId="0D204D77" w14:textId="77777777" w:rsidR="00831621" w:rsidRPr="00831621" w:rsidRDefault="00831621" w:rsidP="0063221E">
            <w:pPr>
              <w:jc w:val="center"/>
              <w:rPr>
                <w:lang w:val="en-GB"/>
              </w:rPr>
            </w:pPr>
            <w:r w:rsidRPr="00831621">
              <w:rPr>
                <w:lang w:val="en-GB"/>
              </w:rPr>
              <w:t>Units</w:t>
            </w:r>
          </w:p>
        </w:tc>
        <w:tc>
          <w:tcPr>
            <w:tcW w:w="1512" w:type="dxa"/>
          </w:tcPr>
          <w:p w14:paraId="2B487951" w14:textId="77777777" w:rsidR="00831621" w:rsidRPr="00831621" w:rsidRDefault="00831621" w:rsidP="00831621">
            <w:pPr>
              <w:jc w:val="center"/>
              <w:rPr>
                <w:lang w:val="en-GB"/>
              </w:rPr>
            </w:pPr>
          </w:p>
        </w:tc>
        <w:tc>
          <w:tcPr>
            <w:tcW w:w="1533" w:type="dxa"/>
          </w:tcPr>
          <w:p w14:paraId="1662DCEA" w14:textId="77777777" w:rsidR="00831621" w:rsidRPr="00831621" w:rsidRDefault="0063221E" w:rsidP="00831621">
            <w:pPr>
              <w:jc w:val="center"/>
              <w:rPr>
                <w:lang w:val="en-GB"/>
              </w:rPr>
            </w:pPr>
            <w:r w:rsidRPr="00831621">
              <w:rPr>
                <w:lang w:val="en-GB"/>
              </w:rPr>
              <w:t>(1,00,000)</w:t>
            </w:r>
          </w:p>
        </w:tc>
        <w:tc>
          <w:tcPr>
            <w:tcW w:w="1513" w:type="dxa"/>
          </w:tcPr>
          <w:p w14:paraId="69C1B13B" w14:textId="77777777" w:rsidR="00831621" w:rsidRPr="00831621" w:rsidRDefault="001D6E41" w:rsidP="00831621">
            <w:pPr>
              <w:jc w:val="center"/>
              <w:rPr>
                <w:lang w:val="en-GB"/>
              </w:rPr>
            </w:pPr>
            <w:r>
              <w:rPr>
                <w:lang w:val="en-GB"/>
              </w:rPr>
              <w:t>80000</w:t>
            </w:r>
          </w:p>
        </w:tc>
        <w:tc>
          <w:tcPr>
            <w:tcW w:w="1522" w:type="dxa"/>
          </w:tcPr>
          <w:p w14:paraId="46B9156D" w14:textId="77777777" w:rsidR="00831621" w:rsidRPr="00831621" w:rsidRDefault="0063221E" w:rsidP="00831621">
            <w:pPr>
              <w:jc w:val="center"/>
              <w:rPr>
                <w:lang w:val="en-GB"/>
              </w:rPr>
            </w:pPr>
            <w:r>
              <w:rPr>
                <w:lang w:val="en-GB"/>
              </w:rPr>
              <w:t>(80000)</w:t>
            </w:r>
          </w:p>
        </w:tc>
        <w:tc>
          <w:tcPr>
            <w:tcW w:w="1534" w:type="dxa"/>
          </w:tcPr>
          <w:p w14:paraId="4577CD24" w14:textId="77777777" w:rsidR="00831621" w:rsidRPr="00831621" w:rsidRDefault="00831621" w:rsidP="00831621">
            <w:pPr>
              <w:jc w:val="center"/>
              <w:rPr>
                <w:lang w:val="en-GB"/>
              </w:rPr>
            </w:pPr>
          </w:p>
        </w:tc>
      </w:tr>
      <w:tr w:rsidR="00831621" w:rsidRPr="00831621" w14:paraId="0D3BDBC3" w14:textId="77777777" w:rsidTr="00E80D58">
        <w:tc>
          <w:tcPr>
            <w:tcW w:w="1736" w:type="dxa"/>
          </w:tcPr>
          <w:p w14:paraId="153FB1A0" w14:textId="77777777" w:rsidR="00831621" w:rsidRPr="00831621" w:rsidRDefault="00831621" w:rsidP="00831621">
            <w:pPr>
              <w:jc w:val="center"/>
              <w:rPr>
                <w:lang w:val="en-GB"/>
              </w:rPr>
            </w:pPr>
            <w:r w:rsidRPr="00831621">
              <w:rPr>
                <w:lang w:val="en-GB"/>
              </w:rPr>
              <w:t>Selling price</w:t>
            </w:r>
          </w:p>
        </w:tc>
        <w:tc>
          <w:tcPr>
            <w:tcW w:w="1512" w:type="dxa"/>
          </w:tcPr>
          <w:p w14:paraId="478E04DE" w14:textId="77777777" w:rsidR="00831621" w:rsidRPr="00831621" w:rsidRDefault="00831621" w:rsidP="00831621">
            <w:pPr>
              <w:jc w:val="center"/>
              <w:rPr>
                <w:lang w:val="en-GB"/>
              </w:rPr>
            </w:pPr>
          </w:p>
        </w:tc>
        <w:tc>
          <w:tcPr>
            <w:tcW w:w="1533" w:type="dxa"/>
          </w:tcPr>
          <w:p w14:paraId="2E5D85E7" w14:textId="77777777" w:rsidR="00831621" w:rsidRPr="00831621" w:rsidRDefault="0063221E" w:rsidP="0063221E">
            <w:pPr>
              <w:jc w:val="center"/>
              <w:rPr>
                <w:lang w:val="en-GB"/>
              </w:rPr>
            </w:pPr>
            <w:r>
              <w:rPr>
                <w:lang w:val="en-GB"/>
              </w:rPr>
              <w:t>25</w:t>
            </w:r>
          </w:p>
        </w:tc>
        <w:tc>
          <w:tcPr>
            <w:tcW w:w="1513" w:type="dxa"/>
          </w:tcPr>
          <w:p w14:paraId="54E6ACCF" w14:textId="77777777" w:rsidR="001D6E41" w:rsidRPr="00831621" w:rsidRDefault="001D6E41" w:rsidP="001D6E41">
            <w:pPr>
              <w:jc w:val="center"/>
              <w:rPr>
                <w:lang w:val="en-GB"/>
              </w:rPr>
            </w:pPr>
            <w:r>
              <w:rPr>
                <w:lang w:val="en-GB"/>
              </w:rPr>
              <w:t>25</w:t>
            </w:r>
          </w:p>
        </w:tc>
        <w:tc>
          <w:tcPr>
            <w:tcW w:w="1522" w:type="dxa"/>
          </w:tcPr>
          <w:p w14:paraId="30805C63" w14:textId="77777777" w:rsidR="00831621" w:rsidRPr="00831621" w:rsidRDefault="0063221E" w:rsidP="00831621">
            <w:pPr>
              <w:jc w:val="center"/>
              <w:rPr>
                <w:lang w:val="en-GB"/>
              </w:rPr>
            </w:pPr>
            <w:r>
              <w:rPr>
                <w:lang w:val="en-GB"/>
              </w:rPr>
              <w:t>20</w:t>
            </w:r>
          </w:p>
        </w:tc>
        <w:tc>
          <w:tcPr>
            <w:tcW w:w="1534" w:type="dxa"/>
          </w:tcPr>
          <w:p w14:paraId="47651DFA" w14:textId="77777777" w:rsidR="00831621" w:rsidRPr="00831621" w:rsidRDefault="00831621" w:rsidP="00831621">
            <w:pPr>
              <w:jc w:val="center"/>
              <w:rPr>
                <w:lang w:val="en-GB"/>
              </w:rPr>
            </w:pPr>
          </w:p>
        </w:tc>
      </w:tr>
      <w:tr w:rsidR="00831621" w:rsidRPr="00831621" w14:paraId="033B191F" w14:textId="77777777" w:rsidTr="00E80D58">
        <w:tc>
          <w:tcPr>
            <w:tcW w:w="1736" w:type="dxa"/>
          </w:tcPr>
          <w:p w14:paraId="4C6A7672" w14:textId="77777777" w:rsidR="00831621" w:rsidRPr="00831621" w:rsidRDefault="00831621" w:rsidP="00831621">
            <w:pPr>
              <w:jc w:val="center"/>
              <w:rPr>
                <w:lang w:val="en-GB"/>
              </w:rPr>
            </w:pPr>
            <w:r w:rsidRPr="00831621">
              <w:rPr>
                <w:lang w:val="en-GB"/>
              </w:rPr>
              <w:t>Revenue</w:t>
            </w:r>
          </w:p>
        </w:tc>
        <w:tc>
          <w:tcPr>
            <w:tcW w:w="1512" w:type="dxa"/>
          </w:tcPr>
          <w:p w14:paraId="2B4ECC81" w14:textId="77777777" w:rsidR="00831621" w:rsidRPr="00831621" w:rsidRDefault="00831621" w:rsidP="00831621">
            <w:pPr>
              <w:jc w:val="center"/>
              <w:rPr>
                <w:lang w:val="en-GB"/>
              </w:rPr>
            </w:pPr>
          </w:p>
        </w:tc>
        <w:tc>
          <w:tcPr>
            <w:tcW w:w="1533" w:type="dxa"/>
          </w:tcPr>
          <w:p w14:paraId="09084995" w14:textId="77777777" w:rsidR="00831621" w:rsidRPr="00831621" w:rsidRDefault="00831621" w:rsidP="00831621">
            <w:pPr>
              <w:jc w:val="center"/>
              <w:rPr>
                <w:lang w:val="en-GB"/>
              </w:rPr>
            </w:pPr>
            <w:r w:rsidRPr="00831621">
              <w:rPr>
                <w:lang w:val="en-GB"/>
              </w:rPr>
              <w:t>25,00,000</w:t>
            </w:r>
          </w:p>
        </w:tc>
        <w:tc>
          <w:tcPr>
            <w:tcW w:w="1513" w:type="dxa"/>
          </w:tcPr>
          <w:p w14:paraId="1DFB8F01" w14:textId="77777777" w:rsidR="00831621" w:rsidRPr="00831621" w:rsidRDefault="001D6E41" w:rsidP="00831621">
            <w:pPr>
              <w:jc w:val="center"/>
              <w:rPr>
                <w:lang w:val="en-GB"/>
              </w:rPr>
            </w:pPr>
            <w:r>
              <w:rPr>
                <w:lang w:val="en-GB"/>
              </w:rPr>
              <w:t>20,00,000</w:t>
            </w:r>
          </w:p>
        </w:tc>
        <w:tc>
          <w:tcPr>
            <w:tcW w:w="1522" w:type="dxa"/>
          </w:tcPr>
          <w:p w14:paraId="56A9E3D7" w14:textId="77777777" w:rsidR="00831621" w:rsidRPr="00831621" w:rsidRDefault="00831621" w:rsidP="00831621">
            <w:pPr>
              <w:jc w:val="center"/>
              <w:rPr>
                <w:lang w:val="en-GB"/>
              </w:rPr>
            </w:pPr>
            <w:r w:rsidRPr="00831621">
              <w:rPr>
                <w:lang w:val="en-GB"/>
              </w:rPr>
              <w:t>16,00,000</w:t>
            </w:r>
          </w:p>
        </w:tc>
        <w:tc>
          <w:tcPr>
            <w:tcW w:w="1534" w:type="dxa"/>
          </w:tcPr>
          <w:p w14:paraId="4E969E13" w14:textId="77777777" w:rsidR="00831621" w:rsidRPr="00831621" w:rsidRDefault="00490292" w:rsidP="00831621">
            <w:pPr>
              <w:jc w:val="center"/>
              <w:rPr>
                <w:lang w:val="en-GB"/>
              </w:rPr>
            </w:pPr>
            <w:r>
              <w:rPr>
                <w:lang w:val="en-GB"/>
              </w:rPr>
              <w:t>400,000 U</w:t>
            </w:r>
          </w:p>
        </w:tc>
      </w:tr>
      <w:tr w:rsidR="00831621" w:rsidRPr="00831621" w14:paraId="2DD50EBB" w14:textId="77777777" w:rsidTr="00E80D58">
        <w:tc>
          <w:tcPr>
            <w:tcW w:w="1736" w:type="dxa"/>
          </w:tcPr>
          <w:p w14:paraId="0D3F620D" w14:textId="77777777" w:rsidR="00831621" w:rsidRPr="00831621" w:rsidRDefault="00831621" w:rsidP="00831621">
            <w:pPr>
              <w:jc w:val="center"/>
              <w:rPr>
                <w:b/>
                <w:lang w:val="en-GB"/>
              </w:rPr>
            </w:pPr>
            <w:r w:rsidRPr="00831621">
              <w:rPr>
                <w:b/>
                <w:lang w:val="en-GB"/>
              </w:rPr>
              <w:t>Variable costs</w:t>
            </w:r>
          </w:p>
        </w:tc>
        <w:tc>
          <w:tcPr>
            <w:tcW w:w="1512" w:type="dxa"/>
          </w:tcPr>
          <w:p w14:paraId="53A15182" w14:textId="77777777" w:rsidR="00831621" w:rsidRPr="00831621" w:rsidRDefault="00831621" w:rsidP="00831621">
            <w:pPr>
              <w:jc w:val="center"/>
              <w:rPr>
                <w:lang w:val="en-GB"/>
              </w:rPr>
            </w:pPr>
          </w:p>
        </w:tc>
        <w:tc>
          <w:tcPr>
            <w:tcW w:w="1533" w:type="dxa"/>
          </w:tcPr>
          <w:p w14:paraId="6EC0CF51" w14:textId="77777777" w:rsidR="00831621" w:rsidRPr="00831621" w:rsidRDefault="00831621" w:rsidP="00831621">
            <w:pPr>
              <w:jc w:val="center"/>
              <w:rPr>
                <w:lang w:val="en-GB"/>
              </w:rPr>
            </w:pPr>
          </w:p>
        </w:tc>
        <w:tc>
          <w:tcPr>
            <w:tcW w:w="1513" w:type="dxa"/>
          </w:tcPr>
          <w:p w14:paraId="75DE44F1" w14:textId="77777777" w:rsidR="00831621" w:rsidRPr="00831621" w:rsidRDefault="00831621" w:rsidP="00831621">
            <w:pPr>
              <w:jc w:val="center"/>
              <w:rPr>
                <w:lang w:val="en-GB"/>
              </w:rPr>
            </w:pPr>
          </w:p>
        </w:tc>
        <w:tc>
          <w:tcPr>
            <w:tcW w:w="1522" w:type="dxa"/>
          </w:tcPr>
          <w:p w14:paraId="6B07CEC1" w14:textId="77777777" w:rsidR="00831621" w:rsidRPr="00831621" w:rsidRDefault="00831621" w:rsidP="00831621">
            <w:pPr>
              <w:jc w:val="center"/>
              <w:rPr>
                <w:lang w:val="en-GB"/>
              </w:rPr>
            </w:pPr>
          </w:p>
        </w:tc>
        <w:tc>
          <w:tcPr>
            <w:tcW w:w="1534" w:type="dxa"/>
          </w:tcPr>
          <w:p w14:paraId="2593B009" w14:textId="77777777" w:rsidR="00831621" w:rsidRPr="00831621" w:rsidRDefault="00831621" w:rsidP="00831621">
            <w:pPr>
              <w:jc w:val="center"/>
              <w:rPr>
                <w:lang w:val="en-GB"/>
              </w:rPr>
            </w:pPr>
          </w:p>
        </w:tc>
      </w:tr>
      <w:tr w:rsidR="00831621" w:rsidRPr="00831621" w14:paraId="19E06183" w14:textId="77777777" w:rsidTr="00E80D58">
        <w:tc>
          <w:tcPr>
            <w:tcW w:w="1736" w:type="dxa"/>
          </w:tcPr>
          <w:p w14:paraId="61A2DE05" w14:textId="77777777" w:rsidR="00831621" w:rsidRPr="00831621" w:rsidRDefault="00831621" w:rsidP="00831621">
            <w:pPr>
              <w:jc w:val="center"/>
              <w:rPr>
                <w:lang w:val="en-GB"/>
              </w:rPr>
            </w:pPr>
            <w:r w:rsidRPr="00831621">
              <w:rPr>
                <w:lang w:val="en-GB"/>
              </w:rPr>
              <w:t>Materials</w:t>
            </w:r>
          </w:p>
        </w:tc>
        <w:tc>
          <w:tcPr>
            <w:tcW w:w="1512" w:type="dxa"/>
          </w:tcPr>
          <w:p w14:paraId="402C4799" w14:textId="77777777" w:rsidR="00831621" w:rsidRPr="00831621" w:rsidRDefault="00831621" w:rsidP="00831621">
            <w:pPr>
              <w:jc w:val="center"/>
              <w:rPr>
                <w:lang w:val="en-GB"/>
              </w:rPr>
            </w:pPr>
            <w:r w:rsidRPr="00831621">
              <w:rPr>
                <w:lang w:val="en-GB"/>
              </w:rPr>
              <w:t>2.5</w:t>
            </w:r>
          </w:p>
        </w:tc>
        <w:tc>
          <w:tcPr>
            <w:tcW w:w="1533" w:type="dxa"/>
          </w:tcPr>
          <w:p w14:paraId="7DC393FE" w14:textId="77777777" w:rsidR="00831621" w:rsidRPr="00831621" w:rsidRDefault="00831621" w:rsidP="00831621">
            <w:pPr>
              <w:jc w:val="center"/>
              <w:rPr>
                <w:lang w:val="en-GB"/>
              </w:rPr>
            </w:pPr>
            <w:r w:rsidRPr="00831621">
              <w:rPr>
                <w:lang w:val="en-GB"/>
              </w:rPr>
              <w:t>250,000</w:t>
            </w:r>
          </w:p>
        </w:tc>
        <w:tc>
          <w:tcPr>
            <w:tcW w:w="1513" w:type="dxa"/>
          </w:tcPr>
          <w:p w14:paraId="53116831" w14:textId="77777777" w:rsidR="00831621" w:rsidRPr="00831621" w:rsidRDefault="001D6E41" w:rsidP="00831621">
            <w:pPr>
              <w:jc w:val="center"/>
              <w:rPr>
                <w:lang w:val="en-GB"/>
              </w:rPr>
            </w:pPr>
            <w:r>
              <w:rPr>
                <w:lang w:val="en-GB"/>
              </w:rPr>
              <w:t>200,000</w:t>
            </w:r>
          </w:p>
        </w:tc>
        <w:tc>
          <w:tcPr>
            <w:tcW w:w="1522" w:type="dxa"/>
          </w:tcPr>
          <w:p w14:paraId="5DD6EF73" w14:textId="77777777" w:rsidR="00831621" w:rsidRPr="00831621" w:rsidRDefault="00831621" w:rsidP="00831621">
            <w:pPr>
              <w:jc w:val="center"/>
              <w:rPr>
                <w:lang w:val="en-GB"/>
              </w:rPr>
            </w:pPr>
            <w:r w:rsidRPr="00831621">
              <w:rPr>
                <w:lang w:val="en-GB"/>
              </w:rPr>
              <w:t>280,000</w:t>
            </w:r>
          </w:p>
        </w:tc>
        <w:tc>
          <w:tcPr>
            <w:tcW w:w="1534" w:type="dxa"/>
          </w:tcPr>
          <w:p w14:paraId="19ACEBD7" w14:textId="77777777" w:rsidR="00831621" w:rsidRPr="00831621" w:rsidRDefault="00490292" w:rsidP="00831621">
            <w:pPr>
              <w:jc w:val="center"/>
              <w:rPr>
                <w:lang w:val="en-GB"/>
              </w:rPr>
            </w:pPr>
            <w:r>
              <w:rPr>
                <w:lang w:val="en-GB"/>
              </w:rPr>
              <w:t>80,000 U</w:t>
            </w:r>
          </w:p>
        </w:tc>
      </w:tr>
      <w:tr w:rsidR="00831621" w:rsidRPr="00831621" w14:paraId="7EE042DB" w14:textId="77777777" w:rsidTr="00E80D58">
        <w:tc>
          <w:tcPr>
            <w:tcW w:w="1736" w:type="dxa"/>
          </w:tcPr>
          <w:p w14:paraId="5009A03A" w14:textId="77777777" w:rsidR="00831621" w:rsidRPr="00831621" w:rsidRDefault="00831621" w:rsidP="00831621">
            <w:pPr>
              <w:jc w:val="center"/>
              <w:rPr>
                <w:lang w:val="en-GB"/>
              </w:rPr>
            </w:pPr>
            <w:r w:rsidRPr="00831621">
              <w:rPr>
                <w:lang w:val="en-GB"/>
              </w:rPr>
              <w:t>Labour</w:t>
            </w:r>
          </w:p>
        </w:tc>
        <w:tc>
          <w:tcPr>
            <w:tcW w:w="1512" w:type="dxa"/>
          </w:tcPr>
          <w:p w14:paraId="1C54AF68" w14:textId="77777777" w:rsidR="00831621" w:rsidRPr="00831621" w:rsidRDefault="00831621" w:rsidP="00831621">
            <w:pPr>
              <w:jc w:val="center"/>
              <w:rPr>
                <w:lang w:val="en-GB"/>
              </w:rPr>
            </w:pPr>
            <w:r w:rsidRPr="00831621">
              <w:rPr>
                <w:lang w:val="en-GB"/>
              </w:rPr>
              <w:t>4</w:t>
            </w:r>
          </w:p>
        </w:tc>
        <w:tc>
          <w:tcPr>
            <w:tcW w:w="1533" w:type="dxa"/>
          </w:tcPr>
          <w:p w14:paraId="77D9F68E" w14:textId="77777777" w:rsidR="00831621" w:rsidRPr="00831621" w:rsidRDefault="00831621" w:rsidP="00831621">
            <w:pPr>
              <w:jc w:val="center"/>
              <w:rPr>
                <w:lang w:val="en-GB"/>
              </w:rPr>
            </w:pPr>
            <w:r w:rsidRPr="00831621">
              <w:rPr>
                <w:lang w:val="en-GB"/>
              </w:rPr>
              <w:t>400,000</w:t>
            </w:r>
          </w:p>
        </w:tc>
        <w:tc>
          <w:tcPr>
            <w:tcW w:w="1513" w:type="dxa"/>
          </w:tcPr>
          <w:p w14:paraId="7FD49440" w14:textId="77777777" w:rsidR="00831621" w:rsidRPr="00831621" w:rsidRDefault="001D6E41" w:rsidP="00831621">
            <w:pPr>
              <w:jc w:val="center"/>
              <w:rPr>
                <w:lang w:val="en-GB"/>
              </w:rPr>
            </w:pPr>
            <w:r>
              <w:rPr>
                <w:lang w:val="en-GB"/>
              </w:rPr>
              <w:t>320,000</w:t>
            </w:r>
          </w:p>
        </w:tc>
        <w:tc>
          <w:tcPr>
            <w:tcW w:w="1522" w:type="dxa"/>
          </w:tcPr>
          <w:p w14:paraId="19486665" w14:textId="77777777" w:rsidR="00831621" w:rsidRPr="00831621" w:rsidRDefault="00831621" w:rsidP="00831621">
            <w:pPr>
              <w:jc w:val="center"/>
              <w:rPr>
                <w:lang w:val="en-GB"/>
              </w:rPr>
            </w:pPr>
            <w:r w:rsidRPr="00831621">
              <w:rPr>
                <w:lang w:val="en-GB"/>
              </w:rPr>
              <w:t>440,000</w:t>
            </w:r>
          </w:p>
        </w:tc>
        <w:tc>
          <w:tcPr>
            <w:tcW w:w="1534" w:type="dxa"/>
          </w:tcPr>
          <w:p w14:paraId="098CF002" w14:textId="77777777" w:rsidR="00831621" w:rsidRPr="00831621" w:rsidRDefault="00060319" w:rsidP="00831621">
            <w:pPr>
              <w:jc w:val="center"/>
              <w:rPr>
                <w:lang w:val="en-GB"/>
              </w:rPr>
            </w:pPr>
            <w:r>
              <w:rPr>
                <w:lang w:val="en-GB"/>
              </w:rPr>
              <w:t>120,000 U</w:t>
            </w:r>
          </w:p>
        </w:tc>
      </w:tr>
      <w:tr w:rsidR="00831621" w:rsidRPr="00831621" w14:paraId="307A79CD" w14:textId="77777777" w:rsidTr="00E80D58">
        <w:tc>
          <w:tcPr>
            <w:tcW w:w="1736" w:type="dxa"/>
          </w:tcPr>
          <w:p w14:paraId="7C71CC5B" w14:textId="77777777" w:rsidR="00831621" w:rsidRPr="00831621" w:rsidRDefault="00831621" w:rsidP="00831621">
            <w:pPr>
              <w:jc w:val="center"/>
              <w:rPr>
                <w:lang w:val="en-GB"/>
              </w:rPr>
            </w:pPr>
            <w:r w:rsidRPr="00831621">
              <w:rPr>
                <w:lang w:val="en-GB"/>
              </w:rPr>
              <w:t>Overhead</w:t>
            </w:r>
          </w:p>
        </w:tc>
        <w:tc>
          <w:tcPr>
            <w:tcW w:w="1512" w:type="dxa"/>
          </w:tcPr>
          <w:p w14:paraId="34B9C88E" w14:textId="77777777" w:rsidR="00831621" w:rsidRPr="00831621" w:rsidRDefault="00831621" w:rsidP="00831621">
            <w:pPr>
              <w:jc w:val="center"/>
              <w:rPr>
                <w:lang w:val="en-GB"/>
              </w:rPr>
            </w:pPr>
            <w:r w:rsidRPr="00831621">
              <w:rPr>
                <w:lang w:val="en-GB"/>
              </w:rPr>
              <w:t>1.5</w:t>
            </w:r>
          </w:p>
        </w:tc>
        <w:tc>
          <w:tcPr>
            <w:tcW w:w="1533" w:type="dxa"/>
          </w:tcPr>
          <w:p w14:paraId="564FAF0D" w14:textId="77777777" w:rsidR="00831621" w:rsidRPr="00831621" w:rsidRDefault="00831621" w:rsidP="00831621">
            <w:pPr>
              <w:jc w:val="center"/>
              <w:rPr>
                <w:lang w:val="en-GB"/>
              </w:rPr>
            </w:pPr>
            <w:r w:rsidRPr="00831621">
              <w:rPr>
                <w:lang w:val="en-GB"/>
              </w:rPr>
              <w:t>150,000</w:t>
            </w:r>
          </w:p>
        </w:tc>
        <w:tc>
          <w:tcPr>
            <w:tcW w:w="1513" w:type="dxa"/>
          </w:tcPr>
          <w:p w14:paraId="49FB59CB" w14:textId="77777777" w:rsidR="00831621" w:rsidRPr="00831621" w:rsidRDefault="001D6E41" w:rsidP="00831621">
            <w:pPr>
              <w:jc w:val="center"/>
              <w:rPr>
                <w:lang w:val="en-GB"/>
              </w:rPr>
            </w:pPr>
            <w:r>
              <w:rPr>
                <w:lang w:val="en-GB"/>
              </w:rPr>
              <w:t>120,000</w:t>
            </w:r>
          </w:p>
        </w:tc>
        <w:tc>
          <w:tcPr>
            <w:tcW w:w="1522" w:type="dxa"/>
          </w:tcPr>
          <w:p w14:paraId="4AB092F1" w14:textId="77777777" w:rsidR="00831621" w:rsidRPr="00831621" w:rsidRDefault="00831621" w:rsidP="00831621">
            <w:pPr>
              <w:jc w:val="center"/>
              <w:rPr>
                <w:lang w:val="en-GB"/>
              </w:rPr>
            </w:pPr>
            <w:r w:rsidRPr="00831621">
              <w:rPr>
                <w:lang w:val="en-GB"/>
              </w:rPr>
              <w:t>120,000</w:t>
            </w:r>
          </w:p>
        </w:tc>
        <w:tc>
          <w:tcPr>
            <w:tcW w:w="1534" w:type="dxa"/>
          </w:tcPr>
          <w:p w14:paraId="73020B5A" w14:textId="77777777" w:rsidR="00831621" w:rsidRPr="00831621" w:rsidRDefault="00060319" w:rsidP="00831621">
            <w:pPr>
              <w:jc w:val="center"/>
              <w:rPr>
                <w:lang w:val="en-GB"/>
              </w:rPr>
            </w:pPr>
            <w:r>
              <w:rPr>
                <w:lang w:val="en-GB"/>
              </w:rPr>
              <w:t>0</w:t>
            </w:r>
          </w:p>
        </w:tc>
      </w:tr>
      <w:tr w:rsidR="00831621" w:rsidRPr="00831621" w14:paraId="2E962795" w14:textId="77777777" w:rsidTr="00E80D58">
        <w:tc>
          <w:tcPr>
            <w:tcW w:w="1736" w:type="dxa"/>
          </w:tcPr>
          <w:p w14:paraId="659F7BEC" w14:textId="77777777" w:rsidR="00831621" w:rsidRPr="00831621" w:rsidRDefault="00831621" w:rsidP="00831621">
            <w:pPr>
              <w:jc w:val="center"/>
              <w:rPr>
                <w:lang w:val="en-GB"/>
              </w:rPr>
            </w:pPr>
            <w:r w:rsidRPr="00831621">
              <w:rPr>
                <w:lang w:val="en-GB"/>
              </w:rPr>
              <w:t>Contribution</w:t>
            </w:r>
          </w:p>
        </w:tc>
        <w:tc>
          <w:tcPr>
            <w:tcW w:w="1512" w:type="dxa"/>
          </w:tcPr>
          <w:p w14:paraId="3261ED65" w14:textId="77777777" w:rsidR="00831621" w:rsidRPr="00831621" w:rsidRDefault="00831621" w:rsidP="00831621">
            <w:pPr>
              <w:jc w:val="center"/>
              <w:rPr>
                <w:lang w:val="en-GB"/>
              </w:rPr>
            </w:pPr>
            <w:r w:rsidRPr="00831621">
              <w:rPr>
                <w:lang w:val="en-GB"/>
              </w:rPr>
              <w:t>17</w:t>
            </w:r>
          </w:p>
        </w:tc>
        <w:tc>
          <w:tcPr>
            <w:tcW w:w="1533" w:type="dxa"/>
          </w:tcPr>
          <w:p w14:paraId="71DCFB4E" w14:textId="77777777" w:rsidR="00831621" w:rsidRPr="00831621" w:rsidRDefault="00831621" w:rsidP="00831621">
            <w:pPr>
              <w:jc w:val="center"/>
              <w:rPr>
                <w:lang w:val="en-GB"/>
              </w:rPr>
            </w:pPr>
            <w:r w:rsidRPr="00831621">
              <w:rPr>
                <w:lang w:val="en-GB"/>
              </w:rPr>
              <w:t>17,00,000</w:t>
            </w:r>
          </w:p>
        </w:tc>
        <w:tc>
          <w:tcPr>
            <w:tcW w:w="1513" w:type="dxa"/>
          </w:tcPr>
          <w:p w14:paraId="45A1C158" w14:textId="77777777" w:rsidR="00831621" w:rsidRPr="00831621" w:rsidRDefault="001D6E41" w:rsidP="00831621">
            <w:pPr>
              <w:jc w:val="center"/>
              <w:rPr>
                <w:lang w:val="en-GB"/>
              </w:rPr>
            </w:pPr>
            <w:r>
              <w:rPr>
                <w:lang w:val="en-GB"/>
              </w:rPr>
              <w:t>13,60,000</w:t>
            </w:r>
          </w:p>
        </w:tc>
        <w:tc>
          <w:tcPr>
            <w:tcW w:w="1522" w:type="dxa"/>
          </w:tcPr>
          <w:p w14:paraId="698316EC" w14:textId="77777777" w:rsidR="00831621" w:rsidRPr="00831621" w:rsidRDefault="00831621" w:rsidP="00831621">
            <w:pPr>
              <w:jc w:val="center"/>
              <w:rPr>
                <w:lang w:val="en-GB"/>
              </w:rPr>
            </w:pPr>
            <w:r w:rsidRPr="00831621">
              <w:rPr>
                <w:lang w:val="en-GB"/>
              </w:rPr>
              <w:t>760,000</w:t>
            </w:r>
          </w:p>
        </w:tc>
        <w:tc>
          <w:tcPr>
            <w:tcW w:w="1534" w:type="dxa"/>
          </w:tcPr>
          <w:p w14:paraId="65134049" w14:textId="77777777" w:rsidR="00831621" w:rsidRPr="00831621" w:rsidRDefault="00060319" w:rsidP="00831621">
            <w:pPr>
              <w:jc w:val="center"/>
              <w:rPr>
                <w:lang w:val="en-GB"/>
              </w:rPr>
            </w:pPr>
            <w:r>
              <w:rPr>
                <w:lang w:val="en-GB"/>
              </w:rPr>
              <w:t>600,000 U</w:t>
            </w:r>
          </w:p>
        </w:tc>
      </w:tr>
      <w:tr w:rsidR="00831621" w:rsidRPr="00831621" w14:paraId="3D52DAF7" w14:textId="77777777" w:rsidTr="00E80D58">
        <w:tc>
          <w:tcPr>
            <w:tcW w:w="1736" w:type="dxa"/>
          </w:tcPr>
          <w:p w14:paraId="51794AA8" w14:textId="77777777" w:rsidR="00831621" w:rsidRPr="00831621" w:rsidRDefault="00831621" w:rsidP="00831621">
            <w:pPr>
              <w:jc w:val="center"/>
              <w:rPr>
                <w:b/>
                <w:lang w:val="en-GB"/>
              </w:rPr>
            </w:pPr>
            <w:r w:rsidRPr="00831621">
              <w:rPr>
                <w:b/>
                <w:lang w:val="en-GB"/>
              </w:rPr>
              <w:t>Fixed overhead</w:t>
            </w:r>
          </w:p>
        </w:tc>
        <w:tc>
          <w:tcPr>
            <w:tcW w:w="1512" w:type="dxa"/>
          </w:tcPr>
          <w:p w14:paraId="3531EC78" w14:textId="77777777" w:rsidR="00831621" w:rsidRPr="00831621" w:rsidRDefault="00831621" w:rsidP="00831621">
            <w:pPr>
              <w:jc w:val="center"/>
              <w:rPr>
                <w:lang w:val="en-GB"/>
              </w:rPr>
            </w:pPr>
          </w:p>
        </w:tc>
        <w:tc>
          <w:tcPr>
            <w:tcW w:w="1533" w:type="dxa"/>
          </w:tcPr>
          <w:p w14:paraId="57497E7A" w14:textId="77777777" w:rsidR="00831621" w:rsidRPr="00831621" w:rsidRDefault="00831621" w:rsidP="00831621">
            <w:pPr>
              <w:jc w:val="center"/>
              <w:rPr>
                <w:lang w:val="en-GB"/>
              </w:rPr>
            </w:pPr>
          </w:p>
        </w:tc>
        <w:tc>
          <w:tcPr>
            <w:tcW w:w="1513" w:type="dxa"/>
          </w:tcPr>
          <w:p w14:paraId="3985E1B7" w14:textId="77777777" w:rsidR="00831621" w:rsidRPr="00831621" w:rsidRDefault="00831621" w:rsidP="00831621">
            <w:pPr>
              <w:jc w:val="center"/>
              <w:rPr>
                <w:lang w:val="en-GB"/>
              </w:rPr>
            </w:pPr>
          </w:p>
        </w:tc>
        <w:tc>
          <w:tcPr>
            <w:tcW w:w="1522" w:type="dxa"/>
          </w:tcPr>
          <w:p w14:paraId="603109B0" w14:textId="77777777" w:rsidR="00831621" w:rsidRPr="00831621" w:rsidRDefault="00831621" w:rsidP="00831621">
            <w:pPr>
              <w:jc w:val="center"/>
              <w:rPr>
                <w:lang w:val="en-GB"/>
              </w:rPr>
            </w:pPr>
          </w:p>
        </w:tc>
        <w:tc>
          <w:tcPr>
            <w:tcW w:w="1534" w:type="dxa"/>
          </w:tcPr>
          <w:p w14:paraId="544D8778" w14:textId="77777777" w:rsidR="00831621" w:rsidRPr="00831621" w:rsidRDefault="00831621" w:rsidP="00831621">
            <w:pPr>
              <w:jc w:val="center"/>
              <w:rPr>
                <w:lang w:val="en-GB"/>
              </w:rPr>
            </w:pPr>
          </w:p>
        </w:tc>
      </w:tr>
      <w:tr w:rsidR="00831621" w:rsidRPr="00831621" w14:paraId="0C068821" w14:textId="77777777" w:rsidTr="00E80D58">
        <w:tc>
          <w:tcPr>
            <w:tcW w:w="1736" w:type="dxa"/>
          </w:tcPr>
          <w:p w14:paraId="2EA6FD70" w14:textId="77777777" w:rsidR="00831621" w:rsidRPr="00831621" w:rsidRDefault="00831621" w:rsidP="00831621">
            <w:pPr>
              <w:jc w:val="center"/>
              <w:rPr>
                <w:lang w:val="en-GB"/>
              </w:rPr>
            </w:pPr>
            <w:r w:rsidRPr="00831621">
              <w:rPr>
                <w:lang w:val="en-GB"/>
              </w:rPr>
              <w:t>Warehouse rental</w:t>
            </w:r>
          </w:p>
        </w:tc>
        <w:tc>
          <w:tcPr>
            <w:tcW w:w="1512" w:type="dxa"/>
          </w:tcPr>
          <w:p w14:paraId="57558502" w14:textId="77777777" w:rsidR="00831621" w:rsidRPr="00831621" w:rsidRDefault="00831621" w:rsidP="00831621">
            <w:pPr>
              <w:jc w:val="center"/>
              <w:rPr>
                <w:lang w:val="en-GB"/>
              </w:rPr>
            </w:pPr>
          </w:p>
        </w:tc>
        <w:tc>
          <w:tcPr>
            <w:tcW w:w="1533" w:type="dxa"/>
          </w:tcPr>
          <w:p w14:paraId="06DC76F8" w14:textId="77777777" w:rsidR="00831621" w:rsidRPr="00831621" w:rsidRDefault="00831621" w:rsidP="00831621">
            <w:pPr>
              <w:jc w:val="center"/>
              <w:rPr>
                <w:lang w:val="en-GB"/>
              </w:rPr>
            </w:pPr>
            <w:r w:rsidRPr="00831621">
              <w:rPr>
                <w:lang w:val="en-GB"/>
              </w:rPr>
              <w:t>200,000</w:t>
            </w:r>
          </w:p>
        </w:tc>
        <w:tc>
          <w:tcPr>
            <w:tcW w:w="1513" w:type="dxa"/>
          </w:tcPr>
          <w:p w14:paraId="52CCC862" w14:textId="77777777" w:rsidR="00831621" w:rsidRPr="00831621" w:rsidRDefault="00490292" w:rsidP="00831621">
            <w:pPr>
              <w:jc w:val="center"/>
              <w:rPr>
                <w:lang w:val="en-GB"/>
              </w:rPr>
            </w:pPr>
            <w:r>
              <w:rPr>
                <w:lang w:val="en-GB"/>
              </w:rPr>
              <w:t>170,000</w:t>
            </w:r>
          </w:p>
        </w:tc>
        <w:tc>
          <w:tcPr>
            <w:tcW w:w="1522" w:type="dxa"/>
          </w:tcPr>
          <w:p w14:paraId="15302B99" w14:textId="77777777" w:rsidR="00831621" w:rsidRPr="00831621" w:rsidRDefault="00831621" w:rsidP="00831621">
            <w:pPr>
              <w:jc w:val="center"/>
              <w:rPr>
                <w:lang w:val="en-GB"/>
              </w:rPr>
            </w:pPr>
            <w:r w:rsidRPr="00831621">
              <w:rPr>
                <w:lang w:val="en-GB"/>
              </w:rPr>
              <w:t>170,000</w:t>
            </w:r>
          </w:p>
        </w:tc>
        <w:tc>
          <w:tcPr>
            <w:tcW w:w="1534" w:type="dxa"/>
          </w:tcPr>
          <w:p w14:paraId="740557CF" w14:textId="77777777" w:rsidR="00831621" w:rsidRPr="00831621" w:rsidRDefault="00831621" w:rsidP="00831621">
            <w:pPr>
              <w:jc w:val="center"/>
              <w:rPr>
                <w:lang w:val="en-GB"/>
              </w:rPr>
            </w:pPr>
          </w:p>
        </w:tc>
      </w:tr>
      <w:tr w:rsidR="00831621" w:rsidRPr="00831621" w14:paraId="1CFAB2AA" w14:textId="77777777" w:rsidTr="00E80D58">
        <w:tc>
          <w:tcPr>
            <w:tcW w:w="1736" w:type="dxa"/>
          </w:tcPr>
          <w:p w14:paraId="71A10B10" w14:textId="77777777" w:rsidR="00831621" w:rsidRPr="00831621" w:rsidRDefault="00831621" w:rsidP="00831621">
            <w:pPr>
              <w:jc w:val="center"/>
              <w:rPr>
                <w:lang w:val="en-GB"/>
              </w:rPr>
            </w:pPr>
            <w:r w:rsidRPr="00831621">
              <w:rPr>
                <w:lang w:val="en-GB"/>
              </w:rPr>
              <w:t>Insurance</w:t>
            </w:r>
          </w:p>
        </w:tc>
        <w:tc>
          <w:tcPr>
            <w:tcW w:w="1512" w:type="dxa"/>
          </w:tcPr>
          <w:p w14:paraId="4A32640A" w14:textId="77777777" w:rsidR="00831621" w:rsidRPr="00831621" w:rsidRDefault="00831621" w:rsidP="00831621">
            <w:pPr>
              <w:jc w:val="center"/>
              <w:rPr>
                <w:lang w:val="en-GB"/>
              </w:rPr>
            </w:pPr>
          </w:p>
        </w:tc>
        <w:tc>
          <w:tcPr>
            <w:tcW w:w="1533" w:type="dxa"/>
          </w:tcPr>
          <w:p w14:paraId="0A34BDF6" w14:textId="77777777" w:rsidR="00831621" w:rsidRPr="00831621" w:rsidRDefault="00831621" w:rsidP="00831621">
            <w:pPr>
              <w:jc w:val="center"/>
              <w:rPr>
                <w:lang w:val="en-GB"/>
              </w:rPr>
            </w:pPr>
            <w:r w:rsidRPr="00831621">
              <w:rPr>
                <w:lang w:val="en-GB"/>
              </w:rPr>
              <w:t>100,000</w:t>
            </w:r>
          </w:p>
        </w:tc>
        <w:tc>
          <w:tcPr>
            <w:tcW w:w="1513" w:type="dxa"/>
          </w:tcPr>
          <w:p w14:paraId="2468302E" w14:textId="77777777" w:rsidR="00831621" w:rsidRPr="00831621" w:rsidRDefault="00490292" w:rsidP="00831621">
            <w:pPr>
              <w:jc w:val="center"/>
              <w:rPr>
                <w:lang w:val="en-GB"/>
              </w:rPr>
            </w:pPr>
            <w:r>
              <w:rPr>
                <w:lang w:val="en-GB"/>
              </w:rPr>
              <w:t>100000</w:t>
            </w:r>
          </w:p>
        </w:tc>
        <w:tc>
          <w:tcPr>
            <w:tcW w:w="1522" w:type="dxa"/>
          </w:tcPr>
          <w:p w14:paraId="4C0D15D3" w14:textId="77777777" w:rsidR="00831621" w:rsidRPr="00831621" w:rsidRDefault="00831621" w:rsidP="00831621">
            <w:pPr>
              <w:jc w:val="center"/>
              <w:rPr>
                <w:lang w:val="en-GB"/>
              </w:rPr>
            </w:pPr>
            <w:r w:rsidRPr="00831621">
              <w:rPr>
                <w:lang w:val="en-GB"/>
              </w:rPr>
              <w:t>100,000</w:t>
            </w:r>
          </w:p>
        </w:tc>
        <w:tc>
          <w:tcPr>
            <w:tcW w:w="1534" w:type="dxa"/>
          </w:tcPr>
          <w:p w14:paraId="2D0B1393" w14:textId="77777777" w:rsidR="00831621" w:rsidRPr="00831621" w:rsidRDefault="00831621" w:rsidP="00831621">
            <w:pPr>
              <w:jc w:val="center"/>
              <w:rPr>
                <w:lang w:val="en-GB"/>
              </w:rPr>
            </w:pPr>
          </w:p>
        </w:tc>
      </w:tr>
      <w:tr w:rsidR="00831621" w:rsidRPr="00831621" w14:paraId="39AB32A4" w14:textId="77777777" w:rsidTr="00E80D58">
        <w:tc>
          <w:tcPr>
            <w:tcW w:w="1736" w:type="dxa"/>
          </w:tcPr>
          <w:p w14:paraId="58A4E971" w14:textId="77777777" w:rsidR="00831621" w:rsidRPr="00831621" w:rsidRDefault="00831621" w:rsidP="00831621">
            <w:pPr>
              <w:jc w:val="center"/>
              <w:rPr>
                <w:lang w:val="en-GB"/>
              </w:rPr>
            </w:pPr>
            <w:r w:rsidRPr="00831621">
              <w:rPr>
                <w:lang w:val="en-GB"/>
              </w:rPr>
              <w:t>Fulltime Warehouse supervisory salary</w:t>
            </w:r>
          </w:p>
        </w:tc>
        <w:tc>
          <w:tcPr>
            <w:tcW w:w="1512" w:type="dxa"/>
          </w:tcPr>
          <w:p w14:paraId="499C6B0B" w14:textId="77777777" w:rsidR="00831621" w:rsidRPr="00831621" w:rsidRDefault="00831621" w:rsidP="00831621">
            <w:pPr>
              <w:jc w:val="center"/>
              <w:rPr>
                <w:lang w:val="en-GB"/>
              </w:rPr>
            </w:pPr>
          </w:p>
        </w:tc>
        <w:tc>
          <w:tcPr>
            <w:tcW w:w="1533" w:type="dxa"/>
          </w:tcPr>
          <w:p w14:paraId="10C35A6B" w14:textId="77777777" w:rsidR="00831621" w:rsidRPr="00831621" w:rsidRDefault="00831621" w:rsidP="00831621">
            <w:pPr>
              <w:jc w:val="center"/>
              <w:rPr>
                <w:lang w:val="en-GB"/>
              </w:rPr>
            </w:pPr>
            <w:r w:rsidRPr="00831621">
              <w:rPr>
                <w:lang w:val="en-GB"/>
              </w:rPr>
              <w:t>50,000</w:t>
            </w:r>
          </w:p>
        </w:tc>
        <w:tc>
          <w:tcPr>
            <w:tcW w:w="1513" w:type="dxa"/>
          </w:tcPr>
          <w:p w14:paraId="3170710C" w14:textId="77777777" w:rsidR="00831621" w:rsidRPr="00831621" w:rsidRDefault="00490292" w:rsidP="00831621">
            <w:pPr>
              <w:jc w:val="center"/>
              <w:rPr>
                <w:lang w:val="en-GB"/>
              </w:rPr>
            </w:pPr>
            <w:r>
              <w:rPr>
                <w:lang w:val="en-GB"/>
              </w:rPr>
              <w:t>35000</w:t>
            </w:r>
          </w:p>
        </w:tc>
        <w:tc>
          <w:tcPr>
            <w:tcW w:w="1522" w:type="dxa"/>
          </w:tcPr>
          <w:p w14:paraId="41AD9959" w14:textId="77777777" w:rsidR="00831621" w:rsidRPr="00831621" w:rsidRDefault="00831621" w:rsidP="00831621">
            <w:pPr>
              <w:jc w:val="center"/>
              <w:rPr>
                <w:lang w:val="en-GB"/>
              </w:rPr>
            </w:pPr>
            <w:r w:rsidRPr="00831621">
              <w:rPr>
                <w:lang w:val="en-GB"/>
              </w:rPr>
              <w:t>35,000</w:t>
            </w:r>
          </w:p>
        </w:tc>
        <w:tc>
          <w:tcPr>
            <w:tcW w:w="1534" w:type="dxa"/>
          </w:tcPr>
          <w:p w14:paraId="3BE0C9D1" w14:textId="77777777" w:rsidR="00831621" w:rsidRPr="00831621" w:rsidRDefault="00831621" w:rsidP="00831621">
            <w:pPr>
              <w:jc w:val="center"/>
              <w:rPr>
                <w:lang w:val="en-GB"/>
              </w:rPr>
            </w:pPr>
          </w:p>
        </w:tc>
      </w:tr>
      <w:tr w:rsidR="00831621" w:rsidRPr="00831621" w14:paraId="141D8B81" w14:textId="77777777" w:rsidTr="00E80D58">
        <w:tc>
          <w:tcPr>
            <w:tcW w:w="1736" w:type="dxa"/>
          </w:tcPr>
          <w:p w14:paraId="77C27DA4" w14:textId="77777777" w:rsidR="00831621" w:rsidRPr="00831621" w:rsidRDefault="00831621" w:rsidP="00831621">
            <w:pPr>
              <w:jc w:val="center"/>
              <w:rPr>
                <w:b/>
                <w:lang w:val="en-GB"/>
              </w:rPr>
            </w:pPr>
            <w:r w:rsidRPr="00831621">
              <w:rPr>
                <w:b/>
                <w:lang w:val="en-GB"/>
              </w:rPr>
              <w:t>Profit</w:t>
            </w:r>
          </w:p>
        </w:tc>
        <w:tc>
          <w:tcPr>
            <w:tcW w:w="1512" w:type="dxa"/>
          </w:tcPr>
          <w:p w14:paraId="7B5AE207" w14:textId="77777777" w:rsidR="00831621" w:rsidRPr="00831621" w:rsidRDefault="00831621" w:rsidP="00831621">
            <w:pPr>
              <w:jc w:val="center"/>
              <w:rPr>
                <w:lang w:val="en-GB"/>
              </w:rPr>
            </w:pPr>
          </w:p>
        </w:tc>
        <w:tc>
          <w:tcPr>
            <w:tcW w:w="1533" w:type="dxa"/>
          </w:tcPr>
          <w:p w14:paraId="689E24A5" w14:textId="77777777" w:rsidR="00831621" w:rsidRPr="00831621" w:rsidRDefault="00831621" w:rsidP="00831621">
            <w:pPr>
              <w:jc w:val="center"/>
              <w:rPr>
                <w:lang w:val="en-GB"/>
              </w:rPr>
            </w:pPr>
            <w:r w:rsidRPr="00831621">
              <w:rPr>
                <w:lang w:val="en-GB"/>
              </w:rPr>
              <w:t>21,50,000</w:t>
            </w:r>
          </w:p>
        </w:tc>
        <w:tc>
          <w:tcPr>
            <w:tcW w:w="1513" w:type="dxa"/>
          </w:tcPr>
          <w:p w14:paraId="15F0C2C2" w14:textId="77777777" w:rsidR="00831621" w:rsidRPr="00831621" w:rsidRDefault="00060319" w:rsidP="00831621">
            <w:pPr>
              <w:jc w:val="center"/>
              <w:rPr>
                <w:lang w:val="en-GB"/>
              </w:rPr>
            </w:pPr>
            <w:r>
              <w:rPr>
                <w:lang w:val="en-GB"/>
              </w:rPr>
              <w:t>10,55,000</w:t>
            </w:r>
          </w:p>
        </w:tc>
        <w:tc>
          <w:tcPr>
            <w:tcW w:w="1522" w:type="dxa"/>
          </w:tcPr>
          <w:p w14:paraId="506C46C5" w14:textId="77777777" w:rsidR="00831621" w:rsidRPr="00831621" w:rsidRDefault="00060319" w:rsidP="00831621">
            <w:pPr>
              <w:jc w:val="center"/>
              <w:rPr>
                <w:lang w:val="en-GB"/>
              </w:rPr>
            </w:pPr>
            <w:r>
              <w:rPr>
                <w:lang w:val="en-GB"/>
              </w:rPr>
              <w:t>45</w:t>
            </w:r>
            <w:r w:rsidR="00831621" w:rsidRPr="00831621">
              <w:rPr>
                <w:lang w:val="en-GB"/>
              </w:rPr>
              <w:t>5,000</w:t>
            </w:r>
          </w:p>
        </w:tc>
        <w:tc>
          <w:tcPr>
            <w:tcW w:w="1534" w:type="dxa"/>
          </w:tcPr>
          <w:p w14:paraId="64E3D98B" w14:textId="77777777" w:rsidR="00831621" w:rsidRPr="00831621" w:rsidRDefault="00060319" w:rsidP="00831621">
            <w:pPr>
              <w:jc w:val="center"/>
              <w:rPr>
                <w:lang w:val="en-GB"/>
              </w:rPr>
            </w:pPr>
            <w:r>
              <w:rPr>
                <w:lang w:val="en-GB"/>
              </w:rPr>
              <w:t>600,000 F</w:t>
            </w:r>
          </w:p>
        </w:tc>
      </w:tr>
    </w:tbl>
    <w:p w14:paraId="4C7D9DD1" w14:textId="77777777" w:rsidR="00831621" w:rsidRPr="00831621" w:rsidRDefault="00831621" w:rsidP="00831621">
      <w:pPr>
        <w:jc w:val="center"/>
        <w:rPr>
          <w:lang w:val="en-GB"/>
        </w:rPr>
      </w:pPr>
    </w:p>
    <w:p w14:paraId="0A1C3F7C" w14:textId="77777777" w:rsidR="00831621" w:rsidRPr="00831621" w:rsidRDefault="00831621" w:rsidP="00831621">
      <w:pPr>
        <w:rPr>
          <w:lang w:val="en-GB"/>
        </w:rPr>
      </w:pPr>
    </w:p>
    <w:p w14:paraId="78BC2261" w14:textId="77777777" w:rsidR="00831621" w:rsidRPr="00831621" w:rsidRDefault="00831621" w:rsidP="00831621">
      <w:pPr>
        <w:rPr>
          <w:lang w:val="en-GB"/>
        </w:rPr>
      </w:pPr>
    </w:p>
    <w:p w14:paraId="647FD521" w14:textId="77777777" w:rsidR="00831621" w:rsidRPr="00831621" w:rsidRDefault="00831621" w:rsidP="00831621">
      <w:pPr>
        <w:rPr>
          <w:lang w:val="en-GB"/>
        </w:rPr>
      </w:pPr>
    </w:p>
    <w:p w14:paraId="1720306D" w14:textId="77777777" w:rsidR="00831621" w:rsidRPr="00831621" w:rsidRDefault="00831621" w:rsidP="00831621">
      <w:pPr>
        <w:pStyle w:val="Heading2"/>
        <w:rPr>
          <w:lang w:val="en-GB"/>
        </w:rPr>
      </w:pPr>
      <w:bookmarkStart w:id="3" w:name="_Toc90725601"/>
      <w:r w:rsidRPr="00831621">
        <w:rPr>
          <w:lang w:val="en-GB"/>
        </w:rPr>
        <w:lastRenderedPageBreak/>
        <w:t>2.2 Using control report prepared above, prepare a report on Amana's performance during the year 2020</w:t>
      </w:r>
      <w:bookmarkEnd w:id="3"/>
    </w:p>
    <w:p w14:paraId="48EE8C7B" w14:textId="77777777" w:rsidR="00831621" w:rsidRDefault="00831621" w:rsidP="00831621">
      <w:pPr>
        <w:rPr>
          <w:lang w:val="en-GB"/>
        </w:rPr>
      </w:pPr>
      <w:r w:rsidRPr="00831621">
        <w:rPr>
          <w:lang w:val="en-GB"/>
        </w:rPr>
        <w:t>Amana ltd is a family-owned tourist business in the UK. The company operated business successfully for over 40 years. From 2019, COVID 19 broke out all over the world. The UK government imposed various types of rules and regulations to reduce the impacts of the pandemic. As the organization is a tourist's business ltd, the company faced multiple problems to operate business operations. The UK government decided to take a lockdown system to control the pandemic</w:t>
      </w:r>
      <w:r w:rsidRPr="00831621">
        <w:t xml:space="preserve"> (Bragg and Bragg, 2021)</w:t>
      </w:r>
      <w:r w:rsidRPr="00831621">
        <w:rPr>
          <w:lang w:val="en-GB"/>
        </w:rPr>
        <w:t>. Then the company can't be run the business operations in that situation. Tourists would not go outside, so the company lost its profits. The company has several physical stores in different locations in the UK. As I am the company manager, I decided to take online business strategy. As the government imposed a lockdown system without an online business process, it is impossible to run business operations. Tourists can contract with tourist's industries as their tour plan. Tourists could go outside by maintaining social distance and health regulation such as wearing a mask, using hand sanitiser etc. People worldwide spend their holidays in the pandemic situation because of COVID-19. They wanted to go outside for making pleasure. If the company can run the business through the online process, the company can grab the maximum number of tourists from the marketplace. With the hit of the COVID-19 pandemic, the company faced vast costs and losses. I decided to take online business operations to take the best services for tourists. </w:t>
      </w:r>
    </w:p>
    <w:p w14:paraId="02901E15" w14:textId="77777777" w:rsidR="00831621" w:rsidRDefault="00831621" w:rsidP="00831621">
      <w:pPr>
        <w:jc w:val="center"/>
        <w:rPr>
          <w:lang w:val="en-GB"/>
        </w:rPr>
      </w:pPr>
      <w:r>
        <w:rPr>
          <w:noProof/>
        </w:rPr>
        <w:drawing>
          <wp:inline distT="0" distB="0" distL="0" distR="0" wp14:anchorId="73DB35C4" wp14:editId="3BAA9431">
            <wp:extent cx="5066962" cy="1902926"/>
            <wp:effectExtent l="0" t="0" r="0" b="2540"/>
            <wp:docPr id="1" name="Picture 1" descr="2020 Impact Report | Amana Mutual Funds | Saturna 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20 Impact Report | Amana Mutual Funds | Saturna Capit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75858" cy="1906267"/>
                    </a:xfrm>
                    <a:prstGeom prst="rect">
                      <a:avLst/>
                    </a:prstGeom>
                    <a:noFill/>
                    <a:ln>
                      <a:noFill/>
                    </a:ln>
                  </pic:spPr>
                </pic:pic>
              </a:graphicData>
            </a:graphic>
          </wp:inline>
        </w:drawing>
      </w:r>
    </w:p>
    <w:p w14:paraId="6DDEC579" w14:textId="77777777" w:rsidR="00831621" w:rsidRPr="00831621" w:rsidRDefault="00831621" w:rsidP="00831621">
      <w:pPr>
        <w:jc w:val="center"/>
        <w:rPr>
          <w:lang w:val="en-GB"/>
        </w:rPr>
      </w:pPr>
      <w:r>
        <w:rPr>
          <w:lang w:val="en-GB"/>
        </w:rPr>
        <w:t xml:space="preserve">Future: </w:t>
      </w:r>
      <w:r>
        <w:rPr>
          <w:rFonts w:ascii="Arial" w:hAnsi="Arial" w:cs="Arial"/>
          <w:color w:val="000000"/>
          <w:sz w:val="20"/>
          <w:szCs w:val="20"/>
          <w:shd w:val="clear" w:color="auto" w:fill="FFFFFF"/>
        </w:rPr>
        <w:t>(</w:t>
      </w:r>
      <w:r w:rsidRPr="00831621">
        <w:t>Horngren, Harrison and Oliver, 2009)</w:t>
      </w:r>
    </w:p>
    <w:p w14:paraId="164A957E" w14:textId="77777777" w:rsidR="00831621" w:rsidRPr="00831621" w:rsidRDefault="00831621" w:rsidP="00831621">
      <w:pPr>
        <w:rPr>
          <w:lang w:val="en-GB"/>
        </w:rPr>
      </w:pPr>
      <w:r w:rsidRPr="00831621">
        <w:rPr>
          <w:lang w:val="en-GB"/>
        </w:rPr>
        <w:t xml:space="preserve">Management accounting is the process of finding out the performance of a business organization by using financial data. From the above analysis, we can see the dynamic nature of the tourism </w:t>
      </w:r>
      <w:r w:rsidRPr="00831621">
        <w:rPr>
          <w:lang w:val="en-GB"/>
        </w:rPr>
        <w:lastRenderedPageBreak/>
        <w:t>company. By implementing the digital and online business process, the company has been successful in this pandemic situation</w:t>
      </w:r>
      <w:r>
        <w:rPr>
          <w:lang w:val="en-GB"/>
        </w:rPr>
        <w:t xml:space="preserve"> </w:t>
      </w:r>
      <w:r w:rsidRPr="00831621">
        <w:t>(Hiebl, 2018)</w:t>
      </w:r>
      <w:r w:rsidRPr="00831621">
        <w:rPr>
          <w:lang w:val="en-GB"/>
        </w:rPr>
        <w:t>. The budget report helps the budgetary control and helps determine the company's future performance. It enables the company to determine the required spending in a specific period. From the above control report of Amana ltd, it can be realized that the company has been successful in the COVID -19 pandemic situation.  </w:t>
      </w:r>
    </w:p>
    <w:p w14:paraId="4655C7C8" w14:textId="77777777" w:rsidR="00831621" w:rsidRPr="00831621" w:rsidRDefault="00831621" w:rsidP="00D6448B">
      <w:pPr>
        <w:rPr>
          <w:lang w:val="en-GB"/>
        </w:rPr>
      </w:pPr>
      <w:r>
        <w:t>Kenno and Free</w:t>
      </w:r>
      <w:r w:rsidRPr="00831621">
        <w:t xml:space="preserve"> </w:t>
      </w:r>
      <w:r>
        <w:t>(</w:t>
      </w:r>
      <w:r w:rsidRPr="00831621">
        <w:t xml:space="preserve">2018) </w:t>
      </w:r>
      <w:r>
        <w:t xml:space="preserve">reported that </w:t>
      </w:r>
      <w:r>
        <w:rPr>
          <w:lang w:val="en-GB"/>
        </w:rPr>
        <w:t>adopting</w:t>
      </w:r>
      <w:r w:rsidRPr="00831621">
        <w:rPr>
          <w:lang w:val="en-GB"/>
        </w:rPr>
        <w:t xml:space="preserve"> with the pandemic situation, the company imposed online and digitalized business processes. The company spends more money setting online business processes such as digital technology, IT products, IT training, website, online platform, etc. The company faced several problems initially, but the company controlled the critical situation. From the above report, it can be seen that the selling price per unit is £25 of Amana ltd that was more in the last few years. As a manager of the company, I reduced the company's selling price in 2020 because, in the initial period of imposing an online business process, the company can't make fair revenue from the online platform. To expand marketing and the company's goodwill, I decided to reduce the company's selling price. By implementing the pricing strategy, the company can increase the selling of the company's service. It is a very effective strategy for the organization to control the pandemic situation. In 2020, the company gained £21,50,000 though it was very tough for a tourist company.</w:t>
      </w:r>
      <w:r w:rsidR="0045583A">
        <w:rPr>
          <w:lang w:val="en-GB"/>
        </w:rPr>
        <w:t xml:space="preserve"> </w:t>
      </w:r>
      <w:r w:rsidR="0045583A" w:rsidRPr="0045583A">
        <w:rPr>
          <w:color w:val="70AD47" w:themeColor="accent6"/>
          <w:lang w:val="en-GB"/>
        </w:rPr>
        <w:t>The company made £10,55,000</w:t>
      </w:r>
      <w:r w:rsidRPr="0045583A">
        <w:rPr>
          <w:color w:val="70AD47" w:themeColor="accent6"/>
          <w:lang w:val="en-GB"/>
        </w:rPr>
        <w:t xml:space="preserve"> </w:t>
      </w:r>
      <w:r w:rsidR="0045583A" w:rsidRPr="0045583A">
        <w:rPr>
          <w:color w:val="70AD47" w:themeColor="accent6"/>
          <w:lang w:val="en-GB"/>
        </w:rPr>
        <w:t xml:space="preserve">flexible profit in 2020. </w:t>
      </w:r>
      <w:r w:rsidRPr="00831621">
        <w:rPr>
          <w:lang w:val="en-GB"/>
        </w:rPr>
        <w:t>Most of the tourist companies failed to profit in the pandemic situation, but Amana ltd gained revenue from the marketplace. As the age is digitalized, many tourist's companies impose online business processes, and thus competitiveness is increasing day by day in the UK. To ensure competitive advantages from the market, the company needs to reduce the selling price of its services. By reducing selling costs, the company can attract more customers from the marketplace when most tourist companies increase selling prices by implementing digital devices for business through the online process</w:t>
      </w:r>
      <w:r>
        <w:rPr>
          <w:lang w:val="en-GB"/>
        </w:rPr>
        <w:t xml:space="preserve"> </w:t>
      </w:r>
      <w:r w:rsidRPr="00831621">
        <w:t>(Wagenhofer, 2016)</w:t>
      </w:r>
      <w:r w:rsidRPr="00831621">
        <w:rPr>
          <w:lang w:val="en-GB"/>
        </w:rPr>
        <w:t xml:space="preserve">. The process has been very costly in this recent years; the pandemic situation has been changed the whole business process. The process is expensive but effective, so most tourist companies impose online business processes to cope with the COVID-19 pandemic. I decided to reduce the selling price of the company's services so that most customers from the marketplace could be attracted. By lowering the selling price of the benefits of the company, the company can increase the selling that also increases the original profit of the company that can be realized through the above report. The company </w:t>
      </w:r>
      <w:r w:rsidRPr="0045583A">
        <w:rPr>
          <w:color w:val="70AD47" w:themeColor="accent6"/>
          <w:lang w:val="en-GB"/>
        </w:rPr>
        <w:t>made £</w:t>
      </w:r>
      <w:r w:rsidR="0045583A" w:rsidRPr="0045583A">
        <w:rPr>
          <w:color w:val="70AD47" w:themeColor="accent6"/>
          <w:lang w:val="en-GB"/>
        </w:rPr>
        <w:t xml:space="preserve">455,000 </w:t>
      </w:r>
      <w:r w:rsidRPr="0045583A">
        <w:rPr>
          <w:color w:val="70AD47" w:themeColor="accent6"/>
          <w:lang w:val="en-GB"/>
        </w:rPr>
        <w:t xml:space="preserve">in </w:t>
      </w:r>
      <w:r w:rsidRPr="00831621">
        <w:rPr>
          <w:lang w:val="en-GB"/>
        </w:rPr>
        <w:lastRenderedPageBreak/>
        <w:t>actual revenue in 2020 during the pandemic situation of COVID-19. The decision was very strategic and practical, which helped the company succeed in the pandemic situation. </w:t>
      </w:r>
    </w:p>
    <w:p w14:paraId="63DE28A8" w14:textId="77777777" w:rsidR="00831621" w:rsidRPr="00831621" w:rsidRDefault="00831621" w:rsidP="00D6448B">
      <w:pPr>
        <w:rPr>
          <w:lang w:val="en-GB"/>
        </w:rPr>
      </w:pPr>
      <w:r w:rsidRPr="00D6448B">
        <w:t>The performance of Amana</w:t>
      </w:r>
      <w:r w:rsidRPr="0045583A">
        <w:rPr>
          <w:color w:val="70AD47" w:themeColor="accent6"/>
          <w:lang w:val="en-GB"/>
        </w:rPr>
        <w:t xml:space="preserve"> </w:t>
      </w:r>
      <w:r w:rsidRPr="00D6448B">
        <w:t>ltd is growing faster by the online business platform</w:t>
      </w:r>
      <w:r w:rsidR="0045583A" w:rsidRPr="00D6448B">
        <w:t xml:space="preserve"> that can be realised through the control report of the company</w:t>
      </w:r>
      <w:r w:rsidRPr="00D6448B">
        <w:t>.</w:t>
      </w:r>
      <w:r w:rsidR="0045583A" w:rsidRPr="00D6448B">
        <w:t xml:space="preserve"> The budget was very flexible in the 2020 according to the control report.</w:t>
      </w:r>
      <w:r w:rsidRPr="00D6448B">
        <w:t xml:space="preserve"> As</w:t>
      </w:r>
      <w:r w:rsidRPr="00831621">
        <w:rPr>
          <w:lang w:val="en-GB"/>
        </w:rPr>
        <w:t xml:space="preserve"> a company manager, I decided to impose an e-commerce business system for running business operations. The company needs various types of digital materials for maintaining online business processes. The cost of materials and maintenance is enormous in the online business process. Initially, I had to face various types of problems to maintain the balance of charge in the company. So I decided to reduce the selling price to increase the quantity of selling that help the company to be profitable. To get the maximum competitive advantages from the marketplace, I decided to increase the selling of the company's services by reducing the selling price</w:t>
      </w:r>
      <w:r>
        <w:rPr>
          <w:lang w:val="en-GB"/>
        </w:rPr>
        <w:t xml:space="preserve"> </w:t>
      </w:r>
      <w:r>
        <w:rPr>
          <w:rFonts w:ascii="Arial" w:hAnsi="Arial" w:cs="Arial"/>
          <w:color w:val="000000"/>
          <w:sz w:val="20"/>
          <w:szCs w:val="20"/>
          <w:shd w:val="clear" w:color="auto" w:fill="FFFFFF"/>
        </w:rPr>
        <w:t>(</w:t>
      </w:r>
      <w:r w:rsidRPr="00831621">
        <w:t>Samuel, 2018)</w:t>
      </w:r>
      <w:r w:rsidRPr="00831621">
        <w:rPr>
          <w:lang w:val="en-GB"/>
        </w:rPr>
        <w:t>. But the process is for short term strategy because reducing selling price is not a sustainable process. To get long term profitability, the company needs to contain most of the customers from the marketplace. I made the strategy to attract many customers from the market. After getting a satisfactory level of customers, the company should be careful about the company's quality and standard of services. </w:t>
      </w:r>
    </w:p>
    <w:p w14:paraId="5CCAAF8A" w14:textId="77777777" w:rsidR="00831621" w:rsidRPr="00831621" w:rsidRDefault="00831621" w:rsidP="00831621">
      <w:pPr>
        <w:pStyle w:val="Heading2"/>
        <w:rPr>
          <w:lang w:val="en-GB"/>
        </w:rPr>
      </w:pPr>
      <w:bookmarkStart w:id="4" w:name="_Toc90725602"/>
      <w:r w:rsidRPr="00831621">
        <w:rPr>
          <w:lang w:val="en-GB"/>
        </w:rPr>
        <w:t>2.3 Provide recommendations to Amana's CEO on areas of improvement.</w:t>
      </w:r>
      <w:bookmarkEnd w:id="4"/>
      <w:r w:rsidRPr="00831621">
        <w:rPr>
          <w:lang w:val="en-GB"/>
        </w:rPr>
        <w:t> </w:t>
      </w:r>
    </w:p>
    <w:p w14:paraId="66BD1A4C" w14:textId="77777777" w:rsidR="00831621" w:rsidRDefault="00831621" w:rsidP="00831621">
      <w:pPr>
        <w:rPr>
          <w:lang w:val="en-GB"/>
        </w:rPr>
      </w:pPr>
      <w:r w:rsidRPr="00831621">
        <w:rPr>
          <w:lang w:val="en-GB"/>
        </w:rPr>
        <w:t>Though Amana company has successfully operated business through the online process, the company needs to improve some areas. Because of the COVID-19 pandemic, the company decided to run the business through digital systems such as making websites, using the internet, advanced technology, online monitoring system etc. To implement this type of advanced technology, the company costs. As the system is modern and practical, most business organizations impose online methods for operating business</w:t>
      </w:r>
      <w:r w:rsidRPr="00831621">
        <w:t xml:space="preserve"> (Otley, 2016)</w:t>
      </w:r>
      <w:r w:rsidRPr="00831621">
        <w:rPr>
          <w:lang w:val="en-GB"/>
        </w:rPr>
        <w:t>. The rivals are increasing day by day that is a significant threat for the company. In 2020, the company will spend more on materials, overhead costs, labour costs, contributions etc. The company spends £25 per unit on materials that are huge for the company to control the pandemic. Materials cost is a significant part of the company that helps to make effective cost structure of the company. As I am the company manager, I monitor the whole process of cost structure and other significant operations of the company. The recommendation for the company is given below: </w:t>
      </w:r>
    </w:p>
    <w:p w14:paraId="7FA6B54A" w14:textId="77777777" w:rsidR="00831621" w:rsidRDefault="00831621" w:rsidP="00831621">
      <w:pPr>
        <w:jc w:val="center"/>
        <w:rPr>
          <w:lang w:val="en-GB"/>
        </w:rPr>
      </w:pPr>
      <w:r>
        <w:rPr>
          <w:noProof/>
        </w:rPr>
        <w:lastRenderedPageBreak/>
        <w:drawing>
          <wp:inline distT="0" distB="0" distL="0" distR="0" wp14:anchorId="1A03FC89" wp14:editId="25FBDA5B">
            <wp:extent cx="3323554" cy="2557579"/>
            <wp:effectExtent l="0" t="0" r="0" b="0"/>
            <wp:docPr id="2" name="Picture 2" descr="Halal Market Economy - Amana Investment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lal Market Economy - Amana Investment Fu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28993" cy="2561764"/>
                    </a:xfrm>
                    <a:prstGeom prst="rect">
                      <a:avLst/>
                    </a:prstGeom>
                    <a:noFill/>
                    <a:ln>
                      <a:noFill/>
                    </a:ln>
                  </pic:spPr>
                </pic:pic>
              </a:graphicData>
            </a:graphic>
          </wp:inline>
        </w:drawing>
      </w:r>
    </w:p>
    <w:p w14:paraId="3985D65D" w14:textId="77777777" w:rsidR="00831621" w:rsidRPr="00831621" w:rsidRDefault="00831621" w:rsidP="00831621">
      <w:pPr>
        <w:jc w:val="center"/>
        <w:rPr>
          <w:lang w:val="en-GB"/>
        </w:rPr>
      </w:pPr>
      <w:r>
        <w:rPr>
          <w:lang w:val="en-GB"/>
        </w:rPr>
        <w:t>Figure</w:t>
      </w:r>
      <w:r w:rsidRPr="00831621">
        <w:t xml:space="preserve">: </w:t>
      </w:r>
      <w:r>
        <w:rPr>
          <w:lang w:val="en-GB"/>
        </w:rPr>
        <w:t>A</w:t>
      </w:r>
      <w:r w:rsidRPr="00831621">
        <w:rPr>
          <w:lang w:val="en-GB"/>
        </w:rPr>
        <w:t>reas of improvement</w:t>
      </w:r>
      <w:r w:rsidRPr="00831621">
        <w:t xml:space="preserve"> (Bragg and Bragg, 2021)</w:t>
      </w:r>
    </w:p>
    <w:p w14:paraId="5E7D78A3" w14:textId="77777777" w:rsidR="00831621" w:rsidRPr="00831621" w:rsidRDefault="00831621" w:rsidP="00831621">
      <w:pPr>
        <w:pStyle w:val="ListParagraph"/>
        <w:numPr>
          <w:ilvl w:val="0"/>
          <w:numId w:val="3"/>
        </w:numPr>
        <w:rPr>
          <w:lang w:val="en-GB"/>
        </w:rPr>
      </w:pPr>
      <w:r w:rsidRPr="00831621">
        <w:rPr>
          <w:lang w:val="en-GB"/>
        </w:rPr>
        <w:t>The company should maintain the cost of materials by reducing the cost of materials. As the COVID-19 pandemic is fatal and breaks out intensely worldwide, so colossal cost is a threat for the company. </w:t>
      </w:r>
    </w:p>
    <w:p w14:paraId="0E89F0AA" w14:textId="77777777" w:rsidR="00831621" w:rsidRPr="00831621" w:rsidRDefault="00831621" w:rsidP="00831621">
      <w:pPr>
        <w:pStyle w:val="ListParagraph"/>
        <w:numPr>
          <w:ilvl w:val="0"/>
          <w:numId w:val="3"/>
        </w:numPr>
        <w:rPr>
          <w:lang w:val="en-GB"/>
        </w:rPr>
      </w:pPr>
      <w:r w:rsidRPr="00831621">
        <w:rPr>
          <w:lang w:val="en-GB"/>
        </w:rPr>
        <w:t>The maintenance section of the company needs to be monitored very carefully so that every single concern can be detected that increases cost. </w:t>
      </w:r>
    </w:p>
    <w:p w14:paraId="5CE26F5D" w14:textId="77777777" w:rsidR="00831621" w:rsidRPr="00831621" w:rsidRDefault="00831621" w:rsidP="00831621">
      <w:pPr>
        <w:pStyle w:val="ListParagraph"/>
        <w:numPr>
          <w:ilvl w:val="0"/>
          <w:numId w:val="3"/>
        </w:numPr>
        <w:rPr>
          <w:lang w:val="en-GB"/>
        </w:rPr>
      </w:pPr>
      <w:r w:rsidRPr="00831621">
        <w:rPr>
          <w:lang w:val="en-GB"/>
        </w:rPr>
        <w:t>The company also should focus on the customer base and long term benefits. The company decided to reduce selling price so that customers can be attracted from the marketplace, but it hampers long term profitability, so the company should maintain product quality</w:t>
      </w:r>
      <w:r>
        <w:rPr>
          <w:lang w:val="en-GB"/>
        </w:rPr>
        <w:t xml:space="preserve"> </w:t>
      </w:r>
      <w:r w:rsidRPr="00831621">
        <w:t>(Lal, 2009)</w:t>
      </w:r>
      <w:r w:rsidRPr="00831621">
        <w:rPr>
          <w:lang w:val="en-GB"/>
        </w:rPr>
        <w:t>. </w:t>
      </w:r>
    </w:p>
    <w:p w14:paraId="75D7392B" w14:textId="77777777" w:rsidR="00831621" w:rsidRPr="00831621" w:rsidRDefault="00831621" w:rsidP="00831621">
      <w:pPr>
        <w:pStyle w:val="ListParagraph"/>
        <w:numPr>
          <w:ilvl w:val="0"/>
          <w:numId w:val="3"/>
        </w:numPr>
        <w:rPr>
          <w:lang w:val="en-GB"/>
        </w:rPr>
      </w:pPr>
      <w:r w:rsidRPr="00831621">
        <w:rPr>
          <w:lang w:val="en-GB"/>
        </w:rPr>
        <w:t>The company focuses on essential customer satisfaction, but the company should also focus on profitability.</w:t>
      </w:r>
    </w:p>
    <w:p w14:paraId="5CB92686" w14:textId="77777777" w:rsidR="00831621" w:rsidRPr="00831621" w:rsidRDefault="00831621" w:rsidP="00831621">
      <w:pPr>
        <w:pStyle w:val="ListParagraph"/>
        <w:numPr>
          <w:ilvl w:val="0"/>
          <w:numId w:val="3"/>
        </w:numPr>
        <w:rPr>
          <w:lang w:val="en-GB"/>
        </w:rPr>
      </w:pPr>
      <w:r w:rsidRPr="00831621">
        <w:rPr>
          <w:lang w:val="en-GB"/>
        </w:rPr>
        <w:t>The company needs to be updated with modern technology and digital devices that will help sustain itself in the competitive marketplace. </w:t>
      </w:r>
    </w:p>
    <w:p w14:paraId="4607BEEB" w14:textId="77777777" w:rsidR="00831621" w:rsidRPr="00831621" w:rsidRDefault="00831621" w:rsidP="00831621">
      <w:pPr>
        <w:pStyle w:val="ListParagraph"/>
        <w:numPr>
          <w:ilvl w:val="0"/>
          <w:numId w:val="3"/>
        </w:numPr>
        <w:spacing w:line="259" w:lineRule="auto"/>
        <w:jc w:val="left"/>
        <w:rPr>
          <w:lang w:val="en-GB"/>
        </w:rPr>
      </w:pPr>
      <w:r w:rsidRPr="00831621">
        <w:rPr>
          <w:lang w:val="en-GB"/>
        </w:rPr>
        <w:br w:type="page"/>
      </w:r>
    </w:p>
    <w:p w14:paraId="323407DA" w14:textId="77777777" w:rsidR="00831621" w:rsidRPr="00831621" w:rsidRDefault="00831621" w:rsidP="00831621">
      <w:pPr>
        <w:pStyle w:val="Heading1"/>
        <w:rPr>
          <w:lang w:val="en-GB"/>
        </w:rPr>
      </w:pPr>
      <w:bookmarkStart w:id="5" w:name="_Toc90725603"/>
      <w:r w:rsidRPr="00831621">
        <w:rPr>
          <w:lang w:val="en-GB"/>
        </w:rPr>
        <w:lastRenderedPageBreak/>
        <w:t>PART B</w:t>
      </w:r>
      <w:bookmarkEnd w:id="5"/>
    </w:p>
    <w:p w14:paraId="111DFECE" w14:textId="77777777" w:rsidR="00831621" w:rsidRPr="00831621" w:rsidRDefault="00831621" w:rsidP="00831621">
      <w:pPr>
        <w:pStyle w:val="Heading2"/>
        <w:rPr>
          <w:lang w:val="en-GB"/>
        </w:rPr>
      </w:pPr>
      <w:bookmarkStart w:id="6" w:name="_Toc90725604"/>
      <w:r w:rsidRPr="00831621">
        <w:rPr>
          <w:lang w:val="en-GB"/>
        </w:rPr>
        <w:t>2.4 An analysis of Mr Amana's decision to go online and advise if they should set up their online shop or sell on Amazon.</w:t>
      </w:r>
      <w:bookmarkEnd w:id="6"/>
      <w:r w:rsidRPr="00831621">
        <w:rPr>
          <w:lang w:val="en-GB"/>
        </w:rPr>
        <w:t xml:space="preserve"> </w:t>
      </w:r>
    </w:p>
    <w:p w14:paraId="46C4D8B0" w14:textId="77777777" w:rsidR="00831621" w:rsidRDefault="00831621" w:rsidP="00831621">
      <w:pPr>
        <w:rPr>
          <w:lang w:val="en-GB"/>
        </w:rPr>
      </w:pPr>
      <w:r w:rsidRPr="00831621">
        <w:rPr>
          <w:lang w:val="en-GB"/>
        </w:rPr>
        <w:t>Amana ltd is a family-owned tourist business with many locations in the UK city. Because of breaking out COVID-19, the UK government imposes several rules and regulations to reduce the Coronavirus pandemic's effect</w:t>
      </w:r>
      <w:r>
        <w:rPr>
          <w:lang w:val="en-GB"/>
        </w:rPr>
        <w:t xml:space="preserve"> </w:t>
      </w:r>
      <w:r>
        <w:rPr>
          <w:rFonts w:ascii="Arial" w:hAnsi="Arial" w:cs="Arial"/>
          <w:color w:val="000000"/>
          <w:sz w:val="20"/>
          <w:szCs w:val="20"/>
          <w:shd w:val="clear" w:color="auto" w:fill="FFFFFF"/>
        </w:rPr>
        <w:t>(</w:t>
      </w:r>
      <w:r w:rsidRPr="00831621">
        <w:t>Kenno and Free, 2018)</w:t>
      </w:r>
      <w:r w:rsidRPr="00831621">
        <w:rPr>
          <w:lang w:val="en-GB"/>
        </w:rPr>
        <w:t>. So the company decided to go online method of business operation so that products and services can be served to customers to maintain social distance and protection. The company thinks about two options one is selling products through its online platform. So the company decided to close the physical shop of Brighton, Manchester, and Birmingham city centre for streamlining online business activities. Another one is setting up business in an Amazon shop. Without making its shop, the company can sell products and services through the Amazon platform. The two options are demonstrated below: </w:t>
      </w:r>
    </w:p>
    <w:p w14:paraId="08B9A617" w14:textId="77777777" w:rsidR="00831621" w:rsidRDefault="00831621" w:rsidP="00831621">
      <w:pPr>
        <w:jc w:val="center"/>
        <w:rPr>
          <w:lang w:val="en-GB"/>
        </w:rPr>
      </w:pPr>
      <w:r>
        <w:rPr>
          <w:noProof/>
        </w:rPr>
        <w:drawing>
          <wp:inline distT="0" distB="0" distL="0" distR="0" wp14:anchorId="49F48C95" wp14:editId="45C1FA75">
            <wp:extent cx="3619650" cy="2562225"/>
            <wp:effectExtent l="0" t="0" r="0" b="0"/>
            <wp:docPr id="3" name="Picture 3" descr="The exponential C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exponential CF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8201" cy="2575356"/>
                    </a:xfrm>
                    <a:prstGeom prst="rect">
                      <a:avLst/>
                    </a:prstGeom>
                    <a:noFill/>
                    <a:ln>
                      <a:noFill/>
                    </a:ln>
                  </pic:spPr>
                </pic:pic>
              </a:graphicData>
            </a:graphic>
          </wp:inline>
        </w:drawing>
      </w:r>
    </w:p>
    <w:p w14:paraId="55258524" w14:textId="77777777" w:rsidR="00831621" w:rsidRPr="00831621" w:rsidRDefault="00831621" w:rsidP="00831621">
      <w:pPr>
        <w:jc w:val="center"/>
        <w:rPr>
          <w:lang w:val="en-GB"/>
        </w:rPr>
      </w:pPr>
      <w:r>
        <w:rPr>
          <w:lang w:val="en-GB"/>
        </w:rPr>
        <w:t>Figure:</w:t>
      </w:r>
      <w:r w:rsidRPr="00831621">
        <w:rPr>
          <w:rFonts w:ascii="Arial" w:hAnsi="Arial" w:cs="Arial"/>
          <w:color w:val="000000"/>
          <w:sz w:val="20"/>
          <w:szCs w:val="20"/>
          <w:shd w:val="clear" w:color="auto" w:fill="FFFFFF"/>
        </w:rPr>
        <w:t xml:space="preserve"> </w:t>
      </w:r>
      <w:r w:rsidRPr="00831621">
        <w:rPr>
          <w:lang w:val="en-GB"/>
        </w:rPr>
        <w:t xml:space="preserve">Amana's decision to go online </w:t>
      </w:r>
      <w:r>
        <w:rPr>
          <w:rFonts w:ascii="Arial" w:hAnsi="Arial" w:cs="Arial"/>
          <w:color w:val="000000"/>
          <w:sz w:val="20"/>
          <w:szCs w:val="20"/>
          <w:shd w:val="clear" w:color="auto" w:fill="FFFFFF"/>
        </w:rPr>
        <w:t>(</w:t>
      </w:r>
      <w:r w:rsidRPr="00831621">
        <w:t>Hiebl, 2018)</w:t>
      </w:r>
    </w:p>
    <w:p w14:paraId="1B71862E" w14:textId="77777777" w:rsidR="00831621" w:rsidRPr="00831621" w:rsidRDefault="00831621" w:rsidP="00831621">
      <w:pPr>
        <w:rPr>
          <w:lang w:val="en-GB"/>
        </w:rPr>
      </w:pPr>
      <w:r w:rsidRPr="00831621">
        <w:rPr>
          <w:lang w:val="en-GB"/>
        </w:rPr>
        <w:t xml:space="preserve">Amana ltd can make its online platform for providing products and services. So the company has closed some physical shops from different locations in the UK. And the company thinks to increase 50% online business streamline by considering several factors such as costs, strategies etc. To make its online platform, the company needs to create a website, advanced technologies, digital devices, and other materials. The company also needs to make several training programs to cope with digital devices and increase their performance. The company needs a long time to implement </w:t>
      </w:r>
      <w:r w:rsidRPr="00831621">
        <w:rPr>
          <w:lang w:val="en-GB"/>
        </w:rPr>
        <w:lastRenderedPageBreak/>
        <w:t xml:space="preserve">an online business process because it requires several controlling functions. </w:t>
      </w:r>
      <w:r>
        <w:t>Hampton (</w:t>
      </w:r>
      <w:r w:rsidRPr="00831621">
        <w:t>2011)</w:t>
      </w:r>
      <w:r>
        <w:t>, stated that</w:t>
      </w:r>
      <w:r w:rsidRPr="00831621">
        <w:rPr>
          <w:lang w:val="en-GB"/>
        </w:rPr>
        <w:t xml:space="preserve"> maintain</w:t>
      </w:r>
      <w:r>
        <w:rPr>
          <w:lang w:val="en-GB"/>
        </w:rPr>
        <w:t>ing</w:t>
      </w:r>
      <w:r w:rsidRPr="00831621">
        <w:rPr>
          <w:lang w:val="en-GB"/>
        </w:rPr>
        <w:t xml:space="preserve"> an online business platform and digital monitoring system, employees need to be experienced and skilled. Setting up a delivery network will be £150,000, which is enormous for the company. The most important sector is providing products and services effectively to customers. The delivery system must be fast and appropriate; otherwise, the process is useless. The cost of upgrading the current website and maintenance volume of sales is £50,000. In the online business process, it is essential to upgrade the website regularly to handle a large volume of sales. For paying IT programmers, the company needs £35,000 per annum. Because the company needs a full-time programmer to maintain all the operations of the business program. Therefore, the company needs to spend money on market research. The company needs to upgrade with current business trends and processes, so market research is essential. The company can sell 100,000 units annually with a guaranty.</w:t>
      </w:r>
    </w:p>
    <w:p w14:paraId="6D354CDA" w14:textId="77777777" w:rsidR="00831621" w:rsidRPr="00831621" w:rsidRDefault="00831621" w:rsidP="00831621">
      <w:pPr>
        <w:rPr>
          <w:lang w:val="en-GB"/>
        </w:rPr>
      </w:pPr>
      <w:r w:rsidRPr="00831621">
        <w:rPr>
          <w:lang w:val="en-GB"/>
        </w:rPr>
        <w:t>The company has another option to sell products and services through another business platform: Amazon. The company needs to pay £50,000-dollar fulfilment fees. The company doesn't require additional costs for implementing the process. Therefore, the company can sell 65,000 units per annum through the Amazon platform</w:t>
      </w:r>
      <w:r>
        <w:rPr>
          <w:lang w:val="en-GB"/>
        </w:rPr>
        <w:t xml:space="preserve"> </w:t>
      </w:r>
      <w:r w:rsidRPr="00831621">
        <w:t>(Fabozzi and Peterson Drake, 2009</w:t>
      </w:r>
      <w:r>
        <w:rPr>
          <w:rFonts w:ascii="Arial" w:hAnsi="Arial" w:cs="Arial"/>
          <w:color w:val="000000"/>
          <w:sz w:val="20"/>
          <w:szCs w:val="20"/>
          <w:shd w:val="clear" w:color="auto" w:fill="FFFFFF"/>
        </w:rPr>
        <w:t>)</w:t>
      </w:r>
      <w:r w:rsidRPr="00831621">
        <w:rPr>
          <w:lang w:val="en-GB"/>
        </w:rPr>
        <w:t>. As the company faces a high level of competitiveness in the marketplace by implementing the process, the company can reduce competitiveness because Amazon is an established platform of business. It has a high level of customer base.</w:t>
      </w:r>
    </w:p>
    <w:p w14:paraId="30D2459A" w14:textId="77777777" w:rsidR="00831621" w:rsidRPr="00831621" w:rsidRDefault="00831621" w:rsidP="00831621">
      <w:pPr>
        <w:rPr>
          <w:lang w:val="en-GB"/>
        </w:rPr>
      </w:pPr>
      <w:r w:rsidRPr="00831621">
        <w:rPr>
          <w:lang w:val="en-GB"/>
        </w:rPr>
        <w:t>I think the alternative option is better for the Amana company from the two options. Making its platform is very costly and less effective for the company. But selling on another established platform is very easy and effective</w:t>
      </w:r>
      <w:r w:rsidRPr="00831621">
        <w:t xml:space="preserve"> (Burritt et al., 2011)</w:t>
      </w:r>
      <w:r w:rsidRPr="00831621">
        <w:rPr>
          <w:lang w:val="en-GB"/>
        </w:rPr>
        <w:t>. The company needs only £50,000 to take the selling license from the platform and deal a considerable profit. By creating its platform, the company can sell 100,000 units, but by Amazon, the company can sell at least 65,000 units per annum.</w:t>
      </w:r>
    </w:p>
    <w:p w14:paraId="0DC4E8E9" w14:textId="77777777" w:rsidR="00831621" w:rsidRPr="00831621" w:rsidRDefault="00831621" w:rsidP="00831621">
      <w:pPr>
        <w:rPr>
          <w:b/>
          <w:sz w:val="28"/>
          <w:szCs w:val="28"/>
          <w:lang w:val="en-GB"/>
        </w:rPr>
      </w:pPr>
      <w:r w:rsidRPr="00831621">
        <w:rPr>
          <w:b/>
          <w:sz w:val="28"/>
          <w:szCs w:val="28"/>
          <w:lang w:val="en-GB"/>
        </w:rPr>
        <w:t>Directly selling products on Amazon</w:t>
      </w:r>
    </w:p>
    <w:p w14:paraId="5627DC74" w14:textId="77777777" w:rsidR="00831621" w:rsidRDefault="00831621" w:rsidP="00831621">
      <w:pPr>
        <w:rPr>
          <w:lang w:val="en-GB"/>
        </w:rPr>
      </w:pPr>
      <w:r>
        <w:rPr>
          <w:lang w:val="en-GB"/>
        </w:rPr>
        <w:t xml:space="preserve">According </w:t>
      </w:r>
      <w:r w:rsidRPr="00831621">
        <w:t xml:space="preserve">to </w:t>
      </w:r>
      <w:r>
        <w:t>Burke and Wilks (</w:t>
      </w:r>
      <w:r w:rsidRPr="00831621">
        <w:t>2008</w:t>
      </w:r>
      <w:r>
        <w:rPr>
          <w:rFonts w:ascii="Arial" w:hAnsi="Arial" w:cs="Arial"/>
          <w:color w:val="000000"/>
          <w:sz w:val="20"/>
          <w:szCs w:val="20"/>
          <w:shd w:val="clear" w:color="auto" w:fill="FFFFFF"/>
        </w:rPr>
        <w:t>),</w:t>
      </w:r>
      <w:r w:rsidRPr="00831621">
        <w:rPr>
          <w:lang w:val="en-GB"/>
        </w:rPr>
        <w:t xml:space="preserve"> Amazon is a viral and high customer-based platform, so selling on the forum will be very effective. The process is also less costly than creating your platform. Making your platform needs a considerable amount of money to maintain the process. </w:t>
      </w:r>
      <w:r w:rsidRPr="00831621">
        <w:rPr>
          <w:lang w:val="en-GB"/>
        </w:rPr>
        <w:lastRenderedPageBreak/>
        <w:t>Making a famous brand through its website is a long process, and the company can lose a significant amount initially to make its customer base. Where Amazon is established already, and it has a solid customer base worldwide. So the company can directly make a profit from Amazon. The pros and cons are given below:</w:t>
      </w:r>
    </w:p>
    <w:p w14:paraId="5241359E" w14:textId="77777777" w:rsidR="00831621" w:rsidRDefault="00831621" w:rsidP="00831621">
      <w:pPr>
        <w:jc w:val="center"/>
        <w:rPr>
          <w:lang w:val="en-GB"/>
        </w:rPr>
      </w:pPr>
      <w:r>
        <w:rPr>
          <w:noProof/>
        </w:rPr>
        <w:drawing>
          <wp:inline distT="0" distB="0" distL="0" distR="0" wp14:anchorId="3DB23B89" wp14:editId="79A2D939">
            <wp:extent cx="5943600" cy="2169414"/>
            <wp:effectExtent l="0" t="0" r="0" b="2540"/>
            <wp:docPr id="4" name="Picture 4" descr="How To Sell Your Products on Amazon &amp;amp; Protect Your Brand in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Sell Your Products on Amazon &amp;amp; Protect Your Brand in 20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169414"/>
                    </a:xfrm>
                    <a:prstGeom prst="rect">
                      <a:avLst/>
                    </a:prstGeom>
                    <a:noFill/>
                    <a:ln>
                      <a:noFill/>
                    </a:ln>
                  </pic:spPr>
                </pic:pic>
              </a:graphicData>
            </a:graphic>
          </wp:inline>
        </w:drawing>
      </w:r>
    </w:p>
    <w:p w14:paraId="2AB2C252" w14:textId="77777777" w:rsidR="00831621" w:rsidRPr="00831621" w:rsidRDefault="00831621" w:rsidP="00831621">
      <w:pPr>
        <w:jc w:val="center"/>
        <w:rPr>
          <w:lang w:val="en-GB"/>
        </w:rPr>
      </w:pPr>
      <w:r>
        <w:rPr>
          <w:lang w:val="en-GB"/>
        </w:rPr>
        <w:t>Figure:</w:t>
      </w:r>
      <w:r w:rsidRPr="00831621">
        <w:rPr>
          <w:b/>
          <w:sz w:val="28"/>
          <w:szCs w:val="28"/>
          <w:lang w:val="en-GB"/>
        </w:rPr>
        <w:t xml:space="preserve"> </w:t>
      </w:r>
      <w:r w:rsidRPr="00831621">
        <w:rPr>
          <w:lang w:val="en-GB"/>
        </w:rPr>
        <w:t>Directly selling products</w:t>
      </w:r>
      <w:r w:rsidRPr="00831621">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831621">
        <w:t>Arora, 2009)</w:t>
      </w:r>
    </w:p>
    <w:p w14:paraId="26D5880D" w14:textId="77777777" w:rsidR="00831621" w:rsidRPr="00831621" w:rsidRDefault="00831621" w:rsidP="00831621">
      <w:pPr>
        <w:rPr>
          <w:b/>
          <w:lang w:val="en-GB"/>
        </w:rPr>
      </w:pPr>
      <w:r w:rsidRPr="00831621">
        <w:rPr>
          <w:b/>
          <w:lang w:val="en-GB"/>
        </w:rPr>
        <w:t>Advantages of selling products directly on Amazon</w:t>
      </w:r>
    </w:p>
    <w:p w14:paraId="68D12067" w14:textId="77777777" w:rsidR="00831621" w:rsidRPr="00831621" w:rsidRDefault="00831621" w:rsidP="00831621">
      <w:pPr>
        <w:pStyle w:val="ListParagraph"/>
        <w:numPr>
          <w:ilvl w:val="0"/>
          <w:numId w:val="1"/>
        </w:numPr>
        <w:rPr>
          <w:lang w:val="en-GB"/>
        </w:rPr>
      </w:pPr>
      <w:r w:rsidRPr="00831621">
        <w:rPr>
          <w:lang w:val="en-GB"/>
        </w:rPr>
        <w:t>The company will get an international customer base and can make huge profits.</w:t>
      </w:r>
    </w:p>
    <w:p w14:paraId="39D50CC6" w14:textId="77777777" w:rsidR="00831621" w:rsidRPr="00831621" w:rsidRDefault="00831621" w:rsidP="00831621">
      <w:pPr>
        <w:pStyle w:val="ListParagraph"/>
        <w:numPr>
          <w:ilvl w:val="0"/>
          <w:numId w:val="1"/>
        </w:numPr>
        <w:rPr>
          <w:lang w:val="en-GB"/>
        </w:rPr>
      </w:pPr>
      <w:r w:rsidRPr="00831621">
        <w:rPr>
          <w:lang w:val="en-GB"/>
        </w:rPr>
        <w:t>The process is less costly than making its platform. The company needs only £50,000 for selling directly on the Amazon platform. On the other hand, creating its platform is very costly and requires a long time to establish.</w:t>
      </w:r>
    </w:p>
    <w:p w14:paraId="3D57DD59" w14:textId="77777777" w:rsidR="00831621" w:rsidRPr="00831621" w:rsidRDefault="00831621" w:rsidP="00831621">
      <w:pPr>
        <w:pStyle w:val="ListParagraph"/>
        <w:numPr>
          <w:ilvl w:val="0"/>
          <w:numId w:val="1"/>
        </w:numPr>
        <w:rPr>
          <w:lang w:val="en-GB"/>
        </w:rPr>
      </w:pPr>
      <w:r w:rsidRPr="00831621">
        <w:rPr>
          <w:lang w:val="en-GB"/>
        </w:rPr>
        <w:t>The company can sell a vast amount of products and can make a strong brand</w:t>
      </w:r>
    </w:p>
    <w:p w14:paraId="6ED37BDE" w14:textId="77777777" w:rsidR="00831621" w:rsidRPr="00831621" w:rsidRDefault="00831621" w:rsidP="00831621">
      <w:pPr>
        <w:pStyle w:val="ListParagraph"/>
        <w:numPr>
          <w:ilvl w:val="0"/>
          <w:numId w:val="1"/>
        </w:numPr>
        <w:rPr>
          <w:lang w:val="en-GB"/>
        </w:rPr>
      </w:pPr>
      <w:r w:rsidRPr="00831621">
        <w:rPr>
          <w:lang w:val="en-GB"/>
        </w:rPr>
        <w:t>The company can gather several experiences from the platform that can be worked on future business plans if it wants to create its online business platform.</w:t>
      </w:r>
    </w:p>
    <w:p w14:paraId="4243DA00" w14:textId="77777777" w:rsidR="00831621" w:rsidRPr="00831621" w:rsidRDefault="00831621" w:rsidP="00831621">
      <w:pPr>
        <w:spacing w:line="259" w:lineRule="auto"/>
        <w:jc w:val="left"/>
        <w:rPr>
          <w:b/>
          <w:lang w:val="en-GB"/>
        </w:rPr>
      </w:pPr>
      <w:r w:rsidRPr="00831621">
        <w:rPr>
          <w:b/>
          <w:lang w:val="en-GB"/>
        </w:rPr>
        <w:t>Disadvantages of selling products directly on Amazon</w:t>
      </w:r>
    </w:p>
    <w:p w14:paraId="400F10A2" w14:textId="77777777" w:rsidR="00831621" w:rsidRPr="00831621" w:rsidRDefault="00831621" w:rsidP="00831621">
      <w:pPr>
        <w:pStyle w:val="ListParagraph"/>
        <w:numPr>
          <w:ilvl w:val="0"/>
          <w:numId w:val="2"/>
        </w:numPr>
        <w:rPr>
          <w:lang w:val="en-GB"/>
        </w:rPr>
      </w:pPr>
      <w:r w:rsidRPr="00831621">
        <w:rPr>
          <w:lang w:val="en-GB"/>
        </w:rPr>
        <w:t>The company can sell a limited number of products and need extra sales fees.</w:t>
      </w:r>
    </w:p>
    <w:p w14:paraId="1CFE0081" w14:textId="77777777" w:rsidR="00831621" w:rsidRPr="00831621" w:rsidRDefault="00831621" w:rsidP="00831621">
      <w:pPr>
        <w:pStyle w:val="ListParagraph"/>
        <w:numPr>
          <w:ilvl w:val="0"/>
          <w:numId w:val="2"/>
        </w:numPr>
        <w:rPr>
          <w:lang w:val="en-GB"/>
        </w:rPr>
      </w:pPr>
      <w:r w:rsidRPr="00831621">
        <w:rPr>
          <w:lang w:val="en-GB"/>
        </w:rPr>
        <w:t>Amazon charges a certain amount of money if Amana company can't profit from the business operations. </w:t>
      </w:r>
    </w:p>
    <w:p w14:paraId="57660CAF" w14:textId="77777777" w:rsidR="00831621" w:rsidRPr="00831621" w:rsidRDefault="00831621" w:rsidP="00831621">
      <w:pPr>
        <w:pStyle w:val="ListParagraph"/>
        <w:numPr>
          <w:ilvl w:val="0"/>
          <w:numId w:val="2"/>
        </w:numPr>
        <w:rPr>
          <w:lang w:val="en-GB"/>
        </w:rPr>
      </w:pPr>
      <w:r w:rsidRPr="00831621">
        <w:rPr>
          <w:lang w:val="en-GB"/>
        </w:rPr>
        <w:t>There is an excellent possibility of increasing sales unlimitedly through its platform, but it is impossible for Amazon. </w:t>
      </w:r>
    </w:p>
    <w:p w14:paraId="01017BC8" w14:textId="77777777" w:rsidR="00831621" w:rsidRPr="00831621" w:rsidRDefault="00831621" w:rsidP="00831621">
      <w:pPr>
        <w:pStyle w:val="ListParagraph"/>
        <w:numPr>
          <w:ilvl w:val="0"/>
          <w:numId w:val="2"/>
        </w:numPr>
        <w:rPr>
          <w:lang w:val="en-GB"/>
        </w:rPr>
      </w:pPr>
      <w:r w:rsidRPr="00831621">
        <w:rPr>
          <w:lang w:val="en-GB"/>
        </w:rPr>
        <w:lastRenderedPageBreak/>
        <w:t>The company can't claim its customer base because of several business organizations in the Amazon business platform. </w:t>
      </w:r>
    </w:p>
    <w:p w14:paraId="30F651D8" w14:textId="77777777" w:rsidR="00831621" w:rsidRPr="00831621" w:rsidRDefault="00831621">
      <w:pPr>
        <w:spacing w:line="259" w:lineRule="auto"/>
        <w:jc w:val="left"/>
        <w:rPr>
          <w:lang w:val="en-GB"/>
        </w:rPr>
      </w:pPr>
      <w:r w:rsidRPr="00831621">
        <w:rPr>
          <w:lang w:val="en-GB"/>
        </w:rPr>
        <w:br w:type="page"/>
      </w:r>
    </w:p>
    <w:p w14:paraId="74AE890F" w14:textId="77777777" w:rsidR="00831621" w:rsidRPr="00831621" w:rsidRDefault="00831621" w:rsidP="00831621">
      <w:pPr>
        <w:pStyle w:val="Heading1"/>
        <w:rPr>
          <w:lang w:val="en-GB"/>
        </w:rPr>
      </w:pPr>
      <w:bookmarkStart w:id="7" w:name="_Toc90725605"/>
      <w:r w:rsidRPr="00831621">
        <w:rPr>
          <w:lang w:val="en-GB"/>
        </w:rPr>
        <w:lastRenderedPageBreak/>
        <w:t>Conclusion</w:t>
      </w:r>
      <w:bookmarkEnd w:id="7"/>
    </w:p>
    <w:p w14:paraId="66CCF5A0" w14:textId="77777777" w:rsidR="00831621" w:rsidRPr="00831621" w:rsidRDefault="00831621" w:rsidP="00831621">
      <w:pPr>
        <w:rPr>
          <w:lang w:val="en-GB"/>
        </w:rPr>
      </w:pPr>
      <w:r w:rsidRPr="00831621">
        <w:rPr>
          <w:lang w:val="en-GB"/>
        </w:rPr>
        <w:t>By reading this report, people can understand the concept of management accounting. The information is all about the management accounting system of Amana company. Therefore, the account has been contained a monthly control report of the company, flexible budget, variances of the budget, the company's performance, recommendations for the company focusing on the area of improvement. From the control report, it can be understood that the company has been successful in the pandemic time of COVID-19. The company chooses two options for operating business in the pandemic situation one is making its online platform, and another is selling directly on the Amazon platform. The company should sell directly on the Amazon platform because it is cost-effective. </w:t>
      </w:r>
    </w:p>
    <w:p w14:paraId="5FF7F661" w14:textId="77777777" w:rsidR="00831621" w:rsidRDefault="00831621">
      <w:pPr>
        <w:spacing w:line="259" w:lineRule="auto"/>
        <w:jc w:val="left"/>
        <w:rPr>
          <w:rFonts w:eastAsia="Times New Roman" w:cs="Times New Roman"/>
          <w:color w:val="000000"/>
          <w:sz w:val="28"/>
          <w:szCs w:val="36"/>
        </w:rPr>
      </w:pPr>
      <w:r>
        <w:rPr>
          <w:b/>
          <w:bCs/>
          <w:color w:val="000000"/>
        </w:rPr>
        <w:br w:type="page"/>
      </w:r>
    </w:p>
    <w:p w14:paraId="46B3DFB9" w14:textId="77777777" w:rsidR="00831621" w:rsidRDefault="00831621" w:rsidP="00831621">
      <w:pPr>
        <w:pStyle w:val="Heading1"/>
        <w:rPr>
          <w:sz w:val="36"/>
        </w:rPr>
      </w:pPr>
      <w:bookmarkStart w:id="8" w:name="_Toc90725606"/>
      <w:r>
        <w:lastRenderedPageBreak/>
        <w:t>References</w:t>
      </w:r>
      <w:bookmarkEnd w:id="8"/>
    </w:p>
    <w:p w14:paraId="022D3421" w14:textId="77777777" w:rsidR="00DF1B32" w:rsidRDefault="00DF1B32" w:rsidP="00831621">
      <w:r>
        <w:t>Arora, M., 2009. </w:t>
      </w:r>
      <w:r>
        <w:rPr>
          <w:i/>
          <w:iCs/>
        </w:rPr>
        <w:t>Cost and Management Accounting</w:t>
      </w:r>
      <w:r>
        <w:t>. New Delhi: Himalaya Pub. House.</w:t>
      </w:r>
    </w:p>
    <w:p w14:paraId="1B359A66" w14:textId="77777777" w:rsidR="00DF1B32" w:rsidRDefault="00DF1B32" w:rsidP="00831621">
      <w:r>
        <w:t>Bragg, S. and Bragg, S., 2021. </w:t>
      </w:r>
      <w:r>
        <w:rPr>
          <w:i/>
          <w:iCs/>
        </w:rPr>
        <w:t>Management accounting definition — AccountingTools</w:t>
      </w:r>
      <w:r>
        <w:t>. [online] AccountingTools. Available at: &lt;https://www.accountingtools.com/articles/2017/5/8/management-accounting&gt; [Accessed 18 December 2021].</w:t>
      </w:r>
    </w:p>
    <w:p w14:paraId="72710EAD" w14:textId="77777777" w:rsidR="00DF1B32" w:rsidRDefault="00DF1B32" w:rsidP="00831621">
      <w:r>
        <w:t>Burke, L. and Wilks, C., 2008. </w:t>
      </w:r>
      <w:r>
        <w:rPr>
          <w:i/>
          <w:iCs/>
        </w:rPr>
        <w:t>Management accounting decision management</w:t>
      </w:r>
      <w:r>
        <w:t>. Oxford: CIMA Pub.</w:t>
      </w:r>
    </w:p>
    <w:p w14:paraId="764CE899" w14:textId="77777777" w:rsidR="00DF1B32" w:rsidRDefault="00DF1B32" w:rsidP="00831621">
      <w:r>
        <w:t>Burritt, R., Schaltegger, S., Bennett, M., Pohjola, T. and Csutora, M., 2011. </w:t>
      </w:r>
      <w:r>
        <w:rPr>
          <w:i/>
          <w:iCs/>
        </w:rPr>
        <w:t>Environmental Management Accounting and Supply Chain Management</w:t>
      </w:r>
      <w:r>
        <w:t>. New York: Springer.</w:t>
      </w:r>
    </w:p>
    <w:p w14:paraId="7F842931" w14:textId="77777777" w:rsidR="00DF1B32" w:rsidRDefault="00DF1B32" w:rsidP="00831621">
      <w:r>
        <w:t>Fabozzi, F. and Peterson Drake, P., 2009. </w:t>
      </w:r>
      <w:r>
        <w:rPr>
          <w:i/>
          <w:iCs/>
        </w:rPr>
        <w:t>Finance</w:t>
      </w:r>
      <w:r>
        <w:t>. Hoboken, N.J.: Wiley.</w:t>
      </w:r>
    </w:p>
    <w:p w14:paraId="0C2D477F" w14:textId="77777777" w:rsidR="00DF1B32" w:rsidRDefault="00DF1B32" w:rsidP="00831621">
      <w:r>
        <w:t>Hampton, J., 2011. </w:t>
      </w:r>
      <w:r>
        <w:rPr>
          <w:i/>
          <w:iCs/>
        </w:rPr>
        <w:t>The AMA handbook of financial risk management</w:t>
      </w:r>
      <w:r>
        <w:t>. New York: American Management Association.</w:t>
      </w:r>
    </w:p>
    <w:p w14:paraId="401C8F01" w14:textId="77777777" w:rsidR="00DF1B32" w:rsidRDefault="00DF1B32" w:rsidP="00831621">
      <w:r>
        <w:t>Hiebl, M., 2018. Management accounting as a political resource for enabling embedded agency. </w:t>
      </w:r>
      <w:r>
        <w:rPr>
          <w:i/>
          <w:iCs/>
        </w:rPr>
        <w:t>Management Accounting Research</w:t>
      </w:r>
      <w:r>
        <w:t>, 38, pp.22-38.</w:t>
      </w:r>
    </w:p>
    <w:p w14:paraId="22A6F83A" w14:textId="77777777" w:rsidR="00DF1B32" w:rsidRDefault="00DF1B32" w:rsidP="00831621">
      <w:r>
        <w:t>Horngren, C., Harrison, W. and Oliver, M., 2009. </w:t>
      </w:r>
      <w:r>
        <w:rPr>
          <w:i/>
          <w:iCs/>
        </w:rPr>
        <w:t>Accounting</w:t>
      </w:r>
      <w:r>
        <w:t>. Upper Saddle River, N.J.: Prentice Hall.</w:t>
      </w:r>
    </w:p>
    <w:p w14:paraId="7A8D7AE5" w14:textId="77777777" w:rsidR="00DF1B32" w:rsidRDefault="00DF1B32" w:rsidP="00831621">
      <w:r>
        <w:t>Kenno, S. and Free, C., 2018. Fostering and forcing uses of accounting: Labour-management negotiations in the automotive crisis in Canada 2008–2009. </w:t>
      </w:r>
      <w:r>
        <w:rPr>
          <w:i/>
          <w:iCs/>
        </w:rPr>
        <w:t>Management Accounting Research</w:t>
      </w:r>
      <w:r>
        <w:t>, 39, pp.17-34.</w:t>
      </w:r>
    </w:p>
    <w:p w14:paraId="20B09B61" w14:textId="77777777" w:rsidR="00DF1B32" w:rsidRDefault="00DF1B32" w:rsidP="00831621">
      <w:r>
        <w:t>Lal, J., 2009. </w:t>
      </w:r>
      <w:r>
        <w:rPr>
          <w:i/>
          <w:iCs/>
        </w:rPr>
        <w:t>Accounting for management</w:t>
      </w:r>
      <w:r>
        <w:t>. Mumbai: Himalaya Pub. House.</w:t>
      </w:r>
    </w:p>
    <w:p w14:paraId="32459934" w14:textId="77777777" w:rsidR="00DF1B32" w:rsidRDefault="00DF1B32" w:rsidP="00831621">
      <w:r>
        <w:t>Otley, D., 2016. The contingency theory of management accounting and control: 1980–2014. </w:t>
      </w:r>
      <w:r>
        <w:rPr>
          <w:i/>
          <w:iCs/>
        </w:rPr>
        <w:t>Management Accounting Research</w:t>
      </w:r>
      <w:r>
        <w:t>, 31, pp.45-62.</w:t>
      </w:r>
    </w:p>
    <w:p w14:paraId="331325E0" w14:textId="77777777" w:rsidR="00DF1B32" w:rsidRDefault="00DF1B32" w:rsidP="00831621">
      <w:r>
        <w:t>Qualifications.pearson.com. 2021. [online] Available at: &lt;https://qualifications.pearson.com/content/dam/pdf/BTEC-Nationals/Business/2010/Specification/Unit-7-Management-Accounting-Issue-2.pdf&gt; [Accessed 18 December 2021].</w:t>
      </w:r>
    </w:p>
    <w:p w14:paraId="00A0CEE2" w14:textId="77777777" w:rsidR="00DF1B32" w:rsidRDefault="00DF1B32" w:rsidP="00831621">
      <w:r>
        <w:lastRenderedPageBreak/>
        <w:t>Samuel, S., 2018. A conceptual framework for teaching management accounting. </w:t>
      </w:r>
      <w:r>
        <w:rPr>
          <w:i/>
          <w:iCs/>
        </w:rPr>
        <w:t>Journal of Accounting Education</w:t>
      </w:r>
      <w:r>
        <w:t>, 44, pp.25-34.</w:t>
      </w:r>
    </w:p>
    <w:p w14:paraId="342D52AC" w14:textId="77777777" w:rsidR="00DF1B32" w:rsidRDefault="00DF1B32" w:rsidP="00831621">
      <w:r>
        <w:t>Wagenhofer, A., 2016. Exploiting regulatory changes for research in management accounting. </w:t>
      </w:r>
      <w:r>
        <w:rPr>
          <w:i/>
          <w:iCs/>
        </w:rPr>
        <w:t>Management Accounting Research</w:t>
      </w:r>
      <w:r>
        <w:t>, 31, pp.112-117.</w:t>
      </w:r>
    </w:p>
    <w:p w14:paraId="3D06768B" w14:textId="77777777" w:rsidR="002A0442" w:rsidRPr="00831621" w:rsidRDefault="002A0442" w:rsidP="00831621">
      <w:pPr>
        <w:rPr>
          <w:lang w:val="en-GB"/>
        </w:rPr>
      </w:pPr>
    </w:p>
    <w:p w14:paraId="3BFE848B" w14:textId="77777777" w:rsidR="00831621" w:rsidRPr="00831621" w:rsidRDefault="00831621" w:rsidP="00831621">
      <w:pPr>
        <w:rPr>
          <w:lang w:val="en-GB"/>
        </w:rPr>
      </w:pPr>
    </w:p>
    <w:p w14:paraId="2E2F9E5E" w14:textId="77777777" w:rsidR="00831621" w:rsidRPr="00831621" w:rsidRDefault="00831621" w:rsidP="00831621">
      <w:pPr>
        <w:rPr>
          <w:lang w:val="en-GB"/>
        </w:rPr>
      </w:pPr>
    </w:p>
    <w:sectPr w:rsidR="00831621" w:rsidRPr="00831621" w:rsidSect="00DF1B32">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41B8B" w14:textId="77777777" w:rsidR="00B97C7A" w:rsidRDefault="00B97C7A" w:rsidP="00831621">
      <w:pPr>
        <w:spacing w:after="0" w:line="240" w:lineRule="auto"/>
      </w:pPr>
      <w:r>
        <w:separator/>
      </w:r>
    </w:p>
  </w:endnote>
  <w:endnote w:type="continuationSeparator" w:id="0">
    <w:p w14:paraId="3D1E2A54" w14:textId="77777777" w:rsidR="00B97C7A" w:rsidRDefault="00B97C7A" w:rsidP="00831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4797984"/>
      <w:docPartObj>
        <w:docPartGallery w:val="Page Numbers (Bottom of Page)"/>
        <w:docPartUnique/>
      </w:docPartObj>
    </w:sdtPr>
    <w:sdtEndPr>
      <w:rPr>
        <w:noProof/>
      </w:rPr>
    </w:sdtEndPr>
    <w:sdtContent>
      <w:p w14:paraId="3BC1E597" w14:textId="286052BC" w:rsidR="00DF1B32" w:rsidRDefault="00DF1B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8C7D53" w14:textId="77777777" w:rsidR="00831621" w:rsidRDefault="00831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BA0F5" w14:textId="77777777" w:rsidR="00B97C7A" w:rsidRDefault="00B97C7A" w:rsidP="00831621">
      <w:pPr>
        <w:spacing w:after="0" w:line="240" w:lineRule="auto"/>
      </w:pPr>
      <w:r>
        <w:separator/>
      </w:r>
    </w:p>
  </w:footnote>
  <w:footnote w:type="continuationSeparator" w:id="0">
    <w:p w14:paraId="432FAD13" w14:textId="77777777" w:rsidR="00B97C7A" w:rsidRDefault="00B97C7A" w:rsidP="00831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65940"/>
    <w:multiLevelType w:val="hybridMultilevel"/>
    <w:tmpl w:val="66763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0453A0"/>
    <w:multiLevelType w:val="hybridMultilevel"/>
    <w:tmpl w:val="E7DA5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D966F8"/>
    <w:multiLevelType w:val="hybridMultilevel"/>
    <w:tmpl w:val="E56AC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0NjAzNzczNTY2M7ZQ0lEKTi0uzszPAykwqgUABLsjJCwAAAA="/>
  </w:docVars>
  <w:rsids>
    <w:rsidRoot w:val="009D781F"/>
    <w:rsid w:val="00014089"/>
    <w:rsid w:val="00017136"/>
    <w:rsid w:val="000377C6"/>
    <w:rsid w:val="00060319"/>
    <w:rsid w:val="000A51DA"/>
    <w:rsid w:val="00190F58"/>
    <w:rsid w:val="001D316B"/>
    <w:rsid w:val="001D6E41"/>
    <w:rsid w:val="001E237F"/>
    <w:rsid w:val="0024342A"/>
    <w:rsid w:val="002A0442"/>
    <w:rsid w:val="00320F4F"/>
    <w:rsid w:val="00342F8C"/>
    <w:rsid w:val="00391DFF"/>
    <w:rsid w:val="003F4636"/>
    <w:rsid w:val="00425080"/>
    <w:rsid w:val="0044461D"/>
    <w:rsid w:val="004471D4"/>
    <w:rsid w:val="0045583A"/>
    <w:rsid w:val="00462326"/>
    <w:rsid w:val="00467494"/>
    <w:rsid w:val="004766D9"/>
    <w:rsid w:val="00490292"/>
    <w:rsid w:val="005004F4"/>
    <w:rsid w:val="005716E0"/>
    <w:rsid w:val="005C4EC0"/>
    <w:rsid w:val="005D5290"/>
    <w:rsid w:val="005D5EBE"/>
    <w:rsid w:val="005D6E25"/>
    <w:rsid w:val="005F02A1"/>
    <w:rsid w:val="006025CF"/>
    <w:rsid w:val="0063221E"/>
    <w:rsid w:val="0065432B"/>
    <w:rsid w:val="00656D12"/>
    <w:rsid w:val="0066146F"/>
    <w:rsid w:val="006915A3"/>
    <w:rsid w:val="00735AD0"/>
    <w:rsid w:val="0082031C"/>
    <w:rsid w:val="00831621"/>
    <w:rsid w:val="008F0E8F"/>
    <w:rsid w:val="00910FCF"/>
    <w:rsid w:val="00931F97"/>
    <w:rsid w:val="00934277"/>
    <w:rsid w:val="009668DD"/>
    <w:rsid w:val="009D47CA"/>
    <w:rsid w:val="009D781F"/>
    <w:rsid w:val="00A21874"/>
    <w:rsid w:val="00AF1914"/>
    <w:rsid w:val="00B36301"/>
    <w:rsid w:val="00B90493"/>
    <w:rsid w:val="00B97C7A"/>
    <w:rsid w:val="00BA4523"/>
    <w:rsid w:val="00C050A5"/>
    <w:rsid w:val="00C11FED"/>
    <w:rsid w:val="00C3156F"/>
    <w:rsid w:val="00C70EBC"/>
    <w:rsid w:val="00C84B54"/>
    <w:rsid w:val="00CD3E00"/>
    <w:rsid w:val="00CE7DDC"/>
    <w:rsid w:val="00D37691"/>
    <w:rsid w:val="00D6448B"/>
    <w:rsid w:val="00DF1B32"/>
    <w:rsid w:val="00E02B99"/>
    <w:rsid w:val="00E121B8"/>
    <w:rsid w:val="00E12EFC"/>
    <w:rsid w:val="00E50629"/>
    <w:rsid w:val="00E64B98"/>
    <w:rsid w:val="00E915A5"/>
    <w:rsid w:val="00EA631B"/>
    <w:rsid w:val="00ED5B92"/>
    <w:rsid w:val="00EF2EC7"/>
    <w:rsid w:val="00F75416"/>
    <w:rsid w:val="00FC6B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53B8B"/>
  <w15:chartTrackingRefBased/>
  <w15:docId w15:val="{4855DB1C-0CF9-4B6C-A0FD-C585190FB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81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621"/>
    <w:pPr>
      <w:keepNext/>
      <w:keepLines/>
      <w:spacing w:before="240" w:after="0"/>
      <w:jc w:val="center"/>
      <w:outlineLvl w:val="0"/>
    </w:pPr>
    <w:rPr>
      <w:rFonts w:eastAsiaTheme="majorEastAsia" w:cstheme="majorBidi"/>
      <w:b/>
      <w:color w:val="002060"/>
      <w:sz w:val="32"/>
      <w:szCs w:val="32"/>
    </w:rPr>
  </w:style>
  <w:style w:type="paragraph" w:styleId="Heading2">
    <w:name w:val="heading 2"/>
    <w:basedOn w:val="Normal"/>
    <w:link w:val="Heading2Char"/>
    <w:uiPriority w:val="9"/>
    <w:qFormat/>
    <w:rsid w:val="00831621"/>
    <w:pPr>
      <w:spacing w:before="100" w:beforeAutospacing="1" w:after="100" w:afterAutospacing="1" w:line="240" w:lineRule="auto"/>
      <w:jc w:val="left"/>
      <w:outlineLvl w:val="1"/>
    </w:pPr>
    <w:rPr>
      <w:rFonts w:eastAsia="Times New Roman" w:cs="Times New Roman"/>
      <w:b/>
      <w:bCs/>
      <w:color w:val="0070C0"/>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1621"/>
    <w:rPr>
      <w:rFonts w:ascii="Times New Roman" w:eastAsia="Times New Roman" w:hAnsi="Times New Roman" w:cs="Times New Roman"/>
      <w:b/>
      <w:bCs/>
      <w:color w:val="0070C0"/>
      <w:sz w:val="28"/>
      <w:szCs w:val="36"/>
    </w:rPr>
  </w:style>
  <w:style w:type="table" w:styleId="TableGrid">
    <w:name w:val="Table Grid"/>
    <w:basedOn w:val="TableNormal"/>
    <w:uiPriority w:val="39"/>
    <w:rsid w:val="00467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31621"/>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831621"/>
    <w:rPr>
      <w:b/>
      <w:bCs/>
    </w:rPr>
  </w:style>
  <w:style w:type="paragraph" w:styleId="NoSpacing">
    <w:name w:val="No Spacing"/>
    <w:link w:val="NoSpacingChar"/>
    <w:uiPriority w:val="1"/>
    <w:qFormat/>
    <w:rsid w:val="00831621"/>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831621"/>
    <w:rPr>
      <w:rFonts w:ascii="Times New Roman" w:eastAsiaTheme="majorEastAsia" w:hAnsi="Times New Roman" w:cstheme="majorBidi"/>
      <w:b/>
      <w:color w:val="002060"/>
      <w:sz w:val="32"/>
      <w:szCs w:val="32"/>
    </w:rPr>
  </w:style>
  <w:style w:type="paragraph" w:styleId="ListParagraph">
    <w:name w:val="List Paragraph"/>
    <w:basedOn w:val="Normal"/>
    <w:uiPriority w:val="34"/>
    <w:qFormat/>
    <w:rsid w:val="00831621"/>
    <w:pPr>
      <w:ind w:left="720"/>
      <w:contextualSpacing/>
    </w:pPr>
  </w:style>
  <w:style w:type="paragraph" w:styleId="Header">
    <w:name w:val="header"/>
    <w:basedOn w:val="Normal"/>
    <w:link w:val="HeaderChar"/>
    <w:uiPriority w:val="99"/>
    <w:unhideWhenUsed/>
    <w:rsid w:val="008316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1621"/>
    <w:rPr>
      <w:rFonts w:ascii="Times New Roman" w:hAnsi="Times New Roman"/>
      <w:sz w:val="24"/>
    </w:rPr>
  </w:style>
  <w:style w:type="paragraph" w:styleId="Footer">
    <w:name w:val="footer"/>
    <w:basedOn w:val="Normal"/>
    <w:link w:val="FooterChar"/>
    <w:uiPriority w:val="99"/>
    <w:unhideWhenUsed/>
    <w:rsid w:val="008316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1621"/>
    <w:rPr>
      <w:rFonts w:ascii="Times New Roman" w:hAnsi="Times New Roman"/>
      <w:sz w:val="24"/>
    </w:rPr>
  </w:style>
  <w:style w:type="paragraph" w:styleId="TOCHeading">
    <w:name w:val="TOC Heading"/>
    <w:basedOn w:val="Heading1"/>
    <w:next w:val="Normal"/>
    <w:uiPriority w:val="39"/>
    <w:unhideWhenUsed/>
    <w:qFormat/>
    <w:rsid w:val="00831621"/>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31621"/>
    <w:pPr>
      <w:spacing w:after="100"/>
    </w:pPr>
  </w:style>
  <w:style w:type="paragraph" w:styleId="TOC2">
    <w:name w:val="toc 2"/>
    <w:basedOn w:val="Normal"/>
    <w:next w:val="Normal"/>
    <w:autoRedefine/>
    <w:uiPriority w:val="39"/>
    <w:unhideWhenUsed/>
    <w:rsid w:val="00831621"/>
    <w:pPr>
      <w:spacing w:after="100"/>
      <w:ind w:left="240"/>
    </w:pPr>
  </w:style>
  <w:style w:type="character" w:styleId="Hyperlink">
    <w:name w:val="Hyperlink"/>
    <w:basedOn w:val="DefaultParagraphFont"/>
    <w:uiPriority w:val="99"/>
    <w:unhideWhenUsed/>
    <w:rsid w:val="00831621"/>
    <w:rPr>
      <w:color w:val="0563C1" w:themeColor="hyperlink"/>
      <w:u w:val="single"/>
    </w:rPr>
  </w:style>
  <w:style w:type="character" w:customStyle="1" w:styleId="NoSpacingChar">
    <w:name w:val="No Spacing Char"/>
    <w:basedOn w:val="DefaultParagraphFont"/>
    <w:link w:val="NoSpacing"/>
    <w:uiPriority w:val="1"/>
    <w:rsid w:val="0083162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56989">
      <w:bodyDiv w:val="1"/>
      <w:marLeft w:val="0"/>
      <w:marRight w:val="0"/>
      <w:marTop w:val="0"/>
      <w:marBottom w:val="0"/>
      <w:divBdr>
        <w:top w:val="none" w:sz="0" w:space="0" w:color="auto"/>
        <w:left w:val="none" w:sz="0" w:space="0" w:color="auto"/>
        <w:bottom w:val="none" w:sz="0" w:space="0" w:color="auto"/>
        <w:right w:val="none" w:sz="0" w:space="0" w:color="auto"/>
      </w:divBdr>
    </w:div>
    <w:div w:id="555747480">
      <w:bodyDiv w:val="1"/>
      <w:marLeft w:val="0"/>
      <w:marRight w:val="0"/>
      <w:marTop w:val="0"/>
      <w:marBottom w:val="0"/>
      <w:divBdr>
        <w:top w:val="none" w:sz="0" w:space="0" w:color="auto"/>
        <w:left w:val="none" w:sz="0" w:space="0" w:color="auto"/>
        <w:bottom w:val="none" w:sz="0" w:space="0" w:color="auto"/>
        <w:right w:val="none" w:sz="0" w:space="0" w:color="auto"/>
      </w:divBdr>
    </w:div>
    <w:div w:id="643125492">
      <w:bodyDiv w:val="1"/>
      <w:marLeft w:val="0"/>
      <w:marRight w:val="0"/>
      <w:marTop w:val="0"/>
      <w:marBottom w:val="0"/>
      <w:divBdr>
        <w:top w:val="none" w:sz="0" w:space="0" w:color="auto"/>
        <w:left w:val="none" w:sz="0" w:space="0" w:color="auto"/>
        <w:bottom w:val="none" w:sz="0" w:space="0" w:color="auto"/>
        <w:right w:val="none" w:sz="0" w:space="0" w:color="auto"/>
      </w:divBdr>
    </w:div>
    <w:div w:id="691341962">
      <w:bodyDiv w:val="1"/>
      <w:marLeft w:val="0"/>
      <w:marRight w:val="0"/>
      <w:marTop w:val="0"/>
      <w:marBottom w:val="0"/>
      <w:divBdr>
        <w:top w:val="none" w:sz="0" w:space="0" w:color="auto"/>
        <w:left w:val="none" w:sz="0" w:space="0" w:color="auto"/>
        <w:bottom w:val="none" w:sz="0" w:space="0" w:color="auto"/>
        <w:right w:val="none" w:sz="0" w:space="0" w:color="auto"/>
      </w:divBdr>
    </w:div>
    <w:div w:id="908002539">
      <w:bodyDiv w:val="1"/>
      <w:marLeft w:val="0"/>
      <w:marRight w:val="0"/>
      <w:marTop w:val="0"/>
      <w:marBottom w:val="0"/>
      <w:divBdr>
        <w:top w:val="none" w:sz="0" w:space="0" w:color="auto"/>
        <w:left w:val="none" w:sz="0" w:space="0" w:color="auto"/>
        <w:bottom w:val="none" w:sz="0" w:space="0" w:color="auto"/>
        <w:right w:val="none" w:sz="0" w:space="0" w:color="auto"/>
      </w:divBdr>
    </w:div>
    <w:div w:id="1162234578">
      <w:bodyDiv w:val="1"/>
      <w:marLeft w:val="0"/>
      <w:marRight w:val="0"/>
      <w:marTop w:val="0"/>
      <w:marBottom w:val="0"/>
      <w:divBdr>
        <w:top w:val="none" w:sz="0" w:space="0" w:color="auto"/>
        <w:left w:val="none" w:sz="0" w:space="0" w:color="auto"/>
        <w:bottom w:val="none" w:sz="0" w:space="0" w:color="auto"/>
        <w:right w:val="none" w:sz="0" w:space="0" w:color="auto"/>
      </w:divBdr>
    </w:div>
    <w:div w:id="1881748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49225-F311-43EE-AF94-CF5828AA2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1088</TotalTime>
  <Pages>15</Pages>
  <Words>2872</Words>
  <Characters>16377</Characters>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2021-12-16T12:17:00Z</dcterms:created>
  <dcterms:modified xsi:type="dcterms:W3CDTF">2021-12-21T10:18:00Z</dcterms:modified>
</cp:coreProperties>
</file>