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600000000000136" w:line="276" w:lineRule="auto"/>
        <w:ind w:left="-4.799999999999898" w:right="-19.19999999999845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Addressing the challenges faced by Wilko requires </w:t>
      </w: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strategic and comprehensive approach </w:t>
      </w:r>
      <w:r w:rsidDel="00000000" w:rsidR="00000000" w:rsidRPr="00000000">
        <w:rPr>
          <w:rFonts w:ascii="Arial" w:cs="Arial" w:eastAsia="Arial" w:hAnsi="Arial"/>
          <w:b w:val="0"/>
          <w:i w:val="0"/>
          <w:smallCaps w:val="0"/>
          <w:strike w:val="0"/>
          <w:color w:val="191900"/>
          <w:sz w:val="22"/>
          <w:szCs w:val="22"/>
          <w:u w:val="none"/>
          <w:shd w:fill="auto" w:val="clear"/>
          <w:vertAlign w:val="baseline"/>
          <w:rtl w:val="0"/>
        </w:rPr>
        <w:t xml:space="preserve">that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grounded in a thorough understanding </w:t>
      </w:r>
      <w:r w:rsidDel="00000000" w:rsidR="00000000" w:rsidRPr="00000000">
        <w:rPr>
          <w:rFonts w:ascii="Arial" w:cs="Arial" w:eastAsia="Arial" w:hAnsi="Arial"/>
          <w:b w:val="0"/>
          <w:i w:val="0"/>
          <w:smallCaps w:val="0"/>
          <w:strike w:val="0"/>
          <w:color w:val="050500"/>
          <w:sz w:val="22"/>
          <w:szCs w:val="22"/>
          <w:u w:val="none"/>
          <w:shd w:fill="auto" w:val="clear"/>
          <w:vertAlign w:val="baseline"/>
          <w:rtl w:val="0"/>
        </w:rPr>
        <w:t xml:space="preserve">of </w:t>
      </w:r>
      <w:r w:rsidDel="00000000" w:rsidR="00000000" w:rsidRPr="00000000">
        <w:rPr>
          <w:rFonts w:ascii="Arial" w:cs="Arial" w:eastAsia="Arial" w:hAnsi="Arial"/>
          <w:b w:val="0"/>
          <w:i w:val="0"/>
          <w:smallCaps w:val="0"/>
          <w:strike w:val="0"/>
          <w:color w:val="010100"/>
          <w:sz w:val="22"/>
          <w:szCs w:val="22"/>
          <w:u w:val="none"/>
          <w:shd w:fill="auto" w:val="clear"/>
          <w:vertAlign w:val="baseline"/>
          <w:rtl w:val="0"/>
        </w:rPr>
        <w:t xml:space="preserve">the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company's internal dynamics and the external environment in which it operates</w:t>
      </w:r>
      <w:r w:rsidDel="00000000" w:rsidR="00000000" w:rsidRPr="00000000">
        <w:rPr>
          <w:rFonts w:ascii="Arial" w:cs="Arial" w:eastAsia="Arial" w:hAnsi="Arial"/>
          <w:b w:val="0"/>
          <w:i w:val="0"/>
          <w:smallCaps w:val="0"/>
          <w:strike w:val="0"/>
          <w:color w:val="fefe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By conducting a detailed analysis through SWOT </w:t>
      </w:r>
      <w:r w:rsidDel="00000000" w:rsidR="00000000" w:rsidRPr="00000000">
        <w:rPr>
          <w:rFonts w:ascii="Arial" w:cs="Arial" w:eastAsia="Arial" w:hAnsi="Arial"/>
          <w:b w:val="0"/>
          <w:i w:val="0"/>
          <w:smallCaps w:val="0"/>
          <w:strike w:val="0"/>
          <w:color w:val="0303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Strengths</w:t>
      </w:r>
      <w:r w:rsidDel="00000000" w:rsidR="00000000" w:rsidRPr="00000000">
        <w:rPr>
          <w:rFonts w:ascii="Arial" w:cs="Arial" w:eastAsia="Arial" w:hAnsi="Arial"/>
          <w:b w:val="0"/>
          <w:i w:val="0"/>
          <w:smallCaps w:val="0"/>
          <w:strike w:val="0"/>
          <w:color w:val="9494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Weaknesses</w:t>
      </w:r>
      <w:r w:rsidDel="00000000" w:rsidR="00000000" w:rsidRPr="00000000">
        <w:rPr>
          <w:rFonts w:ascii="Arial" w:cs="Arial" w:eastAsia="Arial" w:hAnsi="Arial"/>
          <w:b w:val="0"/>
          <w:i w:val="0"/>
          <w:smallCaps w:val="0"/>
          <w:strike w:val="0"/>
          <w:color w:val="909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Opportunities</w:t>
      </w:r>
      <w:r w:rsidDel="00000000" w:rsidR="00000000" w:rsidRPr="00000000">
        <w:rPr>
          <w:rFonts w:ascii="Arial" w:cs="Arial" w:eastAsia="Arial" w:hAnsi="Arial"/>
          <w:b w:val="0"/>
          <w:i w:val="0"/>
          <w:smallCaps w:val="0"/>
          <w:strike w:val="0"/>
          <w:color w:val="9393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Threats) and PESTLE (Political, Economic, Social, Technological, Legal, Environmental) frameworks, we've gained valuable insights into the factors influencing Wilko's performance and sustainability. These insights serve as the foundation upon which our recommendations are built. At its core, Wilko faces </w:t>
      </w: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set of challenges that are hindering its growth and competitiveness in the market. These challenges range from operational inefficiencies to changing consumer preferences and intensified competition</w:t>
      </w:r>
      <w:r w:rsidDel="00000000" w:rsidR="00000000" w:rsidRPr="00000000">
        <w:rPr>
          <w:rFonts w:ascii="Arial" w:cs="Arial" w:eastAsia="Arial" w:hAnsi="Arial"/>
          <w:b w:val="0"/>
          <w:i w:val="0"/>
          <w:smallCaps w:val="0"/>
          <w:strike w:val="0"/>
          <w:color w:val="b8b8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b0b00"/>
          <w:sz w:val="22"/>
          <w:szCs w:val="22"/>
          <w:u w:val="none"/>
          <w:shd w:fill="auto" w:val="clear"/>
          <w:vertAlign w:val="baseline"/>
          <w:rtl w:val="0"/>
        </w:rPr>
        <w:t xml:space="preserve">It's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imperative </w:t>
      </w:r>
      <w:r w:rsidDel="00000000" w:rsidR="00000000" w:rsidRPr="00000000">
        <w:rPr>
          <w:rFonts w:ascii="Arial" w:cs="Arial" w:eastAsia="Arial" w:hAnsi="Arial"/>
          <w:b w:val="0"/>
          <w:i w:val="0"/>
          <w:smallCaps w:val="0"/>
          <w:strike w:val="0"/>
          <w:color w:val="0b0b00"/>
          <w:sz w:val="22"/>
          <w:szCs w:val="22"/>
          <w:u w:val="none"/>
          <w:shd w:fill="auto" w:val="clear"/>
          <w:vertAlign w:val="baseline"/>
          <w:rtl w:val="0"/>
        </w:rPr>
        <w:t xml:space="preserve">that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our recommendations directly address these challenges head-on</w:t>
      </w:r>
      <w:r w:rsidDel="00000000" w:rsidR="00000000" w:rsidRPr="00000000">
        <w:rPr>
          <w:rFonts w:ascii="Arial" w:cs="Arial" w:eastAsia="Arial" w:hAnsi="Arial"/>
          <w:b w:val="0"/>
          <w:i w:val="0"/>
          <w:smallCaps w:val="0"/>
          <w:strike w:val="0"/>
          <w:color w:val="9898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providing actionable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strategies that capitalize on Wilko's strengths while mitigating its weaknesses(Kale and Akcaoğlu,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One </w:t>
      </w:r>
      <w:r w:rsidDel="00000000" w:rsidR="00000000" w:rsidRPr="00000000">
        <w:rPr>
          <w:rFonts w:ascii="Arial" w:cs="Arial" w:eastAsia="Arial" w:hAnsi="Arial"/>
          <w:b w:val="0"/>
          <w:i w:val="0"/>
          <w:smallCaps w:val="0"/>
          <w:strike w:val="0"/>
          <w:color w:val="0c0c00"/>
          <w:sz w:val="24"/>
          <w:szCs w:val="24"/>
          <w:u w:val="none"/>
          <w:shd w:fill="auto" w:val="clear"/>
          <w:vertAlign w:val="baseline"/>
          <w:rtl w:val="0"/>
        </w:rPr>
        <w:t xml:space="preserve">of </w:t>
      </w:r>
      <w:r w:rsidDel="00000000" w:rsidR="00000000" w:rsidRPr="00000000">
        <w:rPr>
          <w:rFonts w:ascii="Arial" w:cs="Arial" w:eastAsia="Arial" w:hAnsi="Arial"/>
          <w:b w:val="0"/>
          <w:i w:val="0"/>
          <w:smallCaps w:val="0"/>
          <w:strike w:val="0"/>
          <w:color w:val="010100"/>
          <w:sz w:val="24"/>
          <w:szCs w:val="24"/>
          <w:u w:val="none"/>
          <w:shd w:fill="auto" w:val="clear"/>
          <w:vertAlign w:val="baseline"/>
          <w:rtl w:val="0"/>
        </w:rPr>
        <w:t xml:space="preserve">the </w:t>
      </w:r>
      <w:r w:rsidDel="00000000" w:rsidR="00000000" w:rsidRPr="00000000">
        <w:rPr>
          <w:rFonts w:ascii="Arial" w:cs="Arial" w:eastAsia="Arial" w:hAnsi="Arial"/>
          <w:b w:val="0"/>
          <w:i w:val="0"/>
          <w:smallCaps w:val="0"/>
          <w:strike w:val="0"/>
          <w:color w:val="242400"/>
          <w:sz w:val="24"/>
          <w:szCs w:val="24"/>
          <w:u w:val="none"/>
          <w:shd w:fill="auto" w:val="clear"/>
          <w:vertAlign w:val="baseline"/>
          <w:rtl w:val="0"/>
        </w:rPr>
        <w:t xml:space="preserve">key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recommendations </w:t>
      </w:r>
      <w:r w:rsidDel="00000000" w:rsidR="00000000" w:rsidRPr="00000000">
        <w:rPr>
          <w:rFonts w:ascii="Arial" w:cs="Arial" w:eastAsia="Arial" w:hAnsi="Arial"/>
          <w:b w:val="0"/>
          <w:i w:val="0"/>
          <w:smallCaps w:val="0"/>
          <w:strike w:val="0"/>
          <w:color w:val="030300"/>
          <w:sz w:val="24"/>
          <w:szCs w:val="24"/>
          <w:u w:val="none"/>
          <w:shd w:fill="auto" w:val="clear"/>
          <w:vertAlign w:val="baseline"/>
          <w:rtl w:val="0"/>
        </w:rPr>
        <w:t xml:space="preserve">is </w:t>
      </w:r>
      <w:r w:rsidDel="00000000" w:rsidR="00000000" w:rsidRPr="00000000">
        <w:rPr>
          <w:rFonts w:ascii="Arial" w:cs="Arial" w:eastAsia="Arial" w:hAnsi="Arial"/>
          <w:b w:val="0"/>
          <w:i w:val="0"/>
          <w:smallCaps w:val="0"/>
          <w:strike w:val="0"/>
          <w:color w:val="181800"/>
          <w:sz w:val="24"/>
          <w:szCs w:val="24"/>
          <w:u w:val="none"/>
          <w:shd w:fill="auto" w:val="clear"/>
          <w:vertAlign w:val="baseline"/>
          <w:rtl w:val="0"/>
        </w:rPr>
        <w:t xml:space="preserve">to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enhance Wilko's online </w:t>
      </w:r>
      <w:r w:rsidDel="00000000" w:rsidR="00000000" w:rsidRPr="00000000">
        <w:rPr>
          <w:rFonts w:ascii="Arial" w:cs="Arial" w:eastAsia="Arial" w:hAnsi="Arial"/>
          <w:b w:val="0"/>
          <w:i w:val="0"/>
          <w:smallCaps w:val="0"/>
          <w:strike w:val="0"/>
          <w:color w:val="030300"/>
          <w:sz w:val="24"/>
          <w:szCs w:val="24"/>
          <w:u w:val="none"/>
          <w:shd w:fill="auto" w:val="clear"/>
          <w:vertAlign w:val="baseline"/>
          <w:rtl w:val="0"/>
        </w:rPr>
        <w:t xml:space="preserve">presence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today's digital age, an effective e-commerce strategy is essential for retailers to remain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competitive. By developing a robust online platform and leveraging digital marketing techniques, Wilko can expand </w:t>
      </w:r>
      <w:r w:rsidDel="00000000" w:rsidR="00000000" w:rsidRPr="00000000">
        <w:rPr>
          <w:rFonts w:ascii="Arial" w:cs="Arial" w:eastAsia="Arial" w:hAnsi="Arial"/>
          <w:b w:val="0"/>
          <w:i w:val="0"/>
          <w:smallCaps w:val="0"/>
          <w:strike w:val="0"/>
          <w:color w:val="0a0a00"/>
          <w:sz w:val="22"/>
          <w:szCs w:val="22"/>
          <w:u w:val="none"/>
          <w:shd w:fill="auto" w:val="clear"/>
          <w:vertAlign w:val="baseline"/>
          <w:rtl w:val="0"/>
        </w:rPr>
        <w:t xml:space="preserve">its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reach </w:t>
      </w:r>
      <w:r w:rsidDel="00000000" w:rsidR="00000000" w:rsidRPr="00000000">
        <w:rPr>
          <w:rFonts w:ascii="Arial" w:cs="Arial" w:eastAsia="Arial" w:hAnsi="Arial"/>
          <w:b w:val="0"/>
          <w:i w:val="0"/>
          <w:smallCaps w:val="0"/>
          <w:strike w:val="0"/>
          <w:color w:val="0f0f00"/>
          <w:sz w:val="22"/>
          <w:szCs w:val="22"/>
          <w:u w:val="none"/>
          <w:shd w:fill="auto" w:val="clear"/>
          <w:vertAlign w:val="baseline"/>
          <w:rtl w:val="0"/>
        </w:rPr>
        <w:t xml:space="preserve">to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wider customer base beyond </w:t>
      </w:r>
      <w:r w:rsidDel="00000000" w:rsidR="00000000" w:rsidRPr="00000000">
        <w:rPr>
          <w:rFonts w:ascii="Arial" w:cs="Arial" w:eastAsia="Arial" w:hAnsi="Arial"/>
          <w:b w:val="0"/>
          <w:i w:val="0"/>
          <w:smallCaps w:val="0"/>
          <w:strike w:val="0"/>
          <w:color w:val="121200"/>
          <w:sz w:val="22"/>
          <w:szCs w:val="22"/>
          <w:u w:val="none"/>
          <w:shd w:fill="auto" w:val="clear"/>
          <w:vertAlign w:val="baseline"/>
          <w:rtl w:val="0"/>
        </w:rPr>
        <w:t xml:space="preserve">its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physical stores. Personalized customer experiences can </w:t>
      </w: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be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achieved through data analytics, enhancing customer satisfaction and fostering loyalty in an increasingly competitive market landscape(Wang,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2021)</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2" w:line="276" w:lineRule="auto"/>
        <w:ind w:left="-4.799999999999898" w:right="-33.599999999999" w:firstLine="19.199999999999896"/>
        <w:jc w:val="both"/>
        <w:rPr>
          <w:rFonts w:ascii="Arial" w:cs="Arial" w:eastAsia="Arial" w:hAnsi="Arial"/>
          <w:b w:val="0"/>
          <w:i w:val="0"/>
          <w:smallCaps w:val="0"/>
          <w:strike w:val="0"/>
          <w:color w:val="f7f7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Furthermore, optimizing Wilko's supply chain is critical for improving operational efficiency and reducing costs</w:t>
      </w:r>
      <w:r w:rsidDel="00000000" w:rsidR="00000000" w:rsidRPr="00000000">
        <w:rPr>
          <w:rFonts w:ascii="Arial" w:cs="Arial" w:eastAsia="Arial" w:hAnsi="Arial"/>
          <w:b w:val="0"/>
          <w:i w:val="0"/>
          <w:smallCaps w:val="0"/>
          <w:strike w:val="0"/>
          <w:color w:val="5353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Streamlining inventory management systems and nurturing </w:t>
      </w:r>
      <w:r w:rsidDel="00000000" w:rsidR="00000000" w:rsidRPr="00000000">
        <w:rPr>
          <w:rFonts w:ascii="Arial" w:cs="Arial" w:eastAsia="Arial" w:hAnsi="Arial"/>
          <w:b w:val="0"/>
          <w:i w:val="0"/>
          <w:smallCaps w:val="0"/>
          <w:strike w:val="0"/>
          <w:color w:val="010100"/>
          <w:sz w:val="22"/>
          <w:szCs w:val="22"/>
          <w:u w:val="none"/>
          <w:shd w:fill="auto" w:val="clear"/>
          <w:vertAlign w:val="baseline"/>
          <w:rtl w:val="0"/>
        </w:rPr>
        <w:t xml:space="preserve">stronger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supplier relationships can help minimize stockouts and ensure timely deliveries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 customers. By implementing efficient logistics solutions, Wilko can enhance its overall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supply chain performance, ultimately leading </w:t>
      </w:r>
      <w:r w:rsidDel="00000000" w:rsidR="00000000" w:rsidRPr="00000000">
        <w:rPr>
          <w:rFonts w:ascii="Arial" w:cs="Arial" w:eastAsia="Arial" w:hAnsi="Arial"/>
          <w:b w:val="0"/>
          <w:i w:val="0"/>
          <w:smallCaps w:val="0"/>
          <w:strike w:val="0"/>
          <w:color w:val="1d1d00"/>
          <w:sz w:val="22"/>
          <w:szCs w:val="22"/>
          <w:u w:val="none"/>
          <w:shd w:fill="auto" w:val="clear"/>
          <w:vertAlign w:val="baseline"/>
          <w:rtl w:val="0"/>
        </w:rPr>
        <w:t xml:space="preserve">to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improved customer satisfaction and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increased profitability. Another recommendation </w:t>
      </w:r>
      <w:r w:rsidDel="00000000" w:rsidR="00000000" w:rsidRPr="00000000">
        <w:rPr>
          <w:rFonts w:ascii="Arial" w:cs="Arial" w:eastAsia="Arial" w:hAnsi="Arial"/>
          <w:b w:val="0"/>
          <w:i w:val="0"/>
          <w:smallCaps w:val="0"/>
          <w:strike w:val="0"/>
          <w:color w:val="030300"/>
          <w:sz w:val="20"/>
          <w:szCs w:val="20"/>
          <w:u w:val="none"/>
          <w:shd w:fill="auto" w:val="clear"/>
          <w:vertAlign w:val="baseline"/>
          <w:rtl w:val="0"/>
        </w:rPr>
        <w:t xml:space="preserve">is </w:t>
      </w:r>
      <w:r w:rsidDel="00000000" w:rsidR="00000000" w:rsidRPr="00000000">
        <w:rPr>
          <w:rFonts w:ascii="Arial" w:cs="Arial" w:eastAsia="Arial" w:hAnsi="Arial"/>
          <w:b w:val="0"/>
          <w:i w:val="0"/>
          <w:smallCaps w:val="0"/>
          <w:strike w:val="0"/>
          <w:color w:val="0a0a00"/>
          <w:sz w:val="20"/>
          <w:szCs w:val="20"/>
          <w:u w:val="none"/>
          <w:shd w:fill="auto" w:val="clear"/>
          <w:vertAlign w:val="baseline"/>
          <w:rtl w:val="0"/>
        </w:rPr>
        <w:t xml:space="preserve">the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diversification </w:t>
      </w:r>
      <w:r w:rsidDel="00000000" w:rsidR="00000000" w:rsidRPr="00000000">
        <w:rPr>
          <w:rFonts w:ascii="Arial" w:cs="Arial" w:eastAsia="Arial" w:hAnsi="Arial"/>
          <w:b w:val="0"/>
          <w:i w:val="0"/>
          <w:smallCaps w:val="0"/>
          <w:strike w:val="0"/>
          <w:color w:val="0e0e00"/>
          <w:sz w:val="20"/>
          <w:szCs w:val="20"/>
          <w:u w:val="none"/>
          <w:shd w:fill="auto" w:val="clear"/>
          <w:vertAlign w:val="baseline"/>
          <w:rtl w:val="0"/>
        </w:rPr>
        <w:t xml:space="preserve">of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Wilko's product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range. Market research can uncover emerging consumer trends, enabling Wilko to introduce new product lines that resonate with evolving customer preferences. Strengthening partnerships with niche suppliers will allow Wilko to offer unique and innovative products, setting it apart from competitors </w:t>
      </w: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and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attracting new customers(Dostál, 2015).Investing in employee training and development is also crucial for Wilko's success. Employees play a significant role in delivering quality customer service and driving operational excellence</w:t>
      </w:r>
      <w:r w:rsidDel="00000000" w:rsidR="00000000" w:rsidRPr="00000000">
        <w:rPr>
          <w:rFonts w:ascii="Arial" w:cs="Arial" w:eastAsia="Arial" w:hAnsi="Arial"/>
          <w:b w:val="0"/>
          <w:i w:val="0"/>
          <w:smallCaps w:val="0"/>
          <w:strike w:val="0"/>
          <w:color w:val="0808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By providing comprehensive training programs and fostering </w:t>
      </w: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culture of innovation and adaptability, Wilko can enhance employee engagement and performance</w:t>
      </w:r>
      <w:r w:rsidDel="00000000" w:rsidR="00000000" w:rsidRPr="00000000">
        <w:rPr>
          <w:rFonts w:ascii="Arial" w:cs="Arial" w:eastAsia="Arial" w:hAnsi="Arial"/>
          <w:b w:val="0"/>
          <w:i w:val="0"/>
          <w:smallCaps w:val="0"/>
          <w:strike w:val="0"/>
          <w:color w:val="9c9c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Implementing performance appraisal systems will </w:t>
      </w:r>
      <w:r w:rsidDel="00000000" w:rsidR="00000000" w:rsidRPr="00000000">
        <w:rPr>
          <w:rFonts w:ascii="Arial" w:cs="Arial" w:eastAsia="Arial" w:hAnsi="Arial"/>
          <w:b w:val="0"/>
          <w:i w:val="0"/>
          <w:smallCaps w:val="0"/>
          <w:strike w:val="0"/>
          <w:color w:val="030300"/>
          <w:sz w:val="22"/>
          <w:szCs w:val="22"/>
          <w:u w:val="none"/>
          <w:shd w:fill="auto" w:val="clear"/>
          <w:vertAlign w:val="baseline"/>
          <w:rtl w:val="0"/>
        </w:rPr>
        <w:t xml:space="preserve">further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incentivize employees to excel, ultimately contributing to the company's overall success</w:t>
      </w:r>
      <w:r w:rsidDel="00000000" w:rsidR="00000000" w:rsidRPr="00000000">
        <w:rPr>
          <w:rFonts w:ascii="Arial" w:cs="Arial" w:eastAsia="Arial" w:hAnsi="Arial"/>
          <w:b w:val="0"/>
          <w:i w:val="0"/>
          <w:smallCaps w:val="0"/>
          <w:strike w:val="0"/>
          <w:color w:val="f7f700"/>
          <w:sz w:val="22"/>
          <w:szCs w:val="22"/>
          <w:u w:val="none"/>
          <w:shd w:fill="auto" w:val="clear"/>
          <w:vertAlign w:val="baseline"/>
          <w:rtl w:val="0"/>
        </w:rPr>
        <w:t xml:space="preserve">.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6.4" w:line="276" w:lineRule="auto"/>
        <w:ind w:left="-9.60000000000008" w:right="-33.599999999999"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ensure the successful implementation of these recommendations, it's essential to establish clear monitoring and review mechanisms. Key performance indicators (KPIs</w:t>
      </w:r>
      <w:r w:rsidDel="00000000" w:rsidR="00000000" w:rsidRPr="00000000">
        <w:rPr>
          <w:rFonts w:ascii="Arial" w:cs="Arial" w:eastAsia="Arial" w:hAnsi="Arial"/>
          <w:b w:val="0"/>
          <w:i w:val="0"/>
          <w:smallCaps w:val="0"/>
          <w:strike w:val="0"/>
          <w:color w:val="0303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 defined for each solution, allowing us to measure progress and identify areas for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improvement</w:t>
      </w:r>
      <w:r w:rsidDel="00000000" w:rsidR="00000000" w:rsidRPr="00000000">
        <w:rPr>
          <w:rFonts w:ascii="Arial" w:cs="Arial" w:eastAsia="Arial" w:hAnsi="Arial"/>
          <w:b w:val="0"/>
          <w:i w:val="0"/>
          <w:smallCaps w:val="0"/>
          <w:strike w:val="0"/>
          <w:color w:val="7a7a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Regular reviews will </w:t>
      </w: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be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conducted </w:t>
      </w:r>
      <w:r w:rsidDel="00000000" w:rsidR="00000000" w:rsidRPr="00000000">
        <w:rPr>
          <w:rFonts w:ascii="Arial" w:cs="Arial" w:eastAsia="Arial" w:hAnsi="Arial"/>
          <w:b w:val="0"/>
          <w:i w:val="0"/>
          <w:smallCaps w:val="0"/>
          <w:strike w:val="0"/>
          <w:color w:val="171700"/>
          <w:sz w:val="22"/>
          <w:szCs w:val="22"/>
          <w:u w:val="none"/>
          <w:shd w:fill="auto" w:val="clear"/>
          <w:vertAlign w:val="baseline"/>
          <w:rtl w:val="0"/>
        </w:rPr>
        <w:t xml:space="preserve">to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the effectiveness of </w:t>
      </w:r>
      <w:r w:rsidDel="00000000" w:rsidR="00000000" w:rsidRPr="00000000">
        <w:rPr>
          <w:rFonts w:ascii="Arial" w:cs="Arial" w:eastAsia="Arial" w:hAnsi="Arial"/>
          <w:b w:val="0"/>
          <w:i w:val="0"/>
          <w:smallCaps w:val="0"/>
          <w:strike w:val="0"/>
          <w:color w:val="242400"/>
          <w:sz w:val="24"/>
          <w:szCs w:val="24"/>
          <w:u w:val="none"/>
          <w:shd w:fill="auto" w:val="clear"/>
          <w:vertAlign w:val="baseline"/>
          <w:rtl w:val="0"/>
        </w:rPr>
        <w:t xml:space="preserve">implemented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solutions </w:t>
      </w:r>
      <w:r w:rsidDel="00000000" w:rsidR="00000000" w:rsidRPr="00000000">
        <w:rPr>
          <w:rFonts w:ascii="Arial" w:cs="Arial" w:eastAsia="Arial" w:hAnsi="Arial"/>
          <w:b w:val="0"/>
          <w:i w:val="0"/>
          <w:smallCaps w:val="0"/>
          <w:strike w:val="0"/>
          <w:color w:val="2f2f00"/>
          <w:sz w:val="24"/>
          <w:szCs w:val="24"/>
          <w:u w:val="none"/>
          <w:shd w:fill="auto" w:val="clear"/>
          <w:vertAlign w:val="baseline"/>
          <w:rtl w:val="0"/>
        </w:rPr>
        <w:t xml:space="preserve">and </w:t>
      </w:r>
      <w:r w:rsidDel="00000000" w:rsidR="00000000" w:rsidRPr="00000000">
        <w:rPr>
          <w:rFonts w:ascii="Arial" w:cs="Arial" w:eastAsia="Arial" w:hAnsi="Arial"/>
          <w:b w:val="0"/>
          <w:i w:val="0"/>
          <w:smallCaps w:val="0"/>
          <w:strike w:val="0"/>
          <w:color w:val="3b3b00"/>
          <w:sz w:val="24"/>
          <w:szCs w:val="24"/>
          <w:u w:val="none"/>
          <w:shd w:fill="auto" w:val="clear"/>
          <w:vertAlign w:val="baseline"/>
          <w:rtl w:val="0"/>
        </w:rPr>
        <w:t xml:space="preserve">make </w:t>
      </w:r>
      <w:r w:rsidDel="00000000" w:rsidR="00000000" w:rsidRPr="00000000">
        <w:rPr>
          <w:rFonts w:ascii="Arial" w:cs="Arial" w:eastAsia="Arial" w:hAnsi="Arial"/>
          <w:b w:val="0"/>
          <w:i w:val="0"/>
          <w:smallCaps w:val="0"/>
          <w:strike w:val="0"/>
          <w:color w:val="3f3f00"/>
          <w:sz w:val="24"/>
          <w:szCs w:val="24"/>
          <w:u w:val="none"/>
          <w:shd w:fill="auto" w:val="clear"/>
          <w:vertAlign w:val="baseline"/>
          <w:rtl w:val="0"/>
        </w:rPr>
        <w:t xml:space="preserve">necessary </w:t>
      </w:r>
      <w:r w:rsidDel="00000000" w:rsidR="00000000" w:rsidRPr="00000000">
        <w:rPr>
          <w:rFonts w:ascii="Arial" w:cs="Arial" w:eastAsia="Arial" w:hAnsi="Arial"/>
          <w:b w:val="0"/>
          <w:i w:val="0"/>
          <w:smallCaps w:val="0"/>
          <w:strike w:val="0"/>
          <w:color w:val="2e2e00"/>
          <w:sz w:val="24"/>
          <w:szCs w:val="24"/>
          <w:u w:val="none"/>
          <w:shd w:fill="auto" w:val="clear"/>
          <w:vertAlign w:val="baseline"/>
          <w:rtl w:val="0"/>
        </w:rPr>
        <w:t xml:space="preserve">adjustments </w:t>
      </w:r>
      <w:r w:rsidDel="00000000" w:rsidR="00000000" w:rsidRPr="00000000">
        <w:rPr>
          <w:rFonts w:ascii="Arial" w:cs="Arial" w:eastAsia="Arial" w:hAnsi="Arial"/>
          <w:b w:val="0"/>
          <w:i w:val="0"/>
          <w:smallCaps w:val="0"/>
          <w:strike w:val="0"/>
          <w:color w:val="3c3c00"/>
          <w:sz w:val="24"/>
          <w:szCs w:val="24"/>
          <w:u w:val="none"/>
          <w:shd w:fill="auto" w:val="clear"/>
          <w:vertAlign w:val="baseline"/>
          <w:rtl w:val="0"/>
        </w:rPr>
        <w:t xml:space="preserve">as </w:t>
      </w:r>
      <w:r w:rsidDel="00000000" w:rsidR="00000000" w:rsidRPr="00000000">
        <w:rPr>
          <w:rFonts w:ascii="Arial" w:cs="Arial" w:eastAsia="Arial" w:hAnsi="Arial"/>
          <w:b w:val="0"/>
          <w:i w:val="0"/>
          <w:smallCaps w:val="0"/>
          <w:strike w:val="0"/>
          <w:color w:val="3d3d00"/>
          <w:sz w:val="24"/>
          <w:szCs w:val="24"/>
          <w:u w:val="none"/>
          <w:shd w:fill="auto" w:val="clear"/>
          <w:vertAlign w:val="baseline"/>
          <w:rtl w:val="0"/>
        </w:rPr>
        <w:t xml:space="preserve">needed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(Kim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w:t>
      </w:r>
      <w:r w:rsidDel="00000000" w:rsidR="00000000" w:rsidRPr="00000000">
        <w:rPr>
          <w:rFonts w:ascii="Arial" w:cs="Arial" w:eastAsia="Arial" w:hAnsi="Arial"/>
          <w:b w:val="0"/>
          <w:i w:val="1"/>
          <w:smallCaps w:val="0"/>
          <w:strike w:val="0"/>
          <w:color w:val="f7f7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2018</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.Effective </w:t>
      </w:r>
      <w:r w:rsidDel="00000000" w:rsidR="00000000" w:rsidRPr="00000000">
        <w:rPr>
          <w:rFonts w:ascii="Arial" w:cs="Arial" w:eastAsia="Arial" w:hAnsi="Arial"/>
          <w:b w:val="0"/>
          <w:i w:val="0"/>
          <w:smallCaps w:val="0"/>
          <w:strike w:val="0"/>
          <w:color w:val="040400"/>
          <w:sz w:val="22"/>
          <w:szCs w:val="22"/>
          <w:u w:val="none"/>
          <w:shd w:fill="auto" w:val="clear"/>
          <w:vertAlign w:val="baseline"/>
          <w:rtl w:val="0"/>
        </w:rPr>
        <w:t xml:space="preserve">communication </w:t>
      </w:r>
      <w:r w:rsidDel="00000000" w:rsidR="00000000" w:rsidRPr="00000000">
        <w:rPr>
          <w:rFonts w:ascii="Arial" w:cs="Arial" w:eastAsia="Arial" w:hAnsi="Arial"/>
          <w:b w:val="0"/>
          <w:i w:val="0"/>
          <w:smallCaps w:val="0"/>
          <w:strike w:val="0"/>
          <w:color w:val="2e2e00"/>
          <w:sz w:val="22"/>
          <w:szCs w:val="22"/>
          <w:u w:val="none"/>
          <w:shd w:fill="auto" w:val="clear"/>
          <w:vertAlign w:val="baseline"/>
          <w:rtl w:val="0"/>
        </w:rPr>
        <w:t xml:space="preserve">is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paramount throughout </w:t>
      </w:r>
      <w:r w:rsidDel="00000000" w:rsidR="00000000" w:rsidRPr="00000000">
        <w:rPr>
          <w:rFonts w:ascii="Arial" w:cs="Arial" w:eastAsia="Arial" w:hAnsi="Arial"/>
          <w:b w:val="0"/>
          <w:i w:val="0"/>
          <w:smallCaps w:val="0"/>
          <w:strike w:val="0"/>
          <w:color w:val="202000"/>
          <w:sz w:val="22"/>
          <w:szCs w:val="22"/>
          <w:u w:val="none"/>
          <w:shd w:fill="auto" w:val="clear"/>
          <w:vertAlign w:val="baseline"/>
          <w:rtl w:val="0"/>
        </w:rPr>
        <w:t xml:space="preserve">the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implementation process. Internally, transparent communication channels will be utilized to disseminate updates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progress reports</w:t>
      </w:r>
      <w:r w:rsidDel="00000000" w:rsidR="00000000" w:rsidRPr="00000000">
        <w:rPr>
          <w:rFonts w:ascii="Arial" w:cs="Arial" w:eastAsia="Arial" w:hAnsi="Arial"/>
          <w:b w:val="0"/>
          <w:i w:val="0"/>
          <w:smallCaps w:val="0"/>
          <w:strike w:val="0"/>
          <w:color w:val="8282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keeping employees informed and engaged. Externally, stakeholders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will be kept informed </w:t>
      </w:r>
      <w:r w:rsidDel="00000000" w:rsidR="00000000" w:rsidRPr="00000000">
        <w:rPr>
          <w:rFonts w:ascii="Arial" w:cs="Arial" w:eastAsia="Arial" w:hAnsi="Arial"/>
          <w:b w:val="0"/>
          <w:i w:val="0"/>
          <w:smallCaps w:val="0"/>
          <w:strike w:val="0"/>
          <w:color w:val="050500"/>
          <w:sz w:val="20"/>
          <w:szCs w:val="20"/>
          <w:u w:val="none"/>
          <w:shd w:fill="auto" w:val="clear"/>
          <w:vertAlign w:val="baseline"/>
          <w:rtl w:val="0"/>
        </w:rPr>
        <w:t xml:space="preserve">of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changes and developments, building </w:t>
      </w:r>
      <w:r w:rsidDel="00000000" w:rsidR="00000000" w:rsidRPr="00000000">
        <w:rPr>
          <w:rFonts w:ascii="Arial" w:cs="Arial" w:eastAsia="Arial" w:hAnsi="Arial"/>
          <w:b w:val="0"/>
          <w:i w:val="0"/>
          <w:smallCaps w:val="0"/>
          <w:strike w:val="0"/>
          <w:color w:val="080800"/>
          <w:sz w:val="20"/>
          <w:szCs w:val="20"/>
          <w:u w:val="none"/>
          <w:shd w:fill="auto" w:val="clear"/>
          <w:vertAlign w:val="baseline"/>
          <w:rtl w:val="0"/>
        </w:rPr>
        <w:t xml:space="preserve">trust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w:t>
      </w:r>
      <w:r w:rsidDel="00000000" w:rsidR="00000000" w:rsidRPr="00000000">
        <w:rPr>
          <w:rFonts w:ascii="Arial" w:cs="Arial" w:eastAsia="Arial" w:hAnsi="Arial"/>
          <w:b w:val="0"/>
          <w:i w:val="0"/>
          <w:smallCaps w:val="0"/>
          <w:strike w:val="0"/>
          <w:color w:val="010100"/>
          <w:sz w:val="20"/>
          <w:szCs w:val="20"/>
          <w:u w:val="none"/>
          <w:shd w:fill="auto" w:val="clear"/>
          <w:vertAlign w:val="baseline"/>
          <w:rtl w:val="0"/>
        </w:rPr>
        <w:t xml:space="preserve">confidence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Wilko's commitment to addressing the identified challenges(Bagassi and Macchi, 2020)..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600000000000136" w:line="276" w:lineRule="auto"/>
        <w:ind w:left="-14.399999999999977" w:right="-4.8000000000001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conclusion, our recommendations offer </w:t>
      </w: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holistic approach to addressing the challenges faced by Wilko. By aligning with the findings of our SWOT and PESTLE analyses, we can develop solutions that leverage strengths, mitigate weaknesses, capitalize </w:t>
      </w: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on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opportunities, and navigate threats effectively. Through continuous monitoring</w:t>
      </w:r>
      <w:r w:rsidDel="00000000" w:rsidR="00000000" w:rsidRPr="00000000">
        <w:rPr>
          <w:rFonts w:ascii="Arial" w:cs="Arial" w:eastAsia="Arial" w:hAnsi="Arial"/>
          <w:b w:val="0"/>
          <w:i w:val="0"/>
          <w:smallCaps w:val="0"/>
          <w:strike w:val="0"/>
          <w:color w:val="e0e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review</w:t>
      </w:r>
      <w:r w:rsidDel="00000000" w:rsidR="00000000" w:rsidRPr="00000000">
        <w:rPr>
          <w:rFonts w:ascii="Arial" w:cs="Arial" w:eastAsia="Arial" w:hAnsi="Arial"/>
          <w:b w:val="0"/>
          <w:i w:val="0"/>
          <w:smallCaps w:val="0"/>
          <w:strike w:val="0"/>
          <w:color w:val="f1f1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communication</w:t>
      </w:r>
      <w:r w:rsidDel="00000000" w:rsidR="00000000" w:rsidRPr="00000000">
        <w:rPr>
          <w:rFonts w:ascii="Arial" w:cs="Arial" w:eastAsia="Arial" w:hAnsi="Arial"/>
          <w:b w:val="0"/>
          <w:i w:val="0"/>
          <w:smallCaps w:val="0"/>
          <w:strike w:val="0"/>
          <w:color w:val="e1e1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Wilko can pave the way for sustainable growth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success in the ever-evolving retail landscape.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1.2" w:line="276" w:lineRule="auto"/>
        <w:ind w:left="14.399999999999977" w:right="7896.000000000002" w:firstLine="0"/>
        <w:jc w:val="left"/>
        <w:rPr>
          <w:rFonts w:ascii="Arial" w:cs="Arial" w:eastAsia="Arial" w:hAnsi="Arial"/>
          <w:b w:val="0"/>
          <w:i w:val="0"/>
          <w:smallCaps w:val="0"/>
          <w:strike w:val="0"/>
          <w:color w:val="080800"/>
          <w:sz w:val="18"/>
          <w:szCs w:val="18"/>
          <w:u w:val="none"/>
          <w:shd w:fill="auto" w:val="clear"/>
          <w:vertAlign w:val="baseline"/>
        </w:rPr>
      </w:pPr>
      <w:r w:rsidDel="00000000" w:rsidR="00000000" w:rsidRPr="00000000">
        <w:rPr>
          <w:rFonts w:ascii="Arial" w:cs="Arial" w:eastAsia="Arial" w:hAnsi="Arial"/>
          <w:b w:val="0"/>
          <w:i w:val="0"/>
          <w:smallCaps w:val="0"/>
          <w:strike w:val="0"/>
          <w:color w:val="080800"/>
          <w:sz w:val="18"/>
          <w:szCs w:val="18"/>
          <w:u w:val="none"/>
          <w:shd w:fill="auto" w:val="clear"/>
          <w:vertAlign w:val="baseline"/>
          <w:rtl w:val="0"/>
        </w:rPr>
        <w:t xml:space="preserve">References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4" w:line="276" w:lineRule="auto"/>
        <w:ind w:left="14.399999999999977"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Bagassi</w:t>
      </w:r>
      <w:r w:rsidDel="00000000" w:rsidR="00000000" w:rsidRPr="00000000">
        <w:rPr>
          <w:rFonts w:ascii="Arial" w:cs="Arial" w:eastAsia="Arial" w:hAnsi="Arial"/>
          <w:b w:val="0"/>
          <w:i w:val="0"/>
          <w:smallCaps w:val="0"/>
          <w:strike w:val="0"/>
          <w:color w:val="f4f4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 and Macchi</w:t>
      </w:r>
      <w:r w:rsidDel="00000000" w:rsidR="00000000" w:rsidRPr="00000000">
        <w:rPr>
          <w:rFonts w:ascii="Arial" w:cs="Arial" w:eastAsia="Arial" w:hAnsi="Arial"/>
          <w:b w:val="0"/>
          <w:i w:val="0"/>
          <w:smallCaps w:val="0"/>
          <w:strike w:val="0"/>
          <w:color w:val="eeee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 (2020) 'Creative problem solving as overcoming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1.59999999999997" w:line="276" w:lineRule="auto"/>
        <w:ind w:left="729.6000000000001" w:right="624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misunderstanding,'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34.4000000000005" w:right="4296"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Frontiers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5635.2" w:right="3196.8000000000006" w:firstLine="0"/>
        <w:jc w:val="left"/>
        <w:rPr>
          <w:rFonts w:ascii="Arial" w:cs="Arial" w:eastAsia="Arial" w:hAnsi="Arial"/>
          <w:b w:val="0"/>
          <w:i w:val="1"/>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in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768" w:right="1132.8000000000009" w:firstLine="0"/>
        <w:jc w:val="left"/>
        <w:rPr>
          <w:rFonts w:ascii="Arial" w:cs="Arial" w:eastAsia="Arial" w:hAnsi="Arial"/>
          <w:b w:val="0"/>
          <w:i w:val="0"/>
          <w:smallCaps w:val="0"/>
          <w:strike w:val="0"/>
          <w:color w:val="0b0b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Education</w:t>
      </w:r>
      <w:r w:rsidDel="00000000" w:rsidR="00000000" w:rsidRPr="00000000">
        <w:rPr>
          <w:rFonts w:ascii="Arial" w:cs="Arial" w:eastAsia="Arial" w:hAnsi="Arial"/>
          <w:b w:val="0"/>
          <w:i w:val="0"/>
          <w:smallCaps w:val="0"/>
          <w:strike w:val="0"/>
          <w:color w:val="0b0b00"/>
          <w:sz w:val="20"/>
          <w:szCs w:val="20"/>
          <w:u w:val="none"/>
          <w:shd w:fill="auto" w:val="clear"/>
          <w:vertAlign w:val="baseline"/>
          <w:rtl w:val="0"/>
        </w:rPr>
        <w:t xml:space="preserve">,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841.6" w:right="14.400000000000546"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e0e00"/>
          <w:sz w:val="18"/>
          <w:szCs w:val="18"/>
          <w:u w:val="none"/>
          <w:shd w:fill="auto" w:val="clear"/>
          <w:vertAlign w:val="baseline"/>
          <w:rtl w:val="0"/>
        </w:rPr>
        <w:t xml:space="preserve">5</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 w:line="276" w:lineRule="auto"/>
        <w:ind w:left="729.6000000000001" w:right="3518.400000000000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https://doi.org/10.3389/feduc.2020.538202.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6" w:line="276" w:lineRule="auto"/>
        <w:ind w:left="14.399999999999977" w:right="-52.79999999999973"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Dostál, J. (2015) 'Theory of problem solving,'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Procedia Social and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Behavioral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 w:line="276" w:lineRule="auto"/>
        <w:ind w:left="724.8" w:right="-9.600000000000364" w:firstLine="0"/>
        <w:jc w:val="left"/>
        <w:rPr>
          <w:rFonts w:ascii="Arial" w:cs="Arial" w:eastAsia="Arial" w:hAnsi="Arial"/>
          <w:b w:val="0"/>
          <w:i w:val="0"/>
          <w:smallCaps w:val="0"/>
          <w:strike w:val="0"/>
          <w:color w:val="c2c2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Sciences</w:t>
      </w:r>
      <w:r w:rsidDel="00000000" w:rsidR="00000000" w:rsidRPr="00000000">
        <w:rPr>
          <w:rFonts w:ascii="Arial" w:cs="Arial" w:eastAsia="Arial" w:hAnsi="Arial"/>
          <w:b w:val="0"/>
          <w:i w:val="1"/>
          <w:smallCaps w:val="0"/>
          <w:strike w:val="0"/>
          <w:color w:val="f6f6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174</w:t>
      </w:r>
      <w:r w:rsidDel="00000000" w:rsidR="00000000" w:rsidRPr="00000000">
        <w:rPr>
          <w:rFonts w:ascii="Arial" w:cs="Arial" w:eastAsia="Arial" w:hAnsi="Arial"/>
          <w:b w:val="0"/>
          <w:i w:val="0"/>
          <w:smallCaps w:val="0"/>
          <w:strike w:val="0"/>
          <w:color w:val="ebeb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pp</w:t>
      </w:r>
      <w:r w:rsidDel="00000000" w:rsidR="00000000" w:rsidRPr="00000000">
        <w:rPr>
          <w:rFonts w:ascii="Arial" w:cs="Arial" w:eastAsia="Arial" w:hAnsi="Arial"/>
          <w:b w:val="0"/>
          <w:i w:val="0"/>
          <w:smallCaps w:val="0"/>
          <w:strike w:val="0"/>
          <w:color w:val="dbdb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2798-2805</w:t>
      </w:r>
      <w:r w:rsidDel="00000000" w:rsidR="00000000" w:rsidRPr="00000000">
        <w:rPr>
          <w:rFonts w:ascii="Arial" w:cs="Arial" w:eastAsia="Arial" w:hAnsi="Arial"/>
          <w:b w:val="0"/>
          <w:i w:val="0"/>
          <w:smallCaps w:val="0"/>
          <w:strike w:val="0"/>
          <w:color w:val="c2c2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https://doi.org/10.1016/j.sbspro.2015.01.970</w:t>
      </w:r>
      <w:r w:rsidDel="00000000" w:rsidR="00000000" w:rsidRPr="00000000">
        <w:rPr>
          <w:rFonts w:ascii="Arial" w:cs="Arial" w:eastAsia="Arial" w:hAnsi="Arial"/>
          <w:b w:val="0"/>
          <w:i w:val="0"/>
          <w:smallCaps w:val="0"/>
          <w:strike w:val="0"/>
          <w:color w:val="c2c200"/>
          <w:sz w:val="24"/>
          <w:szCs w:val="24"/>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79999999999995" w:line="276" w:lineRule="auto"/>
        <w:ind w:left="14.399999999999977"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Kale, U. and Akcaoğlu, M. (2020) 'Problem solving and teaching how to solve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20000000000005" w:line="276" w:lineRule="auto"/>
        <w:ind w:left="724.8" w:right="4.800000000000182"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problems in Technology-Rich contexts,'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Peabody Journal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of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Education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0.4" w:line="276" w:lineRule="auto"/>
        <w:ind w:left="734.4" w:right="720.0000000000011" w:firstLine="0"/>
        <w:jc w:val="left"/>
        <w:rPr>
          <w:rFonts w:ascii="Arial" w:cs="Arial" w:eastAsia="Arial" w:hAnsi="Arial"/>
          <w:b w:val="0"/>
          <w:i w:val="0"/>
          <w:smallCaps w:val="0"/>
          <w:strike w:val="0"/>
          <w:color w:val="d2d2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95(2)</w:t>
      </w:r>
      <w:r w:rsidDel="00000000" w:rsidR="00000000" w:rsidRPr="00000000">
        <w:rPr>
          <w:rFonts w:ascii="Arial" w:cs="Arial" w:eastAsia="Arial" w:hAnsi="Arial"/>
          <w:b w:val="0"/>
          <w:i w:val="0"/>
          <w:smallCaps w:val="0"/>
          <w:strike w:val="0"/>
          <w:color w:val="e7e7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pp</w:t>
      </w:r>
      <w:r w:rsidDel="00000000" w:rsidR="00000000" w:rsidRPr="00000000">
        <w:rPr>
          <w:rFonts w:ascii="Arial" w:cs="Arial" w:eastAsia="Arial" w:hAnsi="Arial"/>
          <w:b w:val="0"/>
          <w:i w:val="0"/>
          <w:smallCaps w:val="0"/>
          <w:strike w:val="0"/>
          <w:color w:val="c0c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127–138</w:t>
      </w:r>
      <w:r w:rsidDel="00000000" w:rsidR="00000000" w:rsidRPr="00000000">
        <w:rPr>
          <w:rFonts w:ascii="Arial" w:cs="Arial" w:eastAsia="Arial" w:hAnsi="Arial"/>
          <w:b w:val="0"/>
          <w:i w:val="0"/>
          <w:smallCaps w:val="0"/>
          <w:strike w:val="0"/>
          <w:color w:val="e3e3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https://doi.org/10.1080/0161956x.2020.1745612</w:t>
      </w:r>
      <w:r w:rsidDel="00000000" w:rsidR="00000000" w:rsidRPr="00000000">
        <w:rPr>
          <w:rFonts w:ascii="Arial" w:cs="Arial" w:eastAsia="Arial" w:hAnsi="Arial"/>
          <w:b w:val="0"/>
          <w:i w:val="0"/>
          <w:smallCaps w:val="0"/>
          <w:strike w:val="0"/>
          <w:color w:val="d2d200"/>
          <w:sz w:val="24"/>
          <w:szCs w:val="24"/>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79999999999995" w:line="276" w:lineRule="auto"/>
        <w:ind w:left="9.60000000000008" w:right="-14.399999999998272"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Kim, J.Y.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(2018) 'The role of problem solving ability on innovative behavior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20000000000005" w:line="276" w:lineRule="auto"/>
        <w:ind w:left="724.8" w:right="-9.600000000000364"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opportunity recognition in university students</w:t>
      </w:r>
      <w:r w:rsidDel="00000000" w:rsidR="00000000" w:rsidRPr="00000000">
        <w:rPr>
          <w:rFonts w:ascii="Arial" w:cs="Arial" w:eastAsia="Arial" w:hAnsi="Arial"/>
          <w:b w:val="0"/>
          <w:i w:val="0"/>
          <w:smallCaps w:val="0"/>
          <w:strike w:val="0"/>
          <w:color w:val="f4f4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of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Open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79999999999995" w:line="276" w:lineRule="auto"/>
        <w:ind w:left="724.8" w:right="4.800000000000182"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Innovation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Technology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Market</w:t>
      </w:r>
      <w:r w:rsidDel="00000000" w:rsidR="00000000" w:rsidRPr="00000000">
        <w:rPr>
          <w:rFonts w:ascii="Arial" w:cs="Arial" w:eastAsia="Arial" w:hAnsi="Arial"/>
          <w:b w:val="0"/>
          <w:i w:val="0"/>
          <w:smallCaps w:val="0"/>
          <w:strike w:val="0"/>
          <w:color w:val="3b3b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Complexity, 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4" w:line="276" w:lineRule="auto"/>
        <w:ind w:left="729.6000000000001" w:right="3379.2000000000007" w:firstLine="0"/>
        <w:jc w:val="left"/>
        <w:rPr>
          <w:rFonts w:ascii="Arial" w:cs="Arial" w:eastAsia="Arial" w:hAnsi="Arial"/>
          <w:b w:val="0"/>
          <w:i w:val="0"/>
          <w:smallCaps w:val="0"/>
          <w:strike w:val="0"/>
          <w:color w:val="f4f4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https://doi.org/10.1186/s40852-018-0085-4</w:t>
      </w:r>
      <w:r w:rsidDel="00000000" w:rsidR="00000000" w:rsidRPr="00000000">
        <w:rPr>
          <w:rFonts w:ascii="Arial" w:cs="Arial" w:eastAsia="Arial" w:hAnsi="Arial"/>
          <w:b w:val="0"/>
          <w:i w:val="0"/>
          <w:smallCaps w:val="0"/>
          <w:strike w:val="0"/>
          <w:color w:val="f4f400"/>
          <w:sz w:val="24"/>
          <w:szCs w:val="24"/>
          <w:u w:val="none"/>
          <w:shd w:fill="auto" w:val="clear"/>
          <w:vertAlign w:val="baseline"/>
          <w:rtl w:val="0"/>
        </w:rPr>
        <w:t xml:space="preserve">.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0.4" w:line="276" w:lineRule="auto"/>
        <w:ind w:left="-14.399999999999977" w:right="9.600000000000364"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Wang, Y.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'Effects of Online Problem-Solving instruction and identification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 w:line="276" w:lineRule="auto"/>
        <w:ind w:left="729.6000000000001" w:right="-19.199999999998454"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attitude toward instructional strategies on students' creativity,' Frontiers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in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6" w:line="276" w:lineRule="auto"/>
        <w:ind w:left="734.4" w:right="1761.600000000000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Psychology,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 https://doi.org/10.3389/fpsyg.2021.771128. </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