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mn5ud95e4r0h" w:id="0"/>
      <w:bookmarkEnd w:id="0"/>
      <w:r w:rsidDel="00000000" w:rsidR="00000000" w:rsidRPr="00000000">
        <w:rPr>
          <w:rtl w:val="0"/>
        </w:rPr>
      </w:r>
    </w:p>
    <w:p w:rsidR="00000000" w:rsidDel="00000000" w:rsidP="00000000" w:rsidRDefault="00000000" w:rsidRPr="00000000" w14:paraId="00000002">
      <w:pPr>
        <w:pStyle w:val="Title"/>
        <w:jc w:val="center"/>
        <w:rPr/>
      </w:pPr>
      <w:bookmarkStart w:colFirst="0" w:colLast="0" w:name="_pa1waxdfvjyp" w:id="1"/>
      <w:bookmarkEnd w:id="1"/>
      <w:r w:rsidDel="00000000" w:rsidR="00000000" w:rsidRPr="00000000">
        <w:rPr>
          <w:rtl w:val="0"/>
        </w:rPr>
        <w:t xml:space="preserve">Effective Logistics - an important pillar in an overall success of an enterprise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Abstract:  Organisation’s success can be interpreted in a number of different ways. The most common interpretation is profit - the more money a company makes, the more successful it is considered to be. However an enterprise which is more focused at customer satisfaction rather than profit can also be deemed very successful. Logistics can play a very important role in the prosperity of any given company. Over the years we changed how we see logistics from something that has to be done in order to maintain a business to a very important pillar of every action a company is undertaking that can often decide on enterprise’s competitiveness. Nowadays most if not all sectors are very competitive and it is important to provide better value at lower price than your competitors. There are a number of tools a company can use to analyse their enterprise and locate any shortcomings to optimise production costs, as it can lead to lowered cost of the final product.</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Table of contents: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Porter’s Value Chain………………………………………………………………….2</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Integrated Materials Value Pipeline………………………………………………...2</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Just in Time and Lean logistics……………………………………………………..3</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Bibliography…………………………………………………………………………..5</w:t>
      </w:r>
    </w:p>
    <w:p w:rsidR="00000000" w:rsidDel="00000000" w:rsidP="00000000" w:rsidRDefault="00000000" w:rsidRPr="00000000" w14:paraId="0000000E">
      <w:pPr>
        <w:pStyle w:val="Subtitle"/>
        <w:ind w:left="720" w:firstLine="0"/>
        <w:rPr/>
      </w:pPr>
      <w:bookmarkStart w:colFirst="0" w:colLast="0" w:name="_ucyn38w08r5v" w:id="2"/>
      <w:bookmarkEnd w:id="2"/>
      <w:r w:rsidDel="00000000" w:rsidR="00000000" w:rsidRPr="00000000">
        <w:rPr>
          <w:rtl w:val="0"/>
        </w:rPr>
      </w:r>
    </w:p>
    <w:p w:rsidR="00000000" w:rsidDel="00000000" w:rsidP="00000000" w:rsidRDefault="00000000" w:rsidRPr="00000000" w14:paraId="0000000F">
      <w:pPr>
        <w:pStyle w:val="Subtitle"/>
        <w:ind w:left="720" w:firstLine="0"/>
        <w:rPr/>
      </w:pPr>
      <w:bookmarkStart w:colFirst="0" w:colLast="0" w:name="_lx67gtg71a47" w:id="3"/>
      <w:bookmarkEnd w:id="3"/>
      <w:r w:rsidDel="00000000" w:rsidR="00000000" w:rsidRPr="00000000">
        <w:rPr>
          <w:rtl w:val="0"/>
        </w:rPr>
      </w:r>
    </w:p>
    <w:p w:rsidR="00000000" w:rsidDel="00000000" w:rsidP="00000000" w:rsidRDefault="00000000" w:rsidRPr="00000000" w14:paraId="00000010">
      <w:pPr>
        <w:pStyle w:val="Subtitle"/>
        <w:ind w:left="0" w:firstLine="0"/>
        <w:rPr/>
      </w:pPr>
      <w:bookmarkStart w:colFirst="0" w:colLast="0" w:name="_o6t7uvp31mbb" w:id="4"/>
      <w:bookmarkEnd w:id="4"/>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Subtitle"/>
        <w:ind w:left="0" w:firstLine="0"/>
        <w:rPr/>
      </w:pPr>
      <w:bookmarkStart w:colFirst="0" w:colLast="0" w:name="_vm22vrblvhzn" w:id="5"/>
      <w:bookmarkEnd w:id="5"/>
      <w:r w:rsidDel="00000000" w:rsidR="00000000" w:rsidRPr="00000000">
        <w:rPr>
          <w:rtl w:val="0"/>
        </w:rPr>
      </w:r>
    </w:p>
    <w:p w:rsidR="00000000" w:rsidDel="00000000" w:rsidP="00000000" w:rsidRDefault="00000000" w:rsidRPr="00000000" w14:paraId="00000016">
      <w:pPr>
        <w:pStyle w:val="Subtitle"/>
        <w:ind w:left="0" w:firstLine="0"/>
        <w:rPr/>
      </w:pPr>
      <w:bookmarkStart w:colFirst="0" w:colLast="0" w:name="_dydl851gz1x1" w:id="6"/>
      <w:bookmarkEnd w:id="6"/>
      <w:r w:rsidDel="00000000" w:rsidR="00000000" w:rsidRPr="00000000">
        <w:rPr>
          <w:rtl w:val="0"/>
        </w:rPr>
      </w:r>
    </w:p>
    <w:p w:rsidR="00000000" w:rsidDel="00000000" w:rsidP="00000000" w:rsidRDefault="00000000" w:rsidRPr="00000000" w14:paraId="00000017">
      <w:pPr>
        <w:pStyle w:val="Subtitle"/>
        <w:numPr>
          <w:ilvl w:val="0"/>
          <w:numId w:val="2"/>
        </w:numPr>
        <w:ind w:left="720" w:hanging="360"/>
        <w:rPr>
          <w:u w:val="none"/>
        </w:rPr>
      </w:pPr>
      <w:bookmarkStart w:colFirst="0" w:colLast="0" w:name="_oy3xmuwaxsr" w:id="7"/>
      <w:bookmarkEnd w:id="7"/>
      <w:r w:rsidDel="00000000" w:rsidR="00000000" w:rsidRPr="00000000">
        <w:rPr>
          <w:rtl w:val="0"/>
        </w:rPr>
        <w:t xml:space="preserve">Porter’s Value Chain</w:t>
      </w:r>
    </w:p>
    <w:p w:rsidR="00000000" w:rsidDel="00000000" w:rsidP="00000000" w:rsidRDefault="00000000" w:rsidRPr="00000000" w14:paraId="00000018">
      <w:pPr>
        <w:rPr/>
      </w:pPr>
      <w:r w:rsidDel="00000000" w:rsidR="00000000" w:rsidRPr="00000000">
        <w:rPr>
          <w:rtl w:val="0"/>
        </w:rPr>
        <w:t xml:space="preserve">The concept of a value chain was first introduced by Michael Porter - famous American academic known for his publications on economy, business and other fields. His work focuses around investigating various business strategies, comparing them and analysing what makes them successful. The concept of value chain describes activities an organisation needs to undertake in order to plan, make, sell and deliver a product. Every part of the chain generates additional value to the product and the whole point is to create value for the buyer that is higher than production costs. Porter’s chart consists of two main segments - primary and support activities.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first primary activity that adds value to a product is inbound logistics. This can be described as reception of needed parts, materials or other elements from a variety of suppliers for example warehouses, factories or retail stores. The next primary activity is operations.Operations is all processes concerned with converting acquired materials into a finished product. Outbound logistics is the next primary activity in the chart - it’s all about storing manufactured goods and sending them off to clients - individuals or further organisations. Then, there is sales and marketing. This is concerned with advertising the product. Last but not least - Service is the fifth primary activity. This is all about aftersales - making sure the product/service maintains the clients’ satisfaction. It can contain aspects such as dealing with complaints and returns, or warranties.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As demonstrated above, Porter believes logistics (both inbound and outbound) is one of the most important aspect of any enterprise. Knowing that those 5 pillars including inbound and outbound logistics each add value to a finished product, it becomes apparent that it is possible to reduce the cost of that product by focusing on one of those activities and then optimising its function. For example, when a business changes their outbound transport provider to a cheaper one this will reduce the cost of the final product, making it more competitive.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Subtitle"/>
        <w:ind w:left="0" w:firstLine="0"/>
        <w:rPr/>
      </w:pPr>
      <w:bookmarkStart w:colFirst="0" w:colLast="0" w:name="_19b87l436ia4" w:id="8"/>
      <w:bookmarkEnd w:id="8"/>
      <w:r w:rsidDel="00000000" w:rsidR="00000000" w:rsidRPr="00000000">
        <w:rPr>
          <w:rtl w:val="0"/>
        </w:rPr>
        <w:t xml:space="preserve">    2) Integrated Materials Value Pipeline</w:t>
      </w:r>
    </w:p>
    <w:p w:rsidR="00000000" w:rsidDel="00000000" w:rsidP="00000000" w:rsidRDefault="00000000" w:rsidRPr="00000000" w14:paraId="00000020">
      <w:pPr>
        <w:rPr/>
      </w:pPr>
      <w:r w:rsidDel="00000000" w:rsidR="00000000" w:rsidRPr="00000000">
        <w:rPr>
          <w:rtl w:val="0"/>
        </w:rPr>
        <w:t xml:space="preserve">Peter Hines suggests that Porter’s value of chain is inadequate for two reasons. First of all it focuses on profits rather than customer satisfaction. Secondly according to Hines Porter based his conclusions on analysis of American corporations and he didn't include any of the pioneering companies in Japan which are of course known for its superior logistics systems. This is why Hines proposed his integrated materials value pipeline.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Hines’ pipelines proceeds in the opposite direction than Porter’s chain - away from the customer. This is because it is the customer who decides what value he/she expects.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The customer also decides on the quantity of wanted items as well as when and where he/she wants it. Therefore it can be observed that the Integrated Materials Value Pipeline steers away from manufacturing according to expected demand (traditional push system) and tends to a more controlled way of manufacturing - only beginning production when materials are needed, not before (pull system).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Subtitle"/>
        <w:ind w:left="0" w:firstLine="0"/>
        <w:rPr/>
      </w:pPr>
      <w:bookmarkStart w:colFirst="0" w:colLast="0" w:name="_9jzv7fl00jau" w:id="9"/>
      <w:bookmarkEnd w:id="9"/>
      <w:r w:rsidDel="00000000" w:rsidR="00000000" w:rsidRPr="00000000">
        <w:rPr>
          <w:rtl w:val="0"/>
        </w:rPr>
        <w:t xml:space="preserve">    3) Just in Time and Lean Logistics</w:t>
      </w:r>
    </w:p>
    <w:p w:rsidR="00000000" w:rsidDel="00000000" w:rsidP="00000000" w:rsidRDefault="00000000" w:rsidRPr="00000000" w14:paraId="0000002A">
      <w:pPr>
        <w:rPr/>
      </w:pPr>
      <w:r w:rsidDel="00000000" w:rsidR="00000000" w:rsidRPr="00000000">
        <w:rPr>
          <w:rtl w:val="0"/>
        </w:rPr>
        <w:t xml:space="preserve">In the 20th century a widely used strategy now called “Just in Case” proved to be not as effective as the model that most companies nowadays try to adopt. “Just in case” logistics model can be recognised by long production which creates a lot of stock. After mass production, stock is supposed to be pushed out to the market while the organisation hopes the demand will be sufficient to get rid of all of the stock. It proven to be ineffective as demand is never stable enough to guarantee success in sales. Another reason is this model requires gigantic warehouses to store the finished goods which can take up a lot of room for prolonged periods of time in an event when the demand descends unexpectedly</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 better logistics model that companies tend to steer towards nowadays is perhaps “Just in Time”, or JIT model. JIT philosophy means manufacturing amounts with accordance to demand - this can lower a products value as not as much storage is necessary and transport costs per unit mass can also be lowered. The pioneer in implementing the JIT philosophy is a Japanese brand - Toyota.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Another logistics philosophy tan can be used along with JIT method to optimise production costs is Lean Logistics. The mother of this is, again, Toyota. Lean principles are very apparent in the Toyota Production System which was based around and improved upon Henry Ford’s work. The improvements on Ford’s work rely on waste elimination and that is the core principle of lean logistics.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Lean production aims to eliminate waste of 7 categories: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numPr>
          <w:ilvl w:val="0"/>
          <w:numId w:val="3"/>
        </w:numPr>
        <w:ind w:left="720" w:hanging="360"/>
        <w:rPr>
          <w:u w:val="none"/>
        </w:rPr>
      </w:pPr>
      <w:r w:rsidDel="00000000" w:rsidR="00000000" w:rsidRPr="00000000">
        <w:rPr>
          <w:rtl w:val="0"/>
        </w:rPr>
        <w:t xml:space="preserve">Overproduction. This means manufacturing more product than is actually needed. Overproduction can result in higher storage costs and too much unnecessary effort used in manufacturing.</w:t>
      </w:r>
    </w:p>
    <w:p w:rsidR="00000000" w:rsidDel="00000000" w:rsidP="00000000" w:rsidRDefault="00000000" w:rsidRPr="00000000" w14:paraId="00000033">
      <w:pPr>
        <w:numPr>
          <w:ilvl w:val="0"/>
          <w:numId w:val="3"/>
        </w:numPr>
        <w:ind w:left="720" w:hanging="360"/>
        <w:rPr>
          <w:u w:val="none"/>
        </w:rPr>
      </w:pPr>
      <w:r w:rsidDel="00000000" w:rsidR="00000000" w:rsidRPr="00000000">
        <w:rPr>
          <w:rtl w:val="0"/>
        </w:rPr>
        <w:t xml:space="preserve">Time. Waste of time happens when nothing is happening to the manufactured product and it’s waiting for further actions. This happens when the flow between manufacturing processes is poor.</w:t>
      </w:r>
    </w:p>
    <w:p w:rsidR="00000000" w:rsidDel="00000000" w:rsidP="00000000" w:rsidRDefault="00000000" w:rsidRPr="00000000" w14:paraId="00000034">
      <w:pPr>
        <w:numPr>
          <w:ilvl w:val="0"/>
          <w:numId w:val="3"/>
        </w:numPr>
        <w:ind w:left="720" w:hanging="360"/>
        <w:rPr>
          <w:u w:val="none"/>
        </w:rPr>
      </w:pPr>
      <w:r w:rsidDel="00000000" w:rsidR="00000000" w:rsidRPr="00000000">
        <w:rPr>
          <w:rtl w:val="0"/>
        </w:rPr>
        <w:t xml:space="preserve">Transportation. Movement of goods adds up to the overall value. Unnecessary transport adds unnecessary value. Also increased amount of times where goods are in transit increases the risk of damage or quality deterioration.</w:t>
      </w:r>
    </w:p>
    <w:p w:rsidR="00000000" w:rsidDel="00000000" w:rsidP="00000000" w:rsidRDefault="00000000" w:rsidRPr="00000000" w14:paraId="00000035">
      <w:pPr>
        <w:numPr>
          <w:ilvl w:val="0"/>
          <w:numId w:val="3"/>
        </w:numPr>
        <w:ind w:left="720" w:hanging="360"/>
        <w:rPr>
          <w:u w:val="none"/>
        </w:rPr>
      </w:pPr>
      <w:r w:rsidDel="00000000" w:rsidR="00000000" w:rsidRPr="00000000">
        <w:rPr>
          <w:rtl w:val="0"/>
        </w:rPr>
        <w:t xml:space="preserve">Excess inventory. It’s often the case that organisation with excess inventories often have problems that cannot be found and resolved because of the sheer amount of the inventory. Excess inventory eats up floor space, increases lead times.</w:t>
      </w:r>
    </w:p>
    <w:p w:rsidR="00000000" w:rsidDel="00000000" w:rsidP="00000000" w:rsidRDefault="00000000" w:rsidRPr="00000000" w14:paraId="00000036">
      <w:pPr>
        <w:numPr>
          <w:ilvl w:val="0"/>
          <w:numId w:val="3"/>
        </w:numPr>
        <w:ind w:left="720" w:hanging="360"/>
        <w:rPr>
          <w:u w:val="none"/>
        </w:rPr>
      </w:pPr>
      <w:r w:rsidDel="00000000" w:rsidR="00000000" w:rsidRPr="00000000">
        <w:rPr>
          <w:rtl w:val="0"/>
        </w:rPr>
        <w:t xml:space="preserve">Excess Motion. This waste is all about physical work of people. excessive walking distances, heavy lifting, or reaching wastes energy and time that could be spent doing something more productive.</w:t>
      </w:r>
    </w:p>
    <w:p w:rsidR="00000000" w:rsidDel="00000000" w:rsidP="00000000" w:rsidRDefault="00000000" w:rsidRPr="00000000" w14:paraId="00000037">
      <w:pPr>
        <w:numPr>
          <w:ilvl w:val="0"/>
          <w:numId w:val="3"/>
        </w:numPr>
        <w:ind w:left="720" w:hanging="360"/>
        <w:rPr>
          <w:u w:val="none"/>
        </w:rPr>
      </w:pPr>
      <w:r w:rsidDel="00000000" w:rsidR="00000000" w:rsidRPr="00000000">
        <w:rPr>
          <w:rtl w:val="0"/>
        </w:rPr>
        <w:t xml:space="preserve">Wrong processing. Using sophisticated equipment that can often be expensive is not necessary when a simple job could be done with cheaper set of tools</w:t>
      </w:r>
    </w:p>
    <w:p w:rsidR="00000000" w:rsidDel="00000000" w:rsidP="00000000" w:rsidRDefault="00000000" w:rsidRPr="00000000" w14:paraId="00000038">
      <w:pPr>
        <w:numPr>
          <w:ilvl w:val="0"/>
          <w:numId w:val="3"/>
        </w:numPr>
        <w:ind w:left="720" w:hanging="360"/>
        <w:rPr>
          <w:u w:val="none"/>
        </w:rPr>
      </w:pPr>
      <w:r w:rsidDel="00000000" w:rsidR="00000000" w:rsidRPr="00000000">
        <w:rPr>
          <w:rtl w:val="0"/>
        </w:rPr>
        <w:t xml:space="preserve">Defects. Some batches or individual products/items can sometimes turn out be defective and that of course creates additional costs.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Identifying one or more wastes an organisation is creating can help reducing costs significantly.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Subtitle"/>
        <w:ind w:left="0" w:firstLine="0"/>
        <w:rPr/>
      </w:pPr>
      <w:bookmarkStart w:colFirst="0" w:colLast="0" w:name="_ew33xqafu9v3" w:id="10"/>
      <w:bookmarkEnd w:id="10"/>
      <w:r w:rsidDel="00000000" w:rsidR="00000000" w:rsidRPr="00000000">
        <w:rPr>
          <w:rtl w:val="0"/>
        </w:rPr>
      </w:r>
    </w:p>
    <w:p w:rsidR="00000000" w:rsidDel="00000000" w:rsidP="00000000" w:rsidRDefault="00000000" w:rsidRPr="00000000" w14:paraId="00000040">
      <w:pPr>
        <w:ind w:left="720" w:firstLine="0"/>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Bibliography:</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Hines, P., (1993),"Integrated Materials Management: The Value Chain Redefined", The International Journal of Logistics Management, Vol. 4 Iss 1 pp. 13 - 22</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McPhee W.</w:t>
      </w:r>
      <w:r w:rsidDel="00000000" w:rsidR="00000000" w:rsidRPr="00000000">
        <w:rPr>
          <w:rtl w:val="0"/>
        </w:rPr>
        <w:t xml:space="preserve">, </w:t>
      </w:r>
      <w:r w:rsidDel="00000000" w:rsidR="00000000" w:rsidRPr="00000000">
        <w:rPr>
          <w:rtl w:val="0"/>
        </w:rPr>
        <w:t xml:space="preserve">Wheeler D.</w:t>
      </w:r>
      <w:r w:rsidDel="00000000" w:rsidR="00000000" w:rsidRPr="00000000">
        <w:rPr>
          <w:rtl w:val="0"/>
        </w:rPr>
        <w:t xml:space="preserve">, (2006) "Making the case for the added‐value chain", Strategy &amp; Leadership, Vol. 34 Issue: 4, pp.39-46</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Porter, Michael E., (1985) “Competitive Advantage". , Ch. 1, pp 11-15. The Free Press. New York</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Manners-Bell, J. (2016). “Introduction to Global Logistics”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Mangan, J and Lalwani, C. (2016). “Global Logistics and Supply Chain Management”</w:t>
      </w:r>
    </w:p>
    <w:p w:rsidR="00000000" w:rsidDel="00000000" w:rsidP="00000000" w:rsidRDefault="00000000" w:rsidRPr="00000000" w14:paraId="00000085">
      <w:pPr>
        <w:rPr/>
      </w:pPr>
      <w:r w:rsidDel="00000000" w:rsidR="00000000" w:rsidRPr="00000000">
        <w:rPr>
          <w:rtl w:val="0"/>
        </w:rPr>
      </w:r>
    </w:p>
    <w:sectPr>
      <w:headerReference r:id="rId6" w:type="default"/>
      <w:footerReference r:id="rId7" w:type="default"/>
      <w:pgSz w:h="16834" w:w="11909"/>
      <w:pgMar w:bottom="1440" w:top="1440" w:left="1440" w:right="1440" w:header="720.0000000000001" w:footer="720.00000000000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rPr/>
    </w:pPr>
    <w:r w:rsidDel="00000000" w:rsidR="00000000" w:rsidRPr="00000000">
      <w:rPr>
        <w:rtl w:val="0"/>
      </w:rPr>
      <w:t xml:space="preserve">University of Wales Trinity Saint David                                                              Krystian Halas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