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170B5" w:rsidRPr="00EB7962" w:rsidRDefault="00374FF6" w:rsidP="00594198">
      <w:pPr>
        <w:spacing w:line="360" w:lineRule="auto"/>
        <w:jc w:val="both"/>
        <w:rPr>
          <w:rFonts w:ascii="Arial" w:hAnsi="Arial" w:cs="Arial"/>
          <w:sz w:val="24"/>
          <w:szCs w:val="24"/>
        </w:rPr>
      </w:pPr>
      <w:r w:rsidRPr="00EB7962">
        <w:rPr>
          <w:rFonts w:ascii="Arial" w:hAnsi="Arial" w:cs="Arial"/>
          <w:sz w:val="24"/>
          <w:szCs w:val="24"/>
        </w:rPr>
        <w:t>This essay will analyse and evaluate the advantages and disadvantages of early intervention for young children with Autism. It will provide links from recent research and legislation and how this impacts children with Autism when accessing Education in an early year’s setting.</w:t>
      </w:r>
      <w:r w:rsidR="003B5BC1">
        <w:rPr>
          <w:rFonts w:ascii="Arial" w:hAnsi="Arial" w:cs="Arial"/>
          <w:sz w:val="24"/>
          <w:szCs w:val="24"/>
        </w:rPr>
        <w:t xml:space="preserve"> It will involve theorists and a model of disability which is relevant to</w:t>
      </w:r>
      <w:r w:rsidR="00690F9B">
        <w:rPr>
          <w:rFonts w:ascii="Arial" w:hAnsi="Arial" w:cs="Arial"/>
          <w:sz w:val="24"/>
          <w:szCs w:val="24"/>
        </w:rPr>
        <w:t xml:space="preserve"> early intervention for young children with Autism.</w:t>
      </w:r>
    </w:p>
    <w:p w:rsidR="00374FF6" w:rsidRDefault="005624C6" w:rsidP="00594198">
      <w:pPr>
        <w:spacing w:line="360" w:lineRule="auto"/>
        <w:jc w:val="both"/>
        <w:rPr>
          <w:rFonts w:ascii="Arial" w:hAnsi="Arial" w:cs="Arial"/>
          <w:sz w:val="24"/>
          <w:szCs w:val="24"/>
        </w:rPr>
      </w:pPr>
      <w:r w:rsidRPr="00EB7962">
        <w:rPr>
          <w:rFonts w:ascii="Arial" w:hAnsi="Arial" w:cs="Arial"/>
          <w:sz w:val="24"/>
          <w:szCs w:val="24"/>
        </w:rPr>
        <w:t xml:space="preserve">The National Autistic Society (2018) defines Autism as a developmental disability which lasts a lifetime, it affects a person’s ability to communicate and form relationships with others along with how they view the world. It is a spectrum condition and can affect people with autism can either share similar difficulties or can be affected in a range of ways. </w:t>
      </w:r>
      <w:r w:rsidR="00BC7C60" w:rsidRPr="00EB7962">
        <w:rPr>
          <w:rFonts w:ascii="Arial" w:hAnsi="Arial" w:cs="Arial"/>
          <w:sz w:val="24"/>
          <w:szCs w:val="24"/>
        </w:rPr>
        <w:t xml:space="preserve">People with autism can feel overwhelmed with their surroundings and can lead to anxiety. </w:t>
      </w:r>
    </w:p>
    <w:p w:rsidR="00975DD5" w:rsidRDefault="00BC5065" w:rsidP="00594198">
      <w:pPr>
        <w:spacing w:before="240" w:line="360" w:lineRule="auto"/>
        <w:jc w:val="both"/>
        <w:rPr>
          <w:rFonts w:ascii="Arial" w:hAnsi="Arial" w:cs="Arial"/>
          <w:sz w:val="24"/>
          <w:szCs w:val="24"/>
        </w:rPr>
      </w:pPr>
      <w:proofErr w:type="gramStart"/>
      <w:r>
        <w:rPr>
          <w:rFonts w:ascii="Arial" w:hAnsi="Arial" w:cs="Arial"/>
          <w:sz w:val="24"/>
          <w:szCs w:val="24"/>
        </w:rPr>
        <w:t>Scope.</w:t>
      </w:r>
      <w:proofErr w:type="gramEnd"/>
      <w:r>
        <w:rPr>
          <w:rFonts w:ascii="Arial" w:hAnsi="Arial" w:cs="Arial"/>
          <w:sz w:val="24"/>
          <w:szCs w:val="24"/>
        </w:rPr>
        <w:t xml:space="preserve"> (2018) explains how the Social Model of Disability as something which removes barriers which affect choices for a person with a disability. The Social Model will benefit children with Autism due to adults caring for them and providing the child with opportunities to be involved in activities which the child would like to access. It is important that children are given equal opportunities to be involved in the society which they are growing up in and to be given the chance to reach their full potential. </w:t>
      </w:r>
      <w:r>
        <w:rPr>
          <w:rFonts w:ascii="Arial" w:hAnsi="Arial" w:cs="Arial"/>
          <w:sz w:val="24"/>
          <w:szCs w:val="24"/>
        </w:rPr>
        <w:tab/>
        <w:t xml:space="preserve">This links to </w:t>
      </w:r>
      <w:proofErr w:type="spellStart"/>
      <w:proofErr w:type="gramStart"/>
      <w:r>
        <w:rPr>
          <w:rFonts w:ascii="Arial" w:hAnsi="Arial" w:cs="Arial"/>
          <w:sz w:val="24"/>
          <w:szCs w:val="24"/>
        </w:rPr>
        <w:t>Unicef</w:t>
      </w:r>
      <w:proofErr w:type="spellEnd"/>
      <w:proofErr w:type="gramEnd"/>
      <w:r>
        <w:rPr>
          <w:rFonts w:ascii="Arial" w:hAnsi="Arial" w:cs="Arial"/>
          <w:sz w:val="24"/>
          <w:szCs w:val="24"/>
        </w:rPr>
        <w:t xml:space="preserve"> (1990)’s Article 3 in the Rights of the Child. Article 3 is based on the best interests of the child. This should be the main focus of all decisions which are made and any action which is taken which has an effect on children. This shows that through the Social Model of Disability, settings which involve early intervention should ensure that it is providing children with Autism the best possible care and to provide understanding on how they can support the child with a number of different strategies.</w:t>
      </w:r>
    </w:p>
    <w:p w:rsidR="00B2331D" w:rsidRDefault="00B2331D" w:rsidP="00594198">
      <w:pPr>
        <w:spacing w:line="360" w:lineRule="auto"/>
        <w:jc w:val="both"/>
        <w:rPr>
          <w:rFonts w:ascii="Arial" w:hAnsi="Arial" w:cs="Arial"/>
          <w:sz w:val="24"/>
          <w:szCs w:val="24"/>
        </w:rPr>
      </w:pPr>
      <w:r>
        <w:rPr>
          <w:rFonts w:ascii="Arial" w:hAnsi="Arial" w:cs="Arial"/>
          <w:sz w:val="24"/>
          <w:szCs w:val="24"/>
        </w:rPr>
        <w:t>The Early Intervention Foundation (no date) explain that Early Intervention is action which is taken in the earlier years of a child’s life</w:t>
      </w:r>
      <w:r w:rsidR="00D13F4A">
        <w:rPr>
          <w:rFonts w:ascii="Arial" w:hAnsi="Arial" w:cs="Arial"/>
          <w:sz w:val="24"/>
          <w:szCs w:val="24"/>
        </w:rPr>
        <w:t xml:space="preserve"> where problems identified can be</w:t>
      </w:r>
      <w:r>
        <w:rPr>
          <w:rFonts w:ascii="Arial" w:hAnsi="Arial" w:cs="Arial"/>
          <w:sz w:val="24"/>
          <w:szCs w:val="24"/>
        </w:rPr>
        <w:t xml:space="preserve"> tackled and supported through the support of qualified practitioners. It is essential to provide children with these opportunities so that they can develop holistically with the correct support. Not only does Early Intervention support children but it also supports parenting and families which can then support the next generation to provide their own children with positive parenting. Children and families are given an improved life chance and can also benefit the community and society which they are growing in.</w:t>
      </w:r>
    </w:p>
    <w:p w:rsidR="00D13F4A" w:rsidRDefault="005755F9" w:rsidP="00594198">
      <w:pPr>
        <w:spacing w:line="360" w:lineRule="auto"/>
        <w:jc w:val="both"/>
        <w:rPr>
          <w:rFonts w:ascii="Arial" w:hAnsi="Arial" w:cs="Arial"/>
          <w:sz w:val="24"/>
          <w:szCs w:val="24"/>
        </w:rPr>
      </w:pPr>
      <w:r>
        <w:rPr>
          <w:rFonts w:ascii="Arial" w:hAnsi="Arial" w:cs="Arial"/>
          <w:sz w:val="24"/>
          <w:szCs w:val="24"/>
        </w:rPr>
        <w:lastRenderedPageBreak/>
        <w:t xml:space="preserve">The Welsh Government (2017) provides information on </w:t>
      </w:r>
      <w:r w:rsidR="0016425F">
        <w:rPr>
          <w:rFonts w:ascii="Arial" w:hAnsi="Arial" w:cs="Arial"/>
          <w:sz w:val="24"/>
          <w:szCs w:val="24"/>
        </w:rPr>
        <w:t>Flying Start</w:t>
      </w:r>
      <w:r>
        <w:rPr>
          <w:rFonts w:ascii="Arial" w:hAnsi="Arial" w:cs="Arial"/>
          <w:sz w:val="24"/>
          <w:szCs w:val="24"/>
        </w:rPr>
        <w:t>. This</w:t>
      </w:r>
      <w:r w:rsidR="0016425F">
        <w:rPr>
          <w:rFonts w:ascii="Arial" w:hAnsi="Arial" w:cs="Arial"/>
          <w:sz w:val="24"/>
          <w:szCs w:val="24"/>
        </w:rPr>
        <w:t xml:space="preserve"> is a programme which aims to tackle poverty in disadvantaged areas of Wales. It is a childcare setting for 2-3 year olds which is over term time and some of the school holidays to support families. </w:t>
      </w:r>
      <w:r w:rsidR="009C2086">
        <w:rPr>
          <w:rFonts w:ascii="Arial" w:hAnsi="Arial" w:cs="Arial"/>
          <w:sz w:val="24"/>
          <w:szCs w:val="24"/>
        </w:rPr>
        <w:t xml:space="preserve">Within the Flying Start will provide children with activities linked to the foundation phase where appropriate to give children a smooth transition when entering nursery, they will also be provided with many play opportunities. </w:t>
      </w:r>
      <w:proofErr w:type="spellStart"/>
      <w:r w:rsidR="00F95637">
        <w:rPr>
          <w:rFonts w:ascii="Arial" w:hAnsi="Arial" w:cs="Arial"/>
          <w:sz w:val="24"/>
          <w:szCs w:val="24"/>
        </w:rPr>
        <w:t>Wearmouth</w:t>
      </w:r>
      <w:proofErr w:type="spellEnd"/>
      <w:r w:rsidR="00F95637">
        <w:rPr>
          <w:rFonts w:ascii="Arial" w:hAnsi="Arial" w:cs="Arial"/>
          <w:sz w:val="24"/>
          <w:szCs w:val="24"/>
        </w:rPr>
        <w:t xml:space="preserve">, et al. (2018) state that </w:t>
      </w:r>
      <w:r w:rsidR="009C2086">
        <w:rPr>
          <w:rFonts w:ascii="Arial" w:hAnsi="Arial" w:cs="Arial"/>
          <w:sz w:val="24"/>
          <w:szCs w:val="24"/>
        </w:rPr>
        <w:t xml:space="preserve">Pestalozzi saw the importance in children </w:t>
      </w:r>
      <w:r w:rsidR="00825452">
        <w:rPr>
          <w:rFonts w:ascii="Arial" w:hAnsi="Arial" w:cs="Arial"/>
          <w:sz w:val="24"/>
          <w:szCs w:val="24"/>
        </w:rPr>
        <w:t xml:space="preserve">learning through activities where they have objects and can use physical and visual aids to learn instead of learning through being spoken at or to. Pestalozzi </w:t>
      </w:r>
      <w:r w:rsidR="00F95637">
        <w:rPr>
          <w:rFonts w:ascii="Arial" w:hAnsi="Arial" w:cs="Arial"/>
          <w:sz w:val="24"/>
          <w:szCs w:val="24"/>
        </w:rPr>
        <w:t xml:space="preserve">saw the importance of doing direct concrete observation where the adult should allow children to access activities and learn therefore children will be able to freely access activities which they are capable of doing and the adult will then observe and see what the child’s abilities are. </w:t>
      </w:r>
    </w:p>
    <w:p w:rsidR="00EC34C9" w:rsidRDefault="00D13F4A" w:rsidP="00594198">
      <w:pPr>
        <w:spacing w:line="360" w:lineRule="auto"/>
        <w:jc w:val="both"/>
        <w:rPr>
          <w:rFonts w:ascii="Arial" w:hAnsi="Arial" w:cs="Arial"/>
          <w:sz w:val="24"/>
          <w:szCs w:val="24"/>
        </w:rPr>
      </w:pPr>
      <w:r>
        <w:rPr>
          <w:rFonts w:ascii="Arial" w:hAnsi="Arial" w:cs="Arial"/>
          <w:sz w:val="24"/>
          <w:szCs w:val="24"/>
        </w:rPr>
        <w:t>Flying Start</w:t>
      </w:r>
      <w:r w:rsidR="0016425F">
        <w:rPr>
          <w:rFonts w:ascii="Arial" w:hAnsi="Arial" w:cs="Arial"/>
          <w:sz w:val="24"/>
          <w:szCs w:val="24"/>
        </w:rPr>
        <w:t xml:space="preserve"> includes a health visiting service wh</w:t>
      </w:r>
      <w:r>
        <w:rPr>
          <w:rFonts w:ascii="Arial" w:hAnsi="Arial" w:cs="Arial"/>
          <w:sz w:val="24"/>
          <w:szCs w:val="24"/>
        </w:rPr>
        <w:t>ich</w:t>
      </w:r>
      <w:r w:rsidR="0016425F">
        <w:rPr>
          <w:rFonts w:ascii="Arial" w:hAnsi="Arial" w:cs="Arial"/>
          <w:sz w:val="24"/>
          <w:szCs w:val="24"/>
        </w:rPr>
        <w:t xml:space="preserve"> will provide support within the house for the child and their family</w:t>
      </w:r>
      <w:r w:rsidR="005755F9">
        <w:rPr>
          <w:rFonts w:ascii="Arial" w:hAnsi="Arial" w:cs="Arial"/>
          <w:sz w:val="24"/>
          <w:szCs w:val="24"/>
        </w:rPr>
        <w:t>. Health visitors can make referrals where necessary which links with early intervention for children with autism</w:t>
      </w:r>
      <w:r>
        <w:rPr>
          <w:rFonts w:ascii="Arial" w:hAnsi="Arial" w:cs="Arial"/>
          <w:sz w:val="24"/>
          <w:szCs w:val="24"/>
        </w:rPr>
        <w:t xml:space="preserve"> (The Welsh Government, 2017)</w:t>
      </w:r>
      <w:r w:rsidR="005755F9">
        <w:rPr>
          <w:rFonts w:ascii="Arial" w:hAnsi="Arial" w:cs="Arial"/>
          <w:sz w:val="24"/>
          <w:szCs w:val="24"/>
        </w:rPr>
        <w:t>. The health visitor may see symptoms of autism within a child and can then refer at an earlier stage of life for that child.</w:t>
      </w:r>
      <w:r>
        <w:rPr>
          <w:rFonts w:ascii="Arial" w:hAnsi="Arial" w:cs="Arial"/>
          <w:sz w:val="24"/>
          <w:szCs w:val="24"/>
        </w:rPr>
        <w:t xml:space="preserve"> The National Autistic Society (2018) states a number of professionals who are involved in the diagnosis of Autism and can all contribute to the multiagency team. It is also stated that the health visitor are trained nurses who support and promote health and development for children </w:t>
      </w:r>
      <w:r w:rsidR="006E7887">
        <w:rPr>
          <w:rFonts w:ascii="Arial" w:hAnsi="Arial" w:cs="Arial"/>
          <w:sz w:val="24"/>
          <w:szCs w:val="24"/>
        </w:rPr>
        <w:t xml:space="preserve">before entering school. Health visitors can raise any concerns from assessing children and work alongside the multiagency to make appropriate referrals for the child. </w:t>
      </w:r>
      <w:r w:rsidR="00B813C3">
        <w:rPr>
          <w:rFonts w:ascii="Arial" w:hAnsi="Arial" w:cs="Arial"/>
          <w:sz w:val="24"/>
          <w:szCs w:val="24"/>
        </w:rPr>
        <w:t>This is a positive side to early intervention and increases the chances of the child with Autism with gaining the best start to life through not just accessing social skills and educational skills from Flying Start but also due to the highly trained practitioners within the multiagency team who are able to support, assess and refer a child where necessary.</w:t>
      </w:r>
    </w:p>
    <w:p w:rsidR="004962D3" w:rsidRDefault="004962D3" w:rsidP="00594198">
      <w:pPr>
        <w:spacing w:line="360" w:lineRule="auto"/>
        <w:jc w:val="both"/>
        <w:rPr>
          <w:rFonts w:ascii="Arial" w:hAnsi="Arial" w:cs="Arial"/>
          <w:sz w:val="24"/>
          <w:szCs w:val="24"/>
        </w:rPr>
      </w:pPr>
      <w:r>
        <w:rPr>
          <w:rFonts w:ascii="Arial" w:hAnsi="Arial" w:cs="Arial"/>
          <w:sz w:val="24"/>
          <w:szCs w:val="24"/>
        </w:rPr>
        <w:t xml:space="preserve">Spectrum (no date) state that there have been studies which have provided evidence that from the first two years of early intervention, children can accelerate in language skills, social behaviour as well as the child’s IQ. When children have any type of developmental delay, through the use of early intervention, a diagnosis may be made and children can be given a number of opportunities to develop </w:t>
      </w:r>
      <w:r w:rsidR="007B1AD2">
        <w:rPr>
          <w:rFonts w:ascii="Arial" w:hAnsi="Arial" w:cs="Arial"/>
          <w:sz w:val="24"/>
          <w:szCs w:val="24"/>
        </w:rPr>
        <w:t xml:space="preserve">in their </w:t>
      </w:r>
      <w:r w:rsidR="007B1AD2">
        <w:rPr>
          <w:rFonts w:ascii="Arial" w:hAnsi="Arial" w:cs="Arial"/>
          <w:sz w:val="24"/>
          <w:szCs w:val="24"/>
        </w:rPr>
        <w:lastRenderedPageBreak/>
        <w:t>communication, language, play and interacting with others. Through early intervention, there are chances that a child with Autism can be identified earlier on which means that support can be put into place earlier not only for the child but also for the parents/family. It is also stated by Spectrum (no date) that there isn’t just one program which will support children with autism and their families due to Autism being a wide spectrum where each child is different. Therefore two children with Autism would not be able to have the same early intervention strategy/programme due to the children being on two different ends of the spectrum and having complete different needs to one another.</w:t>
      </w:r>
    </w:p>
    <w:p w:rsidR="00B83A2E" w:rsidRDefault="00B83A2E" w:rsidP="00594198">
      <w:pPr>
        <w:spacing w:line="360" w:lineRule="auto"/>
        <w:jc w:val="both"/>
        <w:rPr>
          <w:rFonts w:ascii="Arial" w:hAnsi="Arial" w:cs="Arial"/>
          <w:sz w:val="24"/>
          <w:szCs w:val="24"/>
        </w:rPr>
      </w:pPr>
      <w:proofErr w:type="spellStart"/>
      <w:r>
        <w:rPr>
          <w:rFonts w:ascii="Arial" w:hAnsi="Arial" w:cs="Arial"/>
          <w:sz w:val="24"/>
          <w:szCs w:val="24"/>
        </w:rPr>
        <w:t>Luby</w:t>
      </w:r>
      <w:proofErr w:type="spellEnd"/>
      <w:r>
        <w:rPr>
          <w:rFonts w:ascii="Arial" w:hAnsi="Arial" w:cs="Arial"/>
          <w:sz w:val="24"/>
          <w:szCs w:val="24"/>
        </w:rPr>
        <w:t xml:space="preserve"> (2009) stated that children with autism benefit from being provided with early intervention opportunities where trained practitioners can support the children through comprehensive, individual and ecological approaches. There is evidence to support early intervention for children with autism and this can be enhance the children’s holistic development at an earlier age than being provided with treatment much later on. </w:t>
      </w:r>
    </w:p>
    <w:p w:rsidR="00594198" w:rsidRDefault="00BF20F3" w:rsidP="00594198">
      <w:pPr>
        <w:spacing w:line="360" w:lineRule="auto"/>
        <w:jc w:val="both"/>
        <w:rPr>
          <w:rFonts w:ascii="Arial" w:hAnsi="Arial" w:cs="Arial"/>
          <w:sz w:val="24"/>
          <w:szCs w:val="24"/>
        </w:rPr>
      </w:pPr>
      <w:r>
        <w:rPr>
          <w:rFonts w:ascii="Arial" w:hAnsi="Arial" w:cs="Arial"/>
          <w:sz w:val="24"/>
          <w:szCs w:val="24"/>
        </w:rPr>
        <w:t>The Welsh Government (2017) stated that Flying Start employs a Speech and Language therapist who is a core member of the team. They focus mainly on assessing and refe</w:t>
      </w:r>
      <w:r w:rsidR="00265E0A">
        <w:rPr>
          <w:rFonts w:ascii="Arial" w:hAnsi="Arial" w:cs="Arial"/>
          <w:sz w:val="24"/>
          <w:szCs w:val="24"/>
        </w:rPr>
        <w:t>rring c</w:t>
      </w:r>
      <w:r>
        <w:rPr>
          <w:rFonts w:ascii="Arial" w:hAnsi="Arial" w:cs="Arial"/>
          <w:sz w:val="24"/>
          <w:szCs w:val="24"/>
        </w:rPr>
        <w:t>hildren where appropria</w:t>
      </w:r>
      <w:r w:rsidR="00265E0A">
        <w:rPr>
          <w:rFonts w:ascii="Arial" w:hAnsi="Arial" w:cs="Arial"/>
          <w:sz w:val="24"/>
          <w:szCs w:val="24"/>
        </w:rPr>
        <w:t xml:space="preserve">te. This member of the team is an effective member who from their </w:t>
      </w:r>
      <w:r w:rsidR="005E3611">
        <w:rPr>
          <w:rFonts w:ascii="Arial" w:hAnsi="Arial" w:cs="Arial"/>
          <w:sz w:val="24"/>
          <w:szCs w:val="24"/>
        </w:rPr>
        <w:t>role</w:t>
      </w:r>
      <w:r w:rsidR="00265E0A">
        <w:rPr>
          <w:rFonts w:ascii="Arial" w:hAnsi="Arial" w:cs="Arial"/>
          <w:sz w:val="24"/>
          <w:szCs w:val="24"/>
        </w:rPr>
        <w:t xml:space="preserve"> can make a positive impact on a child’s social skills, behaviour and literacy skills.</w:t>
      </w:r>
      <w:r w:rsidR="005E3611">
        <w:rPr>
          <w:rFonts w:ascii="Arial" w:hAnsi="Arial" w:cs="Arial"/>
          <w:sz w:val="24"/>
          <w:szCs w:val="24"/>
        </w:rPr>
        <w:t xml:space="preserve"> </w:t>
      </w:r>
      <w:r w:rsidR="00594198">
        <w:rPr>
          <w:rFonts w:ascii="Arial" w:hAnsi="Arial" w:cs="Arial"/>
          <w:sz w:val="24"/>
          <w:szCs w:val="24"/>
        </w:rPr>
        <w:t xml:space="preserve">The Autism Education Trust (2009) explained how speech and language therapy can support communication difficulties for children with autism. A speech and language therapist is one of the first professionals which a child may meet due to being part of the early intervention team and the speech and language therapist has a large role to play due to taking part in assessment, intervention as well as referrals. Children with Autism can often have no speech or very limited as well as little understanding of another person’s speech. Therapists will support children by doing attention skills, play and social skills, social understanding, language understanding and expressive language. </w:t>
      </w:r>
    </w:p>
    <w:p w:rsidR="00374FF6" w:rsidRDefault="009B30C7" w:rsidP="00594198">
      <w:pPr>
        <w:spacing w:line="360" w:lineRule="auto"/>
        <w:jc w:val="both"/>
        <w:rPr>
          <w:rFonts w:ascii="Arial" w:hAnsi="Arial" w:cs="Arial"/>
          <w:sz w:val="24"/>
          <w:szCs w:val="24"/>
        </w:rPr>
      </w:pPr>
      <w:r>
        <w:rPr>
          <w:rFonts w:ascii="Arial" w:hAnsi="Arial" w:cs="Arial"/>
          <w:sz w:val="24"/>
          <w:szCs w:val="24"/>
        </w:rPr>
        <w:t xml:space="preserve">Child Autism UK (no date) discuss Applied Behaviour Analysis (also known ABA) Programmes. ABA is used by professionals who </w:t>
      </w:r>
      <w:r w:rsidR="00741EED">
        <w:rPr>
          <w:rFonts w:ascii="Arial" w:hAnsi="Arial" w:cs="Arial"/>
          <w:sz w:val="24"/>
          <w:szCs w:val="24"/>
        </w:rPr>
        <w:t xml:space="preserve">provide effective support for children with Autism as an Early Intervention procedure before the child begins school to prepare them and can also continue during their time in school. ABA </w:t>
      </w:r>
      <w:r w:rsidR="00741EED">
        <w:rPr>
          <w:rFonts w:ascii="Arial" w:hAnsi="Arial" w:cs="Arial"/>
          <w:sz w:val="24"/>
          <w:szCs w:val="24"/>
        </w:rPr>
        <w:lastRenderedPageBreak/>
        <w:t>focuses on two areas, these are building skills and behaviour management</w:t>
      </w:r>
      <w:r w:rsidR="009E6B87">
        <w:rPr>
          <w:rFonts w:ascii="Arial" w:hAnsi="Arial" w:cs="Arial"/>
          <w:sz w:val="24"/>
          <w:szCs w:val="24"/>
        </w:rPr>
        <w:t xml:space="preserve"> and the key person taking these sessions will undertake a number of tasks to support the child’s needs.</w:t>
      </w:r>
    </w:p>
    <w:p w:rsidR="000F0E9A" w:rsidRDefault="00622305" w:rsidP="00594198">
      <w:pPr>
        <w:spacing w:line="360" w:lineRule="auto"/>
        <w:jc w:val="both"/>
        <w:rPr>
          <w:rFonts w:ascii="Arial" w:hAnsi="Arial" w:cs="Arial"/>
          <w:sz w:val="24"/>
          <w:szCs w:val="24"/>
        </w:rPr>
      </w:pPr>
      <w:r>
        <w:rPr>
          <w:rFonts w:ascii="Arial" w:hAnsi="Arial" w:cs="Arial"/>
          <w:sz w:val="24"/>
          <w:szCs w:val="24"/>
        </w:rPr>
        <w:t xml:space="preserve">BBC News (2013) stated that The Welsh Government expanded by adding another 146 projects regarding the Flying Start Programme. </w:t>
      </w:r>
      <w:r w:rsidR="00A768ED">
        <w:rPr>
          <w:rFonts w:ascii="Arial" w:hAnsi="Arial" w:cs="Arial"/>
          <w:sz w:val="24"/>
          <w:szCs w:val="24"/>
        </w:rPr>
        <w:t>This includes by building facilities to enable deprived areas to be given a Flying Start to give children the best start to life as well as families being heavily supported where necessary.</w:t>
      </w:r>
    </w:p>
    <w:p w:rsidR="006E7887" w:rsidRPr="00EB7962" w:rsidRDefault="006E7887" w:rsidP="00594198">
      <w:pPr>
        <w:spacing w:line="360" w:lineRule="auto"/>
        <w:jc w:val="both"/>
        <w:rPr>
          <w:rFonts w:ascii="Arial" w:hAnsi="Arial" w:cs="Arial"/>
          <w:sz w:val="24"/>
          <w:szCs w:val="24"/>
        </w:rPr>
      </w:pPr>
      <w:r>
        <w:rPr>
          <w:rFonts w:ascii="Arial" w:hAnsi="Arial" w:cs="Arial"/>
          <w:sz w:val="24"/>
          <w:szCs w:val="24"/>
        </w:rPr>
        <w:t>A strategy which Flying Start use</w:t>
      </w:r>
      <w:r w:rsidR="000F0E9A">
        <w:rPr>
          <w:rFonts w:ascii="Arial" w:hAnsi="Arial" w:cs="Arial"/>
          <w:sz w:val="24"/>
          <w:szCs w:val="24"/>
        </w:rPr>
        <w:t>s</w:t>
      </w:r>
      <w:r>
        <w:rPr>
          <w:rFonts w:ascii="Arial" w:hAnsi="Arial" w:cs="Arial"/>
          <w:sz w:val="24"/>
          <w:szCs w:val="24"/>
        </w:rPr>
        <w:t xml:space="preserve"> as an Early Intervention to support children with Autism is providing the child with one to one support.</w:t>
      </w:r>
      <w:r w:rsidR="00A768ED">
        <w:rPr>
          <w:rFonts w:ascii="Arial" w:hAnsi="Arial" w:cs="Arial"/>
          <w:sz w:val="24"/>
          <w:szCs w:val="24"/>
        </w:rPr>
        <w:t xml:space="preserve"> Family Point (2018) explains that support is accessed at the Flying Start as well as in the home. Some children also access one to one support if they have Autism which means they have one adult to depend on and will dedicate their time to that one child to increase their confidence and ensure that they are supporting that child appropriately.</w:t>
      </w:r>
    </w:p>
    <w:p w:rsidR="004962D3" w:rsidRDefault="000F0E9A" w:rsidP="00594198">
      <w:pPr>
        <w:spacing w:line="360" w:lineRule="auto"/>
        <w:jc w:val="both"/>
        <w:rPr>
          <w:rFonts w:ascii="Arial" w:hAnsi="Arial" w:cs="Arial"/>
          <w:sz w:val="24"/>
          <w:szCs w:val="24"/>
        </w:rPr>
      </w:pPr>
      <w:r>
        <w:rPr>
          <w:rFonts w:ascii="Arial" w:hAnsi="Arial" w:cs="Arial"/>
          <w:sz w:val="24"/>
          <w:szCs w:val="24"/>
        </w:rPr>
        <w:t>However when children begin nursery in primary school, they lose this one to one support and schools cannot always fund the one to one support within their school budget therefore not only does the child lose their one to one support but they lose having any support at all.</w:t>
      </w:r>
      <w:r w:rsidR="00A768ED">
        <w:rPr>
          <w:rFonts w:ascii="Arial" w:hAnsi="Arial" w:cs="Arial"/>
          <w:sz w:val="24"/>
          <w:szCs w:val="24"/>
        </w:rPr>
        <w:t xml:space="preserve"> </w:t>
      </w:r>
      <w:proofErr w:type="spellStart"/>
      <w:r w:rsidR="00A768ED">
        <w:rPr>
          <w:rFonts w:ascii="Arial" w:hAnsi="Arial" w:cs="Arial"/>
          <w:sz w:val="24"/>
          <w:szCs w:val="24"/>
        </w:rPr>
        <w:t>Wightwick</w:t>
      </w:r>
      <w:proofErr w:type="spellEnd"/>
      <w:r w:rsidR="00A768ED">
        <w:rPr>
          <w:rFonts w:ascii="Arial" w:hAnsi="Arial" w:cs="Arial"/>
          <w:sz w:val="24"/>
          <w:szCs w:val="24"/>
        </w:rPr>
        <w:t xml:space="preserve"> (2017) support this by stating budgets are being stretched</w:t>
      </w:r>
      <w:r w:rsidR="00CB3EDB">
        <w:rPr>
          <w:rFonts w:ascii="Arial" w:hAnsi="Arial" w:cs="Arial"/>
          <w:sz w:val="24"/>
          <w:szCs w:val="24"/>
        </w:rPr>
        <w:t xml:space="preserve"> due to cuts and there is difficulty in schools in Wales to run the school comfortably </w:t>
      </w:r>
      <w:r w:rsidR="00444806">
        <w:rPr>
          <w:rFonts w:ascii="Arial" w:hAnsi="Arial" w:cs="Arial"/>
          <w:sz w:val="24"/>
          <w:szCs w:val="24"/>
        </w:rPr>
        <w:t xml:space="preserve">due to the lack of money. </w:t>
      </w:r>
      <w:r w:rsidR="004476BF">
        <w:rPr>
          <w:rFonts w:ascii="Arial" w:hAnsi="Arial" w:cs="Arial"/>
          <w:sz w:val="24"/>
          <w:szCs w:val="24"/>
        </w:rPr>
        <w:t>However it is also stated that the Education Secretary had divided £170 million to maintain the funding for schools as well as £93.7 million which was to support pupils who are at a disadvantage in some way. This shows that there is difficulty in getting one to one support for all children with autism in mainstream due to the lack of money. Therefore the work which is done in Flying Start where the child may access one to one may then become reversed due to the school being unable to provide an adult for that specific child</w:t>
      </w:r>
      <w:r w:rsidR="00F73163">
        <w:rPr>
          <w:rFonts w:ascii="Arial" w:hAnsi="Arial" w:cs="Arial"/>
          <w:sz w:val="24"/>
          <w:szCs w:val="24"/>
        </w:rPr>
        <w:t xml:space="preserve">. This means that although early intervention during Flying Start </w:t>
      </w:r>
      <w:r w:rsidR="009C2086">
        <w:rPr>
          <w:rFonts w:ascii="Arial" w:hAnsi="Arial" w:cs="Arial"/>
          <w:sz w:val="24"/>
          <w:szCs w:val="24"/>
        </w:rPr>
        <w:t xml:space="preserve">(by providing one to one support) </w:t>
      </w:r>
      <w:r w:rsidR="00F73163">
        <w:rPr>
          <w:rFonts w:ascii="Arial" w:hAnsi="Arial" w:cs="Arial"/>
          <w:sz w:val="24"/>
          <w:szCs w:val="24"/>
        </w:rPr>
        <w:t>has a positive effect on children with Autism, it then becomes a negative when they begin school due to them losing th</w:t>
      </w:r>
      <w:r w:rsidR="009C2086">
        <w:rPr>
          <w:rFonts w:ascii="Arial" w:hAnsi="Arial" w:cs="Arial"/>
          <w:sz w:val="24"/>
          <w:szCs w:val="24"/>
        </w:rPr>
        <w:t>eir one to one support and not having the amount of support they are used to.</w:t>
      </w:r>
      <w:r w:rsidR="004962D3">
        <w:rPr>
          <w:rFonts w:ascii="Arial" w:hAnsi="Arial" w:cs="Arial"/>
          <w:sz w:val="24"/>
          <w:szCs w:val="24"/>
        </w:rPr>
        <w:t xml:space="preserve"> </w:t>
      </w:r>
    </w:p>
    <w:p w:rsidR="006E7887" w:rsidRDefault="006E7887" w:rsidP="00594198">
      <w:pPr>
        <w:spacing w:line="360" w:lineRule="auto"/>
        <w:jc w:val="both"/>
        <w:rPr>
          <w:rFonts w:ascii="Arial" w:hAnsi="Arial" w:cs="Arial"/>
          <w:sz w:val="24"/>
          <w:szCs w:val="24"/>
        </w:rPr>
      </w:pPr>
      <w:proofErr w:type="spellStart"/>
      <w:proofErr w:type="gramStart"/>
      <w:r>
        <w:rPr>
          <w:rFonts w:ascii="Arial" w:hAnsi="Arial" w:cs="Arial"/>
          <w:sz w:val="24"/>
          <w:szCs w:val="24"/>
        </w:rPr>
        <w:t>Unicef</w:t>
      </w:r>
      <w:proofErr w:type="spellEnd"/>
      <w:proofErr w:type="gramEnd"/>
      <w:r>
        <w:rPr>
          <w:rFonts w:ascii="Arial" w:hAnsi="Arial" w:cs="Arial"/>
          <w:sz w:val="24"/>
          <w:szCs w:val="24"/>
        </w:rPr>
        <w:t xml:space="preserve"> (1990) states that children have the right to an education which is Article 28. </w:t>
      </w:r>
      <w:r w:rsidR="00622305">
        <w:rPr>
          <w:rFonts w:ascii="Arial" w:hAnsi="Arial" w:cs="Arial"/>
          <w:sz w:val="24"/>
          <w:szCs w:val="24"/>
        </w:rPr>
        <w:t>It is explained that each child should be given this</w:t>
      </w:r>
      <w:r w:rsidR="00441CA4">
        <w:rPr>
          <w:rFonts w:ascii="Arial" w:hAnsi="Arial" w:cs="Arial"/>
          <w:sz w:val="24"/>
          <w:szCs w:val="24"/>
        </w:rPr>
        <w:t xml:space="preserve"> right and schools need to respect the child and support their rights at all times. </w:t>
      </w:r>
      <w:r w:rsidR="00622305">
        <w:rPr>
          <w:rFonts w:ascii="Arial" w:hAnsi="Arial" w:cs="Arial"/>
          <w:sz w:val="24"/>
          <w:szCs w:val="24"/>
        </w:rPr>
        <w:t xml:space="preserve">By being given the right to an </w:t>
      </w:r>
      <w:r w:rsidR="00622305">
        <w:rPr>
          <w:rFonts w:ascii="Arial" w:hAnsi="Arial" w:cs="Arial"/>
          <w:sz w:val="24"/>
          <w:szCs w:val="24"/>
        </w:rPr>
        <w:lastRenderedPageBreak/>
        <w:t>education, it means that early intervention is an excellent way of supporting children with Autism because the Flying Start Multiagency team would be able to identify any signs or symptoms which they come across during that child’s time there before the child enters school.</w:t>
      </w:r>
    </w:p>
    <w:p w:rsidR="00441CA4" w:rsidRDefault="000A0344" w:rsidP="00594198">
      <w:pPr>
        <w:spacing w:line="360" w:lineRule="auto"/>
        <w:jc w:val="both"/>
        <w:rPr>
          <w:rFonts w:ascii="Arial" w:hAnsi="Arial" w:cs="Arial"/>
          <w:sz w:val="24"/>
          <w:szCs w:val="24"/>
        </w:rPr>
      </w:pPr>
      <w:r>
        <w:rPr>
          <w:rFonts w:ascii="Arial" w:hAnsi="Arial" w:cs="Arial"/>
          <w:sz w:val="24"/>
          <w:szCs w:val="24"/>
        </w:rPr>
        <w:t xml:space="preserve">NI Direct (no date) explain The Disability Discrimination Act (1995) and that a person with a disability should protected under this act therefore harassment or bullying which is due to a person’s disability which causes offence should be stopped within  the setting immediately. Although this is aimed at adults, it is an act which is important from the start of life. No child should be discriminated against for any reason, including if they have a disability. Other children should learn to understand and accept others from a young age and realise that bullying is wrong and can hurt another child if they do it. </w:t>
      </w:r>
      <w:r w:rsidR="00B90578">
        <w:rPr>
          <w:rFonts w:ascii="Arial" w:hAnsi="Arial" w:cs="Arial"/>
          <w:sz w:val="24"/>
          <w:szCs w:val="24"/>
        </w:rPr>
        <w:t>This links to</w:t>
      </w:r>
      <w:r w:rsidR="00DB03EC">
        <w:rPr>
          <w:rFonts w:ascii="Arial" w:hAnsi="Arial" w:cs="Arial"/>
          <w:sz w:val="24"/>
          <w:szCs w:val="24"/>
        </w:rPr>
        <w:t xml:space="preserve"> UNCRC’s</w:t>
      </w:r>
      <w:r w:rsidR="00B90578">
        <w:rPr>
          <w:rFonts w:ascii="Arial" w:hAnsi="Arial" w:cs="Arial"/>
          <w:sz w:val="24"/>
          <w:szCs w:val="24"/>
        </w:rPr>
        <w:t xml:space="preserve"> </w:t>
      </w:r>
      <w:r w:rsidR="00B90578" w:rsidRPr="00B90578">
        <w:rPr>
          <w:rFonts w:ascii="Arial" w:hAnsi="Arial" w:cs="Arial"/>
          <w:sz w:val="24"/>
          <w:szCs w:val="24"/>
        </w:rPr>
        <w:t>Article 23</w:t>
      </w:r>
      <w:r w:rsidR="00B90578">
        <w:rPr>
          <w:rFonts w:ascii="Arial" w:hAnsi="Arial" w:cs="Arial"/>
          <w:sz w:val="24"/>
          <w:szCs w:val="24"/>
        </w:rPr>
        <w:t xml:space="preserve"> which is</w:t>
      </w:r>
      <w:r w:rsidR="00B90578" w:rsidRPr="00B90578">
        <w:rPr>
          <w:rFonts w:ascii="Arial" w:hAnsi="Arial" w:cs="Arial"/>
          <w:sz w:val="24"/>
          <w:szCs w:val="24"/>
        </w:rPr>
        <w:t xml:space="preserve"> children with a disability.</w:t>
      </w:r>
      <w:r w:rsidR="00B90578">
        <w:rPr>
          <w:rFonts w:ascii="Arial" w:hAnsi="Arial" w:cs="Arial"/>
          <w:sz w:val="24"/>
          <w:szCs w:val="24"/>
        </w:rPr>
        <w:t xml:space="preserve"> This means that children who have a disability should be given the opportunity to life a full life where they have dignity, independence to be able to play as well as to have an active part within their community which they live in</w:t>
      </w:r>
      <w:r w:rsidR="00DB03EC">
        <w:rPr>
          <w:rFonts w:ascii="Arial" w:hAnsi="Arial" w:cs="Arial"/>
          <w:sz w:val="24"/>
          <w:szCs w:val="24"/>
        </w:rPr>
        <w:t xml:space="preserve"> (</w:t>
      </w:r>
      <w:proofErr w:type="spellStart"/>
      <w:proofErr w:type="gramStart"/>
      <w:r w:rsidR="00DB03EC">
        <w:rPr>
          <w:rFonts w:ascii="Arial" w:hAnsi="Arial" w:cs="Arial"/>
          <w:sz w:val="24"/>
          <w:szCs w:val="24"/>
        </w:rPr>
        <w:t>Unicef</w:t>
      </w:r>
      <w:proofErr w:type="spellEnd"/>
      <w:proofErr w:type="gramEnd"/>
      <w:r w:rsidR="00DB03EC">
        <w:rPr>
          <w:rFonts w:ascii="Arial" w:hAnsi="Arial" w:cs="Arial"/>
          <w:sz w:val="24"/>
          <w:szCs w:val="24"/>
        </w:rPr>
        <w:t>, 1990).</w:t>
      </w:r>
      <w:r w:rsidR="00B90578">
        <w:rPr>
          <w:rFonts w:ascii="Arial" w:hAnsi="Arial" w:cs="Arial"/>
          <w:sz w:val="24"/>
          <w:szCs w:val="24"/>
        </w:rPr>
        <w:t xml:space="preserve"> </w:t>
      </w:r>
      <w:r w:rsidR="00DB03EC">
        <w:rPr>
          <w:rFonts w:ascii="Arial" w:hAnsi="Arial" w:cs="Arial"/>
          <w:sz w:val="24"/>
          <w:szCs w:val="24"/>
        </w:rPr>
        <w:t xml:space="preserve">The government play a part in ensuring they support children and families as much as they can. It is clear that through the rights which are provided to all children in childcare settings in Wales, children are supported and valued so that they are given the best possible chance in life. </w:t>
      </w:r>
    </w:p>
    <w:p w:rsidR="001C33F8" w:rsidRDefault="00A77F13" w:rsidP="00594198">
      <w:pPr>
        <w:spacing w:line="360" w:lineRule="auto"/>
        <w:jc w:val="both"/>
        <w:rPr>
          <w:rFonts w:ascii="Arial" w:hAnsi="Arial" w:cs="Arial"/>
          <w:sz w:val="24"/>
          <w:szCs w:val="24"/>
        </w:rPr>
      </w:pPr>
      <w:r>
        <w:rPr>
          <w:rFonts w:ascii="Arial" w:hAnsi="Arial" w:cs="Arial"/>
          <w:sz w:val="24"/>
          <w:szCs w:val="24"/>
        </w:rPr>
        <w:t>Another strategy which Flying Start uses is Visual Supports. The National Autistic Society (2018) shows the different ways which visual supports can be used to support children with autism. Once made, they are able to be used for a number of different scenarios and c</w:t>
      </w:r>
      <w:r w:rsidR="00277395">
        <w:rPr>
          <w:rFonts w:ascii="Arial" w:hAnsi="Arial" w:cs="Arial"/>
          <w:sz w:val="24"/>
          <w:szCs w:val="24"/>
        </w:rPr>
        <w:t xml:space="preserve">an support routine, independence, confidence, anxiety and interaction. Visual supports include </w:t>
      </w:r>
      <w:r w:rsidR="001C33F8">
        <w:rPr>
          <w:rFonts w:ascii="Arial" w:hAnsi="Arial" w:cs="Arial"/>
          <w:sz w:val="24"/>
          <w:szCs w:val="24"/>
        </w:rPr>
        <w:t>photographs, symbols/labels, mini real objects and line drawings. These can then be used on a time line, on a social story or as a message for the child to indicate what they need whether it is water or the toilet</w:t>
      </w:r>
      <w:r w:rsidR="005C6FC7">
        <w:rPr>
          <w:rFonts w:ascii="Arial" w:hAnsi="Arial" w:cs="Arial"/>
          <w:sz w:val="24"/>
          <w:szCs w:val="24"/>
        </w:rPr>
        <w:t>. Visual supports can be used to explain how a child is feeling, to choose what they would li</w:t>
      </w:r>
      <w:r w:rsidR="00BC5065">
        <w:rPr>
          <w:rFonts w:ascii="Arial" w:hAnsi="Arial" w:cs="Arial"/>
          <w:sz w:val="24"/>
          <w:szCs w:val="24"/>
        </w:rPr>
        <w:t xml:space="preserve">ke to do, to show what’s happening first and what comes after this, to say what a child needs to do for example time for writing. </w:t>
      </w:r>
      <w:r w:rsidR="0079119E">
        <w:rPr>
          <w:rFonts w:ascii="Arial" w:hAnsi="Arial" w:cs="Arial"/>
          <w:sz w:val="24"/>
          <w:szCs w:val="24"/>
        </w:rPr>
        <w:t xml:space="preserve">These Visual Supports can be used at Flying Start as an Early Intervention to support children with Autism so that this can then be continued when they start school. Therefore they are </w:t>
      </w:r>
      <w:r w:rsidR="005C6FC7">
        <w:rPr>
          <w:rFonts w:ascii="Arial" w:hAnsi="Arial" w:cs="Arial"/>
          <w:sz w:val="24"/>
          <w:szCs w:val="24"/>
        </w:rPr>
        <w:t>getting used to having some sort of routine which prepares them for the beginning of school.</w:t>
      </w:r>
    </w:p>
    <w:p w:rsidR="00982495" w:rsidRDefault="00982495" w:rsidP="00594198">
      <w:pPr>
        <w:spacing w:line="360" w:lineRule="auto"/>
        <w:jc w:val="both"/>
        <w:rPr>
          <w:rFonts w:ascii="Arial" w:hAnsi="Arial" w:cs="Arial"/>
          <w:sz w:val="24"/>
          <w:szCs w:val="24"/>
        </w:rPr>
      </w:pPr>
      <w:r>
        <w:rPr>
          <w:rFonts w:ascii="Arial" w:hAnsi="Arial" w:cs="Arial"/>
          <w:sz w:val="24"/>
          <w:szCs w:val="24"/>
        </w:rPr>
        <w:lastRenderedPageBreak/>
        <w:t>The Welsh Government (2018) explains the Additional learning needs and Education Tribunal (Wales) Act 2018. It aims to change the expectations and the opportunities for children with additional needs. The ALN Transformation Programme</w:t>
      </w:r>
      <w:r w:rsidR="00030218">
        <w:rPr>
          <w:rFonts w:ascii="Arial" w:hAnsi="Arial" w:cs="Arial"/>
          <w:sz w:val="24"/>
          <w:szCs w:val="24"/>
        </w:rPr>
        <w:t xml:space="preserve"> is for learners aged 0 to 25 and</w:t>
      </w:r>
      <w:r>
        <w:rPr>
          <w:rFonts w:ascii="Arial" w:hAnsi="Arial" w:cs="Arial"/>
          <w:sz w:val="24"/>
          <w:szCs w:val="24"/>
        </w:rPr>
        <w:t xml:space="preserve"> will support children with additional needs to be able to reach their full potential and enable their needs to be identified through the use of interventions where they can be monitored and supported to reach the outcomes which they are able to reach. Planning done by teachers should be adapted to ensure they are supporting all children within the class including the children with additional learning needs and those children’s views should be valued equally to the other mainstream children. </w:t>
      </w:r>
      <w:r w:rsidR="00030218">
        <w:rPr>
          <w:rFonts w:ascii="Arial" w:hAnsi="Arial" w:cs="Arial"/>
          <w:sz w:val="24"/>
          <w:szCs w:val="24"/>
        </w:rPr>
        <w:t>For example if a child with Autism in the class wanted to join one of the school clubs, they should be given the same opportunity as the other children to do this and if they need support to do this, then the school should put into place an adult who could give their time to support the child in the club so they can access it and achieve their potential as they wish to do so. Each child should be given equal opportunity and be able to say how they feel and what they wish to take part in. This could include pupil voice where there may be an ALN Class and they should also have a member of their class to take part in the Pupil Voice of the school so that they can represent their class and show what they are capable of as well as providing essential ideas to the school to support their own class and needs as well as others.</w:t>
      </w:r>
    </w:p>
    <w:p w:rsidR="00374FF6" w:rsidRPr="00EB7962" w:rsidRDefault="00B83A2E" w:rsidP="00594198">
      <w:pPr>
        <w:spacing w:line="360" w:lineRule="auto"/>
        <w:jc w:val="both"/>
        <w:rPr>
          <w:rFonts w:ascii="Arial" w:hAnsi="Arial" w:cs="Arial"/>
          <w:sz w:val="24"/>
          <w:szCs w:val="24"/>
        </w:rPr>
      </w:pPr>
      <w:r>
        <w:rPr>
          <w:rFonts w:ascii="Arial" w:hAnsi="Arial" w:cs="Arial"/>
          <w:sz w:val="24"/>
          <w:szCs w:val="24"/>
        </w:rPr>
        <w:t xml:space="preserve">Montessori (no date) explain that Montessori’s work was with children with additional needs as a doctor and then went on to work with schools where children came from a disadvantaged background. Montessori also observed similarly to Pestalozzi and saw the importance of observation when working with children and through the use of observation, then finding solutions to help the child to achieve to their own abilities. Montessori viewed each child individually and had a child-centred approach which meant children were able to self-motivate themselves </w:t>
      </w:r>
      <w:r w:rsidR="004F256D">
        <w:rPr>
          <w:rFonts w:ascii="Arial" w:hAnsi="Arial" w:cs="Arial"/>
          <w:sz w:val="24"/>
          <w:szCs w:val="24"/>
        </w:rPr>
        <w:t xml:space="preserve">leading to confident and also success. This links with the Donaldson Report – Successful Futures. Donaldson (2015) gave the curriculum 4 key purposes which included ‘healthy, confident individuals, ready to lead fulfilling lives as valued members of society’ and ‘enterprising, creative contributors, ready to play a full part in life and work’. These are two of the key purposes </w:t>
      </w:r>
      <w:r w:rsidR="00ED4836">
        <w:rPr>
          <w:rFonts w:ascii="Arial" w:hAnsi="Arial" w:cs="Arial"/>
          <w:sz w:val="24"/>
          <w:szCs w:val="24"/>
        </w:rPr>
        <w:t xml:space="preserve">of the Donaldson Report which link to Montessori’s work. This is due to the importance of independence and confidence as well as </w:t>
      </w:r>
      <w:r w:rsidR="00ED4836">
        <w:rPr>
          <w:rFonts w:ascii="Arial" w:hAnsi="Arial" w:cs="Arial"/>
          <w:sz w:val="24"/>
          <w:szCs w:val="24"/>
        </w:rPr>
        <w:lastRenderedPageBreak/>
        <w:t>being given opportunities to become successful people which link to being ready for work.</w:t>
      </w:r>
    </w:p>
    <w:p w:rsidR="00EB0E99" w:rsidRDefault="00EB0E99" w:rsidP="00594198">
      <w:pPr>
        <w:spacing w:line="360" w:lineRule="auto"/>
        <w:jc w:val="both"/>
        <w:rPr>
          <w:rFonts w:ascii="Arial" w:hAnsi="Arial" w:cs="Arial"/>
          <w:sz w:val="24"/>
          <w:szCs w:val="24"/>
        </w:rPr>
      </w:pPr>
      <w:r>
        <w:rPr>
          <w:rFonts w:ascii="Arial" w:hAnsi="Arial" w:cs="Arial"/>
          <w:sz w:val="24"/>
          <w:szCs w:val="24"/>
        </w:rPr>
        <w:t xml:space="preserve">To conclude, </w:t>
      </w:r>
      <w:r w:rsidR="00764CC2">
        <w:rPr>
          <w:rFonts w:ascii="Arial" w:hAnsi="Arial" w:cs="Arial"/>
          <w:sz w:val="24"/>
          <w:szCs w:val="24"/>
        </w:rPr>
        <w:t xml:space="preserve">Early Intervention in Early Years can support children with Autism through a number of strategies. There are policies, legislation and current practice which support children with Autism and provide a safer, accessible and positive environment for these children. Flying start is an excellent opportunity for Early Intervention to take place </w:t>
      </w:r>
      <w:r w:rsidR="007F5D10">
        <w:rPr>
          <w:rFonts w:ascii="Arial" w:hAnsi="Arial" w:cs="Arial"/>
          <w:sz w:val="24"/>
          <w:szCs w:val="24"/>
        </w:rPr>
        <w:t>due to the number of participants in the multiagency team including initial flying start practitioners, health visitors, parents/carers and speech and language therapists.</w:t>
      </w:r>
      <w:r w:rsidR="00B83A2E">
        <w:rPr>
          <w:rFonts w:ascii="Arial" w:hAnsi="Arial" w:cs="Arial"/>
          <w:sz w:val="24"/>
          <w:szCs w:val="24"/>
        </w:rPr>
        <w:t xml:space="preserve"> There are theorists and legislation which support children with Autism and can see children’s needs as a priority. </w:t>
      </w:r>
      <w:r w:rsidR="00594198">
        <w:rPr>
          <w:rFonts w:ascii="Arial" w:hAnsi="Arial" w:cs="Arial"/>
          <w:sz w:val="24"/>
          <w:szCs w:val="24"/>
        </w:rPr>
        <w:t>The Social Model of Disability is used with children with Autism and within Early Intervention schemes; children are supported due to their disability in the best possible way.</w:t>
      </w:r>
      <w:r w:rsidR="003B5BC1">
        <w:rPr>
          <w:rFonts w:ascii="Arial" w:hAnsi="Arial" w:cs="Arial"/>
          <w:sz w:val="24"/>
          <w:szCs w:val="24"/>
        </w:rPr>
        <w:t xml:space="preserve"> </w:t>
      </w:r>
    </w:p>
    <w:p w:rsidR="00F75377" w:rsidRDefault="00F75377" w:rsidP="00594198">
      <w:pPr>
        <w:spacing w:line="360" w:lineRule="auto"/>
        <w:jc w:val="both"/>
        <w:rPr>
          <w:rFonts w:ascii="Arial" w:hAnsi="Arial" w:cs="Arial"/>
          <w:sz w:val="24"/>
          <w:szCs w:val="24"/>
        </w:rPr>
      </w:pPr>
    </w:p>
    <w:p w:rsidR="00F75377" w:rsidRDefault="00F75377" w:rsidP="00594198">
      <w:pPr>
        <w:spacing w:line="360" w:lineRule="auto"/>
        <w:jc w:val="both"/>
        <w:rPr>
          <w:rFonts w:ascii="Arial" w:hAnsi="Arial" w:cs="Arial"/>
          <w:sz w:val="24"/>
          <w:szCs w:val="24"/>
        </w:rPr>
      </w:pPr>
    </w:p>
    <w:p w:rsidR="00AD6882" w:rsidRDefault="00AD6882" w:rsidP="00594198">
      <w:pPr>
        <w:spacing w:line="360" w:lineRule="auto"/>
        <w:jc w:val="both"/>
        <w:rPr>
          <w:rFonts w:ascii="Arial" w:hAnsi="Arial" w:cs="Arial"/>
          <w:sz w:val="24"/>
          <w:szCs w:val="24"/>
        </w:rPr>
      </w:pPr>
    </w:p>
    <w:p w:rsidR="00AD6882" w:rsidRDefault="00AD6882" w:rsidP="00594198">
      <w:pPr>
        <w:spacing w:line="360" w:lineRule="auto"/>
        <w:jc w:val="both"/>
        <w:rPr>
          <w:rFonts w:ascii="Arial" w:hAnsi="Arial" w:cs="Arial"/>
          <w:sz w:val="24"/>
          <w:szCs w:val="24"/>
        </w:rPr>
      </w:pPr>
    </w:p>
    <w:p w:rsidR="00AD6882" w:rsidRDefault="00AD6882" w:rsidP="00594198">
      <w:pPr>
        <w:spacing w:line="360" w:lineRule="auto"/>
        <w:jc w:val="both"/>
        <w:rPr>
          <w:rFonts w:ascii="Arial" w:hAnsi="Arial" w:cs="Arial"/>
          <w:sz w:val="24"/>
          <w:szCs w:val="24"/>
        </w:rPr>
      </w:pPr>
    </w:p>
    <w:p w:rsidR="00AD6882" w:rsidRDefault="00AD6882" w:rsidP="00594198">
      <w:pPr>
        <w:spacing w:line="360" w:lineRule="auto"/>
        <w:jc w:val="both"/>
        <w:rPr>
          <w:rFonts w:ascii="Arial" w:hAnsi="Arial" w:cs="Arial"/>
          <w:sz w:val="24"/>
          <w:szCs w:val="24"/>
        </w:rPr>
      </w:pPr>
    </w:p>
    <w:p w:rsidR="00AD6882" w:rsidRDefault="00AD6882" w:rsidP="00594198">
      <w:pPr>
        <w:spacing w:line="360" w:lineRule="auto"/>
        <w:jc w:val="both"/>
        <w:rPr>
          <w:rFonts w:ascii="Arial" w:hAnsi="Arial" w:cs="Arial"/>
          <w:sz w:val="24"/>
          <w:szCs w:val="24"/>
        </w:rPr>
      </w:pPr>
    </w:p>
    <w:p w:rsidR="00AD6882" w:rsidRDefault="00AD6882" w:rsidP="00594198">
      <w:pPr>
        <w:spacing w:line="360" w:lineRule="auto"/>
        <w:jc w:val="both"/>
        <w:rPr>
          <w:rFonts w:ascii="Arial" w:hAnsi="Arial" w:cs="Arial"/>
          <w:sz w:val="24"/>
          <w:szCs w:val="24"/>
        </w:rPr>
      </w:pPr>
    </w:p>
    <w:p w:rsidR="00AD6882" w:rsidRDefault="00AD6882" w:rsidP="00594198">
      <w:pPr>
        <w:spacing w:line="360" w:lineRule="auto"/>
        <w:jc w:val="both"/>
        <w:rPr>
          <w:rFonts w:ascii="Arial" w:hAnsi="Arial" w:cs="Arial"/>
          <w:sz w:val="24"/>
          <w:szCs w:val="24"/>
        </w:rPr>
      </w:pPr>
    </w:p>
    <w:p w:rsidR="00AD6882" w:rsidRDefault="00AD6882" w:rsidP="00594198">
      <w:pPr>
        <w:spacing w:line="360" w:lineRule="auto"/>
        <w:jc w:val="both"/>
        <w:rPr>
          <w:rFonts w:ascii="Arial" w:hAnsi="Arial" w:cs="Arial"/>
          <w:sz w:val="24"/>
          <w:szCs w:val="24"/>
        </w:rPr>
      </w:pPr>
    </w:p>
    <w:p w:rsidR="00AD6882" w:rsidRDefault="00AD6882" w:rsidP="00594198">
      <w:pPr>
        <w:spacing w:line="360" w:lineRule="auto"/>
        <w:jc w:val="both"/>
        <w:rPr>
          <w:rFonts w:ascii="Arial" w:hAnsi="Arial" w:cs="Arial"/>
          <w:sz w:val="24"/>
          <w:szCs w:val="24"/>
        </w:rPr>
      </w:pPr>
    </w:p>
    <w:p w:rsidR="00AD6882" w:rsidRDefault="00AD6882" w:rsidP="00594198">
      <w:pPr>
        <w:spacing w:line="360" w:lineRule="auto"/>
        <w:jc w:val="both"/>
        <w:rPr>
          <w:rFonts w:ascii="Arial" w:hAnsi="Arial" w:cs="Arial"/>
          <w:sz w:val="24"/>
          <w:szCs w:val="24"/>
        </w:rPr>
      </w:pPr>
    </w:p>
    <w:p w:rsidR="00AD6882" w:rsidRDefault="00AD6882" w:rsidP="00594198">
      <w:pPr>
        <w:spacing w:line="360" w:lineRule="auto"/>
        <w:jc w:val="both"/>
        <w:rPr>
          <w:rFonts w:ascii="Arial" w:hAnsi="Arial" w:cs="Arial"/>
          <w:sz w:val="24"/>
          <w:szCs w:val="24"/>
        </w:rPr>
      </w:pPr>
    </w:p>
    <w:p w:rsidR="00AD6882" w:rsidRDefault="00AD6882" w:rsidP="00594198">
      <w:pPr>
        <w:spacing w:line="360" w:lineRule="auto"/>
        <w:jc w:val="both"/>
        <w:rPr>
          <w:rFonts w:ascii="Arial" w:hAnsi="Arial" w:cs="Arial"/>
          <w:sz w:val="24"/>
          <w:szCs w:val="24"/>
        </w:rPr>
      </w:pPr>
    </w:p>
    <w:p w:rsidR="00AD6882" w:rsidRDefault="00AD6882" w:rsidP="00594198">
      <w:pPr>
        <w:spacing w:line="360" w:lineRule="auto"/>
        <w:jc w:val="both"/>
        <w:rPr>
          <w:rFonts w:ascii="Arial" w:hAnsi="Arial" w:cs="Arial"/>
          <w:sz w:val="24"/>
          <w:szCs w:val="24"/>
        </w:rPr>
      </w:pPr>
    </w:p>
    <w:p w:rsidR="00F75377" w:rsidRDefault="00F75377" w:rsidP="00594198">
      <w:pPr>
        <w:spacing w:line="360" w:lineRule="auto"/>
        <w:jc w:val="both"/>
        <w:rPr>
          <w:rFonts w:ascii="Arial" w:hAnsi="Arial" w:cs="Arial"/>
          <w:sz w:val="24"/>
          <w:szCs w:val="24"/>
        </w:rPr>
      </w:pPr>
      <w:r>
        <w:rPr>
          <w:rFonts w:ascii="Arial" w:hAnsi="Arial" w:cs="Arial"/>
          <w:sz w:val="24"/>
          <w:szCs w:val="24"/>
        </w:rPr>
        <w:lastRenderedPageBreak/>
        <w:t>References</w:t>
      </w:r>
    </w:p>
    <w:p w:rsidR="004A5610" w:rsidRDefault="004A5610" w:rsidP="00594198">
      <w:pPr>
        <w:spacing w:line="360" w:lineRule="auto"/>
        <w:jc w:val="both"/>
        <w:rPr>
          <w:rFonts w:ascii="Arial" w:hAnsi="Arial" w:cs="Arial"/>
          <w:sz w:val="24"/>
          <w:szCs w:val="24"/>
        </w:rPr>
      </w:pPr>
      <w:r>
        <w:rPr>
          <w:rFonts w:ascii="Arial" w:hAnsi="Arial" w:cs="Arial"/>
          <w:sz w:val="24"/>
          <w:szCs w:val="24"/>
        </w:rPr>
        <w:t xml:space="preserve">Autism Education Trust. (2009) ‘Speech and language therapy’ Available at: </w:t>
      </w:r>
      <w:hyperlink r:id="rId7" w:history="1">
        <w:r w:rsidRPr="006A4A23">
          <w:rPr>
            <w:rStyle w:val="Hyperlink"/>
            <w:rFonts w:ascii="Arial" w:hAnsi="Arial" w:cs="Arial"/>
            <w:sz w:val="24"/>
            <w:szCs w:val="24"/>
          </w:rPr>
          <w:t>http://www.autismeducationtrust.org.uk/good-practice/written%20for%20you/parents-and-cares/pc%20speech%20and%20language%20therapy.aspx</w:t>
        </w:r>
      </w:hyperlink>
      <w:r>
        <w:rPr>
          <w:rFonts w:ascii="Arial" w:hAnsi="Arial" w:cs="Arial"/>
          <w:sz w:val="24"/>
          <w:szCs w:val="24"/>
        </w:rPr>
        <w:t xml:space="preserve"> [Accessed: 15</w:t>
      </w:r>
      <w:r w:rsidRPr="00690F9B">
        <w:rPr>
          <w:rFonts w:ascii="Arial" w:hAnsi="Arial" w:cs="Arial"/>
          <w:sz w:val="24"/>
          <w:szCs w:val="24"/>
          <w:vertAlign w:val="superscript"/>
        </w:rPr>
        <w:t>th</w:t>
      </w:r>
      <w:r>
        <w:rPr>
          <w:rFonts w:ascii="Arial" w:hAnsi="Arial" w:cs="Arial"/>
          <w:sz w:val="24"/>
          <w:szCs w:val="24"/>
        </w:rPr>
        <w:t xml:space="preserve"> May 2018].</w:t>
      </w:r>
    </w:p>
    <w:p w:rsidR="004A5610" w:rsidRDefault="004A5610" w:rsidP="00594198">
      <w:pPr>
        <w:spacing w:line="360" w:lineRule="auto"/>
        <w:jc w:val="both"/>
        <w:rPr>
          <w:rFonts w:ascii="Arial" w:hAnsi="Arial" w:cs="Arial"/>
          <w:sz w:val="24"/>
          <w:szCs w:val="24"/>
        </w:rPr>
      </w:pPr>
      <w:r>
        <w:rPr>
          <w:rFonts w:ascii="Arial" w:hAnsi="Arial" w:cs="Arial"/>
          <w:sz w:val="24"/>
          <w:szCs w:val="24"/>
        </w:rPr>
        <w:t xml:space="preserve">BBC News. (2013) ‘Flying Start childcare support programme expand’ Available at: </w:t>
      </w:r>
      <w:hyperlink r:id="rId8" w:history="1">
        <w:r w:rsidRPr="006A4A23">
          <w:rPr>
            <w:rStyle w:val="Hyperlink"/>
            <w:rFonts w:ascii="Arial" w:hAnsi="Arial" w:cs="Arial"/>
            <w:sz w:val="24"/>
            <w:szCs w:val="24"/>
          </w:rPr>
          <w:t>http://www.bbc.co.uk/news/uk-wales-22500157</w:t>
        </w:r>
      </w:hyperlink>
      <w:r>
        <w:rPr>
          <w:rFonts w:ascii="Arial" w:hAnsi="Arial" w:cs="Arial"/>
          <w:sz w:val="24"/>
          <w:szCs w:val="24"/>
        </w:rPr>
        <w:t xml:space="preserve"> [Accessed: 12th May 2018].</w:t>
      </w:r>
    </w:p>
    <w:p w:rsidR="004A5610" w:rsidRDefault="004A5610" w:rsidP="00594198">
      <w:pPr>
        <w:spacing w:line="360" w:lineRule="auto"/>
        <w:jc w:val="both"/>
        <w:rPr>
          <w:rFonts w:ascii="Arial" w:hAnsi="Arial" w:cs="Arial"/>
          <w:sz w:val="24"/>
          <w:szCs w:val="24"/>
        </w:rPr>
      </w:pPr>
      <w:proofErr w:type="gramStart"/>
      <w:r>
        <w:rPr>
          <w:rFonts w:ascii="Arial" w:hAnsi="Arial" w:cs="Arial"/>
          <w:sz w:val="24"/>
          <w:szCs w:val="24"/>
        </w:rPr>
        <w:t>Child Autism UK.</w:t>
      </w:r>
      <w:proofErr w:type="gramEnd"/>
      <w:r>
        <w:rPr>
          <w:rFonts w:ascii="Arial" w:hAnsi="Arial" w:cs="Arial"/>
          <w:sz w:val="24"/>
          <w:szCs w:val="24"/>
        </w:rPr>
        <w:t xml:space="preserve"> (</w:t>
      </w:r>
      <w:proofErr w:type="gramStart"/>
      <w:r>
        <w:rPr>
          <w:rFonts w:ascii="Arial" w:hAnsi="Arial" w:cs="Arial"/>
          <w:sz w:val="24"/>
          <w:szCs w:val="24"/>
        </w:rPr>
        <w:t>no</w:t>
      </w:r>
      <w:proofErr w:type="gramEnd"/>
      <w:r>
        <w:rPr>
          <w:rFonts w:ascii="Arial" w:hAnsi="Arial" w:cs="Arial"/>
          <w:sz w:val="24"/>
          <w:szCs w:val="24"/>
        </w:rPr>
        <w:t xml:space="preserve"> date) ‘ABA Programmes’ Available at: </w:t>
      </w:r>
      <w:hyperlink r:id="rId9" w:history="1">
        <w:r w:rsidRPr="006A4A23">
          <w:rPr>
            <w:rStyle w:val="Hyperlink"/>
            <w:rFonts w:ascii="Arial" w:hAnsi="Arial" w:cs="Arial"/>
            <w:sz w:val="24"/>
            <w:szCs w:val="24"/>
          </w:rPr>
          <w:t>https://www.childautism.org.uk/for-families/applied-behaviour-analysis-aba-programmes/</w:t>
        </w:r>
      </w:hyperlink>
      <w:r>
        <w:rPr>
          <w:rFonts w:ascii="Arial" w:hAnsi="Arial" w:cs="Arial"/>
          <w:sz w:val="24"/>
          <w:szCs w:val="24"/>
        </w:rPr>
        <w:t xml:space="preserve"> [Accessed: 12</w:t>
      </w:r>
      <w:r w:rsidRPr="00E22E93">
        <w:rPr>
          <w:rFonts w:ascii="Arial" w:hAnsi="Arial" w:cs="Arial"/>
          <w:sz w:val="24"/>
          <w:szCs w:val="24"/>
          <w:vertAlign w:val="superscript"/>
        </w:rPr>
        <w:t>th</w:t>
      </w:r>
      <w:r>
        <w:rPr>
          <w:rFonts w:ascii="Arial" w:hAnsi="Arial" w:cs="Arial"/>
          <w:sz w:val="24"/>
          <w:szCs w:val="24"/>
        </w:rPr>
        <w:t xml:space="preserve"> May 2018].</w:t>
      </w:r>
    </w:p>
    <w:p w:rsidR="004A5610" w:rsidRDefault="004A5610" w:rsidP="00594198">
      <w:pPr>
        <w:spacing w:line="360" w:lineRule="auto"/>
        <w:jc w:val="both"/>
        <w:rPr>
          <w:rFonts w:ascii="Arial" w:hAnsi="Arial" w:cs="Arial"/>
          <w:sz w:val="24"/>
          <w:szCs w:val="24"/>
        </w:rPr>
      </w:pPr>
      <w:r>
        <w:rPr>
          <w:rFonts w:ascii="Arial" w:hAnsi="Arial" w:cs="Arial"/>
          <w:sz w:val="24"/>
          <w:szCs w:val="24"/>
        </w:rPr>
        <w:t xml:space="preserve">Donaldson, G. (2015) ‘Successful Futures’ Available at: </w:t>
      </w:r>
      <w:hyperlink r:id="rId10" w:history="1">
        <w:r w:rsidRPr="006A4A23">
          <w:rPr>
            <w:rStyle w:val="Hyperlink"/>
            <w:rFonts w:ascii="Arial" w:hAnsi="Arial" w:cs="Arial"/>
            <w:sz w:val="24"/>
            <w:szCs w:val="24"/>
          </w:rPr>
          <w:t>https://gov.wales/docs/dcells/publications/150225-successful-futures-en.pdf</w:t>
        </w:r>
      </w:hyperlink>
      <w:r>
        <w:rPr>
          <w:rFonts w:ascii="Arial" w:hAnsi="Arial" w:cs="Arial"/>
          <w:sz w:val="24"/>
          <w:szCs w:val="24"/>
        </w:rPr>
        <w:t xml:space="preserve"> [Accessed: 14th May 2018].</w:t>
      </w:r>
    </w:p>
    <w:p w:rsidR="004A5610" w:rsidRDefault="004A5610" w:rsidP="00594198">
      <w:pPr>
        <w:spacing w:line="360" w:lineRule="auto"/>
        <w:jc w:val="both"/>
        <w:rPr>
          <w:rFonts w:ascii="Arial" w:hAnsi="Arial" w:cs="Arial"/>
          <w:sz w:val="24"/>
          <w:szCs w:val="24"/>
        </w:rPr>
      </w:pPr>
      <w:r>
        <w:rPr>
          <w:rFonts w:ascii="Arial" w:hAnsi="Arial" w:cs="Arial"/>
          <w:sz w:val="24"/>
          <w:szCs w:val="24"/>
        </w:rPr>
        <w:t xml:space="preserve">Family Point (2018) ‘Meet Flying Start: Early Years Support for Families in Wales’ Available at: </w:t>
      </w:r>
      <w:hyperlink r:id="rId11" w:history="1">
        <w:r w:rsidRPr="006A4A23">
          <w:rPr>
            <w:rStyle w:val="Hyperlink"/>
            <w:rFonts w:ascii="Arial" w:hAnsi="Arial" w:cs="Arial"/>
            <w:sz w:val="24"/>
            <w:szCs w:val="24"/>
          </w:rPr>
          <w:t>https://familypoint.cymru/flying-start-early-years-support-wales/</w:t>
        </w:r>
      </w:hyperlink>
      <w:r>
        <w:rPr>
          <w:rFonts w:ascii="Arial" w:hAnsi="Arial" w:cs="Arial"/>
          <w:sz w:val="24"/>
          <w:szCs w:val="24"/>
        </w:rPr>
        <w:t xml:space="preserve"> [Accessed: 13</w:t>
      </w:r>
      <w:r w:rsidRPr="00B90578">
        <w:rPr>
          <w:rFonts w:ascii="Arial" w:hAnsi="Arial" w:cs="Arial"/>
          <w:sz w:val="24"/>
          <w:szCs w:val="24"/>
          <w:vertAlign w:val="superscript"/>
        </w:rPr>
        <w:t>th</w:t>
      </w:r>
      <w:r>
        <w:rPr>
          <w:rFonts w:ascii="Arial" w:hAnsi="Arial" w:cs="Arial"/>
          <w:sz w:val="24"/>
          <w:szCs w:val="24"/>
        </w:rPr>
        <w:t xml:space="preserve"> May 2018].</w:t>
      </w:r>
    </w:p>
    <w:p w:rsidR="004A5610" w:rsidRDefault="004A5610" w:rsidP="00594198">
      <w:pPr>
        <w:spacing w:line="360" w:lineRule="auto"/>
        <w:jc w:val="both"/>
        <w:rPr>
          <w:rFonts w:ascii="Arial" w:hAnsi="Arial" w:cs="Arial"/>
          <w:sz w:val="24"/>
          <w:szCs w:val="24"/>
        </w:rPr>
      </w:pPr>
      <w:proofErr w:type="spellStart"/>
      <w:r>
        <w:rPr>
          <w:rFonts w:ascii="Arial" w:hAnsi="Arial" w:cs="Arial"/>
          <w:sz w:val="24"/>
          <w:szCs w:val="24"/>
        </w:rPr>
        <w:t>Luby</w:t>
      </w:r>
      <w:proofErr w:type="spellEnd"/>
      <w:r>
        <w:rPr>
          <w:rFonts w:ascii="Arial" w:hAnsi="Arial" w:cs="Arial"/>
          <w:sz w:val="24"/>
          <w:szCs w:val="24"/>
        </w:rPr>
        <w:t xml:space="preserve">, J. (2009) </w:t>
      </w:r>
      <w:r>
        <w:rPr>
          <w:rFonts w:ascii="Arial" w:hAnsi="Arial" w:cs="Arial"/>
          <w:i/>
          <w:sz w:val="24"/>
          <w:szCs w:val="24"/>
        </w:rPr>
        <w:t>Handbook of Preschool Mental Health: Development, Disorders and Treatment</w:t>
      </w:r>
      <w:r>
        <w:rPr>
          <w:rFonts w:ascii="Arial" w:hAnsi="Arial" w:cs="Arial"/>
          <w:sz w:val="24"/>
          <w:szCs w:val="24"/>
        </w:rPr>
        <w:t xml:space="preserve"> </w:t>
      </w:r>
      <w:proofErr w:type="gramStart"/>
      <w:r>
        <w:rPr>
          <w:rFonts w:ascii="Arial" w:hAnsi="Arial" w:cs="Arial"/>
          <w:sz w:val="24"/>
          <w:szCs w:val="24"/>
        </w:rPr>
        <w:t>The</w:t>
      </w:r>
      <w:proofErr w:type="gramEnd"/>
      <w:r>
        <w:rPr>
          <w:rFonts w:ascii="Arial" w:hAnsi="Arial" w:cs="Arial"/>
          <w:sz w:val="24"/>
          <w:szCs w:val="24"/>
        </w:rPr>
        <w:t xml:space="preserve"> Guilford Press: New York.</w:t>
      </w:r>
    </w:p>
    <w:p w:rsidR="004A5610" w:rsidRDefault="004A5610" w:rsidP="00594198">
      <w:pPr>
        <w:spacing w:line="360" w:lineRule="auto"/>
        <w:jc w:val="both"/>
        <w:rPr>
          <w:rFonts w:ascii="Arial" w:hAnsi="Arial" w:cs="Arial"/>
          <w:sz w:val="24"/>
          <w:szCs w:val="24"/>
        </w:rPr>
      </w:pPr>
      <w:r>
        <w:rPr>
          <w:rFonts w:ascii="Arial" w:hAnsi="Arial" w:cs="Arial"/>
          <w:sz w:val="24"/>
          <w:szCs w:val="24"/>
        </w:rPr>
        <w:t>Montessori. (</w:t>
      </w:r>
      <w:proofErr w:type="gramStart"/>
      <w:r>
        <w:rPr>
          <w:rFonts w:ascii="Arial" w:hAnsi="Arial" w:cs="Arial"/>
          <w:sz w:val="24"/>
          <w:szCs w:val="24"/>
        </w:rPr>
        <w:t>no</w:t>
      </w:r>
      <w:proofErr w:type="gramEnd"/>
      <w:r>
        <w:rPr>
          <w:rFonts w:ascii="Arial" w:hAnsi="Arial" w:cs="Arial"/>
          <w:sz w:val="24"/>
          <w:szCs w:val="24"/>
        </w:rPr>
        <w:t xml:space="preserve"> date) ‘What is Montessori?’ Available at: </w:t>
      </w:r>
      <w:hyperlink r:id="rId12" w:history="1">
        <w:r w:rsidRPr="006A4A23">
          <w:rPr>
            <w:rStyle w:val="Hyperlink"/>
            <w:rFonts w:ascii="Arial" w:hAnsi="Arial" w:cs="Arial"/>
            <w:sz w:val="24"/>
            <w:szCs w:val="24"/>
          </w:rPr>
          <w:t>https://www.montessori.org.uk/about-us/what-is-montessori</w:t>
        </w:r>
      </w:hyperlink>
      <w:r>
        <w:rPr>
          <w:rFonts w:ascii="Arial" w:hAnsi="Arial" w:cs="Arial"/>
          <w:sz w:val="24"/>
          <w:szCs w:val="24"/>
        </w:rPr>
        <w:t xml:space="preserve"> [Accessed: 14th May 2018].</w:t>
      </w:r>
    </w:p>
    <w:p w:rsidR="004A5610" w:rsidRDefault="004A5610" w:rsidP="00594198">
      <w:pPr>
        <w:spacing w:line="360" w:lineRule="auto"/>
        <w:jc w:val="both"/>
        <w:rPr>
          <w:rFonts w:ascii="Arial" w:hAnsi="Arial" w:cs="Arial"/>
          <w:sz w:val="24"/>
          <w:szCs w:val="24"/>
        </w:rPr>
      </w:pPr>
      <w:proofErr w:type="gramStart"/>
      <w:r>
        <w:rPr>
          <w:rFonts w:ascii="Arial" w:hAnsi="Arial" w:cs="Arial"/>
          <w:sz w:val="24"/>
          <w:szCs w:val="24"/>
        </w:rPr>
        <w:t>NI Direct.</w:t>
      </w:r>
      <w:proofErr w:type="gramEnd"/>
      <w:r>
        <w:rPr>
          <w:rFonts w:ascii="Arial" w:hAnsi="Arial" w:cs="Arial"/>
          <w:sz w:val="24"/>
          <w:szCs w:val="24"/>
        </w:rPr>
        <w:t xml:space="preserve"> (</w:t>
      </w:r>
      <w:proofErr w:type="gramStart"/>
      <w:r>
        <w:rPr>
          <w:rFonts w:ascii="Arial" w:hAnsi="Arial" w:cs="Arial"/>
          <w:sz w:val="24"/>
          <w:szCs w:val="24"/>
        </w:rPr>
        <w:t>no</w:t>
      </w:r>
      <w:proofErr w:type="gramEnd"/>
      <w:r>
        <w:rPr>
          <w:rFonts w:ascii="Arial" w:hAnsi="Arial" w:cs="Arial"/>
          <w:sz w:val="24"/>
          <w:szCs w:val="24"/>
        </w:rPr>
        <w:t xml:space="preserve"> date) ‘Employment rights and the Disability Discrimination Act’ Available at: </w:t>
      </w:r>
      <w:hyperlink r:id="rId13" w:history="1">
        <w:r w:rsidRPr="006A4A23">
          <w:rPr>
            <w:rStyle w:val="Hyperlink"/>
            <w:rFonts w:ascii="Arial" w:hAnsi="Arial" w:cs="Arial"/>
            <w:sz w:val="24"/>
            <w:szCs w:val="24"/>
          </w:rPr>
          <w:t>https://www.nidirect.gov.uk/articles/employment-rights-and-disability-discrimination-act#toc-0</w:t>
        </w:r>
      </w:hyperlink>
      <w:r>
        <w:rPr>
          <w:rFonts w:ascii="Arial" w:hAnsi="Arial" w:cs="Arial"/>
          <w:sz w:val="24"/>
          <w:szCs w:val="24"/>
        </w:rPr>
        <w:t xml:space="preserve"> [Accessed: 13</w:t>
      </w:r>
      <w:r w:rsidRPr="001A4D78">
        <w:rPr>
          <w:rFonts w:ascii="Arial" w:hAnsi="Arial" w:cs="Arial"/>
          <w:sz w:val="24"/>
          <w:szCs w:val="24"/>
          <w:vertAlign w:val="superscript"/>
        </w:rPr>
        <w:t>th</w:t>
      </w:r>
      <w:r>
        <w:rPr>
          <w:rFonts w:ascii="Arial" w:hAnsi="Arial" w:cs="Arial"/>
          <w:sz w:val="24"/>
          <w:szCs w:val="24"/>
        </w:rPr>
        <w:t xml:space="preserve"> May 2018].</w:t>
      </w:r>
    </w:p>
    <w:p w:rsidR="004A5610" w:rsidRDefault="004A5610" w:rsidP="00594198">
      <w:pPr>
        <w:spacing w:line="360" w:lineRule="auto"/>
        <w:jc w:val="both"/>
        <w:rPr>
          <w:rFonts w:ascii="Arial" w:hAnsi="Arial" w:cs="Arial"/>
          <w:sz w:val="24"/>
          <w:szCs w:val="24"/>
        </w:rPr>
      </w:pPr>
      <w:proofErr w:type="gramStart"/>
      <w:r>
        <w:rPr>
          <w:rFonts w:ascii="Arial" w:hAnsi="Arial" w:cs="Arial"/>
          <w:sz w:val="24"/>
          <w:szCs w:val="24"/>
        </w:rPr>
        <w:t>Scope.</w:t>
      </w:r>
      <w:proofErr w:type="gramEnd"/>
      <w:r>
        <w:rPr>
          <w:rFonts w:ascii="Arial" w:hAnsi="Arial" w:cs="Arial"/>
          <w:sz w:val="24"/>
          <w:szCs w:val="24"/>
        </w:rPr>
        <w:t xml:space="preserve"> (2018) ‘The social model of disability’ Available at: </w:t>
      </w:r>
      <w:hyperlink r:id="rId14" w:history="1">
        <w:r w:rsidRPr="006A4A23">
          <w:rPr>
            <w:rStyle w:val="Hyperlink"/>
            <w:rFonts w:ascii="Arial" w:hAnsi="Arial" w:cs="Arial"/>
            <w:sz w:val="24"/>
            <w:szCs w:val="24"/>
          </w:rPr>
          <w:t>https://www.scope.org.uk/about-us/our-brand/social-model-of-disability</w:t>
        </w:r>
      </w:hyperlink>
      <w:r>
        <w:rPr>
          <w:rFonts w:ascii="Arial" w:hAnsi="Arial" w:cs="Arial"/>
          <w:sz w:val="24"/>
          <w:szCs w:val="24"/>
        </w:rPr>
        <w:t xml:space="preserve"> [Accessed: 15th May 2018].</w:t>
      </w:r>
    </w:p>
    <w:p w:rsidR="004A5610" w:rsidRDefault="004A5610" w:rsidP="00594198">
      <w:pPr>
        <w:spacing w:line="360" w:lineRule="auto"/>
        <w:jc w:val="both"/>
        <w:rPr>
          <w:rFonts w:ascii="Arial" w:hAnsi="Arial" w:cs="Arial"/>
          <w:sz w:val="24"/>
          <w:szCs w:val="24"/>
        </w:rPr>
      </w:pPr>
      <w:proofErr w:type="gramStart"/>
      <w:r>
        <w:rPr>
          <w:rFonts w:ascii="Arial" w:hAnsi="Arial" w:cs="Arial"/>
          <w:sz w:val="24"/>
          <w:szCs w:val="24"/>
        </w:rPr>
        <w:t>Spectrum.</w:t>
      </w:r>
      <w:proofErr w:type="gramEnd"/>
      <w:r>
        <w:rPr>
          <w:rFonts w:ascii="Arial" w:hAnsi="Arial" w:cs="Arial"/>
          <w:sz w:val="24"/>
          <w:szCs w:val="24"/>
        </w:rPr>
        <w:t xml:space="preserve"> (</w:t>
      </w:r>
      <w:proofErr w:type="gramStart"/>
      <w:r>
        <w:rPr>
          <w:rFonts w:ascii="Arial" w:hAnsi="Arial" w:cs="Arial"/>
          <w:sz w:val="24"/>
          <w:szCs w:val="24"/>
        </w:rPr>
        <w:t>no</w:t>
      </w:r>
      <w:proofErr w:type="gramEnd"/>
      <w:r>
        <w:rPr>
          <w:rFonts w:ascii="Arial" w:hAnsi="Arial" w:cs="Arial"/>
          <w:sz w:val="24"/>
          <w:szCs w:val="24"/>
        </w:rPr>
        <w:t xml:space="preserve"> date) ‘Early Intervention’ Available at: </w:t>
      </w:r>
      <w:hyperlink r:id="rId15" w:history="1">
        <w:r w:rsidRPr="006A4A23">
          <w:rPr>
            <w:rStyle w:val="Hyperlink"/>
            <w:rFonts w:ascii="Arial" w:hAnsi="Arial" w:cs="Arial"/>
            <w:sz w:val="24"/>
            <w:szCs w:val="24"/>
          </w:rPr>
          <w:t>http://www.spectrumasd.org/homepage/autism-for-parents/early-intervention/</w:t>
        </w:r>
      </w:hyperlink>
      <w:r>
        <w:rPr>
          <w:rFonts w:ascii="Arial" w:hAnsi="Arial" w:cs="Arial"/>
          <w:sz w:val="24"/>
          <w:szCs w:val="24"/>
        </w:rPr>
        <w:t xml:space="preserve"> [Accessed: 15</w:t>
      </w:r>
      <w:r w:rsidRPr="0002524F">
        <w:rPr>
          <w:rFonts w:ascii="Arial" w:hAnsi="Arial" w:cs="Arial"/>
          <w:sz w:val="24"/>
          <w:szCs w:val="24"/>
          <w:vertAlign w:val="superscript"/>
        </w:rPr>
        <w:t>th</w:t>
      </w:r>
      <w:r>
        <w:rPr>
          <w:rFonts w:ascii="Arial" w:hAnsi="Arial" w:cs="Arial"/>
          <w:sz w:val="24"/>
          <w:szCs w:val="24"/>
        </w:rPr>
        <w:t xml:space="preserve"> May 2018].</w:t>
      </w:r>
    </w:p>
    <w:p w:rsidR="004A5610" w:rsidRDefault="004A5610" w:rsidP="00594198">
      <w:pPr>
        <w:spacing w:line="360" w:lineRule="auto"/>
        <w:jc w:val="both"/>
        <w:rPr>
          <w:rFonts w:ascii="Arial" w:hAnsi="Arial" w:cs="Arial"/>
          <w:sz w:val="24"/>
          <w:szCs w:val="24"/>
        </w:rPr>
      </w:pPr>
      <w:proofErr w:type="gramStart"/>
      <w:r>
        <w:rPr>
          <w:rFonts w:ascii="Arial" w:hAnsi="Arial" w:cs="Arial"/>
          <w:sz w:val="24"/>
          <w:szCs w:val="24"/>
        </w:rPr>
        <w:lastRenderedPageBreak/>
        <w:t>The Early Intervention Foundation.</w:t>
      </w:r>
      <w:proofErr w:type="gramEnd"/>
      <w:r>
        <w:rPr>
          <w:rFonts w:ascii="Arial" w:hAnsi="Arial" w:cs="Arial"/>
          <w:sz w:val="24"/>
          <w:szCs w:val="24"/>
        </w:rPr>
        <w:t xml:space="preserve"> (</w:t>
      </w:r>
      <w:proofErr w:type="gramStart"/>
      <w:r>
        <w:rPr>
          <w:rFonts w:ascii="Arial" w:hAnsi="Arial" w:cs="Arial"/>
          <w:sz w:val="24"/>
          <w:szCs w:val="24"/>
        </w:rPr>
        <w:t>no</w:t>
      </w:r>
      <w:proofErr w:type="gramEnd"/>
      <w:r>
        <w:rPr>
          <w:rFonts w:ascii="Arial" w:hAnsi="Arial" w:cs="Arial"/>
          <w:sz w:val="24"/>
          <w:szCs w:val="24"/>
        </w:rPr>
        <w:t xml:space="preserve"> date) ‘What is Early Intervention?’ Available at: </w:t>
      </w:r>
      <w:hyperlink r:id="rId16" w:history="1">
        <w:r w:rsidRPr="006A4A23">
          <w:rPr>
            <w:rStyle w:val="Hyperlink"/>
            <w:rFonts w:ascii="Arial" w:hAnsi="Arial" w:cs="Arial"/>
            <w:sz w:val="24"/>
            <w:szCs w:val="24"/>
          </w:rPr>
          <w:t>http://www.eif.org.uk/what-is-early-intervention/</w:t>
        </w:r>
      </w:hyperlink>
      <w:r>
        <w:rPr>
          <w:rFonts w:ascii="Arial" w:hAnsi="Arial" w:cs="Arial"/>
          <w:sz w:val="24"/>
          <w:szCs w:val="24"/>
        </w:rPr>
        <w:t xml:space="preserve"> [Accessed: 11</w:t>
      </w:r>
      <w:r w:rsidRPr="009170B5">
        <w:rPr>
          <w:rFonts w:ascii="Arial" w:hAnsi="Arial" w:cs="Arial"/>
          <w:sz w:val="24"/>
          <w:szCs w:val="24"/>
          <w:vertAlign w:val="superscript"/>
        </w:rPr>
        <w:t>th</w:t>
      </w:r>
      <w:r>
        <w:rPr>
          <w:rFonts w:ascii="Arial" w:hAnsi="Arial" w:cs="Arial"/>
          <w:sz w:val="24"/>
          <w:szCs w:val="24"/>
        </w:rPr>
        <w:t xml:space="preserve"> May 2018].</w:t>
      </w:r>
    </w:p>
    <w:p w:rsidR="004A5610" w:rsidRDefault="004A5610" w:rsidP="00594198">
      <w:pPr>
        <w:spacing w:line="360" w:lineRule="auto"/>
        <w:jc w:val="both"/>
        <w:rPr>
          <w:rFonts w:ascii="Arial" w:hAnsi="Arial" w:cs="Arial"/>
          <w:sz w:val="24"/>
          <w:szCs w:val="24"/>
        </w:rPr>
      </w:pPr>
      <w:proofErr w:type="gramStart"/>
      <w:r>
        <w:rPr>
          <w:rFonts w:ascii="Arial" w:hAnsi="Arial" w:cs="Arial"/>
          <w:sz w:val="24"/>
          <w:szCs w:val="24"/>
        </w:rPr>
        <w:t>The National Autistic Society.</w:t>
      </w:r>
      <w:proofErr w:type="gramEnd"/>
      <w:r>
        <w:rPr>
          <w:rFonts w:ascii="Arial" w:hAnsi="Arial" w:cs="Arial"/>
          <w:sz w:val="24"/>
          <w:szCs w:val="24"/>
        </w:rPr>
        <w:t xml:space="preserve"> (2018) ‘Professionals Involved’ Available at: </w:t>
      </w:r>
      <w:hyperlink r:id="rId17" w:history="1">
        <w:r w:rsidRPr="006A4A23">
          <w:rPr>
            <w:rStyle w:val="Hyperlink"/>
            <w:rFonts w:ascii="Arial" w:hAnsi="Arial" w:cs="Arial"/>
            <w:sz w:val="24"/>
            <w:szCs w:val="24"/>
          </w:rPr>
          <w:t>http://www.autism.org.uk/about/diagnosis/professionals-involved.aspx</w:t>
        </w:r>
      </w:hyperlink>
      <w:r>
        <w:rPr>
          <w:rFonts w:ascii="Arial" w:hAnsi="Arial" w:cs="Arial"/>
          <w:sz w:val="24"/>
          <w:szCs w:val="24"/>
        </w:rPr>
        <w:t xml:space="preserve"> [Accessed: 11th May 2018].</w:t>
      </w:r>
    </w:p>
    <w:p w:rsidR="004A5610" w:rsidRDefault="004A5610" w:rsidP="00594198">
      <w:pPr>
        <w:spacing w:line="360" w:lineRule="auto"/>
        <w:jc w:val="both"/>
        <w:rPr>
          <w:rFonts w:ascii="Arial" w:hAnsi="Arial" w:cs="Arial"/>
          <w:sz w:val="24"/>
          <w:szCs w:val="24"/>
        </w:rPr>
      </w:pPr>
      <w:proofErr w:type="gramStart"/>
      <w:r>
        <w:rPr>
          <w:rFonts w:ascii="Arial" w:hAnsi="Arial" w:cs="Arial"/>
          <w:sz w:val="24"/>
          <w:szCs w:val="24"/>
        </w:rPr>
        <w:t>The National Autistic Society.</w:t>
      </w:r>
      <w:proofErr w:type="gramEnd"/>
      <w:r>
        <w:rPr>
          <w:rFonts w:ascii="Arial" w:hAnsi="Arial" w:cs="Arial"/>
          <w:sz w:val="24"/>
          <w:szCs w:val="24"/>
        </w:rPr>
        <w:t xml:space="preserve"> (2018) ‘What is autism?’ Available at: </w:t>
      </w:r>
      <w:hyperlink r:id="rId18" w:history="1">
        <w:r w:rsidRPr="006A4A23">
          <w:rPr>
            <w:rStyle w:val="Hyperlink"/>
            <w:rFonts w:ascii="Arial" w:hAnsi="Arial" w:cs="Arial"/>
            <w:sz w:val="24"/>
            <w:szCs w:val="24"/>
          </w:rPr>
          <w:t>http://www.autism.org.uk/about/what-is/asd.aspx</w:t>
        </w:r>
      </w:hyperlink>
      <w:r>
        <w:rPr>
          <w:rFonts w:ascii="Arial" w:hAnsi="Arial" w:cs="Arial"/>
          <w:sz w:val="24"/>
          <w:szCs w:val="24"/>
        </w:rPr>
        <w:t xml:space="preserve"> [Accessed: 10th May 2018].</w:t>
      </w:r>
    </w:p>
    <w:p w:rsidR="004A5610" w:rsidRDefault="004A5610" w:rsidP="00594198">
      <w:pPr>
        <w:spacing w:line="360" w:lineRule="auto"/>
        <w:jc w:val="both"/>
        <w:rPr>
          <w:rFonts w:ascii="Arial" w:hAnsi="Arial" w:cs="Arial"/>
          <w:sz w:val="24"/>
          <w:szCs w:val="24"/>
        </w:rPr>
      </w:pPr>
      <w:proofErr w:type="gramStart"/>
      <w:r>
        <w:rPr>
          <w:rFonts w:ascii="Arial" w:hAnsi="Arial" w:cs="Arial"/>
          <w:sz w:val="24"/>
          <w:szCs w:val="24"/>
        </w:rPr>
        <w:t>UNICEF.</w:t>
      </w:r>
      <w:proofErr w:type="gramEnd"/>
      <w:r>
        <w:rPr>
          <w:rFonts w:ascii="Arial" w:hAnsi="Arial" w:cs="Arial"/>
          <w:sz w:val="24"/>
          <w:szCs w:val="24"/>
        </w:rPr>
        <w:t xml:space="preserve"> (1990) ‘A Summary of the Conventions on the Rights of the Child’ Available at: </w:t>
      </w:r>
      <w:hyperlink r:id="rId19" w:history="1">
        <w:r w:rsidRPr="006A4A23">
          <w:rPr>
            <w:rStyle w:val="Hyperlink"/>
            <w:rFonts w:ascii="Arial" w:hAnsi="Arial" w:cs="Arial"/>
            <w:sz w:val="24"/>
            <w:szCs w:val="24"/>
          </w:rPr>
          <w:t>https://downloads.unicef.org.uk/wp-content/uploads/2010/05/UNCRC_summary-1.pdf?_ga=2.245899652.140011850.1526246822-56798244.1484152352</w:t>
        </w:r>
      </w:hyperlink>
      <w:r>
        <w:rPr>
          <w:rFonts w:ascii="Arial" w:hAnsi="Arial" w:cs="Arial"/>
          <w:sz w:val="24"/>
          <w:szCs w:val="24"/>
        </w:rPr>
        <w:t xml:space="preserve"> [Accessed: 10</w:t>
      </w:r>
      <w:r w:rsidRPr="00796271">
        <w:rPr>
          <w:rFonts w:ascii="Arial" w:hAnsi="Arial" w:cs="Arial"/>
          <w:sz w:val="24"/>
          <w:szCs w:val="24"/>
          <w:vertAlign w:val="superscript"/>
        </w:rPr>
        <w:t>th</w:t>
      </w:r>
      <w:r>
        <w:rPr>
          <w:rFonts w:ascii="Arial" w:hAnsi="Arial" w:cs="Arial"/>
          <w:sz w:val="24"/>
          <w:szCs w:val="24"/>
        </w:rPr>
        <w:t xml:space="preserve"> May 2018].</w:t>
      </w:r>
    </w:p>
    <w:p w:rsidR="004A5610" w:rsidRDefault="004A5610" w:rsidP="00594198">
      <w:pPr>
        <w:spacing w:line="360" w:lineRule="auto"/>
        <w:jc w:val="both"/>
        <w:rPr>
          <w:rFonts w:ascii="Arial" w:hAnsi="Arial" w:cs="Arial"/>
          <w:sz w:val="24"/>
          <w:szCs w:val="24"/>
        </w:rPr>
      </w:pPr>
      <w:proofErr w:type="spellStart"/>
      <w:r>
        <w:rPr>
          <w:rFonts w:ascii="Arial" w:hAnsi="Arial" w:cs="Arial"/>
          <w:sz w:val="24"/>
          <w:szCs w:val="24"/>
        </w:rPr>
        <w:t>Wearmouth</w:t>
      </w:r>
      <w:proofErr w:type="spellEnd"/>
      <w:r>
        <w:rPr>
          <w:rFonts w:ascii="Arial" w:hAnsi="Arial" w:cs="Arial"/>
          <w:sz w:val="24"/>
          <w:szCs w:val="24"/>
        </w:rPr>
        <w:t xml:space="preserve">, J., Gosling, A., Beams, J. and </w:t>
      </w:r>
      <w:proofErr w:type="spellStart"/>
      <w:r>
        <w:rPr>
          <w:rFonts w:ascii="Arial" w:hAnsi="Arial" w:cs="Arial"/>
          <w:sz w:val="24"/>
          <w:szCs w:val="24"/>
        </w:rPr>
        <w:t>Davydaitis</w:t>
      </w:r>
      <w:proofErr w:type="spellEnd"/>
      <w:r>
        <w:rPr>
          <w:rFonts w:ascii="Arial" w:hAnsi="Arial" w:cs="Arial"/>
          <w:sz w:val="24"/>
          <w:szCs w:val="24"/>
        </w:rPr>
        <w:t xml:space="preserve">, S. (2018) </w:t>
      </w:r>
      <w:r>
        <w:rPr>
          <w:rFonts w:ascii="Arial" w:hAnsi="Arial" w:cs="Arial"/>
          <w:i/>
          <w:sz w:val="24"/>
          <w:szCs w:val="24"/>
        </w:rPr>
        <w:t>Understanding Special Educational Needs and Disability in the Early Years</w:t>
      </w:r>
      <w:r>
        <w:rPr>
          <w:rFonts w:ascii="Arial" w:hAnsi="Arial" w:cs="Arial"/>
          <w:sz w:val="24"/>
          <w:szCs w:val="24"/>
        </w:rPr>
        <w:t xml:space="preserve">. </w:t>
      </w:r>
      <w:proofErr w:type="spellStart"/>
      <w:r>
        <w:rPr>
          <w:rFonts w:ascii="Arial" w:hAnsi="Arial" w:cs="Arial"/>
          <w:sz w:val="24"/>
          <w:szCs w:val="24"/>
        </w:rPr>
        <w:t>Routledge</w:t>
      </w:r>
      <w:proofErr w:type="spellEnd"/>
      <w:r>
        <w:rPr>
          <w:rFonts w:ascii="Arial" w:hAnsi="Arial" w:cs="Arial"/>
          <w:sz w:val="24"/>
          <w:szCs w:val="24"/>
        </w:rPr>
        <w:t>: Oxon.</w:t>
      </w:r>
    </w:p>
    <w:p w:rsidR="004A5610" w:rsidRDefault="004A5610" w:rsidP="00594198">
      <w:pPr>
        <w:spacing w:line="360" w:lineRule="auto"/>
        <w:jc w:val="both"/>
        <w:rPr>
          <w:rFonts w:ascii="Arial" w:hAnsi="Arial" w:cs="Arial"/>
          <w:sz w:val="24"/>
          <w:szCs w:val="24"/>
        </w:rPr>
      </w:pPr>
      <w:proofErr w:type="gramStart"/>
      <w:r>
        <w:rPr>
          <w:rFonts w:ascii="Arial" w:hAnsi="Arial" w:cs="Arial"/>
          <w:sz w:val="24"/>
          <w:szCs w:val="24"/>
        </w:rPr>
        <w:t>Welsh Government.</w:t>
      </w:r>
      <w:proofErr w:type="gramEnd"/>
      <w:r>
        <w:rPr>
          <w:rFonts w:ascii="Arial" w:hAnsi="Arial" w:cs="Arial"/>
          <w:sz w:val="24"/>
          <w:szCs w:val="24"/>
        </w:rPr>
        <w:t xml:space="preserve"> (2017) ‘Flying Start’ Available at: </w:t>
      </w:r>
      <w:hyperlink r:id="rId20" w:history="1">
        <w:r w:rsidRPr="006A4A23">
          <w:rPr>
            <w:rStyle w:val="Hyperlink"/>
            <w:rFonts w:ascii="Arial" w:hAnsi="Arial" w:cs="Arial"/>
            <w:sz w:val="24"/>
            <w:szCs w:val="24"/>
          </w:rPr>
          <w:t>https://gov.wales/topics/people-and-communities/people/children-and-young-people/parenting-support-guidance/help/flyingstart/?lang=en</w:t>
        </w:r>
      </w:hyperlink>
      <w:r>
        <w:rPr>
          <w:rFonts w:ascii="Arial" w:hAnsi="Arial" w:cs="Arial"/>
          <w:sz w:val="24"/>
          <w:szCs w:val="24"/>
        </w:rPr>
        <w:t xml:space="preserve"> [Accessed: 11</w:t>
      </w:r>
      <w:r w:rsidRPr="009170B5">
        <w:rPr>
          <w:rFonts w:ascii="Arial" w:hAnsi="Arial" w:cs="Arial"/>
          <w:sz w:val="24"/>
          <w:szCs w:val="24"/>
          <w:vertAlign w:val="superscript"/>
        </w:rPr>
        <w:t>th</w:t>
      </w:r>
      <w:r>
        <w:rPr>
          <w:rFonts w:ascii="Arial" w:hAnsi="Arial" w:cs="Arial"/>
          <w:sz w:val="24"/>
          <w:szCs w:val="24"/>
        </w:rPr>
        <w:t xml:space="preserve"> May 2018].</w:t>
      </w:r>
    </w:p>
    <w:p w:rsidR="004A5610" w:rsidRPr="00B813C3" w:rsidRDefault="004A5610" w:rsidP="00594198">
      <w:pPr>
        <w:spacing w:line="360" w:lineRule="auto"/>
        <w:jc w:val="both"/>
        <w:rPr>
          <w:rFonts w:ascii="Arial" w:hAnsi="Arial" w:cs="Arial"/>
          <w:sz w:val="24"/>
          <w:szCs w:val="24"/>
        </w:rPr>
      </w:pPr>
      <w:proofErr w:type="gramStart"/>
      <w:r>
        <w:rPr>
          <w:rFonts w:ascii="Arial" w:hAnsi="Arial" w:cs="Arial"/>
          <w:sz w:val="24"/>
          <w:szCs w:val="24"/>
        </w:rPr>
        <w:t>Welsh Government.</w:t>
      </w:r>
      <w:proofErr w:type="gramEnd"/>
      <w:r>
        <w:rPr>
          <w:rFonts w:ascii="Arial" w:hAnsi="Arial" w:cs="Arial"/>
          <w:sz w:val="24"/>
          <w:szCs w:val="24"/>
        </w:rPr>
        <w:t xml:space="preserve"> (2018) ‘Additional learning needs transformation programme’ Available at: </w:t>
      </w:r>
      <w:hyperlink r:id="rId21" w:history="1">
        <w:r w:rsidRPr="006A4A23">
          <w:rPr>
            <w:rStyle w:val="Hyperlink"/>
            <w:rFonts w:ascii="Arial" w:hAnsi="Arial" w:cs="Arial"/>
            <w:sz w:val="24"/>
            <w:szCs w:val="24"/>
          </w:rPr>
          <w:t>https://gov.wales/topics/educationandskills/schoolshome/additional-learning-special-educational-needs/transformation-programme/?lang=en</w:t>
        </w:r>
      </w:hyperlink>
      <w:r>
        <w:rPr>
          <w:rFonts w:ascii="Arial" w:hAnsi="Arial" w:cs="Arial"/>
          <w:sz w:val="24"/>
          <w:szCs w:val="24"/>
        </w:rPr>
        <w:t xml:space="preserve"> [Accessed: 15</w:t>
      </w:r>
      <w:r w:rsidRPr="00AD6882">
        <w:rPr>
          <w:rFonts w:ascii="Arial" w:hAnsi="Arial" w:cs="Arial"/>
          <w:sz w:val="24"/>
          <w:szCs w:val="24"/>
          <w:vertAlign w:val="superscript"/>
        </w:rPr>
        <w:t>th</w:t>
      </w:r>
      <w:r>
        <w:rPr>
          <w:rFonts w:ascii="Arial" w:hAnsi="Arial" w:cs="Arial"/>
          <w:sz w:val="24"/>
          <w:szCs w:val="24"/>
        </w:rPr>
        <w:t xml:space="preserve"> May 2018].</w:t>
      </w:r>
    </w:p>
    <w:p w:rsidR="004A5610" w:rsidRDefault="004A5610" w:rsidP="00594198">
      <w:pPr>
        <w:spacing w:line="360" w:lineRule="auto"/>
        <w:jc w:val="both"/>
        <w:rPr>
          <w:rFonts w:ascii="Arial" w:hAnsi="Arial" w:cs="Arial"/>
          <w:sz w:val="24"/>
          <w:szCs w:val="24"/>
        </w:rPr>
      </w:pPr>
      <w:proofErr w:type="spellStart"/>
      <w:r>
        <w:rPr>
          <w:rFonts w:ascii="Arial" w:hAnsi="Arial" w:cs="Arial"/>
          <w:sz w:val="24"/>
          <w:szCs w:val="24"/>
        </w:rPr>
        <w:t>Wightwick</w:t>
      </w:r>
      <w:proofErr w:type="spellEnd"/>
      <w:r>
        <w:rPr>
          <w:rFonts w:ascii="Arial" w:hAnsi="Arial" w:cs="Arial"/>
          <w:sz w:val="24"/>
          <w:szCs w:val="24"/>
        </w:rPr>
        <w:t xml:space="preserve">, A. (2017) ‘Most schools in Wales ‘are struggling to make ends meet’’ Available at: </w:t>
      </w:r>
      <w:hyperlink r:id="rId22" w:history="1">
        <w:r w:rsidRPr="006A4A23">
          <w:rPr>
            <w:rStyle w:val="Hyperlink"/>
            <w:rFonts w:ascii="Arial" w:hAnsi="Arial" w:cs="Arial"/>
            <w:sz w:val="24"/>
            <w:szCs w:val="24"/>
          </w:rPr>
          <w:t>https://www.walesonline.co.uk/news/education/most-schools-wales-are-struggling-13844661</w:t>
        </w:r>
      </w:hyperlink>
      <w:r>
        <w:rPr>
          <w:rFonts w:ascii="Arial" w:hAnsi="Arial" w:cs="Arial"/>
          <w:sz w:val="24"/>
          <w:szCs w:val="24"/>
        </w:rPr>
        <w:t xml:space="preserve"> [Accessed: 13th May 2018].</w:t>
      </w:r>
    </w:p>
    <w:sectPr w:rsidR="004A5610" w:rsidSect="004333E4">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82495" w:rsidRDefault="00982495" w:rsidP="00EB7962">
      <w:pPr>
        <w:spacing w:after="0" w:line="240" w:lineRule="auto"/>
      </w:pPr>
      <w:r>
        <w:separator/>
      </w:r>
    </w:p>
  </w:endnote>
  <w:endnote w:type="continuationSeparator" w:id="0">
    <w:p w:rsidR="00982495" w:rsidRDefault="00982495" w:rsidP="00EB796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20833982"/>
      <w:docPartObj>
        <w:docPartGallery w:val="Page Numbers (Bottom of Page)"/>
        <w:docPartUnique/>
      </w:docPartObj>
    </w:sdtPr>
    <w:sdtContent>
      <w:p w:rsidR="00982495" w:rsidRDefault="00982495">
        <w:pPr>
          <w:pStyle w:val="Footer"/>
          <w:jc w:val="right"/>
        </w:pPr>
        <w:fldSimple w:instr=" PAGE   \* MERGEFORMAT ">
          <w:r w:rsidR="004A5610">
            <w:rPr>
              <w:noProof/>
            </w:rPr>
            <w:t>1</w:t>
          </w:r>
        </w:fldSimple>
      </w:p>
    </w:sdtContent>
  </w:sdt>
  <w:p w:rsidR="00982495" w:rsidRDefault="0098249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82495" w:rsidRDefault="00982495" w:rsidP="00EB7962">
      <w:pPr>
        <w:spacing w:after="0" w:line="240" w:lineRule="auto"/>
      </w:pPr>
      <w:r>
        <w:separator/>
      </w:r>
    </w:p>
  </w:footnote>
  <w:footnote w:type="continuationSeparator" w:id="0">
    <w:p w:rsidR="00982495" w:rsidRDefault="00982495" w:rsidP="00EB796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82495" w:rsidRDefault="00982495">
    <w:pPr>
      <w:pStyle w:val="Header"/>
    </w:pPr>
    <w:r>
      <w:t>EAEC6002C</w:t>
    </w:r>
    <w:r>
      <w:tab/>
    </w:r>
    <w:r>
      <w:tab/>
      <w:t>1503503</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AD17DC"/>
    <w:multiLevelType w:val="hybridMultilevel"/>
    <w:tmpl w:val="4B8E0968"/>
    <w:lvl w:ilvl="0" w:tplc="39CA4F1C">
      <w:start w:val="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footnotePr>
    <w:footnote w:id="-1"/>
    <w:footnote w:id="0"/>
  </w:footnotePr>
  <w:endnotePr>
    <w:endnote w:id="-1"/>
    <w:endnote w:id="0"/>
  </w:endnotePr>
  <w:compat/>
  <w:rsids>
    <w:rsidRoot w:val="00374FF6"/>
    <w:rsid w:val="00014E14"/>
    <w:rsid w:val="0002524F"/>
    <w:rsid w:val="00030218"/>
    <w:rsid w:val="000A0344"/>
    <w:rsid w:val="000F0E9A"/>
    <w:rsid w:val="0016425F"/>
    <w:rsid w:val="001A4D78"/>
    <w:rsid w:val="001C33F8"/>
    <w:rsid w:val="002127F9"/>
    <w:rsid w:val="00265E0A"/>
    <w:rsid w:val="00277395"/>
    <w:rsid w:val="002B30D9"/>
    <w:rsid w:val="00374FF6"/>
    <w:rsid w:val="003B5BC1"/>
    <w:rsid w:val="004333E4"/>
    <w:rsid w:val="00441CA4"/>
    <w:rsid w:val="00444806"/>
    <w:rsid w:val="004476BF"/>
    <w:rsid w:val="00451B0D"/>
    <w:rsid w:val="004962D3"/>
    <w:rsid w:val="004A5610"/>
    <w:rsid w:val="004F256D"/>
    <w:rsid w:val="005624C6"/>
    <w:rsid w:val="005755F9"/>
    <w:rsid w:val="00594198"/>
    <w:rsid w:val="005A77A8"/>
    <w:rsid w:val="005C6FC7"/>
    <w:rsid w:val="005E3611"/>
    <w:rsid w:val="00622305"/>
    <w:rsid w:val="00690F9B"/>
    <w:rsid w:val="006E7887"/>
    <w:rsid w:val="00741EED"/>
    <w:rsid w:val="00747AAD"/>
    <w:rsid w:val="00764CC2"/>
    <w:rsid w:val="0079119E"/>
    <w:rsid w:val="00796271"/>
    <w:rsid w:val="007A3DF0"/>
    <w:rsid w:val="007A42AB"/>
    <w:rsid w:val="007B1AD2"/>
    <w:rsid w:val="007F5D10"/>
    <w:rsid w:val="00825452"/>
    <w:rsid w:val="00903A3B"/>
    <w:rsid w:val="009170B5"/>
    <w:rsid w:val="00975DD5"/>
    <w:rsid w:val="00982495"/>
    <w:rsid w:val="009B30C7"/>
    <w:rsid w:val="009C2086"/>
    <w:rsid w:val="009E6B87"/>
    <w:rsid w:val="00A768ED"/>
    <w:rsid w:val="00A77F13"/>
    <w:rsid w:val="00AD6882"/>
    <w:rsid w:val="00B2331D"/>
    <w:rsid w:val="00B813C3"/>
    <w:rsid w:val="00B83A2E"/>
    <w:rsid w:val="00B90578"/>
    <w:rsid w:val="00BC5065"/>
    <w:rsid w:val="00BC7C60"/>
    <w:rsid w:val="00BE3627"/>
    <w:rsid w:val="00BF20F3"/>
    <w:rsid w:val="00CB3EDB"/>
    <w:rsid w:val="00D13F4A"/>
    <w:rsid w:val="00DB03EC"/>
    <w:rsid w:val="00E22E93"/>
    <w:rsid w:val="00EB0E99"/>
    <w:rsid w:val="00EB7962"/>
    <w:rsid w:val="00EC34C9"/>
    <w:rsid w:val="00ED4836"/>
    <w:rsid w:val="00F67CC0"/>
    <w:rsid w:val="00F73163"/>
    <w:rsid w:val="00F75377"/>
    <w:rsid w:val="00F9563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33E4"/>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B796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B7962"/>
  </w:style>
  <w:style w:type="paragraph" w:styleId="Footer">
    <w:name w:val="footer"/>
    <w:basedOn w:val="Normal"/>
    <w:link w:val="FooterChar"/>
    <w:uiPriority w:val="99"/>
    <w:unhideWhenUsed/>
    <w:rsid w:val="00EB7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962"/>
  </w:style>
  <w:style w:type="character" w:styleId="Hyperlink">
    <w:name w:val="Hyperlink"/>
    <w:basedOn w:val="DefaultParagraphFont"/>
    <w:uiPriority w:val="99"/>
    <w:unhideWhenUsed/>
    <w:rsid w:val="00F75377"/>
    <w:rPr>
      <w:color w:val="0563C1" w:themeColor="hyperlink"/>
      <w:u w:val="single"/>
    </w:rPr>
  </w:style>
  <w:style w:type="paragraph" w:styleId="ListParagraph">
    <w:name w:val="List Paragraph"/>
    <w:basedOn w:val="Normal"/>
    <w:uiPriority w:val="34"/>
    <w:qFormat/>
    <w:rsid w:val="002B30D9"/>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wales-22500157" TargetMode="External"/><Relationship Id="rId13" Type="http://schemas.openxmlformats.org/officeDocument/2006/relationships/hyperlink" Target="https://www.nidirect.gov.uk/articles/employment-rights-and-disability-discrimination-act#toc-0" TargetMode="External"/><Relationship Id="rId18" Type="http://schemas.openxmlformats.org/officeDocument/2006/relationships/hyperlink" Target="http://www.autism.org.uk/about/what-is/asd.aspx"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gov.wales/topics/educationandskills/schoolshome/additional-learning-special-educational-needs/transformation-programme/?lang=en" TargetMode="External"/><Relationship Id="rId7" Type="http://schemas.openxmlformats.org/officeDocument/2006/relationships/hyperlink" Target="http://www.autismeducationtrust.org.uk/good-practice/written%20for%20you/parents-and-cares/pc%20speech%20and%20language%20therapy.aspx" TargetMode="External"/><Relationship Id="rId12" Type="http://schemas.openxmlformats.org/officeDocument/2006/relationships/hyperlink" Target="https://www.montessori.org.uk/about-us/what-is-montessori" TargetMode="External"/><Relationship Id="rId17" Type="http://schemas.openxmlformats.org/officeDocument/2006/relationships/hyperlink" Target="http://www.autism.org.uk/about/diagnosis/professionals-involved.aspx"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eif.org.uk/what-is-early-intervention/" TargetMode="External"/><Relationship Id="rId20" Type="http://schemas.openxmlformats.org/officeDocument/2006/relationships/hyperlink" Target="https://gov.wales/topics/people-and-communities/people/children-and-young-people/parenting-support-guidance/help/flyingstart/?lang=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amilypoint.cymru/flying-start-early-years-support-wales/"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spectrumasd.org/homepage/autism-for-parents/early-intervention/" TargetMode="External"/><Relationship Id="rId23" Type="http://schemas.openxmlformats.org/officeDocument/2006/relationships/header" Target="header1.xml"/><Relationship Id="rId10" Type="http://schemas.openxmlformats.org/officeDocument/2006/relationships/hyperlink" Target="https://gov.wales/docs/dcells/publications/150225-successful-futures-en.pdf" TargetMode="External"/><Relationship Id="rId19" Type="http://schemas.openxmlformats.org/officeDocument/2006/relationships/hyperlink" Target="https://downloads.unicef.org.uk/wp-content/uploads/2010/05/UNCRC_summary-1.pdf?_ga=2.245899652.140011850.1526246822-56798244.1484152352" TargetMode="External"/><Relationship Id="rId4" Type="http://schemas.openxmlformats.org/officeDocument/2006/relationships/webSettings" Target="webSettings.xml"/><Relationship Id="rId9" Type="http://schemas.openxmlformats.org/officeDocument/2006/relationships/hyperlink" Target="https://www.childautism.org.uk/for-families/applied-behaviour-analysis-aba-programmes/" TargetMode="External"/><Relationship Id="rId14" Type="http://schemas.openxmlformats.org/officeDocument/2006/relationships/hyperlink" Target="https://www.scope.org.uk/about-us/our-brand/social-model-of-disability" TargetMode="External"/><Relationship Id="rId22" Type="http://schemas.openxmlformats.org/officeDocument/2006/relationships/hyperlink" Target="https://www.walesonline.co.uk/news/education/most-schools-wales-are-struggling-138446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3553</TotalTime>
  <Pages>9</Pages>
  <Words>3175</Words>
  <Characters>18103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City and County of Swansea</Company>
  <LinksUpToDate>false</LinksUpToDate>
  <CharactersWithSpaces>21236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SW436494</dc:creator>
  <cp:keywords/>
  <dc:description/>
  <cp:lastModifiedBy>Vanessa</cp:lastModifiedBy>
  <cp:revision>45</cp:revision>
  <dcterms:created xsi:type="dcterms:W3CDTF">2018-05-05T10:13:00Z</dcterms:created>
  <dcterms:modified xsi:type="dcterms:W3CDTF">2018-05-16T07:35:00Z</dcterms:modified>
</cp:coreProperties>
</file>