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DD7CD" w14:textId="15B31811" w:rsidR="00CB1656" w:rsidRDefault="00CB1656">
      <w:pPr>
        <w:pStyle w:val="NoSpacing"/>
        <w:spacing w:before="1540" w:after="240"/>
        <w:jc w:val="center"/>
        <w:rPr>
          <w:color w:val="4F81BD" w:themeColor="accent1"/>
        </w:rPr>
      </w:pPr>
      <w:r>
        <w:rPr>
          <w:noProof/>
          <w:color w:val="4F81BD" w:themeColor="accent1"/>
        </w:rPr>
        <w:drawing>
          <wp:inline distT="0" distB="0" distL="0" distR="0" wp14:anchorId="12AF00F2" wp14:editId="2AF49C39">
            <wp:extent cx="1416701" cy="819150"/>
            <wp:effectExtent l="0" t="0" r="0" b="0"/>
            <wp:docPr id="143" name="Picture 43" descr="A black background with grey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43" descr="A black background with grey leaves&#10;&#10;Description automatically generated"/>
                    <pic:cNvPicPr/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560" cy="81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Theme="minorHAnsi" w:hAnsi="Times New Roman"/>
          <w:color w:val="4F81BD" w:themeColor="accent1"/>
          <w:sz w:val="24"/>
          <w:lang w:val="en-GB"/>
        </w:rPr>
        <w:id w:val="-13926346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4F4098" w14:textId="614D44DC" w:rsidR="00CB1656" w:rsidRDefault="00CB1656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 w:rsidRPr="00CB1656">
            <w:rPr>
              <w:noProof/>
              <w:color w:val="4F81BD" w:themeColor="accent1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4FED137C" wp14:editId="0FB65DC8">
                    <wp:simplePos x="0" y="0"/>
                    <wp:positionH relativeFrom="column">
                      <wp:posOffset>769620</wp:posOffset>
                    </wp:positionH>
                    <wp:positionV relativeFrom="paragraph">
                      <wp:posOffset>47625</wp:posOffset>
                    </wp:positionV>
                    <wp:extent cx="4526280" cy="1404620"/>
                    <wp:effectExtent l="0" t="0" r="26670" b="2540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262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DB3DD0" w14:textId="4E9A42F5" w:rsidR="00CB1656" w:rsidRPr="00CB1656" w:rsidRDefault="00CB1656" w:rsidP="00CB165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</w:pPr>
                                <w:r w:rsidRPr="00CB1656"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  <w:t>BA International Hotel Management</w:t>
                                </w:r>
                              </w:p>
                              <w:p w14:paraId="705D959C" w14:textId="0F077FC2" w:rsidR="00CB1656" w:rsidRPr="00CB1656" w:rsidRDefault="00CB1656" w:rsidP="00CB165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</w:pPr>
                                <w:r w:rsidRPr="00CB1656"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  <w:t>Module: Foreign Languages &amp; Cultural Awareness</w:t>
                                </w:r>
                              </w:p>
                              <w:p w14:paraId="2C50F694" w14:textId="2DBCE548" w:rsidR="00CB1656" w:rsidRPr="00CB1656" w:rsidRDefault="00CB1656" w:rsidP="00CB165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</w:pPr>
                                <w:r w:rsidRPr="00CB1656">
                                  <w:rPr>
                                    <w:rFonts w:ascii="Arial" w:hAnsi="Arial" w:cs="Arial"/>
                                    <w:b/>
                                    <w:bCs/>
                                    <w:color w:val="17365D" w:themeColor="text2" w:themeShade="BF"/>
                                    <w:sz w:val="28"/>
                                    <w:szCs w:val="24"/>
                                  </w:rPr>
                                  <w:t>Module code: BMIH5003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4FED137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60.6pt;margin-top:3.75pt;width:356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">
                    <v:textbox style="mso-fit-shape-to-text:t">
                      <w:txbxContent>
                        <w:p w14:paraId="3DDB3DD0" w14:textId="4E9A42F5" w:rsidR="00CB1656" w:rsidRPr="00CB1656" w:rsidRDefault="00CB1656" w:rsidP="00CB165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</w:pPr>
                          <w:r w:rsidRPr="00CB1656"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  <w:t>BA International Hotel Management</w:t>
                          </w:r>
                        </w:p>
                        <w:p w14:paraId="705D959C" w14:textId="0F077FC2" w:rsidR="00CB1656" w:rsidRPr="00CB1656" w:rsidRDefault="00CB1656" w:rsidP="00CB165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</w:pPr>
                          <w:r w:rsidRPr="00CB1656"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  <w:t>Module: Foreign Languages &amp; Cultural Awareness</w:t>
                          </w:r>
                        </w:p>
                        <w:p w14:paraId="2C50F694" w14:textId="2DBCE548" w:rsidR="00CB1656" w:rsidRPr="00CB1656" w:rsidRDefault="00CB1656" w:rsidP="00CB165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</w:pPr>
                          <w:r w:rsidRPr="00CB1656">
                            <w:rPr>
                              <w:rFonts w:ascii="Arial" w:hAnsi="Arial" w:cs="Arial"/>
                              <w:b/>
                              <w:bCs/>
                              <w:color w:val="17365D" w:themeColor="text2" w:themeShade="BF"/>
                              <w:sz w:val="28"/>
                              <w:szCs w:val="24"/>
                            </w:rPr>
                            <w:t>Module code: BMIH5003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1C2582F50D9432D84448C89AF9E7B5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B6DA63C" w14:textId="72BB65D0" w:rsidR="00CB1656" w:rsidRDefault="00CB1656" w:rsidP="00CB1656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 w:rsidRPr="00CB1656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Intercultural Competence Report</w:t>
              </w:r>
            </w:p>
          </w:sdtContent>
        </w:sdt>
        <w:p w14:paraId="388F53A5" w14:textId="74B1AE7F" w:rsidR="00CB1656" w:rsidRDefault="00CB1656">
          <w:pPr>
            <w:pStyle w:val="NoSpacing"/>
            <w:jc w:val="center"/>
            <w:rPr>
              <w:color w:val="4F81BD" w:themeColor="accent1"/>
              <w:sz w:val="28"/>
              <w:szCs w:val="28"/>
            </w:rPr>
          </w:pPr>
        </w:p>
        <w:p w14:paraId="6D88AEF0" w14:textId="77777777" w:rsidR="00CB1656" w:rsidRDefault="00CB1656">
          <w:pPr>
            <w:pStyle w:val="NoSpacing"/>
            <w:spacing w:before="48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83A179" wp14:editId="78328AF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635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6-0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310DEB0" w14:textId="131E1798" w:rsidR="00CB1656" w:rsidRDefault="00CB165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June 7, 2024</w:t>
                                    </w:r>
                                  </w:p>
                                </w:sdtContent>
                              </w:sdt>
                              <w:p w14:paraId="293BC76D" w14:textId="4D821B73" w:rsidR="00CB1656" w:rsidRPr="00CB1656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B1656" w:rsidRPr="00CB1656">
                                      <w:rPr>
                                        <w:caps/>
                                        <w:color w:val="4F81BD" w:themeColor="accent1"/>
                                        <w:sz w:val="32"/>
                                        <w:szCs w:val="32"/>
                                      </w:rPr>
                                      <w:t>Lecturer: Giulia Chifari</w:t>
                                    </w:r>
                                  </w:sdtContent>
                                </w:sdt>
                              </w:p>
                              <w:p w14:paraId="755E70FE" w14:textId="55B93161" w:rsidR="00CB1656" w:rsidRPr="00CB1656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CB1656" w:rsidRPr="00CB1656">
                                      <w:rPr>
                                        <w:color w:val="4F81BD" w:themeColor="accent1"/>
                                        <w:sz w:val="32"/>
                                        <w:szCs w:val="32"/>
                                      </w:rPr>
                                      <w:t>Student:</w:t>
                                    </w:r>
                                    <w:r w:rsidR="00CB1656">
                                      <w:rPr>
                                        <w:color w:val="4F81BD" w:themeColor="accent1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="00CB1656" w:rsidRPr="00CB1656">
                                      <w:rPr>
                                        <w:color w:val="4F81BD" w:themeColor="accent1"/>
                                        <w:sz w:val="32"/>
                                        <w:szCs w:val="32"/>
                                      </w:rPr>
                                      <w:t>Olga Brinza 2242685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583A179" id="Text Box 44" o:spid="_x0000_s1027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6-0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310DEB0" w14:textId="131E1798" w:rsidR="00CB1656" w:rsidRDefault="00CB165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June 7, 2024</w:t>
                              </w:r>
                            </w:p>
                          </w:sdtContent>
                        </w:sdt>
                        <w:p w14:paraId="293BC76D" w14:textId="4D821B73" w:rsidR="00CB1656" w:rsidRPr="00CB1656" w:rsidRDefault="00000000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B1656" w:rsidRPr="00CB1656">
                                <w:rPr>
                                  <w:caps/>
                                  <w:color w:val="4F81BD" w:themeColor="accent1"/>
                                  <w:sz w:val="32"/>
                                  <w:szCs w:val="32"/>
                                </w:rPr>
                                <w:t>Lecturer: Giulia Chifari</w:t>
                              </w:r>
                            </w:sdtContent>
                          </w:sdt>
                        </w:p>
                        <w:p w14:paraId="755E70FE" w14:textId="55B93161" w:rsidR="00CB1656" w:rsidRPr="00CB1656" w:rsidRDefault="00000000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CB1656" w:rsidRPr="00CB1656">
                                <w:rPr>
                                  <w:color w:val="4F81BD" w:themeColor="accent1"/>
                                  <w:sz w:val="32"/>
                                  <w:szCs w:val="32"/>
                                </w:rPr>
                                <w:t>Student:</w:t>
                              </w:r>
                              <w:r w:rsidR="00CB1656">
                                <w:rPr>
                                  <w:color w:val="4F81BD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CB1656" w:rsidRPr="00CB1656">
                                <w:rPr>
                                  <w:color w:val="4F81BD" w:themeColor="accent1"/>
                                  <w:sz w:val="32"/>
                                  <w:szCs w:val="32"/>
                                </w:rPr>
                                <w:t>Olga Brinza 2242685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F81BD" w:themeColor="accent1"/>
            </w:rPr>
            <w:drawing>
              <wp:inline distT="0" distB="0" distL="0" distR="0" wp14:anchorId="3AF434AF" wp14:editId="6C992165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08AE2EB" w14:textId="5DD8C7F3" w:rsidR="00BB4A89" w:rsidRPr="00CB1656" w:rsidRDefault="00CB1656" w:rsidP="00CB1656">
          <w:pPr>
            <w:spacing w:after="0" w:line="240" w:lineRule="auto"/>
            <w:jc w:val="left"/>
          </w:pPr>
          <w:r>
            <w:br w:type="page"/>
          </w:r>
        </w:p>
      </w:sdtContent>
    </w:sdt>
    <w:p w14:paraId="3B301A0D" w14:textId="77777777" w:rsidR="00BB4A89" w:rsidRPr="009D0B39" w:rsidRDefault="00BB4A89" w:rsidP="009D0B39">
      <w:pPr>
        <w:pStyle w:val="Heading1"/>
        <w:rPr>
          <w:rFonts w:cs="Times New Roman"/>
          <w:sz w:val="24"/>
          <w:szCs w:val="24"/>
          <w:lang w:val="en-IN" w:eastAsia="en-IN"/>
        </w:rPr>
      </w:pPr>
      <w:bookmarkStart w:id="0" w:name="_Toc168675866"/>
      <w:r w:rsidRPr="009D0B39">
        <w:rPr>
          <w:rFonts w:cs="Times New Roman"/>
          <w:sz w:val="24"/>
          <w:szCs w:val="24"/>
          <w:lang w:val="en-IN" w:eastAsia="en-IN"/>
        </w:rPr>
        <w:lastRenderedPageBreak/>
        <w:t>EXECUTIVE SUMMARY</w:t>
      </w:r>
      <w:bookmarkEnd w:id="0"/>
    </w:p>
    <w:p w14:paraId="3F6445E8" w14:textId="66C056C5" w:rsidR="00BB4A89" w:rsidRPr="009D0B39" w:rsidRDefault="00BB4A89" w:rsidP="009D0B39">
      <w:pPr>
        <w:rPr>
          <w:rFonts w:cs="Times New Roman"/>
          <w:szCs w:val="24"/>
          <w:lang w:val="en-IN" w:eastAsia="en-IN"/>
        </w:rPr>
      </w:pPr>
      <w:r w:rsidRPr="009D0B39">
        <w:rPr>
          <w:rFonts w:cs="Times New Roman"/>
          <w:szCs w:val="24"/>
          <w:lang w:val="en-IN" w:eastAsia="en-IN"/>
        </w:rPr>
        <w:t xml:space="preserve">This report had presented an evaluative overview </w:t>
      </w:r>
      <w:r w:rsidR="00203EC1" w:rsidRPr="009D0B39">
        <w:rPr>
          <w:rFonts w:cs="Times New Roman"/>
          <w:szCs w:val="24"/>
          <w:lang w:val="en-IN" w:eastAsia="en-IN"/>
        </w:rPr>
        <w:t xml:space="preserve">from a manager’s perspective </w:t>
      </w:r>
      <w:r w:rsidRPr="009D0B39">
        <w:rPr>
          <w:rFonts w:cs="Times New Roman"/>
          <w:szCs w:val="24"/>
          <w:lang w:val="en-IN" w:eastAsia="en-IN"/>
        </w:rPr>
        <w:t xml:space="preserve">about the cultural differences in between </w:t>
      </w:r>
      <w:r w:rsidR="002863D9" w:rsidRPr="009D0B39">
        <w:rPr>
          <w:rFonts w:cs="Times New Roman"/>
          <w:szCs w:val="24"/>
          <w:lang w:val="en-IN" w:eastAsia="en-IN"/>
        </w:rPr>
        <w:t>England</w:t>
      </w:r>
      <w:r w:rsidRPr="009D0B39">
        <w:rPr>
          <w:rFonts w:cs="Times New Roman"/>
          <w:szCs w:val="24"/>
          <w:lang w:val="en-IN" w:eastAsia="en-IN"/>
        </w:rPr>
        <w:t xml:space="preserve"> and Germany</w:t>
      </w:r>
      <w:r w:rsidR="00203EC1" w:rsidRPr="009D0B39">
        <w:rPr>
          <w:rFonts w:cs="Times New Roman"/>
          <w:szCs w:val="24"/>
          <w:lang w:val="en-IN" w:eastAsia="en-IN"/>
        </w:rPr>
        <w:t xml:space="preserve">, including culture and customs. </w:t>
      </w:r>
      <w:r w:rsidRPr="009D0B39">
        <w:rPr>
          <w:rFonts w:cs="Times New Roman"/>
          <w:szCs w:val="24"/>
          <w:lang w:val="en-IN" w:eastAsia="en-IN"/>
        </w:rPr>
        <w:t xml:space="preserve">The discussion had assessed </w:t>
      </w:r>
      <w:r w:rsidR="00203EC1" w:rsidRPr="009D0B39">
        <w:rPr>
          <w:rFonts w:cs="Times New Roman"/>
          <w:szCs w:val="24"/>
          <w:lang w:val="en-IN" w:eastAsia="en-IN"/>
        </w:rPr>
        <w:t>and</w:t>
      </w:r>
      <w:r w:rsidRPr="009D0B39">
        <w:rPr>
          <w:rFonts w:cs="Times New Roman"/>
          <w:szCs w:val="24"/>
          <w:lang w:val="en-IN" w:eastAsia="en-IN"/>
        </w:rPr>
        <w:t xml:space="preserve"> compared both countries by using the Globe project for the study of leadership and culture</w:t>
      </w:r>
      <w:r w:rsidR="00203EC1" w:rsidRPr="009D0B39">
        <w:rPr>
          <w:rFonts w:cs="Times New Roman"/>
          <w:szCs w:val="24"/>
          <w:lang w:val="en-IN" w:eastAsia="en-IN"/>
        </w:rPr>
        <w:t xml:space="preserve"> in these countries</w:t>
      </w:r>
      <w:r w:rsidRPr="009D0B39">
        <w:rPr>
          <w:rFonts w:cs="Times New Roman"/>
          <w:szCs w:val="24"/>
          <w:lang w:val="en-IN" w:eastAsia="en-IN"/>
        </w:rPr>
        <w:t>. Along with that, this report had also integrated the challenges of intercultural leadership within the hospitality industry.</w:t>
      </w:r>
      <w:r w:rsidR="00203EC1" w:rsidRPr="009D0B39">
        <w:rPr>
          <w:rFonts w:cs="Times New Roman"/>
          <w:szCs w:val="24"/>
          <w:lang w:val="en-IN" w:eastAsia="en-IN"/>
        </w:rPr>
        <w:t xml:space="preserve"> Several recommendations are outlined </w:t>
      </w:r>
      <w:proofErr w:type="gramStart"/>
      <w:r w:rsidR="00203EC1" w:rsidRPr="009D0B39">
        <w:rPr>
          <w:rFonts w:cs="Times New Roman"/>
          <w:szCs w:val="24"/>
          <w:lang w:val="en-IN" w:eastAsia="en-IN"/>
        </w:rPr>
        <w:t>in order to</w:t>
      </w:r>
      <w:proofErr w:type="gramEnd"/>
      <w:r w:rsidR="00203EC1" w:rsidRPr="009D0B39">
        <w:rPr>
          <w:rFonts w:cs="Times New Roman"/>
          <w:szCs w:val="24"/>
          <w:lang w:val="en-IN" w:eastAsia="en-IN"/>
        </w:rPr>
        <w:t xml:space="preserve"> avoid cultural conflicts and misunderstandings.</w:t>
      </w:r>
    </w:p>
    <w:p w14:paraId="04DA9F50" w14:textId="77777777" w:rsidR="00AD028D" w:rsidRPr="009D0B39" w:rsidRDefault="00AD028D" w:rsidP="009D0B39">
      <w:pPr>
        <w:spacing w:after="0"/>
        <w:rPr>
          <w:rFonts w:cs="Times New Roman"/>
          <w:szCs w:val="24"/>
        </w:rPr>
      </w:pPr>
    </w:p>
    <w:p w14:paraId="521E8538" w14:textId="77777777" w:rsidR="00AD028D" w:rsidRPr="009D0B39" w:rsidRDefault="00AD028D" w:rsidP="009D0B39">
      <w:pPr>
        <w:spacing w:after="0"/>
        <w:rPr>
          <w:rFonts w:cs="Times New Roman"/>
          <w:szCs w:val="24"/>
        </w:rPr>
      </w:pPr>
      <w:r w:rsidRPr="009D0B39">
        <w:rPr>
          <w:rFonts w:cs="Times New Roman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-10242390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7E9A848" w14:textId="77777777" w:rsidR="00AD028D" w:rsidRPr="009D0B39" w:rsidRDefault="00AD028D" w:rsidP="009D0B39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 w:rsidRPr="009D0B39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>Table of Contents</w:t>
          </w:r>
        </w:p>
        <w:p w14:paraId="59E9C46C" w14:textId="63404213" w:rsidR="00E17F88" w:rsidRPr="009D0B39" w:rsidRDefault="00AD028D" w:rsidP="009D0B39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r w:rsidRPr="009D0B39">
            <w:rPr>
              <w:rFonts w:cs="Times New Roman"/>
              <w:b/>
              <w:bCs/>
              <w:noProof/>
              <w:szCs w:val="24"/>
            </w:rPr>
            <w:fldChar w:fldCharType="begin"/>
          </w:r>
          <w:r w:rsidRPr="009D0B39">
            <w:rPr>
              <w:rFonts w:cs="Times New Roman"/>
              <w:b/>
              <w:bCs/>
              <w:noProof/>
              <w:szCs w:val="24"/>
            </w:rPr>
            <w:instrText xml:space="preserve"> TOC \o "1-3" \h \z \u </w:instrText>
          </w:r>
          <w:r w:rsidRPr="009D0B39">
            <w:rPr>
              <w:rFonts w:cs="Times New Roman"/>
              <w:b/>
              <w:bCs/>
              <w:noProof/>
              <w:szCs w:val="24"/>
            </w:rPr>
            <w:fldChar w:fldCharType="separate"/>
          </w:r>
          <w:hyperlink w:anchor="_Toc168675866" w:history="1">
            <w:r w:rsidR="00E17F88" w:rsidRPr="009D0B39">
              <w:rPr>
                <w:rStyle w:val="Hyperlink"/>
                <w:rFonts w:cs="Times New Roman"/>
                <w:noProof/>
                <w:szCs w:val="24"/>
                <w:lang w:val="en-IN" w:eastAsia="en-IN"/>
              </w:rPr>
              <w:t>EXECUTIVE SUMMARY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1</w:t>
            </w:r>
          </w:hyperlink>
        </w:p>
        <w:p w14:paraId="78213D38" w14:textId="62A8DA38" w:rsidR="00E17F88" w:rsidRPr="009D0B39" w:rsidRDefault="00000000" w:rsidP="009D0B39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hyperlink w:anchor="_Toc168675867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>INTRODUCTION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3</w:t>
            </w:r>
          </w:hyperlink>
        </w:p>
        <w:p w14:paraId="2E369351" w14:textId="2A15AD06" w:rsidR="00E17F88" w:rsidRPr="009D0B39" w:rsidRDefault="00000000" w:rsidP="009D0B39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hyperlink w:anchor="_Toc168675868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 xml:space="preserve">Key differences between </w:t>
            </w:r>
            <w:r w:rsidR="002863D9" w:rsidRPr="009D0B39">
              <w:rPr>
                <w:rStyle w:val="Hyperlink"/>
                <w:rFonts w:cs="Times New Roman"/>
                <w:noProof/>
                <w:szCs w:val="24"/>
              </w:rPr>
              <w:t>England</w:t>
            </w:r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 xml:space="preserve"> and Germany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3</w:t>
            </w:r>
          </w:hyperlink>
        </w:p>
        <w:p w14:paraId="7EBE5B92" w14:textId="17E58B04" w:rsidR="00E17F88" w:rsidRPr="009D0B39" w:rsidRDefault="00000000" w:rsidP="009D0B39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hyperlink w:anchor="_Toc168675869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>Using GLOBE Project’s culture and leadership study to analyse and compare two countries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4</w:t>
            </w:r>
          </w:hyperlink>
        </w:p>
        <w:p w14:paraId="67CBE560" w14:textId="5C732999" w:rsidR="00E17F88" w:rsidRPr="009D0B39" w:rsidRDefault="00000000" w:rsidP="009D0B39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</w:rPr>
          </w:pPr>
          <w:hyperlink w:anchor="_Toc168675870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>Challenges of intercultural leadership in the hospitality industry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5</w:t>
            </w:r>
          </w:hyperlink>
        </w:p>
        <w:p w14:paraId="101ABEFB" w14:textId="62116019" w:rsidR="00203EC1" w:rsidRPr="009D0B39" w:rsidRDefault="00203EC1" w:rsidP="009D0B39">
          <w:pPr>
            <w:rPr>
              <w:rFonts w:cs="Times New Roman"/>
              <w:szCs w:val="24"/>
            </w:rPr>
          </w:pPr>
          <w:r w:rsidRPr="009D0B39">
            <w:rPr>
              <w:rFonts w:cs="Times New Roman"/>
              <w:szCs w:val="24"/>
            </w:rPr>
            <w:t>RECOMMENDATIONS…………………………………………………………………………</w:t>
          </w:r>
          <w:r w:rsidR="009D0B39">
            <w:rPr>
              <w:rFonts w:cs="Times New Roman"/>
              <w:szCs w:val="24"/>
            </w:rPr>
            <w:t>.7</w:t>
          </w:r>
        </w:p>
        <w:p w14:paraId="142B7F1A" w14:textId="7E3324E8" w:rsidR="00E17F88" w:rsidRPr="009D0B39" w:rsidRDefault="00000000" w:rsidP="009D0B39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hyperlink w:anchor="_Toc168675871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>CONCLUSION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7</w:t>
            </w:r>
          </w:hyperlink>
        </w:p>
        <w:p w14:paraId="63B7B926" w14:textId="2E118D63" w:rsidR="00E17F88" w:rsidRPr="009D0B39" w:rsidRDefault="00000000" w:rsidP="009D0B39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Cs w:val="24"/>
              <w:lang w:val="en-IN" w:eastAsia="en-IN"/>
            </w:rPr>
          </w:pPr>
          <w:hyperlink w:anchor="_Toc168675872" w:history="1">
            <w:r w:rsidR="00E17F88" w:rsidRPr="009D0B39">
              <w:rPr>
                <w:rStyle w:val="Hyperlink"/>
                <w:rFonts w:cs="Times New Roman"/>
                <w:noProof/>
                <w:szCs w:val="24"/>
              </w:rPr>
              <w:t>REFERENCES</w:t>
            </w:r>
            <w:r w:rsidR="00E17F88" w:rsidRPr="009D0B39">
              <w:rPr>
                <w:rFonts w:cs="Times New Roman"/>
                <w:noProof/>
                <w:webHidden/>
                <w:szCs w:val="24"/>
              </w:rPr>
              <w:tab/>
            </w:r>
            <w:r w:rsidR="009D0B39">
              <w:rPr>
                <w:rFonts w:cs="Times New Roman"/>
                <w:noProof/>
                <w:webHidden/>
                <w:szCs w:val="24"/>
              </w:rPr>
              <w:t>8</w:t>
            </w:r>
          </w:hyperlink>
        </w:p>
        <w:p w14:paraId="1A46C332" w14:textId="77777777" w:rsidR="00AD028D" w:rsidRPr="009D0B39" w:rsidRDefault="00AD028D" w:rsidP="009D0B39">
          <w:pPr>
            <w:rPr>
              <w:rFonts w:cs="Times New Roman"/>
              <w:szCs w:val="24"/>
            </w:rPr>
          </w:pPr>
          <w:r w:rsidRPr="009D0B39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27BB0738" w14:textId="77777777" w:rsidR="00AD028D" w:rsidRPr="009D0B39" w:rsidRDefault="00AD028D" w:rsidP="009D0B39">
      <w:pPr>
        <w:spacing w:after="0"/>
        <w:rPr>
          <w:rFonts w:cs="Times New Roman"/>
          <w:szCs w:val="24"/>
        </w:rPr>
      </w:pPr>
      <w:r w:rsidRPr="009D0B39">
        <w:rPr>
          <w:rFonts w:cs="Times New Roman"/>
          <w:szCs w:val="24"/>
        </w:rPr>
        <w:br w:type="page"/>
      </w:r>
    </w:p>
    <w:p w14:paraId="4D10AFB5" w14:textId="77777777" w:rsidR="00537F2F" w:rsidRPr="009D0B39" w:rsidRDefault="00523978" w:rsidP="009D0B39">
      <w:pPr>
        <w:pStyle w:val="Heading1"/>
        <w:rPr>
          <w:rFonts w:cs="Times New Roman"/>
          <w:sz w:val="24"/>
          <w:szCs w:val="24"/>
        </w:rPr>
      </w:pPr>
      <w:bookmarkStart w:id="1" w:name="_Toc168675867"/>
      <w:r w:rsidRPr="009D0B39">
        <w:rPr>
          <w:rFonts w:cs="Times New Roman"/>
          <w:sz w:val="24"/>
          <w:szCs w:val="24"/>
        </w:rPr>
        <w:lastRenderedPageBreak/>
        <w:t>INTRODUCTION</w:t>
      </w:r>
      <w:bookmarkEnd w:id="1"/>
    </w:p>
    <w:p w14:paraId="14318DB8" w14:textId="52BF2FAB" w:rsidR="0015128C" w:rsidRPr="009D0B39" w:rsidRDefault="00537F2F" w:rsidP="009D0B39">
      <w:pPr>
        <w:rPr>
          <w:rFonts w:cs="Times New Roman"/>
          <w:color w:val="000000"/>
          <w:szCs w:val="24"/>
        </w:rPr>
      </w:pPr>
      <w:r w:rsidRPr="009D0B39">
        <w:rPr>
          <w:rFonts w:cs="Times New Roman"/>
          <w:szCs w:val="24"/>
          <w:shd w:val="clear" w:color="auto" w:fill="FFFFFF"/>
        </w:rPr>
        <w:t>Foreign Languages &amp; Cultural Awareness</w:t>
      </w:r>
      <w:r w:rsidR="00523978" w:rsidRPr="009D0B39">
        <w:rPr>
          <w:rFonts w:cs="Times New Roman"/>
          <w:szCs w:val="24"/>
        </w:rPr>
        <w:t xml:space="preserve"> </w:t>
      </w:r>
      <w:r w:rsidRPr="009D0B39">
        <w:rPr>
          <w:rFonts w:cs="Times New Roman"/>
          <w:szCs w:val="24"/>
        </w:rPr>
        <w:t xml:space="preserve">can be seen as </w:t>
      </w:r>
      <w:r w:rsidR="003C3DB6" w:rsidRPr="009D0B39">
        <w:rPr>
          <w:rFonts w:cs="Times New Roman"/>
          <w:szCs w:val="24"/>
        </w:rPr>
        <w:t>the capability</w:t>
      </w:r>
      <w:r w:rsidRPr="009D0B39">
        <w:rPr>
          <w:rFonts w:cs="Times New Roman"/>
          <w:szCs w:val="24"/>
        </w:rPr>
        <w:t xml:space="preserve"> to communicate effectively and </w:t>
      </w:r>
      <w:r w:rsidR="003C3DB6" w:rsidRPr="009D0B39">
        <w:rPr>
          <w:rFonts w:cs="Times New Roman"/>
          <w:szCs w:val="24"/>
        </w:rPr>
        <w:t>understand</w:t>
      </w:r>
      <w:r w:rsidRPr="009D0B39">
        <w:rPr>
          <w:rFonts w:cs="Times New Roman"/>
          <w:szCs w:val="24"/>
        </w:rPr>
        <w:t xml:space="preserve"> the different values,</w:t>
      </w:r>
      <w:r w:rsidR="003C3DB6" w:rsidRPr="009D0B39">
        <w:rPr>
          <w:rFonts w:cs="Times New Roman"/>
          <w:szCs w:val="24"/>
        </w:rPr>
        <w:t xml:space="preserve"> principles,</w:t>
      </w:r>
      <w:r w:rsidRPr="009D0B39">
        <w:rPr>
          <w:rFonts w:cs="Times New Roman"/>
          <w:szCs w:val="24"/>
        </w:rPr>
        <w:t xml:space="preserve"> beliefs, and customs of different cultures around the world</w:t>
      </w:r>
      <w:r w:rsidR="00AD028D" w:rsidRPr="009D0B39">
        <w:rPr>
          <w:rFonts w:cs="Times New Roman"/>
          <w:szCs w:val="24"/>
        </w:rPr>
        <w:t xml:space="preserve"> (Makhmudov, 2020)</w:t>
      </w:r>
      <w:r w:rsidRPr="009D0B39">
        <w:rPr>
          <w:rFonts w:cs="Times New Roman"/>
          <w:szCs w:val="24"/>
        </w:rPr>
        <w:t xml:space="preserve">. The following report will provide </w:t>
      </w:r>
      <w:r w:rsidR="003C3DB6" w:rsidRPr="009D0B39">
        <w:rPr>
          <w:rFonts w:cs="Times New Roman"/>
          <w:szCs w:val="24"/>
        </w:rPr>
        <w:t xml:space="preserve">an </w:t>
      </w:r>
      <w:r w:rsidR="00F16850" w:rsidRPr="009D0B39">
        <w:rPr>
          <w:rFonts w:cs="Times New Roman"/>
          <w:szCs w:val="24"/>
        </w:rPr>
        <w:t xml:space="preserve">understanding </w:t>
      </w:r>
      <w:r w:rsidR="003C3DB6" w:rsidRPr="009D0B39">
        <w:rPr>
          <w:rFonts w:cs="Times New Roman"/>
          <w:szCs w:val="24"/>
        </w:rPr>
        <w:t>of</w:t>
      </w:r>
      <w:r w:rsidR="00F16850" w:rsidRPr="009D0B39">
        <w:rPr>
          <w:rFonts w:cs="Times New Roman"/>
          <w:szCs w:val="24"/>
        </w:rPr>
        <w:t xml:space="preserve"> </w:t>
      </w:r>
      <w:r w:rsidR="00F16850" w:rsidRPr="009D0B39">
        <w:rPr>
          <w:rFonts w:cs="Times New Roman"/>
          <w:szCs w:val="24"/>
          <w:shd w:val="clear" w:color="auto" w:fill="FFFFFF"/>
        </w:rPr>
        <w:t xml:space="preserve">Foreign Languages &amp; Cultural Awareness in the </w:t>
      </w:r>
      <w:r w:rsidR="00F16850" w:rsidRPr="009D0B39">
        <w:rPr>
          <w:rFonts w:cs="Times New Roman"/>
          <w:szCs w:val="24"/>
        </w:rPr>
        <w:t xml:space="preserve">context </w:t>
      </w:r>
      <w:r w:rsidR="00FC303F" w:rsidRPr="009D0B39">
        <w:rPr>
          <w:rFonts w:cs="Times New Roman"/>
          <w:szCs w:val="24"/>
        </w:rPr>
        <w:t>of Multicultural</w:t>
      </w:r>
      <w:r w:rsidR="00F16850" w:rsidRPr="009D0B39">
        <w:rPr>
          <w:rFonts w:cs="Times New Roman"/>
          <w:szCs w:val="24"/>
        </w:rPr>
        <w:t xml:space="preserve"> Hotel &amp; Spa </w:t>
      </w:r>
      <w:r w:rsidR="003C3DB6" w:rsidRPr="009D0B39">
        <w:rPr>
          <w:rFonts w:cs="Times New Roman"/>
          <w:szCs w:val="24"/>
        </w:rPr>
        <w:t>which</w:t>
      </w:r>
      <w:r w:rsidR="00F16850"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is</w:t>
      </w:r>
      <w:r w:rsidR="00F16850" w:rsidRPr="009D0B39">
        <w:rPr>
          <w:rFonts w:cs="Times New Roman"/>
          <w:szCs w:val="24"/>
        </w:rPr>
        <w:t xml:space="preserve"> looking to expand in Germany. In the beginning</w:t>
      </w:r>
      <w:r w:rsidR="003C3DB6" w:rsidRPr="009D0B39">
        <w:rPr>
          <w:rFonts w:cs="Times New Roman"/>
          <w:szCs w:val="24"/>
        </w:rPr>
        <w:t>,</w:t>
      </w:r>
      <w:r w:rsidR="00F16850" w:rsidRPr="009D0B39">
        <w:rPr>
          <w:rFonts w:cs="Times New Roman"/>
          <w:szCs w:val="24"/>
        </w:rPr>
        <w:t xml:space="preserve"> the report will provide key differences between</w:t>
      </w:r>
      <w:r w:rsidR="002863D9" w:rsidRPr="009D0B39">
        <w:rPr>
          <w:rFonts w:cs="Times New Roman"/>
          <w:szCs w:val="24"/>
        </w:rPr>
        <w:t xml:space="preserve"> England</w:t>
      </w:r>
      <w:r w:rsidR="00F16850" w:rsidRPr="009D0B39">
        <w:rPr>
          <w:rFonts w:cs="Times New Roman"/>
          <w:szCs w:val="24"/>
        </w:rPr>
        <w:t xml:space="preserve"> and Germany</w:t>
      </w:r>
      <w:r w:rsidR="003C3DB6" w:rsidRPr="009D0B39">
        <w:rPr>
          <w:rFonts w:cs="Times New Roman"/>
          <w:szCs w:val="24"/>
        </w:rPr>
        <w:t xml:space="preserve">, mainly focusing on </w:t>
      </w:r>
      <w:r w:rsidR="00F16850" w:rsidRPr="009D0B39">
        <w:rPr>
          <w:rFonts w:cs="Times New Roman"/>
          <w:color w:val="000000"/>
          <w:szCs w:val="24"/>
        </w:rPr>
        <w:t>culture</w:t>
      </w:r>
      <w:r w:rsidR="003C3DB6" w:rsidRPr="009D0B39">
        <w:rPr>
          <w:rFonts w:cs="Times New Roman"/>
          <w:color w:val="000000"/>
          <w:szCs w:val="24"/>
        </w:rPr>
        <w:t xml:space="preserve"> and </w:t>
      </w:r>
      <w:r w:rsidR="00F16850" w:rsidRPr="009D0B39">
        <w:rPr>
          <w:rFonts w:cs="Times New Roman"/>
          <w:color w:val="000000"/>
          <w:szCs w:val="24"/>
        </w:rPr>
        <w:t>custom</w:t>
      </w:r>
      <w:r w:rsidR="003C3DB6" w:rsidRPr="009D0B39">
        <w:rPr>
          <w:rFonts w:cs="Times New Roman"/>
          <w:color w:val="000000"/>
          <w:szCs w:val="24"/>
        </w:rPr>
        <w:t>s</w:t>
      </w:r>
      <w:r w:rsidR="00F16850" w:rsidRPr="009D0B39">
        <w:rPr>
          <w:rFonts w:cs="Times New Roman"/>
          <w:color w:val="000000"/>
          <w:szCs w:val="24"/>
        </w:rPr>
        <w:t>, et</w:t>
      </w:r>
      <w:r w:rsidR="00F16850" w:rsidRPr="009D0B39">
        <w:rPr>
          <w:rFonts w:cs="Times New Roman"/>
          <w:szCs w:val="24"/>
        </w:rPr>
        <w:t>c. Further</w:t>
      </w:r>
      <w:r w:rsidR="003C3DB6" w:rsidRPr="009D0B39">
        <w:rPr>
          <w:rFonts w:cs="Times New Roman"/>
          <w:szCs w:val="24"/>
        </w:rPr>
        <w:t>,</w:t>
      </w:r>
      <w:r w:rsidR="00F16850" w:rsidRPr="009D0B39">
        <w:rPr>
          <w:rFonts w:cs="Times New Roman"/>
          <w:szCs w:val="24"/>
        </w:rPr>
        <w:t xml:space="preserve"> the report will analyse and compare the two countries using the GLOBE Project’s culture and leadership study. </w:t>
      </w:r>
      <w:r w:rsidR="003C3DB6" w:rsidRPr="009D0B39">
        <w:rPr>
          <w:rFonts w:cs="Times New Roman"/>
          <w:szCs w:val="24"/>
        </w:rPr>
        <w:t>The last</w:t>
      </w:r>
      <w:r w:rsidR="00F16850" w:rsidRPr="009D0B39">
        <w:rPr>
          <w:rFonts w:cs="Times New Roman"/>
          <w:szCs w:val="24"/>
        </w:rPr>
        <w:t xml:space="preserve"> part of </w:t>
      </w:r>
      <w:r w:rsidR="003C3DB6" w:rsidRPr="009D0B39">
        <w:rPr>
          <w:rFonts w:cs="Times New Roman"/>
          <w:szCs w:val="24"/>
        </w:rPr>
        <w:t xml:space="preserve">the </w:t>
      </w:r>
      <w:r w:rsidR="00F16850" w:rsidRPr="009D0B39">
        <w:rPr>
          <w:rFonts w:cs="Times New Roman"/>
          <w:szCs w:val="24"/>
        </w:rPr>
        <w:t>report</w:t>
      </w:r>
      <w:r w:rsidR="001E4754" w:rsidRPr="009D0B39">
        <w:rPr>
          <w:rFonts w:cs="Times New Roman"/>
          <w:szCs w:val="24"/>
        </w:rPr>
        <w:t xml:space="preserve"> will</w:t>
      </w:r>
      <w:r w:rsidR="00F16850"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present</w:t>
      </w:r>
      <w:r w:rsidR="001E4754" w:rsidRPr="009D0B39">
        <w:rPr>
          <w:rFonts w:cs="Times New Roman"/>
          <w:szCs w:val="24"/>
        </w:rPr>
        <w:t xml:space="preserve"> the challenges of intercultural leadership in the hospitality industry with </w:t>
      </w:r>
      <w:r w:rsidR="003C3DB6" w:rsidRPr="009D0B39">
        <w:rPr>
          <w:rFonts w:cs="Times New Roman"/>
          <w:szCs w:val="24"/>
        </w:rPr>
        <w:t>some relevant</w:t>
      </w:r>
      <w:r w:rsidR="001E4754" w:rsidRPr="009D0B39">
        <w:rPr>
          <w:rFonts w:cs="Times New Roman"/>
          <w:szCs w:val="24"/>
        </w:rPr>
        <w:t xml:space="preserve"> examples. </w:t>
      </w:r>
      <w:r w:rsidR="001E4754" w:rsidRPr="009D0B39">
        <w:rPr>
          <w:rFonts w:cs="Times New Roman"/>
          <w:color w:val="000000"/>
          <w:szCs w:val="24"/>
        </w:rPr>
        <w:t xml:space="preserve"> </w:t>
      </w:r>
    </w:p>
    <w:p w14:paraId="4C1692F3" w14:textId="4E326B49" w:rsidR="001E4754" w:rsidRPr="009D0B39" w:rsidRDefault="001E4754" w:rsidP="009D0B39">
      <w:pPr>
        <w:pStyle w:val="Heading2"/>
        <w:rPr>
          <w:rFonts w:cs="Times New Roman"/>
          <w:szCs w:val="24"/>
        </w:rPr>
      </w:pPr>
      <w:bookmarkStart w:id="2" w:name="_Toc168675868"/>
      <w:r w:rsidRPr="009D0B39">
        <w:rPr>
          <w:rFonts w:cs="Times New Roman"/>
          <w:szCs w:val="24"/>
        </w:rPr>
        <w:t xml:space="preserve">Key differences between </w:t>
      </w:r>
      <w:r w:rsidR="002863D9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and Germany</w:t>
      </w:r>
      <w:bookmarkEnd w:id="2"/>
      <w:r w:rsidRPr="009D0B39">
        <w:rPr>
          <w:rFonts w:cs="Times New Roman"/>
          <w:szCs w:val="24"/>
        </w:rPr>
        <w:t xml:space="preserve"> </w:t>
      </w:r>
    </w:p>
    <w:p w14:paraId="23BC6D9D" w14:textId="68D96504" w:rsidR="00647C38" w:rsidRPr="009D0B39" w:rsidRDefault="00647C38" w:rsidP="009D0B39">
      <w:pPr>
        <w:rPr>
          <w:rFonts w:cs="Times New Roman"/>
          <w:szCs w:val="24"/>
        </w:rPr>
      </w:pPr>
      <w:r w:rsidRPr="009D0B39">
        <w:rPr>
          <w:rFonts w:cs="Times New Roman"/>
          <w:szCs w:val="24"/>
        </w:rPr>
        <w:t xml:space="preserve">While the success of businesses in the hospitality sector is completely dependent on the type of customer service they provide, still there are different factors that </w:t>
      </w:r>
      <w:r w:rsidR="003C3DB6" w:rsidRPr="009D0B39">
        <w:rPr>
          <w:rFonts w:cs="Times New Roman"/>
          <w:szCs w:val="24"/>
        </w:rPr>
        <w:t>hospitality businesses</w:t>
      </w:r>
      <w:r w:rsidRPr="009D0B39">
        <w:rPr>
          <w:rFonts w:cs="Times New Roman"/>
          <w:szCs w:val="24"/>
        </w:rPr>
        <w:t xml:space="preserve"> </w:t>
      </w:r>
      <w:proofErr w:type="gramStart"/>
      <w:r w:rsidRPr="009D0B39">
        <w:rPr>
          <w:rFonts w:cs="Times New Roman"/>
          <w:szCs w:val="24"/>
        </w:rPr>
        <w:t>have to</w:t>
      </w:r>
      <w:proofErr w:type="gramEnd"/>
      <w:r w:rsidRPr="009D0B39">
        <w:rPr>
          <w:rFonts w:cs="Times New Roman"/>
          <w:szCs w:val="24"/>
        </w:rPr>
        <w:t xml:space="preserve"> consider while expanding into different countries. In </w:t>
      </w:r>
      <w:r w:rsidR="003C3DB6" w:rsidRPr="009D0B39">
        <w:rPr>
          <w:rFonts w:cs="Times New Roman"/>
          <w:szCs w:val="24"/>
        </w:rPr>
        <w:t xml:space="preserve">the </w:t>
      </w:r>
      <w:r w:rsidRPr="009D0B39">
        <w:rPr>
          <w:rFonts w:cs="Times New Roman"/>
          <w:szCs w:val="24"/>
        </w:rPr>
        <w:t>case of</w:t>
      </w:r>
      <w:r w:rsidR="003C3DB6" w:rsidRPr="009D0B39">
        <w:rPr>
          <w:rFonts w:cs="Times New Roman"/>
          <w:szCs w:val="24"/>
        </w:rPr>
        <w:t xml:space="preserve"> the 5-star</w:t>
      </w:r>
      <w:r w:rsidRPr="009D0B39">
        <w:rPr>
          <w:rFonts w:cs="Times New Roman"/>
          <w:szCs w:val="24"/>
        </w:rPr>
        <w:t xml:space="preserve"> Multicultural Hotel &amp; Spa </w:t>
      </w:r>
      <w:r w:rsidR="003C3DB6" w:rsidRPr="009D0B39">
        <w:rPr>
          <w:rFonts w:cs="Times New Roman"/>
          <w:szCs w:val="24"/>
        </w:rPr>
        <w:t>which is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expanding</w:t>
      </w:r>
      <w:r w:rsidRPr="009D0B39">
        <w:rPr>
          <w:rFonts w:cs="Times New Roman"/>
          <w:szCs w:val="24"/>
        </w:rPr>
        <w:t xml:space="preserve"> in Germany </w:t>
      </w:r>
      <w:r w:rsidR="003C3DB6" w:rsidRPr="009D0B39">
        <w:rPr>
          <w:rFonts w:cs="Times New Roman"/>
          <w:szCs w:val="24"/>
        </w:rPr>
        <w:t>several differences should be considered.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 xml:space="preserve"> In this aspect, the major </w:t>
      </w:r>
      <w:r w:rsidRPr="009D0B39">
        <w:rPr>
          <w:rFonts w:cs="Times New Roman"/>
          <w:szCs w:val="24"/>
        </w:rPr>
        <w:t xml:space="preserve">differences between </w:t>
      </w:r>
      <w:r w:rsidR="00594F2E" w:rsidRPr="009D0B39">
        <w:rPr>
          <w:rFonts w:cs="Times New Roman"/>
          <w:szCs w:val="24"/>
        </w:rPr>
        <w:t>the United Kingdom</w:t>
      </w:r>
      <w:r w:rsidRPr="009D0B39">
        <w:rPr>
          <w:rFonts w:cs="Times New Roman"/>
          <w:szCs w:val="24"/>
        </w:rPr>
        <w:t xml:space="preserve"> and Germany will include</w:t>
      </w:r>
      <w:r w:rsidR="003C3DB6" w:rsidRPr="009D0B39">
        <w:rPr>
          <w:rFonts w:cs="Times New Roman"/>
          <w:szCs w:val="24"/>
        </w:rPr>
        <w:t>:</w:t>
      </w:r>
    </w:p>
    <w:p w14:paraId="0EC5DD54" w14:textId="1479B3FC" w:rsidR="00647C38" w:rsidRPr="009D0B39" w:rsidRDefault="00647C38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>Language</w:t>
      </w:r>
      <w:r w:rsidRPr="009D0B39">
        <w:rPr>
          <w:rFonts w:cs="Times New Roman"/>
          <w:szCs w:val="24"/>
        </w:rPr>
        <w:t xml:space="preserve">- One of the major key differences </w:t>
      </w:r>
      <w:r w:rsidR="00594F2E" w:rsidRPr="009D0B39">
        <w:rPr>
          <w:rFonts w:cs="Times New Roman"/>
          <w:szCs w:val="24"/>
        </w:rPr>
        <w:t xml:space="preserve">that </w:t>
      </w:r>
      <w:r w:rsidRPr="009D0B39">
        <w:rPr>
          <w:rFonts w:cs="Times New Roman"/>
          <w:szCs w:val="24"/>
        </w:rPr>
        <w:t xml:space="preserve">can be </w:t>
      </w:r>
      <w:r w:rsidR="00594F2E" w:rsidRPr="009D0B39">
        <w:rPr>
          <w:rFonts w:cs="Times New Roman"/>
          <w:szCs w:val="24"/>
        </w:rPr>
        <w:t>outlined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is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 xml:space="preserve">the </w:t>
      </w:r>
      <w:r w:rsidRPr="009D0B39">
        <w:rPr>
          <w:rFonts w:cs="Times New Roman"/>
          <w:szCs w:val="24"/>
        </w:rPr>
        <w:t xml:space="preserve">language because in </w:t>
      </w:r>
      <w:r w:rsidR="002863D9" w:rsidRPr="009D0B39">
        <w:rPr>
          <w:rFonts w:cs="Times New Roman"/>
          <w:szCs w:val="24"/>
        </w:rPr>
        <w:t>England</w:t>
      </w:r>
      <w:r w:rsidR="00594F2E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the most</w:t>
      </w:r>
      <w:r w:rsidRPr="009D0B39">
        <w:rPr>
          <w:rFonts w:cs="Times New Roman"/>
          <w:szCs w:val="24"/>
        </w:rPr>
        <w:t xml:space="preserve"> used language is English while in Germany</w:t>
      </w:r>
      <w:r w:rsidR="003C3DB6" w:rsidRPr="009D0B39">
        <w:rPr>
          <w:rFonts w:cs="Times New Roman"/>
          <w:szCs w:val="24"/>
        </w:rPr>
        <w:t xml:space="preserve"> </w:t>
      </w:r>
      <w:r w:rsidRPr="009D0B39">
        <w:rPr>
          <w:rFonts w:cs="Times New Roman"/>
          <w:szCs w:val="24"/>
        </w:rPr>
        <w:t xml:space="preserve">German is the </w:t>
      </w:r>
      <w:r w:rsidR="0046358E" w:rsidRPr="009D0B39">
        <w:rPr>
          <w:rFonts w:cs="Times New Roman"/>
          <w:szCs w:val="24"/>
        </w:rPr>
        <w:t>language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predominant in business and hospitality.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As p</w:t>
      </w:r>
      <w:r w:rsidRPr="009D0B39">
        <w:rPr>
          <w:rFonts w:cs="Times New Roman"/>
          <w:szCs w:val="24"/>
        </w:rPr>
        <w:t xml:space="preserve">rofessionals in hospitality </w:t>
      </w:r>
      <w:proofErr w:type="gramStart"/>
      <w:r w:rsidRPr="009D0B39">
        <w:rPr>
          <w:rFonts w:cs="Times New Roman"/>
          <w:szCs w:val="24"/>
        </w:rPr>
        <w:t>have to</w:t>
      </w:r>
      <w:proofErr w:type="gramEnd"/>
      <w:r w:rsidRPr="009D0B39">
        <w:rPr>
          <w:rFonts w:cs="Times New Roman"/>
          <w:szCs w:val="24"/>
        </w:rPr>
        <w:t xml:space="preserve"> understand and communicate with the guests effectively in order to provide </w:t>
      </w:r>
      <w:r w:rsidR="003C3DB6" w:rsidRPr="009D0B39">
        <w:rPr>
          <w:rFonts w:cs="Times New Roman"/>
          <w:szCs w:val="24"/>
        </w:rPr>
        <w:t xml:space="preserve">the </w:t>
      </w:r>
      <w:r w:rsidRPr="009D0B39">
        <w:rPr>
          <w:rFonts w:cs="Times New Roman"/>
          <w:szCs w:val="24"/>
        </w:rPr>
        <w:t>best customer service</w:t>
      </w:r>
      <w:r w:rsidR="003C3DB6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</w:t>
      </w:r>
      <w:r w:rsidR="003C3DB6" w:rsidRPr="009D0B39">
        <w:rPr>
          <w:rFonts w:cs="Times New Roman"/>
          <w:szCs w:val="24"/>
        </w:rPr>
        <w:t>the hotel staff needs to understand</w:t>
      </w:r>
      <w:r w:rsidRPr="009D0B39">
        <w:rPr>
          <w:rFonts w:cs="Times New Roman"/>
          <w:szCs w:val="24"/>
        </w:rPr>
        <w:t xml:space="preserve"> and learn the local language.</w:t>
      </w:r>
      <w:r w:rsidR="003C3DB6" w:rsidRPr="009D0B39">
        <w:rPr>
          <w:rFonts w:cs="Times New Roman"/>
          <w:szCs w:val="24"/>
        </w:rPr>
        <w:t xml:space="preserve"> English speakers will have more role opportunities when joining the team in London</w:t>
      </w:r>
      <w:r w:rsidR="00EA7106" w:rsidRPr="009D0B39">
        <w:rPr>
          <w:rFonts w:cs="Times New Roman"/>
          <w:szCs w:val="24"/>
        </w:rPr>
        <w:t>, but everyone will be encouraged to learn and improve their English knowledge.</w:t>
      </w:r>
    </w:p>
    <w:p w14:paraId="57C8A952" w14:textId="670D37BD" w:rsidR="00647C38" w:rsidRPr="009D0B39" w:rsidRDefault="00647C38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>Cultural norms and etiquettes</w:t>
      </w:r>
      <w:r w:rsidRPr="009D0B39">
        <w:rPr>
          <w:rFonts w:cs="Times New Roman"/>
          <w:szCs w:val="24"/>
        </w:rPr>
        <w:t xml:space="preserve"> </w:t>
      </w:r>
      <w:r w:rsidR="0083279D" w:rsidRPr="009D0B39">
        <w:rPr>
          <w:rFonts w:cs="Times New Roman"/>
          <w:szCs w:val="24"/>
        </w:rPr>
        <w:t xml:space="preserve">– There are </w:t>
      </w:r>
      <w:r w:rsidR="00594F2E" w:rsidRPr="009D0B39">
        <w:rPr>
          <w:rFonts w:cs="Times New Roman"/>
          <w:szCs w:val="24"/>
        </w:rPr>
        <w:t>differences</w:t>
      </w:r>
      <w:r w:rsidR="0083279D" w:rsidRPr="009D0B39">
        <w:rPr>
          <w:rFonts w:cs="Times New Roman"/>
          <w:szCs w:val="24"/>
        </w:rPr>
        <w:t xml:space="preserve"> in cultural norms also which is evident because in </w:t>
      </w:r>
      <w:r w:rsidR="002863D9" w:rsidRPr="009D0B39">
        <w:rPr>
          <w:rFonts w:cs="Times New Roman"/>
          <w:szCs w:val="24"/>
        </w:rPr>
        <w:t>England</w:t>
      </w:r>
      <w:r w:rsidR="00594F2E" w:rsidRPr="009D0B39">
        <w:rPr>
          <w:rFonts w:cs="Times New Roman"/>
          <w:szCs w:val="24"/>
        </w:rPr>
        <w:t>,</w:t>
      </w:r>
      <w:r w:rsidR="0083279D" w:rsidRPr="009D0B39">
        <w:rPr>
          <w:rFonts w:cs="Times New Roman"/>
          <w:szCs w:val="24"/>
        </w:rPr>
        <w:t xml:space="preserve"> people </w:t>
      </w:r>
      <w:r w:rsidR="00EA7106" w:rsidRPr="009D0B39">
        <w:rPr>
          <w:rFonts w:cs="Times New Roman"/>
          <w:szCs w:val="24"/>
        </w:rPr>
        <w:t>mainly</w:t>
      </w:r>
      <w:r w:rsidR="0083279D" w:rsidRPr="009D0B39">
        <w:rPr>
          <w:rFonts w:cs="Times New Roman"/>
          <w:szCs w:val="24"/>
        </w:rPr>
        <w:t xml:space="preserve"> </w:t>
      </w:r>
      <w:r w:rsidR="00EA7106" w:rsidRPr="009D0B39">
        <w:rPr>
          <w:rFonts w:cs="Times New Roman"/>
          <w:szCs w:val="24"/>
        </w:rPr>
        <w:t>appreciate and show</w:t>
      </w:r>
      <w:r w:rsidR="0083279D" w:rsidRPr="009D0B39">
        <w:rPr>
          <w:rFonts w:cs="Times New Roman"/>
          <w:szCs w:val="24"/>
        </w:rPr>
        <w:t xml:space="preserve"> politeness, reliability, </w:t>
      </w:r>
      <w:r w:rsidR="00EA7106" w:rsidRPr="009D0B39">
        <w:rPr>
          <w:rFonts w:cs="Times New Roman"/>
          <w:szCs w:val="24"/>
        </w:rPr>
        <w:t>openness</w:t>
      </w:r>
      <w:r w:rsidR="00594F2E" w:rsidRPr="009D0B39">
        <w:rPr>
          <w:rFonts w:cs="Times New Roman"/>
          <w:szCs w:val="24"/>
        </w:rPr>
        <w:t>,</w:t>
      </w:r>
      <w:r w:rsidR="00EA7106" w:rsidRPr="009D0B39">
        <w:rPr>
          <w:rFonts w:cs="Times New Roman"/>
          <w:szCs w:val="24"/>
        </w:rPr>
        <w:t xml:space="preserve"> and are positive</w:t>
      </w:r>
      <w:r w:rsidR="0083279D" w:rsidRPr="009D0B39">
        <w:rPr>
          <w:rFonts w:cs="Times New Roman"/>
          <w:szCs w:val="24"/>
        </w:rPr>
        <w:t>. On the other hand</w:t>
      </w:r>
      <w:r w:rsidR="00EA7106" w:rsidRPr="009D0B39">
        <w:rPr>
          <w:rFonts w:cs="Times New Roman"/>
          <w:szCs w:val="24"/>
        </w:rPr>
        <w:t>,</w:t>
      </w:r>
      <w:r w:rsidR="0083279D" w:rsidRPr="009D0B39">
        <w:rPr>
          <w:rFonts w:cs="Times New Roman"/>
          <w:szCs w:val="24"/>
        </w:rPr>
        <w:t xml:space="preserve"> German cultural norms can be seen to put more importance on straightforwardness, </w:t>
      </w:r>
      <w:r w:rsidR="00EA7106" w:rsidRPr="009D0B39">
        <w:rPr>
          <w:rFonts w:cs="Times New Roman"/>
          <w:szCs w:val="24"/>
        </w:rPr>
        <w:t xml:space="preserve">and </w:t>
      </w:r>
      <w:r w:rsidR="0083279D" w:rsidRPr="009D0B39">
        <w:rPr>
          <w:rFonts w:cs="Times New Roman"/>
          <w:szCs w:val="24"/>
        </w:rPr>
        <w:t>openness which helps in creating strong relations</w:t>
      </w:r>
      <w:r w:rsidR="00AD028D" w:rsidRPr="009D0B39">
        <w:rPr>
          <w:rFonts w:cs="Times New Roman"/>
          <w:szCs w:val="24"/>
        </w:rPr>
        <w:t xml:space="preserve"> (</w:t>
      </w:r>
      <w:proofErr w:type="spellStart"/>
      <w:r w:rsidR="00AD028D" w:rsidRPr="009D0B39">
        <w:rPr>
          <w:rFonts w:cs="Times New Roman"/>
          <w:szCs w:val="24"/>
        </w:rPr>
        <w:t>Jdetawy</w:t>
      </w:r>
      <w:proofErr w:type="spellEnd"/>
      <w:r w:rsidR="00AD028D" w:rsidRPr="009D0B39">
        <w:rPr>
          <w:rFonts w:cs="Times New Roman"/>
          <w:szCs w:val="24"/>
        </w:rPr>
        <w:t>, 2020)</w:t>
      </w:r>
      <w:r w:rsidR="0083279D" w:rsidRPr="009D0B39">
        <w:rPr>
          <w:rFonts w:cs="Times New Roman"/>
          <w:szCs w:val="24"/>
        </w:rPr>
        <w:t xml:space="preserve">. Comparing both </w:t>
      </w:r>
      <w:r w:rsidR="00EA7106" w:rsidRPr="009D0B39">
        <w:rPr>
          <w:rFonts w:cs="Times New Roman"/>
          <w:szCs w:val="24"/>
        </w:rPr>
        <w:t>countries'</w:t>
      </w:r>
      <w:r w:rsidR="0083279D" w:rsidRPr="009D0B39">
        <w:rPr>
          <w:rFonts w:cs="Times New Roman"/>
          <w:szCs w:val="24"/>
        </w:rPr>
        <w:t xml:space="preserve"> cultural </w:t>
      </w:r>
      <w:r w:rsidR="00EA7106" w:rsidRPr="009D0B39">
        <w:rPr>
          <w:rFonts w:cs="Times New Roman"/>
          <w:szCs w:val="24"/>
        </w:rPr>
        <w:t>norms,</w:t>
      </w:r>
      <w:r w:rsidR="0083279D" w:rsidRPr="009D0B39">
        <w:rPr>
          <w:rFonts w:cs="Times New Roman"/>
          <w:szCs w:val="24"/>
        </w:rPr>
        <w:t xml:space="preserve"> it is critically important for the Multicultural Hotel &amp; Spa </w:t>
      </w:r>
      <w:r w:rsidR="00EA7106" w:rsidRPr="009D0B39">
        <w:rPr>
          <w:rFonts w:cs="Times New Roman"/>
          <w:szCs w:val="24"/>
        </w:rPr>
        <w:t xml:space="preserve">employees </w:t>
      </w:r>
      <w:r w:rsidR="0083279D" w:rsidRPr="009D0B39">
        <w:rPr>
          <w:rFonts w:cs="Times New Roman"/>
          <w:szCs w:val="24"/>
        </w:rPr>
        <w:t xml:space="preserve">to </w:t>
      </w:r>
      <w:r w:rsidR="00EA7106" w:rsidRPr="009D0B39">
        <w:rPr>
          <w:rFonts w:cs="Times New Roman"/>
          <w:szCs w:val="24"/>
        </w:rPr>
        <w:t xml:space="preserve">understand the differences and </w:t>
      </w:r>
      <w:r w:rsidR="0083279D" w:rsidRPr="009D0B39">
        <w:rPr>
          <w:rFonts w:cs="Times New Roman"/>
          <w:szCs w:val="24"/>
        </w:rPr>
        <w:t xml:space="preserve">approach guests </w:t>
      </w:r>
      <w:r w:rsidR="00EA7106" w:rsidRPr="009D0B39">
        <w:rPr>
          <w:rFonts w:cs="Times New Roman"/>
          <w:szCs w:val="24"/>
        </w:rPr>
        <w:t>suitably and professionally, showing respect and knowledge to the country.</w:t>
      </w:r>
    </w:p>
    <w:p w14:paraId="48148568" w14:textId="146D98C4" w:rsidR="0083279D" w:rsidRPr="009D0B39" w:rsidRDefault="0083279D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lastRenderedPageBreak/>
        <w:t>Food and dining customs</w:t>
      </w:r>
      <w:r w:rsidRPr="009D0B39">
        <w:rPr>
          <w:rFonts w:cs="Times New Roman"/>
          <w:szCs w:val="24"/>
        </w:rPr>
        <w:t xml:space="preserve"> – Food and dining customs can be said as one of the most important </w:t>
      </w:r>
      <w:r w:rsidR="00EA7106" w:rsidRPr="009D0B39">
        <w:rPr>
          <w:rFonts w:cs="Times New Roman"/>
          <w:szCs w:val="24"/>
        </w:rPr>
        <w:t>differences</w:t>
      </w:r>
      <w:r w:rsidRPr="009D0B39">
        <w:rPr>
          <w:rFonts w:cs="Times New Roman"/>
          <w:szCs w:val="24"/>
        </w:rPr>
        <w:t xml:space="preserve"> as both countries have their customs</w:t>
      </w:r>
      <w:r w:rsidR="00EA7106" w:rsidRPr="009D0B39">
        <w:rPr>
          <w:rFonts w:cs="Times New Roman"/>
          <w:szCs w:val="24"/>
        </w:rPr>
        <w:t>.</w:t>
      </w:r>
      <w:r w:rsidRPr="009D0B39">
        <w:rPr>
          <w:rFonts w:cs="Times New Roman"/>
          <w:szCs w:val="24"/>
        </w:rPr>
        <w:t xml:space="preserve"> </w:t>
      </w:r>
      <w:r w:rsidR="00EA7106" w:rsidRPr="009D0B39">
        <w:rPr>
          <w:rFonts w:cs="Times New Roman"/>
          <w:szCs w:val="24"/>
        </w:rPr>
        <w:t>It is well known that</w:t>
      </w:r>
      <w:r w:rsidRPr="009D0B39">
        <w:rPr>
          <w:rFonts w:cs="Times New Roman"/>
          <w:szCs w:val="24"/>
        </w:rPr>
        <w:t xml:space="preserve"> guests in </w:t>
      </w:r>
      <w:r w:rsidR="002863D9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prefer fish and chips</w:t>
      </w:r>
      <w:r w:rsidR="00EA7106" w:rsidRPr="009D0B39">
        <w:rPr>
          <w:rFonts w:cs="Times New Roman"/>
          <w:szCs w:val="24"/>
        </w:rPr>
        <w:t>, b</w:t>
      </w:r>
      <w:r w:rsidRPr="009D0B39">
        <w:rPr>
          <w:rFonts w:cs="Times New Roman"/>
          <w:szCs w:val="24"/>
        </w:rPr>
        <w:t xml:space="preserve">acon, </w:t>
      </w:r>
      <w:r w:rsidR="00EA7106" w:rsidRPr="009D0B39">
        <w:rPr>
          <w:rFonts w:cs="Times New Roman"/>
          <w:szCs w:val="24"/>
        </w:rPr>
        <w:t xml:space="preserve">and </w:t>
      </w:r>
      <w:r w:rsidRPr="009D0B39">
        <w:rPr>
          <w:rFonts w:cs="Times New Roman"/>
          <w:szCs w:val="24"/>
        </w:rPr>
        <w:t xml:space="preserve">baked beans while German food and dining customs are different as </w:t>
      </w:r>
      <w:r w:rsidR="00EA7106" w:rsidRPr="009D0B39">
        <w:rPr>
          <w:rFonts w:cs="Times New Roman"/>
          <w:szCs w:val="24"/>
        </w:rPr>
        <w:t xml:space="preserve">the main traditional </w:t>
      </w:r>
      <w:r w:rsidRPr="009D0B39">
        <w:rPr>
          <w:rFonts w:cs="Times New Roman"/>
          <w:szCs w:val="24"/>
        </w:rPr>
        <w:t>dishes</w:t>
      </w:r>
      <w:r w:rsidR="00EA7106" w:rsidRPr="009D0B39">
        <w:rPr>
          <w:rFonts w:cs="Times New Roman"/>
          <w:szCs w:val="24"/>
        </w:rPr>
        <w:t xml:space="preserve"> include</w:t>
      </w:r>
      <w:r w:rsidRPr="009D0B39">
        <w:rPr>
          <w:rFonts w:cs="Times New Roman"/>
          <w:szCs w:val="24"/>
        </w:rPr>
        <w:t xml:space="preserve"> schnitzel, pretzels,</w:t>
      </w:r>
      <w:r w:rsidR="00EA7106" w:rsidRPr="009D0B39">
        <w:rPr>
          <w:rFonts w:cs="Times New Roman"/>
          <w:szCs w:val="24"/>
        </w:rPr>
        <w:t xml:space="preserve"> frankfurters, sausages,</w:t>
      </w:r>
      <w:r w:rsidRPr="009D0B39">
        <w:rPr>
          <w:rFonts w:cs="Times New Roman"/>
          <w:szCs w:val="24"/>
        </w:rPr>
        <w:t xml:space="preserve"> etc. These customs are extremely important for Multicultural Hotel &amp; Spa so that </w:t>
      </w:r>
      <w:r w:rsidR="00EA7106" w:rsidRPr="009D0B39">
        <w:rPr>
          <w:rFonts w:cs="Times New Roman"/>
          <w:szCs w:val="24"/>
        </w:rPr>
        <w:t>employees</w:t>
      </w:r>
      <w:r w:rsidRPr="009D0B39">
        <w:rPr>
          <w:rFonts w:cs="Times New Roman"/>
          <w:szCs w:val="24"/>
        </w:rPr>
        <w:t xml:space="preserve"> can </w:t>
      </w:r>
      <w:r w:rsidR="00144557" w:rsidRPr="009D0B39">
        <w:rPr>
          <w:rFonts w:cs="Times New Roman"/>
          <w:szCs w:val="24"/>
        </w:rPr>
        <w:t xml:space="preserve">easily </w:t>
      </w:r>
      <w:r w:rsidR="00EA7106" w:rsidRPr="009D0B39">
        <w:rPr>
          <w:rFonts w:cs="Times New Roman"/>
          <w:szCs w:val="24"/>
        </w:rPr>
        <w:t>serve and provide their best service</w:t>
      </w:r>
      <w:r w:rsidR="00144557" w:rsidRPr="009D0B39">
        <w:rPr>
          <w:rFonts w:cs="Times New Roman"/>
          <w:szCs w:val="24"/>
        </w:rPr>
        <w:t xml:space="preserve"> according to the local culture</w:t>
      </w:r>
      <w:r w:rsidR="00AD028D" w:rsidRPr="009D0B39">
        <w:rPr>
          <w:rFonts w:cs="Times New Roman"/>
          <w:szCs w:val="24"/>
        </w:rPr>
        <w:t xml:space="preserve"> (Guptill, 2022)</w:t>
      </w:r>
      <w:r w:rsidR="00144557" w:rsidRPr="009D0B39">
        <w:rPr>
          <w:rFonts w:cs="Times New Roman"/>
          <w:szCs w:val="24"/>
        </w:rPr>
        <w:t xml:space="preserve">.  </w:t>
      </w:r>
    </w:p>
    <w:p w14:paraId="564EBFB8" w14:textId="513C9CAF" w:rsidR="001E4754" w:rsidRPr="009D0B39" w:rsidRDefault="00EA7106" w:rsidP="009D0B39">
      <w:pPr>
        <w:pStyle w:val="Heading2"/>
        <w:rPr>
          <w:rFonts w:cs="Times New Roman"/>
          <w:szCs w:val="24"/>
        </w:rPr>
      </w:pPr>
      <w:bookmarkStart w:id="3" w:name="_Toc168675869"/>
      <w:r w:rsidRPr="009D0B39">
        <w:rPr>
          <w:rFonts w:cs="Times New Roman"/>
          <w:szCs w:val="24"/>
        </w:rPr>
        <w:t xml:space="preserve">Analysis of </w:t>
      </w:r>
      <w:r w:rsidR="00594F2E" w:rsidRPr="009D0B39">
        <w:rPr>
          <w:rFonts w:cs="Times New Roman"/>
          <w:szCs w:val="24"/>
        </w:rPr>
        <w:t xml:space="preserve">the </w:t>
      </w:r>
      <w:r w:rsidR="002863D9" w:rsidRPr="009D0B39">
        <w:rPr>
          <w:rFonts w:cs="Times New Roman"/>
          <w:szCs w:val="24"/>
        </w:rPr>
        <w:t>English</w:t>
      </w:r>
      <w:r w:rsidRPr="009D0B39">
        <w:rPr>
          <w:rFonts w:cs="Times New Roman"/>
          <w:szCs w:val="24"/>
        </w:rPr>
        <w:t xml:space="preserve"> and German culture and leadership </w:t>
      </w:r>
      <w:r w:rsidR="00647C38" w:rsidRPr="009D0B39">
        <w:rPr>
          <w:rFonts w:cs="Times New Roman"/>
          <w:szCs w:val="24"/>
        </w:rPr>
        <w:t>U</w:t>
      </w:r>
      <w:r w:rsidR="001E4754" w:rsidRPr="009D0B39">
        <w:rPr>
          <w:rFonts w:cs="Times New Roman"/>
          <w:szCs w:val="24"/>
        </w:rPr>
        <w:t xml:space="preserve">sing GLOBE </w:t>
      </w:r>
      <w:bookmarkEnd w:id="3"/>
      <w:r w:rsidR="00594F2E" w:rsidRPr="009D0B39">
        <w:rPr>
          <w:rFonts w:cs="Times New Roman"/>
          <w:szCs w:val="24"/>
        </w:rPr>
        <w:t>Project</w:t>
      </w:r>
    </w:p>
    <w:p w14:paraId="7F305670" w14:textId="77777777" w:rsidR="00EA7106" w:rsidRPr="009D0B39" w:rsidRDefault="00EA7106" w:rsidP="009D0B39">
      <w:pPr>
        <w:rPr>
          <w:rFonts w:cs="Times New Roman"/>
          <w:szCs w:val="24"/>
        </w:rPr>
      </w:pPr>
    </w:p>
    <w:p w14:paraId="261DE6FD" w14:textId="5167A177" w:rsidR="00144557" w:rsidRPr="009D0B39" w:rsidRDefault="00144557" w:rsidP="009D0B39">
      <w:pPr>
        <w:rPr>
          <w:rFonts w:cs="Times New Roman"/>
          <w:szCs w:val="24"/>
        </w:rPr>
      </w:pPr>
      <w:r w:rsidRPr="009D0B39">
        <w:rPr>
          <w:rFonts w:cs="Times New Roman"/>
          <w:szCs w:val="24"/>
        </w:rPr>
        <w:t>GLOBE Project’s culture and leadership study helps</w:t>
      </w:r>
      <w:r w:rsidR="00594F2E" w:rsidRPr="009D0B39">
        <w:rPr>
          <w:rFonts w:cs="Times New Roman"/>
          <w:szCs w:val="24"/>
        </w:rPr>
        <w:t xml:space="preserve"> </w:t>
      </w:r>
      <w:r w:rsidRPr="009D0B39">
        <w:rPr>
          <w:rFonts w:cs="Times New Roman"/>
          <w:szCs w:val="24"/>
        </w:rPr>
        <w:t>identifying different cultural dimensions that act as a driving force for organisational behaviour and leadership practices in different countries</w:t>
      </w:r>
      <w:r w:rsidR="00AD028D" w:rsidRPr="009D0B39">
        <w:rPr>
          <w:rFonts w:cs="Times New Roman"/>
          <w:szCs w:val="24"/>
        </w:rPr>
        <w:t xml:space="preserve"> (</w:t>
      </w:r>
      <w:proofErr w:type="spellStart"/>
      <w:r w:rsidR="00AD028D" w:rsidRPr="009D0B39">
        <w:rPr>
          <w:rFonts w:cs="Times New Roman"/>
          <w:szCs w:val="24"/>
        </w:rPr>
        <w:t>Areiqata</w:t>
      </w:r>
      <w:proofErr w:type="spellEnd"/>
      <w:r w:rsidR="00AD028D" w:rsidRPr="009D0B39">
        <w:rPr>
          <w:rFonts w:cs="Times New Roman"/>
          <w:szCs w:val="24"/>
        </w:rPr>
        <w:t>, 2020)</w:t>
      </w:r>
      <w:r w:rsidRPr="009D0B39">
        <w:rPr>
          <w:rFonts w:cs="Times New Roman"/>
          <w:szCs w:val="24"/>
        </w:rPr>
        <w:t xml:space="preserve">. </w:t>
      </w:r>
      <w:r w:rsidR="00594F2E" w:rsidRPr="009D0B39">
        <w:rPr>
          <w:rFonts w:cs="Times New Roman"/>
          <w:szCs w:val="24"/>
        </w:rPr>
        <w:t xml:space="preserve">Different cultural dimensions will be analysed and compared with the help of </w:t>
      </w:r>
      <w:r w:rsidRPr="009D0B39">
        <w:rPr>
          <w:rFonts w:cs="Times New Roman"/>
          <w:szCs w:val="24"/>
        </w:rPr>
        <w:t>GLOBE Project’s culture and leadership study</w:t>
      </w:r>
      <w:r w:rsidR="00594F2E" w:rsidRPr="009D0B39">
        <w:rPr>
          <w:rFonts w:cs="Times New Roman"/>
          <w:szCs w:val="24"/>
        </w:rPr>
        <w:t xml:space="preserve"> for </w:t>
      </w:r>
      <w:r w:rsidR="002863D9" w:rsidRPr="009D0B39">
        <w:rPr>
          <w:rFonts w:cs="Times New Roman"/>
          <w:szCs w:val="24"/>
        </w:rPr>
        <w:t>England</w:t>
      </w:r>
      <w:r w:rsidR="00594F2E" w:rsidRPr="009D0B39">
        <w:rPr>
          <w:rFonts w:cs="Times New Roman"/>
          <w:szCs w:val="24"/>
        </w:rPr>
        <w:t xml:space="preserve"> and Germany. This analysis is aimed </w:t>
      </w:r>
      <w:r w:rsidR="002863D9" w:rsidRPr="009D0B39">
        <w:rPr>
          <w:rFonts w:cs="Times New Roman"/>
          <w:szCs w:val="24"/>
        </w:rPr>
        <w:t>at helping</w:t>
      </w:r>
      <w:r w:rsidR="00594F2E" w:rsidRPr="009D0B39">
        <w:rPr>
          <w:rFonts w:cs="Times New Roman"/>
          <w:szCs w:val="24"/>
        </w:rPr>
        <w:t xml:space="preserve"> local and foreign employees understand the cultural differences between them and do their best to congregate and work for the best of the guests. </w:t>
      </w:r>
    </w:p>
    <w:p w14:paraId="71F3BE2D" w14:textId="77777777" w:rsidR="00395C95" w:rsidRPr="009D0B39" w:rsidRDefault="00144557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 xml:space="preserve">Performance orientation – </w:t>
      </w:r>
      <w:r w:rsidRPr="009D0B39">
        <w:rPr>
          <w:rFonts w:cs="Times New Roman"/>
          <w:szCs w:val="24"/>
        </w:rPr>
        <w:t xml:space="preserve">performance orientation can be seen as </w:t>
      </w:r>
      <w:r w:rsidR="00594F2E" w:rsidRPr="009D0B39">
        <w:rPr>
          <w:rFonts w:cs="Times New Roman"/>
          <w:szCs w:val="24"/>
        </w:rPr>
        <w:t xml:space="preserve">an </w:t>
      </w:r>
      <w:r w:rsidRPr="009D0B39">
        <w:rPr>
          <w:rFonts w:cs="Times New Roman"/>
          <w:szCs w:val="24"/>
        </w:rPr>
        <w:t xml:space="preserve">important dimension because </w:t>
      </w:r>
      <w:r w:rsidR="002863D9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</w:t>
      </w:r>
      <w:r w:rsidR="00594F2E" w:rsidRPr="009D0B39">
        <w:rPr>
          <w:rFonts w:cs="Times New Roman"/>
          <w:szCs w:val="24"/>
        </w:rPr>
        <w:t>puts</w:t>
      </w:r>
      <w:r w:rsidRPr="009D0B39">
        <w:rPr>
          <w:rFonts w:cs="Times New Roman"/>
          <w:szCs w:val="24"/>
        </w:rPr>
        <w:t xml:space="preserve"> </w:t>
      </w:r>
      <w:r w:rsidR="00594F2E" w:rsidRPr="009D0B39">
        <w:rPr>
          <w:rFonts w:cs="Times New Roman"/>
          <w:szCs w:val="24"/>
        </w:rPr>
        <w:t>a big</w:t>
      </w:r>
      <w:r w:rsidRPr="009D0B39">
        <w:rPr>
          <w:rFonts w:cs="Times New Roman"/>
          <w:szCs w:val="24"/>
        </w:rPr>
        <w:t xml:space="preserve"> emphasis on </w:t>
      </w:r>
      <w:r w:rsidR="00594F2E" w:rsidRPr="009D0B39">
        <w:rPr>
          <w:rFonts w:cs="Times New Roman"/>
          <w:szCs w:val="24"/>
        </w:rPr>
        <w:t>high-performance</w:t>
      </w:r>
      <w:r w:rsidRPr="009D0B39">
        <w:rPr>
          <w:rFonts w:cs="Times New Roman"/>
          <w:szCs w:val="24"/>
        </w:rPr>
        <w:t xml:space="preserve"> orientation</w:t>
      </w:r>
      <w:r w:rsidR="00594F2E" w:rsidRPr="009D0B39">
        <w:rPr>
          <w:rFonts w:cs="Times New Roman"/>
          <w:szCs w:val="24"/>
        </w:rPr>
        <w:t xml:space="preserve"> including </w:t>
      </w:r>
      <w:r w:rsidRPr="009D0B39">
        <w:rPr>
          <w:rFonts w:cs="Times New Roman"/>
          <w:szCs w:val="24"/>
        </w:rPr>
        <w:t xml:space="preserve">accomplishments, achievements, </w:t>
      </w:r>
      <w:r w:rsidR="00594F2E" w:rsidRPr="009D0B39">
        <w:rPr>
          <w:rFonts w:cs="Times New Roman"/>
          <w:szCs w:val="24"/>
        </w:rPr>
        <w:t xml:space="preserve">and </w:t>
      </w:r>
      <w:r w:rsidRPr="009D0B39">
        <w:rPr>
          <w:rFonts w:cs="Times New Roman"/>
          <w:szCs w:val="24"/>
        </w:rPr>
        <w:t>improvement in the hospitality sector. This approach of</w:t>
      </w:r>
      <w:r w:rsidR="00594F2E" w:rsidRPr="009D0B39">
        <w:rPr>
          <w:rFonts w:cs="Times New Roman"/>
          <w:szCs w:val="24"/>
        </w:rPr>
        <w:t xml:space="preserve"> </w:t>
      </w:r>
      <w:r w:rsidR="002863D9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helps </w:t>
      </w:r>
      <w:r w:rsidR="00594F2E" w:rsidRPr="009D0B39">
        <w:rPr>
          <w:rFonts w:cs="Times New Roman"/>
          <w:szCs w:val="24"/>
        </w:rPr>
        <w:t>deliver</w:t>
      </w:r>
      <w:r w:rsidR="0068533F" w:rsidRPr="009D0B39">
        <w:rPr>
          <w:rFonts w:cs="Times New Roman"/>
          <w:szCs w:val="24"/>
        </w:rPr>
        <w:t xml:space="preserve"> the best customer service while ensuring customer </w:t>
      </w:r>
      <w:r w:rsidR="00594F2E" w:rsidRPr="009D0B39">
        <w:rPr>
          <w:rFonts w:cs="Times New Roman"/>
          <w:szCs w:val="24"/>
        </w:rPr>
        <w:t xml:space="preserve">and employee </w:t>
      </w:r>
      <w:r w:rsidR="0068533F" w:rsidRPr="009D0B39">
        <w:rPr>
          <w:rFonts w:cs="Times New Roman"/>
          <w:szCs w:val="24"/>
        </w:rPr>
        <w:t xml:space="preserve">satisfaction. </w:t>
      </w:r>
      <w:r w:rsidR="00594F2E" w:rsidRPr="009D0B39">
        <w:rPr>
          <w:rFonts w:cs="Times New Roman"/>
          <w:szCs w:val="24"/>
        </w:rPr>
        <w:t>O</w:t>
      </w:r>
      <w:r w:rsidR="0068533F" w:rsidRPr="009D0B39">
        <w:rPr>
          <w:rFonts w:cs="Times New Roman"/>
          <w:szCs w:val="24"/>
        </w:rPr>
        <w:t>n the other hand</w:t>
      </w:r>
      <w:r w:rsidR="00594F2E" w:rsidRPr="009D0B39">
        <w:rPr>
          <w:rFonts w:cs="Times New Roman"/>
          <w:szCs w:val="24"/>
        </w:rPr>
        <w:t>,</w:t>
      </w:r>
      <w:r w:rsidR="0068533F" w:rsidRPr="009D0B39">
        <w:rPr>
          <w:rFonts w:cs="Times New Roman"/>
          <w:szCs w:val="24"/>
        </w:rPr>
        <w:t xml:space="preserve"> Germany also </w:t>
      </w:r>
      <w:r w:rsidR="00594F2E" w:rsidRPr="009D0B39">
        <w:rPr>
          <w:rFonts w:cs="Times New Roman"/>
          <w:szCs w:val="24"/>
        </w:rPr>
        <w:t xml:space="preserve">is oriented </w:t>
      </w:r>
      <w:r w:rsidR="000B17D5" w:rsidRPr="009D0B39">
        <w:rPr>
          <w:rFonts w:cs="Times New Roman"/>
          <w:szCs w:val="24"/>
        </w:rPr>
        <w:t>toward</w:t>
      </w:r>
      <w:r w:rsidR="0068533F" w:rsidRPr="009D0B39">
        <w:rPr>
          <w:rFonts w:cs="Times New Roman"/>
          <w:szCs w:val="24"/>
        </w:rPr>
        <w:t xml:space="preserve"> </w:t>
      </w:r>
      <w:proofErr w:type="gramStart"/>
      <w:r w:rsidR="0068533F" w:rsidRPr="009D0B39">
        <w:rPr>
          <w:rFonts w:cs="Times New Roman"/>
          <w:szCs w:val="24"/>
        </w:rPr>
        <w:t>performance</w:t>
      </w:r>
      <w:proofErr w:type="gramEnd"/>
      <w:r w:rsidR="0068533F" w:rsidRPr="009D0B39">
        <w:rPr>
          <w:rFonts w:cs="Times New Roman"/>
          <w:szCs w:val="24"/>
        </w:rPr>
        <w:t xml:space="preserve"> but </w:t>
      </w:r>
      <w:r w:rsidR="000B17D5" w:rsidRPr="009D0B39">
        <w:rPr>
          <w:rFonts w:cs="Times New Roman"/>
          <w:szCs w:val="24"/>
        </w:rPr>
        <w:t xml:space="preserve">the </w:t>
      </w:r>
      <w:r w:rsidR="0068533F" w:rsidRPr="009D0B39">
        <w:rPr>
          <w:rFonts w:cs="Times New Roman"/>
          <w:szCs w:val="24"/>
        </w:rPr>
        <w:t xml:space="preserve">approach chosen by them is </w:t>
      </w:r>
      <w:r w:rsidR="000B17D5" w:rsidRPr="009D0B39">
        <w:rPr>
          <w:rFonts w:cs="Times New Roman"/>
          <w:szCs w:val="24"/>
        </w:rPr>
        <w:t>mainly</w:t>
      </w:r>
      <w:r w:rsidR="0068533F" w:rsidRPr="009D0B39">
        <w:rPr>
          <w:rFonts w:cs="Times New Roman"/>
          <w:szCs w:val="24"/>
        </w:rPr>
        <w:t xml:space="preserve"> focused on increasing efficiency and effectiveness in delivering services. Business in </w:t>
      </w:r>
      <w:r w:rsidR="000B17D5" w:rsidRPr="009D0B39">
        <w:rPr>
          <w:rFonts w:cs="Times New Roman"/>
          <w:szCs w:val="24"/>
        </w:rPr>
        <w:t xml:space="preserve">the </w:t>
      </w:r>
      <w:r w:rsidR="0068533F" w:rsidRPr="009D0B39">
        <w:rPr>
          <w:rFonts w:cs="Times New Roman"/>
          <w:szCs w:val="24"/>
        </w:rPr>
        <w:t>German hospitality sector look</w:t>
      </w:r>
      <w:r w:rsidR="0046358E" w:rsidRPr="009D0B39">
        <w:rPr>
          <w:rFonts w:cs="Times New Roman"/>
          <w:szCs w:val="24"/>
        </w:rPr>
        <w:t>s</w:t>
      </w:r>
      <w:r w:rsidR="0068533F" w:rsidRPr="009D0B39">
        <w:rPr>
          <w:rFonts w:cs="Times New Roman"/>
          <w:szCs w:val="24"/>
        </w:rPr>
        <w:t xml:space="preserve"> for innovation and creativity to enhance service satisfaction</w:t>
      </w:r>
      <w:r w:rsidR="0046358E" w:rsidRPr="009D0B39">
        <w:rPr>
          <w:rFonts w:cs="Times New Roman"/>
          <w:szCs w:val="24"/>
        </w:rPr>
        <w:t>.</w:t>
      </w:r>
      <w:r w:rsidR="000B17D5" w:rsidRPr="009D0B39">
        <w:rPr>
          <w:rFonts w:cs="Times New Roman"/>
          <w:szCs w:val="24"/>
        </w:rPr>
        <w:t xml:space="preserve"> Fig.1 is showing </w:t>
      </w:r>
      <w:r w:rsidR="002863D9" w:rsidRPr="009D0B39">
        <w:rPr>
          <w:rFonts w:cs="Times New Roman"/>
          <w:szCs w:val="24"/>
        </w:rPr>
        <w:t xml:space="preserve">Cultural practices and values in Germany, which include a high level of performance orientation, future orientation, and in-group-collectivism. In England </w:t>
      </w:r>
      <w:proofErr w:type="gramStart"/>
      <w:r w:rsidR="002863D9" w:rsidRPr="009D0B39">
        <w:rPr>
          <w:rFonts w:cs="Times New Roman"/>
          <w:szCs w:val="24"/>
        </w:rPr>
        <w:t>these aspect</w:t>
      </w:r>
      <w:proofErr w:type="gramEnd"/>
      <w:r w:rsidR="002863D9" w:rsidRPr="009D0B39">
        <w:rPr>
          <w:rFonts w:cs="Times New Roman"/>
          <w:szCs w:val="24"/>
        </w:rPr>
        <w:t xml:space="preserve"> are higher alongside with gender collectivism,</w:t>
      </w:r>
      <w:r w:rsidR="00395C95" w:rsidRPr="009D0B39">
        <w:rPr>
          <w:rFonts w:cs="Times New Roman"/>
          <w:szCs w:val="24"/>
        </w:rPr>
        <w:t xml:space="preserve"> uncertainty avoidance, human orientation and institutional collectivism.</w:t>
      </w:r>
    </w:p>
    <w:p w14:paraId="64333606" w14:textId="379CD5A4" w:rsidR="00144557" w:rsidRPr="009D0B39" w:rsidRDefault="00395C95" w:rsidP="009D0B39">
      <w:pPr>
        <w:rPr>
          <w:rFonts w:cs="Times New Roman"/>
          <w:szCs w:val="24"/>
        </w:rPr>
      </w:pPr>
      <w:r w:rsidRPr="009D0B39">
        <w:rPr>
          <w:rFonts w:cs="Times New Roman"/>
          <w:szCs w:val="24"/>
        </w:rPr>
        <w:lastRenderedPageBreak/>
        <w:t xml:space="preserve"> </w:t>
      </w:r>
      <w:r w:rsidRPr="009D0B39">
        <w:rPr>
          <w:rFonts w:cs="Times New Roman"/>
          <w:noProof/>
          <w:szCs w:val="24"/>
        </w:rPr>
        <w:drawing>
          <wp:inline distT="0" distB="0" distL="0" distR="0" wp14:anchorId="44886BDC" wp14:editId="032D0137">
            <wp:extent cx="2910840" cy="2273935"/>
            <wp:effectExtent l="0" t="0" r="3810" b="0"/>
            <wp:docPr id="14799215" name="Picture 1" descr="A graph with different colored triang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215" name="Picture 1" descr="A graph with different colored triangles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B39">
        <w:rPr>
          <w:rFonts w:cs="Times New Roman"/>
          <w:noProof/>
          <w:szCs w:val="24"/>
        </w:rPr>
        <w:drawing>
          <wp:inline distT="0" distB="0" distL="0" distR="0" wp14:anchorId="511B8308" wp14:editId="33C762FB">
            <wp:extent cx="2941320" cy="2019300"/>
            <wp:effectExtent l="0" t="0" r="0" b="0"/>
            <wp:docPr id="903727728" name="Picture 3" descr="A graph with different colored triang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727728" name="Picture 3" descr="A graph with different colored triangle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32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B39">
        <w:rPr>
          <w:rFonts w:cs="Times New Roman"/>
          <w:i/>
          <w:iCs/>
          <w:szCs w:val="24"/>
        </w:rPr>
        <w:t>fig1.</w:t>
      </w:r>
    </w:p>
    <w:p w14:paraId="1BAC7446" w14:textId="40F28B48" w:rsidR="00144557" w:rsidRPr="009D0B39" w:rsidRDefault="0068533F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>Uncertainty</w:t>
      </w:r>
      <w:r w:rsidR="00144557" w:rsidRPr="009D0B39">
        <w:rPr>
          <w:rFonts w:cs="Times New Roman"/>
          <w:i/>
          <w:szCs w:val="24"/>
        </w:rPr>
        <w:t xml:space="preserve"> avoidance </w:t>
      </w:r>
      <w:r w:rsidRPr="009D0B39">
        <w:rPr>
          <w:rFonts w:cs="Times New Roman"/>
          <w:szCs w:val="24"/>
        </w:rPr>
        <w:t xml:space="preserve">– Comparing both countries it can be said that </w:t>
      </w:r>
      <w:r w:rsidR="0046358E" w:rsidRPr="009D0B39">
        <w:rPr>
          <w:rFonts w:cs="Times New Roman"/>
          <w:szCs w:val="24"/>
        </w:rPr>
        <w:t>businesses</w:t>
      </w:r>
      <w:r w:rsidRPr="009D0B39">
        <w:rPr>
          <w:rFonts w:cs="Times New Roman"/>
          <w:szCs w:val="24"/>
        </w:rPr>
        <w:t xml:space="preserve"> in the hospitality sector of </w:t>
      </w:r>
      <w:r w:rsidR="00395C95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have lower uncertainty avoidance as they are risk takes and are keen to take risks and make changes in the processes. This often </w:t>
      </w:r>
      <w:r w:rsidR="00395C95" w:rsidRPr="009D0B39">
        <w:rPr>
          <w:rFonts w:cs="Times New Roman"/>
          <w:szCs w:val="24"/>
        </w:rPr>
        <w:t>increases</w:t>
      </w:r>
      <w:r w:rsidRPr="009D0B39">
        <w:rPr>
          <w:rFonts w:cs="Times New Roman"/>
          <w:szCs w:val="24"/>
        </w:rPr>
        <w:t xml:space="preserve"> flexibility and </w:t>
      </w:r>
      <w:r w:rsidR="00395C95" w:rsidRPr="009D0B39">
        <w:rPr>
          <w:rFonts w:cs="Times New Roman"/>
          <w:szCs w:val="24"/>
        </w:rPr>
        <w:t>opens</w:t>
      </w:r>
      <w:r w:rsidRPr="009D0B39">
        <w:rPr>
          <w:rFonts w:cs="Times New Roman"/>
          <w:szCs w:val="24"/>
        </w:rPr>
        <w:t xml:space="preserve"> doors for innovation and creativity. </w:t>
      </w:r>
      <w:r w:rsidR="00395C95" w:rsidRPr="009D0B39">
        <w:rPr>
          <w:rFonts w:cs="Times New Roman"/>
          <w:szCs w:val="24"/>
        </w:rPr>
        <w:t>On</w:t>
      </w:r>
      <w:r w:rsidRPr="009D0B39">
        <w:rPr>
          <w:rFonts w:cs="Times New Roman"/>
          <w:szCs w:val="24"/>
        </w:rPr>
        <w:t xml:space="preserve"> the other hand, </w:t>
      </w:r>
      <w:r w:rsidR="00395C95" w:rsidRPr="009D0B39">
        <w:rPr>
          <w:rFonts w:cs="Times New Roman"/>
          <w:szCs w:val="24"/>
        </w:rPr>
        <w:t xml:space="preserve">the </w:t>
      </w:r>
      <w:r w:rsidRPr="009D0B39">
        <w:rPr>
          <w:rFonts w:cs="Times New Roman"/>
          <w:szCs w:val="24"/>
        </w:rPr>
        <w:t xml:space="preserve">hospitality sector of Germany has higher uncertainty avoidance where they prefer to stick with defined rules and regulations, business also </w:t>
      </w:r>
      <w:r w:rsidR="00395C95" w:rsidRPr="009D0B39">
        <w:rPr>
          <w:rFonts w:cs="Times New Roman"/>
          <w:szCs w:val="24"/>
        </w:rPr>
        <w:t>ensures</w:t>
      </w:r>
      <w:r w:rsidRPr="009D0B39">
        <w:rPr>
          <w:rFonts w:cs="Times New Roman"/>
          <w:szCs w:val="24"/>
        </w:rPr>
        <w:t xml:space="preserve"> that they are not taking risks in their business procedures and providing </w:t>
      </w:r>
      <w:r w:rsidR="00395C95" w:rsidRPr="009D0B39">
        <w:rPr>
          <w:rFonts w:cs="Times New Roman"/>
          <w:szCs w:val="24"/>
        </w:rPr>
        <w:t>a</w:t>
      </w:r>
      <w:r w:rsidRPr="009D0B39">
        <w:rPr>
          <w:rFonts w:cs="Times New Roman"/>
          <w:szCs w:val="24"/>
        </w:rPr>
        <w:t xml:space="preserve"> consistent level of business service.</w:t>
      </w:r>
    </w:p>
    <w:p w14:paraId="17A705EC" w14:textId="2C1B624F" w:rsidR="00144557" w:rsidRPr="009D0B39" w:rsidRDefault="00144557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 xml:space="preserve">Future orientation </w:t>
      </w:r>
      <w:r w:rsidR="00FC303F" w:rsidRPr="009D0B39">
        <w:rPr>
          <w:rFonts w:cs="Times New Roman"/>
          <w:szCs w:val="24"/>
        </w:rPr>
        <w:t xml:space="preserve">– One of the major </w:t>
      </w:r>
      <w:r w:rsidR="00395C95" w:rsidRPr="009D0B39">
        <w:rPr>
          <w:rFonts w:cs="Times New Roman"/>
          <w:szCs w:val="24"/>
        </w:rPr>
        <w:t>dimensions</w:t>
      </w:r>
      <w:r w:rsidR="00FC303F" w:rsidRPr="009D0B39">
        <w:rPr>
          <w:rFonts w:cs="Times New Roman"/>
          <w:szCs w:val="24"/>
        </w:rPr>
        <w:t xml:space="preserve"> that is </w:t>
      </w:r>
      <w:r w:rsidR="00395C95" w:rsidRPr="009D0B39">
        <w:rPr>
          <w:rFonts w:cs="Times New Roman"/>
          <w:szCs w:val="24"/>
        </w:rPr>
        <w:t xml:space="preserve">mainly </w:t>
      </w:r>
      <w:r w:rsidR="00FC303F" w:rsidRPr="009D0B39">
        <w:rPr>
          <w:rFonts w:cs="Times New Roman"/>
          <w:szCs w:val="24"/>
        </w:rPr>
        <w:t xml:space="preserve">emphasised by both </w:t>
      </w:r>
      <w:r w:rsidR="00395C95" w:rsidRPr="009D0B39">
        <w:rPr>
          <w:rFonts w:cs="Times New Roman"/>
          <w:szCs w:val="24"/>
        </w:rPr>
        <w:t xml:space="preserve">England </w:t>
      </w:r>
      <w:r w:rsidR="00FC303F" w:rsidRPr="009D0B39">
        <w:rPr>
          <w:rFonts w:cs="Times New Roman"/>
          <w:szCs w:val="24"/>
        </w:rPr>
        <w:t xml:space="preserve">and Germany is future orientation under which businesses in </w:t>
      </w:r>
      <w:r w:rsidR="00395C95" w:rsidRPr="009D0B39">
        <w:rPr>
          <w:rFonts w:cs="Times New Roman"/>
          <w:szCs w:val="24"/>
        </w:rPr>
        <w:t xml:space="preserve">the </w:t>
      </w:r>
      <w:r w:rsidR="00FC303F" w:rsidRPr="009D0B39">
        <w:rPr>
          <w:rFonts w:cs="Times New Roman"/>
          <w:szCs w:val="24"/>
        </w:rPr>
        <w:t xml:space="preserve">hospitality sector put in efforts for future planning, </w:t>
      </w:r>
      <w:r w:rsidR="00395C95" w:rsidRPr="009D0B39">
        <w:rPr>
          <w:rFonts w:cs="Times New Roman"/>
          <w:szCs w:val="24"/>
        </w:rPr>
        <w:t>investing</w:t>
      </w:r>
      <w:r w:rsidR="00FC303F" w:rsidRPr="009D0B39">
        <w:rPr>
          <w:rFonts w:cs="Times New Roman"/>
          <w:szCs w:val="24"/>
        </w:rPr>
        <w:t xml:space="preserve"> in sustainability initiatives, </w:t>
      </w:r>
      <w:r w:rsidR="00395C95" w:rsidRPr="009D0B39">
        <w:rPr>
          <w:rFonts w:cs="Times New Roman"/>
          <w:szCs w:val="24"/>
        </w:rPr>
        <w:t xml:space="preserve">and </w:t>
      </w:r>
      <w:r w:rsidR="00FC303F" w:rsidRPr="009D0B39">
        <w:rPr>
          <w:rFonts w:cs="Times New Roman"/>
          <w:szCs w:val="24"/>
        </w:rPr>
        <w:t xml:space="preserve">focusing on innovation which help them to ensure the best levels of customer service and ensuring long term viability for the business.  </w:t>
      </w:r>
    </w:p>
    <w:p w14:paraId="7D9AF071" w14:textId="77777777" w:rsidR="00647C38" w:rsidRPr="009D0B39" w:rsidRDefault="00647C38" w:rsidP="009D0B39">
      <w:pPr>
        <w:pStyle w:val="Heading2"/>
        <w:rPr>
          <w:rFonts w:cs="Times New Roman"/>
          <w:b/>
          <w:bCs w:val="0"/>
          <w:szCs w:val="24"/>
        </w:rPr>
      </w:pPr>
      <w:bookmarkStart w:id="4" w:name="_Toc168675870"/>
      <w:r w:rsidRPr="009D0B39">
        <w:rPr>
          <w:rFonts w:cs="Times New Roman"/>
          <w:b/>
          <w:bCs w:val="0"/>
          <w:szCs w:val="24"/>
        </w:rPr>
        <w:t>Challenges of intercultural leadership in the hospitality industry</w:t>
      </w:r>
      <w:bookmarkEnd w:id="4"/>
    </w:p>
    <w:p w14:paraId="3C072AB8" w14:textId="26C57426" w:rsidR="000B1D0C" w:rsidRPr="009D0B39" w:rsidRDefault="000B1D0C" w:rsidP="009D0B39">
      <w:pPr>
        <w:rPr>
          <w:rFonts w:cs="Times New Roman"/>
          <w:szCs w:val="24"/>
        </w:rPr>
      </w:pPr>
      <w:r w:rsidRPr="009D0B39">
        <w:rPr>
          <w:rFonts w:cs="Times New Roman"/>
          <w:szCs w:val="24"/>
        </w:rPr>
        <w:t xml:space="preserve">Intercultural leadership in hospitality can be seen as one of the complex tasks </w:t>
      </w:r>
      <w:r w:rsidR="00395C95" w:rsidRPr="009D0B39">
        <w:rPr>
          <w:rFonts w:cs="Times New Roman"/>
          <w:szCs w:val="24"/>
        </w:rPr>
        <w:t>that</w:t>
      </w:r>
      <w:r w:rsidRPr="009D0B39">
        <w:rPr>
          <w:rFonts w:cs="Times New Roman"/>
          <w:szCs w:val="24"/>
        </w:rPr>
        <w:t xml:space="preserve"> bring in several challenges for the leaders managing teams in </w:t>
      </w:r>
      <w:r w:rsidR="00395C95" w:rsidRPr="009D0B39">
        <w:rPr>
          <w:rFonts w:cs="Times New Roman"/>
          <w:szCs w:val="24"/>
        </w:rPr>
        <w:t xml:space="preserve">an </w:t>
      </w:r>
      <w:r w:rsidRPr="009D0B39">
        <w:rPr>
          <w:rFonts w:cs="Times New Roman"/>
          <w:szCs w:val="24"/>
        </w:rPr>
        <w:t xml:space="preserve">intercultural context. Some of the major challenges can be highlighted as - </w:t>
      </w:r>
    </w:p>
    <w:p w14:paraId="79FE9E7F" w14:textId="37FD9C6F" w:rsidR="000B1D0C" w:rsidRPr="009D0B39" w:rsidRDefault="000B1D0C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 xml:space="preserve"> Communication barriers</w:t>
      </w:r>
      <w:r w:rsidRPr="009D0B39">
        <w:rPr>
          <w:rFonts w:cs="Times New Roman"/>
          <w:szCs w:val="24"/>
        </w:rPr>
        <w:t xml:space="preserve"> – </w:t>
      </w:r>
      <w:r w:rsidR="00395C95" w:rsidRPr="009D0B39">
        <w:rPr>
          <w:rFonts w:cs="Times New Roman"/>
          <w:szCs w:val="24"/>
        </w:rPr>
        <w:t>Managing</w:t>
      </w:r>
      <w:r w:rsidRPr="009D0B39">
        <w:rPr>
          <w:rFonts w:cs="Times New Roman"/>
          <w:szCs w:val="24"/>
        </w:rPr>
        <w:t xml:space="preserve"> teams in the intercultural context is directly connected with communication barriers and considering effective communication is essential for the hospitality industry, communication challenges can critically impact business performance</w:t>
      </w:r>
      <w:r w:rsidR="00AD028D" w:rsidRPr="009D0B39">
        <w:rPr>
          <w:rFonts w:cs="Times New Roman"/>
          <w:szCs w:val="24"/>
        </w:rPr>
        <w:t xml:space="preserve"> (Huertas-Valdivia, 2022)</w:t>
      </w:r>
      <w:r w:rsidRPr="009D0B39">
        <w:rPr>
          <w:rFonts w:cs="Times New Roman"/>
          <w:szCs w:val="24"/>
        </w:rPr>
        <w:t>. For example</w:t>
      </w:r>
      <w:r w:rsidR="00395C95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</w:t>
      </w:r>
      <w:r w:rsidR="00395C95" w:rsidRPr="009D0B39">
        <w:rPr>
          <w:rFonts w:cs="Times New Roman"/>
          <w:szCs w:val="24"/>
        </w:rPr>
        <w:t>managers</w:t>
      </w:r>
      <w:r w:rsidRPr="009D0B39">
        <w:rPr>
          <w:rFonts w:cs="Times New Roman"/>
          <w:szCs w:val="24"/>
        </w:rPr>
        <w:t xml:space="preserve"> from </w:t>
      </w:r>
      <w:r w:rsidR="00395C95" w:rsidRPr="009D0B39">
        <w:rPr>
          <w:rFonts w:cs="Times New Roman"/>
          <w:szCs w:val="24"/>
        </w:rPr>
        <w:t>Eastern</w:t>
      </w:r>
      <w:r w:rsidRPr="009D0B39">
        <w:rPr>
          <w:rFonts w:cs="Times New Roman"/>
          <w:szCs w:val="24"/>
        </w:rPr>
        <w:t xml:space="preserve"> culture may find it challenging for the with </w:t>
      </w:r>
      <w:r w:rsidRPr="009D0B39">
        <w:rPr>
          <w:rFonts w:cs="Times New Roman"/>
          <w:szCs w:val="24"/>
        </w:rPr>
        <w:lastRenderedPageBreak/>
        <w:t xml:space="preserve">open communication approach in </w:t>
      </w:r>
      <w:r w:rsidR="00395C95" w:rsidRPr="009D0B39">
        <w:rPr>
          <w:rFonts w:cs="Times New Roman"/>
          <w:szCs w:val="24"/>
        </w:rPr>
        <w:t>Western</w:t>
      </w:r>
      <w:r w:rsidRPr="009D0B39">
        <w:rPr>
          <w:rFonts w:cs="Times New Roman"/>
          <w:szCs w:val="24"/>
        </w:rPr>
        <w:t xml:space="preserve"> culture. </w:t>
      </w:r>
      <w:r w:rsidR="00395C95" w:rsidRPr="009D0B39">
        <w:rPr>
          <w:rFonts w:cs="Times New Roman"/>
          <w:szCs w:val="24"/>
        </w:rPr>
        <w:t>In England</w:t>
      </w:r>
      <w:r w:rsidR="00477BAF" w:rsidRPr="009D0B39">
        <w:rPr>
          <w:rFonts w:cs="Times New Roman"/>
          <w:szCs w:val="24"/>
        </w:rPr>
        <w:t>,</w:t>
      </w:r>
      <w:r w:rsidR="00395C95" w:rsidRPr="009D0B39">
        <w:rPr>
          <w:rFonts w:cs="Times New Roman"/>
          <w:szCs w:val="24"/>
        </w:rPr>
        <w:t xml:space="preserve"> managers have the same rights and obligations as other employees, and they usually jump </w:t>
      </w:r>
      <w:r w:rsidR="00477BAF" w:rsidRPr="009D0B39">
        <w:rPr>
          <w:rFonts w:cs="Times New Roman"/>
          <w:szCs w:val="24"/>
        </w:rPr>
        <w:t>into</w:t>
      </w:r>
      <w:r w:rsidR="00395C95" w:rsidRPr="009D0B39">
        <w:rPr>
          <w:rFonts w:cs="Times New Roman"/>
          <w:szCs w:val="24"/>
        </w:rPr>
        <w:t xml:space="preserve"> different departments to support their </w:t>
      </w:r>
      <w:r w:rsidR="00477BAF" w:rsidRPr="009D0B39">
        <w:rPr>
          <w:rFonts w:cs="Times New Roman"/>
          <w:szCs w:val="24"/>
        </w:rPr>
        <w:t>teams</w:t>
      </w:r>
      <w:r w:rsidR="00395C95" w:rsidRPr="009D0B39">
        <w:rPr>
          <w:rFonts w:cs="Times New Roman"/>
          <w:szCs w:val="24"/>
        </w:rPr>
        <w:t xml:space="preserve">. Foreigners usually can’t understand the relaxed approach managers from England have. They are not so </w:t>
      </w:r>
      <w:r w:rsidR="00477BAF" w:rsidRPr="009D0B39">
        <w:rPr>
          <w:rFonts w:cs="Times New Roman"/>
          <w:szCs w:val="24"/>
        </w:rPr>
        <w:t>strict,</w:t>
      </w:r>
      <w:r w:rsidR="00395C95" w:rsidRPr="009D0B39">
        <w:rPr>
          <w:rFonts w:cs="Times New Roman"/>
          <w:szCs w:val="24"/>
        </w:rPr>
        <w:t xml:space="preserve"> and </w:t>
      </w:r>
      <w:r w:rsidR="00477BAF" w:rsidRPr="009D0B39">
        <w:rPr>
          <w:rFonts w:cs="Times New Roman"/>
          <w:szCs w:val="24"/>
        </w:rPr>
        <w:t>they are flexible in their work and with employees. The communication process between managers and employees is a positive and professional one. As a manager, it is important to remember the communication differences between cultures and be ready to manage any possible communication misunderstandings.</w:t>
      </w:r>
    </w:p>
    <w:p w14:paraId="38135D2E" w14:textId="47B88012" w:rsidR="000B1D0C" w:rsidRPr="009D0B39" w:rsidRDefault="000B1D0C" w:rsidP="009D0B39">
      <w:pPr>
        <w:rPr>
          <w:rFonts w:cs="Times New Roman"/>
          <w:szCs w:val="24"/>
        </w:rPr>
      </w:pPr>
      <w:r w:rsidRPr="009D0B39">
        <w:rPr>
          <w:rFonts w:cs="Times New Roman"/>
          <w:i/>
          <w:szCs w:val="24"/>
        </w:rPr>
        <w:t>Work ethics and expectations</w:t>
      </w:r>
      <w:r w:rsidRPr="009D0B39">
        <w:rPr>
          <w:rFonts w:cs="Times New Roman"/>
          <w:szCs w:val="24"/>
        </w:rPr>
        <w:t xml:space="preserve"> – Working in different cultures is directly connected with distinguishing work ethics and expectations. For example</w:t>
      </w:r>
      <w:r w:rsidR="00477BAF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employees from western culture </w:t>
      </w:r>
      <w:r w:rsidR="00477BAF" w:rsidRPr="009D0B39">
        <w:rPr>
          <w:rFonts w:cs="Times New Roman"/>
          <w:szCs w:val="24"/>
        </w:rPr>
        <w:t>mainly</w:t>
      </w:r>
      <w:r w:rsidRPr="009D0B39">
        <w:rPr>
          <w:rFonts w:cs="Times New Roman"/>
          <w:szCs w:val="24"/>
        </w:rPr>
        <w:t xml:space="preserve"> prioritise their </w:t>
      </w:r>
      <w:r w:rsidR="00477BAF" w:rsidRPr="009D0B39">
        <w:rPr>
          <w:rFonts w:cs="Times New Roman"/>
          <w:szCs w:val="24"/>
        </w:rPr>
        <w:t>work-life</w:t>
      </w:r>
      <w:r w:rsidRPr="009D0B39">
        <w:rPr>
          <w:rFonts w:cs="Times New Roman"/>
          <w:szCs w:val="24"/>
        </w:rPr>
        <w:t xml:space="preserve"> balance rather than spending long working hours on </w:t>
      </w:r>
      <w:r w:rsidR="00477BAF" w:rsidRPr="009D0B39">
        <w:rPr>
          <w:rFonts w:cs="Times New Roman"/>
          <w:szCs w:val="24"/>
        </w:rPr>
        <w:t>their</w:t>
      </w:r>
      <w:r w:rsidRPr="009D0B39">
        <w:rPr>
          <w:rFonts w:cs="Times New Roman"/>
          <w:szCs w:val="24"/>
        </w:rPr>
        <w:t xml:space="preserve"> jobs on the other hand employees form </w:t>
      </w:r>
      <w:r w:rsidR="00477BAF" w:rsidRPr="009D0B39">
        <w:rPr>
          <w:rFonts w:cs="Times New Roman"/>
          <w:szCs w:val="24"/>
        </w:rPr>
        <w:t>Eastern</w:t>
      </w:r>
      <w:r w:rsidRPr="009D0B39">
        <w:rPr>
          <w:rFonts w:cs="Times New Roman"/>
          <w:szCs w:val="24"/>
        </w:rPr>
        <w:t xml:space="preserve"> culture are committed towards their job and prioritise high dedication towards their jobs which clearly shows the challenge</w:t>
      </w:r>
      <w:r w:rsidR="008A7DEF" w:rsidRPr="009D0B39">
        <w:rPr>
          <w:rFonts w:cs="Times New Roman"/>
          <w:szCs w:val="24"/>
        </w:rPr>
        <w:t xml:space="preserve"> of </w:t>
      </w:r>
      <w:r w:rsidR="00477BAF" w:rsidRPr="009D0B39">
        <w:rPr>
          <w:rFonts w:cs="Times New Roman"/>
          <w:szCs w:val="24"/>
        </w:rPr>
        <w:t>managing</w:t>
      </w:r>
      <w:r w:rsidR="008A7DEF" w:rsidRPr="009D0B39">
        <w:rPr>
          <w:rFonts w:cs="Times New Roman"/>
          <w:szCs w:val="24"/>
        </w:rPr>
        <w:t xml:space="preserve"> the employees</w:t>
      </w:r>
      <w:r w:rsidRPr="009D0B39">
        <w:rPr>
          <w:rFonts w:cs="Times New Roman"/>
          <w:szCs w:val="24"/>
        </w:rPr>
        <w:t xml:space="preserve"> from different cultures. </w:t>
      </w:r>
      <w:r w:rsidR="00477BAF" w:rsidRPr="009D0B39">
        <w:rPr>
          <w:rFonts w:cs="Times New Roman"/>
          <w:szCs w:val="24"/>
        </w:rPr>
        <w:t xml:space="preserve"> In </w:t>
      </w:r>
      <w:proofErr w:type="gramStart"/>
      <w:r w:rsidR="00477BAF" w:rsidRPr="009D0B39">
        <w:rPr>
          <w:rFonts w:cs="Times New Roman"/>
          <w:szCs w:val="24"/>
        </w:rPr>
        <w:t>these aspect</w:t>
      </w:r>
      <w:proofErr w:type="gramEnd"/>
      <w:r w:rsidR="00477BAF" w:rsidRPr="009D0B39">
        <w:rPr>
          <w:rFonts w:cs="Times New Roman"/>
          <w:szCs w:val="24"/>
        </w:rPr>
        <w:t xml:space="preserve">, as shown on fig.2 both countries </w:t>
      </w:r>
      <w:r w:rsidR="00981686" w:rsidRPr="009D0B39">
        <w:rPr>
          <w:rFonts w:cs="Times New Roman"/>
          <w:szCs w:val="24"/>
        </w:rPr>
        <w:t>focus on team-oriented, charismatic and participative characteristics which have a great impact on team work and employees satisfaction.</w:t>
      </w:r>
      <w:r w:rsidR="00477BAF" w:rsidRPr="009D0B39">
        <w:rPr>
          <w:rFonts w:cs="Times New Roman"/>
          <w:szCs w:val="24"/>
        </w:rPr>
        <w:t xml:space="preserve"> </w:t>
      </w:r>
    </w:p>
    <w:p w14:paraId="59EA8F0B" w14:textId="2EA665C4" w:rsidR="000B1D0C" w:rsidRPr="009D0B39" w:rsidRDefault="000B1D0C" w:rsidP="009D0B39">
      <w:pPr>
        <w:rPr>
          <w:rFonts w:cs="Times New Roman"/>
          <w:szCs w:val="24"/>
        </w:rPr>
      </w:pPr>
      <w:r w:rsidRPr="009D0B39">
        <w:rPr>
          <w:rFonts w:cs="Times New Roman"/>
          <w:szCs w:val="24"/>
        </w:rPr>
        <w:t>Apart from these</w:t>
      </w:r>
      <w:r w:rsidR="00477BAF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there are several challenges including cultural sensitivity and respect, differing customer service standards</w:t>
      </w:r>
      <w:r w:rsidR="008A7DEF" w:rsidRPr="009D0B39">
        <w:rPr>
          <w:rFonts w:cs="Times New Roman"/>
          <w:szCs w:val="24"/>
        </w:rPr>
        <w:t xml:space="preserve">, etc. </w:t>
      </w:r>
      <w:r w:rsidR="00477BAF" w:rsidRPr="009D0B39">
        <w:rPr>
          <w:rFonts w:cs="Times New Roman"/>
          <w:szCs w:val="24"/>
        </w:rPr>
        <w:t>A</w:t>
      </w:r>
      <w:r w:rsidR="008A7DEF" w:rsidRPr="009D0B39">
        <w:rPr>
          <w:rFonts w:cs="Times New Roman"/>
          <w:szCs w:val="24"/>
        </w:rPr>
        <w:t xml:space="preserve">ll these challenges can critically impact the business processes and operations. Considering this situation leaders </w:t>
      </w:r>
      <w:proofErr w:type="gramStart"/>
      <w:r w:rsidR="008A7DEF" w:rsidRPr="009D0B39">
        <w:rPr>
          <w:rFonts w:cs="Times New Roman"/>
          <w:szCs w:val="24"/>
        </w:rPr>
        <w:t>have to</w:t>
      </w:r>
      <w:proofErr w:type="gramEnd"/>
      <w:r w:rsidR="008A7DEF" w:rsidRPr="009D0B39">
        <w:rPr>
          <w:rFonts w:cs="Times New Roman"/>
          <w:szCs w:val="24"/>
        </w:rPr>
        <w:t xml:space="preserve"> implement different strategies that can help them overcome these challenges. </w:t>
      </w:r>
    </w:p>
    <w:p w14:paraId="4273131A" w14:textId="28A9A4A0" w:rsidR="00981686" w:rsidRPr="009D0B39" w:rsidRDefault="00981686" w:rsidP="009D0B39">
      <w:pPr>
        <w:rPr>
          <w:rFonts w:cs="Times New Roman"/>
          <w:i/>
          <w:iCs/>
          <w:szCs w:val="24"/>
        </w:rPr>
      </w:pPr>
      <w:r w:rsidRPr="009D0B39">
        <w:rPr>
          <w:rFonts w:cs="Times New Roman"/>
          <w:noProof/>
          <w:szCs w:val="24"/>
        </w:rPr>
        <w:lastRenderedPageBreak/>
        <w:drawing>
          <wp:inline distT="0" distB="0" distL="0" distR="0" wp14:anchorId="0CF80A74" wp14:editId="75627B32">
            <wp:extent cx="2766060" cy="3035300"/>
            <wp:effectExtent l="0" t="0" r="0" b="0"/>
            <wp:docPr id="1144481510" name="Picture 4" descr="A graph of a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481510" name="Picture 4" descr="A graph of a company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B39">
        <w:rPr>
          <w:rFonts w:cs="Times New Roman"/>
          <w:noProof/>
          <w:szCs w:val="24"/>
        </w:rPr>
        <w:drawing>
          <wp:inline distT="0" distB="0" distL="0" distR="0" wp14:anchorId="09AAF2A9" wp14:editId="50E992A8">
            <wp:extent cx="3093720" cy="2932430"/>
            <wp:effectExtent l="0" t="0" r="0" b="1270"/>
            <wp:docPr id="1683382914" name="Picture 5" descr="A graph with blue and white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382914" name="Picture 5" descr="A graph with blue and white text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B39">
        <w:rPr>
          <w:rFonts w:cs="Times New Roman"/>
          <w:i/>
          <w:iCs/>
          <w:szCs w:val="24"/>
        </w:rPr>
        <w:t>fig.2</w:t>
      </w:r>
    </w:p>
    <w:p w14:paraId="148A2DA7" w14:textId="7175DD8E" w:rsidR="00981686" w:rsidRDefault="00981686" w:rsidP="009D0B39">
      <w:pPr>
        <w:keepNext/>
        <w:keepLines/>
        <w:spacing w:before="480" w:after="0"/>
        <w:outlineLvl w:val="0"/>
        <w:rPr>
          <w:rFonts w:eastAsiaTheme="majorEastAsia" w:cs="Times New Roman"/>
          <w:b/>
          <w:bCs/>
          <w:szCs w:val="24"/>
        </w:rPr>
      </w:pPr>
      <w:r w:rsidRPr="009D0B39">
        <w:rPr>
          <w:rFonts w:eastAsiaTheme="majorEastAsia" w:cs="Times New Roman"/>
          <w:b/>
          <w:bCs/>
          <w:szCs w:val="24"/>
        </w:rPr>
        <w:t>RECOMMENDATIONS</w:t>
      </w:r>
    </w:p>
    <w:p w14:paraId="2EEBB641" w14:textId="4AEE4D11" w:rsidR="00981686" w:rsidRPr="009D0B39" w:rsidRDefault="009D0B39" w:rsidP="009D0B39">
      <w:pPr>
        <w:keepNext/>
        <w:keepLines/>
        <w:spacing w:before="480" w:after="0"/>
        <w:outlineLvl w:val="0"/>
        <w:rPr>
          <w:rFonts w:eastAsiaTheme="majorEastAsia" w:cs="Times New Roman"/>
          <w:szCs w:val="24"/>
        </w:rPr>
      </w:pPr>
      <w:r w:rsidRPr="009D0B39">
        <w:rPr>
          <w:rFonts w:eastAsiaTheme="majorEastAsia" w:cs="Times New Roman"/>
          <w:szCs w:val="24"/>
        </w:rPr>
        <w:t xml:space="preserve">Based </w:t>
      </w:r>
      <w:r>
        <w:rPr>
          <w:rFonts w:eastAsiaTheme="majorEastAsia" w:cs="Times New Roman"/>
          <w:szCs w:val="24"/>
        </w:rPr>
        <w:t xml:space="preserve">on the report findings, I would recommend trainings for employees from both countries on such subjects as cultural differences, acceptance, communication barriers, team-work games, language courses. For business I would recommend, often exchange of employees in order </w:t>
      </w:r>
      <w:proofErr w:type="gramStart"/>
      <w:r>
        <w:rPr>
          <w:rFonts w:eastAsiaTheme="majorEastAsia" w:cs="Times New Roman"/>
          <w:szCs w:val="24"/>
        </w:rPr>
        <w:t>to  reduce</w:t>
      </w:r>
      <w:proofErr w:type="gramEnd"/>
      <w:r>
        <w:rPr>
          <w:rFonts w:eastAsiaTheme="majorEastAsia" w:cs="Times New Roman"/>
          <w:szCs w:val="24"/>
        </w:rPr>
        <w:t xml:space="preserve"> the cultural differences and to be open to any changes in order to satisfy guests and employees.</w:t>
      </w:r>
    </w:p>
    <w:p w14:paraId="167E70F7" w14:textId="77777777" w:rsidR="001E4754" w:rsidRPr="009D0B39" w:rsidRDefault="001E4754" w:rsidP="009D0B39">
      <w:pPr>
        <w:pStyle w:val="Heading1"/>
        <w:rPr>
          <w:rFonts w:cs="Times New Roman"/>
          <w:sz w:val="24"/>
          <w:szCs w:val="24"/>
        </w:rPr>
      </w:pPr>
      <w:bookmarkStart w:id="5" w:name="_Toc168675871"/>
      <w:r w:rsidRPr="009D0B39">
        <w:rPr>
          <w:rFonts w:cs="Times New Roman"/>
          <w:sz w:val="24"/>
          <w:szCs w:val="24"/>
        </w:rPr>
        <w:t>CONCLUSION</w:t>
      </w:r>
      <w:bookmarkEnd w:id="5"/>
      <w:r w:rsidRPr="009D0B39">
        <w:rPr>
          <w:rFonts w:cs="Times New Roman"/>
          <w:sz w:val="24"/>
          <w:szCs w:val="24"/>
        </w:rPr>
        <w:t xml:space="preserve"> </w:t>
      </w:r>
    </w:p>
    <w:p w14:paraId="70AE5DA1" w14:textId="0B1BC455" w:rsidR="00AD028D" w:rsidRPr="009D0B39" w:rsidRDefault="001E4754" w:rsidP="009D0B39">
      <w:pPr>
        <w:rPr>
          <w:rFonts w:cs="Times New Roman"/>
          <w:color w:val="000000"/>
          <w:szCs w:val="24"/>
        </w:rPr>
      </w:pPr>
      <w:r w:rsidRPr="009D0B39">
        <w:rPr>
          <w:rFonts w:cs="Times New Roman"/>
          <w:szCs w:val="24"/>
        </w:rPr>
        <w:t xml:space="preserve">The above report has provided </w:t>
      </w:r>
      <w:r w:rsidR="00981686" w:rsidRPr="009D0B39">
        <w:rPr>
          <w:rFonts w:cs="Times New Roman"/>
          <w:szCs w:val="24"/>
        </w:rPr>
        <w:t xml:space="preserve">an </w:t>
      </w:r>
      <w:r w:rsidRPr="009D0B39">
        <w:rPr>
          <w:rFonts w:cs="Times New Roman"/>
          <w:szCs w:val="24"/>
        </w:rPr>
        <w:t xml:space="preserve">understanding on </w:t>
      </w:r>
      <w:r w:rsidRPr="009D0B39">
        <w:rPr>
          <w:rFonts w:cs="Times New Roman"/>
          <w:szCs w:val="24"/>
          <w:shd w:val="clear" w:color="auto" w:fill="FFFFFF"/>
        </w:rPr>
        <w:t xml:space="preserve">Foreign Languages &amp; Cultural Awareness in the </w:t>
      </w:r>
      <w:r w:rsidRPr="009D0B39">
        <w:rPr>
          <w:rFonts w:cs="Times New Roman"/>
          <w:szCs w:val="24"/>
        </w:rPr>
        <w:t xml:space="preserve">context of Multicultural Hotel &amp; Spa </w:t>
      </w:r>
      <w:r w:rsidR="00981686" w:rsidRPr="009D0B39">
        <w:rPr>
          <w:rFonts w:cs="Times New Roman"/>
          <w:szCs w:val="24"/>
        </w:rPr>
        <w:t>which</w:t>
      </w:r>
      <w:r w:rsidRPr="009D0B39">
        <w:rPr>
          <w:rFonts w:cs="Times New Roman"/>
          <w:szCs w:val="24"/>
        </w:rPr>
        <w:t xml:space="preserve"> </w:t>
      </w:r>
      <w:r w:rsidR="00981686" w:rsidRPr="009D0B39">
        <w:rPr>
          <w:rFonts w:cs="Times New Roman"/>
          <w:szCs w:val="24"/>
        </w:rPr>
        <w:t>is</w:t>
      </w:r>
      <w:r w:rsidRPr="009D0B39">
        <w:rPr>
          <w:rFonts w:cs="Times New Roman"/>
          <w:szCs w:val="24"/>
        </w:rPr>
        <w:t xml:space="preserve"> looking to expand in Germany. In the beginning</w:t>
      </w:r>
      <w:r w:rsidR="00981686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the report has provided with the key differences between </w:t>
      </w:r>
      <w:r w:rsidR="00981686" w:rsidRPr="009D0B39">
        <w:rPr>
          <w:rFonts w:cs="Times New Roman"/>
          <w:szCs w:val="24"/>
        </w:rPr>
        <w:t>England</w:t>
      </w:r>
      <w:r w:rsidRPr="009D0B39">
        <w:rPr>
          <w:rFonts w:cs="Times New Roman"/>
          <w:szCs w:val="24"/>
        </w:rPr>
        <w:t xml:space="preserve"> and Germany by taking in consideration </w:t>
      </w:r>
      <w:r w:rsidR="00981686" w:rsidRPr="009D0B39">
        <w:rPr>
          <w:rFonts w:cs="Times New Roman"/>
          <w:color w:val="000000"/>
          <w:szCs w:val="24"/>
        </w:rPr>
        <w:t>culture and customs</w:t>
      </w:r>
      <w:r w:rsidRPr="009D0B39">
        <w:rPr>
          <w:rFonts w:cs="Times New Roman"/>
          <w:color w:val="000000"/>
          <w:szCs w:val="24"/>
        </w:rPr>
        <w:t>, et</w:t>
      </w:r>
      <w:r w:rsidRPr="009D0B39">
        <w:rPr>
          <w:rFonts w:cs="Times New Roman"/>
          <w:szCs w:val="24"/>
        </w:rPr>
        <w:t>c. Further</w:t>
      </w:r>
      <w:r w:rsidR="00981686" w:rsidRPr="009D0B39">
        <w:rPr>
          <w:rFonts w:cs="Times New Roman"/>
          <w:szCs w:val="24"/>
        </w:rPr>
        <w:t>,</w:t>
      </w:r>
      <w:r w:rsidRPr="009D0B39">
        <w:rPr>
          <w:rFonts w:cs="Times New Roman"/>
          <w:szCs w:val="24"/>
        </w:rPr>
        <w:t xml:space="preserve"> the report has analysed and compared the two countries using the GLOBE Project’s culture and leadership study. </w:t>
      </w:r>
      <w:r w:rsidR="00981686" w:rsidRPr="009D0B39">
        <w:rPr>
          <w:rFonts w:cs="Times New Roman"/>
          <w:szCs w:val="24"/>
        </w:rPr>
        <w:t>The last</w:t>
      </w:r>
      <w:r w:rsidRPr="009D0B39">
        <w:rPr>
          <w:rFonts w:cs="Times New Roman"/>
          <w:szCs w:val="24"/>
        </w:rPr>
        <w:t xml:space="preserve"> part of </w:t>
      </w:r>
      <w:r w:rsidR="00981686" w:rsidRPr="009D0B39">
        <w:rPr>
          <w:rFonts w:cs="Times New Roman"/>
          <w:szCs w:val="24"/>
        </w:rPr>
        <w:t xml:space="preserve">the </w:t>
      </w:r>
      <w:r w:rsidRPr="009D0B39">
        <w:rPr>
          <w:rFonts w:cs="Times New Roman"/>
          <w:szCs w:val="24"/>
        </w:rPr>
        <w:t xml:space="preserve">report has discussed the challenges of intercultural leadership in the hospitality industry with the help of concrete examples. </w:t>
      </w:r>
      <w:r w:rsidRPr="009D0B39">
        <w:rPr>
          <w:rFonts w:cs="Times New Roman"/>
          <w:color w:val="000000"/>
          <w:szCs w:val="24"/>
        </w:rPr>
        <w:t xml:space="preserve"> </w:t>
      </w:r>
      <w:r w:rsidR="00981686" w:rsidRPr="009D0B39">
        <w:rPr>
          <w:rFonts w:cs="Times New Roman"/>
          <w:color w:val="000000"/>
          <w:szCs w:val="24"/>
        </w:rPr>
        <w:t>Recommendations have been provided in aspect of cultural differences and avoiding cultural and communication misunderstandings.</w:t>
      </w:r>
      <w:r w:rsidR="00AD028D" w:rsidRPr="009D0B39">
        <w:rPr>
          <w:rFonts w:cs="Times New Roman"/>
          <w:color w:val="000000"/>
          <w:szCs w:val="24"/>
        </w:rPr>
        <w:br w:type="page"/>
      </w:r>
    </w:p>
    <w:p w14:paraId="6C4AD4B5" w14:textId="77777777" w:rsidR="00AD028D" w:rsidRPr="009D0B39" w:rsidRDefault="00AD028D" w:rsidP="009D0B39">
      <w:pPr>
        <w:pStyle w:val="Heading1"/>
        <w:rPr>
          <w:rFonts w:cs="Times New Roman"/>
          <w:sz w:val="24"/>
          <w:szCs w:val="24"/>
        </w:rPr>
      </w:pPr>
      <w:bookmarkStart w:id="6" w:name="_Toc168675872"/>
      <w:r w:rsidRPr="009D0B39">
        <w:rPr>
          <w:rFonts w:cs="Times New Roman"/>
          <w:sz w:val="24"/>
          <w:szCs w:val="24"/>
        </w:rPr>
        <w:lastRenderedPageBreak/>
        <w:t>REFERENCES</w:t>
      </w:r>
      <w:bookmarkEnd w:id="6"/>
      <w:r w:rsidRPr="009D0B39">
        <w:rPr>
          <w:rFonts w:cs="Times New Roman"/>
          <w:sz w:val="24"/>
          <w:szCs w:val="24"/>
        </w:rPr>
        <w:t xml:space="preserve"> </w:t>
      </w:r>
    </w:p>
    <w:p w14:paraId="6C5898EE" w14:textId="38968162" w:rsidR="009D0B39" w:rsidRDefault="009D0B39" w:rsidP="009D0B39">
      <w:pPr>
        <w:rPr>
          <w:rFonts w:cs="Times New Roman"/>
          <w:szCs w:val="24"/>
          <w:u w:val="single"/>
        </w:rPr>
      </w:pPr>
      <w:proofErr w:type="spellStart"/>
      <w:r w:rsidRPr="009D0B39">
        <w:rPr>
          <w:rFonts w:cs="Times New Roman"/>
          <w:szCs w:val="24"/>
          <w:u w:val="single"/>
        </w:rPr>
        <w:t>Areiqata</w:t>
      </w:r>
      <w:proofErr w:type="spellEnd"/>
      <w:r w:rsidRPr="009D0B39">
        <w:rPr>
          <w:rFonts w:cs="Times New Roman"/>
          <w:szCs w:val="24"/>
          <w:u w:val="single"/>
        </w:rPr>
        <w:t>, and.et.al, (2020). Culture and leadership are simply two sides of the same coin. Culture, 13(4), 123-147.</w:t>
      </w:r>
    </w:p>
    <w:p w14:paraId="14E283FB" w14:textId="77777777" w:rsidR="009D0B39" w:rsidRPr="009D0B39" w:rsidRDefault="009D0B39" w:rsidP="009D0B39">
      <w:pPr>
        <w:rPr>
          <w:rFonts w:cs="Times New Roman"/>
          <w:szCs w:val="24"/>
          <w:u w:val="single"/>
        </w:rPr>
      </w:pPr>
      <w:r w:rsidRPr="009D0B39">
        <w:rPr>
          <w:rFonts w:cs="Times New Roman"/>
          <w:szCs w:val="24"/>
          <w:u w:val="single"/>
        </w:rPr>
        <w:t>Guptill, and.et.al, (2022). Food &amp; society: Principles and paradoxes. John Wiley &amp; Sons.</w:t>
      </w:r>
    </w:p>
    <w:p w14:paraId="744F9900" w14:textId="50EDF4EC" w:rsidR="009D0B39" w:rsidRDefault="009D0B39" w:rsidP="009D0B39">
      <w:pPr>
        <w:rPr>
          <w:rFonts w:cs="Times New Roman"/>
          <w:szCs w:val="24"/>
          <w:u w:val="single"/>
        </w:rPr>
      </w:pPr>
      <w:r w:rsidRPr="009D0B39">
        <w:rPr>
          <w:rFonts w:cs="Times New Roman"/>
          <w:szCs w:val="24"/>
          <w:u w:val="single"/>
        </w:rPr>
        <w:t>Huertas-Valdivia, and.et.al, (2022). Contemporary leadership in hospitality: a review and research agenda. International Journal of Contemporary Hospitality Management, 34(6), 2399-2422.</w:t>
      </w:r>
    </w:p>
    <w:p w14:paraId="6BDD3DCA" w14:textId="1E4FC810" w:rsidR="009D0B39" w:rsidRPr="009D0B39" w:rsidRDefault="009D0B39" w:rsidP="009D0B39">
      <w:pPr>
        <w:rPr>
          <w:rFonts w:cs="Times New Roman"/>
          <w:szCs w:val="24"/>
          <w:u w:val="single"/>
        </w:rPr>
      </w:pPr>
      <w:proofErr w:type="spellStart"/>
      <w:r w:rsidRPr="009D0B39">
        <w:rPr>
          <w:rFonts w:cs="Times New Roman"/>
          <w:szCs w:val="24"/>
          <w:u w:val="single"/>
        </w:rPr>
        <w:t>Jdetawy</w:t>
      </w:r>
      <w:proofErr w:type="spellEnd"/>
      <w:r w:rsidRPr="009D0B39">
        <w:rPr>
          <w:rFonts w:cs="Times New Roman"/>
          <w:szCs w:val="24"/>
          <w:u w:val="single"/>
        </w:rPr>
        <w:t xml:space="preserve">, and.et.al, (2020). Linguistic etiquette: a review from a pragmatic perspective. </w:t>
      </w:r>
      <w:proofErr w:type="spellStart"/>
      <w:r w:rsidRPr="009D0B39">
        <w:rPr>
          <w:rFonts w:cs="Times New Roman"/>
          <w:szCs w:val="24"/>
          <w:u w:val="single"/>
        </w:rPr>
        <w:t>Technium</w:t>
      </w:r>
      <w:proofErr w:type="spellEnd"/>
      <w:r w:rsidRPr="009D0B39">
        <w:rPr>
          <w:rFonts w:cs="Times New Roman"/>
          <w:szCs w:val="24"/>
          <w:u w:val="single"/>
        </w:rPr>
        <w:t xml:space="preserve"> Soc. Sci. J., 14, 695.</w:t>
      </w:r>
    </w:p>
    <w:p w14:paraId="5E3BC468" w14:textId="77777777" w:rsidR="00AD028D" w:rsidRPr="009D0B39" w:rsidRDefault="00AD028D" w:rsidP="009D0B39">
      <w:pPr>
        <w:ind w:left="851" w:hanging="851"/>
        <w:rPr>
          <w:rFonts w:cs="Times New Roman"/>
          <w:szCs w:val="24"/>
        </w:rPr>
      </w:pPr>
      <w:r w:rsidRPr="009D0B39">
        <w:rPr>
          <w:rFonts w:cs="Times New Roman"/>
          <w:szCs w:val="24"/>
        </w:rPr>
        <w:t>Makhmudov, K. (2020). Ways of forming intercultural communication in foreign language teaching. Science and Education, 1(4), 84-89.</w:t>
      </w:r>
    </w:p>
    <w:p w14:paraId="3608D885" w14:textId="77777777" w:rsidR="00AD028D" w:rsidRPr="009D0B39" w:rsidRDefault="00AD028D" w:rsidP="009D0B39">
      <w:pPr>
        <w:rPr>
          <w:rFonts w:cs="Times New Roman"/>
          <w:szCs w:val="24"/>
          <w:u w:val="single"/>
        </w:rPr>
      </w:pPr>
    </w:p>
    <w:p w14:paraId="0C672A6E" w14:textId="77777777" w:rsidR="001E4754" w:rsidRPr="0015128C" w:rsidRDefault="001E4754" w:rsidP="00537F2F"/>
    <w:sectPr w:rsidR="001E4754" w:rsidRPr="0015128C" w:rsidSect="00CB1656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2B4E0" w14:textId="77777777" w:rsidR="007510FC" w:rsidRDefault="007510FC">
      <w:pPr>
        <w:spacing w:line="240" w:lineRule="auto"/>
      </w:pPr>
      <w:r>
        <w:separator/>
      </w:r>
    </w:p>
  </w:endnote>
  <w:endnote w:type="continuationSeparator" w:id="0">
    <w:p w14:paraId="7B0A8A18" w14:textId="77777777" w:rsidR="007510FC" w:rsidRDefault="007510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A00495" w14:textId="77777777" w:rsidR="007510FC" w:rsidRDefault="007510FC">
      <w:pPr>
        <w:spacing w:after="0"/>
      </w:pPr>
      <w:r>
        <w:separator/>
      </w:r>
    </w:p>
  </w:footnote>
  <w:footnote w:type="continuationSeparator" w:id="0">
    <w:p w14:paraId="32FC04B9" w14:textId="77777777" w:rsidR="007510FC" w:rsidRDefault="007510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3C39"/>
    <w:multiLevelType w:val="hybridMultilevel"/>
    <w:tmpl w:val="393C406C"/>
    <w:lvl w:ilvl="0" w:tplc="E418F9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65041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164B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962B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8295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C4A7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BE532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24CE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306B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5C17A97"/>
    <w:multiLevelType w:val="multilevel"/>
    <w:tmpl w:val="05C17A9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7C53"/>
    <w:multiLevelType w:val="multilevel"/>
    <w:tmpl w:val="0B417C5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D57E7"/>
    <w:multiLevelType w:val="multilevel"/>
    <w:tmpl w:val="115D57E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94D69"/>
    <w:multiLevelType w:val="multilevel"/>
    <w:tmpl w:val="19B0C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FB2C23"/>
    <w:multiLevelType w:val="multilevel"/>
    <w:tmpl w:val="F1781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F613F5"/>
    <w:multiLevelType w:val="multilevel"/>
    <w:tmpl w:val="1DF613F5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342AA1"/>
    <w:multiLevelType w:val="multilevel"/>
    <w:tmpl w:val="24342AA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97656"/>
    <w:multiLevelType w:val="multilevel"/>
    <w:tmpl w:val="1BBE8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8774CA"/>
    <w:multiLevelType w:val="multilevel"/>
    <w:tmpl w:val="2C8774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721EC"/>
    <w:multiLevelType w:val="hybridMultilevel"/>
    <w:tmpl w:val="04663064"/>
    <w:lvl w:ilvl="0" w:tplc="40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25A41"/>
    <w:multiLevelType w:val="hybridMultilevel"/>
    <w:tmpl w:val="8F508F1E"/>
    <w:lvl w:ilvl="0" w:tplc="EFCC0C7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A50C2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E88C7D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318FAF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FAC3A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B8E27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20E9AA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476079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403A3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32C01D5F"/>
    <w:multiLevelType w:val="multilevel"/>
    <w:tmpl w:val="0C406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0B6F4F"/>
    <w:multiLevelType w:val="hybridMultilevel"/>
    <w:tmpl w:val="EA66FD0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77B04"/>
    <w:multiLevelType w:val="multilevel"/>
    <w:tmpl w:val="3A977B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3B2CA8"/>
    <w:multiLevelType w:val="hybridMultilevel"/>
    <w:tmpl w:val="1E1A1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F154D"/>
    <w:multiLevelType w:val="multilevel"/>
    <w:tmpl w:val="9970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356512"/>
    <w:multiLevelType w:val="multilevel"/>
    <w:tmpl w:val="443565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2A64BE"/>
    <w:multiLevelType w:val="multilevel"/>
    <w:tmpl w:val="472A64B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919E9"/>
    <w:multiLevelType w:val="multilevel"/>
    <w:tmpl w:val="4C502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666D4C"/>
    <w:multiLevelType w:val="hybridMultilevel"/>
    <w:tmpl w:val="82C42222"/>
    <w:lvl w:ilvl="0" w:tplc="B37C4DD6">
      <w:start w:val="1"/>
      <w:numFmt w:val="decimal"/>
      <w:lvlText w:val="%1.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E0ECFE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7D76A19E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B10A54C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FB22F77A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AF4EF746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F3F0C166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081C6BF6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13F88516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2F5130B"/>
    <w:multiLevelType w:val="multilevel"/>
    <w:tmpl w:val="62F5130B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4E62B9"/>
    <w:multiLevelType w:val="hybridMultilevel"/>
    <w:tmpl w:val="42DA0B24"/>
    <w:lvl w:ilvl="0" w:tplc="D1B6B5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582D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949E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7AE2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78D3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CCF6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56F3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FC8E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083A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72E5021B"/>
    <w:multiLevelType w:val="hybridMultilevel"/>
    <w:tmpl w:val="CA8AC9AA"/>
    <w:lvl w:ilvl="0" w:tplc="0228FBA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AE66B28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380CAEB2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8A3479A4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EBAEFBA8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E8D0F600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18A82904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080AE218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32C87E58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num w:numId="1" w16cid:durableId="455486324">
    <w:abstractNumId w:val="6"/>
  </w:num>
  <w:num w:numId="2" w16cid:durableId="700087631">
    <w:abstractNumId w:val="1"/>
  </w:num>
  <w:num w:numId="3" w16cid:durableId="366224784">
    <w:abstractNumId w:val="7"/>
  </w:num>
  <w:num w:numId="4" w16cid:durableId="1845510985">
    <w:abstractNumId w:val="9"/>
  </w:num>
  <w:num w:numId="5" w16cid:durableId="2022393605">
    <w:abstractNumId w:val="17"/>
  </w:num>
  <w:num w:numId="6" w16cid:durableId="963340851">
    <w:abstractNumId w:val="2"/>
  </w:num>
  <w:num w:numId="7" w16cid:durableId="2011905590">
    <w:abstractNumId w:val="21"/>
  </w:num>
  <w:num w:numId="8" w16cid:durableId="755059389">
    <w:abstractNumId w:val="3"/>
  </w:num>
  <w:num w:numId="9" w16cid:durableId="325742533">
    <w:abstractNumId w:val="14"/>
  </w:num>
  <w:num w:numId="10" w16cid:durableId="634798530">
    <w:abstractNumId w:val="18"/>
  </w:num>
  <w:num w:numId="11" w16cid:durableId="1961835957">
    <w:abstractNumId w:val="15"/>
  </w:num>
  <w:num w:numId="12" w16cid:durableId="991644568">
    <w:abstractNumId w:val="8"/>
  </w:num>
  <w:num w:numId="13" w16cid:durableId="1527329957">
    <w:abstractNumId w:val="12"/>
  </w:num>
  <w:num w:numId="14" w16cid:durableId="1743215821">
    <w:abstractNumId w:val="20"/>
  </w:num>
  <w:num w:numId="15" w16cid:durableId="708338729">
    <w:abstractNumId w:val="4"/>
  </w:num>
  <w:num w:numId="16" w16cid:durableId="930968741">
    <w:abstractNumId w:val="10"/>
  </w:num>
  <w:num w:numId="17" w16cid:durableId="135685726">
    <w:abstractNumId w:val="11"/>
  </w:num>
  <w:num w:numId="18" w16cid:durableId="1131903781">
    <w:abstractNumId w:val="0"/>
  </w:num>
  <w:num w:numId="19" w16cid:durableId="876433316">
    <w:abstractNumId w:val="22"/>
  </w:num>
  <w:num w:numId="20" w16cid:durableId="2143228303">
    <w:abstractNumId w:val="5"/>
  </w:num>
  <w:num w:numId="21" w16cid:durableId="1825930945">
    <w:abstractNumId w:val="16"/>
  </w:num>
  <w:num w:numId="22" w16cid:durableId="1481266809">
    <w:abstractNumId w:val="19"/>
  </w:num>
  <w:num w:numId="23" w16cid:durableId="343170524">
    <w:abstractNumId w:val="23"/>
  </w:num>
  <w:num w:numId="24" w16cid:durableId="19971471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182"/>
    <w:rsid w:val="00000381"/>
    <w:rsid w:val="0000040F"/>
    <w:rsid w:val="0000638C"/>
    <w:rsid w:val="00012671"/>
    <w:rsid w:val="000154F1"/>
    <w:rsid w:val="00015B9A"/>
    <w:rsid w:val="00025E18"/>
    <w:rsid w:val="00033F74"/>
    <w:rsid w:val="00034BFA"/>
    <w:rsid w:val="00037C11"/>
    <w:rsid w:val="00041E62"/>
    <w:rsid w:val="00043355"/>
    <w:rsid w:val="00043FCC"/>
    <w:rsid w:val="000512EA"/>
    <w:rsid w:val="0005410C"/>
    <w:rsid w:val="00055DFE"/>
    <w:rsid w:val="0006096F"/>
    <w:rsid w:val="00063AA7"/>
    <w:rsid w:val="000721E7"/>
    <w:rsid w:val="00075B1C"/>
    <w:rsid w:val="00076CF9"/>
    <w:rsid w:val="0008575D"/>
    <w:rsid w:val="000926BB"/>
    <w:rsid w:val="00094C38"/>
    <w:rsid w:val="000971D7"/>
    <w:rsid w:val="000A1DDE"/>
    <w:rsid w:val="000A207D"/>
    <w:rsid w:val="000A531D"/>
    <w:rsid w:val="000B05B0"/>
    <w:rsid w:val="000B17D5"/>
    <w:rsid w:val="000B1D0C"/>
    <w:rsid w:val="000C132D"/>
    <w:rsid w:val="000C17D6"/>
    <w:rsid w:val="000C756C"/>
    <w:rsid w:val="000D17DB"/>
    <w:rsid w:val="000D2687"/>
    <w:rsid w:val="000D6919"/>
    <w:rsid w:val="000E09CC"/>
    <w:rsid w:val="000E3ADB"/>
    <w:rsid w:val="000E3F4A"/>
    <w:rsid w:val="000E6F09"/>
    <w:rsid w:val="000F1118"/>
    <w:rsid w:val="000F3073"/>
    <w:rsid w:val="00103ADD"/>
    <w:rsid w:val="001043B5"/>
    <w:rsid w:val="0011084A"/>
    <w:rsid w:val="001135E4"/>
    <w:rsid w:val="00114D88"/>
    <w:rsid w:val="00117BB0"/>
    <w:rsid w:val="0012144D"/>
    <w:rsid w:val="001217BB"/>
    <w:rsid w:val="00127014"/>
    <w:rsid w:val="00140E42"/>
    <w:rsid w:val="0014419E"/>
    <w:rsid w:val="00144557"/>
    <w:rsid w:val="00144FD5"/>
    <w:rsid w:val="0015128C"/>
    <w:rsid w:val="001673EC"/>
    <w:rsid w:val="00171AAE"/>
    <w:rsid w:val="001759B4"/>
    <w:rsid w:val="0018014E"/>
    <w:rsid w:val="0019612E"/>
    <w:rsid w:val="00196AF5"/>
    <w:rsid w:val="001A0608"/>
    <w:rsid w:val="001A156E"/>
    <w:rsid w:val="001A201D"/>
    <w:rsid w:val="001A5013"/>
    <w:rsid w:val="001A7515"/>
    <w:rsid w:val="001B4263"/>
    <w:rsid w:val="001B5DDB"/>
    <w:rsid w:val="001B70E7"/>
    <w:rsid w:val="001C6373"/>
    <w:rsid w:val="001D2319"/>
    <w:rsid w:val="001D4D34"/>
    <w:rsid w:val="001D6484"/>
    <w:rsid w:val="001E4754"/>
    <w:rsid w:val="001E7A57"/>
    <w:rsid w:val="001F14E2"/>
    <w:rsid w:val="001F1EE5"/>
    <w:rsid w:val="001F2216"/>
    <w:rsid w:val="001F315C"/>
    <w:rsid w:val="001F330B"/>
    <w:rsid w:val="001F7363"/>
    <w:rsid w:val="0020141B"/>
    <w:rsid w:val="00203EC1"/>
    <w:rsid w:val="0021313E"/>
    <w:rsid w:val="002147CC"/>
    <w:rsid w:val="00216DD8"/>
    <w:rsid w:val="002275D8"/>
    <w:rsid w:val="0023300F"/>
    <w:rsid w:val="0024302A"/>
    <w:rsid w:val="0024562E"/>
    <w:rsid w:val="00264298"/>
    <w:rsid w:val="00267603"/>
    <w:rsid w:val="00274503"/>
    <w:rsid w:val="00274F16"/>
    <w:rsid w:val="00277759"/>
    <w:rsid w:val="002805AC"/>
    <w:rsid w:val="00280849"/>
    <w:rsid w:val="002863D9"/>
    <w:rsid w:val="002A1F8C"/>
    <w:rsid w:val="002A2711"/>
    <w:rsid w:val="002A2E98"/>
    <w:rsid w:val="002B4083"/>
    <w:rsid w:val="002B6C1D"/>
    <w:rsid w:val="002C08A3"/>
    <w:rsid w:val="002C160C"/>
    <w:rsid w:val="002C1A62"/>
    <w:rsid w:val="002D4B82"/>
    <w:rsid w:val="002E4265"/>
    <w:rsid w:val="002E5E60"/>
    <w:rsid w:val="002E7AA7"/>
    <w:rsid w:val="002F01D8"/>
    <w:rsid w:val="002F3318"/>
    <w:rsid w:val="002F6D57"/>
    <w:rsid w:val="003017C7"/>
    <w:rsid w:val="003060BE"/>
    <w:rsid w:val="003146CC"/>
    <w:rsid w:val="00315993"/>
    <w:rsid w:val="00320B6F"/>
    <w:rsid w:val="003226D9"/>
    <w:rsid w:val="003376B7"/>
    <w:rsid w:val="00340F1B"/>
    <w:rsid w:val="0034242E"/>
    <w:rsid w:val="0034420C"/>
    <w:rsid w:val="00347D66"/>
    <w:rsid w:val="00353067"/>
    <w:rsid w:val="0035444A"/>
    <w:rsid w:val="00363251"/>
    <w:rsid w:val="0036622E"/>
    <w:rsid w:val="003677D4"/>
    <w:rsid w:val="00373F7F"/>
    <w:rsid w:val="00375D1B"/>
    <w:rsid w:val="00384D40"/>
    <w:rsid w:val="00387233"/>
    <w:rsid w:val="003905CB"/>
    <w:rsid w:val="00395C95"/>
    <w:rsid w:val="003A502A"/>
    <w:rsid w:val="003A5C09"/>
    <w:rsid w:val="003A616B"/>
    <w:rsid w:val="003A6231"/>
    <w:rsid w:val="003B18CD"/>
    <w:rsid w:val="003B1A45"/>
    <w:rsid w:val="003C3DB6"/>
    <w:rsid w:val="003C7DA3"/>
    <w:rsid w:val="003D418A"/>
    <w:rsid w:val="003D613F"/>
    <w:rsid w:val="003F7150"/>
    <w:rsid w:val="0040227B"/>
    <w:rsid w:val="0041422D"/>
    <w:rsid w:val="00420253"/>
    <w:rsid w:val="0043037C"/>
    <w:rsid w:val="00440BD8"/>
    <w:rsid w:val="0044521A"/>
    <w:rsid w:val="00446479"/>
    <w:rsid w:val="00457892"/>
    <w:rsid w:val="00461F5B"/>
    <w:rsid w:val="0046358E"/>
    <w:rsid w:val="00470A67"/>
    <w:rsid w:val="00471722"/>
    <w:rsid w:val="004723AD"/>
    <w:rsid w:val="00472EBC"/>
    <w:rsid w:val="0047567D"/>
    <w:rsid w:val="004767E3"/>
    <w:rsid w:val="00477A77"/>
    <w:rsid w:val="00477BAF"/>
    <w:rsid w:val="00485F72"/>
    <w:rsid w:val="004872A0"/>
    <w:rsid w:val="00494D7C"/>
    <w:rsid w:val="00495033"/>
    <w:rsid w:val="00495DE3"/>
    <w:rsid w:val="004A0580"/>
    <w:rsid w:val="004A6EF6"/>
    <w:rsid w:val="004B1E3E"/>
    <w:rsid w:val="004B2C0D"/>
    <w:rsid w:val="004C0A40"/>
    <w:rsid w:val="004C1E4E"/>
    <w:rsid w:val="004C2DB8"/>
    <w:rsid w:val="004C41BB"/>
    <w:rsid w:val="004C7CBE"/>
    <w:rsid w:val="004D073D"/>
    <w:rsid w:val="004D1515"/>
    <w:rsid w:val="004D2044"/>
    <w:rsid w:val="004E3613"/>
    <w:rsid w:val="004E5965"/>
    <w:rsid w:val="004E718B"/>
    <w:rsid w:val="004F03ED"/>
    <w:rsid w:val="005070C6"/>
    <w:rsid w:val="005104DF"/>
    <w:rsid w:val="0051091D"/>
    <w:rsid w:val="00516AFA"/>
    <w:rsid w:val="00520028"/>
    <w:rsid w:val="00521085"/>
    <w:rsid w:val="00522667"/>
    <w:rsid w:val="00523978"/>
    <w:rsid w:val="0052411E"/>
    <w:rsid w:val="005241DE"/>
    <w:rsid w:val="0052586A"/>
    <w:rsid w:val="00525FB6"/>
    <w:rsid w:val="00526D59"/>
    <w:rsid w:val="00533C5D"/>
    <w:rsid w:val="00537F2F"/>
    <w:rsid w:val="00541E0D"/>
    <w:rsid w:val="00557BB9"/>
    <w:rsid w:val="00562671"/>
    <w:rsid w:val="00562C9A"/>
    <w:rsid w:val="005732D9"/>
    <w:rsid w:val="005771FE"/>
    <w:rsid w:val="005849C1"/>
    <w:rsid w:val="00584BCB"/>
    <w:rsid w:val="00590BE1"/>
    <w:rsid w:val="00591182"/>
    <w:rsid w:val="00594F2E"/>
    <w:rsid w:val="005959DB"/>
    <w:rsid w:val="00596B5E"/>
    <w:rsid w:val="005A3DCF"/>
    <w:rsid w:val="005A4E93"/>
    <w:rsid w:val="005A7DA6"/>
    <w:rsid w:val="005B3A3A"/>
    <w:rsid w:val="005C0F0C"/>
    <w:rsid w:val="005C36EA"/>
    <w:rsid w:val="005C5B34"/>
    <w:rsid w:val="005D322F"/>
    <w:rsid w:val="005D32EA"/>
    <w:rsid w:val="005E07A6"/>
    <w:rsid w:val="005E2083"/>
    <w:rsid w:val="005E3E7F"/>
    <w:rsid w:val="005E64A9"/>
    <w:rsid w:val="005F015B"/>
    <w:rsid w:val="005F05F4"/>
    <w:rsid w:val="005F2379"/>
    <w:rsid w:val="005F6D74"/>
    <w:rsid w:val="005F74B4"/>
    <w:rsid w:val="006005AD"/>
    <w:rsid w:val="00603CDF"/>
    <w:rsid w:val="0061515C"/>
    <w:rsid w:val="00621AF7"/>
    <w:rsid w:val="00624A71"/>
    <w:rsid w:val="00626A01"/>
    <w:rsid w:val="00632F40"/>
    <w:rsid w:val="00636725"/>
    <w:rsid w:val="0064105E"/>
    <w:rsid w:val="0064219B"/>
    <w:rsid w:val="00642C7E"/>
    <w:rsid w:val="00646E22"/>
    <w:rsid w:val="00647C38"/>
    <w:rsid w:val="00660197"/>
    <w:rsid w:val="00666C92"/>
    <w:rsid w:val="006718E9"/>
    <w:rsid w:val="00671BF0"/>
    <w:rsid w:val="0068533F"/>
    <w:rsid w:val="0068535F"/>
    <w:rsid w:val="00690548"/>
    <w:rsid w:val="006A06E4"/>
    <w:rsid w:val="006A16DC"/>
    <w:rsid w:val="006C2A0A"/>
    <w:rsid w:val="006C2B38"/>
    <w:rsid w:val="006C669A"/>
    <w:rsid w:val="006E353D"/>
    <w:rsid w:val="006E4459"/>
    <w:rsid w:val="006E5A3E"/>
    <w:rsid w:val="006E6A97"/>
    <w:rsid w:val="006E6B98"/>
    <w:rsid w:val="006F1BDA"/>
    <w:rsid w:val="006F1E2F"/>
    <w:rsid w:val="006F245D"/>
    <w:rsid w:val="006F275A"/>
    <w:rsid w:val="006F46C3"/>
    <w:rsid w:val="006F4BA3"/>
    <w:rsid w:val="006F5B9F"/>
    <w:rsid w:val="006F7B7B"/>
    <w:rsid w:val="007062EB"/>
    <w:rsid w:val="00716302"/>
    <w:rsid w:val="00720C90"/>
    <w:rsid w:val="00722041"/>
    <w:rsid w:val="00725E57"/>
    <w:rsid w:val="007262F3"/>
    <w:rsid w:val="0073368D"/>
    <w:rsid w:val="00733D6B"/>
    <w:rsid w:val="00735E00"/>
    <w:rsid w:val="0074099F"/>
    <w:rsid w:val="00742322"/>
    <w:rsid w:val="00744B60"/>
    <w:rsid w:val="007454ED"/>
    <w:rsid w:val="007502C4"/>
    <w:rsid w:val="0075089C"/>
    <w:rsid w:val="00750A71"/>
    <w:rsid w:val="007510FC"/>
    <w:rsid w:val="007723D3"/>
    <w:rsid w:val="007726E7"/>
    <w:rsid w:val="00773BE0"/>
    <w:rsid w:val="00786372"/>
    <w:rsid w:val="00787A80"/>
    <w:rsid w:val="00790B06"/>
    <w:rsid w:val="00797D83"/>
    <w:rsid w:val="007A12FF"/>
    <w:rsid w:val="007A41D3"/>
    <w:rsid w:val="007A440A"/>
    <w:rsid w:val="007A5F22"/>
    <w:rsid w:val="007B2FAD"/>
    <w:rsid w:val="007C6A93"/>
    <w:rsid w:val="007D7909"/>
    <w:rsid w:val="007E0D17"/>
    <w:rsid w:val="007E1E06"/>
    <w:rsid w:val="007E27E3"/>
    <w:rsid w:val="007E34A3"/>
    <w:rsid w:val="007E6E1F"/>
    <w:rsid w:val="007E7554"/>
    <w:rsid w:val="007F27BB"/>
    <w:rsid w:val="007F6535"/>
    <w:rsid w:val="00803E2D"/>
    <w:rsid w:val="00817460"/>
    <w:rsid w:val="00817F66"/>
    <w:rsid w:val="0082200B"/>
    <w:rsid w:val="00823784"/>
    <w:rsid w:val="0083279D"/>
    <w:rsid w:val="00832FC9"/>
    <w:rsid w:val="00833AEC"/>
    <w:rsid w:val="00834910"/>
    <w:rsid w:val="00841067"/>
    <w:rsid w:val="00844250"/>
    <w:rsid w:val="00860848"/>
    <w:rsid w:val="00863C22"/>
    <w:rsid w:val="00865BCC"/>
    <w:rsid w:val="0088086A"/>
    <w:rsid w:val="0088137B"/>
    <w:rsid w:val="008857BB"/>
    <w:rsid w:val="00893AE3"/>
    <w:rsid w:val="00893D33"/>
    <w:rsid w:val="00896AA4"/>
    <w:rsid w:val="008975CC"/>
    <w:rsid w:val="0089790A"/>
    <w:rsid w:val="008A3380"/>
    <w:rsid w:val="008A7DEF"/>
    <w:rsid w:val="008B6633"/>
    <w:rsid w:val="008C5B7A"/>
    <w:rsid w:val="008D5BC3"/>
    <w:rsid w:val="008E143F"/>
    <w:rsid w:val="008E2D82"/>
    <w:rsid w:val="008F41E4"/>
    <w:rsid w:val="008F7F1F"/>
    <w:rsid w:val="00904E26"/>
    <w:rsid w:val="00907E34"/>
    <w:rsid w:val="00911A99"/>
    <w:rsid w:val="009130BF"/>
    <w:rsid w:val="00913B2A"/>
    <w:rsid w:val="0092506C"/>
    <w:rsid w:val="00926039"/>
    <w:rsid w:val="00927CFC"/>
    <w:rsid w:val="009303A9"/>
    <w:rsid w:val="00943446"/>
    <w:rsid w:val="0094418D"/>
    <w:rsid w:val="00953A08"/>
    <w:rsid w:val="00955391"/>
    <w:rsid w:val="0095720E"/>
    <w:rsid w:val="00963801"/>
    <w:rsid w:val="009652A6"/>
    <w:rsid w:val="00965B0C"/>
    <w:rsid w:val="009679E7"/>
    <w:rsid w:val="009802DB"/>
    <w:rsid w:val="00981686"/>
    <w:rsid w:val="009873B1"/>
    <w:rsid w:val="0099329C"/>
    <w:rsid w:val="0099529B"/>
    <w:rsid w:val="009A10BE"/>
    <w:rsid w:val="009B2A9B"/>
    <w:rsid w:val="009B313E"/>
    <w:rsid w:val="009B6BE4"/>
    <w:rsid w:val="009B770E"/>
    <w:rsid w:val="009C1931"/>
    <w:rsid w:val="009C36D6"/>
    <w:rsid w:val="009C473B"/>
    <w:rsid w:val="009C4848"/>
    <w:rsid w:val="009D0B39"/>
    <w:rsid w:val="009D4680"/>
    <w:rsid w:val="009D547C"/>
    <w:rsid w:val="009E3009"/>
    <w:rsid w:val="009E5112"/>
    <w:rsid w:val="009E5E73"/>
    <w:rsid w:val="009E775F"/>
    <w:rsid w:val="009F0907"/>
    <w:rsid w:val="009F731B"/>
    <w:rsid w:val="00A01539"/>
    <w:rsid w:val="00A04B2A"/>
    <w:rsid w:val="00A074B9"/>
    <w:rsid w:val="00A13D21"/>
    <w:rsid w:val="00A166AD"/>
    <w:rsid w:val="00A16F9D"/>
    <w:rsid w:val="00A24B2C"/>
    <w:rsid w:val="00A25F7E"/>
    <w:rsid w:val="00A27DC5"/>
    <w:rsid w:val="00A35982"/>
    <w:rsid w:val="00A4423D"/>
    <w:rsid w:val="00A50D35"/>
    <w:rsid w:val="00A527B7"/>
    <w:rsid w:val="00A553A4"/>
    <w:rsid w:val="00A56481"/>
    <w:rsid w:val="00A569A9"/>
    <w:rsid w:val="00A735D3"/>
    <w:rsid w:val="00A74202"/>
    <w:rsid w:val="00A74229"/>
    <w:rsid w:val="00A9448D"/>
    <w:rsid w:val="00A9678E"/>
    <w:rsid w:val="00AA0B2E"/>
    <w:rsid w:val="00AA6E12"/>
    <w:rsid w:val="00AB3BB7"/>
    <w:rsid w:val="00AC0A0B"/>
    <w:rsid w:val="00AC6AED"/>
    <w:rsid w:val="00AD028D"/>
    <w:rsid w:val="00AD4B36"/>
    <w:rsid w:val="00AE0610"/>
    <w:rsid w:val="00AF03B1"/>
    <w:rsid w:val="00B009F7"/>
    <w:rsid w:val="00B01919"/>
    <w:rsid w:val="00B077CE"/>
    <w:rsid w:val="00B13751"/>
    <w:rsid w:val="00B1575B"/>
    <w:rsid w:val="00B1785D"/>
    <w:rsid w:val="00B212C4"/>
    <w:rsid w:val="00B53A59"/>
    <w:rsid w:val="00B55026"/>
    <w:rsid w:val="00B554FA"/>
    <w:rsid w:val="00B57F27"/>
    <w:rsid w:val="00B660A6"/>
    <w:rsid w:val="00B666A4"/>
    <w:rsid w:val="00B67268"/>
    <w:rsid w:val="00B70222"/>
    <w:rsid w:val="00B74266"/>
    <w:rsid w:val="00B80064"/>
    <w:rsid w:val="00B80EF0"/>
    <w:rsid w:val="00B8663A"/>
    <w:rsid w:val="00B87E3E"/>
    <w:rsid w:val="00B93960"/>
    <w:rsid w:val="00BA56BB"/>
    <w:rsid w:val="00BB0FF7"/>
    <w:rsid w:val="00BB1FB9"/>
    <w:rsid w:val="00BB211C"/>
    <w:rsid w:val="00BB4A89"/>
    <w:rsid w:val="00BC2F95"/>
    <w:rsid w:val="00BE3DD5"/>
    <w:rsid w:val="00BF0752"/>
    <w:rsid w:val="00BF29AD"/>
    <w:rsid w:val="00BF3875"/>
    <w:rsid w:val="00BF72B1"/>
    <w:rsid w:val="00C0050F"/>
    <w:rsid w:val="00C012C0"/>
    <w:rsid w:val="00C04260"/>
    <w:rsid w:val="00C052B8"/>
    <w:rsid w:val="00C05B69"/>
    <w:rsid w:val="00C11333"/>
    <w:rsid w:val="00C22CA1"/>
    <w:rsid w:val="00C26A4B"/>
    <w:rsid w:val="00C30F00"/>
    <w:rsid w:val="00C31F7A"/>
    <w:rsid w:val="00C32177"/>
    <w:rsid w:val="00C32927"/>
    <w:rsid w:val="00C34B47"/>
    <w:rsid w:val="00C367D4"/>
    <w:rsid w:val="00C50125"/>
    <w:rsid w:val="00C506EC"/>
    <w:rsid w:val="00C51409"/>
    <w:rsid w:val="00C526CC"/>
    <w:rsid w:val="00C60A20"/>
    <w:rsid w:val="00C71867"/>
    <w:rsid w:val="00C80B56"/>
    <w:rsid w:val="00C81113"/>
    <w:rsid w:val="00C844FA"/>
    <w:rsid w:val="00C85490"/>
    <w:rsid w:val="00C934DA"/>
    <w:rsid w:val="00C935B9"/>
    <w:rsid w:val="00C94199"/>
    <w:rsid w:val="00C942D9"/>
    <w:rsid w:val="00C95E6E"/>
    <w:rsid w:val="00C96FA8"/>
    <w:rsid w:val="00CA01A3"/>
    <w:rsid w:val="00CA26D5"/>
    <w:rsid w:val="00CA5265"/>
    <w:rsid w:val="00CA54F7"/>
    <w:rsid w:val="00CB1074"/>
    <w:rsid w:val="00CB1656"/>
    <w:rsid w:val="00CC2A81"/>
    <w:rsid w:val="00CC5744"/>
    <w:rsid w:val="00CC59B1"/>
    <w:rsid w:val="00CD2A52"/>
    <w:rsid w:val="00CD3D2D"/>
    <w:rsid w:val="00CE224B"/>
    <w:rsid w:val="00CE33D1"/>
    <w:rsid w:val="00CE4C34"/>
    <w:rsid w:val="00CE4C92"/>
    <w:rsid w:val="00CF7B06"/>
    <w:rsid w:val="00D03AF5"/>
    <w:rsid w:val="00D05313"/>
    <w:rsid w:val="00D057FB"/>
    <w:rsid w:val="00D06C02"/>
    <w:rsid w:val="00D07BA9"/>
    <w:rsid w:val="00D24CFF"/>
    <w:rsid w:val="00D42333"/>
    <w:rsid w:val="00D51C48"/>
    <w:rsid w:val="00D618D6"/>
    <w:rsid w:val="00D63622"/>
    <w:rsid w:val="00D73281"/>
    <w:rsid w:val="00D9054E"/>
    <w:rsid w:val="00D92165"/>
    <w:rsid w:val="00D936D6"/>
    <w:rsid w:val="00D956D0"/>
    <w:rsid w:val="00D96BD3"/>
    <w:rsid w:val="00DA34F1"/>
    <w:rsid w:val="00DA353A"/>
    <w:rsid w:val="00DA4792"/>
    <w:rsid w:val="00DA5A98"/>
    <w:rsid w:val="00DA6533"/>
    <w:rsid w:val="00DB0AC5"/>
    <w:rsid w:val="00DB3E89"/>
    <w:rsid w:val="00DC34D2"/>
    <w:rsid w:val="00DC6B88"/>
    <w:rsid w:val="00DC77F2"/>
    <w:rsid w:val="00DC7F98"/>
    <w:rsid w:val="00DD269D"/>
    <w:rsid w:val="00DD2F59"/>
    <w:rsid w:val="00DD306D"/>
    <w:rsid w:val="00DD5FB1"/>
    <w:rsid w:val="00DD6761"/>
    <w:rsid w:val="00DD679D"/>
    <w:rsid w:val="00DE0349"/>
    <w:rsid w:val="00DE225C"/>
    <w:rsid w:val="00DE6830"/>
    <w:rsid w:val="00DF086E"/>
    <w:rsid w:val="00DF3187"/>
    <w:rsid w:val="00E04198"/>
    <w:rsid w:val="00E07377"/>
    <w:rsid w:val="00E16326"/>
    <w:rsid w:val="00E17F88"/>
    <w:rsid w:val="00E228D0"/>
    <w:rsid w:val="00E25D0B"/>
    <w:rsid w:val="00E2678B"/>
    <w:rsid w:val="00E332B1"/>
    <w:rsid w:val="00E4025E"/>
    <w:rsid w:val="00E4462B"/>
    <w:rsid w:val="00E63CEB"/>
    <w:rsid w:val="00E64F54"/>
    <w:rsid w:val="00E651D4"/>
    <w:rsid w:val="00E7450A"/>
    <w:rsid w:val="00E75061"/>
    <w:rsid w:val="00E75735"/>
    <w:rsid w:val="00E77DAD"/>
    <w:rsid w:val="00E80D5F"/>
    <w:rsid w:val="00E859C5"/>
    <w:rsid w:val="00E906DA"/>
    <w:rsid w:val="00EA337C"/>
    <w:rsid w:val="00EA70FB"/>
    <w:rsid w:val="00EA7106"/>
    <w:rsid w:val="00EB54FB"/>
    <w:rsid w:val="00EC0A4C"/>
    <w:rsid w:val="00EC25F0"/>
    <w:rsid w:val="00EC4A2A"/>
    <w:rsid w:val="00EC6CE3"/>
    <w:rsid w:val="00ED273E"/>
    <w:rsid w:val="00ED2C11"/>
    <w:rsid w:val="00EE0473"/>
    <w:rsid w:val="00EE2C5C"/>
    <w:rsid w:val="00EE4403"/>
    <w:rsid w:val="00EF6CD3"/>
    <w:rsid w:val="00F0033C"/>
    <w:rsid w:val="00F00D9C"/>
    <w:rsid w:val="00F05653"/>
    <w:rsid w:val="00F06941"/>
    <w:rsid w:val="00F110C4"/>
    <w:rsid w:val="00F1441A"/>
    <w:rsid w:val="00F16850"/>
    <w:rsid w:val="00F216E3"/>
    <w:rsid w:val="00F2400A"/>
    <w:rsid w:val="00F25438"/>
    <w:rsid w:val="00F26004"/>
    <w:rsid w:val="00F27A29"/>
    <w:rsid w:val="00F421BC"/>
    <w:rsid w:val="00F4602F"/>
    <w:rsid w:val="00F47F33"/>
    <w:rsid w:val="00F611DB"/>
    <w:rsid w:val="00F62EDA"/>
    <w:rsid w:val="00F72457"/>
    <w:rsid w:val="00F82EE3"/>
    <w:rsid w:val="00F83636"/>
    <w:rsid w:val="00F86069"/>
    <w:rsid w:val="00F9197E"/>
    <w:rsid w:val="00F96E47"/>
    <w:rsid w:val="00FA1F54"/>
    <w:rsid w:val="00FB04AB"/>
    <w:rsid w:val="00FB0743"/>
    <w:rsid w:val="00FC2D08"/>
    <w:rsid w:val="00FC303F"/>
    <w:rsid w:val="00FD2D5C"/>
    <w:rsid w:val="00FD467A"/>
    <w:rsid w:val="00FE0489"/>
    <w:rsid w:val="00FE6C2B"/>
    <w:rsid w:val="00FF1820"/>
    <w:rsid w:val="00FF6A16"/>
    <w:rsid w:val="00FF7C75"/>
    <w:rsid w:val="048019F5"/>
    <w:rsid w:val="21E92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6FB01A"/>
  <w15:docId w15:val="{315A7114-7802-4A83-BA03-B1E3B9953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E22"/>
    <w:pPr>
      <w:spacing w:after="200" w:line="360" w:lineRule="auto"/>
      <w:jc w:val="both"/>
    </w:pPr>
    <w:rPr>
      <w:rFonts w:ascii="Times New Roman" w:hAnsi="Times New Roman"/>
      <w:sz w:val="24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F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IN" w:eastAsia="en-IN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4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ains-advm">
    <w:name w:val="ains-advm"/>
    <w:basedOn w:val="Normal"/>
    <w:rsid w:val="00A16F9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IN" w:eastAsia="en-IN"/>
    </w:rPr>
  </w:style>
  <w:style w:type="character" w:styleId="Strong">
    <w:name w:val="Strong"/>
    <w:basedOn w:val="DefaultParagraphFont"/>
    <w:uiPriority w:val="22"/>
    <w:qFormat/>
    <w:rsid w:val="00C31F7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F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196AF5"/>
    <w:pPr>
      <w:widowControl w:val="0"/>
      <w:autoSpaceDE w:val="0"/>
      <w:autoSpaceDN w:val="0"/>
      <w:spacing w:after="0" w:line="240" w:lineRule="auto"/>
      <w:ind w:left="107"/>
      <w:jc w:val="left"/>
    </w:pPr>
    <w:rPr>
      <w:rFonts w:ascii="Arial MT" w:eastAsia="Arial MT" w:hAnsi="Arial MT" w:cs="Arial MT"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70A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0A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0A67"/>
    <w:rPr>
      <w:rFonts w:ascii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0A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0A67"/>
    <w:rPr>
      <w:rFonts w:ascii="Times New Roman" w:hAnsi="Times New Roman"/>
      <w:b/>
      <w:bCs/>
      <w:lang w:val="en-GB" w:eastAsia="en-US"/>
    </w:rPr>
  </w:style>
  <w:style w:type="character" w:customStyle="1" w:styleId="t">
    <w:name w:val="t"/>
    <w:basedOn w:val="DefaultParagraphFont"/>
    <w:rsid w:val="00F27A29"/>
  </w:style>
  <w:style w:type="character" w:customStyle="1" w:styleId="selectable">
    <w:name w:val="selectable"/>
    <w:basedOn w:val="DefaultParagraphFont"/>
    <w:rsid w:val="00E25D0B"/>
  </w:style>
  <w:style w:type="paragraph" w:styleId="Header">
    <w:name w:val="header"/>
    <w:basedOn w:val="Normal"/>
    <w:link w:val="HeaderChar"/>
    <w:uiPriority w:val="99"/>
    <w:unhideWhenUsed/>
    <w:rsid w:val="00AD0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28D"/>
    <w:rPr>
      <w:rFonts w:ascii="Times New Roman" w:hAnsi="Times New Roman"/>
      <w:sz w:val="24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AD0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28D"/>
    <w:rPr>
      <w:rFonts w:ascii="Times New Roman" w:hAnsi="Times New Roman"/>
      <w:sz w:val="24"/>
      <w:szCs w:val="22"/>
      <w:lang w:val="en-GB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D028D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val="en-US"/>
    </w:rPr>
  </w:style>
  <w:style w:type="paragraph" w:styleId="NoSpacing">
    <w:name w:val="No Spacing"/>
    <w:link w:val="NoSpacingChar"/>
    <w:uiPriority w:val="1"/>
    <w:qFormat/>
    <w:rsid w:val="00CB1656"/>
    <w:rPr>
      <w:rFonts w:eastAsiaTheme="minorEastAsia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B1656"/>
    <w:rPr>
      <w:rFonts w:eastAsiaTheme="minorEastAsi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1454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704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231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9809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0779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787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348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019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65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0500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8883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9184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5512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6462">
          <w:marLeft w:val="43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053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1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1C2582F50D9432D84448C89AF9E7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19315-47C8-49E3-A9B4-10DF1A872D41}"/>
      </w:docPartPr>
      <w:docPartBody>
        <w:p w:rsidR="000079F0" w:rsidRDefault="00F22729" w:rsidP="00F22729">
          <w:pPr>
            <w:pStyle w:val="C1C2582F50D9432D84448C89AF9E7B5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729"/>
    <w:rsid w:val="000079F0"/>
    <w:rsid w:val="007E27E3"/>
    <w:rsid w:val="00E21DC7"/>
    <w:rsid w:val="00EC3DC0"/>
    <w:rsid w:val="00F22729"/>
    <w:rsid w:val="00FB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C2582F50D9432D84448C89AF9E7B5E">
    <w:name w:val="C1C2582F50D9432D84448C89AF9E7B5E"/>
    <w:rsid w:val="00F227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2024-06-07T00:00:00</PublishDate>
  <Abstract/>
  <CompanyAddress>Student: Olga Brinza 2242685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FFC766-B5E5-4802-B4B2-B613D468F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1528</Words>
  <Characters>9092</Characters>
  <Application>Microsoft Office Word</Application>
  <DocSecurity>0</DocSecurity>
  <Lines>150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Lecturer: Giulia Chifari</Company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Intercultural Competence Report</dc:title>
  <dc:creator>Lenova</dc:creator>
  <cp:lastModifiedBy>Olga Brinza-Pasa</cp:lastModifiedBy>
  <cp:revision>3</cp:revision>
  <dcterms:created xsi:type="dcterms:W3CDTF">2024-06-07T17:29:00Z</dcterms:created>
  <dcterms:modified xsi:type="dcterms:W3CDTF">2024-06-07T17:54:00Z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1033-11.2.0.11213</vt:lpwstr>
  </property>
  <property fmtid="{D5CDD505-2E9C-101B-9397-08002B2CF9AE}" pid="3" name="ICV">
    <vt:lpwstr>0891CADC004C4449909025689BDB1154</vt:lpwstr>
  </property>
  <property fmtid="{D5CDD505-2E9C-101B-9397-08002B2CF9AE}" pid="4" name="GrammarlyDocumentId">
    <vt:lpwstr>9bb25df69a0b8e8bc4cf709df08a4f8e9d1515e86cc2f3a53678546a53b043c4</vt:lpwstr>
  </property>
</Properties>
</file>