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94"/>
        <w:spacing w:before="0" w:after="0"/>
        <w:ind w:left="-180" w:right="-334"/>
        <w:rPr>
          <w:rFonts w:ascii="Helvetica Neue LT 75 Kindle Bold" w:cs="Helvetica Neue LT 75 Kindle Bold"/>
          <w:sz w:val="36"/>
          <w:szCs w:val="36"/>
        </w:rPr>
      </w:pPr>
      <w:r>
        <w:rPr>
          <w:rFonts w:ascii="Helvetica Neue LT 75 Kindle Bold" w:cs="Helvetica Neue LT 75 Kindle Bold"/>
          <w:sz w:val="36"/>
          <w:szCs w:val="36"/>
        </w:rPr>
        <w:drawing>
          <wp:inline distL="0" distT="0" distB="0" distR="0">
            <wp:extent cx="1908047" cy="635635"/>
            <wp:effectExtent l="0" t="0" r="0" b="0"/>
            <wp:docPr id="1026"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1"/>
                    <pic:cNvPicPr/>
                  </pic:nvPicPr>
                  <pic:blipFill>
                    <a:blip r:embed="rId2" cstate="print"/>
                    <a:srcRect l="0" t="0" r="0" b="0"/>
                    <a:stretch/>
                  </pic:blipFill>
                  <pic:spPr>
                    <a:xfrm rot="0">
                      <a:off x="0" y="0"/>
                      <a:ext cx="1908047" cy="635635"/>
                    </a:xfrm>
                    <a:prstGeom prst="rect"/>
                  </pic:spPr>
                </pic:pic>
              </a:graphicData>
            </a:graphic>
          </wp:inline>
        </w:drawing>
      </w:r>
    </w:p>
    <w:p>
      <w:pPr>
        <w:pStyle w:val="style94"/>
        <w:spacing w:before="0" w:after="0"/>
        <w:ind w:left="-180" w:right="-334"/>
        <w:rPr>
          <w:rFonts w:ascii="Helvetica Neue LT 75 Kindle Bold" w:cs="Helvetica Neue LT 75 Kindle Bold"/>
          <w:sz w:val="36"/>
          <w:szCs w:val="36"/>
        </w:rPr>
      </w:pPr>
    </w:p>
    <w:p>
      <w:pPr>
        <w:pStyle w:val="style94"/>
        <w:spacing w:before="0" w:after="0"/>
        <w:ind w:left="-180" w:right="-334"/>
        <w:rPr>
          <w:rFonts w:ascii="Helvetica Neue LT 75 Kindle Bold" w:cs="Helvetica Neue LT 75 Kindle Bold"/>
          <w:sz w:val="36"/>
          <w:szCs w:val="36"/>
        </w:rPr>
      </w:pPr>
    </w:p>
    <w:p>
      <w:pPr>
        <w:pStyle w:val="style94"/>
        <w:spacing w:before="0" w:after="0"/>
        <w:ind w:left="-180" w:right="-334"/>
        <w:jc w:val="center"/>
        <w:rPr>
          <w:rFonts w:ascii="Helvetica Neue LT 75 Kindle Bold" w:cs="Helvetica Neue LT 75 Kindle Bold"/>
          <w:sz w:val="36"/>
          <w:szCs w:val="36"/>
        </w:rPr>
      </w:pPr>
      <w:r>
        <w:rPr>
          <w:rFonts w:ascii="Helvetica Neue LT 75 Kindle Bold" w:cs="Helvetica Neue LT 75 Kindle Bold" w:hAnsi="Arial" w:hint="eastAsia"/>
          <w:b/>
          <w:sz w:val="36"/>
          <w:szCs w:val="36"/>
          <w:lang w:val="cy-GB"/>
        </w:rPr>
        <w:t xml:space="preserve">Postgraduate/Distance Learning </w:t>
      </w:r>
    </w:p>
    <w:p>
      <w:pPr>
        <w:pStyle w:val="style94"/>
        <w:spacing w:before="0" w:after="0"/>
        <w:ind w:left="-180" w:right="-334"/>
        <w:jc w:val="center"/>
        <w:rPr>
          <w:rFonts w:ascii="Helvetica Neue LT 75 Kindle Bold" w:cs="Helvetica Neue LT 75 Kindle Bold"/>
          <w:sz w:val="36"/>
          <w:szCs w:val="36"/>
        </w:rPr>
      </w:pPr>
      <w:r>
        <w:rPr>
          <w:rFonts w:ascii="Helvetica Neue LT 75 Kindle Bold" w:cs="Helvetica Neue LT 75 Kindle Bold" w:hAnsi="Arial" w:hint="eastAsia"/>
          <w:b/>
          <w:sz w:val="36"/>
          <w:szCs w:val="36"/>
          <w:lang w:val="cy-GB"/>
        </w:rPr>
        <w:t>Assignment coversheet &amp; feedback form</w:t>
      </w:r>
    </w:p>
    <w:p>
      <w:pPr>
        <w:pStyle w:val="style0"/>
        <w:rPr>
          <w:rFonts w:ascii="Helvetica Neue LT 75 Kindle Bold" w:cs="Helvetica Neue LT 75 Kindle Bold"/>
          <w:sz w:val="36"/>
          <w:szCs w:val="36"/>
        </w:rPr>
      </w:pPr>
    </w:p>
    <w:p>
      <w:pPr>
        <w:pStyle w:val="style3"/>
        <w:jc w:val="center"/>
        <w:rPr>
          <w:rFonts w:ascii="Helvetica Neue LT 75 Kindle Bold" w:cs="Helvetica Neue LT 75 Kindle Bold"/>
          <w:sz w:val="36"/>
          <w:szCs w:val="36"/>
        </w:rPr>
      </w:pPr>
      <w:r>
        <w:rPr>
          <w:rFonts w:ascii="Helvetica Neue LT 75 Kindle Bold" w:cs="Helvetica Neue LT 75 Kindle Bold"/>
          <w:sz w:val="36"/>
          <w:szCs w:val="36"/>
          <w:lang w:val="cy-GB"/>
        </w:rPr>
        <w:t>THIS SHEET MUST BE THE FIRST PAGE OF THE ASSIGNMENT YOU ARE SUBMITTING  (DO NOT SEND AS A SEPARATE FILE)</w:t>
      </w:r>
    </w:p>
    <w:p>
      <w:pPr>
        <w:pStyle w:val="style3"/>
        <w:jc w:val="center"/>
        <w:rPr>
          <w:rFonts w:ascii="Helvetica Neue LT 75 Kindle Bold" w:cs="Helvetica Neue LT 75 Kindle Bold"/>
          <w:sz w:val="36"/>
          <w:szCs w:val="36"/>
        </w:rPr>
      </w:pPr>
    </w:p>
    <w:tbl>
      <w:tblPr>
        <w:jc w:val="left"/>
        <w:tblInd w:w="0" w:type="dxa"/>
        <w:tblCellMar>
          <w:top w:w="0" w:type="dxa"/>
          <w:left w:w="108" w:type="dxa"/>
          <w:bottom w:w="0" w:type="dxa"/>
          <w:right w:w="108" w:type="dxa"/>
        </w:tblCellMar>
      </w:tblPr>
      <w:tblGrid>
        <w:gridCol w:w="3802"/>
        <w:gridCol w:w="526"/>
        <w:gridCol w:w="1870"/>
        <w:gridCol w:w="362"/>
        <w:gridCol w:w="2799"/>
      </w:tblGrid>
      <w:tr>
        <w:trPr>
          <w:wBefore w:w="0" w:type="dxa"/>
          <w:wAfter w:w="0" w:type="dxa"/>
          <w:cantSplit w:val="false"/>
          <w:trHeight w:val="614" w:hRule="atLeast"/>
          <w:tblHeader w:val="false"/>
          <w:jc w:val="left"/>
        </w:trPr>
        <w:tc>
          <w:tcPr>
            <w:tcW w:w="8856" w:type="dxa"/>
            <w:gridSpan w:val="5"/>
            <w:tcBorders>
              <w:top w:val="single" w:sz="4" w:space="0" w:color="auto"/>
              <w:left w:val="single" w:sz="4" w:space="0" w:color="auto"/>
              <w:bottom w:val="single" w:sz="4" w:space="0" w:color="auto"/>
              <w:right w:val="single" w:sz="4" w:space="0" w:color="auto"/>
            </w:tcBorders>
          </w:tcPr>
          <w:p>
            <w:pPr>
              <w:pStyle w:val="style94"/>
              <w:spacing w:before="0" w:after="0"/>
              <w:ind w:right="34"/>
              <w:rPr>
                <w:rFonts w:ascii="Helvetica Neue LT 75 Kindle Bold" w:cs="Helvetica Neue LT 75 Kindle Bold"/>
                <w:sz w:val="36"/>
                <w:szCs w:val="36"/>
              </w:rPr>
            </w:pPr>
            <w:r>
              <w:rPr>
                <w:rFonts w:ascii="Helvetica Neue LT 75 Kindle Bold" w:cs="Helvetica Neue LT 75 Kindle Bold" w:hAnsi="Arial" w:hint="eastAsia"/>
                <w:b/>
                <w:sz w:val="36"/>
                <w:szCs w:val="36"/>
              </w:rPr>
              <w:t>For completion by the student</w:t>
            </w:r>
            <w:r>
              <w:rPr>
                <w:rFonts w:ascii="Helvetica Neue LT 75 Kindle Bold" w:cs="Helvetica Neue LT 75 Kindle Bold" w:hAnsi="Arial" w:hint="eastAsia"/>
                <w:sz w:val="36"/>
                <w:szCs w:val="36"/>
              </w:rPr>
              <w:t>:</w:t>
            </w:r>
          </w:p>
        </w:tc>
      </w:tr>
      <w:tr>
        <w:tblPrEx/>
        <w:trPr>
          <w:wBefore w:w="0" w:type="dxa"/>
          <w:wAfter w:w="0" w:type="dxa"/>
          <w:cantSplit w:val="false"/>
          <w:trHeight w:val="718" w:hRule="atLeast"/>
          <w:tblHeader w:val="false"/>
          <w:jc w:val="left"/>
        </w:trPr>
        <w:tc>
          <w:tcPr>
            <w:tcW w:w="8856" w:type="dxa"/>
            <w:gridSpan w:val="5"/>
            <w:tcBorders>
              <w:top w:val="single" w:sz="4" w:space="0" w:color="auto"/>
              <w:left w:val="single" w:sz="4" w:space="0" w:color="auto"/>
              <w:bottom w:val="single" w:sz="4" w:space="0" w:color="auto"/>
              <w:right w:val="single" w:sz="4" w:space="0" w:color="auto"/>
            </w:tcBorders>
          </w:tcPr>
          <w:p>
            <w:pPr>
              <w:pStyle w:val="style94"/>
              <w:spacing w:before="0" w:after="0"/>
              <w:ind w:right="34"/>
              <w:rPr>
                <w:rFonts w:ascii="Helvetica Neue LT 75 Kindle Bold" w:cs="Helvetica Neue LT 75 Kindle Bold" w:eastAsia="Amazon Ember" w:hAnsi="Amazon Ember"/>
                <w:sz w:val="36"/>
                <w:szCs w:val="36"/>
              </w:rPr>
            </w:pPr>
            <w:r>
              <w:rPr>
                <w:rFonts w:ascii="Helvetica Neue LT 75 Kindle Bold" w:cs="Helvetica Neue LT 75 Kindle Bold" w:hAnsi="Arial" w:hint="eastAsia"/>
                <w:sz w:val="36"/>
                <w:szCs w:val="36"/>
              </w:rPr>
              <w:t>Student Name:</w:t>
            </w:r>
            <w:r>
              <w:rPr>
                <w:rFonts w:ascii="Helvetica Neue LT 75 Kindle Bold" w:cs="Helvetica Neue LT 75 Kindle Bold" w:eastAsia="Amazon Ember" w:hAnsi="Amazon Ember" w:hint="eastAsia"/>
                <w:sz w:val="36"/>
                <w:szCs w:val="36"/>
              </w:rPr>
              <w:t>Catherine Hornby</w:t>
            </w:r>
          </w:p>
          <w:p>
            <w:pPr>
              <w:pStyle w:val="style94"/>
              <w:spacing w:before="0" w:after="0"/>
              <w:ind w:right="34"/>
              <w:rPr>
                <w:rFonts w:ascii="Helvetica Neue LT 75 Kindle Bold" w:cs="Helvetica Neue LT 75 Kindle Bold" w:eastAsia="Helvetica Neue WGL" w:hAnsi="Helvetica Neue WGL"/>
                <w:sz w:val="36"/>
                <w:szCs w:val="36"/>
              </w:rPr>
            </w:pPr>
          </w:p>
          <w:p>
            <w:pPr>
              <w:pStyle w:val="style94"/>
              <w:spacing w:before="0" w:after="0"/>
              <w:ind w:right="34"/>
              <w:rPr>
                <w:rFonts w:ascii="Helvetica Neue LT 75 Kindle Bold" w:cs="Helvetica Neue LT 75 Kindle Bold" w:eastAsia="Amazon Ember" w:hAnsi="Amazon Ember"/>
                <w:sz w:val="36"/>
                <w:szCs w:val="36"/>
              </w:rPr>
            </w:pPr>
            <w:r>
              <w:rPr>
                <w:rFonts w:ascii="Helvetica Neue LT 75 Kindle Bold" w:cs="Helvetica Neue LT 75 Kindle Bold" w:hAnsi="Arial" w:hint="eastAsia"/>
                <w:sz w:val="36"/>
                <w:szCs w:val="36"/>
              </w:rPr>
              <w:t xml:space="preserve">Student </w:t>
            </w:r>
            <w:r>
              <w:rPr>
                <w:rFonts w:ascii="Helvetica Neue LT 75 Kindle Bold" w:cs="Helvetica Neue LT 75 Kindle Bold" w:hAnsi="Arial" w:hint="eastAsia"/>
                <w:b/>
                <w:sz w:val="36"/>
                <w:szCs w:val="36"/>
                <w:u w:val="single"/>
              </w:rPr>
              <w:t>University</w:t>
            </w:r>
            <w:r>
              <w:rPr>
                <w:rFonts w:ascii="Helvetica Neue LT 75 Kindle Bold" w:cs="Helvetica Neue LT 75 Kindle Bold" w:hAnsi="Arial" w:hint="eastAsia"/>
                <w:sz w:val="36"/>
                <w:szCs w:val="36"/>
                <w:u w:val="single"/>
              </w:rPr>
              <w:t xml:space="preserve"> </w:t>
            </w:r>
            <w:r>
              <w:rPr>
                <w:rFonts w:ascii="Helvetica Neue LT 75 Kindle Bold" w:cs="Helvetica Neue LT 75 Kindle Bold" w:hAnsi="Arial" w:hint="eastAsia"/>
                <w:sz w:val="36"/>
                <w:szCs w:val="36"/>
              </w:rPr>
              <w:t xml:space="preserve">Email: </w:t>
            </w:r>
            <w:r>
              <w:rPr>
                <w:rFonts w:ascii="Helvetica Neue LT 75 Kindle Bold" w:cs="Helvetica Neue LT 75 Kindle Bold" w:eastAsia="Amazon Ember" w:hAnsi="Amazon Ember" w:hint="eastAsia"/>
                <w:sz w:val="36"/>
                <w:szCs w:val="36"/>
              </w:rPr>
              <w:t>27001103@student.uwtsd.ac.uk</w:t>
            </w:r>
          </w:p>
        </w:tc>
      </w:tr>
      <w:tr>
        <w:tblPrEx/>
        <w:trPr>
          <w:wBefore w:w="0" w:type="dxa"/>
          <w:wAfter w:w="0" w:type="dxa"/>
          <w:cantSplit w:val="false"/>
          <w:trHeight w:val="849" w:hRule="atLeast"/>
          <w:tblHeader w:val="false"/>
          <w:jc w:val="left"/>
        </w:trPr>
        <w:tc>
          <w:tcPr>
            <w:tcW w:w="4788" w:type="dxa"/>
            <w:tcBorders>
              <w:top w:val="single" w:sz="4" w:space="0" w:color="auto"/>
              <w:left w:val="single" w:sz="4" w:space="0" w:color="auto"/>
              <w:bottom w:val="single" w:sz="4" w:space="0" w:color="auto"/>
              <w:right w:val="single" w:sz="4" w:space="0" w:color="auto"/>
            </w:tcBorders>
          </w:tcPr>
          <w:p>
            <w:pPr>
              <w:pStyle w:val="style94"/>
              <w:spacing w:before="0" w:after="0"/>
              <w:ind w:right="34"/>
              <w:rPr>
                <w:rFonts w:ascii="Helvetica Neue LT 75 Kindle Bold" w:cs="Helvetica Neue LT 75 Kindle Bold" w:eastAsia="Amazon Ember" w:hAnsi="Amazon Ember"/>
                <w:sz w:val="36"/>
                <w:szCs w:val="36"/>
              </w:rPr>
            </w:pPr>
            <w:r>
              <w:rPr>
                <w:rFonts w:ascii="Helvetica Neue LT 75 Kindle Bold" w:cs="Helvetica Neue LT 75 Kindle Bold" w:hAnsi="Arial" w:hint="eastAsia"/>
                <w:sz w:val="36"/>
                <w:szCs w:val="36"/>
              </w:rPr>
              <w:t>Module code:</w:t>
            </w:r>
            <w:r>
              <w:rPr>
                <w:rFonts w:ascii="Helvetica Neue LT 75 Kindle Bold" w:cs="Helvetica Neue LT 75 Kindle Bold" w:eastAsia="Amazon Ember" w:hAnsi="Amazon Ember" w:hint="eastAsia"/>
                <w:sz w:val="36"/>
                <w:szCs w:val="36"/>
              </w:rPr>
              <w:t>HPCA7015</w:t>
            </w:r>
          </w:p>
          <w:p>
            <w:pPr>
              <w:pStyle w:val="style94"/>
              <w:spacing w:before="0" w:after="0"/>
              <w:ind w:right="34"/>
              <w:rPr>
                <w:rFonts w:ascii="Helvetica Neue LT 75 Kindle Bold" w:cs="Helvetica Neue LT 75 Kindle Bold"/>
                <w:sz w:val="36"/>
                <w:szCs w:val="36"/>
              </w:rPr>
            </w:pPr>
          </w:p>
          <w:p>
            <w:pPr>
              <w:pStyle w:val="style94"/>
              <w:spacing w:before="0" w:after="0"/>
              <w:ind w:right="34"/>
              <w:rPr>
                <w:rFonts w:ascii="Helvetica Neue LT 75 Kindle Bold" w:cs="Helvetica Neue LT 75 Kindle Bold" w:eastAsia="Amazon Ember" w:hAnsi="Amazon Ember"/>
                <w:sz w:val="36"/>
                <w:szCs w:val="36"/>
              </w:rPr>
            </w:pPr>
            <w:r>
              <w:rPr>
                <w:rFonts w:ascii="Helvetica Neue LT 75 Kindle Bold" w:cs="Helvetica Neue LT 75 Kindle Bold" w:hAnsi="Arial" w:hint="eastAsia"/>
                <w:sz w:val="36"/>
                <w:szCs w:val="36"/>
              </w:rPr>
              <w:t>Module title:</w:t>
            </w:r>
            <w:r>
              <w:rPr>
                <w:rFonts w:ascii="Helvetica Neue LT 75 Kindle Bold" w:cs="Helvetica Neue LT 75 Kindle Bold" w:eastAsia="Amazon Ember" w:hAnsi="Amazon Ember" w:hint="eastAsia"/>
                <w:sz w:val="36"/>
                <w:szCs w:val="36"/>
              </w:rPr>
              <w:t>Foundations in Cultural Astronomy and Astrology</w:t>
            </w:r>
          </w:p>
          <w:p>
            <w:pPr>
              <w:pStyle w:val="style94"/>
              <w:spacing w:before="0" w:after="0"/>
              <w:ind w:right="34"/>
              <w:rPr>
                <w:rFonts w:ascii="Helvetica Neue LT 75 Kindle Bold" w:cs="Helvetica Neue LT 75 Kindle Bold"/>
                <w:sz w:val="36"/>
                <w:szCs w:val="36"/>
              </w:rPr>
            </w:pPr>
          </w:p>
          <w:p>
            <w:pPr>
              <w:pStyle w:val="style94"/>
              <w:spacing w:before="0" w:after="0"/>
              <w:ind w:right="34"/>
              <w:rPr>
                <w:rFonts w:ascii="Helvetica Neue LT 75 Kindle Bold" w:cs="Helvetica Neue LT 75 Kindle Bold"/>
                <w:sz w:val="36"/>
                <w:szCs w:val="36"/>
              </w:rPr>
            </w:pPr>
          </w:p>
        </w:tc>
        <w:tc>
          <w:tcPr>
            <w:tcW w:w="2265" w:type="dxa"/>
            <w:gridSpan w:val="3"/>
            <w:tcBorders>
              <w:top w:val="single" w:sz="4" w:space="0" w:color="auto"/>
              <w:left w:val="single" w:sz="4" w:space="0" w:color="auto"/>
              <w:bottom w:val="single" w:sz="4" w:space="0" w:color="auto"/>
              <w:right w:val="single" w:sz="4" w:space="0" w:color="auto"/>
            </w:tcBorders>
          </w:tcPr>
          <w:p>
            <w:pPr>
              <w:pStyle w:val="style94"/>
              <w:spacing w:before="0" w:after="0"/>
              <w:ind w:right="34"/>
              <w:rPr>
                <w:rFonts w:ascii="Helvetica Neue LT 75 Kindle Bold" w:cs="Helvetica Neue LT 75 Kindle Bold" w:eastAsia="Amazon Ember" w:hAnsi="Amazon Ember"/>
                <w:sz w:val="36"/>
                <w:szCs w:val="36"/>
              </w:rPr>
            </w:pPr>
            <w:r>
              <w:rPr>
                <w:rFonts w:ascii="Helvetica Neue LT 75 Kindle Bold" w:cs="Helvetica Neue LT 75 Kindle Bold" w:hAnsi="Arial" w:hint="eastAsia"/>
                <w:sz w:val="36"/>
                <w:szCs w:val="36"/>
              </w:rPr>
              <w:t>Student ID number:270011103</w:t>
            </w:r>
          </w:p>
        </w:tc>
        <w:tc>
          <w:tcPr>
            <w:tcW w:w="1802" w:type="dxa"/>
            <w:tcBorders>
              <w:top w:val="single" w:sz="4" w:space="0" w:color="auto"/>
              <w:left w:val="single" w:sz="4" w:space="0" w:color="auto"/>
              <w:bottom w:val="single" w:sz="4" w:space="0" w:color="auto"/>
              <w:right w:val="single" w:sz="4" w:space="0" w:color="auto"/>
            </w:tcBorders>
          </w:tcPr>
          <w:p>
            <w:pPr>
              <w:pStyle w:val="style94"/>
              <w:spacing w:before="0" w:after="0"/>
              <w:ind w:right="34"/>
              <w:rPr>
                <w:rFonts w:ascii="Helvetica Neue LT 75 Kindle Bold" w:cs="Helvetica Neue LT 75 Kindle Bold"/>
                <w:sz w:val="36"/>
                <w:szCs w:val="36"/>
              </w:rPr>
            </w:pPr>
            <w:r>
              <w:rPr>
                <w:rFonts w:ascii="Helvetica Neue LT 75 Kindle Bold" w:cs="Helvetica Neue LT 75 Kindle Bold" w:hAnsi="Arial" w:hint="eastAsia"/>
                <w:sz w:val="36"/>
                <w:szCs w:val="36"/>
              </w:rPr>
              <w:t>Educational support needs:</w:t>
            </w:r>
          </w:p>
          <w:p>
            <w:pPr>
              <w:pStyle w:val="style94"/>
              <w:spacing w:before="0" w:after="0"/>
              <w:ind w:right="34"/>
              <w:rPr>
                <w:rFonts w:ascii="Helvetica Neue LT 75 Kindle Bold" w:cs="Helvetica Neue LT 75 Kindle Bold"/>
                <w:sz w:val="36"/>
                <w:szCs w:val="36"/>
              </w:rPr>
            </w:pPr>
            <w:r>
              <w:rPr>
                <w:rFonts w:ascii="Helvetica Neue LT 75 Kindle Bold" w:cs="Helvetica Neue LT 75 Kindle Bold" w:hAnsi="Arial" w:hint="eastAsia"/>
                <w:sz w:val="36"/>
                <w:szCs w:val="36"/>
              </w:rPr>
              <w:t>Yes/</w:t>
            </w:r>
          </w:p>
        </w:tc>
      </w:tr>
      <w:tr>
        <w:tblPrEx/>
        <w:trPr>
          <w:wBefore w:w="0" w:type="dxa"/>
          <w:wAfter w:w="0" w:type="dxa"/>
          <w:cantSplit w:val="false"/>
          <w:trHeight w:val="1139" w:hRule="atLeast"/>
          <w:tblHeader w:val="false"/>
          <w:jc w:val="left"/>
        </w:trPr>
        <w:tc>
          <w:tcPr>
            <w:tcW w:w="8856" w:type="dxa"/>
            <w:gridSpan w:val="5"/>
            <w:tcBorders>
              <w:top w:val="single" w:sz="4" w:space="0" w:color="auto"/>
              <w:left w:val="single" w:sz="4" w:space="0" w:color="auto"/>
              <w:bottom w:val="single" w:sz="4" w:space="0" w:color="auto"/>
              <w:right w:val="single" w:sz="4" w:space="0" w:color="auto"/>
            </w:tcBorders>
          </w:tcPr>
          <w:p>
            <w:pPr>
              <w:pStyle w:val="style94"/>
              <w:spacing w:before="0" w:after="0"/>
              <w:ind w:right="34"/>
              <w:rPr>
                <w:rFonts w:ascii="Helvetica Neue LT 75 Kindle Bold" w:cs="Helvetica Neue LT 75 Kindle Bold"/>
                <w:sz w:val="36"/>
                <w:szCs w:val="36"/>
              </w:rPr>
            </w:pPr>
            <w:r>
              <w:rPr>
                <w:rFonts w:ascii="Helvetica Neue LT 75 Kindle Bold" w:cs="Helvetica Neue LT 75 Kindle Bold" w:hAnsi="Arial" w:hint="eastAsia"/>
                <w:sz w:val="36"/>
                <w:szCs w:val="36"/>
              </w:rPr>
              <w:t>Assignment title:</w:t>
            </w:r>
          </w:p>
          <w:p>
            <w:pPr>
              <w:pStyle w:val="style94"/>
              <w:spacing w:before="0" w:after="0"/>
              <w:ind w:right="34"/>
              <w:rPr>
                <w:rFonts w:ascii="Helvetica Neue LT 75 Kindle Bold" w:cs="Helvetica Neue LT 75 Kindle Bold" w:eastAsia="Amazon Ember" w:hAnsi="Amazon Ember"/>
                <w:sz w:val="36"/>
                <w:szCs w:val="36"/>
              </w:rPr>
            </w:pPr>
            <w:r>
              <w:rPr>
                <w:rFonts w:ascii="Helvetica Neue LT 75 Kindle Bold" w:cs="Helvetica Neue LT 75 Kindle Bold" w:eastAsia="Amazon Ember" w:hAnsi="Amazon Ember"/>
                <w:sz w:val="36"/>
                <w:szCs w:val="36"/>
              </w:rPr>
              <w:t>Essay based on a Sky Journal</w:t>
            </w:r>
          </w:p>
          <w:p>
            <w:pPr>
              <w:pStyle w:val="style94"/>
              <w:spacing w:before="0" w:after="0"/>
              <w:ind w:right="34"/>
              <w:rPr>
                <w:rFonts w:ascii="Helvetica Neue LT 75 Kindle Bold" w:cs="Helvetica Neue LT 75 Kindle Bold"/>
                <w:sz w:val="36"/>
                <w:szCs w:val="36"/>
              </w:rPr>
            </w:pPr>
          </w:p>
          <w:p>
            <w:pPr>
              <w:pStyle w:val="style94"/>
              <w:spacing w:before="0" w:after="0"/>
              <w:ind w:right="34"/>
              <w:rPr>
                <w:rFonts w:ascii="Helvetica Neue LT 75 Kindle Bold" w:cs="Helvetica Neue LT 75 Kindle Bold"/>
                <w:sz w:val="36"/>
                <w:szCs w:val="36"/>
              </w:rPr>
            </w:pPr>
            <w:r>
              <w:rPr>
                <w:rFonts w:ascii="Helvetica Neue LT 75 Kindle Bold" w:cs="Helvetica Neue LT 75 Kindle Bold" w:hAnsi="Arial" w:hint="eastAsia"/>
                <w:sz w:val="36"/>
                <w:szCs w:val="36"/>
              </w:rPr>
              <w:t>Assignment due date: 14/12/2023</w:t>
            </w:r>
          </w:p>
        </w:tc>
      </w:tr>
      <w:tr>
        <w:tblPrEx/>
        <w:trPr>
          <w:wBefore w:w="0" w:type="dxa"/>
          <w:wAfter w:w="0" w:type="dxa"/>
          <w:cantSplit w:val="false"/>
          <w:trHeight w:val="978" w:hRule="atLeast"/>
          <w:tblHeader w:val="false"/>
          <w:jc w:val="left"/>
        </w:trPr>
        <w:tc>
          <w:tcPr>
            <w:tcW w:w="8856" w:type="dxa"/>
            <w:gridSpan w:val="5"/>
            <w:tcBorders>
              <w:top w:val="single" w:sz="4" w:space="0" w:color="auto"/>
              <w:left w:val="single" w:sz="4" w:space="0" w:color="auto"/>
              <w:bottom w:val="single" w:sz="4" w:space="0" w:color="auto"/>
              <w:right w:val="single" w:sz="4" w:space="0" w:color="auto"/>
            </w:tcBorders>
          </w:tcPr>
          <w:p>
            <w:pPr>
              <w:pStyle w:val="style0"/>
              <w:rPr>
                <w:rFonts w:ascii="Helvetica Neue LT 75 Kindle Bold" w:cs="Helvetica Neue LT 75 Kindle Bold"/>
                <w:sz w:val="36"/>
                <w:szCs w:val="36"/>
              </w:rPr>
            </w:pPr>
            <w:r>
              <w:rPr>
                <w:rFonts w:ascii="Helvetica Neue LT 75 Kindle Bold" w:cs="Helvetica Neue LT 75 Kindle Bold" w:hAnsi="Arial" w:hint="eastAsia"/>
                <w:sz w:val="36"/>
                <w:szCs w:val="36"/>
              </w:rPr>
              <w:t>This assignment is for the       1</w:t>
            </w:r>
            <w:r>
              <w:rPr>
                <w:rFonts w:ascii="Helvetica Neue LT 75 Kindle Bold" w:cs="Helvetica Neue LT 75 Kindle Bold" w:hAnsi="Arial" w:hint="eastAsia"/>
                <w:sz w:val="36"/>
                <w:szCs w:val="36"/>
                <w:vertAlign w:val="superscript"/>
              </w:rPr>
              <w:t xml:space="preserve">st </w:t>
            </w:r>
            <w:bookmarkStart w:id="0" w:name="Check13"/>
            <w:r>
              <w:rPr>
                <w:rFonts w:ascii="Helvetica Neue LT 75 Kindle Bold" w:cs="Helvetica Neue LT 75 Kindle Bold" w:hAnsi="Arial" w:hint="eastAsia"/>
                <w:sz w:val="36"/>
                <w:szCs w:val="36"/>
              </w:rPr>
              <w:t xml:space="preserve">    </w:t>
            </w:r>
            <w:bookmarkEnd w:id="0"/>
            <w:r>
              <w:rPr>
                <w:rFonts w:ascii="Helvetica Neue LT 75 Kindle Bold" w:cs="Helvetica Neue LT 75 Kindle Bold" w:hAnsi="Arial" w:hint="eastAsia"/>
                <w:sz w:val="36"/>
                <w:szCs w:val="36"/>
              </w:rPr>
              <w:t>2</w:t>
            </w:r>
            <w:r>
              <w:rPr>
                <w:rFonts w:ascii="Helvetica Neue LT 75 Kindle Bold" w:cs="Helvetica Neue LT 75 Kindle Bold" w:hAnsi="Arial" w:hint="eastAsia"/>
                <w:sz w:val="36"/>
                <w:szCs w:val="36"/>
                <w:vertAlign w:val="superscript"/>
              </w:rPr>
              <w:t>nd</w:t>
            </w:r>
            <w:r>
              <w:rPr>
                <w:rFonts w:ascii="Helvetica Neue LT 75 Kindle Bold" w:cs="Helvetica Neue LT 75 Kindle Bold" w:hAnsi="Arial" w:hint="eastAsia"/>
                <w:sz w:val="36"/>
                <w:szCs w:val="36"/>
              </w:rPr>
              <w:t xml:space="preserve"> X </w:t>
            </w:r>
            <w:bookmarkStart w:id="1" w:name="Check14"/>
            <w:r>
              <w:rPr>
                <w:rFonts w:ascii="Helvetica Neue LT 75 Kindle Bold" w:cs="Helvetica Neue LT 75 Kindle Bold" w:hAnsi="Arial" w:hint="eastAsia"/>
                <w:sz w:val="36"/>
                <w:szCs w:val="36"/>
              </w:rPr>
              <w:t xml:space="preserve">     </w:t>
            </w:r>
            <w:bookmarkEnd w:id="1"/>
            <w:r>
              <w:rPr>
                <w:rFonts w:ascii="Helvetica Neue LT 75 Kindle Bold" w:cs="Helvetica Neue LT 75 Kindle Bold" w:hAnsi="Arial" w:hint="eastAsia"/>
                <w:sz w:val="36"/>
                <w:szCs w:val="36"/>
              </w:rPr>
              <w:t>3</w:t>
            </w:r>
            <w:r>
              <w:rPr>
                <w:rFonts w:ascii="Helvetica Neue LT 75 Kindle Bold" w:cs="Helvetica Neue LT 75 Kindle Bold" w:hAnsi="Arial" w:hint="eastAsia"/>
                <w:sz w:val="36"/>
                <w:szCs w:val="36"/>
                <w:vertAlign w:val="superscript"/>
              </w:rPr>
              <w:t>rd</w:t>
            </w:r>
            <w:r>
              <w:rPr>
                <w:rFonts w:ascii="Helvetica Neue LT 75 Kindle Bold" w:cs="Helvetica Neue LT 75 Kindle Bold" w:hAnsi="Arial" w:hint="eastAsia"/>
                <w:sz w:val="36"/>
                <w:szCs w:val="36"/>
              </w:rPr>
              <w:t xml:space="preserve">  </w:t>
            </w:r>
            <w:bookmarkStart w:id="2" w:name="Check15"/>
            <w:r>
              <w:rPr>
                <w:rFonts w:ascii="Helvetica Neue LT 75 Kindle Bold" w:cs="Helvetica Neue LT 75 Kindle Bold" w:hAnsi="Arial" w:hint="eastAsia"/>
                <w:sz w:val="36"/>
                <w:szCs w:val="36"/>
              </w:rPr>
              <w:t xml:space="preserve">      </w:t>
            </w:r>
            <w:bookmarkEnd w:id="2"/>
            <w:r>
              <w:rPr>
                <w:rFonts w:ascii="Helvetica Neue LT 75 Kindle Bold" w:cs="Helvetica Neue LT 75 Kindle Bold" w:hAnsi="Arial" w:hint="eastAsia"/>
                <w:sz w:val="36"/>
                <w:szCs w:val="36"/>
              </w:rPr>
              <w:t>4</w:t>
            </w:r>
            <w:r>
              <w:rPr>
                <w:rFonts w:ascii="Helvetica Neue LT 75 Kindle Bold" w:cs="Helvetica Neue LT 75 Kindle Bold" w:hAnsi="Arial" w:hint="eastAsia"/>
                <w:sz w:val="36"/>
                <w:szCs w:val="36"/>
                <w:vertAlign w:val="superscript"/>
              </w:rPr>
              <w:t>th</w:t>
            </w:r>
            <w:r>
              <w:rPr>
                <w:rFonts w:ascii="Helvetica Neue LT 75 Kindle Bold" w:cs="Helvetica Neue LT 75 Kindle Bold" w:hAnsi="Arial" w:hint="eastAsia"/>
                <w:sz w:val="36"/>
                <w:szCs w:val="36"/>
              </w:rPr>
              <w:t xml:space="preserve"> </w:t>
            </w:r>
            <w:bookmarkStart w:id="3" w:name="Check16"/>
            <w:r>
              <w:rPr>
                <w:rFonts w:ascii="Helvetica Neue LT 75 Kindle Bold" w:cs="Helvetica Neue LT 75 Kindle Bold" w:hAnsi="Arial" w:hint="eastAsia"/>
                <w:sz w:val="36"/>
                <w:szCs w:val="36"/>
              </w:rPr>
              <w:t xml:space="preserve">      </w:t>
            </w:r>
            <w:bookmarkEnd w:id="3"/>
            <w:r>
              <w:rPr>
                <w:rFonts w:ascii="Helvetica Neue LT 75 Kindle Bold" w:cs="Helvetica Neue LT 75 Kindle Bold" w:hAnsi="Arial" w:hint="eastAsia"/>
                <w:sz w:val="36"/>
                <w:szCs w:val="36"/>
              </w:rPr>
              <w:t>5</w:t>
            </w:r>
            <w:r>
              <w:rPr>
                <w:rFonts w:ascii="Helvetica Neue LT 75 Kindle Bold" w:cs="Helvetica Neue LT 75 Kindle Bold" w:hAnsi="Arial" w:hint="eastAsia"/>
                <w:sz w:val="36"/>
                <w:szCs w:val="36"/>
                <w:vertAlign w:val="superscript"/>
              </w:rPr>
              <w:t>th</w:t>
            </w:r>
            <w:r>
              <w:rPr>
                <w:rFonts w:ascii="Helvetica Neue LT 75 Kindle Bold" w:cs="Helvetica Neue LT 75 Kindle Bold" w:hAnsi="Arial" w:hint="eastAsia"/>
                <w:sz w:val="36"/>
                <w:szCs w:val="36"/>
              </w:rPr>
              <w:t xml:space="preserve"> </w:t>
            </w:r>
            <w:bookmarkStart w:id="4" w:name="Check17"/>
            <w:r>
              <w:rPr>
                <w:rFonts w:ascii="Helvetica Neue LT 75 Kindle Bold" w:cs="Helvetica Neue LT 75 Kindle Bold" w:hAnsi="Arial" w:hint="eastAsia"/>
                <w:sz w:val="36"/>
                <w:szCs w:val="36"/>
              </w:rPr>
              <w:t xml:space="preserve">      </w:t>
            </w:r>
            <w:bookmarkEnd w:id="4"/>
            <w:r>
              <w:rPr>
                <w:rFonts w:ascii="Helvetica Neue LT 75 Kindle Bold" w:cs="Helvetica Neue LT 75 Kindle Bold" w:hAnsi="Arial" w:hint="eastAsia"/>
                <w:sz w:val="36"/>
                <w:szCs w:val="36"/>
              </w:rPr>
              <w:t>6</w:t>
            </w:r>
            <w:r>
              <w:rPr>
                <w:rFonts w:ascii="Helvetica Neue LT 75 Kindle Bold" w:cs="Helvetica Neue LT 75 Kindle Bold" w:hAnsi="Arial" w:hint="eastAsia"/>
                <w:sz w:val="36"/>
                <w:szCs w:val="36"/>
                <w:vertAlign w:val="superscript"/>
              </w:rPr>
              <w:t>th</w:t>
            </w:r>
            <w:r>
              <w:rPr>
                <w:rFonts w:ascii="Helvetica Neue LT 75 Kindle Bold" w:cs="Helvetica Neue LT 75 Kindle Bold" w:hAnsi="Arial" w:hint="eastAsia"/>
                <w:sz w:val="36"/>
                <w:szCs w:val="36"/>
              </w:rPr>
              <w:t xml:space="preserve"> </w:t>
            </w:r>
            <w:bookmarkStart w:id="5" w:name="Check18"/>
            <w:r>
              <w:rPr>
                <w:rFonts w:ascii="Helvetica Neue LT 75 Kindle Bold" w:cs="Helvetica Neue LT 75 Kindle Bold" w:hAnsi="Arial" w:hint="eastAsia"/>
                <w:b/>
                <w:sz w:val="36"/>
                <w:szCs w:val="36"/>
              </w:rPr>
              <w:t xml:space="preserve">   </w:t>
            </w:r>
            <w:bookmarkEnd w:id="5"/>
            <w:r>
              <w:rPr>
                <w:rFonts w:ascii="Helvetica Neue LT 75 Kindle Bold" w:cs="Helvetica Neue LT 75 Kindle Bold" w:hAnsi="Arial" w:hint="eastAsia"/>
                <w:sz w:val="36"/>
                <w:szCs w:val="36"/>
              </w:rPr>
              <w:t>module of the degree</w:t>
            </w:r>
          </w:p>
        </w:tc>
      </w:tr>
      <w:tr>
        <w:tblPrEx/>
        <w:trPr>
          <w:wBefore w:w="0" w:type="dxa"/>
          <w:wAfter w:w="0" w:type="dxa"/>
          <w:cantSplit w:val="false"/>
          <w:trHeight w:val="978" w:hRule="atLeast"/>
          <w:tblHeader w:val="false"/>
          <w:jc w:val="left"/>
        </w:trPr>
        <w:tc>
          <w:tcPr>
            <w:tcW w:w="8856" w:type="dxa"/>
            <w:gridSpan w:val="5"/>
            <w:tcBorders>
              <w:top w:val="single" w:sz="4" w:space="0" w:color="auto"/>
              <w:left w:val="single" w:sz="4" w:space="0" w:color="auto"/>
              <w:bottom w:val="single" w:sz="4" w:space="0" w:color="auto"/>
              <w:right w:val="single" w:sz="4" w:space="0" w:color="auto"/>
            </w:tcBorders>
            <w:shd w:val="clear" w:color="ffffff" w:fill="d9d9d9"/>
          </w:tcPr>
          <w:p>
            <w:pPr>
              <w:pStyle w:val="style94"/>
              <w:spacing w:before="0" w:after="0"/>
              <w:ind w:right="34"/>
              <w:rPr>
                <w:rFonts w:ascii="Helvetica Neue LT 75 Kindle Bold" w:cs="Helvetica Neue LT 75 Kindle Bold"/>
                <w:sz w:val="36"/>
                <w:szCs w:val="36"/>
              </w:rPr>
            </w:pPr>
            <w:r>
              <w:rPr>
                <w:rFonts w:ascii="Helvetica Neue LT 75 Kindle Bold" w:cs="Helvetica Neue LT 75 Kindle Bold" w:hAnsi="Arial" w:hint="eastAsia"/>
                <w:sz w:val="36"/>
                <w:szCs w:val="36"/>
              </w:rPr>
              <w:t>I confirm that this is my original work and that I have adhered to the University policy on plagiarism.</w:t>
            </w:r>
          </w:p>
          <w:p>
            <w:pPr>
              <w:pStyle w:val="style94"/>
              <w:spacing w:before="0" w:after="0"/>
              <w:ind w:right="34"/>
              <w:rPr>
                <w:rFonts w:ascii="Helvetica Neue LT 75 Kindle Bold" w:cs="Helvetica Neue LT 75 Kindle Bold"/>
                <w:sz w:val="36"/>
                <w:szCs w:val="36"/>
              </w:rPr>
            </w:pPr>
            <w:r>
              <w:rPr>
                <w:rFonts w:ascii="Helvetica Neue LT 75 Kindle Bold" w:cs="Helvetica Neue LT 75 Kindle Bold" w:hAnsi="Arial" w:hint="eastAsia"/>
                <w:sz w:val="36"/>
                <w:szCs w:val="36"/>
              </w:rPr>
              <w:t>Signed C. Hornby</w:t>
            </w:r>
          </w:p>
          <w:p>
            <w:pPr>
              <w:pStyle w:val="style94"/>
              <w:spacing w:before="0" w:after="0"/>
              <w:ind w:right="34"/>
              <w:rPr>
                <w:rFonts w:ascii="Helvetica Neue LT 75 Kindle Bold" w:cs="Helvetica Neue LT 75 Kindle Bold"/>
                <w:sz w:val="36"/>
                <w:szCs w:val="36"/>
              </w:rPr>
            </w:pPr>
            <w:r>
              <w:rPr>
                <w:rFonts w:ascii="Helvetica Neue LT 75 Kindle Bold" w:cs="Helvetica Neue LT 75 Kindle Bold" w:hAnsi="Calibri" w:hint="eastAsia"/>
                <w:b/>
                <w:sz w:val="36"/>
                <w:szCs w:val="36"/>
              </w:rPr>
              <w:t>Email submission:if you are submitting this form via email, please tick this box □X</w:t>
            </w:r>
          </w:p>
          <w:p>
            <w:pPr>
              <w:pStyle w:val="style94"/>
              <w:spacing w:before="0" w:after="0"/>
              <w:ind w:right="34"/>
              <w:rPr>
                <w:rFonts w:ascii="Helvetica Neue LT 75 Kindle Bold" w:cs="Helvetica Neue LT 75 Kindle Bold"/>
                <w:sz w:val="36"/>
                <w:szCs w:val="36"/>
              </w:rPr>
            </w:pPr>
            <w:r>
              <w:rPr>
                <w:rFonts w:ascii="Helvetica Neue LT 75 Kindle Bold" w:cs="Helvetica Neue LT 75 Kindle Bold" w:hAnsi="Calibri" w:hint="eastAsia"/>
                <w:b/>
                <w:sz w:val="36"/>
                <w:szCs w:val="36"/>
              </w:rPr>
              <w:t>(as a substitute for your signature) to confirm that you agree to the above declaration.</w:t>
            </w:r>
          </w:p>
        </w:tc>
      </w:tr>
      <w:tr>
        <w:tblPrEx/>
        <w:trPr>
          <w:wBefore w:w="0" w:type="dxa"/>
          <w:wAfter w:w="0" w:type="dxa"/>
          <w:cantSplit w:val="false"/>
          <w:trHeight w:val="3972" w:hRule="atLeast"/>
          <w:tblHeader w:val="false"/>
          <w:jc w:val="left"/>
        </w:trPr>
        <w:tc>
          <w:tcPr>
            <w:tcW w:w="8856" w:type="dxa"/>
            <w:gridSpan w:val="5"/>
            <w:tcBorders>
              <w:top w:val="single" w:sz="4" w:space="0" w:color="auto"/>
              <w:left w:val="single" w:sz="4" w:space="0" w:color="auto"/>
              <w:bottom w:val="single" w:sz="4" w:space="0" w:color="auto"/>
              <w:right w:val="single" w:sz="4" w:space="0" w:color="auto"/>
            </w:tcBorders>
          </w:tcPr>
          <w:p>
            <w:pPr>
              <w:pStyle w:val="style0"/>
              <w:rPr>
                <w:rFonts w:ascii="Helvetica Neue LT 75 Kindle Bold" w:cs="Helvetica Neue LT 75 Kindle Bold"/>
                <w:sz w:val="36"/>
                <w:szCs w:val="36"/>
              </w:rPr>
            </w:pPr>
          </w:p>
          <w:p>
            <w:pPr>
              <w:pStyle w:val="style0"/>
              <w:rPr>
                <w:rFonts w:ascii="Helvetica Neue LT 75 Kindle Bold" w:cs="Helvetica Neue LT 75 Kindle Bold"/>
                <w:sz w:val="36"/>
                <w:szCs w:val="36"/>
              </w:rPr>
            </w:pPr>
            <w:r>
              <w:rPr>
                <w:rFonts w:ascii="Helvetica Neue LT 75 Kindle Bold" w:cs="Helvetica Neue LT 75 Kindle Bold" w:hAnsi="Arial"/>
                <w:b/>
                <w:sz w:val="36"/>
                <w:szCs w:val="36"/>
              </w:rPr>
              <w:t>Assignment Mark</w:t>
            </w:r>
          </w:p>
          <w:tbl>
            <w:tblPr>
              <w:jc w:val="left"/>
              <w:tblInd w:w="0" w:type="dxa"/>
              <w:tblCellMar>
                <w:top w:w="0" w:type="dxa"/>
                <w:left w:w="108" w:type="dxa"/>
                <w:bottom w:w="0" w:type="dxa"/>
                <w:right w:w="108" w:type="dxa"/>
              </w:tblCellMar>
            </w:tblPr>
            <w:tblGrid>
              <w:gridCol w:w="6970"/>
              <w:gridCol w:w="1660"/>
            </w:tblGrid>
            <w:tr>
              <w:trPr>
                <w:wBefore w:w="0" w:type="dxa"/>
                <w:wAfter w:w="0" w:type="dxa"/>
                <w:cantSplit w:val="false"/>
                <w:tblHeader w:val="false"/>
                <w:jc w:val="left"/>
              </w:trPr>
              <w:tc>
                <w:tcPr>
                  <w:tcW w:w="6970" w:type="dxa"/>
                  <w:tcBorders>
                    <w:top w:val="single" w:sz="4" w:space="0" w:color="auto"/>
                    <w:left w:val="single" w:sz="4" w:space="0" w:color="auto"/>
                    <w:bottom w:val="single" w:sz="4" w:space="0" w:color="auto"/>
                    <w:right w:val="single" w:sz="4" w:space="0" w:color="auto"/>
                  </w:tcBorders>
                </w:tcPr>
                <w:p>
                  <w:pPr>
                    <w:pStyle w:val="style0"/>
                    <w:rPr>
                      <w:rFonts w:ascii="Helvetica Neue LT 75 Kindle Bold" w:cs="Helvetica Neue LT 75 Kindle Bold"/>
                      <w:sz w:val="36"/>
                      <w:szCs w:val="36"/>
                    </w:rPr>
                  </w:pPr>
                </w:p>
                <w:p>
                  <w:pPr>
                    <w:pStyle w:val="style0"/>
                    <w:rPr>
                      <w:rFonts w:ascii="Helvetica Neue LT 75 Kindle Bold" w:cs="Helvetica Neue LT 75 Kindle Bold"/>
                      <w:sz w:val="36"/>
                      <w:szCs w:val="36"/>
                    </w:rPr>
                  </w:pPr>
                  <w:r>
                    <w:rPr>
                      <w:rFonts w:ascii="Helvetica Neue LT 75 Kindle Bold" w:cs="Helvetica Neue LT 75 Kindle Bold" w:hAnsi="Arial"/>
                      <w:sz w:val="36"/>
                      <w:szCs w:val="36"/>
                    </w:rPr>
                    <w:t>1</w:t>
                  </w:r>
                  <w:r>
                    <w:rPr>
                      <w:rFonts w:ascii="Helvetica Neue LT 75 Kindle Bold" w:cs="Helvetica Neue LT 75 Kindle Bold" w:hAnsi="Arial"/>
                      <w:sz w:val="36"/>
                      <w:szCs w:val="36"/>
                      <w:vertAlign w:val="superscript"/>
                    </w:rPr>
                    <w:t>st</w:t>
                  </w:r>
                  <w:r>
                    <w:rPr>
                      <w:rFonts w:ascii="Helvetica Neue LT 75 Kindle Bold" w:cs="Helvetica Neue LT 75 Kindle Bold" w:hAnsi="Arial"/>
                      <w:sz w:val="36"/>
                      <w:szCs w:val="36"/>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pPr>
                    <w:pStyle w:val="style0"/>
                    <w:rPr>
                      <w:rFonts w:ascii="Helvetica Neue LT 75 Kindle Bold" w:cs="Helvetica Neue LT 75 Kindle Bold"/>
                      <w:sz w:val="36"/>
                      <w:szCs w:val="36"/>
                    </w:rPr>
                  </w:pPr>
                </w:p>
              </w:tc>
            </w:tr>
            <w:tr>
              <w:tblPrEx/>
              <w:trPr>
                <w:wBefore w:w="0" w:type="dxa"/>
                <w:wAfter w:w="0" w:type="dxa"/>
                <w:cantSplit w:val="false"/>
                <w:tblHeader w:val="false"/>
                <w:jc w:val="left"/>
              </w:trPr>
              <w:tc>
                <w:tcPr>
                  <w:tcW w:w="6970" w:type="dxa"/>
                  <w:tcBorders>
                    <w:top w:val="single" w:sz="4" w:space="0" w:color="auto"/>
                    <w:left w:val="single" w:sz="4" w:space="0" w:color="auto"/>
                    <w:bottom w:val="single" w:sz="4" w:space="0" w:color="auto"/>
                    <w:right w:val="single" w:sz="4" w:space="0" w:color="auto"/>
                  </w:tcBorders>
                </w:tcPr>
                <w:p>
                  <w:pPr>
                    <w:pStyle w:val="style0"/>
                    <w:rPr>
                      <w:rFonts w:ascii="Helvetica Neue LT 75 Kindle Bold" w:cs="Helvetica Neue LT 75 Kindle Bold"/>
                      <w:sz w:val="36"/>
                      <w:szCs w:val="36"/>
                    </w:rPr>
                  </w:pPr>
                </w:p>
                <w:p>
                  <w:pPr>
                    <w:pStyle w:val="style0"/>
                    <w:rPr>
                      <w:rFonts w:ascii="Helvetica Neue LT 75 Kindle Bold" w:cs="Helvetica Neue LT 75 Kindle Bold"/>
                      <w:sz w:val="36"/>
                      <w:szCs w:val="36"/>
                    </w:rPr>
                  </w:pPr>
                  <w:r>
                    <w:rPr>
                      <w:rFonts w:ascii="Helvetica Neue LT 75 Kindle Bold" w:cs="Helvetica Neue LT 75 Kindle Bold" w:hAnsi="Arial"/>
                      <w:sz w:val="36"/>
                      <w:szCs w:val="36"/>
                    </w:rPr>
                    <w:t>2</w:t>
                  </w:r>
                  <w:r>
                    <w:rPr>
                      <w:rFonts w:ascii="Helvetica Neue LT 75 Kindle Bold" w:cs="Helvetica Neue LT 75 Kindle Bold" w:hAnsi="Arial"/>
                      <w:sz w:val="36"/>
                      <w:szCs w:val="36"/>
                      <w:vertAlign w:val="superscript"/>
                    </w:rPr>
                    <w:t>nd</w:t>
                  </w:r>
                  <w:r>
                    <w:rPr>
                      <w:rFonts w:ascii="Helvetica Neue LT 75 Kindle Bold" w:cs="Helvetica Neue LT 75 Kindle Bold" w:hAnsi="Arial"/>
                      <w:sz w:val="36"/>
                      <w:szCs w:val="36"/>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pPr>
                    <w:pStyle w:val="style0"/>
                    <w:rPr>
                      <w:rFonts w:ascii="Helvetica Neue LT 75 Kindle Bold" w:cs="Helvetica Neue LT 75 Kindle Bold"/>
                      <w:sz w:val="36"/>
                      <w:szCs w:val="36"/>
                    </w:rPr>
                  </w:pPr>
                </w:p>
              </w:tc>
            </w:tr>
            <w:tr>
              <w:tblPrEx/>
              <w:trPr>
                <w:wBefore w:w="0" w:type="dxa"/>
                <w:wAfter w:w="0" w:type="dxa"/>
                <w:cantSplit w:val="false"/>
                <w:tblHeader w:val="false"/>
                <w:jc w:val="left"/>
              </w:trPr>
              <w:tc>
                <w:tcPr>
                  <w:tcW w:w="6970" w:type="dxa"/>
                  <w:tcBorders>
                    <w:top w:val="single" w:sz="4" w:space="0" w:color="auto"/>
                    <w:left w:val="single" w:sz="4" w:space="0" w:color="auto"/>
                    <w:bottom w:val="single" w:sz="4" w:space="0" w:color="auto"/>
                    <w:right w:val="single" w:sz="4" w:space="0" w:color="auto"/>
                  </w:tcBorders>
                </w:tcPr>
                <w:p>
                  <w:pPr>
                    <w:pStyle w:val="style0"/>
                    <w:rPr>
                      <w:rFonts w:ascii="Helvetica Neue LT 75 Kindle Bold" w:cs="Helvetica Neue LT 75 Kindle Bold"/>
                      <w:sz w:val="36"/>
                      <w:szCs w:val="36"/>
                    </w:rPr>
                  </w:pPr>
                </w:p>
                <w:p>
                  <w:pPr>
                    <w:pStyle w:val="style0"/>
                    <w:rPr>
                      <w:rFonts w:ascii="Helvetica Neue LT 75 Kindle Bold" w:cs="Helvetica Neue LT 75 Kindle Bold"/>
                      <w:sz w:val="36"/>
                      <w:szCs w:val="36"/>
                    </w:rPr>
                  </w:pPr>
                  <w:r>
                    <w:rPr>
                      <w:rFonts w:ascii="Helvetica Neue LT 75 Kindle Bold" w:cs="Helvetica Neue LT 75 Kindle Bold" w:hAnsi="Arial"/>
                      <w:sz w:val="36"/>
                      <w:szCs w:val="36"/>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pPr>
                    <w:pStyle w:val="style0"/>
                    <w:rPr>
                      <w:rFonts w:ascii="Helvetica Neue LT 75 Kindle Bold" w:cs="Helvetica Neue LT 75 Kindle Bold"/>
                      <w:sz w:val="36"/>
                      <w:szCs w:val="36"/>
                    </w:rPr>
                  </w:pPr>
                </w:p>
              </w:tc>
            </w:tr>
            <w:tr>
              <w:tblPrEx/>
              <w:trPr>
                <w:wBefore w:w="0" w:type="dxa"/>
                <w:wAfter w:w="0" w:type="dxa"/>
                <w:cantSplit w:val="false"/>
                <w:tblHeader w:val="false"/>
                <w:jc w:val="left"/>
              </w:trPr>
              <w:tc>
                <w:tcPr>
                  <w:tcW w:w="6970" w:type="dxa"/>
                  <w:tcBorders>
                    <w:top w:val="single" w:sz="4" w:space="0" w:color="auto"/>
                    <w:left w:val="single" w:sz="4" w:space="0" w:color="auto"/>
                    <w:bottom w:val="single" w:sz="4" w:space="0" w:color="auto"/>
                    <w:right w:val="single" w:sz="4" w:space="0" w:color="auto"/>
                  </w:tcBorders>
                </w:tcPr>
                <w:p>
                  <w:pPr>
                    <w:pStyle w:val="style0"/>
                    <w:rPr>
                      <w:rFonts w:ascii="Helvetica Neue LT 75 Kindle Bold" w:cs="Helvetica Neue LT 75 Kindle Bold"/>
                      <w:sz w:val="36"/>
                      <w:szCs w:val="36"/>
                    </w:rPr>
                  </w:pPr>
                </w:p>
                <w:p>
                  <w:pPr>
                    <w:pStyle w:val="style0"/>
                    <w:rPr>
                      <w:rFonts w:ascii="Helvetica Neue LT 75 Kindle Bold" w:cs="Helvetica Neue LT 75 Kindle Bold"/>
                      <w:sz w:val="36"/>
                      <w:szCs w:val="36"/>
                    </w:rPr>
                  </w:pPr>
                  <w:r>
                    <w:rPr>
                      <w:rFonts w:ascii="Helvetica Neue LT 75 Kindle Bold" w:cs="Helvetica Neue LT 75 Kindle Bold" w:hAnsi="Arial"/>
                      <w:b/>
                      <w:sz w:val="36"/>
                      <w:szCs w:val="36"/>
                    </w:rPr>
                    <w:t>Final Mark</w:t>
                  </w:r>
                </w:p>
                <w:p>
                  <w:pPr>
                    <w:pStyle w:val="style0"/>
                    <w:rPr>
                      <w:rFonts w:ascii="Helvetica Neue LT 75 Kindle Bold" w:cs="Helvetica Neue LT 75 Kindle Bold"/>
                      <w:sz w:val="36"/>
                      <w:szCs w:val="36"/>
                    </w:rPr>
                  </w:pPr>
                </w:p>
              </w:tc>
              <w:tc>
                <w:tcPr>
                  <w:tcW w:w="1660" w:type="dxa"/>
                  <w:tcBorders>
                    <w:top w:val="single" w:sz="4" w:space="0" w:color="auto"/>
                    <w:left w:val="single" w:sz="4" w:space="0" w:color="auto"/>
                    <w:bottom w:val="single" w:sz="4" w:space="0" w:color="auto"/>
                    <w:right w:val="single" w:sz="4" w:space="0" w:color="auto"/>
                  </w:tcBorders>
                </w:tcPr>
                <w:p>
                  <w:pPr>
                    <w:pStyle w:val="style0"/>
                    <w:rPr>
                      <w:rFonts w:ascii="Helvetica Neue LT 75 Kindle Bold" w:cs="Helvetica Neue LT 75 Kindle Bold"/>
                      <w:sz w:val="36"/>
                      <w:szCs w:val="36"/>
                    </w:rPr>
                  </w:pPr>
                </w:p>
              </w:tc>
            </w:tr>
          </w:tbl>
          <w:p>
            <w:pPr>
              <w:pStyle w:val="style94"/>
              <w:spacing w:before="0" w:after="0"/>
              <w:ind w:left="142" w:right="34"/>
              <w:rPr>
                <w:rFonts w:ascii="Helvetica Neue LT 75 Kindle Bold" w:cs="Helvetica Neue LT 75 Kindle Bold"/>
                <w:sz w:val="36"/>
                <w:szCs w:val="36"/>
              </w:rPr>
            </w:pPr>
          </w:p>
          <w:p>
            <w:pPr>
              <w:pStyle w:val="style94"/>
              <w:spacing w:before="0" w:after="0"/>
              <w:ind w:left="142" w:right="34"/>
              <w:rPr>
                <w:rFonts w:ascii="Helvetica Neue LT 75 Kindle Bold" w:cs="Helvetica Neue LT 75 Kindle Bold"/>
                <w:sz w:val="36"/>
                <w:szCs w:val="36"/>
              </w:rPr>
            </w:pPr>
            <w:r>
              <w:rPr>
                <w:rFonts w:ascii="Helvetica Neue LT 75 Kindle Bold" w:cs="Helvetica Neue LT 75 Kindle Bold" w:hAnsi="Arial" w:hint="eastAsia"/>
                <w:b/>
                <w:sz w:val="36"/>
                <w:szCs w:val="36"/>
              </w:rPr>
              <w:t>NB.</w:t>
            </w:r>
            <w:r>
              <w:rPr>
                <w:rFonts w:ascii="Helvetica Neue LT 75 Kindle Bold" w:cs="Helvetica Neue LT 75 Kindle Bold" w:hAnsi="Arial" w:hint="eastAsia"/>
                <w:sz w:val="36"/>
                <w:szCs w:val="36"/>
              </w:rPr>
              <w:t xml:space="preserve">  All marks are provisional until confirmed by the Final Examination Board.</w:t>
            </w:r>
          </w:p>
          <w:p>
            <w:pPr>
              <w:pStyle w:val="style94"/>
              <w:spacing w:before="0" w:after="0"/>
              <w:rPr>
                <w:rFonts w:ascii="Helvetica Neue LT 75 Kindle Bold" w:cs="Helvetica Neue LT 75 Kindle Bold"/>
                <w:sz w:val="36"/>
                <w:szCs w:val="36"/>
              </w:rPr>
            </w:pPr>
          </w:p>
          <w:p>
            <w:pPr>
              <w:pStyle w:val="style94"/>
              <w:spacing w:before="0" w:after="0"/>
              <w:rPr>
                <w:rFonts w:ascii="Helvetica Neue LT 75 Kindle Bold" w:cs="Helvetica Neue LT 75 Kindle Bold"/>
                <w:sz w:val="36"/>
                <w:szCs w:val="36"/>
              </w:rPr>
            </w:pPr>
          </w:p>
          <w:p>
            <w:pPr>
              <w:pStyle w:val="style94"/>
              <w:spacing w:before="0" w:after="0"/>
              <w:rPr>
                <w:rFonts w:ascii="Helvetica Neue LT 75 Kindle Bold" w:cs="Helvetica Neue LT 75 Kindle Bold"/>
                <w:sz w:val="36"/>
                <w:szCs w:val="36"/>
              </w:rPr>
            </w:pPr>
          </w:p>
          <w:p>
            <w:pPr>
              <w:pStyle w:val="style94"/>
              <w:spacing w:before="0" w:after="0"/>
              <w:rPr>
                <w:rFonts w:ascii="Helvetica Neue LT 75 Kindle Bold" w:cs="Helvetica Neue LT 75 Kindle Bold"/>
                <w:sz w:val="36"/>
                <w:szCs w:val="36"/>
              </w:rPr>
            </w:pPr>
          </w:p>
          <w:p>
            <w:pPr>
              <w:pStyle w:val="style94"/>
              <w:spacing w:before="0" w:after="0"/>
              <w:rPr>
                <w:rFonts w:ascii="Helvetica Neue LT 75 Kindle Bold" w:cs="Helvetica Neue LT 75 Kindle Bold"/>
                <w:sz w:val="36"/>
                <w:szCs w:val="36"/>
              </w:rPr>
            </w:pPr>
          </w:p>
          <w:p>
            <w:pPr>
              <w:pStyle w:val="style94"/>
              <w:spacing w:before="0" w:after="0"/>
              <w:rPr>
                <w:rFonts w:ascii="Helvetica Neue LT 75 Kindle Bold" w:cs="Helvetica Neue LT 75 Kindle Bold"/>
                <w:sz w:val="36"/>
                <w:szCs w:val="36"/>
              </w:rPr>
            </w:pPr>
            <w:r>
              <w:rPr>
                <w:rFonts w:ascii="Helvetica Neue LT 75 Kindle Bold" w:cs="Helvetica Neue LT 75 Kindle Bold" w:hAnsi="Arial" w:hint="eastAsia"/>
                <w:b/>
                <w:sz w:val="36"/>
                <w:szCs w:val="36"/>
              </w:rPr>
              <w:t>For completion by Marker 1 :</w:t>
            </w:r>
          </w:p>
          <w:p>
            <w:pPr>
              <w:pStyle w:val="style94"/>
              <w:rPr>
                <w:rFonts w:ascii="Helvetica Neue LT 75 Kindle Bold" w:cs="Helvetica Neue LT 75 Kindle Bold"/>
                <w:sz w:val="36"/>
                <w:szCs w:val="36"/>
              </w:rPr>
            </w:pPr>
            <w:r>
              <w:rPr>
                <w:rFonts w:ascii="Helvetica Neue LT 75 Kindle Bold" w:cs="Helvetica Neue LT 75 Kindle Bold" w:hAnsi="Arial" w:hint="eastAsia"/>
                <w:sz w:val="36"/>
                <w:szCs w:val="36"/>
              </w:rPr>
              <w:t>Comments:</w:t>
            </w:r>
          </w:p>
          <w:p>
            <w:pPr>
              <w:pStyle w:val="style94"/>
              <w:rPr>
                <w:rFonts w:ascii="Helvetica Neue LT 75 Kindle Bold" w:cs="Helvetica Neue LT 75 Kindle Bold"/>
                <w:sz w:val="36"/>
                <w:szCs w:val="36"/>
              </w:rPr>
            </w:pPr>
          </w:p>
        </w:tc>
      </w:tr>
      <w:tr>
        <w:tblPrEx/>
        <w:trPr>
          <w:wBefore w:w="0" w:type="dxa"/>
          <w:wAfter w:w="0" w:type="dxa"/>
          <w:cantSplit w:val="false"/>
          <w:trHeight w:val="492" w:hRule="atLeast"/>
          <w:tblHeader w:val="false"/>
          <w:jc w:val="left"/>
        </w:trPr>
        <w:tc>
          <w:tcPr>
            <w:tcW w:w="6768" w:type="dxa"/>
            <w:gridSpan w:val="3"/>
            <w:tcBorders>
              <w:top w:val="single" w:sz="4" w:space="0" w:color="auto"/>
              <w:left w:val="single" w:sz="4" w:space="0" w:color="auto"/>
              <w:bottom w:val="single" w:sz="4" w:space="0" w:color="auto"/>
              <w:right w:val="single" w:sz="4" w:space="0" w:color="auto"/>
            </w:tcBorders>
          </w:tcPr>
          <w:p>
            <w:pPr>
              <w:pStyle w:val="style94"/>
              <w:ind w:left="142" w:right="34"/>
              <w:rPr>
                <w:rFonts w:ascii="Helvetica Neue LT 75 Kindle Bold" w:cs="Helvetica Neue LT 75 Kindle Bold"/>
                <w:sz w:val="36"/>
                <w:szCs w:val="36"/>
              </w:rPr>
            </w:pPr>
            <w:r>
              <w:rPr>
                <w:rFonts w:ascii="Helvetica Neue LT 75 Kindle Bold" w:cs="Helvetica Neue LT 75 Kindle Bold" w:hAnsi="Arial" w:hint="eastAsia"/>
                <w:sz w:val="36"/>
                <w:szCs w:val="36"/>
              </w:rPr>
              <w:t>Markers signature:</w:t>
            </w:r>
          </w:p>
        </w:tc>
        <w:tc>
          <w:tcPr>
            <w:tcW w:w="2088" w:type="dxa"/>
            <w:gridSpan w:val="2"/>
            <w:tcBorders>
              <w:top w:val="single" w:sz="4" w:space="0" w:color="auto"/>
              <w:left w:val="single" w:sz="4" w:space="0" w:color="auto"/>
              <w:bottom w:val="single" w:sz="4" w:space="0" w:color="auto"/>
              <w:right w:val="single" w:sz="4" w:space="0" w:color="auto"/>
            </w:tcBorders>
          </w:tcPr>
          <w:p>
            <w:pPr>
              <w:pStyle w:val="style94"/>
              <w:spacing w:after="0"/>
              <w:ind w:left="142" w:right="34"/>
              <w:rPr>
                <w:rFonts w:ascii="Helvetica Neue LT 75 Kindle Bold" w:cs="Helvetica Neue LT 75 Kindle Bold"/>
                <w:sz w:val="36"/>
                <w:szCs w:val="36"/>
              </w:rPr>
            </w:pPr>
            <w:r>
              <w:rPr>
                <w:rFonts w:ascii="Helvetica Neue LT 75 Kindle Bold" w:cs="Helvetica Neue LT 75 Kindle Bold" w:hAnsi="Arial" w:hint="eastAsia"/>
                <w:sz w:val="36"/>
                <w:szCs w:val="36"/>
              </w:rPr>
              <w:t>Date:</w:t>
            </w:r>
          </w:p>
        </w:tc>
      </w:tr>
      <w:tr>
        <w:tblPrEx/>
        <w:trPr>
          <w:wBefore w:w="0" w:type="dxa"/>
          <w:wAfter w:w="0" w:type="dxa"/>
          <w:cantSplit w:val="false"/>
          <w:tblHeader w:val="false"/>
          <w:jc w:val="left"/>
        </w:trPr>
        <w:tc>
          <w:tcPr>
            <w:tcW w:w="8856" w:type="dxa"/>
            <w:gridSpan w:val="5"/>
            <w:tcBorders>
              <w:top w:val="single" w:sz="4" w:space="0" w:color="auto"/>
              <w:left w:val="single" w:sz="4" w:space="0" w:color="auto"/>
              <w:bottom w:val="single" w:sz="4" w:space="0" w:color="auto"/>
              <w:right w:val="single" w:sz="4" w:space="0" w:color="auto"/>
            </w:tcBorders>
          </w:tcPr>
          <w:p>
            <w:pPr>
              <w:pStyle w:val="style94"/>
              <w:spacing w:before="0" w:after="0"/>
              <w:ind w:right="-334"/>
              <w:rPr>
                <w:rFonts w:ascii="Helvetica Neue LT 75 Kindle Bold" w:cs="Helvetica Neue LT 75 Kindle Bold"/>
                <w:sz w:val="36"/>
                <w:szCs w:val="36"/>
              </w:rPr>
            </w:pPr>
          </w:p>
          <w:p>
            <w:pPr>
              <w:pStyle w:val="style94"/>
              <w:spacing w:before="0" w:after="0"/>
              <w:ind w:right="-334"/>
              <w:rPr>
                <w:rFonts w:ascii="Helvetica Neue LT 75 Kindle Bold" w:cs="Helvetica Neue LT 75 Kindle Bold"/>
                <w:sz w:val="36"/>
                <w:szCs w:val="36"/>
              </w:rPr>
            </w:pPr>
            <w:r>
              <w:rPr>
                <w:rFonts w:ascii="Helvetica Neue LT 75 Kindle Bold" w:cs="Helvetica Neue LT 75 Kindle Bold" w:hAnsi="Arial" w:hint="eastAsia"/>
                <w:b/>
                <w:sz w:val="36"/>
                <w:szCs w:val="36"/>
              </w:rPr>
              <w:t>For completion by Marker 2/Moderator:</w:t>
            </w:r>
          </w:p>
          <w:p>
            <w:pPr>
              <w:pStyle w:val="style94"/>
              <w:spacing w:before="0" w:after="0"/>
              <w:ind w:right="-334"/>
              <w:rPr>
                <w:rFonts w:ascii="Helvetica Neue LT 75 Kindle Bold" w:cs="Helvetica Neue LT 75 Kindle Bold"/>
                <w:sz w:val="36"/>
                <w:szCs w:val="36"/>
              </w:rPr>
            </w:pPr>
          </w:p>
          <w:p>
            <w:pPr>
              <w:pStyle w:val="style94"/>
              <w:spacing w:before="0" w:after="0"/>
              <w:ind w:right="-334"/>
              <w:rPr>
                <w:rFonts w:ascii="Helvetica Neue LT 75 Kindle Bold" w:cs="Helvetica Neue LT 75 Kindle Bold"/>
                <w:sz w:val="36"/>
                <w:szCs w:val="36"/>
              </w:rPr>
            </w:pPr>
            <w:r>
              <w:rPr>
                <w:rFonts w:ascii="Helvetica Neue LT 75 Kindle Bold" w:cs="Helvetica Neue LT 75 Kindle Bold" w:hAnsi="Arial" w:hint="eastAsia"/>
                <w:sz w:val="36"/>
                <w:szCs w:val="36"/>
              </w:rPr>
              <w:t>Comments:</w:t>
            </w:r>
          </w:p>
          <w:p>
            <w:pPr>
              <w:pStyle w:val="style94"/>
              <w:spacing w:before="0" w:after="0"/>
              <w:ind w:right="-334"/>
              <w:rPr>
                <w:rFonts w:ascii="Helvetica Neue LT 75 Kindle Bold" w:cs="Helvetica Neue LT 75 Kindle Bold"/>
                <w:sz w:val="36"/>
                <w:szCs w:val="36"/>
              </w:rPr>
            </w:pPr>
          </w:p>
          <w:p>
            <w:pPr>
              <w:pStyle w:val="style94"/>
              <w:spacing w:before="0" w:after="0"/>
              <w:ind w:right="-334"/>
              <w:rPr>
                <w:rFonts w:ascii="Helvetica Neue LT 75 Kindle Bold" w:cs="Helvetica Neue LT 75 Kindle Bold"/>
                <w:sz w:val="36"/>
                <w:szCs w:val="36"/>
              </w:rPr>
            </w:pPr>
          </w:p>
          <w:p>
            <w:pPr>
              <w:pStyle w:val="style94"/>
              <w:spacing w:before="0" w:after="0"/>
              <w:ind w:right="-334"/>
              <w:rPr>
                <w:rFonts w:ascii="Helvetica Neue LT 75 Kindle Bold" w:cs="Helvetica Neue LT 75 Kindle Bold"/>
                <w:sz w:val="36"/>
                <w:szCs w:val="36"/>
              </w:rPr>
            </w:pPr>
          </w:p>
          <w:p>
            <w:pPr>
              <w:pStyle w:val="style94"/>
              <w:spacing w:before="0" w:after="0"/>
              <w:ind w:right="-334"/>
              <w:rPr>
                <w:rFonts w:ascii="Helvetica Neue LT 75 Kindle Bold" w:cs="Helvetica Neue LT 75 Kindle Bold"/>
                <w:sz w:val="36"/>
                <w:szCs w:val="36"/>
              </w:rPr>
            </w:pPr>
          </w:p>
          <w:p>
            <w:pPr>
              <w:pStyle w:val="style94"/>
              <w:spacing w:before="0" w:after="0"/>
              <w:ind w:right="-334"/>
              <w:rPr>
                <w:rFonts w:ascii="Helvetica Neue LT 75 Kindle Bold" w:cs="Helvetica Neue LT 75 Kindle Bold"/>
                <w:sz w:val="36"/>
                <w:szCs w:val="36"/>
              </w:rPr>
            </w:pPr>
          </w:p>
          <w:p>
            <w:pPr>
              <w:pStyle w:val="style94"/>
              <w:spacing w:before="0" w:after="0"/>
              <w:ind w:right="-334"/>
              <w:rPr>
                <w:rFonts w:ascii="Helvetica Neue LT 75 Kindle Bold" w:cs="Helvetica Neue LT 75 Kindle Bold"/>
                <w:sz w:val="36"/>
                <w:szCs w:val="36"/>
              </w:rPr>
            </w:pPr>
          </w:p>
          <w:p>
            <w:pPr>
              <w:pStyle w:val="style94"/>
              <w:spacing w:before="0" w:after="0"/>
              <w:ind w:right="-334"/>
              <w:rPr>
                <w:rFonts w:ascii="Helvetica Neue LT 75 Kindle Bold" w:cs="Helvetica Neue LT 75 Kindle Bold"/>
                <w:sz w:val="36"/>
                <w:szCs w:val="36"/>
              </w:rPr>
            </w:pPr>
          </w:p>
          <w:p>
            <w:pPr>
              <w:pStyle w:val="style94"/>
              <w:spacing w:before="0" w:after="0"/>
              <w:ind w:right="-334"/>
              <w:rPr>
                <w:rFonts w:ascii="Helvetica Neue LT 75 Kindle Bold" w:cs="Helvetica Neue LT 75 Kindle Bold"/>
                <w:sz w:val="36"/>
                <w:szCs w:val="36"/>
              </w:rPr>
            </w:pPr>
          </w:p>
          <w:p>
            <w:pPr>
              <w:pStyle w:val="style94"/>
              <w:spacing w:before="0" w:after="0"/>
              <w:ind w:right="-334"/>
              <w:rPr>
                <w:rFonts w:ascii="Helvetica Neue LT 75 Kindle Bold" w:cs="Helvetica Neue LT 75 Kindle Bold"/>
                <w:sz w:val="36"/>
                <w:szCs w:val="36"/>
              </w:rPr>
            </w:pPr>
          </w:p>
          <w:p>
            <w:pPr>
              <w:pStyle w:val="style94"/>
              <w:spacing w:before="0" w:after="0"/>
              <w:ind w:right="-334"/>
              <w:rPr>
                <w:rFonts w:ascii="Helvetica Neue LT 75 Kindle Bold" w:cs="Helvetica Neue LT 75 Kindle Bold"/>
                <w:sz w:val="36"/>
                <w:szCs w:val="36"/>
              </w:rPr>
            </w:pPr>
          </w:p>
          <w:p>
            <w:pPr>
              <w:pStyle w:val="style94"/>
              <w:spacing w:before="0" w:after="0"/>
              <w:ind w:right="-334"/>
              <w:rPr>
                <w:rFonts w:ascii="Helvetica Neue LT 75 Kindle Bold" w:cs="Helvetica Neue LT 75 Kindle Bold"/>
                <w:sz w:val="36"/>
                <w:szCs w:val="36"/>
              </w:rPr>
            </w:pPr>
          </w:p>
          <w:p>
            <w:pPr>
              <w:pStyle w:val="style94"/>
              <w:spacing w:before="0" w:after="0"/>
              <w:ind w:right="-334"/>
              <w:rPr>
                <w:rFonts w:ascii="Helvetica Neue LT 75 Kindle Bold" w:cs="Helvetica Neue LT 75 Kindle Bold"/>
                <w:sz w:val="36"/>
                <w:szCs w:val="36"/>
              </w:rPr>
            </w:pPr>
          </w:p>
        </w:tc>
      </w:tr>
      <w:tr>
        <w:tblPrEx/>
        <w:trPr>
          <w:wBefore w:w="0" w:type="dxa"/>
          <w:wAfter w:w="0" w:type="dxa"/>
          <w:cantSplit w:val="false"/>
          <w:trHeight w:val="720" w:hRule="atLeast"/>
          <w:tblHeader w:val="false"/>
          <w:jc w:val="left"/>
        </w:trPr>
        <w:tc>
          <w:tcPr>
            <w:tcW w:w="5211" w:type="dxa"/>
            <w:gridSpan w:val="2"/>
            <w:tcBorders>
              <w:top w:val="single" w:sz="4" w:space="0" w:color="auto"/>
              <w:left w:val="single" w:sz="4" w:space="0" w:color="auto"/>
              <w:bottom w:val="single" w:sz="4" w:space="0" w:color="auto"/>
              <w:right w:val="single" w:sz="4" w:space="0" w:color="auto"/>
            </w:tcBorders>
          </w:tcPr>
          <w:p>
            <w:pPr>
              <w:pStyle w:val="style94"/>
              <w:spacing w:before="0" w:after="0"/>
              <w:ind w:right="-334"/>
              <w:rPr>
                <w:rFonts w:ascii="Helvetica Neue LT 75 Kindle Bold" w:cs="Helvetica Neue LT 75 Kindle Bold"/>
                <w:sz w:val="36"/>
                <w:szCs w:val="36"/>
              </w:rPr>
            </w:pPr>
            <w:r>
              <w:rPr>
                <w:rFonts w:ascii="Helvetica Neue LT 75 Kindle Bold" w:cs="Helvetica Neue LT 75 Kindle Bold" w:hAnsi="Arial" w:hint="eastAsia"/>
                <w:sz w:val="36"/>
                <w:szCs w:val="36"/>
              </w:rPr>
              <w:t>Markers Signature:</w:t>
            </w:r>
          </w:p>
        </w:tc>
        <w:tc>
          <w:tcPr>
            <w:tcW w:w="3645" w:type="dxa"/>
            <w:gridSpan w:val="3"/>
            <w:tcBorders>
              <w:top w:val="single" w:sz="4" w:space="0" w:color="auto"/>
              <w:left w:val="single" w:sz="4" w:space="0" w:color="auto"/>
              <w:bottom w:val="single" w:sz="4" w:space="0" w:color="auto"/>
              <w:right w:val="single" w:sz="4" w:space="0" w:color="auto"/>
            </w:tcBorders>
          </w:tcPr>
          <w:p>
            <w:pPr>
              <w:pStyle w:val="style94"/>
              <w:spacing w:before="0" w:after="0"/>
              <w:ind w:right="-334"/>
              <w:rPr>
                <w:rFonts w:ascii="Helvetica Neue LT 75 Kindle Bold" w:cs="Helvetica Neue LT 75 Kindle Bold"/>
                <w:sz w:val="36"/>
                <w:szCs w:val="36"/>
              </w:rPr>
            </w:pPr>
            <w:r>
              <w:rPr>
                <w:rFonts w:ascii="Helvetica Neue LT 75 Kindle Bold" w:cs="Helvetica Neue LT 75 Kindle Bold" w:hAnsi="Arial" w:hint="eastAsia"/>
                <w:sz w:val="36"/>
                <w:szCs w:val="36"/>
              </w:rPr>
              <w:t>Date:</w:t>
            </w:r>
          </w:p>
        </w:tc>
      </w:tr>
      <w:tr>
        <w:tblPrEx/>
        <w:trPr>
          <w:wBefore w:w="0" w:type="dxa"/>
          <w:wAfter w:w="0" w:type="dxa"/>
          <w:cantSplit w:val="false"/>
          <w:trHeight w:val="720" w:hRule="atLeast"/>
          <w:tblHeader w:val="false"/>
          <w:jc w:val="left"/>
        </w:trPr>
        <w:tc>
          <w:tcPr>
            <w:tcW w:w="8856" w:type="dxa"/>
            <w:gridSpan w:val="5"/>
            <w:tcBorders>
              <w:top w:val="single" w:sz="4" w:space="0" w:color="auto"/>
              <w:left w:val="single" w:sz="4" w:space="0" w:color="auto"/>
              <w:bottom w:val="single" w:sz="4" w:space="0" w:color="auto"/>
              <w:right w:val="single" w:sz="4" w:space="0" w:color="auto"/>
            </w:tcBorders>
          </w:tcPr>
          <w:p>
            <w:pPr>
              <w:pStyle w:val="style0"/>
              <w:rPr>
                <w:rFonts w:ascii="Helvetica Neue LT 75 Kindle Bold" w:cs="Helvetica Neue LT 75 Kindle Bold"/>
                <w:sz w:val="36"/>
                <w:szCs w:val="36"/>
              </w:rPr>
            </w:pPr>
            <w:r>
              <w:rPr>
                <w:rFonts w:ascii="Helvetica Neue LT 75 Kindle Bold" w:cs="Helvetica Neue LT 75 Kindle Bold" w:hAnsi="Arial" w:hint="eastAsia"/>
                <w:b/>
                <w:sz w:val="36"/>
                <w:szCs w:val="36"/>
              </w:rPr>
              <w:t>External Examiners comments (if relevant)</w:t>
            </w:r>
          </w:p>
          <w:p>
            <w:pPr>
              <w:pStyle w:val="style94"/>
              <w:spacing w:before="0" w:after="0"/>
              <w:ind w:right="-334"/>
              <w:rPr>
                <w:rFonts w:ascii="Helvetica Neue LT 75 Kindle Bold" w:cs="Helvetica Neue LT 75 Kindle Bold"/>
                <w:sz w:val="36"/>
                <w:szCs w:val="36"/>
              </w:rPr>
            </w:pPr>
          </w:p>
          <w:p>
            <w:pPr>
              <w:pStyle w:val="style94"/>
              <w:spacing w:before="0" w:after="0"/>
              <w:ind w:right="-334"/>
              <w:rPr>
                <w:rFonts w:ascii="Helvetica Neue LT 75 Kindle Bold" w:cs="Helvetica Neue LT 75 Kindle Bold"/>
                <w:sz w:val="36"/>
                <w:szCs w:val="36"/>
              </w:rPr>
            </w:pPr>
          </w:p>
          <w:p>
            <w:pPr>
              <w:pStyle w:val="style94"/>
              <w:spacing w:before="0" w:after="0"/>
              <w:ind w:right="-334"/>
              <w:rPr>
                <w:rFonts w:ascii="Helvetica Neue LT 75 Kindle Bold" w:cs="Helvetica Neue LT 75 Kindle Bold"/>
                <w:sz w:val="36"/>
                <w:szCs w:val="36"/>
              </w:rPr>
            </w:pPr>
          </w:p>
          <w:p>
            <w:pPr>
              <w:pStyle w:val="style94"/>
              <w:spacing w:before="0" w:after="0"/>
              <w:ind w:right="-334"/>
              <w:rPr>
                <w:rFonts w:ascii="Helvetica Neue LT 75 Kindle Bold" w:cs="Helvetica Neue LT 75 Kindle Bold"/>
                <w:sz w:val="36"/>
                <w:szCs w:val="36"/>
              </w:rPr>
            </w:pPr>
          </w:p>
          <w:p>
            <w:pPr>
              <w:pStyle w:val="style94"/>
              <w:spacing w:before="0" w:after="0"/>
              <w:ind w:right="-334"/>
              <w:rPr>
                <w:rFonts w:ascii="Helvetica Neue LT 75 Kindle Bold" w:cs="Helvetica Neue LT 75 Kindle Bold"/>
                <w:sz w:val="36"/>
                <w:szCs w:val="36"/>
              </w:rPr>
            </w:pPr>
          </w:p>
          <w:p>
            <w:pPr>
              <w:pStyle w:val="style94"/>
              <w:spacing w:before="0" w:after="0"/>
              <w:ind w:right="-334"/>
              <w:rPr>
                <w:rFonts w:ascii="Helvetica Neue LT 75 Kindle Bold" w:cs="Helvetica Neue LT 75 Kindle Bold"/>
                <w:sz w:val="36"/>
                <w:szCs w:val="36"/>
              </w:rPr>
            </w:pPr>
          </w:p>
          <w:p>
            <w:pPr>
              <w:pStyle w:val="style94"/>
              <w:spacing w:before="0" w:after="0"/>
              <w:ind w:right="-334"/>
              <w:rPr>
                <w:rFonts w:ascii="Helvetica Neue LT 75 Kindle Bold" w:cs="Helvetica Neue LT 75 Kindle Bold"/>
                <w:sz w:val="36"/>
                <w:szCs w:val="36"/>
              </w:rPr>
            </w:pPr>
          </w:p>
          <w:p>
            <w:pPr>
              <w:pStyle w:val="style94"/>
              <w:spacing w:before="0" w:after="0"/>
              <w:ind w:right="-334"/>
              <w:rPr>
                <w:rFonts w:ascii="Helvetica Neue LT 75 Kindle Bold" w:cs="Helvetica Neue LT 75 Kindle Bold"/>
                <w:sz w:val="36"/>
                <w:szCs w:val="36"/>
              </w:rPr>
            </w:pPr>
          </w:p>
          <w:p>
            <w:pPr>
              <w:pStyle w:val="style94"/>
              <w:spacing w:before="0" w:after="0"/>
              <w:ind w:right="-334"/>
              <w:rPr>
                <w:rFonts w:ascii="Helvetica Neue LT 75 Kindle Bold" w:cs="Helvetica Neue LT 75 Kindle Bold"/>
                <w:sz w:val="36"/>
                <w:szCs w:val="36"/>
              </w:rPr>
            </w:pPr>
          </w:p>
          <w:p>
            <w:pPr>
              <w:pStyle w:val="style94"/>
              <w:spacing w:before="0" w:after="0"/>
              <w:ind w:right="-334"/>
              <w:rPr>
                <w:rFonts w:ascii="Helvetica Neue LT 75 Kindle Bold" w:cs="Helvetica Neue LT 75 Kindle Bold"/>
                <w:sz w:val="36"/>
                <w:szCs w:val="36"/>
              </w:rPr>
            </w:pPr>
          </w:p>
          <w:p>
            <w:pPr>
              <w:pStyle w:val="style94"/>
              <w:spacing w:before="0" w:after="0"/>
              <w:ind w:right="-334"/>
              <w:rPr>
                <w:rFonts w:ascii="Helvetica Neue LT 75 Kindle Bold" w:cs="Helvetica Neue LT 75 Kindle Bold"/>
                <w:sz w:val="36"/>
                <w:szCs w:val="36"/>
              </w:rPr>
            </w:pPr>
          </w:p>
        </w:tc>
      </w:tr>
      <w:tr>
        <w:tblPrEx/>
        <w:trPr>
          <w:wBefore w:w="0" w:type="dxa"/>
          <w:wAfter w:w="0" w:type="dxa"/>
          <w:cantSplit w:val="false"/>
          <w:trHeight w:val="720" w:hRule="atLeast"/>
          <w:tblHeader w:val="false"/>
          <w:jc w:val="left"/>
        </w:trPr>
        <w:tc>
          <w:tcPr>
            <w:tcW w:w="5211" w:type="dxa"/>
            <w:gridSpan w:val="2"/>
            <w:tcBorders>
              <w:top w:val="single" w:sz="4" w:space="0" w:color="auto"/>
              <w:left w:val="single" w:sz="4" w:space="0" w:color="auto"/>
              <w:bottom w:val="single" w:sz="4" w:space="0" w:color="auto"/>
              <w:right w:val="single" w:sz="4" w:space="0" w:color="auto"/>
            </w:tcBorders>
          </w:tcPr>
          <w:p>
            <w:pPr>
              <w:pStyle w:val="style0"/>
              <w:rPr>
                <w:rFonts w:ascii="Helvetica Neue LT 75 Kindle Bold" w:cs="Helvetica Neue LT 75 Kindle Bold"/>
                <w:sz w:val="36"/>
                <w:szCs w:val="36"/>
              </w:rPr>
            </w:pPr>
            <w:r>
              <w:rPr>
                <w:rFonts w:ascii="Helvetica Neue LT 75 Kindle Bold" w:cs="Helvetica Neue LT 75 Kindle Bold" w:hAnsi="Arial" w:hint="eastAsia"/>
                <w:sz w:val="36"/>
                <w:szCs w:val="36"/>
              </w:rPr>
              <w:t>External Examiners Signature:</w:t>
            </w:r>
          </w:p>
        </w:tc>
        <w:tc>
          <w:tcPr>
            <w:tcW w:w="3645" w:type="dxa"/>
            <w:gridSpan w:val="3"/>
            <w:tcBorders>
              <w:top w:val="single" w:sz="4" w:space="0" w:color="auto"/>
              <w:left w:val="single" w:sz="4" w:space="0" w:color="auto"/>
              <w:bottom w:val="single" w:sz="4" w:space="0" w:color="auto"/>
              <w:right w:val="single" w:sz="4" w:space="0" w:color="auto"/>
            </w:tcBorders>
          </w:tcPr>
          <w:p>
            <w:pPr>
              <w:pStyle w:val="style0"/>
              <w:rPr>
                <w:rFonts w:ascii="Helvetica Neue LT 75 Kindle Bold" w:cs="Helvetica Neue LT 75 Kindle Bold"/>
                <w:sz w:val="36"/>
                <w:szCs w:val="36"/>
              </w:rPr>
            </w:pPr>
            <w:r>
              <w:rPr>
                <w:rFonts w:ascii="Helvetica Neue LT 75 Kindle Bold" w:cs="Helvetica Neue LT 75 Kindle Bold" w:hAnsi="Arial" w:hint="eastAsia"/>
                <w:sz w:val="36"/>
                <w:szCs w:val="36"/>
              </w:rPr>
              <w:t>Date:</w:t>
            </w:r>
          </w:p>
        </w:tc>
      </w:tr>
    </w:tbl>
    <w:p>
      <w:pPr>
        <w:pStyle w:val="style94"/>
        <w:spacing w:before="0" w:after="0"/>
        <w:ind w:right="-334"/>
        <w:rPr>
          <w:rFonts w:ascii="Helvetica Neue LT 75 Kindle Bold" w:cs="Helvetica Neue LT 75 Kindle Bold"/>
          <w:sz w:val="36"/>
          <w:szCs w:val="36"/>
        </w:rPr>
      </w:pPr>
    </w:p>
    <w:p>
      <w:pPr>
        <w:pStyle w:val="style0"/>
        <w:spacing w:lineRule="auto" w:line="360"/>
        <w:jc w:val="center"/>
        <w:rPr>
          <w:rFonts w:ascii="Helvetica Neue LT 75 Kindle Bold" w:cs="Helvetica Neue LT 75 Kindle Bold" w:hAnsi="Arial Rounded MT Bold"/>
          <w:sz w:val="36"/>
          <w:szCs w:val="36"/>
          <w:lang w:val="en-US"/>
        </w:rPr>
      </w:pPr>
    </w:p>
    <w:p>
      <w:pPr>
        <w:pStyle w:val="style0"/>
        <w:spacing w:lineRule="auto" w:line="360"/>
        <w:jc w:val="center"/>
        <w:rPr>
          <w:rFonts w:ascii="Helvetica Neue LT 75 Kindle Bold" w:cs="Helvetica Neue LT 75 Kindle Bold" w:hAnsi="Arial Rounded MT Bold"/>
          <w:sz w:val="36"/>
          <w:szCs w:val="36"/>
          <w:lang w:val="en-US"/>
        </w:rPr>
      </w:pPr>
    </w:p>
    <w:p>
      <w:pPr>
        <w:pStyle w:val="style0"/>
        <w:spacing w:lineRule="auto" w:line="360"/>
        <w:jc w:val="center"/>
        <w:rPr>
          <w:rFonts w:ascii="Helvetica Neue LT 75 Kindle Bold" w:cs="Helvetica Neue LT 75 Kindle Bold" w:hAnsi="Arial Rounded MT Bold"/>
          <w:sz w:val="36"/>
          <w:szCs w:val="36"/>
          <w:lang w:val="en-US"/>
        </w:rPr>
      </w:pPr>
    </w:p>
    <w:p>
      <w:pPr>
        <w:pStyle w:val="style0"/>
        <w:spacing w:lineRule="auto" w:line="360"/>
        <w:jc w:val="center"/>
        <w:rPr>
          <w:rFonts w:ascii="Helvetica Neue LT 75 Kindle Bold" w:cs="Helvetica Neue LT 75 Kindle Bold" w:hAnsi="Arial Rounded MT Bold"/>
          <w:sz w:val="36"/>
          <w:szCs w:val="36"/>
          <w:lang w:val="en-US"/>
        </w:rPr>
      </w:pPr>
    </w:p>
    <w:p>
      <w:pPr>
        <w:pStyle w:val="style0"/>
        <w:spacing w:lineRule="auto" w:line="360"/>
        <w:jc w:val="center"/>
        <w:rPr>
          <w:rFonts w:ascii="Helvetica Neue LT 75 Kindle Bold" w:cs="Helvetica Neue LT 75 Kindle Bold" w:hAnsi="Arial Rounded MT Bold"/>
          <w:sz w:val="36"/>
          <w:szCs w:val="36"/>
          <w:lang w:val="en-US"/>
        </w:rPr>
      </w:pPr>
    </w:p>
    <w:p>
      <w:pPr>
        <w:pStyle w:val="style0"/>
        <w:spacing w:lineRule="auto" w:line="360"/>
        <w:jc w:val="center"/>
        <w:rPr>
          <w:rFonts w:ascii="Helvetica Neue LT 75 Kindle Bold" w:cs="Helvetica Neue LT 75 Kindle Bold" w:hAnsi="Arial Rounded MT Bold"/>
          <w:sz w:val="36"/>
          <w:szCs w:val="36"/>
          <w:lang w:val="en-US"/>
        </w:rPr>
      </w:pPr>
    </w:p>
    <w:p>
      <w:pPr>
        <w:pStyle w:val="style0"/>
        <w:spacing w:lineRule="auto" w:line="360"/>
        <w:jc w:val="center"/>
        <w:rPr>
          <w:rFonts w:ascii="Helvetica Neue LT 75 Kindle Bold" w:cs="Helvetica Neue LT 75 Kindle Bold" w:hAnsi="Arial Rounded MT Bold"/>
          <w:sz w:val="36"/>
          <w:szCs w:val="36"/>
          <w:lang w:val="en-US"/>
        </w:rPr>
      </w:pPr>
    </w:p>
    <w:p>
      <w:pPr>
        <w:pStyle w:val="style0"/>
        <w:spacing w:lineRule="auto" w:line="360"/>
        <w:jc w:val="center"/>
        <w:rPr>
          <w:rFonts w:ascii="Helvetica Neue LT 75 Kindle Bold" w:cs="Helvetica Neue LT 75 Kindle Bold" w:hAnsi="Arial Rounded MT Bold"/>
          <w:sz w:val="36"/>
          <w:szCs w:val="36"/>
          <w:lang w:val="en-US"/>
        </w:rPr>
      </w:pPr>
    </w:p>
    <w:p>
      <w:pPr>
        <w:pStyle w:val="style0"/>
        <w:spacing w:lineRule="auto" w:line="360"/>
        <w:jc w:val="center"/>
        <w:rPr>
          <w:rFonts w:ascii="Helvetica Neue LT 75 Kindle Bold" w:cs="Helvetica Neue LT 75 Kindle Bold" w:hAnsi="Arial Rounded MT Bold"/>
          <w:sz w:val="36"/>
          <w:szCs w:val="36"/>
          <w:lang w:val="en-US"/>
        </w:rPr>
      </w:pPr>
    </w:p>
    <w:p>
      <w:pPr>
        <w:pStyle w:val="style0"/>
        <w:spacing w:lineRule="auto" w:line="360"/>
        <w:jc w:val="center"/>
        <w:rPr>
          <w:rFonts w:ascii="Helvetica Neue LT 75 Kindle Bold" w:cs="Helvetica Neue LT 75 Kindle Bold" w:hAnsi="Arial Rounded MT Bold"/>
          <w:sz w:val="36"/>
          <w:szCs w:val="36"/>
          <w:lang w:val="en-US"/>
        </w:rPr>
      </w:pPr>
    </w:p>
    <w:p>
      <w:pPr>
        <w:pStyle w:val="style0"/>
        <w:spacing w:lineRule="auto" w:line="360"/>
        <w:jc w:val="center"/>
        <w:rPr>
          <w:rFonts w:ascii="Helvetica Neue LT 75 Kindle Bold" w:cs="Helvetica Neue LT 75 Kindle Bold" w:hAnsi="Arial Rounded MT Bold"/>
          <w:sz w:val="36"/>
          <w:szCs w:val="36"/>
          <w:lang w:val="en-US"/>
        </w:rPr>
      </w:pPr>
    </w:p>
    <w:p>
      <w:pPr>
        <w:pStyle w:val="style0"/>
        <w:spacing w:lineRule="auto" w:line="360"/>
        <w:jc w:val="center"/>
        <w:rPr>
          <w:rFonts w:ascii="Helvetica Neue LT 75 Kindle Bold" w:cs="Helvetica Neue LT 75 Kindle Bold" w:hAnsi="Arial Rounded MT Bold"/>
          <w:sz w:val="36"/>
          <w:szCs w:val="36"/>
          <w:lang w:val="en-US"/>
        </w:rPr>
      </w:pPr>
    </w:p>
    <w:p>
      <w:pPr>
        <w:pStyle w:val="style0"/>
        <w:spacing w:lineRule="auto" w:line="360"/>
        <w:jc w:val="center"/>
        <w:rPr>
          <w:rFonts w:ascii="Helvetica Neue LT 75 Kindle Bold" w:cs="Helvetica Neue LT 75 Kindle Bold" w:hAnsi="Arial Rounded MT Bold"/>
          <w:sz w:val="36"/>
          <w:szCs w:val="36"/>
          <w:lang w:val="en-US"/>
        </w:rPr>
      </w:pPr>
    </w:p>
    <w:p>
      <w:pPr>
        <w:pStyle w:val="style0"/>
        <w:spacing w:lineRule="auto" w:line="360"/>
        <w:jc w:val="center"/>
        <w:rPr>
          <w:rFonts w:ascii="Helvetica Neue LT 75 Kindle Bold" w:cs="Helvetica Neue LT 75 Kindle Bold" w:eastAsia="Arial Rounded MT Bold" w:hAnsi="Arial Rounded MT Bold"/>
          <w:sz w:val="36"/>
          <w:szCs w:val="36"/>
        </w:rPr>
      </w:pPr>
      <w:r>
        <w:rPr>
          <w:rFonts w:ascii="Helvetica Neue LT 75 Kindle Bold" w:cs="Helvetica Neue LT 75 Kindle Bold" w:hAnsi="Arial Rounded MT Bold"/>
          <w:sz w:val="36"/>
          <w:szCs w:val="36"/>
          <w:lang w:val="en-US"/>
        </w:rPr>
        <w:t>Essay based on a Sky Journal: a consideration of Vincent Van Gogh's quote: "Be clearly aware of the stars and infinity on high. Then life seems almost enchanted after all" and analysis of the Sky Journal and its significance in relation to the phases and appearances of the Moon, as seen from Lampeter in November 2023.</w:t>
      </w:r>
    </w:p>
    <w:p>
      <w:pPr>
        <w:pStyle w:val="style0"/>
        <w:spacing w:lineRule="auto" w:line="360"/>
        <w:jc w:val="center"/>
        <w:rPr>
          <w:rFonts w:ascii="Helvetica Neue LT 75 Kindle Bold" w:cs="Helvetica Neue LT 75 Kindle Bold" w:eastAsia="Arial Rounded MT Bold" w:hAnsi="Arial Rounded MT Bold"/>
          <w:sz w:val="36"/>
          <w:szCs w:val="36"/>
        </w:rPr>
      </w:pPr>
    </w:p>
    <w:p>
      <w:pPr>
        <w:pStyle w:val="style0"/>
        <w:spacing w:lineRule="auto" w:line="360"/>
        <w:rPr>
          <w:rFonts w:ascii="Helvetica Neue LT 75 Kindle Bold" w:cs="Helvetica Neue LT 75 Kindle Bold" w:eastAsia="Arial Rounded MT Bold" w:hAnsi="Arial Rounded MT Bold"/>
          <w:sz w:val="36"/>
          <w:szCs w:val="36"/>
        </w:rPr>
      </w:pPr>
      <w:r>
        <w:rPr>
          <w:rFonts w:ascii="Helvetica Neue LT 75 Kindle Bold" w:cs="Helvetica Neue LT 75 Kindle Bold" w:hAnsi="Arial Rounded MT Bold"/>
          <w:sz w:val="36"/>
          <w:szCs w:val="36"/>
          <w:lang w:val="en-US"/>
        </w:rPr>
        <w:t>The aim of this essay was to observe the night sky, focusing on the moon, in terms of its phases and appearances. The observation period was one month, in November 2023. I live in Lampeter and viewed the moon from my back garden and from sundry locations about the town. This essay will begin with an exploration and contextualisation of Van Gogh</w:t>
      </w:r>
      <w:r>
        <w:rPr>
          <w:rFonts w:ascii="Helvetica Neue LT 75 Kindle Bold" w:cs="Helvetica Neue LT 75 Kindle Bold" w:hAnsi="Arial Rounded MT Bold" w:hint="default"/>
          <w:sz w:val="36"/>
          <w:szCs w:val="36"/>
          <w:lang w:val="en-US"/>
        </w:rPr>
        <w:t>’</w:t>
      </w:r>
      <w:r>
        <w:rPr>
          <w:rFonts w:ascii="Helvetica Neue LT 75 Kindle Bold" w:cs="Helvetica Neue LT 75 Kindle Bold" w:hAnsi="Arial Rounded MT Bold"/>
          <w:sz w:val="36"/>
          <w:szCs w:val="36"/>
          <w:lang w:val="en-US"/>
        </w:rPr>
        <w:t>s quote. A justification for the use of the quote as a primary source will follow. The quote will then be connected to Van Gogh</w:t>
      </w:r>
      <w:r>
        <w:rPr>
          <w:rFonts w:ascii="Helvetica Neue LT 75 Kindle Bold" w:cs="Helvetica Neue LT 75 Kindle Bold" w:hAnsi="Arial Rounded MT Bold" w:hint="default"/>
          <w:sz w:val="36"/>
          <w:szCs w:val="36"/>
          <w:lang w:val="en-US"/>
        </w:rPr>
        <w:t>’</w:t>
      </w:r>
      <w:r>
        <w:rPr>
          <w:rFonts w:ascii="Helvetica Neue LT 75 Kindle Bold" w:cs="Helvetica Neue LT 75 Kindle Bold" w:hAnsi="Arial Rounded MT Bold"/>
          <w:sz w:val="36"/>
          <w:szCs w:val="36"/>
          <w:lang w:val="en-US"/>
        </w:rPr>
        <w:t>s sky paintings, which, between them, include both the stars, which feature in the quote, and the moon, which is the heavenly body focused on in the Sky Journal. Material on Van Gogh will segue into analysis and reflections on the Sky Journal. Both the appearances of the moon during different phases and its apparent disappearances during periods of its invisibility will be considered. Visual evidence will include both pictures of the moon and representations of local art works.</w:t>
      </w:r>
    </w:p>
    <w:p>
      <w:pPr>
        <w:pStyle w:val="style0"/>
        <w:spacing w:lineRule="auto" w:line="360"/>
        <w:rPr>
          <w:rFonts w:ascii="Helvetica Neue LT 75 Kindle Bold" w:cs="Helvetica Neue LT 75 Kindle Bold" w:eastAsia="Arial Rounded MT Bold" w:hAnsi="Arial Rounded MT Bold"/>
          <w:sz w:val="36"/>
          <w:szCs w:val="36"/>
        </w:rPr>
      </w:pPr>
    </w:p>
    <w:p>
      <w:pPr>
        <w:pStyle w:val="style0"/>
        <w:spacing w:lineRule="auto" w:line="360"/>
        <w:rPr>
          <w:rFonts w:ascii="Helvetica Neue LT 75 Kindle Bold" w:cs="Helvetica Neue LT 75 Kindle Bold" w:eastAsia="Helvetica Neue WGL" w:hAnsi="Helvetica Neue WGL"/>
          <w:sz w:val="36"/>
          <w:szCs w:val="36"/>
        </w:rPr>
      </w:pPr>
      <w:r>
        <w:rPr>
          <w:rFonts w:ascii="Helvetica Neue LT 75 Kindle Bold" w:cs="Helvetica Neue LT 75 Kindle Bold" w:hAnsi="Arial Rounded MT Bold"/>
          <w:sz w:val="36"/>
          <w:szCs w:val="36"/>
          <w:lang w:val="en-US"/>
        </w:rPr>
        <w:t xml:space="preserve">The titular </w:t>
      </w:r>
      <w:r>
        <w:rPr>
          <w:rFonts w:ascii="Helvetica Neue LT 75 Kindle Bold" w:cs="Helvetica Neue LT 75 Kindle Bold" w:eastAsia="Helvetica Neue WGL" w:hAnsi="Helvetica Neue WGL"/>
          <w:sz w:val="36"/>
          <w:szCs w:val="36"/>
          <w:lang w:val="en-US"/>
        </w:rPr>
        <w:t xml:space="preserve">Vincent Van Gogh quotation is located in a letter written to his brother, Theo Van Gogh, a close and frequent correspondent. Their epistolary relationship is referred to in the book </w:t>
      </w:r>
      <w:r>
        <w:rPr>
          <w:rFonts w:ascii="Helvetica Neue LT 75 Kindle Bold" w:cs="Helvetica Neue LT 75 Kindle Bold" w:eastAsia="Helvetica Neue WGL" w:hAnsi="Helvetica Neue WGL"/>
          <w:i/>
          <w:iCs/>
          <w:sz w:val="36"/>
          <w:szCs w:val="36"/>
          <w:lang w:val="en-US"/>
        </w:rPr>
        <w:t>Vincent</w:t>
      </w:r>
      <w:r>
        <w:rPr>
          <w:rFonts w:ascii="Helvetica Neue LT 75 Kindle Bold" w:cs="Helvetica Neue LT 75 Kindle Bold" w:eastAsia="Helvetica Neue WGL" w:hAnsi="Helvetica Neue WGL"/>
          <w:sz w:val="36"/>
          <w:szCs w:val="36"/>
          <w:lang w:val="en-US"/>
        </w:rPr>
        <w:t xml:space="preserve"> </w:t>
      </w:r>
      <w:r>
        <w:rPr>
          <w:rFonts w:ascii="Helvetica Neue LT 75 Kindle Bold" w:cs="Helvetica Neue LT 75 Kindle Bold" w:eastAsia="Helvetica Neue WGL" w:hAnsi="Helvetica Neue WGL"/>
          <w:i/>
          <w:iCs/>
          <w:sz w:val="36"/>
          <w:szCs w:val="36"/>
          <w:lang w:val="en-US"/>
        </w:rPr>
        <w:t>Van</w:t>
      </w:r>
      <w:r>
        <w:rPr>
          <w:rFonts w:ascii="Helvetica Neue LT 75 Kindle Bold" w:cs="Helvetica Neue LT 75 Kindle Bold" w:eastAsia="Helvetica Neue WGL" w:hAnsi="Helvetica Neue WGL"/>
          <w:sz w:val="36"/>
          <w:szCs w:val="36"/>
          <w:lang w:val="en-US"/>
        </w:rPr>
        <w:t xml:space="preserve"> </w:t>
      </w:r>
      <w:r>
        <w:rPr>
          <w:rFonts w:ascii="Helvetica Neue LT 75 Kindle Bold" w:cs="Helvetica Neue LT 75 Kindle Bold" w:eastAsia="Helvetica Neue WGL" w:hAnsi="Helvetica Neue WGL"/>
          <w:i/>
          <w:iCs/>
          <w:sz w:val="36"/>
          <w:szCs w:val="36"/>
          <w:lang w:val="en-US"/>
        </w:rPr>
        <w:t>Gogh</w:t>
      </w:r>
      <w:r>
        <w:rPr>
          <w:rFonts w:ascii="Helvetica Neue LT 75 Kindle Bold" w:cs="Helvetica Neue LT 75 Kindle Bold" w:eastAsia="Helvetica Neue WGL" w:hAnsi="Helvetica Neue WGL"/>
          <w:sz w:val="36"/>
          <w:szCs w:val="36"/>
          <w:lang w:val="en-US"/>
        </w:rPr>
        <w:t xml:space="preserve">: </w:t>
      </w:r>
      <w:r>
        <w:rPr>
          <w:rFonts w:ascii="Helvetica Neue LT 75 Kindle Bold" w:cs="Helvetica Neue LT 75 Kindle Bold" w:eastAsia="Helvetica Neue WGL" w:hAnsi="Helvetica Neue WGL"/>
          <w:i/>
          <w:iCs/>
          <w:sz w:val="36"/>
          <w:szCs w:val="36"/>
          <w:lang w:val="en-US"/>
        </w:rPr>
        <w:t>Artists</w:t>
      </w:r>
      <w:r>
        <w:rPr>
          <w:rFonts w:ascii="Helvetica Neue LT 75 Kindle Bold" w:cs="Helvetica Neue LT 75 Kindle Bold" w:eastAsia="Helvetica Neue WGL" w:hAnsi="Helvetica Neue WGL"/>
          <w:sz w:val="36"/>
          <w:szCs w:val="36"/>
          <w:lang w:val="en-US"/>
        </w:rPr>
        <w:t xml:space="preserve"> </w:t>
      </w:r>
      <w:r>
        <w:rPr>
          <w:rFonts w:ascii="Helvetica Neue LT 75 Kindle Bold" w:cs="Helvetica Neue LT 75 Kindle Bold" w:eastAsia="Helvetica Neue WGL" w:hAnsi="Helvetica Neue WGL"/>
          <w:i/>
          <w:iCs/>
          <w:sz w:val="36"/>
          <w:szCs w:val="36"/>
          <w:lang w:val="en-US"/>
        </w:rPr>
        <w:t>&amp;</w:t>
      </w:r>
      <w:r>
        <w:rPr>
          <w:rFonts w:ascii="Helvetica Neue LT 75 Kindle Bold" w:cs="Helvetica Neue LT 75 Kindle Bold" w:eastAsia="Helvetica Neue WGL" w:hAnsi="Helvetica Neue WGL"/>
          <w:sz w:val="36"/>
          <w:szCs w:val="36"/>
          <w:lang w:val="en-US"/>
        </w:rPr>
        <w:t xml:space="preserve"> </w:t>
      </w:r>
      <w:r>
        <w:rPr>
          <w:rFonts w:ascii="Helvetica Neue LT 75 Kindle Bold" w:cs="Helvetica Neue LT 75 Kindle Bold" w:eastAsia="Helvetica Neue WGL" w:hAnsi="Helvetica Neue WGL"/>
          <w:i/>
          <w:iCs/>
          <w:sz w:val="36"/>
          <w:szCs w:val="36"/>
          <w:lang w:val="en-US"/>
        </w:rPr>
        <w:t>Masterpieces</w:t>
      </w:r>
      <w:r>
        <w:rPr>
          <w:rFonts w:ascii="Helvetica Neue LT 75 Kindle Bold" w:cs="Helvetica Neue LT 75 Kindle Bold" w:eastAsia="Helvetica Neue WGL" w:hAnsi="Helvetica Neue WGL"/>
          <w:sz w:val="36"/>
          <w:szCs w:val="36"/>
          <w:lang w:val="en-US"/>
        </w:rPr>
        <w:t>, which states that:</w:t>
      </w:r>
    </w:p>
    <w:p>
      <w:pPr>
        <w:pStyle w:val="style0"/>
        <w:spacing w:lineRule="auto" w:line="360"/>
        <w:rPr>
          <w:rFonts w:ascii="Helvetica Neue LT 75 Kindle Bold" w:cs="Helvetica Neue LT 75 Kindle Bold" w:eastAsia="Helvetica Neue WGL" w:hAnsi="Helvetica Neue WGL"/>
          <w:sz w:val="36"/>
          <w:szCs w:val="36"/>
        </w:rPr>
      </w:pPr>
    </w:p>
    <w:p>
      <w:pPr>
        <w:pStyle w:val="style0"/>
        <w:spacing w:lineRule="auto" w:line="360"/>
        <w:jc w:val="center"/>
        <w:rPr>
          <w:rFonts w:ascii="Helvetica Neue LT 75 Kindle Bold" w:cs="Helvetica Neue LT 75 Kindle Bold" w:eastAsia="Helvetica Neue WGL" w:hAnsi="Helvetica Neue WGL"/>
          <w:sz w:val="36"/>
          <w:szCs w:val="36"/>
        </w:rPr>
      </w:pPr>
      <w:r>
        <w:rPr>
          <w:rFonts w:ascii="Helvetica Neue LT 75 Kindle Bold" w:cs="Helvetica Neue LT 75 Kindle Bold" w:eastAsia="Helvetica Neue WGL" w:hAnsi="Helvetica Neue WGL" w:hint="default"/>
          <w:sz w:val="36"/>
          <w:szCs w:val="36"/>
          <w:lang w:val="en-US"/>
        </w:rPr>
        <w:t>“</w:t>
      </w:r>
      <w:r>
        <w:rPr>
          <w:rFonts w:ascii="Helvetica Neue LT 75 Kindle Bold" w:cs="Helvetica Neue LT 75 Kindle Bold" w:eastAsia="Helvetica Neue WGL" w:hAnsi="Helvetica Neue WGL"/>
          <w:sz w:val="36"/>
          <w:szCs w:val="36"/>
          <w:lang w:val="en-US"/>
        </w:rPr>
        <w:t>In 1869</w:t>
      </w:r>
      <w:r>
        <w:rPr>
          <w:rFonts w:ascii="Helvetica Neue LT 75 Kindle Bold" w:cs="Helvetica Neue LT 75 Kindle Bold" w:eastAsia="Helvetica Neue WGL" w:hAnsi="Helvetica Neue WGL" w:hint="default"/>
          <w:sz w:val="36"/>
          <w:szCs w:val="36"/>
          <w:lang w:val="en-US"/>
        </w:rPr>
        <w:t xml:space="preserve">… </w:t>
      </w:r>
      <w:r>
        <w:rPr>
          <w:rFonts w:ascii="Helvetica Neue LT 75 Kindle Bold" w:cs="Helvetica Neue LT 75 Kindle Bold" w:eastAsia="Helvetica Neue WGL" w:hAnsi="Helvetica Neue WGL"/>
          <w:sz w:val="36"/>
          <w:szCs w:val="36"/>
          <w:lang w:val="en-US"/>
        </w:rPr>
        <w:t>[Vincent] began to write to his younger brother Theo, a correspondence which continued for the rest of Van Gogh</w:t>
      </w:r>
      <w:r>
        <w:rPr>
          <w:rFonts w:ascii="Helvetica Neue LT 75 Kindle Bold" w:cs="Helvetica Neue LT 75 Kindle Bold" w:eastAsia="Helvetica Neue WGL" w:hAnsi="Helvetica Neue WGL" w:hint="default"/>
          <w:sz w:val="36"/>
          <w:szCs w:val="36"/>
          <w:lang w:val="en-US"/>
        </w:rPr>
        <w:t>’</w:t>
      </w:r>
      <w:r>
        <w:rPr>
          <w:rFonts w:ascii="Helvetica Neue LT 75 Kindle Bold" w:cs="Helvetica Neue LT 75 Kindle Bold" w:eastAsia="Helvetica Neue WGL" w:hAnsi="Helvetica Neue WGL"/>
          <w:sz w:val="36"/>
          <w:szCs w:val="36"/>
          <w:lang w:val="en-US"/>
        </w:rPr>
        <w:t>s life.</w:t>
      </w:r>
      <w:r>
        <w:rPr>
          <w:rFonts w:ascii="Helvetica Neue LT 75 Kindle Bold" w:cs="Helvetica Neue LT 75 Kindle Bold" w:eastAsia="Helvetica Neue WGL" w:hAnsi="Helvetica Neue WGL" w:hint="default"/>
          <w:sz w:val="36"/>
          <w:szCs w:val="36"/>
          <w:lang w:val="en-US"/>
        </w:rPr>
        <w:t>”</w:t>
      </w:r>
      <w:r>
        <w:rPr>
          <w:rFonts w:ascii="Helvetica Neue LT 75 Kindle Bold" w:cs="Helvetica Neue LT 75 Kindle Bold" w:eastAsia="Helvetica Neue WGL" w:hAnsi="Helvetica Neue WGL"/>
          <w:sz w:val="36"/>
          <w:szCs w:val="36"/>
          <w:vertAlign w:val="superscript"/>
        </w:rPr>
        <w:footnoteReference w:id="1"/>
      </w:r>
    </w:p>
    <w:p>
      <w:pPr>
        <w:pStyle w:val="style0"/>
        <w:spacing w:lineRule="auto" w:line="360"/>
        <w:jc w:val="center"/>
        <w:rPr>
          <w:rFonts w:ascii="Helvetica Neue LT 75 Kindle Bold" w:cs="Helvetica Neue LT 75 Kindle Bold" w:eastAsia="Helvetica Neue WGL" w:hAnsi="Helvetica Neue WGL"/>
          <w:sz w:val="36"/>
          <w:szCs w:val="36"/>
        </w:rPr>
      </w:pPr>
    </w:p>
    <w:p>
      <w:pPr>
        <w:pStyle w:val="style0"/>
        <w:spacing w:lineRule="auto" w:line="360"/>
        <w:rPr>
          <w:rFonts w:ascii="Helvetica Neue LT 75 Kindle Bold" w:cs="Helvetica Neue LT 75 Kindle Bold" w:eastAsia="Helvetica Neue WGL" w:hAnsi="Helvetica Neue WGL"/>
          <w:sz w:val="36"/>
          <w:szCs w:val="36"/>
        </w:rPr>
      </w:pPr>
      <w:r>
        <w:rPr>
          <w:rFonts w:ascii="Helvetica Neue LT 75 Kindle Bold" w:cs="Helvetica Neue LT 75 Kindle Bold" w:eastAsia="Helvetica Neue WGL" w:hAnsi="Helvetica Neue WGL"/>
          <w:sz w:val="36"/>
          <w:szCs w:val="36"/>
          <w:lang w:val="en-US"/>
        </w:rPr>
        <w:t>Michael Woodford also comments on the fraternal correspondence, noting that:</w:t>
      </w:r>
    </w:p>
    <w:p>
      <w:pPr>
        <w:pStyle w:val="style0"/>
        <w:spacing w:lineRule="auto" w:line="360"/>
        <w:rPr>
          <w:rFonts w:ascii="Helvetica Neue LT 75 Kindle Bold" w:cs="Helvetica Neue LT 75 Kindle Bold" w:eastAsia="Helvetica Neue WGL" w:hAnsi="Helvetica Neue WGL"/>
          <w:sz w:val="36"/>
          <w:szCs w:val="36"/>
        </w:rPr>
      </w:pPr>
    </w:p>
    <w:p>
      <w:pPr>
        <w:pStyle w:val="style0"/>
        <w:spacing w:lineRule="auto" w:line="360"/>
        <w:jc w:val="center"/>
        <w:rPr>
          <w:rFonts w:ascii="Helvetica Neue LT 75 Kindle Bold" w:cs="Helvetica Neue LT 75 Kindle Bold" w:eastAsia="Helvetica Neue WGL" w:hAnsi="Helvetica Neue WGL"/>
          <w:sz w:val="36"/>
          <w:szCs w:val="36"/>
        </w:rPr>
      </w:pPr>
      <w:r>
        <w:rPr>
          <w:rFonts w:ascii="Helvetica Neue LT 75 Kindle Bold" w:cs="Helvetica Neue LT 75 Kindle Bold" w:eastAsia="Helvetica Neue WGL" w:hAnsi="Helvetica Neue WGL" w:hint="default"/>
          <w:sz w:val="36"/>
          <w:szCs w:val="36"/>
          <w:lang w:val="en-US"/>
        </w:rPr>
        <w:t>“</w:t>
      </w:r>
      <w:r>
        <w:rPr>
          <w:rFonts w:ascii="Helvetica Neue LT 75 Kindle Bold" w:cs="Helvetica Neue LT 75 Kindle Bold" w:eastAsia="Helvetica Neue WGL" w:hAnsi="Helvetica Neue WGL"/>
          <w:sz w:val="36"/>
          <w:szCs w:val="36"/>
          <w:lang w:val="en-US"/>
        </w:rPr>
        <w:t>The frequent letters between them give us more insight into Vincent</w:t>
      </w:r>
      <w:r>
        <w:rPr>
          <w:rFonts w:ascii="Helvetica Neue LT 75 Kindle Bold" w:cs="Helvetica Neue LT 75 Kindle Bold" w:eastAsia="Helvetica Neue WGL" w:hAnsi="Helvetica Neue WGL" w:hint="default"/>
          <w:sz w:val="36"/>
          <w:szCs w:val="36"/>
          <w:lang w:val="en-US"/>
        </w:rPr>
        <w:t>’</w:t>
      </w:r>
      <w:r>
        <w:rPr>
          <w:rFonts w:ascii="Helvetica Neue LT 75 Kindle Bold" w:cs="Helvetica Neue LT 75 Kindle Bold" w:eastAsia="Helvetica Neue WGL" w:hAnsi="Helvetica Neue WGL"/>
          <w:sz w:val="36"/>
          <w:szCs w:val="36"/>
          <w:lang w:val="en-US"/>
        </w:rPr>
        <w:t>s public and private life than is usual for artists of the time.</w:t>
      </w:r>
      <w:r>
        <w:rPr>
          <w:rFonts w:ascii="Helvetica Neue LT 75 Kindle Bold" w:cs="Helvetica Neue LT 75 Kindle Bold" w:eastAsia="Helvetica Neue WGL" w:hAnsi="Helvetica Neue WGL" w:hint="default"/>
          <w:sz w:val="36"/>
          <w:szCs w:val="36"/>
          <w:lang w:val="en-US"/>
        </w:rPr>
        <w:t>”</w:t>
      </w:r>
      <w:r>
        <w:rPr>
          <w:rFonts w:ascii="Helvetica Neue LT 75 Kindle Bold" w:cs="Helvetica Neue LT 75 Kindle Bold" w:eastAsia="Helvetica Neue WGL" w:hAnsi="Helvetica Neue WGL"/>
          <w:sz w:val="36"/>
          <w:szCs w:val="36"/>
          <w:vertAlign w:val="superscript"/>
        </w:rPr>
        <w:footnoteReference w:id="2"/>
      </w:r>
    </w:p>
    <w:p>
      <w:pPr>
        <w:pStyle w:val="style0"/>
        <w:spacing w:lineRule="auto" w:line="360"/>
        <w:jc w:val="center"/>
        <w:rPr>
          <w:rFonts w:ascii="Helvetica Neue LT 75 Kindle Bold" w:cs="Helvetica Neue LT 75 Kindle Bold" w:eastAsia="Helvetica Neue WGL" w:hAnsi="Helvetica Neue WGL"/>
          <w:sz w:val="36"/>
          <w:szCs w:val="36"/>
        </w:rPr>
      </w:pPr>
    </w:p>
    <w:p>
      <w:pPr>
        <w:pStyle w:val="style0"/>
        <w:spacing w:lineRule="auto" w:line="360"/>
        <w:rPr>
          <w:rFonts w:ascii="Helvetica Neue LT 75 Kindle Bold" w:cs="Helvetica Neue LT 75 Kindle Bold" w:eastAsia="Helvetica Neue WGL" w:hAnsi="Helvetica Neue WGL"/>
          <w:sz w:val="36"/>
          <w:szCs w:val="36"/>
        </w:rPr>
      </w:pPr>
      <w:r>
        <w:rPr>
          <w:rFonts w:ascii="Helvetica Neue LT 75 Kindle Bold" w:cs="Helvetica Neue LT 75 Kindle Bold" w:eastAsia="Helvetica Neue WGL" w:hAnsi="Helvetica Neue WGL"/>
          <w:sz w:val="36"/>
          <w:szCs w:val="36"/>
          <w:lang w:val="en-US"/>
        </w:rPr>
        <w:t xml:space="preserve">Such endorsements from critics and biographies further justify the utilisation of the letters as a primary source. Furthermore, Donald W. Olson stresses the </w:t>
      </w:r>
      <w:r>
        <w:rPr>
          <w:rFonts w:ascii="Helvetica Neue LT 75 Kindle Bold" w:cs="Helvetica Neue LT 75 Kindle Bold" w:eastAsia="Helvetica Neue WGL" w:hAnsi="Helvetica Neue WGL" w:hint="default"/>
          <w:sz w:val="36"/>
          <w:szCs w:val="36"/>
          <w:lang w:val="en-US"/>
        </w:rPr>
        <w:t>“</w:t>
      </w:r>
      <w:r>
        <w:rPr>
          <w:rFonts w:ascii="Helvetica Neue LT 75 Kindle Bold" w:cs="Helvetica Neue LT 75 Kindle Bold" w:eastAsia="Helvetica Neue WGL" w:hAnsi="Helvetica Neue WGL"/>
          <w:sz w:val="36"/>
          <w:szCs w:val="36"/>
          <w:lang w:val="en-US"/>
        </w:rPr>
        <w:t>important and fundamental</w:t>
      </w:r>
      <w:r>
        <w:rPr>
          <w:rFonts w:ascii="Helvetica Neue LT 75 Kindle Bold" w:cs="Helvetica Neue LT 75 Kindle Bold" w:eastAsia="Helvetica Neue WGL" w:hAnsi="Helvetica Neue WGL" w:hint="default"/>
          <w:sz w:val="36"/>
          <w:szCs w:val="36"/>
          <w:lang w:val="en-US"/>
        </w:rPr>
        <w:t xml:space="preserve">… </w:t>
      </w:r>
      <w:r>
        <w:rPr>
          <w:rFonts w:ascii="Helvetica Neue LT 75 Kindle Bold" w:cs="Helvetica Neue LT 75 Kindle Bold" w:eastAsia="Helvetica Neue WGL" w:hAnsi="Helvetica Neue WGL"/>
          <w:sz w:val="36"/>
          <w:szCs w:val="36"/>
          <w:lang w:val="en-US"/>
        </w:rPr>
        <w:t>collected letters - the artist</w:t>
      </w:r>
      <w:r>
        <w:rPr>
          <w:rFonts w:ascii="Helvetica Neue LT 75 Kindle Bold" w:cs="Helvetica Neue LT 75 Kindle Bold" w:eastAsia="Helvetica Neue WGL" w:hAnsi="Helvetica Neue WGL" w:hint="default"/>
          <w:sz w:val="36"/>
          <w:szCs w:val="36"/>
          <w:lang w:val="en-US"/>
        </w:rPr>
        <w:t>’</w:t>
      </w:r>
      <w:r>
        <w:rPr>
          <w:rFonts w:ascii="Helvetica Neue LT 75 Kindle Bold" w:cs="Helvetica Neue LT 75 Kindle Bold" w:eastAsia="Helvetica Neue WGL" w:hAnsi="Helvetica Neue WGL"/>
          <w:sz w:val="36"/>
          <w:szCs w:val="36"/>
          <w:lang w:val="en-US"/>
        </w:rPr>
        <w:t>s own words</w:t>
      </w:r>
      <w:r>
        <w:rPr>
          <w:rFonts w:ascii="Helvetica Neue LT 75 Kindle Bold" w:cs="Helvetica Neue LT 75 Kindle Bold" w:eastAsia="Helvetica Neue WGL" w:hAnsi="Helvetica Neue WGL" w:hint="default"/>
          <w:sz w:val="36"/>
          <w:szCs w:val="36"/>
          <w:lang w:val="en-US"/>
        </w:rPr>
        <w:t>”</w:t>
      </w:r>
      <w:r>
        <w:rPr>
          <w:rFonts w:ascii="Helvetica Neue LT 75 Kindle Bold" w:cs="Helvetica Neue LT 75 Kindle Bold" w:eastAsia="Helvetica Neue WGL" w:hAnsi="Helvetica Neue WGL"/>
          <w:sz w:val="36"/>
          <w:szCs w:val="36"/>
          <w:lang w:val="en-US"/>
        </w:rPr>
        <w:t>, ranking them above secondary sources.</w:t>
      </w:r>
      <w:r>
        <w:rPr>
          <w:rFonts w:ascii="Helvetica Neue LT 75 Kindle Bold" w:cs="Helvetica Neue LT 75 Kindle Bold" w:eastAsia="Helvetica Neue WGL" w:hAnsi="Helvetica Neue WGL"/>
          <w:sz w:val="36"/>
          <w:szCs w:val="36"/>
          <w:vertAlign w:val="superscript"/>
        </w:rPr>
        <w:footnoteReference w:id="3"/>
      </w:r>
      <w:r>
        <w:rPr>
          <w:rFonts w:ascii="Helvetica Neue LT 75 Kindle Bold" w:cs="Helvetica Neue LT 75 Kindle Bold" w:eastAsia="Helvetica Neue WGL" w:hAnsi="Helvetica Neue WGL"/>
          <w:sz w:val="36"/>
          <w:szCs w:val="36"/>
          <w:lang w:val="en-US"/>
        </w:rPr>
        <w:t xml:space="preserve"> </w:t>
      </w:r>
    </w:p>
    <w:p>
      <w:pPr>
        <w:pStyle w:val="style0"/>
        <w:spacing w:lineRule="auto" w:line="360"/>
        <w:rPr>
          <w:rFonts w:ascii="Helvetica Neue LT 75 Kindle Bold" w:cs="Helvetica Neue LT 75 Kindle Bold" w:eastAsia="Helvetica Neue WGL" w:hAnsi="Helvetica Neue WGL"/>
          <w:sz w:val="36"/>
          <w:szCs w:val="36"/>
        </w:rPr>
      </w:pPr>
    </w:p>
    <w:p>
      <w:pPr>
        <w:pStyle w:val="style0"/>
        <w:spacing w:lineRule="auto" w:line="360"/>
        <w:rPr>
          <w:rFonts w:ascii="Helvetica Neue LT 75 Kindle Bold" w:cs="Helvetica Neue LT 75 Kindle Bold" w:eastAsia="Helvetica Neue WGL" w:hAnsi="Helvetica Neue WGL"/>
          <w:sz w:val="36"/>
          <w:szCs w:val="36"/>
        </w:rPr>
      </w:pPr>
      <w:r>
        <w:rPr>
          <w:rFonts w:ascii="Helvetica Neue LT 75 Kindle Bold" w:cs="Helvetica Neue LT 75 Kindle Bold" w:eastAsia="Helvetica Neue WGL" w:hAnsi="Helvetica Neue WGL"/>
          <w:sz w:val="36"/>
          <w:szCs w:val="36"/>
          <w:lang w:val="en-US"/>
        </w:rPr>
        <w:t>In the case of Van Gogh</w:t>
      </w:r>
      <w:r>
        <w:rPr>
          <w:rFonts w:ascii="Helvetica Neue LT 75 Kindle Bold" w:cs="Helvetica Neue LT 75 Kindle Bold" w:eastAsia="Helvetica Neue WGL" w:hAnsi="Helvetica Neue WGL" w:hint="default"/>
          <w:sz w:val="36"/>
          <w:szCs w:val="36"/>
          <w:lang w:val="en-US"/>
        </w:rPr>
        <w:t>’</w:t>
      </w:r>
      <w:r>
        <w:rPr>
          <w:rFonts w:ascii="Helvetica Neue LT 75 Kindle Bold" w:cs="Helvetica Neue LT 75 Kindle Bold" w:eastAsia="Helvetica Neue WGL" w:hAnsi="Helvetica Neue WGL"/>
          <w:sz w:val="36"/>
          <w:szCs w:val="36"/>
          <w:lang w:val="en-US"/>
        </w:rPr>
        <w:t xml:space="preserve">s comments on the stars, his use of the terms </w:t>
      </w:r>
      <w:r>
        <w:rPr>
          <w:rFonts w:ascii="Helvetica Neue LT 75 Kindle Bold" w:cs="Helvetica Neue LT 75 Kindle Bold" w:eastAsia="Helvetica Neue WGL" w:hAnsi="Helvetica Neue WGL" w:hint="default"/>
          <w:sz w:val="36"/>
          <w:szCs w:val="36"/>
          <w:lang w:val="en-US"/>
        </w:rPr>
        <w:t>‘</w:t>
      </w:r>
      <w:r>
        <w:rPr>
          <w:rFonts w:ascii="Helvetica Neue LT 75 Kindle Bold" w:cs="Helvetica Neue LT 75 Kindle Bold" w:eastAsia="Helvetica Neue WGL" w:hAnsi="Helvetica Neue WGL"/>
          <w:sz w:val="36"/>
          <w:szCs w:val="36"/>
          <w:lang w:val="en-US"/>
        </w:rPr>
        <w:t>infinity</w:t>
      </w:r>
      <w:r>
        <w:rPr>
          <w:rFonts w:ascii="Helvetica Neue LT 75 Kindle Bold" w:cs="Helvetica Neue LT 75 Kindle Bold" w:eastAsia="Helvetica Neue WGL" w:hAnsi="Helvetica Neue WGL" w:hint="default"/>
          <w:sz w:val="36"/>
          <w:szCs w:val="36"/>
          <w:lang w:val="en-US"/>
        </w:rPr>
        <w:t xml:space="preserve">’ </w:t>
      </w:r>
      <w:r>
        <w:rPr>
          <w:rFonts w:ascii="Helvetica Neue LT 75 Kindle Bold" w:cs="Helvetica Neue LT 75 Kindle Bold" w:eastAsia="Helvetica Neue WGL" w:hAnsi="Helvetica Neue WGL"/>
          <w:sz w:val="36"/>
          <w:szCs w:val="36"/>
          <w:lang w:val="en-US"/>
        </w:rPr>
        <w:t xml:space="preserve">and </w:t>
      </w:r>
      <w:r>
        <w:rPr>
          <w:rFonts w:ascii="Helvetica Neue LT 75 Kindle Bold" w:cs="Helvetica Neue LT 75 Kindle Bold" w:eastAsia="Helvetica Neue WGL" w:hAnsi="Helvetica Neue WGL" w:hint="default"/>
          <w:sz w:val="36"/>
          <w:szCs w:val="36"/>
          <w:lang w:val="en-US"/>
        </w:rPr>
        <w:t>‘</w:t>
      </w:r>
      <w:r>
        <w:rPr>
          <w:rFonts w:ascii="Helvetica Neue LT 75 Kindle Bold" w:cs="Helvetica Neue LT 75 Kindle Bold" w:eastAsia="Helvetica Neue WGL" w:hAnsi="Helvetica Neue WGL"/>
          <w:sz w:val="36"/>
          <w:szCs w:val="36"/>
          <w:lang w:val="en-US"/>
        </w:rPr>
        <w:t>enchanted</w:t>
      </w:r>
      <w:r>
        <w:rPr>
          <w:rFonts w:ascii="Helvetica Neue LT 75 Kindle Bold" w:cs="Helvetica Neue LT 75 Kindle Bold" w:eastAsia="Helvetica Neue WGL" w:hAnsi="Helvetica Neue WGL" w:hint="default"/>
          <w:sz w:val="36"/>
          <w:szCs w:val="36"/>
          <w:lang w:val="en-US"/>
        </w:rPr>
        <w:t xml:space="preserve">’ </w:t>
      </w:r>
      <w:r>
        <w:rPr>
          <w:rFonts w:ascii="Helvetica Neue LT 75 Kindle Bold" w:cs="Helvetica Neue LT 75 Kindle Bold" w:eastAsia="Helvetica Neue WGL" w:hAnsi="Helvetica Neue WGL"/>
          <w:sz w:val="36"/>
          <w:szCs w:val="36"/>
          <w:lang w:val="en-US"/>
        </w:rPr>
        <w:t>could indicate that his experience of sky viewing was one of wonder. This is certainly relatable to my own experience, and Van Gogh</w:t>
      </w:r>
      <w:r>
        <w:rPr>
          <w:rFonts w:ascii="Helvetica Neue LT 75 Kindle Bold" w:cs="Helvetica Neue LT 75 Kindle Bold" w:eastAsia="Helvetica Neue WGL" w:hAnsi="Helvetica Neue WGL" w:hint="default"/>
          <w:sz w:val="36"/>
          <w:szCs w:val="36"/>
          <w:lang w:val="en-US"/>
        </w:rPr>
        <w:t>’</w:t>
      </w:r>
      <w:r>
        <w:rPr>
          <w:rFonts w:ascii="Helvetica Neue LT 75 Kindle Bold" w:cs="Helvetica Neue LT 75 Kindle Bold" w:eastAsia="Helvetica Neue WGL" w:hAnsi="Helvetica Neue WGL"/>
          <w:sz w:val="36"/>
          <w:szCs w:val="36"/>
          <w:lang w:val="en-US"/>
        </w:rPr>
        <w:t>s subsequent sky paintings arguably support this reading. In a newspaper article from 2013, the TV presenter Dara O</w:t>
      </w:r>
      <w:r>
        <w:rPr>
          <w:rFonts w:ascii="Helvetica Neue LT 75 Kindle Bold" w:cs="Helvetica Neue LT 75 Kindle Bold" w:eastAsia="Helvetica Neue WGL" w:hAnsi="Helvetica Neue WGL" w:hint="default"/>
          <w:sz w:val="36"/>
          <w:szCs w:val="36"/>
          <w:lang w:val="en-US"/>
        </w:rPr>
        <w:t xml:space="preserve">’ </w:t>
      </w:r>
      <w:r>
        <w:rPr>
          <w:rFonts w:ascii="Helvetica Neue LT 75 Kindle Bold" w:cs="Helvetica Neue LT 75 Kindle Bold" w:eastAsia="Helvetica Neue WGL" w:hAnsi="Helvetica Neue WGL"/>
          <w:sz w:val="36"/>
          <w:szCs w:val="36"/>
          <w:lang w:val="en-US"/>
        </w:rPr>
        <w:t>Briain reflects on the success of the programme Stargazing Live, having reached three million viewers, stating that:</w:t>
      </w:r>
    </w:p>
    <w:p>
      <w:pPr>
        <w:pStyle w:val="style0"/>
        <w:spacing w:lineRule="auto" w:line="360"/>
        <w:rPr>
          <w:rFonts w:ascii="Helvetica Neue LT 75 Kindle Bold" w:cs="Helvetica Neue LT 75 Kindle Bold" w:eastAsia="Helvetica Neue WGL" w:hAnsi="Helvetica Neue WGL"/>
          <w:sz w:val="36"/>
          <w:szCs w:val="36"/>
        </w:rPr>
      </w:pPr>
    </w:p>
    <w:p>
      <w:pPr>
        <w:pStyle w:val="style0"/>
        <w:spacing w:lineRule="auto" w:line="360"/>
        <w:jc w:val="center"/>
        <w:rPr>
          <w:rFonts w:ascii="Helvetica Neue LT 75 Kindle Bold" w:cs="Helvetica Neue LT 75 Kindle Bold" w:eastAsia="Arial Rounded MT Bold" w:hAnsi="Arial Rounded MT Bold"/>
          <w:sz w:val="36"/>
          <w:szCs w:val="36"/>
        </w:rPr>
      </w:pPr>
      <w:r>
        <w:rPr>
          <w:rFonts w:ascii="Helvetica Neue LT 75 Kindle Bold" w:cs="Helvetica Neue LT 75 Kindle Bold" w:eastAsia="Helvetica Neue WGL" w:hAnsi="Helvetica Neue WGL" w:hint="default"/>
          <w:sz w:val="36"/>
          <w:szCs w:val="36"/>
          <w:lang w:val="en-US"/>
        </w:rPr>
        <w:t>“</w:t>
      </w:r>
      <w:r>
        <w:rPr>
          <w:rFonts w:ascii="Helvetica Neue LT 75 Kindle Bold" w:cs="Helvetica Neue LT 75 Kindle Bold" w:hAnsi="Arial Rounded MT Bold"/>
          <w:sz w:val="36"/>
          <w:szCs w:val="36"/>
          <w:lang w:val="en-US"/>
        </w:rPr>
        <w:t>With astronomy it</w:t>
      </w:r>
      <w:r>
        <w:rPr>
          <w:rFonts w:ascii="Helvetica Neue LT 75 Kindle Bold" w:cs="Helvetica Neue LT 75 Kindle Bold" w:hAnsi="Arial Rounded MT Bold" w:hint="default"/>
          <w:sz w:val="36"/>
          <w:szCs w:val="36"/>
          <w:lang w:val="en-US"/>
        </w:rPr>
        <w:t>’</w:t>
      </w:r>
      <w:r>
        <w:rPr>
          <w:rFonts w:ascii="Helvetica Neue LT 75 Kindle Bold" w:cs="Helvetica Neue LT 75 Kindle Bold" w:hAnsi="Arial Rounded MT Bold"/>
          <w:sz w:val="36"/>
          <w:szCs w:val="36"/>
          <w:lang w:val="en-US"/>
        </w:rPr>
        <w:t>s very easy to tap into a sense of wonder. It</w:t>
      </w:r>
      <w:r>
        <w:rPr>
          <w:rFonts w:ascii="Helvetica Neue LT 75 Kindle Bold" w:cs="Helvetica Neue LT 75 Kindle Bold" w:hAnsi="Arial Rounded MT Bold" w:hint="default"/>
          <w:sz w:val="36"/>
          <w:szCs w:val="36"/>
          <w:lang w:val="en-US"/>
        </w:rPr>
        <w:t>’</w:t>
      </w:r>
      <w:r>
        <w:rPr>
          <w:rFonts w:ascii="Helvetica Neue LT 75 Kindle Bold" w:cs="Helvetica Neue LT 75 Kindle Bold" w:hAnsi="Arial Rounded MT Bold"/>
          <w:sz w:val="36"/>
          <w:szCs w:val="36"/>
          <w:lang w:val="en-US"/>
        </w:rPr>
        <w:t>s elemental, it</w:t>
      </w:r>
      <w:r>
        <w:rPr>
          <w:rFonts w:ascii="Helvetica Neue LT 75 Kindle Bold" w:cs="Helvetica Neue LT 75 Kindle Bold" w:hAnsi="Arial Rounded MT Bold" w:hint="default"/>
          <w:sz w:val="36"/>
          <w:szCs w:val="36"/>
          <w:lang w:val="en-US"/>
        </w:rPr>
        <w:t>’</w:t>
      </w:r>
      <w:r>
        <w:rPr>
          <w:rFonts w:ascii="Helvetica Neue LT 75 Kindle Bold" w:cs="Helvetica Neue LT 75 Kindle Bold" w:hAnsi="Arial Rounded MT Bold"/>
          <w:sz w:val="36"/>
          <w:szCs w:val="36"/>
          <w:lang w:val="en-US"/>
        </w:rPr>
        <w:t>s one of the most fundamental things, it</w:t>
      </w:r>
      <w:r>
        <w:rPr>
          <w:rFonts w:ascii="Helvetica Neue LT 75 Kindle Bold" w:cs="Helvetica Neue LT 75 Kindle Bold" w:hAnsi="Arial Rounded MT Bold" w:hint="default"/>
          <w:sz w:val="36"/>
          <w:szCs w:val="36"/>
          <w:lang w:val="en-US"/>
        </w:rPr>
        <w:t>’</w:t>
      </w:r>
      <w:r>
        <w:rPr>
          <w:rFonts w:ascii="Helvetica Neue LT 75 Kindle Bold" w:cs="Helvetica Neue LT 75 Kindle Bold" w:hAnsi="Arial Rounded MT Bold"/>
          <w:sz w:val="36"/>
          <w:szCs w:val="36"/>
          <w:lang w:val="en-US"/>
        </w:rPr>
        <w:t>s the wonder of gazing up and recognising where we are in the universe.</w:t>
      </w:r>
      <w:r>
        <w:rPr>
          <w:rFonts w:ascii="Helvetica Neue LT 75 Kindle Bold" w:cs="Helvetica Neue LT 75 Kindle Bold" w:hAnsi="Arial Rounded MT Bold" w:hint="default"/>
          <w:sz w:val="36"/>
          <w:szCs w:val="36"/>
          <w:lang w:val="en-US"/>
        </w:rPr>
        <w:t>”</w:t>
      </w:r>
      <w:r>
        <w:rPr>
          <w:rFonts w:ascii="Helvetica Neue LT 75 Kindle Bold" w:cs="Helvetica Neue LT 75 Kindle Bold" w:eastAsia="Arial Rounded MT Bold" w:hAnsi="Arial Rounded MT Bold"/>
          <w:sz w:val="36"/>
          <w:szCs w:val="36"/>
          <w:vertAlign w:val="superscript"/>
        </w:rPr>
        <w:footnoteReference w:id="4"/>
      </w:r>
    </w:p>
    <w:p>
      <w:pPr>
        <w:pStyle w:val="style0"/>
        <w:spacing w:lineRule="auto" w:line="360"/>
        <w:jc w:val="center"/>
        <w:rPr>
          <w:rFonts w:ascii="Helvetica Neue LT 75 Kindle Bold" w:cs="Helvetica Neue LT 75 Kindle Bold" w:eastAsia="Arial Rounded MT Bold" w:hAnsi="Arial Rounded MT Bold"/>
          <w:sz w:val="36"/>
          <w:szCs w:val="36"/>
        </w:rPr>
      </w:pPr>
    </w:p>
    <w:p>
      <w:pPr>
        <w:pStyle w:val="style0"/>
        <w:spacing w:lineRule="auto" w:line="360"/>
        <w:rPr>
          <w:rFonts w:ascii="Helvetica Neue LT 75 Kindle Bold" w:cs="Helvetica Neue LT 75 Kindle Bold" w:eastAsia="Arial Rounded MT Bold" w:hAnsi="Arial Rounded MT Bold"/>
          <w:sz w:val="36"/>
          <w:szCs w:val="36"/>
        </w:rPr>
      </w:pPr>
      <w:r>
        <w:rPr>
          <w:rFonts w:ascii="Helvetica Neue LT 75 Kindle Bold" w:cs="Helvetica Neue LT 75 Kindle Bold" w:hAnsi="Arial Rounded MT Bold"/>
          <w:sz w:val="36"/>
          <w:szCs w:val="36"/>
          <w:lang w:val="en-US"/>
        </w:rPr>
        <w:t>This view of stargazing is fairly universal and timeless, rather than being tied to a specific era or locale. It is therefore entirely possible that it resembled Van Gogh</w:t>
      </w:r>
      <w:r>
        <w:rPr>
          <w:rFonts w:ascii="Helvetica Neue LT 75 Kindle Bold" w:cs="Helvetica Neue LT 75 Kindle Bold" w:hAnsi="Arial Rounded MT Bold" w:hint="default"/>
          <w:sz w:val="36"/>
          <w:szCs w:val="36"/>
          <w:lang w:val="en-US"/>
        </w:rPr>
        <w:t>’</w:t>
      </w:r>
      <w:r>
        <w:rPr>
          <w:rFonts w:ascii="Helvetica Neue LT 75 Kindle Bold" w:cs="Helvetica Neue LT 75 Kindle Bold" w:hAnsi="Arial Rounded MT Bold"/>
          <w:sz w:val="36"/>
          <w:szCs w:val="36"/>
          <w:lang w:val="en-US"/>
        </w:rPr>
        <w:t>s own experience. A comparable quotation by Oscar Wilde, who was a contemporary of Van Gogh</w:t>
      </w:r>
      <w:r>
        <w:rPr>
          <w:rFonts w:ascii="Helvetica Neue LT 75 Kindle Bold" w:cs="Helvetica Neue LT 75 Kindle Bold" w:hAnsi="Arial Rounded MT Bold" w:hint="default"/>
          <w:sz w:val="36"/>
          <w:szCs w:val="36"/>
          <w:lang w:val="en-US"/>
        </w:rPr>
        <w:t>’</w:t>
      </w:r>
      <w:r>
        <w:rPr>
          <w:rFonts w:ascii="Helvetica Neue LT 75 Kindle Bold" w:cs="Helvetica Neue LT 75 Kindle Bold" w:hAnsi="Arial Rounded MT Bold"/>
          <w:sz w:val="36"/>
          <w:szCs w:val="36"/>
          <w:lang w:val="en-US"/>
        </w:rPr>
        <w:t>s also comes to mind:</w:t>
      </w:r>
    </w:p>
    <w:p>
      <w:pPr>
        <w:pStyle w:val="style0"/>
        <w:spacing w:lineRule="auto" w:line="360"/>
        <w:rPr>
          <w:rFonts w:ascii="Helvetica Neue LT 75 Kindle Bold" w:cs="Helvetica Neue LT 75 Kindle Bold" w:eastAsia="Arial Rounded MT Bold" w:hAnsi="Arial Rounded MT Bold"/>
          <w:sz w:val="36"/>
          <w:szCs w:val="36"/>
        </w:rPr>
      </w:pPr>
    </w:p>
    <w:p>
      <w:pPr>
        <w:pStyle w:val="style0"/>
        <w:spacing w:lineRule="auto" w:line="360"/>
        <w:jc w:val="center"/>
        <w:rPr>
          <w:rFonts w:ascii="Helvetica Neue LT 75 Kindle Bold" w:cs="Helvetica Neue LT 75 Kindle Bold" w:eastAsia="Arial Rounded MT Bold" w:hAnsi="Arial Rounded MT Bold"/>
          <w:sz w:val="36"/>
          <w:szCs w:val="36"/>
        </w:rPr>
      </w:pPr>
      <w:r>
        <w:rPr>
          <w:rFonts w:ascii="Helvetica Neue LT 75 Kindle Bold" w:cs="Helvetica Neue LT 75 Kindle Bold" w:hAnsi="Arial Rounded MT Bold" w:hint="default"/>
          <w:sz w:val="36"/>
          <w:szCs w:val="36"/>
          <w:lang w:val="en-US"/>
        </w:rPr>
        <w:t>“</w:t>
      </w:r>
      <w:r>
        <w:rPr>
          <w:rFonts w:ascii="Helvetica Neue LT 75 Kindle Bold" w:cs="Helvetica Neue LT 75 Kindle Bold" w:hAnsi="Arial Rounded MT Bold"/>
          <w:sz w:val="36"/>
          <w:szCs w:val="36"/>
          <w:lang w:val="en-US"/>
        </w:rPr>
        <w:t>We are all in the gutter, but some of us are looking at the stars.</w:t>
      </w:r>
      <w:r>
        <w:rPr>
          <w:rFonts w:ascii="Helvetica Neue LT 75 Kindle Bold" w:cs="Helvetica Neue LT 75 Kindle Bold" w:hAnsi="Arial Rounded MT Bold" w:hint="default"/>
          <w:sz w:val="36"/>
          <w:szCs w:val="36"/>
          <w:lang w:val="en-US"/>
        </w:rPr>
        <w:t>”</w:t>
      </w:r>
      <w:r>
        <w:rPr>
          <w:rFonts w:ascii="Helvetica Neue LT 75 Kindle Bold" w:cs="Helvetica Neue LT 75 Kindle Bold" w:eastAsia="Arial Rounded MT Bold" w:hAnsi="Arial Rounded MT Bold"/>
          <w:sz w:val="36"/>
          <w:szCs w:val="36"/>
          <w:vertAlign w:val="superscript"/>
        </w:rPr>
        <w:footnoteReference w:id="5"/>
      </w:r>
    </w:p>
    <w:p>
      <w:pPr>
        <w:pStyle w:val="style0"/>
        <w:spacing w:lineRule="auto" w:line="360"/>
        <w:jc w:val="center"/>
        <w:rPr>
          <w:rFonts w:ascii="Helvetica Neue LT 75 Kindle Bold" w:cs="Helvetica Neue LT 75 Kindle Bold" w:eastAsia="Arial Rounded MT Bold" w:hAnsi="Arial Rounded MT Bold"/>
          <w:sz w:val="36"/>
          <w:szCs w:val="36"/>
        </w:rPr>
      </w:pPr>
    </w:p>
    <w:p>
      <w:pPr>
        <w:pStyle w:val="style0"/>
        <w:spacing w:lineRule="auto" w:line="360"/>
        <w:rPr>
          <w:rFonts w:ascii="Helvetica Neue LT 75 Kindle Bold" w:cs="Helvetica Neue LT 75 Kindle Bold" w:eastAsia="Arial Rounded MT Bold" w:hAnsi="Arial Rounded MT Bold"/>
          <w:sz w:val="36"/>
          <w:szCs w:val="36"/>
        </w:rPr>
      </w:pPr>
      <w:r>
        <w:rPr>
          <w:rFonts w:ascii="Helvetica Neue LT 75 Kindle Bold" w:cs="Helvetica Neue LT 75 Kindle Bold" w:hAnsi="Arial Rounded MT Bold"/>
          <w:sz w:val="36"/>
          <w:szCs w:val="36"/>
          <w:lang w:val="en-US"/>
        </w:rPr>
        <w:t xml:space="preserve">While this quotation is often read as a metaphorical expression of optimism, it can also be interpreted as referring to literal stargazing. Indeed, it may well have both meanings. As one of the most legendary depressives in history, Van Gogh is not generally strongly associated with optimism. He could hardly avoid such a reputation, due to his famous self-mutilation of cutting off his ear, prior to suicide, as well as alcohol issues and mental instability. But even he, on the topic of astronomy, can seem somewhat  optimistic, although of course he has to qualify his </w:t>
      </w:r>
      <w:r>
        <w:rPr>
          <w:rFonts w:ascii="Helvetica Neue LT 75 Kindle Bold" w:cs="Helvetica Neue LT 75 Kindle Bold" w:hAnsi="Arial Rounded MT Bold" w:hint="default"/>
          <w:sz w:val="36"/>
          <w:szCs w:val="36"/>
          <w:lang w:val="en-US"/>
        </w:rPr>
        <w:t>“</w:t>
      </w:r>
      <w:r>
        <w:rPr>
          <w:rFonts w:ascii="Helvetica Neue LT 75 Kindle Bold" w:cs="Helvetica Neue LT 75 Kindle Bold" w:hAnsi="Arial Rounded MT Bold"/>
          <w:sz w:val="36"/>
          <w:szCs w:val="36"/>
          <w:lang w:val="en-US"/>
        </w:rPr>
        <w:t>enchanted after all</w:t>
      </w:r>
      <w:r>
        <w:rPr>
          <w:rFonts w:ascii="Helvetica Neue LT 75 Kindle Bold" w:cs="Helvetica Neue LT 75 Kindle Bold" w:hAnsi="Arial Rounded MT Bold" w:hint="default"/>
          <w:sz w:val="36"/>
          <w:szCs w:val="36"/>
          <w:lang w:val="en-US"/>
        </w:rPr>
        <w:t xml:space="preserve">” </w:t>
      </w:r>
      <w:r>
        <w:rPr>
          <w:rFonts w:ascii="Helvetica Neue LT 75 Kindle Bold" w:cs="Helvetica Neue LT 75 Kindle Bold" w:hAnsi="Arial Rounded MT Bold"/>
          <w:sz w:val="36"/>
          <w:szCs w:val="36"/>
          <w:lang w:val="en-US"/>
        </w:rPr>
        <w:t xml:space="preserve">with an </w:t>
      </w:r>
      <w:r>
        <w:rPr>
          <w:rFonts w:ascii="Helvetica Neue LT 75 Kindle Bold" w:cs="Helvetica Neue LT 75 Kindle Bold" w:hAnsi="Arial Rounded MT Bold" w:hint="default"/>
          <w:sz w:val="36"/>
          <w:szCs w:val="36"/>
          <w:lang w:val="en-US"/>
        </w:rPr>
        <w:t>“</w:t>
      </w:r>
      <w:r>
        <w:rPr>
          <w:rFonts w:ascii="Helvetica Neue LT 75 Kindle Bold" w:cs="Helvetica Neue LT 75 Kindle Bold" w:hAnsi="Arial Rounded MT Bold"/>
          <w:sz w:val="36"/>
          <w:szCs w:val="36"/>
          <w:lang w:val="en-US"/>
        </w:rPr>
        <w:t>almost</w:t>
      </w:r>
      <w:r>
        <w:rPr>
          <w:rFonts w:ascii="Helvetica Neue LT 75 Kindle Bold" w:cs="Helvetica Neue LT 75 Kindle Bold" w:hAnsi="Arial Rounded MT Bold" w:hint="default"/>
          <w:sz w:val="36"/>
          <w:szCs w:val="36"/>
          <w:lang w:val="en-US"/>
        </w:rPr>
        <w:t>”</w:t>
      </w:r>
      <w:r>
        <w:rPr>
          <w:rFonts w:ascii="Helvetica Neue LT 75 Kindle Bold" w:cs="Helvetica Neue LT 75 Kindle Bold" w:hAnsi="Arial Rounded MT Bold"/>
          <w:sz w:val="36"/>
          <w:szCs w:val="36"/>
          <w:lang w:val="en-US"/>
        </w:rPr>
        <w:t>, in deference to his depression, one might assume. Considering the star paintings that were likely inspired by his astronomy musings, in this case, his optimism (albeit qualified) was on point and completely justified.</w:t>
      </w:r>
    </w:p>
    <w:p>
      <w:pPr>
        <w:pStyle w:val="style0"/>
        <w:spacing w:lineRule="auto" w:line="360"/>
        <w:rPr>
          <w:rFonts w:ascii="Helvetica Neue LT 75 Kindle Bold" w:cs="Helvetica Neue LT 75 Kindle Bold" w:eastAsia="Arial Rounded MT Bold" w:hAnsi="Arial Rounded MT Bold"/>
          <w:sz w:val="36"/>
          <w:szCs w:val="36"/>
        </w:rPr>
      </w:pPr>
    </w:p>
    <w:p>
      <w:pPr>
        <w:pStyle w:val="style0"/>
        <w:spacing w:lineRule="auto" w:line="360"/>
        <w:rPr>
          <w:rFonts w:ascii="Helvetica Neue LT 75 Kindle Bold" w:cs="Helvetica Neue LT 75 Kindle Bold" w:eastAsia="Helvetica Neue WGL" w:hAnsi="Helvetica Neue WGL"/>
          <w:sz w:val="36"/>
          <w:szCs w:val="36"/>
        </w:rPr>
      </w:pPr>
      <w:r>
        <w:rPr>
          <w:rFonts w:ascii="Helvetica Neue LT 75 Kindle Bold" w:cs="Helvetica Neue LT 75 Kindle Bold" w:eastAsia="Helvetica Neue WGL" w:hAnsi="Helvetica Neue WGL"/>
          <w:sz w:val="36"/>
          <w:szCs w:val="36"/>
          <w:lang w:val="en-US"/>
        </w:rPr>
        <w:t>The letter in question is dated 11th August 1888.</w:t>
      </w:r>
      <w:r>
        <w:rPr>
          <w:rFonts w:ascii="Helvetica Neue LT 75 Kindle Bold" w:cs="Helvetica Neue LT 75 Kindle Bold" w:eastAsia="Helvetica Neue WGL" w:hAnsi="Helvetica Neue WGL"/>
          <w:sz w:val="36"/>
          <w:szCs w:val="36"/>
          <w:vertAlign w:val="superscript"/>
        </w:rPr>
        <w:footnoteReference w:id="6"/>
      </w:r>
      <w:r>
        <w:rPr>
          <w:rFonts w:ascii="Helvetica Neue LT 75 Kindle Bold" w:cs="Helvetica Neue LT 75 Kindle Bold" w:eastAsia="Helvetica Neue WGL" w:hAnsi="Helvetica Neue WGL"/>
          <w:sz w:val="36"/>
          <w:szCs w:val="36"/>
          <w:lang w:val="en-US"/>
        </w:rPr>
        <w:t xml:space="preserve"> Between 1888 and 1889, Van Gogh painted (among other works) three pictures featuring his distinctive starry sky. Chronologically, these were: the </w:t>
      </w:r>
      <w:r>
        <w:rPr>
          <w:rFonts w:ascii="Helvetica Neue LT 75 Kindle Bold" w:cs="Helvetica Neue LT 75 Kindle Bold" w:eastAsia="Helvetica Neue WGL" w:hAnsi="Helvetica Neue WGL"/>
          <w:i/>
          <w:iCs/>
          <w:sz w:val="36"/>
          <w:szCs w:val="36"/>
          <w:lang w:val="en-US"/>
        </w:rPr>
        <w:t>Caf</w:t>
      </w:r>
      <w:r>
        <w:rPr>
          <w:rFonts w:ascii="Helvetica Neue LT 75 Kindle Bold" w:cs="Helvetica Neue LT 75 Kindle Bold" w:eastAsia="Helvetica Neue WGL" w:hAnsi="Helvetica Neue WGL" w:hint="default"/>
          <w:i/>
          <w:iCs/>
          <w:sz w:val="36"/>
          <w:szCs w:val="36"/>
          <w:lang w:val="en-US"/>
        </w:rPr>
        <w:t>é</w:t>
      </w:r>
      <w:r>
        <w:rPr>
          <w:rFonts w:ascii="Helvetica Neue LT 75 Kindle Bold" w:cs="Helvetica Neue LT 75 Kindle Bold" w:eastAsia="Helvetica Neue WGL" w:hAnsi="Helvetica Neue WGL" w:hint="default"/>
          <w:sz w:val="36"/>
          <w:szCs w:val="36"/>
          <w:lang w:val="en-US"/>
        </w:rPr>
        <w:t xml:space="preserve"> </w:t>
      </w:r>
      <w:r>
        <w:rPr>
          <w:rFonts w:ascii="Helvetica Neue LT 75 Kindle Bold" w:cs="Helvetica Neue LT 75 Kindle Bold" w:eastAsia="Helvetica Neue WGL" w:hAnsi="Helvetica Neue WGL"/>
          <w:i/>
          <w:iCs/>
          <w:sz w:val="36"/>
          <w:szCs w:val="36"/>
          <w:lang w:val="en-US"/>
        </w:rPr>
        <w:t>Terrace</w:t>
      </w:r>
      <w:r>
        <w:rPr>
          <w:rFonts w:ascii="Helvetica Neue LT 75 Kindle Bold" w:cs="Helvetica Neue LT 75 Kindle Bold" w:eastAsia="Helvetica Neue WGL" w:hAnsi="Helvetica Neue WGL"/>
          <w:sz w:val="36"/>
          <w:szCs w:val="36"/>
          <w:lang w:val="en-US"/>
        </w:rPr>
        <w:t xml:space="preserve"> </w:t>
      </w:r>
      <w:r>
        <w:rPr>
          <w:rFonts w:ascii="Helvetica Neue LT 75 Kindle Bold" w:cs="Helvetica Neue LT 75 Kindle Bold" w:eastAsia="Helvetica Neue WGL" w:hAnsi="Helvetica Neue WGL"/>
          <w:i/>
          <w:iCs/>
          <w:sz w:val="36"/>
          <w:szCs w:val="36"/>
          <w:lang w:val="en-US"/>
        </w:rPr>
        <w:t>at</w:t>
      </w:r>
      <w:r>
        <w:rPr>
          <w:rFonts w:ascii="Helvetica Neue LT 75 Kindle Bold" w:cs="Helvetica Neue LT 75 Kindle Bold" w:eastAsia="Helvetica Neue WGL" w:hAnsi="Helvetica Neue WGL"/>
          <w:sz w:val="36"/>
          <w:szCs w:val="36"/>
          <w:lang w:val="en-US"/>
        </w:rPr>
        <w:t xml:space="preserve"> </w:t>
      </w:r>
      <w:r>
        <w:rPr>
          <w:rFonts w:ascii="Helvetica Neue LT 75 Kindle Bold" w:cs="Helvetica Neue LT 75 Kindle Bold" w:eastAsia="Helvetica Neue WGL" w:hAnsi="Helvetica Neue WGL"/>
          <w:i/>
          <w:iCs/>
          <w:sz w:val="36"/>
          <w:szCs w:val="36"/>
          <w:lang w:val="en-US"/>
        </w:rPr>
        <w:t>Night</w:t>
      </w:r>
      <w:r>
        <w:rPr>
          <w:rFonts w:ascii="Helvetica Neue LT 75 Kindle Bold" w:cs="Helvetica Neue LT 75 Kindle Bold" w:eastAsia="Helvetica Neue WGL" w:hAnsi="Helvetica Neue WGL"/>
          <w:sz w:val="36"/>
          <w:szCs w:val="36"/>
          <w:lang w:val="en-US"/>
        </w:rPr>
        <w:t xml:space="preserve"> (1888), the </w:t>
      </w:r>
      <w:r>
        <w:rPr>
          <w:rFonts w:ascii="Helvetica Neue LT 75 Kindle Bold" w:cs="Helvetica Neue LT 75 Kindle Bold" w:eastAsia="Helvetica Neue WGL" w:hAnsi="Helvetica Neue WGL"/>
          <w:i/>
          <w:iCs/>
          <w:sz w:val="36"/>
          <w:szCs w:val="36"/>
          <w:lang w:val="en-US"/>
        </w:rPr>
        <w:t>Starry</w:t>
      </w:r>
      <w:r>
        <w:rPr>
          <w:rFonts w:ascii="Helvetica Neue LT 75 Kindle Bold" w:cs="Helvetica Neue LT 75 Kindle Bold" w:eastAsia="Helvetica Neue WGL" w:hAnsi="Helvetica Neue WGL"/>
          <w:sz w:val="36"/>
          <w:szCs w:val="36"/>
          <w:lang w:val="en-US"/>
        </w:rPr>
        <w:t xml:space="preserve"> </w:t>
      </w:r>
      <w:r>
        <w:rPr>
          <w:rFonts w:ascii="Helvetica Neue LT 75 Kindle Bold" w:cs="Helvetica Neue LT 75 Kindle Bold" w:eastAsia="Helvetica Neue WGL" w:hAnsi="Helvetica Neue WGL"/>
          <w:i/>
          <w:iCs/>
          <w:sz w:val="36"/>
          <w:szCs w:val="36"/>
          <w:lang w:val="en-US"/>
        </w:rPr>
        <w:t>Night</w:t>
      </w:r>
      <w:r>
        <w:rPr>
          <w:rFonts w:ascii="Helvetica Neue LT 75 Kindle Bold" w:cs="Helvetica Neue LT 75 Kindle Bold" w:eastAsia="Helvetica Neue WGL" w:hAnsi="Helvetica Neue WGL"/>
          <w:sz w:val="36"/>
          <w:szCs w:val="36"/>
          <w:lang w:val="en-US"/>
        </w:rPr>
        <w:t xml:space="preserve"> </w:t>
      </w:r>
      <w:r>
        <w:rPr>
          <w:rFonts w:ascii="Helvetica Neue LT 75 Kindle Bold" w:cs="Helvetica Neue LT 75 Kindle Bold" w:eastAsia="Helvetica Neue WGL" w:hAnsi="Helvetica Neue WGL"/>
          <w:i/>
          <w:iCs/>
          <w:sz w:val="36"/>
          <w:szCs w:val="36"/>
          <w:lang w:val="en-US"/>
        </w:rPr>
        <w:t>Over</w:t>
      </w:r>
      <w:r>
        <w:rPr>
          <w:rFonts w:ascii="Helvetica Neue LT 75 Kindle Bold" w:cs="Helvetica Neue LT 75 Kindle Bold" w:eastAsia="Helvetica Neue WGL" w:hAnsi="Helvetica Neue WGL"/>
          <w:sz w:val="36"/>
          <w:szCs w:val="36"/>
          <w:lang w:val="en-US"/>
        </w:rPr>
        <w:t xml:space="preserve"> </w:t>
      </w:r>
      <w:r>
        <w:rPr>
          <w:rFonts w:ascii="Helvetica Neue LT 75 Kindle Bold" w:cs="Helvetica Neue LT 75 Kindle Bold" w:eastAsia="Helvetica Neue WGL" w:hAnsi="Helvetica Neue WGL"/>
          <w:i/>
          <w:iCs/>
          <w:sz w:val="36"/>
          <w:szCs w:val="36"/>
          <w:lang w:val="en-US"/>
        </w:rPr>
        <w:t>the</w:t>
      </w:r>
      <w:r>
        <w:rPr>
          <w:rFonts w:ascii="Helvetica Neue LT 75 Kindle Bold" w:cs="Helvetica Neue LT 75 Kindle Bold" w:eastAsia="Helvetica Neue WGL" w:hAnsi="Helvetica Neue WGL"/>
          <w:sz w:val="36"/>
          <w:szCs w:val="36"/>
          <w:lang w:val="en-US"/>
        </w:rPr>
        <w:t xml:space="preserve"> </w:t>
      </w:r>
      <w:r>
        <w:rPr>
          <w:rFonts w:ascii="Helvetica Neue LT 75 Kindle Bold" w:cs="Helvetica Neue LT 75 Kindle Bold" w:eastAsia="Helvetica Neue WGL" w:hAnsi="Helvetica Neue WGL"/>
          <w:i/>
          <w:iCs/>
          <w:sz w:val="36"/>
          <w:szCs w:val="36"/>
          <w:lang w:val="en-US"/>
        </w:rPr>
        <w:t>Rhone</w:t>
      </w:r>
      <w:r>
        <w:rPr>
          <w:rFonts w:ascii="Helvetica Neue LT 75 Kindle Bold" w:cs="Helvetica Neue LT 75 Kindle Bold" w:eastAsia="Helvetica Neue WGL" w:hAnsi="Helvetica Neue WGL"/>
          <w:sz w:val="36"/>
          <w:szCs w:val="36"/>
          <w:lang w:val="en-US"/>
        </w:rPr>
        <w:t xml:space="preserve"> (1888) and perhaps his most famous work of all, completing the trilogy in 1889, the </w:t>
      </w:r>
      <w:r>
        <w:rPr>
          <w:rFonts w:ascii="Helvetica Neue LT 75 Kindle Bold" w:cs="Helvetica Neue LT 75 Kindle Bold" w:eastAsia="Helvetica Neue WGL" w:hAnsi="Helvetica Neue WGL"/>
          <w:i/>
          <w:iCs/>
          <w:sz w:val="36"/>
          <w:szCs w:val="36"/>
          <w:lang w:val="en-US"/>
        </w:rPr>
        <w:t>Starry</w:t>
      </w:r>
      <w:r>
        <w:rPr>
          <w:rFonts w:ascii="Helvetica Neue LT 75 Kindle Bold" w:cs="Helvetica Neue LT 75 Kindle Bold" w:eastAsia="Helvetica Neue WGL" w:hAnsi="Helvetica Neue WGL"/>
          <w:sz w:val="36"/>
          <w:szCs w:val="36"/>
          <w:lang w:val="en-US"/>
        </w:rPr>
        <w:t xml:space="preserve"> </w:t>
      </w:r>
      <w:r>
        <w:rPr>
          <w:rFonts w:ascii="Helvetica Neue LT 75 Kindle Bold" w:cs="Helvetica Neue LT 75 Kindle Bold" w:eastAsia="Helvetica Neue WGL" w:hAnsi="Helvetica Neue WGL"/>
          <w:i/>
          <w:iCs/>
          <w:sz w:val="36"/>
          <w:szCs w:val="36"/>
          <w:lang w:val="en-US"/>
        </w:rPr>
        <w:t>Night</w:t>
      </w:r>
      <w:r>
        <w:rPr>
          <w:rFonts w:ascii="Helvetica Neue LT 75 Kindle Bold" w:cs="Helvetica Neue LT 75 Kindle Bold" w:eastAsia="Helvetica Neue WGL" w:hAnsi="Helvetica Neue WGL"/>
          <w:sz w:val="36"/>
          <w:szCs w:val="36"/>
          <w:lang w:val="en-US"/>
        </w:rPr>
        <w:t xml:space="preserve">. The timing of these paintings suggests a connection to the letter, indicating that his written musings on the stars may have influenced his work. The </w:t>
      </w:r>
      <w:r>
        <w:rPr>
          <w:rFonts w:ascii="Helvetica Neue LT 75 Kindle Bold" w:cs="Helvetica Neue LT 75 Kindle Bold" w:eastAsia="Helvetica Neue WGL" w:hAnsi="Helvetica Neue WGL"/>
          <w:i/>
          <w:iCs/>
          <w:sz w:val="36"/>
          <w:szCs w:val="36"/>
          <w:lang w:val="en-US"/>
        </w:rPr>
        <w:t>Caf</w:t>
      </w:r>
      <w:r>
        <w:rPr>
          <w:rFonts w:ascii="Helvetica Neue LT 75 Kindle Bold" w:cs="Helvetica Neue LT 75 Kindle Bold" w:eastAsia="Helvetica Neue WGL" w:hAnsi="Helvetica Neue WGL" w:hint="default"/>
          <w:i/>
          <w:iCs/>
          <w:sz w:val="36"/>
          <w:szCs w:val="36"/>
          <w:lang w:val="en-US"/>
        </w:rPr>
        <w:t>é</w:t>
      </w:r>
      <w:r>
        <w:rPr>
          <w:rFonts w:ascii="Helvetica Neue LT 75 Kindle Bold" w:cs="Helvetica Neue LT 75 Kindle Bold" w:eastAsia="Helvetica Neue WGL" w:hAnsi="Helvetica Neue WGL" w:hint="default"/>
          <w:sz w:val="36"/>
          <w:szCs w:val="36"/>
          <w:lang w:val="en-US"/>
        </w:rPr>
        <w:t xml:space="preserve"> </w:t>
      </w:r>
      <w:r>
        <w:rPr>
          <w:rFonts w:ascii="Helvetica Neue LT 75 Kindle Bold" w:cs="Helvetica Neue LT 75 Kindle Bold" w:eastAsia="Helvetica Neue WGL" w:hAnsi="Helvetica Neue WGL"/>
          <w:i/>
          <w:iCs/>
          <w:sz w:val="36"/>
          <w:szCs w:val="36"/>
          <w:lang w:val="en-US"/>
        </w:rPr>
        <w:t>Terrace</w:t>
      </w:r>
      <w:r>
        <w:rPr>
          <w:rFonts w:ascii="Helvetica Neue LT 75 Kindle Bold" w:cs="Helvetica Neue LT 75 Kindle Bold" w:eastAsia="Helvetica Neue WGL" w:hAnsi="Helvetica Neue WGL"/>
          <w:sz w:val="36"/>
          <w:szCs w:val="36"/>
          <w:lang w:val="en-US"/>
        </w:rPr>
        <w:t xml:space="preserve"> </w:t>
      </w:r>
      <w:r>
        <w:rPr>
          <w:rFonts w:ascii="Helvetica Neue LT 75 Kindle Bold" w:cs="Helvetica Neue LT 75 Kindle Bold" w:eastAsia="Helvetica Neue WGL" w:hAnsi="Helvetica Neue WGL"/>
          <w:i/>
          <w:iCs/>
          <w:sz w:val="36"/>
          <w:szCs w:val="36"/>
          <w:lang w:val="en-US"/>
        </w:rPr>
        <w:t>at</w:t>
      </w:r>
      <w:r>
        <w:rPr>
          <w:rFonts w:ascii="Helvetica Neue LT 75 Kindle Bold" w:cs="Helvetica Neue LT 75 Kindle Bold" w:eastAsia="Helvetica Neue WGL" w:hAnsi="Helvetica Neue WGL"/>
          <w:sz w:val="36"/>
          <w:szCs w:val="36"/>
          <w:lang w:val="en-US"/>
        </w:rPr>
        <w:t xml:space="preserve"> </w:t>
      </w:r>
      <w:r>
        <w:rPr>
          <w:rFonts w:ascii="Helvetica Neue LT 75 Kindle Bold" w:cs="Helvetica Neue LT 75 Kindle Bold" w:eastAsia="Helvetica Neue WGL" w:hAnsi="Helvetica Neue WGL"/>
          <w:i/>
          <w:iCs/>
          <w:sz w:val="36"/>
          <w:szCs w:val="36"/>
          <w:lang w:val="en-US"/>
        </w:rPr>
        <w:t>Night</w:t>
      </w:r>
      <w:r>
        <w:rPr>
          <w:rFonts w:ascii="Helvetica Neue LT 75 Kindle Bold" w:cs="Helvetica Neue LT 75 Kindle Bold" w:eastAsia="Helvetica Neue WGL" w:hAnsi="Helvetica Neue WGL"/>
          <w:sz w:val="36"/>
          <w:szCs w:val="36"/>
          <w:lang w:val="en-US"/>
        </w:rPr>
        <w:t xml:space="preserve">, the first in the sequence, features a small patch of the night sky, in the top right hand corner of the painting. From this point, Van Gogh began to progress to painting full skyscapes. It is significant that the said </w:t>
      </w:r>
      <w:r>
        <w:rPr>
          <w:rFonts w:ascii="Helvetica Neue LT 75 Kindle Bold" w:cs="Helvetica Neue LT 75 Kindle Bold" w:eastAsia="Helvetica Neue WGL" w:hAnsi="Helvetica Neue WGL"/>
          <w:i/>
          <w:iCs/>
          <w:sz w:val="36"/>
          <w:szCs w:val="36"/>
          <w:lang w:val="en-US"/>
        </w:rPr>
        <w:t>Starry</w:t>
      </w:r>
      <w:r>
        <w:rPr>
          <w:rFonts w:ascii="Helvetica Neue LT 75 Kindle Bold" w:cs="Helvetica Neue LT 75 Kindle Bold" w:eastAsia="Helvetica Neue WGL" w:hAnsi="Helvetica Neue WGL"/>
          <w:sz w:val="36"/>
          <w:szCs w:val="36"/>
          <w:lang w:val="en-US"/>
        </w:rPr>
        <w:t xml:space="preserve"> </w:t>
      </w:r>
      <w:r>
        <w:rPr>
          <w:rFonts w:ascii="Helvetica Neue LT 75 Kindle Bold" w:cs="Helvetica Neue LT 75 Kindle Bold" w:eastAsia="Helvetica Neue WGL" w:hAnsi="Helvetica Neue WGL"/>
          <w:i/>
          <w:iCs/>
          <w:sz w:val="36"/>
          <w:szCs w:val="36"/>
          <w:lang w:val="en-US"/>
        </w:rPr>
        <w:t>Night</w:t>
      </w:r>
      <w:r>
        <w:rPr>
          <w:rFonts w:ascii="Helvetica Neue LT 75 Kindle Bold" w:cs="Helvetica Neue LT 75 Kindle Bold" w:eastAsia="Helvetica Neue WGL" w:hAnsi="Helvetica Neue WGL"/>
          <w:sz w:val="36"/>
          <w:szCs w:val="36"/>
          <w:lang w:val="en-US"/>
        </w:rPr>
        <w:t xml:space="preserve"> appears on the cover of the book </w:t>
      </w:r>
      <w:r>
        <w:rPr>
          <w:rFonts w:ascii="Helvetica Neue LT 75 Kindle Bold" w:cs="Helvetica Neue LT 75 Kindle Bold" w:eastAsia="Helvetica Neue WGL" w:hAnsi="Helvetica Neue WGL"/>
          <w:i/>
          <w:iCs/>
          <w:sz w:val="36"/>
          <w:szCs w:val="36"/>
          <w:lang w:val="en-US"/>
        </w:rPr>
        <w:t>Skyscapes</w:t>
      </w:r>
      <w:r>
        <w:rPr>
          <w:rFonts w:ascii="Helvetica Neue LT 75 Kindle Bold" w:cs="Helvetica Neue LT 75 Kindle Bold" w:eastAsia="Helvetica Neue WGL" w:hAnsi="Helvetica Neue WGL"/>
          <w:sz w:val="36"/>
          <w:szCs w:val="36"/>
          <w:lang w:val="en-US"/>
        </w:rPr>
        <w:t>.</w:t>
      </w:r>
      <w:r>
        <w:rPr>
          <w:rFonts w:ascii="Helvetica Neue LT 75 Kindle Bold" w:cs="Helvetica Neue LT 75 Kindle Bold" w:eastAsia="Helvetica Neue WGL" w:hAnsi="Helvetica Neue WGL"/>
          <w:sz w:val="36"/>
          <w:szCs w:val="36"/>
          <w:vertAlign w:val="superscript"/>
        </w:rPr>
        <w:footnoteReference w:id="7"/>
      </w:r>
      <w:r>
        <w:rPr>
          <w:rFonts w:ascii="Helvetica Neue LT 75 Kindle Bold" w:cs="Helvetica Neue LT 75 Kindle Bold" w:eastAsia="Helvetica Neue WGL" w:hAnsi="Helvetica Neue WGL"/>
          <w:sz w:val="36"/>
          <w:szCs w:val="36"/>
          <w:lang w:val="en-US"/>
        </w:rPr>
        <w:t xml:space="preserve"> It was thus chosen as the ultimate skyscape to represent the book. A contributing factor to this choice may have been the picture's fame, as it may have been desirable for the cover image to be recognisable. Comparably, the aforementioned book, </w:t>
      </w:r>
      <w:r>
        <w:rPr>
          <w:rFonts w:ascii="Helvetica Neue LT 75 Kindle Bold" w:cs="Helvetica Neue LT 75 Kindle Bold" w:eastAsia="Helvetica Neue WGL" w:hAnsi="Helvetica Neue WGL"/>
          <w:i/>
          <w:iCs/>
          <w:sz w:val="36"/>
          <w:szCs w:val="36"/>
          <w:lang w:val="en-US"/>
        </w:rPr>
        <w:t>Vincent</w:t>
      </w:r>
      <w:r>
        <w:rPr>
          <w:rFonts w:ascii="Helvetica Neue LT 75 Kindle Bold" w:cs="Helvetica Neue LT 75 Kindle Bold" w:eastAsia="Helvetica Neue WGL" w:hAnsi="Helvetica Neue WGL"/>
          <w:sz w:val="36"/>
          <w:szCs w:val="36"/>
          <w:lang w:val="en-US"/>
        </w:rPr>
        <w:t xml:space="preserve"> </w:t>
      </w:r>
      <w:r>
        <w:rPr>
          <w:rFonts w:ascii="Helvetica Neue LT 75 Kindle Bold" w:cs="Helvetica Neue LT 75 Kindle Bold" w:eastAsia="Helvetica Neue WGL" w:hAnsi="Helvetica Neue WGL"/>
          <w:i/>
          <w:iCs/>
          <w:sz w:val="36"/>
          <w:szCs w:val="36"/>
          <w:lang w:val="en-US"/>
        </w:rPr>
        <w:t>Van</w:t>
      </w:r>
      <w:r>
        <w:rPr>
          <w:rFonts w:ascii="Helvetica Neue LT 75 Kindle Bold" w:cs="Helvetica Neue LT 75 Kindle Bold" w:eastAsia="Helvetica Neue WGL" w:hAnsi="Helvetica Neue WGL"/>
          <w:sz w:val="36"/>
          <w:szCs w:val="36"/>
          <w:lang w:val="en-US"/>
        </w:rPr>
        <w:t xml:space="preserve"> </w:t>
      </w:r>
      <w:r>
        <w:rPr>
          <w:rFonts w:ascii="Helvetica Neue LT 75 Kindle Bold" w:cs="Helvetica Neue LT 75 Kindle Bold" w:eastAsia="Helvetica Neue WGL" w:hAnsi="Helvetica Neue WGL"/>
          <w:i/>
          <w:iCs/>
          <w:sz w:val="36"/>
          <w:szCs w:val="36"/>
          <w:lang w:val="en-US"/>
        </w:rPr>
        <w:t>Gogh</w:t>
      </w:r>
      <w:r>
        <w:rPr>
          <w:rFonts w:ascii="Helvetica Neue LT 75 Kindle Bold" w:cs="Helvetica Neue LT 75 Kindle Bold" w:eastAsia="Helvetica Neue WGL" w:hAnsi="Helvetica Neue WGL"/>
          <w:sz w:val="36"/>
          <w:szCs w:val="36"/>
          <w:lang w:val="en-US"/>
        </w:rPr>
        <w:t xml:space="preserve">: </w:t>
      </w:r>
      <w:r>
        <w:rPr>
          <w:rFonts w:ascii="Helvetica Neue LT 75 Kindle Bold" w:cs="Helvetica Neue LT 75 Kindle Bold" w:eastAsia="Helvetica Neue WGL" w:hAnsi="Helvetica Neue WGL"/>
          <w:i/>
          <w:iCs/>
          <w:sz w:val="36"/>
          <w:szCs w:val="36"/>
          <w:lang w:val="en-US"/>
        </w:rPr>
        <w:t>Artists</w:t>
      </w:r>
      <w:r>
        <w:rPr>
          <w:rFonts w:ascii="Helvetica Neue LT 75 Kindle Bold" w:cs="Helvetica Neue LT 75 Kindle Bold" w:eastAsia="Helvetica Neue WGL" w:hAnsi="Helvetica Neue WGL"/>
          <w:sz w:val="36"/>
          <w:szCs w:val="36"/>
          <w:lang w:val="en-US"/>
        </w:rPr>
        <w:t xml:space="preserve"> </w:t>
      </w:r>
      <w:r>
        <w:rPr>
          <w:rFonts w:ascii="Helvetica Neue LT 75 Kindle Bold" w:cs="Helvetica Neue LT 75 Kindle Bold" w:eastAsia="Helvetica Neue WGL" w:hAnsi="Helvetica Neue WGL"/>
          <w:i/>
          <w:iCs/>
          <w:sz w:val="36"/>
          <w:szCs w:val="36"/>
          <w:lang w:val="en-US"/>
        </w:rPr>
        <w:t>&amp;</w:t>
      </w:r>
      <w:r>
        <w:rPr>
          <w:rFonts w:ascii="Helvetica Neue LT 75 Kindle Bold" w:cs="Helvetica Neue LT 75 Kindle Bold" w:eastAsia="Helvetica Neue WGL" w:hAnsi="Helvetica Neue WGL"/>
          <w:sz w:val="36"/>
          <w:szCs w:val="36"/>
          <w:lang w:val="en-US"/>
        </w:rPr>
        <w:t xml:space="preserve"> </w:t>
      </w:r>
      <w:r>
        <w:rPr>
          <w:rFonts w:ascii="Helvetica Neue LT 75 Kindle Bold" w:cs="Helvetica Neue LT 75 Kindle Bold" w:eastAsia="Helvetica Neue WGL" w:hAnsi="Helvetica Neue WGL"/>
          <w:i/>
          <w:iCs/>
          <w:sz w:val="36"/>
          <w:szCs w:val="36"/>
          <w:lang w:val="en-US"/>
        </w:rPr>
        <w:t>Masterpieces</w:t>
      </w:r>
      <w:r>
        <w:rPr>
          <w:rFonts w:ascii="Helvetica Neue LT 75 Kindle Bold" w:cs="Helvetica Neue LT 75 Kindle Bold" w:eastAsia="Helvetica Neue WGL" w:hAnsi="Helvetica Neue WGL"/>
          <w:sz w:val="36"/>
          <w:szCs w:val="36"/>
          <w:lang w:val="en-US"/>
        </w:rPr>
        <w:t xml:space="preserve">, also features the </w:t>
      </w:r>
      <w:r>
        <w:rPr>
          <w:rFonts w:ascii="Helvetica Neue LT 75 Kindle Bold" w:cs="Helvetica Neue LT 75 Kindle Bold" w:eastAsia="Helvetica Neue WGL" w:hAnsi="Helvetica Neue WGL"/>
          <w:i/>
          <w:iCs/>
          <w:sz w:val="36"/>
          <w:szCs w:val="36"/>
          <w:lang w:val="en-US"/>
        </w:rPr>
        <w:t>Starry</w:t>
      </w:r>
      <w:r>
        <w:rPr>
          <w:rFonts w:ascii="Helvetica Neue LT 75 Kindle Bold" w:cs="Helvetica Neue LT 75 Kindle Bold" w:eastAsia="Helvetica Neue WGL" w:hAnsi="Helvetica Neue WGL"/>
          <w:sz w:val="36"/>
          <w:szCs w:val="36"/>
          <w:lang w:val="en-US"/>
        </w:rPr>
        <w:t xml:space="preserve"> </w:t>
      </w:r>
      <w:r>
        <w:rPr>
          <w:rFonts w:ascii="Helvetica Neue LT 75 Kindle Bold" w:cs="Helvetica Neue LT 75 Kindle Bold" w:eastAsia="Helvetica Neue WGL" w:hAnsi="Helvetica Neue WGL"/>
          <w:i/>
          <w:iCs/>
          <w:sz w:val="36"/>
          <w:szCs w:val="36"/>
          <w:lang w:val="en-US"/>
        </w:rPr>
        <w:t>Night</w:t>
      </w:r>
      <w:r>
        <w:rPr>
          <w:rFonts w:ascii="Helvetica Neue LT 75 Kindle Bold" w:cs="Helvetica Neue LT 75 Kindle Bold" w:eastAsia="Helvetica Neue WGL" w:hAnsi="Helvetica Neue WGL"/>
          <w:sz w:val="36"/>
          <w:szCs w:val="36"/>
          <w:lang w:val="en-US"/>
        </w:rPr>
        <w:t xml:space="preserve"> as its cover picture.</w:t>
      </w:r>
      <w:r>
        <w:rPr>
          <w:rFonts w:ascii="Helvetica Neue LT 75 Kindle Bold" w:cs="Helvetica Neue LT 75 Kindle Bold" w:eastAsia="Helvetica Neue WGL" w:hAnsi="Helvetica Neue WGL"/>
          <w:sz w:val="36"/>
          <w:szCs w:val="36"/>
          <w:vertAlign w:val="superscript"/>
        </w:rPr>
        <w:footnoteReference w:id="8"/>
      </w:r>
      <w:r>
        <w:rPr>
          <w:rFonts w:ascii="Helvetica Neue LT 75 Kindle Bold" w:cs="Helvetica Neue LT 75 Kindle Bold" w:eastAsia="Helvetica Neue WGL" w:hAnsi="Helvetica Neue WGL"/>
          <w:sz w:val="36"/>
          <w:szCs w:val="36"/>
          <w:lang w:val="en-US"/>
        </w:rPr>
        <w:t xml:space="preserve"> This suggests that the painting can be used to surmise Van Gogh</w:t>
      </w:r>
      <w:r>
        <w:rPr>
          <w:rFonts w:ascii="Helvetica Neue LT 75 Kindle Bold" w:cs="Helvetica Neue LT 75 Kindle Bold" w:eastAsia="Helvetica Neue WGL" w:hAnsi="Helvetica Neue WGL" w:hint="default"/>
          <w:sz w:val="36"/>
          <w:szCs w:val="36"/>
          <w:lang w:val="en-US"/>
        </w:rPr>
        <w:t>’</w:t>
      </w:r>
      <w:r>
        <w:rPr>
          <w:rFonts w:ascii="Helvetica Neue LT 75 Kindle Bold" w:cs="Helvetica Neue LT 75 Kindle Bold" w:eastAsia="Helvetica Neue WGL" w:hAnsi="Helvetica Neue WGL"/>
          <w:sz w:val="36"/>
          <w:szCs w:val="36"/>
          <w:lang w:val="en-US"/>
        </w:rPr>
        <w:t>s work as a whole.</w:t>
      </w:r>
    </w:p>
    <w:p>
      <w:pPr>
        <w:pStyle w:val="style0"/>
        <w:spacing w:lineRule="auto" w:line="360"/>
        <w:rPr>
          <w:rFonts w:ascii="Helvetica Neue LT 75 Kindle Bold" w:cs="Helvetica Neue LT 75 Kindle Bold" w:eastAsia="Helvetica Neue WGL" w:hAnsi="Helvetica Neue WGL"/>
          <w:sz w:val="36"/>
          <w:szCs w:val="36"/>
        </w:rPr>
      </w:pPr>
    </w:p>
    <w:p>
      <w:pPr>
        <w:pStyle w:val="style0"/>
        <w:spacing w:lineRule="auto" w:line="360"/>
        <w:rPr>
          <w:rFonts w:ascii="Helvetica Neue LT 75 Kindle Bold" w:cs="Helvetica Neue LT 75 Kindle Bold" w:eastAsia="Helvetica Neue WGL" w:hAnsi="Helvetica Neue WGL"/>
          <w:sz w:val="36"/>
          <w:szCs w:val="36"/>
        </w:rPr>
      </w:pPr>
      <w:r>
        <w:rPr>
          <w:rFonts w:ascii="Helvetica Neue LT 75 Kindle Bold" w:cs="Helvetica Neue LT 75 Kindle Bold" w:eastAsia="Helvetica Neue WGL" w:hAnsi="Helvetica Neue WGL"/>
          <w:sz w:val="36"/>
          <w:szCs w:val="36"/>
          <w:lang w:val="en-US"/>
        </w:rPr>
        <w:t xml:space="preserve">Interestingly, although all three of the aforementioned paintings feature night time scenes, only one prominently features the moon. This is the </w:t>
      </w:r>
      <w:r>
        <w:rPr>
          <w:rFonts w:ascii="Helvetica Neue LT 75 Kindle Bold" w:cs="Helvetica Neue LT 75 Kindle Bold" w:eastAsia="Helvetica Neue WGL" w:hAnsi="Helvetica Neue WGL"/>
          <w:i/>
          <w:iCs/>
          <w:sz w:val="36"/>
          <w:szCs w:val="36"/>
          <w:lang w:val="en-US"/>
        </w:rPr>
        <w:t>Starry</w:t>
      </w:r>
      <w:r>
        <w:rPr>
          <w:rFonts w:ascii="Helvetica Neue LT 75 Kindle Bold" w:cs="Helvetica Neue LT 75 Kindle Bold" w:eastAsia="Helvetica Neue WGL" w:hAnsi="Helvetica Neue WGL"/>
          <w:sz w:val="36"/>
          <w:szCs w:val="36"/>
          <w:lang w:val="en-US"/>
        </w:rPr>
        <w:t xml:space="preserve"> </w:t>
      </w:r>
      <w:r>
        <w:rPr>
          <w:rFonts w:ascii="Helvetica Neue LT 75 Kindle Bold" w:cs="Helvetica Neue LT 75 Kindle Bold" w:eastAsia="Helvetica Neue WGL" w:hAnsi="Helvetica Neue WGL"/>
          <w:i/>
          <w:iCs/>
          <w:sz w:val="36"/>
          <w:szCs w:val="36"/>
          <w:lang w:val="en-US"/>
        </w:rPr>
        <w:t>Night</w:t>
      </w:r>
      <w:r>
        <w:rPr>
          <w:rFonts w:ascii="Helvetica Neue LT 75 Kindle Bold" w:cs="Helvetica Neue LT 75 Kindle Bold" w:eastAsia="Helvetica Neue WGL" w:hAnsi="Helvetica Neue WGL"/>
          <w:sz w:val="36"/>
          <w:szCs w:val="36"/>
          <w:lang w:val="en-US"/>
        </w:rPr>
        <w:t xml:space="preserve">. The placement of the crescent moon in the top right hand corner mirrors the location of the night sky in the </w:t>
      </w:r>
      <w:r>
        <w:rPr>
          <w:rFonts w:ascii="Helvetica Neue LT 75 Kindle Bold" w:cs="Helvetica Neue LT 75 Kindle Bold" w:eastAsia="Helvetica Neue WGL" w:hAnsi="Helvetica Neue WGL"/>
          <w:i/>
          <w:iCs/>
          <w:sz w:val="36"/>
          <w:szCs w:val="36"/>
          <w:lang w:val="en-US"/>
        </w:rPr>
        <w:t>Caf</w:t>
      </w:r>
      <w:r>
        <w:rPr>
          <w:rFonts w:ascii="Helvetica Neue LT 75 Kindle Bold" w:cs="Helvetica Neue LT 75 Kindle Bold" w:eastAsia="Helvetica Neue WGL" w:hAnsi="Helvetica Neue WGL" w:hint="default"/>
          <w:i/>
          <w:iCs/>
          <w:sz w:val="36"/>
          <w:szCs w:val="36"/>
          <w:lang w:val="en-US"/>
        </w:rPr>
        <w:t>é</w:t>
      </w:r>
      <w:r>
        <w:rPr>
          <w:rFonts w:ascii="Helvetica Neue LT 75 Kindle Bold" w:cs="Helvetica Neue LT 75 Kindle Bold" w:eastAsia="Helvetica Neue WGL" w:hAnsi="Helvetica Neue WGL" w:hint="default"/>
          <w:sz w:val="36"/>
          <w:szCs w:val="36"/>
          <w:lang w:val="en-US"/>
        </w:rPr>
        <w:t xml:space="preserve"> </w:t>
      </w:r>
      <w:r>
        <w:rPr>
          <w:rFonts w:ascii="Helvetica Neue LT 75 Kindle Bold" w:cs="Helvetica Neue LT 75 Kindle Bold" w:eastAsia="Helvetica Neue WGL" w:hAnsi="Helvetica Neue WGL"/>
          <w:i/>
          <w:iCs/>
          <w:sz w:val="36"/>
          <w:szCs w:val="36"/>
          <w:lang w:val="en-US"/>
        </w:rPr>
        <w:t>Terrace</w:t>
      </w:r>
      <w:r>
        <w:rPr>
          <w:rFonts w:ascii="Helvetica Neue LT 75 Kindle Bold" w:cs="Helvetica Neue LT 75 Kindle Bold" w:eastAsia="Helvetica Neue WGL" w:hAnsi="Helvetica Neue WGL"/>
          <w:sz w:val="36"/>
          <w:szCs w:val="36"/>
          <w:lang w:val="en-US"/>
        </w:rPr>
        <w:t xml:space="preserve"> </w:t>
      </w:r>
      <w:r>
        <w:rPr>
          <w:rFonts w:ascii="Helvetica Neue LT 75 Kindle Bold" w:cs="Helvetica Neue LT 75 Kindle Bold" w:eastAsia="Helvetica Neue WGL" w:hAnsi="Helvetica Neue WGL"/>
          <w:i/>
          <w:iCs/>
          <w:sz w:val="36"/>
          <w:szCs w:val="36"/>
          <w:lang w:val="en-US"/>
        </w:rPr>
        <w:t>at</w:t>
      </w:r>
      <w:r>
        <w:rPr>
          <w:rFonts w:ascii="Helvetica Neue LT 75 Kindle Bold" w:cs="Helvetica Neue LT 75 Kindle Bold" w:eastAsia="Helvetica Neue WGL" w:hAnsi="Helvetica Neue WGL"/>
          <w:sz w:val="36"/>
          <w:szCs w:val="36"/>
          <w:lang w:val="en-US"/>
        </w:rPr>
        <w:t xml:space="preserve"> </w:t>
      </w:r>
      <w:r>
        <w:rPr>
          <w:rFonts w:ascii="Helvetica Neue LT 75 Kindle Bold" w:cs="Helvetica Neue LT 75 Kindle Bold" w:eastAsia="Helvetica Neue WGL" w:hAnsi="Helvetica Neue WGL"/>
          <w:i/>
          <w:iCs/>
          <w:sz w:val="36"/>
          <w:szCs w:val="36"/>
          <w:lang w:val="en-US"/>
        </w:rPr>
        <w:t>Night</w:t>
      </w:r>
      <w:r>
        <w:rPr>
          <w:rFonts w:ascii="Helvetica Neue LT 75 Kindle Bold" w:cs="Helvetica Neue LT 75 Kindle Bold" w:eastAsia="Helvetica Neue WGL" w:hAnsi="Helvetica Neue WGL"/>
          <w:sz w:val="36"/>
          <w:szCs w:val="36"/>
          <w:lang w:val="en-US"/>
        </w:rPr>
        <w:t>. Thus, this painting could be viewed as a microcosm of the fuller Skyscapes. Olson</w:t>
      </w:r>
      <w:r>
        <w:rPr>
          <w:rFonts w:ascii="Helvetica Neue LT 75 Kindle Bold" w:cs="Helvetica Neue LT 75 Kindle Bold" w:eastAsia="Helvetica Neue WGL" w:hAnsi="Helvetica Neue WGL" w:hint="default"/>
          <w:sz w:val="36"/>
          <w:szCs w:val="36"/>
          <w:lang w:val="en-US"/>
        </w:rPr>
        <w:t>’</w:t>
      </w:r>
      <w:r>
        <w:rPr>
          <w:rFonts w:ascii="Helvetica Neue LT 75 Kindle Bold" w:cs="Helvetica Neue LT 75 Kindle Bold" w:eastAsia="Helvetica Neue WGL" w:hAnsi="Helvetica Neue WGL"/>
          <w:sz w:val="36"/>
          <w:szCs w:val="36"/>
          <w:lang w:val="en-US"/>
        </w:rPr>
        <w:t xml:space="preserve">s description of the </w:t>
      </w:r>
      <w:r>
        <w:rPr>
          <w:rFonts w:ascii="Helvetica Neue LT 75 Kindle Bold" w:cs="Helvetica Neue LT 75 Kindle Bold" w:eastAsia="Helvetica Neue WGL" w:hAnsi="Helvetica Neue WGL"/>
          <w:i/>
          <w:iCs/>
          <w:sz w:val="36"/>
          <w:szCs w:val="36"/>
          <w:lang w:val="en-US"/>
        </w:rPr>
        <w:t>Starry</w:t>
      </w:r>
      <w:r>
        <w:rPr>
          <w:rFonts w:ascii="Helvetica Neue LT 75 Kindle Bold" w:cs="Helvetica Neue LT 75 Kindle Bold" w:eastAsia="Helvetica Neue WGL" w:hAnsi="Helvetica Neue WGL"/>
          <w:sz w:val="36"/>
          <w:szCs w:val="36"/>
          <w:lang w:val="en-US"/>
        </w:rPr>
        <w:t xml:space="preserve"> </w:t>
      </w:r>
      <w:r>
        <w:rPr>
          <w:rFonts w:ascii="Helvetica Neue LT 75 Kindle Bold" w:cs="Helvetica Neue LT 75 Kindle Bold" w:eastAsia="Helvetica Neue WGL" w:hAnsi="Helvetica Neue WGL"/>
          <w:i/>
          <w:iCs/>
          <w:sz w:val="36"/>
          <w:szCs w:val="36"/>
          <w:lang w:val="en-US"/>
        </w:rPr>
        <w:t>Night</w:t>
      </w:r>
      <w:r>
        <w:rPr>
          <w:rFonts w:ascii="Helvetica Neue LT 75 Kindle Bold" w:cs="Helvetica Neue LT 75 Kindle Bold" w:eastAsia="Helvetica Neue WGL" w:hAnsi="Helvetica Neue WGL"/>
          <w:sz w:val="36"/>
          <w:szCs w:val="36"/>
          <w:lang w:val="en-US"/>
        </w:rPr>
        <w:t xml:space="preserve"> painting is as follows:</w:t>
      </w:r>
    </w:p>
    <w:p>
      <w:pPr>
        <w:pStyle w:val="style0"/>
        <w:spacing w:lineRule="auto" w:line="360"/>
        <w:rPr>
          <w:rFonts w:ascii="Helvetica Neue LT 75 Kindle Bold" w:cs="Helvetica Neue LT 75 Kindle Bold" w:eastAsia="Helvetica Neue WGL" w:hAnsi="Helvetica Neue WGL"/>
          <w:sz w:val="36"/>
          <w:szCs w:val="36"/>
        </w:rPr>
      </w:pPr>
    </w:p>
    <w:p>
      <w:pPr>
        <w:pStyle w:val="style0"/>
        <w:spacing w:lineRule="auto" w:line="360"/>
        <w:jc w:val="center"/>
        <w:rPr>
          <w:rFonts w:ascii="Helvetica Neue LT 75 Kindle Bold" w:cs="Helvetica Neue LT 75 Kindle Bold" w:eastAsia="Helvetica Neue WGL" w:hAnsi="Helvetica Neue WGL"/>
          <w:sz w:val="36"/>
          <w:szCs w:val="36"/>
        </w:rPr>
      </w:pPr>
      <w:r>
        <w:rPr>
          <w:rFonts w:ascii="Helvetica Neue LT 75 Kindle Bold" w:cs="Helvetica Neue LT 75 Kindle Bold" w:eastAsia="Helvetica Neue WGL" w:hAnsi="Helvetica Neue WGL" w:hint="default"/>
          <w:sz w:val="36"/>
          <w:szCs w:val="36"/>
          <w:lang w:val="en-US"/>
        </w:rPr>
        <w:t>“</w:t>
      </w:r>
      <w:r>
        <w:rPr>
          <w:rFonts w:ascii="Helvetica Neue LT 75 Kindle Bold" w:cs="Helvetica Neue LT 75 Kindle Bold" w:eastAsia="Helvetica Neue WGL" w:hAnsi="Helvetica Neue WGL"/>
          <w:sz w:val="36"/>
          <w:szCs w:val="36"/>
          <w:lang w:val="en-US"/>
        </w:rPr>
        <w:t>the painting created in mid-June 1889 and depicting a village, a cypress tree, the Moon, and stars surrounded by halos in a swirling sky</w:t>
      </w:r>
      <w:r>
        <w:rPr>
          <w:rFonts w:ascii="Helvetica Neue LT 75 Kindle Bold" w:cs="Helvetica Neue LT 75 Kindle Bold" w:eastAsia="Helvetica Neue WGL" w:hAnsi="Helvetica Neue WGL" w:hint="default"/>
          <w:sz w:val="36"/>
          <w:szCs w:val="36"/>
          <w:lang w:val="en-US"/>
        </w:rPr>
        <w:t>”</w:t>
      </w:r>
      <w:r>
        <w:rPr>
          <w:rFonts w:ascii="Helvetica Neue LT 75 Kindle Bold" w:cs="Helvetica Neue LT 75 Kindle Bold" w:eastAsia="Helvetica Neue WGL" w:hAnsi="Helvetica Neue WGL"/>
          <w:sz w:val="36"/>
          <w:szCs w:val="36"/>
          <w:lang w:val="en-US"/>
        </w:rPr>
        <w:t>.</w:t>
      </w:r>
      <w:r>
        <w:rPr>
          <w:rFonts w:ascii="Helvetica Neue LT 75 Kindle Bold" w:cs="Helvetica Neue LT 75 Kindle Bold" w:eastAsia="Helvetica Neue WGL" w:hAnsi="Helvetica Neue WGL"/>
          <w:sz w:val="36"/>
          <w:szCs w:val="36"/>
          <w:vertAlign w:val="superscript"/>
        </w:rPr>
        <w:footnoteReference w:id="9"/>
      </w:r>
    </w:p>
    <w:p>
      <w:pPr>
        <w:pStyle w:val="style0"/>
        <w:spacing w:lineRule="auto" w:line="360"/>
        <w:jc w:val="center"/>
        <w:rPr>
          <w:rFonts w:ascii="Helvetica Neue LT 75 Kindle Bold" w:cs="Helvetica Neue LT 75 Kindle Bold" w:eastAsia="Helvetica Neue WGL" w:hAnsi="Helvetica Neue WGL"/>
          <w:sz w:val="36"/>
          <w:szCs w:val="36"/>
        </w:rPr>
      </w:pPr>
    </w:p>
    <w:p>
      <w:pPr>
        <w:pStyle w:val="style0"/>
        <w:spacing w:lineRule="auto" w:line="360"/>
        <w:rPr>
          <w:rFonts w:ascii="Helvetica Neue LT 75 Kindle Bold" w:cs="Helvetica Neue LT 75 Kindle Bold" w:eastAsia="Helvetica Neue WGL" w:hAnsi="Helvetica Neue WGL"/>
          <w:sz w:val="36"/>
          <w:szCs w:val="36"/>
        </w:rPr>
      </w:pPr>
      <w:r>
        <w:rPr>
          <w:rFonts w:ascii="Helvetica Neue LT 75 Kindle Bold" w:cs="Helvetica Neue LT 75 Kindle Bold" w:eastAsia="Helvetica Neue WGL" w:hAnsi="Helvetica Neue WGL"/>
          <w:sz w:val="36"/>
          <w:szCs w:val="36"/>
          <w:lang w:val="en-US"/>
        </w:rPr>
        <w:t>The halos and swirls referred to here could be considered blurry effects, which, in turn, can be traced to Van Gogh</w:t>
      </w:r>
      <w:r>
        <w:rPr>
          <w:rFonts w:ascii="Helvetica Neue LT 75 Kindle Bold" w:cs="Helvetica Neue LT 75 Kindle Bold" w:eastAsia="Helvetica Neue WGL" w:hAnsi="Helvetica Neue WGL" w:hint="default"/>
          <w:sz w:val="36"/>
          <w:szCs w:val="36"/>
          <w:lang w:val="en-US"/>
        </w:rPr>
        <w:t>’</w:t>
      </w:r>
      <w:r>
        <w:rPr>
          <w:rFonts w:ascii="Helvetica Neue LT 75 Kindle Bold" w:cs="Helvetica Neue LT 75 Kindle Bold" w:eastAsia="Helvetica Neue WGL" w:hAnsi="Helvetica Neue WGL"/>
          <w:sz w:val="36"/>
          <w:szCs w:val="36"/>
          <w:lang w:val="en-US"/>
        </w:rPr>
        <w:t xml:space="preserve">s Impressionistic roots. He is sometimes classified as a Post-Impressionist artist. </w:t>
      </w:r>
      <w:r>
        <w:rPr>
          <w:rFonts w:ascii="Helvetica Neue LT 75 Kindle Bold" w:cs="Helvetica Neue LT 75 Kindle Bold" w:eastAsia="Helvetica Neue WGL" w:hAnsi="Helvetica Neue WGL"/>
          <w:sz w:val="36"/>
          <w:szCs w:val="36"/>
          <w:vertAlign w:val="superscript"/>
        </w:rPr>
        <w:footnoteReference w:id="10"/>
      </w:r>
      <w:r>
        <w:rPr>
          <w:rFonts w:ascii="Helvetica Neue LT 75 Kindle Bold" w:cs="Helvetica Neue LT 75 Kindle Bold" w:eastAsia="Helvetica Neue WGL" w:hAnsi="Helvetica Neue WGL"/>
          <w:sz w:val="36"/>
          <w:szCs w:val="36"/>
          <w:lang w:val="en-US"/>
        </w:rPr>
        <w:t>Blurry effects could also imply troubled eyesight or difficulty focusing. This brings me to the choices I made regarding my own Sky Journal.</w:t>
      </w:r>
    </w:p>
    <w:p>
      <w:pPr>
        <w:pStyle w:val="style0"/>
        <w:spacing w:lineRule="auto" w:line="360"/>
        <w:rPr>
          <w:rFonts w:ascii="Helvetica Neue LT 75 Kindle Bold" w:cs="Helvetica Neue LT 75 Kindle Bold" w:eastAsia="Helvetica Neue WGL" w:hAnsi="Helvetica Neue WGL"/>
          <w:sz w:val="36"/>
          <w:szCs w:val="36"/>
        </w:rPr>
      </w:pPr>
    </w:p>
    <w:p>
      <w:pPr>
        <w:pStyle w:val="style0"/>
        <w:spacing w:lineRule="auto" w:line="360"/>
        <w:rPr>
          <w:rFonts w:ascii="Helvetica Neue LT 75 Kindle Bold" w:cs="Helvetica Neue LT 75 Kindle Bold" w:eastAsia="Helvetica Neue WGL" w:hAnsi="Helvetica Neue WGL"/>
          <w:sz w:val="36"/>
          <w:szCs w:val="36"/>
        </w:rPr>
      </w:pPr>
      <w:r>
        <w:rPr>
          <w:rFonts w:ascii="Helvetica Neue LT 75 Kindle Bold" w:cs="Helvetica Neue LT 75 Kindle Bold" w:eastAsia="Helvetica Neue WGL" w:hAnsi="Helvetica Neue WGL"/>
          <w:sz w:val="36"/>
          <w:szCs w:val="36"/>
          <w:lang w:val="en-US"/>
        </w:rPr>
        <w:t>The Sky Journal focuses on the moon, specifically its phases and appearances. Due to my own visual impairment and its symptoms, I was unable to view the day sky sufficiently or with comfortable focus. Furthermore, I cannot see the stars clearly enough to identify any constellations. The moon was essentially chosen by default, due to being the only feature of the sky that is both visible to me and comfortable to view. After all, the sun is not recommended viewing for anyone, let alone the visually impaired. The sun was therefore never a contender. Additionally, it occurred to me that the moon was the heavenly body most suited to the month-long investigation. This is because of the lunar cycle constituting a month. The moon is therefore the most visible evidence of the passing of time viewable in the night sky. It was aptly expressed by Shakespeare</w:t>
      </w:r>
      <w:r>
        <w:rPr>
          <w:rFonts w:ascii="Helvetica Neue LT 75 Kindle Bold" w:cs="Helvetica Neue LT 75 Kindle Bold" w:eastAsia="Helvetica Neue WGL" w:hAnsi="Helvetica Neue WGL" w:hint="default"/>
          <w:sz w:val="36"/>
          <w:szCs w:val="36"/>
          <w:lang w:val="en-US"/>
        </w:rPr>
        <w:t>’</w:t>
      </w:r>
      <w:r>
        <w:rPr>
          <w:rFonts w:ascii="Helvetica Neue LT 75 Kindle Bold" w:cs="Helvetica Neue LT 75 Kindle Bold" w:eastAsia="Helvetica Neue WGL" w:hAnsi="Helvetica Neue WGL"/>
          <w:sz w:val="36"/>
          <w:szCs w:val="36"/>
          <w:lang w:val="en-US"/>
        </w:rPr>
        <w:t xml:space="preserve">s Juliet Capulet, when she referred to </w:t>
      </w:r>
      <w:r>
        <w:rPr>
          <w:rFonts w:ascii="Helvetica Neue LT 75 Kindle Bold" w:cs="Helvetica Neue LT 75 Kindle Bold" w:eastAsia="Helvetica Neue WGL" w:hAnsi="Helvetica Neue WGL" w:hint="default"/>
          <w:sz w:val="36"/>
          <w:szCs w:val="36"/>
          <w:lang w:val="en-US"/>
        </w:rPr>
        <w:t>“</w:t>
      </w:r>
      <w:r>
        <w:rPr>
          <w:rFonts w:ascii="Helvetica Neue LT 75 Kindle Bold" w:cs="Helvetica Neue LT 75 Kindle Bold" w:eastAsia="Helvetica Neue WGL" w:hAnsi="Helvetica Neue WGL"/>
          <w:sz w:val="36"/>
          <w:szCs w:val="36"/>
          <w:lang w:val="en-US"/>
        </w:rPr>
        <w:t>the inconstant moon/ Nightly she changes in her circled orb.</w:t>
      </w:r>
      <w:r>
        <w:rPr>
          <w:rFonts w:ascii="Helvetica Neue LT 75 Kindle Bold" w:cs="Helvetica Neue LT 75 Kindle Bold" w:eastAsia="Helvetica Neue WGL" w:hAnsi="Helvetica Neue WGL" w:hint="default"/>
          <w:sz w:val="36"/>
          <w:szCs w:val="36"/>
          <w:lang w:val="en-US"/>
        </w:rPr>
        <w:t>”</w:t>
      </w:r>
      <w:r>
        <w:rPr>
          <w:rFonts w:ascii="Helvetica Neue LT 75 Kindle Bold" w:cs="Helvetica Neue LT 75 Kindle Bold" w:eastAsia="Helvetica Neue WGL" w:hAnsi="Helvetica Neue WGL"/>
          <w:sz w:val="36"/>
          <w:szCs w:val="36"/>
          <w:vertAlign w:val="superscript"/>
        </w:rPr>
        <w:footnoteReference w:id="11"/>
      </w:r>
    </w:p>
    <w:p>
      <w:pPr>
        <w:pStyle w:val="style0"/>
        <w:spacing w:lineRule="auto" w:line="360"/>
        <w:rPr>
          <w:rFonts w:ascii="Helvetica Neue LT 75 Kindle Bold" w:cs="Helvetica Neue LT 75 Kindle Bold" w:eastAsia="Helvetica Neue WGL" w:hAnsi="Helvetica Neue WGL"/>
          <w:sz w:val="36"/>
          <w:szCs w:val="36"/>
        </w:rPr>
      </w:pPr>
    </w:p>
    <w:p>
      <w:pPr>
        <w:pStyle w:val="style0"/>
        <w:spacing w:lineRule="auto" w:line="360"/>
        <w:rPr>
          <w:rFonts w:ascii="Helvetica Neue LT 75 Kindle Bold" w:cs="Helvetica Neue LT 75 Kindle Bold" w:eastAsia="Helvetica Neue WGL" w:hAnsi="Helvetica Neue WGL"/>
          <w:sz w:val="36"/>
          <w:szCs w:val="36"/>
          <w:lang w:val="en-US"/>
        </w:rPr>
      </w:pPr>
      <w:r>
        <w:rPr>
          <w:rFonts w:ascii="Helvetica Neue LT 75 Kindle Bold" w:cs="Helvetica Neue LT 75 Kindle Bold" w:eastAsia="Helvetica Neue WGL" w:hAnsi="Helvetica Neue WGL"/>
          <w:sz w:val="36"/>
          <w:szCs w:val="36"/>
          <w:lang w:val="en-US"/>
        </w:rPr>
        <w:t>Such phases and changes were indeed observed during the month of November. Admittedly, the month began with disappointment due to having missed the unusual lunar e</w:t>
      </w:r>
      <w:r>
        <w:rPr/>
        <w:drawing>
          <wp:anchor distT="0" distB="0" distL="114300" distR="114300" simplePos="false" relativeHeight="2" behindDoc="false" locked="false" layoutInCell="true" allowOverlap="true">
            <wp:simplePos x="0" y="0"/>
            <wp:positionH relativeFrom="page">
              <wp:posOffset>2537992</wp:posOffset>
            </wp:positionH>
            <wp:positionV relativeFrom="page">
              <wp:posOffset>7176864</wp:posOffset>
            </wp:positionV>
            <wp:extent cx="3886200" cy="5181600"/>
            <wp:effectExtent l="0" t="0" r="0" b="0"/>
            <wp:wrapSquare wrapText="bothSides"/>
            <wp:docPr id="1027"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
                    <pic:cNvPicPr/>
                  </pic:nvPicPr>
                  <pic:blipFill>
                    <a:blip r:embed="rId3" cstate="print"/>
                    <a:srcRect l="0" t="0" r="0" b="0"/>
                    <a:stretch/>
                  </pic:blipFill>
                  <pic:spPr>
                    <a:xfrm rot="0">
                      <a:off x="0" y="0"/>
                      <a:ext cx="3886200" cy="5181600"/>
                    </a:xfrm>
                    <a:prstGeom prst="rect"/>
                  </pic:spPr>
                </pic:pic>
              </a:graphicData>
            </a:graphic>
          </wp:anchor>
        </w:drawing>
      </w:r>
      <w:r>
        <w:rPr>
          <w:rFonts w:ascii="Helvetica Neue LT 75 Kindle Bold" w:cs="Helvetica Neue LT 75 Kindle Bold" w:eastAsia="Helvetica Neue WGL" w:hAnsi="Helvetica Neue WGL"/>
          <w:sz w:val="36"/>
          <w:szCs w:val="36"/>
          <w:lang w:val="en-US"/>
        </w:rPr>
        <w:t>clipse activity at the end of October. However, a full calendar month seemed a fitting choice for this assignment. November</w:t>
      </w:r>
      <w:r>
        <w:rPr>
          <w:rFonts w:ascii="Helvetica Neue LT 75 Kindle Bold" w:cs="Helvetica Neue LT 75 Kindle Bold" w:eastAsia="Helvetica Neue WGL" w:hAnsi="Helvetica Neue WGL" w:hint="default"/>
          <w:sz w:val="36"/>
          <w:szCs w:val="36"/>
          <w:lang w:val="en-US"/>
        </w:rPr>
        <w:t>’</w:t>
      </w:r>
      <w:r>
        <w:rPr>
          <w:rFonts w:ascii="Helvetica Neue LT 75 Kindle Bold" w:cs="Helvetica Neue LT 75 Kindle Bold" w:eastAsia="Helvetica Neue WGL" w:hAnsi="Helvetica Neue WGL"/>
          <w:sz w:val="36"/>
          <w:szCs w:val="36"/>
          <w:lang w:val="en-US"/>
        </w:rPr>
        <w:t>s full moon was observed from the back garden, but the excessive downpours connected to Storm Cieran prevented photographs from being taken. Nevertheless, I had corroborative company for this lunar viewing, as my two cats Tibby and Smiler observed the full moon with me. In lieu of documentary pictures of this event, I would instead like to include representations of these paintings by a local artist</w:t>
      </w:r>
      <w:r>
        <w:rPr>
          <w:rFonts w:ascii="Helvetica Neue LT 75 Kindle Bold" w:cs="Helvetica Neue LT 75 Kindle Bold" w:eastAsia="Helvetica Neue WGL" w:hAnsi="Helvetica Neue WGL"/>
          <w:sz w:val="36"/>
          <w:szCs w:val="36"/>
          <w:lang w:val="en-GB"/>
        </w:rPr>
        <w:t>:</w:t>
      </w:r>
      <w:r>
        <w:rPr>
          <w:rFonts w:ascii="Helvetica Neue LT 75 Kindle Bold" w:cs="Helvetica Neue LT 75 Kindle Bold" w:eastAsia="Helvetica Neue WGL" w:hAnsi="Helvetica Neue WGL"/>
          <w:sz w:val="36"/>
          <w:szCs w:val="36"/>
          <w:lang w:val="en-US"/>
        </w:rPr>
        <w:t xml:space="preserve"> </w:t>
      </w:r>
    </w:p>
    <w:p>
      <w:pPr>
        <w:pStyle w:val="style0"/>
        <w:spacing w:lineRule="auto" w:line="360"/>
        <w:rPr>
          <w:rFonts w:ascii="Helvetica Neue LT 75 Kindle Bold" w:cs="Helvetica Neue LT 75 Kindle Bold" w:eastAsia="Helvetica Neue WGL" w:hAnsi="Helvetica Neue WGL"/>
          <w:sz w:val="36"/>
          <w:szCs w:val="36"/>
          <w:lang w:val="en-US"/>
        </w:rPr>
      </w:pPr>
    </w:p>
    <w:p>
      <w:pPr>
        <w:pStyle w:val="style0"/>
        <w:spacing w:lineRule="auto" w:line="360"/>
        <w:rPr>
          <w:rFonts w:ascii="Helvetica Neue LT 75 Kindle Bold" w:cs="Helvetica Neue LT 75 Kindle Bold" w:eastAsia="Helvetica Neue WGL" w:hAnsi="Helvetica Neue WGL"/>
          <w:sz w:val="36"/>
          <w:szCs w:val="36"/>
          <w:lang w:val="en-US"/>
        </w:rPr>
      </w:pPr>
    </w:p>
    <w:p>
      <w:pPr>
        <w:pStyle w:val="style0"/>
        <w:spacing w:lineRule="auto" w:line="360"/>
        <w:rPr>
          <w:rFonts w:ascii="Helvetica Neue LT 75 Kindle Bold" w:cs="Helvetica Neue LT 75 Kindle Bold" w:eastAsia="Helvetica Neue WGL" w:hAnsi="Helvetica Neue WGL"/>
          <w:sz w:val="36"/>
          <w:szCs w:val="36"/>
        </w:rPr>
      </w:pPr>
    </w:p>
    <w:p>
      <w:pPr>
        <w:pStyle w:val="style0"/>
        <w:spacing w:lineRule="auto" w:line="360"/>
        <w:rPr>
          <w:rFonts w:ascii="Helvetica Neue LT 75 Kindle Bold" w:cs="Helvetica Neue LT 75 Kindle Bold" w:eastAsia="Helvetica Neue WGL" w:hAnsi="Helvetica Neue WGL"/>
          <w:sz w:val="36"/>
          <w:szCs w:val="36"/>
        </w:rPr>
      </w:pPr>
      <w:r>
        <w:rPr/>
        <w:drawing>
          <wp:anchor distT="0" distB="0" distL="114300" distR="114300" simplePos="false" relativeHeight="5" behindDoc="false" locked="false" layoutInCell="true" allowOverlap="true">
            <wp:simplePos x="0" y="0"/>
            <wp:positionH relativeFrom="margin">
              <wp:posOffset>1485900</wp:posOffset>
            </wp:positionH>
            <wp:positionV relativeFrom="margin">
              <wp:posOffset>-1053465</wp:posOffset>
            </wp:positionV>
            <wp:extent cx="3886200" cy="2914650"/>
            <wp:effectExtent l="0" t="0" r="0" b="0"/>
            <wp:wrapSquare wrapText="bothSides"/>
            <wp:docPr id="1037"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 name="Image"/>
                    <pic:cNvPicPr/>
                  </pic:nvPicPr>
                  <pic:blipFill>
                    <a:blip r:embed="rId4" cstate="print"/>
                    <a:srcRect l="0" t="0" r="0" b="0"/>
                    <a:stretch/>
                  </pic:blipFill>
                  <pic:spPr>
                    <a:xfrm rot="0">
                      <a:off x="0" y="0"/>
                      <a:ext cx="3886200" cy="2914650"/>
                    </a:xfrm>
                    <a:prstGeom prst="rect"/>
                  </pic:spPr>
                </pic:pic>
              </a:graphicData>
            </a:graphic>
          </wp:anchor>
        </w:drawing>
      </w:r>
    </w:p>
    <w:p>
      <w:pPr>
        <w:pStyle w:val="style0"/>
        <w:spacing w:lineRule="auto" w:line="360"/>
        <w:rPr>
          <w:rFonts w:ascii="Helvetica Neue LT 75 Kindle Bold" w:cs="Helvetica Neue LT 75 Kindle Bold" w:eastAsia="Helvetica Neue WGL" w:hAnsi="Helvetica Neue WGL"/>
          <w:sz w:val="36"/>
          <w:szCs w:val="36"/>
          <w:lang w:val="en-US"/>
        </w:rPr>
      </w:pPr>
    </w:p>
    <w:p>
      <w:pPr>
        <w:pStyle w:val="style0"/>
        <w:spacing w:lineRule="auto" w:line="360"/>
        <w:rPr>
          <w:rFonts w:ascii="Helvetica Neue LT 75 Kindle Bold" w:cs="Helvetica Neue LT 75 Kindle Bold" w:eastAsia="Helvetica Neue WGL" w:hAnsi="Helvetica Neue WGL"/>
          <w:sz w:val="36"/>
          <w:szCs w:val="36"/>
          <w:lang w:val="en-US"/>
        </w:rPr>
      </w:pPr>
    </w:p>
    <w:p>
      <w:pPr>
        <w:pStyle w:val="style0"/>
        <w:spacing w:lineRule="auto" w:line="360"/>
        <w:rPr>
          <w:rFonts w:ascii="Helvetica Neue LT 75 Kindle Bold" w:cs="Helvetica Neue LT 75 Kindle Bold" w:eastAsia="Helvetica Neue WGL" w:hAnsi="Helvetica Neue WGL"/>
          <w:sz w:val="36"/>
          <w:szCs w:val="36"/>
          <w:lang w:val="en-US"/>
        </w:rPr>
      </w:pPr>
    </w:p>
    <w:p>
      <w:pPr>
        <w:pStyle w:val="style0"/>
        <w:spacing w:lineRule="auto" w:line="360"/>
        <w:rPr>
          <w:rFonts w:ascii="Helvetica Neue LT 75 Kindle Bold" w:cs="Helvetica Neue LT 75 Kindle Bold" w:eastAsia="Helvetica Neue WGL" w:hAnsi="Helvetica Neue WGL"/>
          <w:sz w:val="36"/>
          <w:szCs w:val="36"/>
          <w:lang w:val="en-GB"/>
        </w:rPr>
      </w:pPr>
      <w:r>
        <w:rPr>
          <w:rFonts w:ascii="Helvetica Neue LT 75 Kindle Bold" w:cs="Helvetica Neue LT 75 Kindle Bold" w:eastAsia="Helvetica Neue WGL" w:hAnsi="Helvetica Neue WGL"/>
          <w:sz w:val="36"/>
          <w:szCs w:val="36"/>
          <w:lang w:val="en-GB"/>
        </w:rPr>
        <w:t xml:space="preserve">Upper (Figure 1, </w:t>
      </w:r>
      <w:r>
        <w:rPr>
          <w:rFonts w:ascii="Helvetica Neue LT 75 Kindle Bold" w:cs="Helvetica Neue LT 75 Kindle Bold" w:eastAsia="Helvetica Neue WGL" w:hAnsi="Helvetica Neue WGL"/>
          <w:i/>
          <w:iCs/>
          <w:sz w:val="36"/>
          <w:szCs w:val="36"/>
          <w:lang w:val="en-GB"/>
        </w:rPr>
        <w:t>Home</w:t>
      </w:r>
      <w:r>
        <w:rPr>
          <w:rFonts w:ascii="Helvetica Neue LT 75 Kindle Bold" w:cs="Helvetica Neue LT 75 Kindle Bold" w:eastAsia="Helvetica Neue WGL" w:hAnsi="Helvetica Neue WGL"/>
          <w:sz w:val="36"/>
          <w:szCs w:val="36"/>
          <w:lang w:val="en-GB"/>
        </w:rPr>
        <w:t xml:space="preserve"> </w:t>
      </w:r>
      <w:r>
        <w:rPr>
          <w:rFonts w:ascii="Helvetica Neue LT 75 Kindle Bold" w:cs="Helvetica Neue LT 75 Kindle Bold" w:eastAsia="Helvetica Neue WGL" w:hAnsi="Helvetica Neue WGL"/>
          <w:i/>
          <w:iCs/>
          <w:sz w:val="36"/>
          <w:szCs w:val="36"/>
          <w:lang w:val="en-GB"/>
        </w:rPr>
        <w:t>before</w:t>
      </w:r>
      <w:r>
        <w:rPr>
          <w:rFonts w:ascii="Helvetica Neue LT 75 Kindle Bold" w:cs="Helvetica Neue LT 75 Kindle Bold" w:eastAsia="Helvetica Neue WGL" w:hAnsi="Helvetica Neue WGL"/>
          <w:sz w:val="36"/>
          <w:szCs w:val="36"/>
          <w:lang w:val="en-GB"/>
        </w:rPr>
        <w:t xml:space="preserve"> </w:t>
      </w:r>
      <w:r>
        <w:rPr>
          <w:rFonts w:ascii="Helvetica Neue LT 75 Kindle Bold" w:cs="Helvetica Neue LT 75 Kindle Bold" w:eastAsia="Helvetica Neue WGL" w:hAnsi="Helvetica Neue WGL"/>
          <w:i/>
          <w:iCs/>
          <w:sz w:val="36"/>
          <w:szCs w:val="36"/>
          <w:lang w:val="en-GB"/>
        </w:rPr>
        <w:t>Midnight</w:t>
      </w:r>
      <w:r>
        <w:rPr>
          <w:rFonts w:ascii="Helvetica Neue LT 75 Kindle Bold" w:cs="Helvetica Neue LT 75 Kindle Bold" w:eastAsia="Helvetica Neue WGL" w:hAnsi="Helvetica Neue WGL"/>
          <w:sz w:val="36"/>
          <w:szCs w:val="36"/>
          <w:lang w:val="en-GB"/>
        </w:rPr>
        <w:t xml:space="preserve">, Anita Wood, </w:t>
      </w:r>
      <w:r>
        <w:rPr>
          <w:rFonts w:ascii="Helvetica Neue LT 75 Kindle Bold" w:cs="Helvetica Neue LT 75 Kindle Bold" w:eastAsia="Helvetica Neue WGL" w:hAnsi="Helvetica Neue WGL"/>
          <w:sz w:val="36"/>
          <w:szCs w:val="36"/>
          <w:lang w:val="en-GB"/>
        </w:rPr>
        <w:t>photograph by Catherine Hornby, 14/12/2023)</w:t>
      </w:r>
    </w:p>
    <w:p>
      <w:pPr>
        <w:pStyle w:val="style0"/>
        <w:spacing w:lineRule="auto" w:line="360"/>
        <w:rPr>
          <w:rFonts w:ascii="Helvetica Neue LT 75 Kindle Bold" w:cs="Helvetica Neue LT 75 Kindle Bold" w:eastAsia="Helvetica Neue WGL" w:hAnsi="Helvetica Neue WGL"/>
          <w:sz w:val="36"/>
          <w:szCs w:val="36"/>
          <w:lang w:val="en-GB"/>
        </w:rPr>
      </w:pPr>
      <w:r>
        <w:rPr>
          <w:rFonts w:ascii="Helvetica Neue LT 75 Kindle Bold" w:cs="Helvetica Neue LT 75 Kindle Bold" w:eastAsia="Helvetica Neue WGL" w:hAnsi="Helvetica Neue WGL"/>
          <w:sz w:val="36"/>
          <w:szCs w:val="36"/>
          <w:lang w:val="en-GB"/>
        </w:rPr>
        <w:t xml:space="preserve">Lower (Figure 2, </w:t>
      </w:r>
      <w:r>
        <w:rPr>
          <w:rFonts w:ascii="Helvetica Neue LT 75 Kindle Bold" w:cs="Helvetica Neue LT 75 Kindle Bold" w:eastAsia="Helvetica Neue WGL" w:hAnsi="Helvetica Neue WGL"/>
          <w:i/>
          <w:iCs/>
          <w:sz w:val="36"/>
          <w:szCs w:val="36"/>
          <w:lang w:val="en-GB"/>
        </w:rPr>
        <w:t>Bu</w:t>
      </w:r>
      <w:r>
        <w:rPr>
          <w:rFonts w:ascii="Helvetica Neue LT 75 Kindle Bold" w:cs="Helvetica Neue LT 75 Kindle Bold" w:eastAsia="Helvetica Neue WGL" w:hAnsi="Helvetica Neue WGL"/>
          <w:i/>
          <w:iCs/>
          <w:sz w:val="36"/>
          <w:szCs w:val="36"/>
          <w:lang w:val="en-GB"/>
        </w:rPr>
        <w:t>rning</w:t>
      </w:r>
      <w:r>
        <w:rPr>
          <w:rFonts w:ascii="Helvetica Neue LT 75 Kindle Bold" w:cs="Helvetica Neue LT 75 Kindle Bold" w:eastAsia="Helvetica Neue WGL" w:hAnsi="Helvetica Neue WGL"/>
          <w:sz w:val="36"/>
          <w:szCs w:val="36"/>
          <w:lang w:val="en-GB"/>
        </w:rPr>
        <w:t xml:space="preserve"> </w:t>
      </w:r>
      <w:r>
        <w:rPr>
          <w:rFonts w:ascii="Helvetica Neue LT 75 Kindle Bold" w:cs="Helvetica Neue LT 75 Kindle Bold" w:eastAsia="Helvetica Neue WGL" w:hAnsi="Helvetica Neue WGL"/>
          <w:i/>
          <w:iCs/>
          <w:sz w:val="36"/>
          <w:szCs w:val="36"/>
          <w:lang w:val="en-GB"/>
        </w:rPr>
        <w:t>Bright</w:t>
      </w:r>
      <w:r>
        <w:rPr>
          <w:rFonts w:ascii="Helvetica Neue LT 75 Kindle Bold" w:cs="Helvetica Neue LT 75 Kindle Bold" w:eastAsia="Helvetica Neue WGL" w:hAnsi="Helvetica Neue WGL"/>
          <w:sz w:val="36"/>
          <w:szCs w:val="36"/>
          <w:lang w:val="en-GB"/>
        </w:rPr>
        <w:t>, Anita Wood, photograph by Catherine Hornby, 14/12/2023)</w:t>
      </w:r>
    </w:p>
    <w:p>
      <w:pPr>
        <w:pStyle w:val="style0"/>
        <w:spacing w:lineRule="auto" w:line="360"/>
        <w:rPr>
          <w:rFonts w:ascii="Helvetica Neue LT 75 Kindle Bold" w:cs="Helvetica Neue LT 75 Kindle Bold" w:eastAsia="Helvetica Neue WGL" w:hAnsi="Helvetica Neue WGL"/>
          <w:sz w:val="36"/>
          <w:szCs w:val="36"/>
          <w:lang w:val="en-US"/>
        </w:rPr>
      </w:pPr>
    </w:p>
    <w:p>
      <w:pPr>
        <w:pStyle w:val="style0"/>
        <w:spacing w:lineRule="auto" w:line="360"/>
        <w:rPr>
          <w:rFonts w:ascii="Helvetica Neue LT 75 Kindle Bold" w:cs="Helvetica Neue LT 75 Kindle Bold" w:eastAsia="Helvetica Neue WGL" w:hAnsi="Helvetica Neue WGL"/>
          <w:sz w:val="36"/>
          <w:szCs w:val="36"/>
          <w:lang w:val="en-US"/>
        </w:rPr>
      </w:pPr>
      <w:r>
        <w:rPr>
          <w:rFonts w:ascii="Helvetica Neue LT 75 Kindle Bold" w:cs="Helvetica Neue LT 75 Kindle Bold" w:eastAsia="Helvetica Neue WGL" w:hAnsi="Helvetica Neue WGL"/>
          <w:sz w:val="36"/>
          <w:szCs w:val="36"/>
          <w:lang w:val="en-GB"/>
        </w:rPr>
        <w:t xml:space="preserve">The above pictures were taken from greetings cards bought </w:t>
      </w:r>
      <w:r>
        <w:rPr>
          <w:rFonts w:ascii="Helvetica Neue LT 75 Kindle Bold" w:cs="Helvetica Neue LT 75 Kindle Bold" w:eastAsia="Helvetica Neue WGL" w:hAnsi="Helvetica Neue WGL"/>
          <w:sz w:val="36"/>
          <w:szCs w:val="36"/>
          <w:lang w:val="en-GB"/>
        </w:rPr>
        <w:t>at</w:t>
      </w:r>
      <w:r>
        <w:rPr>
          <w:rFonts w:ascii="Helvetica Neue LT 75 Kindle Bold" w:cs="Helvetica Neue LT 75 Kindle Bold" w:eastAsia="Helvetica Neue WGL" w:hAnsi="Helvetica Neue WGL"/>
          <w:sz w:val="36"/>
          <w:szCs w:val="36"/>
          <w:lang w:val="en-GB"/>
        </w:rPr>
        <w:t xml:space="preserve"> an </w:t>
      </w:r>
      <w:r>
        <w:rPr>
          <w:rFonts w:ascii="Helvetica Neue LT 75 Kindle Bold" w:cs="Helvetica Neue LT 75 Kindle Bold" w:eastAsia="Helvetica Neue WGL" w:hAnsi="Helvetica Neue WGL"/>
          <w:sz w:val="36"/>
          <w:szCs w:val="36"/>
          <w:lang w:val="en-GB"/>
        </w:rPr>
        <w:t>art exhibition</w:t>
      </w:r>
      <w:r>
        <w:rPr>
          <w:rFonts w:ascii="Helvetica Neue LT 75 Kindle Bold" w:cs="Helvetica Neue LT 75 Kindle Bold" w:eastAsia="Helvetica Neue WGL" w:hAnsi="Helvetica Neue WGL"/>
          <w:sz w:val="36"/>
          <w:szCs w:val="36"/>
          <w:lang w:val="en-GB"/>
        </w:rPr>
        <w:t xml:space="preserve"> (Mulberry Bush cafe, Lampeter). It was the cheapest manner of obtaining a copy of the picture, which could subsequently be photographed</w:t>
      </w:r>
      <w:r>
        <w:rPr>
          <w:rFonts w:ascii="Helvetica Neue LT 75 Kindle Bold" w:cs="Helvetica Neue LT 75 Kindle Bold" w:eastAsia="Helvetica Neue WGL" w:hAnsi="Helvetica Neue WGL"/>
          <w:sz w:val="36"/>
          <w:szCs w:val="36"/>
          <w:lang w:val="en-GB"/>
        </w:rPr>
        <w:t xml:space="preserve">. Furthermore, the idea of art </w:t>
      </w:r>
      <w:r>
        <w:rPr>
          <w:rFonts w:ascii="Helvetica Neue LT 75 Kindle Bold" w:cs="Helvetica Neue LT 75 Kindle Bold" w:eastAsia="Helvetica Neue WGL" w:hAnsi="Helvetica Neue WGL"/>
          <w:sz w:val="36"/>
          <w:szCs w:val="36"/>
          <w:lang w:val="en-GB"/>
        </w:rPr>
        <w:t xml:space="preserve">at a cafe seemed reminiscent of </w:t>
      </w:r>
      <w:r>
        <w:rPr>
          <w:rFonts w:ascii="Helvetica Neue LT 75 Kindle Bold" w:cs="Helvetica Neue LT 75 Kindle Bold" w:eastAsia="Helvetica Neue WGL" w:hAnsi="Helvetica Neue WGL"/>
          <w:sz w:val="36"/>
          <w:szCs w:val="36"/>
          <w:lang w:val="en-GB"/>
        </w:rPr>
        <w:t xml:space="preserve">Van Gogh, who painted the previously mentioned cafe scene. Additionally, in his book, Olson </w:t>
      </w:r>
      <w:r>
        <w:rPr>
          <w:rFonts w:ascii="Helvetica Neue LT 75 Kindle Bold" w:cs="Helvetica Neue LT 75 Kindle Bold" w:eastAsia="Helvetica Neue WGL" w:hAnsi="Helvetica Neue WGL"/>
          <w:sz w:val="36"/>
          <w:szCs w:val="36"/>
          <w:lang w:val="en-GB"/>
        </w:rPr>
        <w:t>recommend</w:t>
      </w:r>
      <w:r>
        <w:rPr>
          <w:rFonts w:ascii="Helvetica Neue LT 75 Kindle Bold" w:cs="Helvetica Neue LT 75 Kindle Bold" w:eastAsia="Helvetica Neue WGL" w:hAnsi="Helvetica Neue WGL"/>
          <w:sz w:val="36"/>
          <w:szCs w:val="36"/>
          <w:lang w:val="en-GB"/>
        </w:rPr>
        <w:t>ed the use of postcards in the study of art history. Greetings cards seem to be comparable with po</w:t>
      </w:r>
      <w:r>
        <w:rPr>
          <w:rFonts w:ascii="Helvetica Neue LT 75 Kindle Bold" w:cs="Helvetica Neue LT 75 Kindle Bold" w:eastAsia="Helvetica Neue WGL" w:hAnsi="Helvetica Neue WGL"/>
          <w:sz w:val="36"/>
          <w:szCs w:val="36"/>
          <w:lang w:val="en-GB"/>
        </w:rPr>
        <w:t xml:space="preserve">stcards. Judging by the titular reference to </w:t>
      </w:r>
      <w:r>
        <w:rPr>
          <w:rFonts w:ascii="Helvetica Neue LT 75 Kindle Bold" w:cs="Helvetica Neue LT 75 Kindle Bold" w:eastAsia="Helvetica Neue WGL" w:hAnsi="Helvetica Neue WGL"/>
          <w:sz w:val="36"/>
          <w:szCs w:val="36"/>
          <w:lang w:val="en-GB"/>
        </w:rPr>
        <w:t>Blake</w:t>
      </w:r>
      <w:r>
        <w:rPr>
          <w:rFonts w:ascii="Helvetica Neue LT 75 Kindle Bold" w:cs="Helvetica Neue LT 75 Kindle Bold" w:eastAsia="Helvetica Neue WGL" w:hAnsi="Helvetica Neue WGL"/>
          <w:sz w:val="36"/>
          <w:szCs w:val="36"/>
          <w:lang w:val="en-GB"/>
        </w:rPr>
        <w:t>'s</w:t>
      </w:r>
      <w:r>
        <w:rPr>
          <w:rFonts w:ascii="Helvetica Neue LT 75 Kindle Bold" w:cs="Helvetica Neue LT 75 Kindle Bold" w:eastAsia="Helvetica Neue WGL" w:hAnsi="Helvetica Neue WGL"/>
          <w:sz w:val="36"/>
          <w:szCs w:val="36"/>
          <w:lang w:val="en-GB"/>
        </w:rPr>
        <w:t xml:space="preserve"> </w:t>
      </w:r>
      <w:r>
        <w:rPr>
          <w:rFonts w:ascii="Helvetica Neue LT 75 Kindle Bold" w:cs="Helvetica Neue LT 75 Kindle Bold" w:eastAsia="Helvetica Neue WGL" w:hAnsi="Helvetica Neue WGL"/>
          <w:sz w:val="36"/>
          <w:szCs w:val="36"/>
          <w:lang w:val="en-GB"/>
        </w:rPr>
        <w:t>'The Tiger' poem, the stripy feline is intended to represent a tiger.</w:t>
      </w:r>
      <w:r>
        <w:rPr>
          <w:rFonts w:ascii="Helvetica Neue LT 75 Kindle Bold" w:cs="Helvetica Neue LT 75 Kindle Bold" w:eastAsia="Helvetica Neue WGL" w:hAnsi="Helvetica Neue WGL"/>
          <w:sz w:val="36"/>
          <w:szCs w:val="36"/>
          <w:lang w:val="en-GB"/>
        </w:rPr>
        <w:t xml:space="preserve"> However, for my purposes, the picture</w:t>
      </w:r>
      <w:r>
        <w:rPr>
          <w:rFonts w:ascii="Helvetica Neue LT 75 Kindle Bold" w:cs="Helvetica Neue LT 75 Kindle Bold" w:eastAsia="Helvetica Neue WGL" w:hAnsi="Helvetica Neue WGL"/>
          <w:sz w:val="36"/>
          <w:szCs w:val="36"/>
          <w:lang w:val="en-GB"/>
        </w:rPr>
        <w:t xml:space="preserve">s feature my cats, Tibby and Smiler, engaged in lunar </w:t>
      </w:r>
      <w:r>
        <w:rPr>
          <w:rFonts w:ascii="Helvetica Neue LT 75 Kindle Bold" w:cs="Helvetica Neue LT 75 Kindle Bold" w:eastAsia="Helvetica Neue WGL" w:hAnsi="Helvetica Neue WGL"/>
          <w:sz w:val="36"/>
          <w:szCs w:val="36"/>
          <w:lang w:val="en-GB"/>
        </w:rPr>
        <w:t>observation</w:t>
      </w:r>
      <w:r>
        <w:rPr>
          <w:rFonts w:ascii="Helvetica Neue LT 75 Kindle Bold" w:cs="Helvetica Neue LT 75 Kindle Bold" w:eastAsia="Helvetica Neue WGL" w:hAnsi="Helvetica Neue WGL"/>
          <w:sz w:val="36"/>
          <w:szCs w:val="36"/>
          <w:lang w:val="en-GB"/>
        </w:rPr>
        <w:t>.</w:t>
      </w:r>
    </w:p>
    <w:p>
      <w:pPr>
        <w:pStyle w:val="style0"/>
        <w:spacing w:lineRule="auto" w:line="360"/>
        <w:rPr>
          <w:rFonts w:ascii="Helvetica Neue LT 75 Kindle Bold" w:cs="Helvetica Neue LT 75 Kindle Bold" w:eastAsia="Helvetica Neue WGL" w:hAnsi="Helvetica Neue WGL"/>
          <w:sz w:val="36"/>
          <w:szCs w:val="36"/>
          <w:lang w:val="en-US"/>
        </w:rPr>
      </w:pPr>
    </w:p>
    <w:p>
      <w:pPr>
        <w:pStyle w:val="style0"/>
        <w:spacing w:lineRule="auto" w:line="360"/>
        <w:rPr>
          <w:rFonts w:ascii="Helvetica Neue LT 75 Kindle Bold" w:cs="Helvetica Neue LT 75 Kindle Bold" w:hAnsi="Arial Rounded MT Bold"/>
          <w:sz w:val="36"/>
          <w:szCs w:val="36"/>
          <w:lang w:val="en-US"/>
        </w:rPr>
      </w:pPr>
      <w:r>
        <w:rPr>
          <w:rFonts w:ascii="Helvetica Neue LT 75 Kindle Bold" w:cs="Helvetica Neue LT 75 Kindle Bold" w:eastAsia="Helvetica Neue WGL" w:hAnsi="Helvetica Neue WGL"/>
          <w:sz w:val="36"/>
          <w:szCs w:val="36"/>
          <w:lang w:val="en-US"/>
        </w:rPr>
        <w:t xml:space="preserve">At the same exhibition as the above images were discovered, I also found a modern painting by a local artist that </w:t>
      </w:r>
      <w:r>
        <w:rPr>
          <w:rFonts w:ascii="Helvetica Neue LT 75 Kindle Bold" w:cs="Helvetica Neue LT 75 Kindle Bold" w:hAnsi="Arial Rounded MT Bold"/>
          <w:sz w:val="36"/>
          <w:szCs w:val="36"/>
          <w:lang w:val="en-US"/>
        </w:rPr>
        <w:t>appe</w:t>
      </w:r>
      <w:r>
        <w:rPr/>
        <w:drawing>
          <wp:anchor distT="0" distB="0" distL="114300" distR="114300" simplePos="false" relativeHeight="4" behindDoc="false" locked="false" layoutInCell="true" allowOverlap="true">
            <wp:simplePos x="0" y="0"/>
            <wp:positionH relativeFrom="page">
              <wp:posOffset>2537992</wp:posOffset>
            </wp:positionH>
            <wp:positionV relativeFrom="page">
              <wp:posOffset>5129733</wp:posOffset>
            </wp:positionV>
            <wp:extent cx="3886199" cy="5181600"/>
            <wp:effectExtent l="0" t="0" r="0" b="0"/>
            <wp:wrapSquare wrapText="bothSides"/>
            <wp:docPr id="1033"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Image"/>
                    <pic:cNvPicPr/>
                  </pic:nvPicPr>
                  <pic:blipFill>
                    <a:blip r:embed="rId5" cstate="print"/>
                    <a:srcRect l="0" t="0" r="0" b="0"/>
                    <a:stretch/>
                  </pic:blipFill>
                  <pic:spPr>
                    <a:xfrm rot="0">
                      <a:off x="0" y="0"/>
                      <a:ext cx="3886199" cy="5181600"/>
                    </a:xfrm>
                    <a:prstGeom prst="rect"/>
                  </pic:spPr>
                </pic:pic>
              </a:graphicData>
            </a:graphic>
          </wp:anchor>
        </w:drawing>
      </w:r>
      <w:r>
        <w:rPr>
          <w:rFonts w:ascii="Helvetica Neue LT 75 Kindle Bold" w:cs="Helvetica Neue LT 75 Kindle Bold" w:hAnsi="Arial Rounded MT Bold"/>
          <w:sz w:val="36"/>
          <w:szCs w:val="36"/>
          <w:lang w:val="en-US"/>
        </w:rPr>
        <w:t>ared to be influenced by Van Gogh</w:t>
      </w:r>
      <w:r>
        <w:rPr>
          <w:rFonts w:ascii="Helvetica Neue LT 75 Kindle Bold" w:cs="Helvetica Neue LT 75 Kindle Bold" w:hAnsi="Arial Rounded MT Bold" w:hint="default"/>
          <w:sz w:val="36"/>
          <w:szCs w:val="36"/>
          <w:lang w:val="en-US"/>
        </w:rPr>
        <w:t>’</w:t>
      </w:r>
      <w:r>
        <w:rPr>
          <w:rFonts w:ascii="Helvetica Neue LT 75 Kindle Bold" w:cs="Helvetica Neue LT 75 Kindle Bold" w:hAnsi="Arial Rounded MT Bold"/>
          <w:sz w:val="36"/>
          <w:szCs w:val="36"/>
          <w:lang w:val="en-US"/>
        </w:rPr>
        <w:t xml:space="preserve">s </w:t>
      </w:r>
      <w:r>
        <w:rPr>
          <w:rFonts w:ascii="Helvetica Neue LT 75 Kindle Bold" w:cs="Helvetica Neue LT 75 Kindle Bold" w:hAnsi="Arial Rounded MT Bold"/>
          <w:i/>
          <w:iCs/>
          <w:sz w:val="36"/>
          <w:szCs w:val="36"/>
          <w:lang w:val="en-US"/>
        </w:rPr>
        <w:t>Starry</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Night</w:t>
      </w:r>
      <w:r>
        <w:rPr>
          <w:rFonts w:ascii="Helvetica Neue LT 75 Kindle Bold" w:cs="Helvetica Neue LT 75 Kindle Bold" w:hAnsi="Arial Rounded MT Bold"/>
          <w:sz w:val="36"/>
          <w:szCs w:val="36"/>
          <w:lang w:val="en-US"/>
        </w:rPr>
        <w:t>.</w:t>
      </w:r>
    </w:p>
    <w:p>
      <w:pPr>
        <w:pStyle w:val="style0"/>
        <w:spacing w:lineRule="auto" w:line="360"/>
        <w:rPr>
          <w:rFonts w:ascii="Helvetica Neue LT 75 Kindle Bold" w:cs="Helvetica Neue LT 75 Kindle Bold" w:hAnsi="Arial Rounded MT Bold"/>
          <w:sz w:val="36"/>
          <w:szCs w:val="36"/>
          <w:lang w:val="en-US"/>
        </w:rPr>
      </w:pPr>
    </w:p>
    <w:p>
      <w:pPr>
        <w:pStyle w:val="style0"/>
        <w:spacing w:lineRule="auto" w:line="360"/>
        <w:rPr>
          <w:rFonts w:ascii="Helvetica Neue LT 75 Kindle Bold" w:cs="Helvetica Neue LT 75 Kindle Bold" w:eastAsia="Arial Rounded MT Bold" w:hAnsi="Arial Rounded MT Bold"/>
          <w:sz w:val="36"/>
          <w:szCs w:val="36"/>
        </w:rPr>
      </w:pPr>
      <w:r>
        <w:rPr>
          <w:rFonts w:ascii="Helvetica Neue LT 75 Kindle Bold" w:cs="Helvetica Neue LT 75 Kindle Bold" w:hAnsi="Arial Rounded MT Bold"/>
          <w:sz w:val="36"/>
          <w:szCs w:val="36"/>
          <w:lang w:val="en-US"/>
        </w:rPr>
        <w:t xml:space="preserve"> </w:t>
      </w:r>
    </w:p>
    <w:p>
      <w:pPr>
        <w:pStyle w:val="style0"/>
        <w:spacing w:lineRule="auto" w:line="360"/>
        <w:rPr>
          <w:rFonts w:ascii="Helvetica Neue LT 75 Kindle Bold" w:cs="Helvetica Neue LT 75 Kindle Bold" w:eastAsia="Arial Rounded MT Bold" w:hAnsi="Arial Rounded MT Bold"/>
          <w:sz w:val="36"/>
          <w:szCs w:val="36"/>
        </w:rPr>
      </w:pPr>
    </w:p>
    <w:p>
      <w:pPr>
        <w:pStyle w:val="style0"/>
        <w:spacing w:lineRule="auto" w:line="360"/>
        <w:rPr>
          <w:rFonts w:ascii="Helvetica Neue LT 75 Kindle Bold" w:cs="Helvetica Neue LT 75 Kindle Bold" w:hAnsi="Arial Rounded MT Bold"/>
          <w:sz w:val="36"/>
          <w:szCs w:val="36"/>
          <w:lang w:val="en-US"/>
        </w:rPr>
      </w:pPr>
    </w:p>
    <w:p>
      <w:pPr>
        <w:pStyle w:val="style0"/>
        <w:spacing w:lineRule="auto" w:line="360"/>
        <w:rPr>
          <w:rFonts w:ascii="Helvetica Neue LT 75 Kindle Bold" w:cs="Helvetica Neue LT 75 Kindle Bold" w:hAnsi="Arial Rounded MT Bold"/>
          <w:sz w:val="36"/>
          <w:szCs w:val="36"/>
          <w:lang w:val="en-GB"/>
        </w:rPr>
      </w:pPr>
      <w:r>
        <w:rPr>
          <w:rFonts w:ascii="Helvetica Neue LT 75 Kindle Bold" w:cs="Helvetica Neue LT 75 Kindle Bold" w:hAnsi="Arial Rounded MT Bold"/>
          <w:sz w:val="36"/>
          <w:szCs w:val="36"/>
          <w:lang w:val="en-GB"/>
        </w:rPr>
        <w:t>(Figure 3, photograph by Catherine Hornby, 14/12/2023)</w:t>
      </w:r>
    </w:p>
    <w:p>
      <w:pPr>
        <w:pStyle w:val="style0"/>
        <w:spacing w:lineRule="auto" w:line="360"/>
        <w:rPr>
          <w:rFonts w:ascii="Helvetica Neue LT 75 Kindle Bold" w:cs="Helvetica Neue LT 75 Kindle Bold" w:hAnsi="Arial Rounded MT Bold"/>
          <w:sz w:val="36"/>
          <w:szCs w:val="36"/>
          <w:lang w:val="en-US"/>
        </w:rPr>
      </w:pPr>
    </w:p>
    <w:p>
      <w:pPr>
        <w:pStyle w:val="style0"/>
        <w:spacing w:lineRule="auto" w:line="360"/>
        <w:rPr>
          <w:rFonts w:ascii="Helvetica Neue LT 75 Kindle Bold" w:cs="Helvetica Neue LT 75 Kindle Bold" w:hAnsi="Arial Rounded MT Bold"/>
          <w:sz w:val="36"/>
          <w:szCs w:val="36"/>
          <w:lang w:val="en-GB"/>
        </w:rPr>
      </w:pPr>
      <w:r>
        <w:rPr>
          <w:rFonts w:ascii="Helvetica Neue LT 75 Kindle Bold" w:cs="Helvetica Neue LT 75 Kindle Bold" w:hAnsi="Arial Rounded MT Bold"/>
          <w:sz w:val="36"/>
          <w:szCs w:val="36"/>
          <w:lang w:val="en-GB"/>
        </w:rPr>
        <w:t xml:space="preserve">The resemblance may be merely superficial. Nevertheless, the blue shades and the swirls seem </w:t>
      </w:r>
      <w:r>
        <w:rPr>
          <w:rFonts w:ascii="Helvetica Neue LT 75 Kindle Bold" w:cs="Helvetica Neue LT 75 Kindle Bold" w:hAnsi="Arial Rounded MT Bold"/>
          <w:sz w:val="36"/>
          <w:szCs w:val="36"/>
          <w:lang w:val="en-GB"/>
        </w:rPr>
        <w:t xml:space="preserve">reminiscent of the </w:t>
      </w:r>
      <w:r>
        <w:rPr>
          <w:rFonts w:ascii="Helvetica Neue LT 75 Kindle Bold" w:cs="Helvetica Neue LT 75 Kindle Bold" w:hAnsi="Arial Rounded MT Bold"/>
          <w:i/>
          <w:iCs/>
          <w:sz w:val="36"/>
          <w:szCs w:val="36"/>
          <w:lang w:val="en-GB"/>
        </w:rPr>
        <w:t>S</w:t>
      </w:r>
      <w:r>
        <w:rPr>
          <w:rFonts w:ascii="Helvetica Neue LT 75 Kindle Bold" w:cs="Helvetica Neue LT 75 Kindle Bold" w:hAnsi="Arial Rounded MT Bold"/>
          <w:i/>
          <w:iCs/>
          <w:sz w:val="36"/>
          <w:szCs w:val="36"/>
          <w:lang w:val="en-GB"/>
        </w:rPr>
        <w:t>tarry</w:t>
      </w:r>
      <w:r>
        <w:rPr>
          <w:rFonts w:ascii="Helvetica Neue LT 75 Kindle Bold" w:cs="Helvetica Neue LT 75 Kindle Bold" w:hAnsi="Arial Rounded MT Bold"/>
          <w:sz w:val="36"/>
          <w:szCs w:val="36"/>
          <w:lang w:val="en-GB"/>
        </w:rPr>
        <w:t xml:space="preserve"> </w:t>
      </w:r>
      <w:r>
        <w:rPr>
          <w:rFonts w:ascii="Helvetica Neue LT 75 Kindle Bold" w:cs="Helvetica Neue LT 75 Kindle Bold" w:hAnsi="Arial Rounded MT Bold"/>
          <w:i/>
          <w:iCs/>
          <w:sz w:val="36"/>
          <w:szCs w:val="36"/>
          <w:lang w:val="en-GB"/>
        </w:rPr>
        <w:t>Night</w:t>
      </w:r>
      <w:r>
        <w:rPr>
          <w:rFonts w:ascii="Helvetica Neue LT 75 Kindle Bold" w:cs="Helvetica Neue LT 75 Kindle Bold" w:hAnsi="Arial Rounded MT Bold"/>
          <w:sz w:val="36"/>
          <w:szCs w:val="36"/>
          <w:lang w:val="en-GB"/>
        </w:rPr>
        <w:t>. Admittedly, this may be more revealing of my own mind, than that of the artist,</w:t>
      </w:r>
      <w:r>
        <w:rPr>
          <w:rFonts w:ascii="Helvetica Neue LT 75 Kindle Bold" w:cs="Helvetica Neue LT 75 Kindle Bold" w:hAnsi="Arial Rounded MT Bold"/>
          <w:sz w:val="36"/>
          <w:szCs w:val="36"/>
          <w:lang w:val="en-GB"/>
        </w:rPr>
        <w:t xml:space="preserve"> due to my current focus on the painting</w:t>
      </w:r>
      <w:r>
        <w:rPr>
          <w:rFonts w:ascii="Helvetica Neue LT 75 Kindle Bold" w:cs="Helvetica Neue LT 75 Kindle Bold" w:hAnsi="Arial Rounded MT Bold"/>
          <w:sz w:val="36"/>
          <w:szCs w:val="36"/>
          <w:lang w:val="en-GB"/>
        </w:rPr>
        <w:t xml:space="preserve">. This piece did not </w:t>
      </w:r>
      <w:r>
        <w:rPr>
          <w:rFonts w:ascii="Helvetica Neue LT 75 Kindle Bold" w:cs="Helvetica Neue LT 75 Kindle Bold" w:hAnsi="Arial Rounded MT Bold"/>
          <w:sz w:val="36"/>
          <w:szCs w:val="36"/>
          <w:lang w:val="en-GB"/>
        </w:rPr>
        <w:t xml:space="preserve">have reproductions available in greetings card </w:t>
      </w:r>
      <w:r>
        <w:rPr>
          <w:rFonts w:ascii="Helvetica Neue LT 75 Kindle Bold" w:cs="Helvetica Neue LT 75 Kindle Bold" w:hAnsi="Arial Rounded MT Bold"/>
          <w:sz w:val="36"/>
          <w:szCs w:val="36"/>
          <w:lang w:val="en-GB"/>
        </w:rPr>
        <w:t xml:space="preserve">form. I therefore had to settle for taking a picture with my oldest gadget. This might account for the blurriness of an </w:t>
      </w:r>
      <w:r>
        <w:rPr>
          <w:rFonts w:ascii="Helvetica Neue LT 75 Kindle Bold" w:cs="Helvetica Neue LT 75 Kindle Bold" w:hAnsi="Arial Rounded MT Bold"/>
          <w:sz w:val="36"/>
          <w:szCs w:val="36"/>
          <w:lang w:val="en-GB"/>
        </w:rPr>
        <w:t xml:space="preserve">already somewhat blurred picture. </w:t>
      </w:r>
      <w:r>
        <w:rPr>
          <w:rFonts w:ascii="Helvetica Neue LT 75 Kindle Bold" w:cs="Helvetica Neue LT 75 Kindle Bold" w:hAnsi="Arial Rounded MT Bold"/>
          <w:sz w:val="36"/>
          <w:szCs w:val="36"/>
          <w:lang w:val="en-GB"/>
        </w:rPr>
        <w:t xml:space="preserve"> It also might explain the fact that I was unable to ascertain the author or the </w:t>
      </w:r>
      <w:r>
        <w:rPr>
          <w:rFonts w:ascii="Helvetica Neue LT 75 Kindle Bold" w:cs="Helvetica Neue LT 75 Kindle Bold" w:hAnsi="Arial Rounded MT Bold"/>
          <w:sz w:val="36"/>
          <w:szCs w:val="36"/>
          <w:lang w:val="en-GB"/>
        </w:rPr>
        <w:t xml:space="preserve">title, due to not seeing them. </w:t>
      </w:r>
      <w:r>
        <w:rPr>
          <w:rFonts w:ascii="Helvetica Neue LT 75 Kindle Bold" w:cs="Helvetica Neue LT 75 Kindle Bold" w:hAnsi="Arial Rounded MT Bold"/>
          <w:sz w:val="36"/>
          <w:szCs w:val="36"/>
          <w:lang w:val="en-GB"/>
        </w:rPr>
        <w:t xml:space="preserve">Admittedly, it is unclear whether </w:t>
      </w:r>
      <w:r>
        <w:rPr>
          <w:rFonts w:ascii="Helvetica Neue LT 75 Kindle Bold" w:cs="Helvetica Neue LT 75 Kindle Bold" w:hAnsi="Arial Rounded MT Bold"/>
          <w:sz w:val="36"/>
          <w:szCs w:val="36"/>
          <w:lang w:val="en-GB"/>
        </w:rPr>
        <w:t xml:space="preserve">or </w:t>
      </w:r>
      <w:r>
        <w:rPr>
          <w:rFonts w:ascii="Helvetica Neue LT 75 Kindle Bold" w:cs="Helvetica Neue LT 75 Kindle Bold" w:hAnsi="Arial Rounded MT Bold"/>
          <w:sz w:val="36"/>
          <w:szCs w:val="36"/>
          <w:lang w:val="en-GB"/>
        </w:rPr>
        <w:t xml:space="preserve">not </w:t>
      </w:r>
      <w:r>
        <w:rPr>
          <w:rFonts w:ascii="Helvetica Neue LT 75 Kindle Bold" w:cs="Helvetica Neue LT 75 Kindle Bold" w:hAnsi="Arial Rounded MT Bold"/>
          <w:sz w:val="36"/>
          <w:szCs w:val="36"/>
          <w:lang w:val="en-GB"/>
        </w:rPr>
        <w:t>the moon is rep</w:t>
      </w:r>
      <w:r>
        <w:rPr>
          <w:rFonts w:ascii="Helvetica Neue LT 75 Kindle Bold" w:cs="Helvetica Neue LT 75 Kindle Bold" w:hAnsi="Arial Rounded MT Bold"/>
          <w:sz w:val="36"/>
          <w:szCs w:val="36"/>
          <w:lang w:val="en-GB"/>
        </w:rPr>
        <w:t>resented. Nevertheless, the painting arguably shows the ongoing influence of Van Gogh</w:t>
      </w:r>
      <w:r>
        <w:rPr>
          <w:rFonts w:ascii="Helvetica Neue LT 75 Kindle Bold" w:cs="Helvetica Neue LT 75 Kindle Bold" w:hAnsi="Arial Rounded MT Bold"/>
          <w:sz w:val="36"/>
          <w:szCs w:val="36"/>
          <w:lang w:val="en-GB"/>
        </w:rPr>
        <w:t>'s famous work.</w:t>
      </w:r>
    </w:p>
    <w:p>
      <w:pPr>
        <w:pStyle w:val="style0"/>
        <w:spacing w:lineRule="auto" w:line="360"/>
        <w:rPr>
          <w:rFonts w:ascii="Helvetica Neue LT 75 Kindle Bold" w:cs="Helvetica Neue LT 75 Kindle Bold" w:hAnsi="Arial Rounded MT Bold"/>
          <w:sz w:val="36"/>
          <w:szCs w:val="36"/>
          <w:lang w:val="en-US"/>
        </w:rPr>
      </w:pPr>
    </w:p>
    <w:p>
      <w:pPr>
        <w:pStyle w:val="style0"/>
        <w:spacing w:lineRule="auto" w:line="360"/>
        <w:rPr>
          <w:rFonts w:ascii="Helvetica Neue LT 75 Kindle Bold" w:cs="Helvetica Neue LT 75 Kindle Bold" w:hAnsi="Arial Rounded MT Bold"/>
          <w:sz w:val="36"/>
          <w:szCs w:val="36"/>
          <w:lang w:val="en-US"/>
        </w:rPr>
      </w:pPr>
    </w:p>
    <w:p>
      <w:pPr>
        <w:pStyle w:val="style0"/>
        <w:spacing w:lineRule="auto" w:line="360"/>
        <w:rPr>
          <w:rFonts w:ascii="Helvetica Neue LT 75 Kindle Bold" w:cs="Helvetica Neue LT 75 Kindle Bold" w:hAnsi="Arial Rounded MT Bold"/>
          <w:sz w:val="36"/>
          <w:szCs w:val="36"/>
          <w:lang w:val="en-US"/>
        </w:rPr>
      </w:pPr>
    </w:p>
    <w:p>
      <w:pPr>
        <w:pStyle w:val="style0"/>
        <w:spacing w:lineRule="auto" w:line="360"/>
        <w:rPr>
          <w:rFonts w:ascii="Helvetica Neue LT 75 Kindle Bold" w:cs="Helvetica Neue LT 75 Kindle Bold" w:hAnsi="Arial Rounded MT Bold"/>
          <w:sz w:val="36"/>
          <w:szCs w:val="36"/>
          <w:lang w:val="en-US"/>
        </w:rPr>
      </w:pPr>
      <w:r>
        <w:rPr>
          <w:rFonts w:ascii="Helvetica Neue LT 75 Kindle Bold" w:cs="Helvetica Neue LT 75 Kindle Bold" w:hAnsi="Arial Rounded MT Bold"/>
          <w:sz w:val="36"/>
          <w:szCs w:val="36"/>
          <w:lang w:val="en-US"/>
        </w:rPr>
        <w:t>En route home from the art</w:t>
      </w:r>
      <w:r>
        <w:rPr/>
        <w:drawing>
          <wp:anchor distT="0" distB="0" distL="114300" distR="114300" simplePos="false" relativeHeight="3" behindDoc="false" locked="false" layoutInCell="true" allowOverlap="true">
            <wp:simplePos x="0" y="0"/>
            <wp:positionH relativeFrom="page">
              <wp:posOffset>3844169</wp:posOffset>
            </wp:positionH>
            <wp:positionV relativeFrom="page">
              <wp:posOffset>4988036</wp:posOffset>
            </wp:positionV>
            <wp:extent cx="3886200" cy="5181600"/>
            <wp:effectExtent l="0" t="0" r="0" b="0"/>
            <wp:wrapSquare wrapText="bothSides"/>
            <wp:docPr id="1030"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Image"/>
                    <pic:cNvPicPr/>
                  </pic:nvPicPr>
                  <pic:blipFill>
                    <a:blip r:embed="rId6" cstate="print"/>
                    <a:srcRect l="0" t="0" r="0" b="0"/>
                    <a:stretch/>
                  </pic:blipFill>
                  <pic:spPr>
                    <a:xfrm rot="0">
                      <a:off x="0" y="0"/>
                      <a:ext cx="3886200" cy="5181600"/>
                    </a:xfrm>
                    <a:prstGeom prst="rect"/>
                  </pic:spPr>
                </pic:pic>
              </a:graphicData>
            </a:graphic>
          </wp:anchor>
        </w:drawing>
      </w:r>
      <w:r>
        <w:rPr>
          <w:rFonts w:ascii="Helvetica Neue LT 75 Kindle Bold" w:cs="Helvetica Neue LT 75 Kindle Bold" w:hAnsi="Arial Rounded MT Bold"/>
          <w:sz w:val="36"/>
          <w:szCs w:val="36"/>
          <w:lang w:val="en-US"/>
        </w:rPr>
        <w:t xml:space="preserve"> exhibition, I encountered and photographed the twilight moon. This is comparable with the day moon, when the moon is visible in the day sky in full daylight. The twilight moon appears at dusk, rising just as the sky begins to darken. It is thus a good moon to photograph, second only to the day moon, when the weather is dry. </w:t>
      </w:r>
    </w:p>
    <w:p>
      <w:pPr>
        <w:pStyle w:val="style0"/>
        <w:spacing w:lineRule="auto" w:line="360"/>
        <w:rPr>
          <w:rFonts w:ascii="Helvetica Neue LT 75 Kindle Bold" w:cs="Helvetica Neue LT 75 Kindle Bold" w:hAnsi="Arial Rounded MT Bold"/>
          <w:sz w:val="36"/>
          <w:szCs w:val="36"/>
          <w:lang w:val="en-GB"/>
        </w:rPr>
      </w:pPr>
      <w:r>
        <w:rPr>
          <w:rFonts w:ascii="Helvetica Neue LT 75 Kindle Bold" w:cs="Helvetica Neue LT 75 Kindle Bold" w:hAnsi="Arial Rounded MT Bold"/>
          <w:sz w:val="36"/>
          <w:szCs w:val="36"/>
          <w:lang w:val="en-GB"/>
        </w:rPr>
        <w:t>U</w:t>
      </w:r>
      <w:r>
        <w:rPr>
          <w:rFonts w:ascii="Helvetica Neue LT 75 Kindle Bold" w:cs="Helvetica Neue LT 75 Kindle Bold" w:hAnsi="Arial Rounded MT Bold"/>
          <w:sz w:val="36"/>
          <w:szCs w:val="36"/>
          <w:lang w:val="en-GB"/>
        </w:rPr>
        <w:t>pper (Figure 4, view of the twilight moon above Lampeter, photograph by Catherine Hornby, 25/11/20</w:t>
      </w:r>
      <w:r>
        <w:rPr>
          <w:rFonts w:ascii="Helvetica Neue LT 75 Kindle Bold" w:cs="Helvetica Neue LT 75 Kindle Bold" w:hAnsi="Arial Rounded MT Bold"/>
          <w:sz w:val="36"/>
          <w:szCs w:val="36"/>
          <w:lang w:val="en-GB"/>
        </w:rPr>
        <w:t>23, 4.09pm)</w:t>
      </w:r>
    </w:p>
    <w:p>
      <w:pPr>
        <w:pStyle w:val="style0"/>
        <w:spacing w:lineRule="auto" w:line="360"/>
        <w:rPr>
          <w:rFonts w:ascii="Helvetica Neue LT 75 Kindle Bold" w:cs="Helvetica Neue LT 75 Kindle Bold" w:hAnsi="Arial Rounded MT Bold"/>
          <w:sz w:val="36"/>
          <w:szCs w:val="36"/>
          <w:lang w:val="en-US"/>
        </w:rPr>
      </w:pPr>
    </w:p>
    <w:p>
      <w:pPr>
        <w:pStyle w:val="style0"/>
        <w:spacing w:lineRule="auto" w:line="360"/>
        <w:rPr>
          <w:rFonts w:ascii="Helvetica Neue LT 75 Kindle Bold" w:cs="Helvetica Neue LT 75 Kindle Bold" w:hAnsi="Arial Rounded MT Bold"/>
          <w:sz w:val="36"/>
          <w:szCs w:val="36"/>
          <w:lang w:val="en-US"/>
        </w:rPr>
      </w:pPr>
      <w:r>
        <w:rPr>
          <w:rFonts w:ascii="Helvetica Neue LT 75 Kindle Bold" w:cs="Helvetica Neue LT 75 Kindle Bold" w:hAnsi="Arial Rounded MT Bold"/>
          <w:sz w:val="36"/>
          <w:szCs w:val="36"/>
          <w:lang w:val="en-GB"/>
        </w:rPr>
        <w:t>L</w:t>
      </w:r>
      <w:r>
        <w:rPr>
          <w:rFonts w:ascii="Helvetica Neue LT 75 Kindle Bold" w:cs="Helvetica Neue LT 75 Kindle Bold" w:hAnsi="Arial Rounded MT Bold"/>
          <w:sz w:val="36"/>
          <w:szCs w:val="36"/>
          <w:lang w:val="en-GB"/>
        </w:rPr>
        <w:t>ower (</w:t>
      </w:r>
      <w:r>
        <w:rPr>
          <w:rFonts w:ascii="Helvetica Neue LT 75 Kindle Bold" w:cs="Helvetica Neue LT 75 Kindle Bold" w:hAnsi="Arial Rounded MT Bold"/>
          <w:sz w:val="36"/>
          <w:szCs w:val="36"/>
          <w:lang w:val="en-GB"/>
        </w:rPr>
        <w:t>Figure 5, zoomed in version of the same picture to improve the view of the moon.)</w:t>
      </w:r>
    </w:p>
    <w:p>
      <w:pPr>
        <w:pStyle w:val="style0"/>
        <w:spacing w:lineRule="auto" w:line="360"/>
        <w:rPr>
          <w:rFonts w:ascii="Helvetica Neue LT 75 Kindle Bold" w:cs="Helvetica Neue LT 75 Kindle Bold" w:hAnsi="Arial Rounded MT Bold"/>
          <w:sz w:val="36"/>
          <w:szCs w:val="36"/>
          <w:lang w:val="en-US"/>
        </w:rPr>
      </w:pPr>
    </w:p>
    <w:p>
      <w:pPr>
        <w:pStyle w:val="style0"/>
        <w:spacing w:lineRule="auto" w:line="360"/>
        <w:rPr>
          <w:rFonts w:ascii="Helvetica Neue LT 75 Kindle Bold" w:cs="Helvetica Neue LT 75 Kindle Bold" w:hAnsi="Arial Rounded MT Bold"/>
          <w:sz w:val="36"/>
          <w:szCs w:val="36"/>
          <w:lang w:val="en-US"/>
        </w:rPr>
      </w:pPr>
      <w:r>
        <w:rPr/>
        <w:drawing>
          <wp:anchor distT="0" distB="0" distL="114300" distR="114300" simplePos="false" relativeHeight="6" behindDoc="false" locked="false" layoutInCell="true" allowOverlap="true">
            <wp:simplePos x="0" y="0"/>
            <wp:positionH relativeFrom="page">
              <wp:posOffset>3719449</wp:posOffset>
            </wp:positionH>
            <wp:positionV relativeFrom="page">
              <wp:posOffset>-13462</wp:posOffset>
            </wp:positionV>
            <wp:extent cx="3886200" cy="5181600"/>
            <wp:effectExtent l="0" t="0" r="0" b="0"/>
            <wp:wrapSquare wrapText="bothSides"/>
            <wp:docPr id="1041"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 name="Image"/>
                    <pic:cNvPicPr/>
                  </pic:nvPicPr>
                  <pic:blipFill>
                    <a:blip r:embed="rId7" cstate="print"/>
                    <a:srcRect l="0" t="0" r="0" b="0"/>
                    <a:stretch/>
                  </pic:blipFill>
                  <pic:spPr>
                    <a:xfrm rot="0">
                      <a:off x="0" y="0"/>
                      <a:ext cx="3886200" cy="5181600"/>
                    </a:xfrm>
                    <a:prstGeom prst="rect"/>
                  </pic:spPr>
                </pic:pic>
              </a:graphicData>
            </a:graphic>
          </wp:anchor>
        </w:drawing>
      </w:r>
    </w:p>
    <w:p>
      <w:pPr>
        <w:pStyle w:val="style0"/>
        <w:spacing w:lineRule="auto" w:line="360"/>
        <w:rPr>
          <w:rFonts w:ascii="Helvetica Neue LT 75 Kindle Bold" w:cs="Helvetica Neue LT 75 Kindle Bold" w:hAnsi="Arial Rounded MT Bold"/>
          <w:sz w:val="36"/>
          <w:szCs w:val="36"/>
          <w:lang w:val="en-US"/>
        </w:rPr>
      </w:pPr>
    </w:p>
    <w:p>
      <w:pPr>
        <w:pStyle w:val="style0"/>
        <w:spacing w:lineRule="auto" w:line="360"/>
        <w:rPr>
          <w:rFonts w:ascii="Helvetica Neue LT 75 Kindle Bold" w:cs="Helvetica Neue LT 75 Kindle Bold" w:hAnsi="Arial Rounded MT Bold"/>
          <w:sz w:val="36"/>
          <w:szCs w:val="36"/>
          <w:lang w:val="en-US"/>
        </w:rPr>
      </w:pPr>
    </w:p>
    <w:p>
      <w:pPr>
        <w:pStyle w:val="style0"/>
        <w:spacing w:lineRule="auto" w:line="360"/>
        <w:rPr>
          <w:rFonts w:ascii="Helvetica Neue LT 75 Kindle Bold" w:cs="Helvetica Neue LT 75 Kindle Bold" w:hAnsi="Arial Rounded MT Bold"/>
          <w:sz w:val="36"/>
          <w:szCs w:val="36"/>
          <w:lang w:val="en-GB"/>
        </w:rPr>
      </w:pPr>
      <w:r>
        <w:rPr>
          <w:rFonts w:ascii="Helvetica Neue LT 75 Kindle Bold" w:cs="Helvetica Neue LT 75 Kindle Bold" w:hAnsi="Arial Rounded MT Bold"/>
          <w:sz w:val="36"/>
          <w:szCs w:val="36"/>
          <w:lang w:val="en-US"/>
        </w:rPr>
        <w:t>The date in question was therefore among the most successful of the project, as it included the discovery of significant local art, and culminated in the interesting experience of trailing the moon home. It eventually eluded me by disappearing behind the library.</w:t>
      </w:r>
      <w:r>
        <w:rPr>
          <w:rFonts w:ascii="Helvetica Neue LT 75 Kindle Bold" w:cs="Helvetica Neue LT 75 Kindle Bold" w:hAnsi="Arial Rounded MT Bold"/>
          <w:sz w:val="36"/>
          <w:szCs w:val="36"/>
          <w:lang w:val="en-GB"/>
        </w:rPr>
        <w:t xml:space="preserve"> When I</w:t>
      </w:r>
      <w:r>
        <w:rPr>
          <w:rFonts w:ascii="Helvetica Neue LT 75 Kindle Bold" w:cs="Helvetica Neue LT 75 Kindle Bold" w:hAnsi="Arial Rounded MT Bold"/>
          <w:sz w:val="36"/>
          <w:szCs w:val="36"/>
          <w:lang w:val="en-GB"/>
        </w:rPr>
        <w:t xml:space="preserve"> </w:t>
      </w:r>
      <w:r>
        <w:rPr>
          <w:rFonts w:ascii="Helvetica Neue LT 75 Kindle Bold" w:cs="Helvetica Neue LT 75 Kindle Bold" w:hAnsi="Arial Rounded MT Bold"/>
          <w:sz w:val="36"/>
          <w:szCs w:val="36"/>
          <w:lang w:val="en-GB"/>
        </w:rPr>
        <w:t xml:space="preserve">reached home, I found it again in the back garden and took another </w:t>
      </w:r>
      <w:r>
        <w:rPr>
          <w:rFonts w:ascii="Helvetica Neue LT 75 Kindle Bold" w:cs="Helvetica Neue LT 75 Kindle Bold" w:hAnsi="Arial Rounded MT Bold"/>
          <w:sz w:val="36"/>
          <w:szCs w:val="36"/>
          <w:lang w:val="en-GB"/>
        </w:rPr>
        <w:t>picture</w:t>
      </w:r>
      <w:r>
        <w:rPr>
          <w:rFonts w:ascii="Helvetica Neue LT 75 Kindle Bold" w:cs="Helvetica Neue LT 75 Kindle Bold" w:hAnsi="Arial Rounded MT Bold"/>
          <w:sz w:val="36"/>
          <w:szCs w:val="36"/>
          <w:lang w:val="en-GB"/>
        </w:rPr>
        <w:t>:</w:t>
      </w:r>
    </w:p>
    <w:p>
      <w:pPr>
        <w:pStyle w:val="style0"/>
        <w:spacing w:lineRule="auto" w:line="360"/>
        <w:rPr>
          <w:rFonts w:ascii="Helvetica Neue LT 75 Kindle Bold" w:cs="Helvetica Neue LT 75 Kindle Bold" w:hAnsi="Arial Rounded MT Bold"/>
          <w:sz w:val="36"/>
          <w:szCs w:val="36"/>
          <w:lang w:val="en-GB"/>
        </w:rPr>
      </w:pPr>
    </w:p>
    <w:p>
      <w:pPr>
        <w:pStyle w:val="style0"/>
        <w:spacing w:lineRule="auto" w:line="360"/>
        <w:rPr>
          <w:rFonts w:ascii="Helvetica Neue LT 75 Kindle Bold" w:cs="Helvetica Neue LT 75 Kindle Bold" w:eastAsia="Helvetica Neue LT 75 Kindle Bold" w:hAnsi="Helvetica Neue LT 75 Kindle Bold"/>
          <w:sz w:val="36"/>
          <w:szCs w:val="36"/>
          <w:lang w:val="en-GB"/>
        </w:rPr>
      </w:pPr>
      <w:r>
        <w:rPr/>
        <w:drawing>
          <wp:anchor distT="0" distB="0" distL="114300" distR="114300" simplePos="false" relativeHeight="7" behindDoc="false" locked="false" layoutInCell="true" allowOverlap="true">
            <wp:simplePos x="0" y="0"/>
            <wp:positionH relativeFrom="margin">
              <wp:posOffset>1943100</wp:posOffset>
            </wp:positionH>
            <wp:positionV relativeFrom="margin">
              <wp:posOffset>570738</wp:posOffset>
            </wp:positionV>
            <wp:extent cx="3886200" cy="5181600"/>
            <wp:effectExtent l="0" t="0" r="0" b="0"/>
            <wp:wrapSquare wrapText="bothSides"/>
            <wp:docPr id="1047"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 name="Image"/>
                    <pic:cNvPicPr/>
                  </pic:nvPicPr>
                  <pic:blipFill>
                    <a:blip r:embed="rId8" cstate="print"/>
                    <a:srcRect l="0" t="0" r="0" b="0"/>
                    <a:stretch/>
                  </pic:blipFill>
                  <pic:spPr>
                    <a:xfrm rot="0">
                      <a:off x="0" y="0"/>
                      <a:ext cx="3886200" cy="5181600"/>
                    </a:xfrm>
                    <a:prstGeom prst="rect"/>
                  </pic:spPr>
                </pic:pic>
              </a:graphicData>
            </a:graphic>
          </wp:anchor>
        </w:drawing>
      </w:r>
      <w:r>
        <w:rPr>
          <w:rFonts w:ascii="Helvetica Neue LT 75 Kindle Bold" w:cs="Helvetica Neue LT 75 Kindle Bold" w:eastAsia="Helvetica Neue LT 75 Kindle Bold" w:hAnsi="Helvetica Neue LT 75 Kindle Bold"/>
          <w:sz w:val="36"/>
          <w:szCs w:val="36"/>
          <w:lang w:val="en-GB"/>
        </w:rPr>
        <w:t>(Figure 6, the twilight moon in the back garden, 25/11/2023, 4.38pm,</w:t>
      </w:r>
      <w:r>
        <w:rPr>
          <w:rFonts w:ascii="Helvetica Neue LT 75 Kindle Bold" w:cs="Helvetica Neue LT 75 Kindle Bold" w:eastAsia="Helvetica Neue LT 75 Kindle Bold" w:hAnsi="Helvetica Neue LT 75 Kindle Bold"/>
          <w:sz w:val="36"/>
          <w:szCs w:val="36"/>
          <w:lang w:val="en-GB"/>
        </w:rPr>
        <w:t xml:space="preserve"> photograph by Catherine Hornby</w:t>
      </w:r>
      <w:r>
        <w:rPr>
          <w:rFonts w:ascii="Helvetica Neue LT 75 Kindle Bold" w:cs="Helvetica Neue LT 75 Kindle Bold" w:eastAsia="Helvetica Neue LT 75 Kindle Bold" w:hAnsi="Helvetica Neue LT 75 Kindle Bold"/>
          <w:sz w:val="36"/>
          <w:szCs w:val="36"/>
          <w:lang w:val="en-GB"/>
        </w:rPr>
        <w:t>.)</w:t>
      </w:r>
    </w:p>
    <w:p>
      <w:pPr>
        <w:pStyle w:val="style0"/>
        <w:spacing w:lineRule="auto" w:line="360"/>
        <w:rPr>
          <w:rFonts w:ascii="Helvetica Neue LT 75 Kindle Bold" w:cs="Helvetica Neue LT 75 Kindle Bold" w:eastAsia="Helvetica Neue LT 75 Kindle Bold" w:hAnsi="Helvetica Neue LT 75 Kindle Bold"/>
          <w:sz w:val="36"/>
          <w:szCs w:val="36"/>
          <w:lang w:val="en-GB"/>
        </w:rPr>
      </w:pPr>
      <w:r>
        <w:rPr>
          <w:rFonts w:ascii="Helvetica Neue LT 75 Kindle Bold" w:cs="Helvetica Neue LT 75 Kindle Bold" w:eastAsia="Helvetica Neue LT 75 Kindle Bold" w:hAnsi="Helvetica Neue LT 75 Kindle Bold"/>
          <w:sz w:val="36"/>
          <w:szCs w:val="36"/>
          <w:lang w:val="en-GB"/>
        </w:rPr>
        <w:t>The increase</w:t>
      </w:r>
      <w:r>
        <w:rPr>
          <w:rFonts w:ascii="Helvetica Neue LT 75 Kindle Bold" w:cs="Helvetica Neue LT 75 Kindle Bold" w:eastAsia="Helvetica Neue LT 75 Kindle Bold" w:hAnsi="Helvetica Neue LT 75 Kindle Bold"/>
          <w:sz w:val="36"/>
          <w:szCs w:val="36"/>
          <w:lang w:val="en-GB"/>
        </w:rPr>
        <w:t>d darkness and the moon appearing behind a tree altered its appearance.</w:t>
      </w:r>
    </w:p>
    <w:p>
      <w:pPr>
        <w:pStyle w:val="style0"/>
        <w:spacing w:lineRule="auto" w:line="360"/>
        <w:rPr>
          <w:rFonts w:ascii="Helvetica Neue LT 75 Kindle Bold" w:cs="Helvetica Neue LT 75 Kindle Bold" w:hAnsi="Arial Rounded MT Bold"/>
          <w:sz w:val="36"/>
          <w:szCs w:val="36"/>
          <w:lang w:val="en-US"/>
        </w:rPr>
      </w:pPr>
    </w:p>
    <w:p>
      <w:pPr>
        <w:pStyle w:val="style0"/>
        <w:spacing w:lineRule="auto" w:line="360"/>
        <w:rPr>
          <w:rFonts w:ascii="Helvetica Neue LT 75 Kindle Bold" w:cs="Helvetica Neue LT 75 Kindle Bold" w:hAnsi="Arial Rounded MT Bold"/>
          <w:sz w:val="36"/>
          <w:szCs w:val="36"/>
          <w:lang w:val="en-US"/>
        </w:rPr>
      </w:pPr>
    </w:p>
    <w:p>
      <w:pPr>
        <w:pStyle w:val="style0"/>
        <w:spacing w:lineRule="auto" w:line="360"/>
        <w:rPr>
          <w:rFonts w:ascii="Helvetica Neue LT 75 Kindle Bold" w:cs="Helvetica Neue LT 75 Kindle Bold" w:eastAsia="Arial Rounded MT Bold" w:hAnsi="Arial Rounded MT Bold"/>
          <w:sz w:val="36"/>
          <w:szCs w:val="36"/>
        </w:rPr>
      </w:pPr>
      <w:r>
        <w:rPr>
          <w:rFonts w:ascii="Helvetica Neue LT 75 Kindle Bold" w:cs="Helvetica Neue LT 75 Kindle Bold" w:hAnsi="Helvetica Neue LT 75 Kindle Bold"/>
          <w:sz w:val="36"/>
          <w:szCs w:val="36"/>
          <w:lang w:val="en-GB"/>
        </w:rPr>
        <w:t>As the</w:t>
      </w:r>
      <w:r>
        <w:rPr>
          <w:rFonts w:ascii="Helvetica Neue LT 75 Kindle Bold" w:cs="Helvetica Neue LT 75 Kindle Bold" w:hAnsi="Helvetica Neue LT 75 Kindle Bold"/>
          <w:sz w:val="36"/>
          <w:szCs w:val="36"/>
          <w:lang w:val="en-GB"/>
        </w:rPr>
        <w:t xml:space="preserve"> </w:t>
      </w:r>
      <w:r>
        <w:rPr>
          <w:rFonts w:ascii="Helvetica Neue LT 75 Kindle Bold" w:cs="Helvetica Neue LT 75 Kindle Bold" w:hAnsi="Arial Rounded MT Bold"/>
          <w:sz w:val="36"/>
          <w:szCs w:val="36"/>
          <w:lang w:val="en-US"/>
        </w:rPr>
        <w:t xml:space="preserve">photographs indicate, the twilight moon was almost full; specifically known as waxing full. It was a tremendous delight to see it, an experience of wonder in fact, as earlier in the month, the moon had remained invisible for multiple nights. The dark moon was too dark to see at all, and this effect was ongoing and further increased by the cloudy weather. This led to a frustrating and disappointing experience as the moon seemed to evade my sight. Nights of the dark moon may have more palatable to the ancient Greek experience. In their myth of Selene and Endymion, they had an explanation for moonless nights, in the form of the goddess Selene visiting Endymion in his cave. Perhaps it was easier to view it in such terms. </w:t>
      </w:r>
    </w:p>
    <w:p>
      <w:pPr>
        <w:pStyle w:val="style0"/>
        <w:spacing w:lineRule="auto" w:line="360"/>
        <w:rPr>
          <w:rFonts w:ascii="Helvetica Neue LT 75 Kindle Bold" w:cs="Helvetica Neue LT 75 Kindle Bold" w:eastAsia="Arial Rounded MT Bold" w:hAnsi="Arial Rounded MT Bold"/>
          <w:sz w:val="36"/>
          <w:szCs w:val="36"/>
        </w:rPr>
      </w:pPr>
    </w:p>
    <w:p>
      <w:pPr>
        <w:pStyle w:val="style0"/>
        <w:spacing w:lineRule="auto" w:line="360"/>
        <w:rPr>
          <w:rFonts w:ascii="Helvetica Neue LT 75 Kindle Bold" w:cs="Helvetica Neue LT 75 Kindle Bold" w:eastAsia="Arial Rounded MT Bold" w:hAnsi="Arial Rounded MT Bold"/>
          <w:sz w:val="36"/>
          <w:szCs w:val="36"/>
        </w:rPr>
      </w:pPr>
      <w:r>
        <w:rPr>
          <w:rFonts w:ascii="Helvetica Neue LT 75 Kindle Bold" w:cs="Helvetica Neue LT 75 Kindle Bold" w:hAnsi="Arial Rounded MT Bold"/>
          <w:sz w:val="36"/>
          <w:szCs w:val="36"/>
          <w:lang w:val="en-US"/>
        </w:rPr>
        <w:t>Nowadays, the experience of multiple gods is arguably replaced by that of multiple apps. In the sense of both gods and apps being (ideally) accessible and having multiple functions. The app of most significance to this assignment is the Stellarium app. However, it is of limited use, both to the visually impaired and to the study of the moon. As the app</w:t>
      </w:r>
      <w:r>
        <w:rPr>
          <w:rFonts w:ascii="Helvetica Neue LT 75 Kindle Bold" w:cs="Helvetica Neue LT 75 Kindle Bold" w:hAnsi="Arial Rounded MT Bold" w:hint="default"/>
          <w:sz w:val="36"/>
          <w:szCs w:val="36"/>
          <w:lang w:val="en-US"/>
        </w:rPr>
        <w:t>’</w:t>
      </w:r>
      <w:r>
        <w:rPr>
          <w:rFonts w:ascii="Helvetica Neue LT 75 Kindle Bold" w:cs="Helvetica Neue LT 75 Kindle Bold" w:hAnsi="Arial Rounded MT Bold"/>
          <w:sz w:val="36"/>
          <w:szCs w:val="36"/>
          <w:lang w:val="en-US"/>
        </w:rPr>
        <w:t>s name suggests, its primary focus is the stars. One lunar related function it does have, is the ability to search for the moon. Having done this, the app can then specify whether or not the moon is visible from a given location. The answer to this was usually not, as I consulted the app during the dark of the moon. This brought the relief of enabling me to cease to take the moon</w:t>
      </w:r>
      <w:r>
        <w:rPr>
          <w:rFonts w:ascii="Helvetica Neue LT 75 Kindle Bold" w:cs="Helvetica Neue LT 75 Kindle Bold" w:hAnsi="Arial Rounded MT Bold" w:hint="default"/>
          <w:sz w:val="36"/>
          <w:szCs w:val="36"/>
          <w:lang w:val="en-US"/>
        </w:rPr>
        <w:t>’</w:t>
      </w:r>
      <w:r>
        <w:rPr>
          <w:rFonts w:ascii="Helvetica Neue LT 75 Kindle Bold" w:cs="Helvetica Neue LT 75 Kindle Bold" w:hAnsi="Arial Rounded MT Bold"/>
          <w:sz w:val="36"/>
          <w:szCs w:val="36"/>
          <w:lang w:val="en-US"/>
        </w:rPr>
        <w:t>s non-appearance as a personal slight. I could not help initially feeling thus, as I was the one searching for the moon. Additional relief came from being able to conclude that the moon was invisible to everyone in my area, rather than my inability to see it being indicative of worsening eyesight. The anticipation of which is a constant source of anxiety.</w:t>
      </w:r>
    </w:p>
    <w:p>
      <w:pPr>
        <w:pStyle w:val="style0"/>
        <w:spacing w:lineRule="auto" w:line="360"/>
        <w:rPr>
          <w:rFonts w:ascii="Helvetica Neue LT 75 Kindle Bold" w:cs="Helvetica Neue LT 75 Kindle Bold" w:eastAsia="Arial Rounded MT Bold" w:hAnsi="Arial Rounded MT Bold"/>
          <w:sz w:val="36"/>
          <w:szCs w:val="36"/>
        </w:rPr>
      </w:pPr>
    </w:p>
    <w:p>
      <w:pPr>
        <w:pStyle w:val="style0"/>
        <w:spacing w:lineRule="auto" w:line="360"/>
        <w:rPr>
          <w:rFonts w:ascii="Helvetica Neue LT 75 Kindle Bold" w:cs="Helvetica Neue LT 75 Kindle Bold" w:eastAsia="Arial Rounded MT Bold" w:hAnsi="Arial Rounded MT Bold"/>
          <w:sz w:val="36"/>
          <w:szCs w:val="36"/>
        </w:rPr>
      </w:pPr>
      <w:r>
        <w:rPr>
          <w:rFonts w:ascii="Helvetica Neue LT 75 Kindle Bold" w:cs="Helvetica Neue LT 75 Kindle Bold" w:hAnsi="Arial Rounded MT Bold"/>
          <w:sz w:val="36"/>
          <w:szCs w:val="36"/>
          <w:lang w:val="en-US"/>
        </w:rPr>
        <w:t>Segueing on from the matter of forming conclusions, this essay has now reached its point to conclude. After all, like the month of lunar observations, it had to reach its natural end. Regrettably, Van Gogh</w:t>
      </w:r>
      <w:r>
        <w:rPr>
          <w:rFonts w:ascii="Helvetica Neue LT 75 Kindle Bold" w:cs="Helvetica Neue LT 75 Kindle Bold" w:hAnsi="Arial Rounded MT Bold" w:hint="default"/>
          <w:sz w:val="36"/>
          <w:szCs w:val="36"/>
          <w:lang w:val="en-US"/>
        </w:rPr>
        <w:t>’</w:t>
      </w:r>
      <w:r>
        <w:rPr>
          <w:rFonts w:ascii="Helvetica Neue LT 75 Kindle Bold" w:cs="Helvetica Neue LT 75 Kindle Bold" w:hAnsi="Arial Rounded MT Bold"/>
          <w:sz w:val="36"/>
          <w:szCs w:val="36"/>
          <w:lang w:val="en-US"/>
        </w:rPr>
        <w:t>s life came to an unnatural end; being concluded by suicide in 1890. But prior to this, he had been inspired by the sky and experienced wonder in observing and recreating it. This is evidenced by both his quotation and his sky paintings. It seems arrogant to compare myself to him by claiming to have done the same. Nevertheless, it has been an interesting experience to faintly walk in his footsteps by observing the moon and attempting its representation. In my case, this was in the form of photographs that appeared blurrier than the view I saw. After all, I am no Van Gogh and no photographer. I was therefore glad of the opportunity to shore up my visual evidence with the local works of art that I found at the exhibition. They themselves provide evidence that the moon continues to create wonder and inspire the creation of art.</w:t>
      </w:r>
    </w:p>
    <w:p>
      <w:pPr>
        <w:pStyle w:val="style0"/>
        <w:spacing w:lineRule="auto" w:line="360"/>
        <w:jc w:val="left"/>
        <w:rPr>
          <w:rFonts w:ascii="Helvetica Neue LT 75 Kindle Bold" w:cs="Helvetica Neue LT 75 Kindle Bold" w:hAnsi="Arial Rounded MT Bold"/>
          <w:sz w:val="36"/>
          <w:szCs w:val="36"/>
          <w:lang w:val="en-US"/>
        </w:rPr>
      </w:pPr>
    </w:p>
    <w:p>
      <w:pPr>
        <w:pStyle w:val="style0"/>
        <w:spacing w:lineRule="auto" w:line="360"/>
        <w:jc w:val="center"/>
        <w:rPr>
          <w:rFonts w:ascii="Helvetica Neue LT 75 Kindle Bold" w:cs="Helvetica Neue LT 75 Kindle Bold" w:hAnsi="Arial Rounded MT Bold"/>
          <w:sz w:val="36"/>
          <w:szCs w:val="36"/>
          <w:lang w:val="en-US"/>
        </w:rPr>
      </w:pPr>
    </w:p>
    <w:p>
      <w:pPr>
        <w:pStyle w:val="style0"/>
        <w:spacing w:lineRule="auto" w:line="360"/>
        <w:jc w:val="center"/>
        <w:rPr>
          <w:rFonts w:ascii="Helvetica Neue LT 75 Kindle Bold" w:cs="Helvetica Neue LT 75 Kindle Bold" w:hAnsi="Arial Rounded MT Bold"/>
          <w:sz w:val="36"/>
          <w:szCs w:val="36"/>
          <w:lang w:val="en-US"/>
        </w:rPr>
      </w:pPr>
    </w:p>
    <w:p>
      <w:pPr>
        <w:pStyle w:val="style0"/>
        <w:spacing w:lineRule="auto" w:line="360"/>
        <w:jc w:val="center"/>
        <w:rPr>
          <w:rFonts w:ascii="Helvetica Neue LT 75 Kindle Bold" w:cs="Helvetica Neue LT 75 Kindle Bold" w:hAnsi="Arial Rounded MT Bold"/>
          <w:sz w:val="36"/>
          <w:szCs w:val="36"/>
          <w:lang w:val="en-US"/>
        </w:rPr>
      </w:pPr>
    </w:p>
    <w:p>
      <w:pPr>
        <w:pStyle w:val="style0"/>
        <w:spacing w:lineRule="auto" w:line="360"/>
        <w:jc w:val="center"/>
        <w:rPr>
          <w:rFonts w:ascii="Helvetica Neue LT 75 Kindle Bold" w:cs="Helvetica Neue LT 75 Kindle Bold" w:hAnsi="Arial Rounded MT Bold"/>
          <w:sz w:val="36"/>
          <w:szCs w:val="36"/>
          <w:lang w:val="en-US"/>
        </w:rPr>
      </w:pPr>
    </w:p>
    <w:p>
      <w:pPr>
        <w:pStyle w:val="style0"/>
        <w:spacing w:lineRule="auto" w:line="360"/>
        <w:jc w:val="center"/>
        <w:rPr>
          <w:rFonts w:ascii="Helvetica Neue LT 75 Kindle Bold" w:cs="Helvetica Neue LT 75 Kindle Bold" w:hAnsi="Arial Rounded MT Bold"/>
          <w:sz w:val="36"/>
          <w:szCs w:val="36"/>
          <w:lang w:val="en-US"/>
        </w:rPr>
      </w:pPr>
    </w:p>
    <w:p>
      <w:pPr>
        <w:pStyle w:val="style0"/>
        <w:spacing w:lineRule="auto" w:line="360"/>
        <w:jc w:val="left"/>
        <w:rPr>
          <w:rFonts w:ascii="Helvetica Neue LT 75 Kindle Bold" w:cs="Helvetica Neue LT 75 Kindle Bold" w:hAnsi="Arial Rounded MT Bold"/>
          <w:sz w:val="36"/>
          <w:szCs w:val="36"/>
          <w:lang w:val="en-US"/>
        </w:rPr>
      </w:pPr>
    </w:p>
    <w:p>
      <w:pPr>
        <w:pStyle w:val="style0"/>
        <w:spacing w:lineRule="auto" w:line="360"/>
        <w:jc w:val="center"/>
        <w:rPr>
          <w:rFonts w:ascii="Helvetica Neue LT 75 Kindle Bold" w:cs="Helvetica Neue LT 75 Kindle Bold" w:hAnsi="Arial Rounded MT Bold"/>
          <w:sz w:val="36"/>
          <w:szCs w:val="36"/>
          <w:lang w:val="en-US"/>
        </w:rPr>
      </w:pPr>
    </w:p>
    <w:p>
      <w:pPr>
        <w:pStyle w:val="style0"/>
        <w:spacing w:lineRule="auto" w:line="360"/>
        <w:jc w:val="center"/>
        <w:rPr>
          <w:rFonts w:ascii="Helvetica Neue LT 75 Kindle Bold" w:cs="Helvetica Neue LT 75 Kindle Bold" w:hAnsi="Arial Rounded MT Bold"/>
          <w:sz w:val="36"/>
          <w:szCs w:val="36"/>
          <w:lang w:val="en-US"/>
        </w:rPr>
      </w:pPr>
    </w:p>
    <w:p>
      <w:pPr>
        <w:pStyle w:val="style0"/>
        <w:spacing w:lineRule="auto" w:line="360"/>
        <w:jc w:val="center"/>
        <w:rPr>
          <w:rFonts w:ascii="Helvetica Neue LT 75 Kindle Bold" w:cs="Helvetica Neue LT 75 Kindle Bold" w:hAnsi="Arial Rounded MT Bold"/>
          <w:sz w:val="36"/>
          <w:szCs w:val="36"/>
          <w:lang w:val="en-US"/>
        </w:rPr>
      </w:pPr>
    </w:p>
    <w:p>
      <w:pPr>
        <w:pStyle w:val="style0"/>
        <w:spacing w:lineRule="auto" w:line="360"/>
        <w:jc w:val="center"/>
        <w:rPr>
          <w:rFonts w:ascii="Helvetica Neue LT 75 Kindle Bold" w:cs="Helvetica Neue LT 75 Kindle Bold" w:hAnsi="Arial Rounded MT Bold"/>
          <w:sz w:val="36"/>
          <w:szCs w:val="36"/>
          <w:lang w:val="en-US"/>
        </w:rPr>
      </w:pPr>
    </w:p>
    <w:p>
      <w:pPr>
        <w:pStyle w:val="style0"/>
        <w:spacing w:lineRule="auto" w:line="360"/>
        <w:jc w:val="center"/>
        <w:rPr>
          <w:rFonts w:ascii="Helvetica Neue LT 75 Kindle Bold" w:cs="Helvetica Neue LT 75 Kindle Bold" w:hAnsi="Arial Rounded MT Bold"/>
          <w:sz w:val="36"/>
          <w:szCs w:val="36"/>
          <w:lang w:val="en-US"/>
        </w:rPr>
      </w:pPr>
    </w:p>
    <w:p>
      <w:pPr>
        <w:pStyle w:val="style0"/>
        <w:spacing w:lineRule="auto" w:line="360"/>
        <w:jc w:val="center"/>
        <w:rPr>
          <w:rFonts w:ascii="Helvetica Neue LT 75 Kindle Bold" w:cs="Helvetica Neue LT 75 Kindle Bold" w:hAnsi="Arial Rounded MT Bold"/>
          <w:sz w:val="36"/>
          <w:szCs w:val="36"/>
          <w:lang w:val="en-US"/>
        </w:rPr>
      </w:pPr>
    </w:p>
    <w:p>
      <w:pPr>
        <w:pStyle w:val="style0"/>
        <w:spacing w:lineRule="auto" w:line="360"/>
        <w:jc w:val="center"/>
        <w:rPr>
          <w:rFonts w:ascii="Helvetica Neue LT 75 Kindle Bold" w:cs="Helvetica Neue LT 75 Kindle Bold" w:hAnsi="Arial Rounded MT Bold"/>
          <w:sz w:val="36"/>
          <w:szCs w:val="36"/>
          <w:lang w:val="en-US"/>
        </w:rPr>
      </w:pPr>
    </w:p>
    <w:p>
      <w:pPr>
        <w:pStyle w:val="style0"/>
        <w:spacing w:lineRule="auto" w:line="360"/>
        <w:jc w:val="center"/>
        <w:rPr>
          <w:rFonts w:ascii="Helvetica Neue LT 75 Kindle Bold" w:cs="Helvetica Neue LT 75 Kindle Bold" w:eastAsia="Arial Rounded MT Bold" w:hAnsi="Arial Rounded MT Bold"/>
          <w:sz w:val="36"/>
          <w:szCs w:val="36"/>
        </w:rPr>
      </w:pPr>
      <w:r>
        <w:rPr>
          <w:rFonts w:ascii="Helvetica Neue LT 75 Kindle Bold" w:cs="Helvetica Neue LT 75 Kindle Bold" w:hAnsi="Arial Rounded MT Bold"/>
          <w:sz w:val="36"/>
          <w:szCs w:val="36"/>
          <w:lang w:val="en-US"/>
        </w:rPr>
        <w:t xml:space="preserve">Bibliography </w:t>
      </w:r>
    </w:p>
    <w:p>
      <w:pPr>
        <w:pStyle w:val="style0"/>
        <w:spacing w:lineRule="auto" w:line="360"/>
        <w:jc w:val="center"/>
        <w:rPr>
          <w:rFonts w:ascii="Helvetica Neue LT 75 Kindle Bold" w:cs="Helvetica Neue LT 75 Kindle Bold" w:eastAsia="Arial Rounded MT Bold" w:hAnsi="Arial Rounded MT Bold"/>
          <w:sz w:val="36"/>
          <w:szCs w:val="36"/>
        </w:rPr>
      </w:pPr>
    </w:p>
    <w:p>
      <w:pPr>
        <w:pStyle w:val="style0"/>
        <w:spacing w:lineRule="auto" w:line="360"/>
        <w:jc w:val="center"/>
        <w:rPr>
          <w:rFonts w:ascii="Helvetica Neue LT 75 Kindle Bold" w:cs="Helvetica Neue LT 75 Kindle Bold" w:eastAsia="Arial Rounded MT Bold" w:hAnsi="Arial Rounded MT Bold"/>
          <w:sz w:val="36"/>
          <w:szCs w:val="36"/>
        </w:rPr>
      </w:pPr>
      <w:r>
        <w:rPr>
          <w:rFonts w:ascii="Helvetica Neue LT 75 Kindle Bold" w:cs="Helvetica Neue LT 75 Kindle Bold" w:hAnsi="Arial Rounded MT Bold"/>
          <w:sz w:val="36"/>
          <w:szCs w:val="36"/>
          <w:lang w:val="en-US"/>
        </w:rPr>
        <w:t xml:space="preserve">Books </w:t>
      </w:r>
    </w:p>
    <w:p>
      <w:pPr>
        <w:pStyle w:val="style0"/>
        <w:spacing w:lineRule="auto" w:line="360"/>
        <w:jc w:val="center"/>
        <w:rPr>
          <w:rFonts w:ascii="Helvetica Neue LT 75 Kindle Bold" w:cs="Helvetica Neue LT 75 Kindle Bold" w:eastAsia="Arial Rounded MT Bold" w:hAnsi="Arial Rounded MT Bold"/>
          <w:sz w:val="36"/>
          <w:szCs w:val="36"/>
        </w:rPr>
      </w:pPr>
    </w:p>
    <w:p>
      <w:pPr>
        <w:pStyle w:val="style0"/>
        <w:spacing w:lineRule="auto" w:line="360"/>
        <w:rPr>
          <w:rFonts w:ascii="Helvetica Neue LT 75 Kindle Bold" w:cs="Helvetica Neue LT 75 Kindle Bold" w:eastAsia="Arial Rounded MT Bold" w:hAnsi="Arial Rounded MT Bold"/>
          <w:sz w:val="36"/>
          <w:szCs w:val="36"/>
        </w:rPr>
      </w:pPr>
      <w:r>
        <w:rPr>
          <w:rFonts w:ascii="Helvetica Neue LT 75 Kindle Bold" w:cs="Helvetica Neue LT 75 Kindle Bold" w:hAnsi="Arial Rounded MT Bold"/>
          <w:sz w:val="36"/>
          <w:szCs w:val="36"/>
          <w:lang w:val="en-US"/>
        </w:rPr>
        <w:t xml:space="preserve">Campion, N., </w:t>
      </w:r>
      <w:r>
        <w:rPr>
          <w:rFonts w:ascii="Helvetica Neue LT 75 Kindle Bold" w:cs="Helvetica Neue LT 75 Kindle Bold" w:hAnsi="Arial Rounded MT Bold"/>
          <w:i/>
          <w:iCs/>
          <w:sz w:val="36"/>
          <w:szCs w:val="36"/>
          <w:lang w:val="en-US"/>
        </w:rPr>
        <w:t>Astrology</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and</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Cosmology</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in</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the</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World</w:t>
      </w:r>
      <w:r>
        <w:rPr>
          <w:rFonts w:ascii="Helvetica Neue LT 75 Kindle Bold" w:cs="Helvetica Neue LT 75 Kindle Bold" w:hAnsi="Arial Rounded MT Bold" w:hint="default"/>
          <w:i/>
          <w:iCs/>
          <w:sz w:val="36"/>
          <w:szCs w:val="36"/>
          <w:lang w:val="en-US"/>
        </w:rPr>
        <w:t>’</w:t>
      </w:r>
      <w:r>
        <w:rPr>
          <w:rFonts w:ascii="Helvetica Neue LT 75 Kindle Bold" w:cs="Helvetica Neue LT 75 Kindle Bold" w:hAnsi="Arial Rounded MT Bold"/>
          <w:i/>
          <w:iCs/>
          <w:sz w:val="36"/>
          <w:szCs w:val="36"/>
          <w:lang w:val="en-US"/>
        </w:rPr>
        <w:t>s</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Religions</w:t>
      </w:r>
      <w:r>
        <w:rPr>
          <w:rFonts w:ascii="Helvetica Neue LT 75 Kindle Bold" w:cs="Helvetica Neue LT 75 Kindle Bold" w:hAnsi="Arial Rounded MT Bold"/>
          <w:sz w:val="36"/>
          <w:szCs w:val="36"/>
          <w:lang w:val="en-US"/>
        </w:rPr>
        <w:t>, (New York University Press, 2012)</w:t>
      </w:r>
    </w:p>
    <w:p>
      <w:pPr>
        <w:pStyle w:val="style0"/>
        <w:spacing w:lineRule="auto" w:line="360"/>
        <w:rPr>
          <w:rFonts w:ascii="Helvetica Neue LT 75 Kindle Bold" w:cs="Helvetica Neue LT 75 Kindle Bold" w:eastAsia="Arial Rounded MT Bold" w:hAnsi="Arial Rounded MT Bold"/>
          <w:sz w:val="36"/>
          <w:szCs w:val="36"/>
        </w:rPr>
      </w:pPr>
    </w:p>
    <w:p>
      <w:pPr>
        <w:pStyle w:val="style0"/>
        <w:spacing w:lineRule="auto" w:line="360"/>
        <w:rPr>
          <w:rFonts w:ascii="Helvetica Neue LT 75 Kindle Bold" w:cs="Helvetica Neue LT 75 Kindle Bold" w:eastAsia="Arial Rounded MT Bold" w:hAnsi="Arial Rounded MT Bold"/>
          <w:sz w:val="36"/>
          <w:szCs w:val="36"/>
        </w:rPr>
      </w:pPr>
      <w:r>
        <w:rPr>
          <w:rFonts w:ascii="Helvetica Neue LT 75 Kindle Bold" w:cs="Helvetica Neue LT 75 Kindle Bold" w:hAnsi="Arial Rounded MT Bold"/>
          <w:sz w:val="36"/>
          <w:szCs w:val="36"/>
          <w:lang w:val="en-US"/>
        </w:rPr>
        <w:t xml:space="preserve">Hodge, S., </w:t>
      </w:r>
      <w:r>
        <w:rPr>
          <w:rFonts w:ascii="Helvetica Neue LT 75 Kindle Bold" w:cs="Helvetica Neue LT 75 Kindle Bold" w:hAnsi="Arial Rounded MT Bold"/>
          <w:i/>
          <w:iCs/>
          <w:sz w:val="36"/>
          <w:szCs w:val="36"/>
          <w:lang w:val="en-US"/>
        </w:rPr>
        <w:t>Vincent</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Van</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Gogh</w:t>
      </w:r>
      <w:r>
        <w:rPr>
          <w:rFonts w:ascii="Helvetica Neue LT 75 Kindle Bold" w:cs="Helvetica Neue LT 75 Kindle Bold" w:hAnsi="Arial Rounded MT Bold"/>
          <w:sz w:val="36"/>
          <w:szCs w:val="36"/>
          <w:lang w:val="en-US"/>
        </w:rPr>
        <w:t>, (The Great Artists, Kindle Edition)</w:t>
      </w:r>
    </w:p>
    <w:p>
      <w:pPr>
        <w:pStyle w:val="style0"/>
        <w:spacing w:lineRule="auto" w:line="360"/>
        <w:rPr>
          <w:rFonts w:ascii="Helvetica Neue LT 75 Kindle Bold" w:cs="Helvetica Neue LT 75 Kindle Bold" w:eastAsia="Arial Rounded MT Bold" w:hAnsi="Arial Rounded MT Bold"/>
          <w:sz w:val="36"/>
          <w:szCs w:val="36"/>
        </w:rPr>
      </w:pPr>
    </w:p>
    <w:p>
      <w:pPr>
        <w:pStyle w:val="style0"/>
        <w:spacing w:lineRule="auto" w:line="360"/>
        <w:rPr>
          <w:rFonts w:ascii="Helvetica Neue LT 75 Kindle Bold" w:cs="Helvetica Neue LT 75 Kindle Bold" w:eastAsia="Arial Rounded MT Bold" w:hAnsi="Arial Rounded MT Bold"/>
          <w:sz w:val="36"/>
          <w:szCs w:val="36"/>
        </w:rPr>
      </w:pPr>
      <w:r>
        <w:rPr>
          <w:rFonts w:ascii="Helvetica Neue LT 75 Kindle Bold" w:cs="Helvetica Neue LT 75 Kindle Bold" w:hAnsi="Arial Rounded MT Bold"/>
          <w:sz w:val="36"/>
          <w:szCs w:val="36"/>
          <w:lang w:val="en-US"/>
        </w:rPr>
        <w:t xml:space="preserve">Lovell, A. C. B., </w:t>
      </w:r>
      <w:r>
        <w:rPr>
          <w:rFonts w:ascii="Helvetica Neue LT 75 Kindle Bold" w:cs="Helvetica Neue LT 75 Kindle Bold" w:hAnsi="Arial Rounded MT Bold"/>
          <w:i/>
          <w:iCs/>
          <w:sz w:val="36"/>
          <w:szCs w:val="36"/>
          <w:lang w:val="en-US"/>
        </w:rPr>
        <w:t>The</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Individual</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and</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the</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Universe</w:t>
      </w:r>
      <w:r>
        <w:rPr>
          <w:rFonts w:ascii="Helvetica Neue LT 75 Kindle Bold" w:cs="Helvetica Neue LT 75 Kindle Bold" w:hAnsi="Arial Rounded MT Bold"/>
          <w:sz w:val="36"/>
          <w:szCs w:val="36"/>
          <w:lang w:val="en-US"/>
        </w:rPr>
        <w:t>, (Oxford University Press, 1958)</w:t>
      </w:r>
    </w:p>
    <w:p>
      <w:pPr>
        <w:pStyle w:val="style0"/>
        <w:spacing w:lineRule="auto" w:line="360"/>
        <w:rPr>
          <w:rFonts w:ascii="Helvetica Neue LT 75 Kindle Bold" w:cs="Helvetica Neue LT 75 Kindle Bold" w:eastAsia="Arial Rounded MT Bold" w:hAnsi="Arial Rounded MT Bold"/>
          <w:sz w:val="36"/>
          <w:szCs w:val="36"/>
        </w:rPr>
      </w:pPr>
    </w:p>
    <w:p>
      <w:pPr>
        <w:pStyle w:val="style0"/>
        <w:spacing w:lineRule="auto" w:line="360"/>
        <w:rPr>
          <w:rFonts w:ascii="Helvetica Neue LT 75 Kindle Bold" w:cs="Helvetica Neue LT 75 Kindle Bold" w:eastAsia="Arial Rounded MT Bold" w:hAnsi="Arial Rounded MT Bold"/>
          <w:sz w:val="36"/>
          <w:szCs w:val="36"/>
        </w:rPr>
      </w:pPr>
      <w:r>
        <w:rPr>
          <w:rFonts w:ascii="Helvetica Neue LT 75 Kindle Bold" w:cs="Helvetica Neue LT 75 Kindle Bold" w:hAnsi="Arial Rounded MT Bold"/>
          <w:sz w:val="36"/>
          <w:szCs w:val="36"/>
          <w:lang w:val="en-US"/>
        </w:rPr>
        <w:t xml:space="preserve">Olson, D. W., </w:t>
      </w:r>
      <w:r>
        <w:rPr>
          <w:rFonts w:ascii="Helvetica Neue LT 75 Kindle Bold" w:cs="Helvetica Neue LT 75 Kindle Bold" w:hAnsi="Arial Rounded MT Bold"/>
          <w:i/>
          <w:iCs/>
          <w:sz w:val="36"/>
          <w:szCs w:val="36"/>
          <w:lang w:val="en-US"/>
        </w:rPr>
        <w:t>Investigating</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Art</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History</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and</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Literature</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with</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Astronomy</w:t>
      </w:r>
      <w:r>
        <w:rPr>
          <w:rFonts w:ascii="Helvetica Neue LT 75 Kindle Bold" w:cs="Helvetica Neue LT 75 Kindle Bold" w:hAnsi="Arial Rounded MT Bold"/>
          <w:sz w:val="36"/>
          <w:szCs w:val="36"/>
          <w:lang w:val="en-US"/>
        </w:rPr>
        <w:t xml:space="preserve"> (Chichester: Praxis Publishing, 2022, Kindle Edition)</w:t>
      </w:r>
    </w:p>
    <w:p>
      <w:pPr>
        <w:pStyle w:val="style0"/>
        <w:spacing w:lineRule="auto" w:line="360"/>
        <w:rPr>
          <w:rFonts w:ascii="Helvetica Neue LT 75 Kindle Bold" w:cs="Helvetica Neue LT 75 Kindle Bold" w:eastAsia="Arial Rounded MT Bold" w:hAnsi="Arial Rounded MT Bold"/>
          <w:sz w:val="36"/>
          <w:szCs w:val="36"/>
        </w:rPr>
      </w:pPr>
    </w:p>
    <w:p>
      <w:pPr>
        <w:pStyle w:val="style0"/>
        <w:spacing w:lineRule="auto" w:line="360"/>
        <w:rPr>
          <w:rFonts w:ascii="Helvetica Neue LT 75 Kindle Bold" w:cs="Helvetica Neue LT 75 Kindle Bold" w:eastAsia="Arial Rounded MT Bold" w:hAnsi="Arial Rounded MT Bold"/>
          <w:sz w:val="36"/>
          <w:szCs w:val="36"/>
        </w:rPr>
      </w:pPr>
      <w:r>
        <w:rPr>
          <w:rFonts w:ascii="Helvetica Neue LT 75 Kindle Bold" w:cs="Helvetica Neue LT 75 Kindle Bold" w:hAnsi="Arial Rounded MT Bold"/>
          <w:sz w:val="36"/>
          <w:szCs w:val="36"/>
          <w:lang w:val="en-US"/>
        </w:rPr>
        <w:t xml:space="preserve">Silva, F., and N. Campion eds., </w:t>
      </w:r>
      <w:r>
        <w:rPr>
          <w:rFonts w:ascii="Helvetica Neue LT 75 Kindle Bold" w:cs="Helvetica Neue LT 75 Kindle Bold" w:hAnsi="Arial Rounded MT Bold"/>
          <w:i/>
          <w:iCs/>
          <w:sz w:val="36"/>
          <w:szCs w:val="36"/>
          <w:lang w:val="en-US"/>
        </w:rPr>
        <w:t>Skyscapes</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The</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Role</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and</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Importance</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of</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the</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Sky</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in</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Archaeology</w:t>
      </w:r>
      <w:r>
        <w:rPr>
          <w:rFonts w:ascii="Helvetica Neue LT 75 Kindle Bold" w:cs="Helvetica Neue LT 75 Kindle Bold" w:hAnsi="Arial Rounded MT Bold"/>
          <w:sz w:val="36"/>
          <w:szCs w:val="36"/>
          <w:lang w:val="en-US"/>
        </w:rPr>
        <w:t xml:space="preserve"> (Oxbow Books, 2015)</w:t>
      </w:r>
    </w:p>
    <w:p>
      <w:pPr>
        <w:pStyle w:val="style0"/>
        <w:spacing w:lineRule="auto" w:line="360"/>
        <w:rPr>
          <w:rFonts w:ascii="Helvetica Neue LT 75 Kindle Bold" w:cs="Helvetica Neue LT 75 Kindle Bold" w:eastAsia="Arial Rounded MT Bold" w:hAnsi="Arial Rounded MT Bold"/>
          <w:sz w:val="36"/>
          <w:szCs w:val="36"/>
        </w:rPr>
      </w:pPr>
    </w:p>
    <w:p>
      <w:pPr>
        <w:pStyle w:val="style0"/>
        <w:spacing w:lineRule="auto" w:line="360"/>
        <w:rPr>
          <w:rFonts w:ascii="Helvetica Neue LT 75 Kindle Bold" w:cs="Helvetica Neue LT 75 Kindle Bold" w:eastAsia="Arial Rounded MT Bold" w:hAnsi="Arial Rounded MT Bold"/>
          <w:sz w:val="36"/>
          <w:szCs w:val="36"/>
        </w:rPr>
      </w:pPr>
      <w:r>
        <w:rPr>
          <w:rFonts w:ascii="Helvetica Neue LT 75 Kindle Bold" w:cs="Helvetica Neue LT 75 Kindle Bold" w:hAnsi="Arial Rounded MT Bold"/>
          <w:sz w:val="36"/>
          <w:szCs w:val="36"/>
          <w:lang w:val="en-US"/>
        </w:rPr>
        <w:t xml:space="preserve">Shakespeare, W., Romeo and Juliet </w:t>
      </w:r>
    </w:p>
    <w:p>
      <w:pPr>
        <w:pStyle w:val="style0"/>
        <w:spacing w:lineRule="auto" w:line="360"/>
        <w:rPr>
          <w:rFonts w:ascii="Helvetica Neue LT 75 Kindle Bold" w:cs="Helvetica Neue LT 75 Kindle Bold" w:eastAsia="Arial Rounded MT Bold" w:hAnsi="Arial Rounded MT Bold"/>
          <w:sz w:val="36"/>
          <w:szCs w:val="36"/>
        </w:rPr>
      </w:pPr>
    </w:p>
    <w:p>
      <w:pPr>
        <w:pStyle w:val="style0"/>
        <w:spacing w:lineRule="auto" w:line="360"/>
        <w:rPr>
          <w:rFonts w:ascii="Helvetica Neue LT 75 Kindle Bold" w:cs="Helvetica Neue LT 75 Kindle Bold" w:eastAsia="Arial Rounded MT Bold" w:hAnsi="Arial Rounded MT Bold"/>
          <w:sz w:val="36"/>
          <w:szCs w:val="36"/>
        </w:rPr>
      </w:pPr>
      <w:r>
        <w:rPr>
          <w:rFonts w:ascii="Helvetica Neue LT 75 Kindle Bold" w:cs="Helvetica Neue LT 75 Kindle Bold" w:hAnsi="Arial Rounded MT Bold"/>
          <w:i/>
          <w:iCs/>
          <w:sz w:val="36"/>
          <w:szCs w:val="36"/>
          <w:lang w:val="en-US"/>
        </w:rPr>
        <w:t>The</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Letters</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of</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Vincent</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Van</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Gogh</w:t>
      </w:r>
      <w:r>
        <w:rPr>
          <w:rFonts w:ascii="Helvetica Neue LT 75 Kindle Bold" w:cs="Helvetica Neue LT 75 Kindle Bold" w:hAnsi="Arial Rounded MT Bold"/>
          <w:sz w:val="36"/>
          <w:szCs w:val="36"/>
          <w:lang w:val="en-US"/>
        </w:rPr>
        <w:t xml:space="preserve"> (Penguin Books Ltd., 2003, ebook)</w:t>
      </w:r>
    </w:p>
    <w:p>
      <w:pPr>
        <w:pStyle w:val="style0"/>
        <w:spacing w:lineRule="auto" w:line="360"/>
        <w:rPr>
          <w:rFonts w:ascii="Helvetica Neue LT 75 Kindle Bold" w:cs="Helvetica Neue LT 75 Kindle Bold" w:eastAsia="Arial Rounded MT Bold" w:hAnsi="Arial Rounded MT Bold"/>
          <w:sz w:val="36"/>
          <w:szCs w:val="36"/>
        </w:rPr>
      </w:pPr>
    </w:p>
    <w:p>
      <w:pPr>
        <w:pStyle w:val="style0"/>
        <w:spacing w:lineRule="auto" w:line="360"/>
        <w:rPr>
          <w:rFonts w:ascii="Helvetica Neue LT 75 Kindle Bold" w:cs="Helvetica Neue LT 75 Kindle Bold" w:eastAsia="Arial Rounded MT Bold" w:hAnsi="Arial Rounded MT Bold"/>
          <w:sz w:val="36"/>
          <w:szCs w:val="36"/>
        </w:rPr>
      </w:pPr>
      <w:r>
        <w:rPr>
          <w:rFonts w:ascii="Helvetica Neue LT 75 Kindle Bold" w:cs="Helvetica Neue LT 75 Kindle Bold" w:hAnsi="Arial Rounded MT Bold"/>
          <w:i/>
          <w:iCs/>
          <w:sz w:val="36"/>
          <w:szCs w:val="36"/>
          <w:lang w:val="en-US"/>
        </w:rPr>
        <w:t>Vincent</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Van</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Gogh</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A</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Life</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from</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Beginning</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to</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End</w:t>
      </w:r>
      <w:r>
        <w:rPr>
          <w:rFonts w:ascii="Helvetica Neue LT 75 Kindle Bold" w:cs="Helvetica Neue LT 75 Kindle Bold" w:hAnsi="Arial Rounded MT Bold"/>
          <w:sz w:val="36"/>
          <w:szCs w:val="36"/>
          <w:lang w:val="en-US"/>
        </w:rPr>
        <w:t>, (Hourly History, 2018, Kindle Edition)</w:t>
      </w:r>
    </w:p>
    <w:p>
      <w:pPr>
        <w:pStyle w:val="style0"/>
        <w:spacing w:lineRule="auto" w:line="360"/>
        <w:rPr>
          <w:rFonts w:ascii="Helvetica Neue LT 75 Kindle Bold" w:cs="Helvetica Neue LT 75 Kindle Bold" w:eastAsia="Arial Rounded MT Bold" w:hAnsi="Arial Rounded MT Bold"/>
          <w:sz w:val="36"/>
          <w:szCs w:val="36"/>
        </w:rPr>
      </w:pPr>
    </w:p>
    <w:p>
      <w:pPr>
        <w:pStyle w:val="style0"/>
        <w:spacing w:lineRule="auto" w:line="360"/>
        <w:rPr>
          <w:rFonts w:ascii="Helvetica Neue LT 75 Kindle Bold" w:cs="Helvetica Neue LT 75 Kindle Bold" w:eastAsia="Arial Rounded MT Bold" w:hAnsi="Arial Rounded MT Bold"/>
          <w:sz w:val="36"/>
          <w:szCs w:val="36"/>
        </w:rPr>
      </w:pPr>
      <w:r>
        <w:rPr>
          <w:rFonts w:ascii="Helvetica Neue LT 75 Kindle Bold" w:cs="Helvetica Neue LT 75 Kindle Bold" w:hAnsi="Arial Rounded MT Bold"/>
          <w:i/>
          <w:iCs/>
          <w:sz w:val="36"/>
          <w:szCs w:val="36"/>
          <w:lang w:val="en-US"/>
        </w:rPr>
        <w:t>Vincent</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Van</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Gogh</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Artists</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&amp;</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Masterpieces</w:t>
      </w:r>
      <w:r>
        <w:rPr>
          <w:rFonts w:ascii="Helvetica Neue LT 75 Kindle Bold" w:cs="Helvetica Neue LT 75 Kindle Bold" w:hAnsi="Arial Rounded MT Bold"/>
          <w:sz w:val="36"/>
          <w:szCs w:val="36"/>
          <w:lang w:val="en-US"/>
        </w:rPr>
        <w:t xml:space="preserve"> (Enlight International Publishing, 2011, ebook)</w:t>
      </w:r>
    </w:p>
    <w:p>
      <w:pPr>
        <w:pStyle w:val="style0"/>
        <w:spacing w:lineRule="auto" w:line="360"/>
        <w:rPr>
          <w:rFonts w:ascii="Helvetica Neue LT 75 Kindle Bold" w:cs="Helvetica Neue LT 75 Kindle Bold" w:eastAsia="Arial Rounded MT Bold" w:hAnsi="Arial Rounded MT Bold"/>
          <w:sz w:val="36"/>
          <w:szCs w:val="36"/>
        </w:rPr>
      </w:pPr>
    </w:p>
    <w:p>
      <w:pPr>
        <w:pStyle w:val="style0"/>
        <w:spacing w:lineRule="auto" w:line="360"/>
        <w:rPr>
          <w:rFonts w:ascii="Helvetica Neue LT 75 Kindle Bold" w:cs="Helvetica Neue LT 75 Kindle Bold" w:eastAsia="Arial Rounded MT Bold" w:hAnsi="Arial Rounded MT Bold"/>
          <w:sz w:val="36"/>
          <w:szCs w:val="36"/>
        </w:rPr>
      </w:pPr>
      <w:r>
        <w:rPr>
          <w:rFonts w:ascii="Helvetica Neue LT 75 Kindle Bold" w:cs="Helvetica Neue LT 75 Kindle Bold" w:hAnsi="Arial Rounded MT Bold"/>
          <w:sz w:val="36"/>
          <w:szCs w:val="36"/>
          <w:lang w:val="en-US"/>
        </w:rPr>
        <w:t>Wilde, O., Lady Windermere</w:t>
      </w:r>
      <w:r>
        <w:rPr>
          <w:rFonts w:ascii="Helvetica Neue LT 75 Kindle Bold" w:cs="Helvetica Neue LT 75 Kindle Bold" w:hAnsi="Arial Rounded MT Bold" w:hint="default"/>
          <w:sz w:val="36"/>
          <w:szCs w:val="36"/>
          <w:lang w:val="en-US"/>
        </w:rPr>
        <w:t>’</w:t>
      </w:r>
      <w:r>
        <w:rPr>
          <w:rFonts w:ascii="Helvetica Neue LT 75 Kindle Bold" w:cs="Helvetica Neue LT 75 Kindle Bold" w:hAnsi="Arial Rounded MT Bold"/>
          <w:sz w:val="36"/>
          <w:szCs w:val="36"/>
          <w:lang w:val="en-US"/>
        </w:rPr>
        <w:t>s Fan, (1892)</w:t>
      </w:r>
    </w:p>
    <w:p>
      <w:pPr>
        <w:pStyle w:val="style0"/>
        <w:spacing w:lineRule="auto" w:line="360"/>
        <w:rPr>
          <w:rFonts w:ascii="Helvetica Neue LT 75 Kindle Bold" w:cs="Helvetica Neue LT 75 Kindle Bold" w:eastAsia="Arial Rounded MT Bold" w:hAnsi="Arial Rounded MT Bold"/>
          <w:sz w:val="36"/>
          <w:szCs w:val="36"/>
        </w:rPr>
      </w:pPr>
    </w:p>
    <w:p>
      <w:pPr>
        <w:pStyle w:val="style0"/>
        <w:spacing w:lineRule="auto" w:line="360"/>
        <w:rPr>
          <w:rFonts w:ascii="Helvetica Neue LT 75 Kindle Bold" w:cs="Helvetica Neue LT 75 Kindle Bold" w:eastAsia="Arial Rounded MT Bold" w:hAnsi="Arial Rounded MT Bold"/>
          <w:sz w:val="36"/>
          <w:szCs w:val="36"/>
        </w:rPr>
      </w:pPr>
      <w:r>
        <w:rPr>
          <w:rFonts w:ascii="Helvetica Neue LT 75 Kindle Bold" w:cs="Helvetica Neue LT 75 Kindle Bold" w:hAnsi="Arial Rounded MT Bold"/>
          <w:sz w:val="36"/>
          <w:szCs w:val="36"/>
          <w:lang w:val="en-US"/>
        </w:rPr>
        <w:t xml:space="preserve">Woodford, M., </w:t>
      </w:r>
      <w:r>
        <w:rPr>
          <w:rFonts w:ascii="Helvetica Neue LT 75 Kindle Bold" w:cs="Helvetica Neue LT 75 Kindle Bold" w:hAnsi="Arial Rounded MT Bold"/>
          <w:i/>
          <w:iCs/>
          <w:sz w:val="36"/>
          <w:szCs w:val="36"/>
          <w:lang w:val="en-US"/>
        </w:rPr>
        <w:t>Vincent</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Van</w:t>
      </w:r>
      <w:r>
        <w:rPr>
          <w:rFonts w:ascii="Helvetica Neue LT 75 Kindle Bold" w:cs="Helvetica Neue LT 75 Kindle Bold" w:hAnsi="Arial Rounded MT Bold"/>
          <w:sz w:val="36"/>
          <w:szCs w:val="36"/>
          <w:lang w:val="en-US"/>
        </w:rPr>
        <w:t xml:space="preserve"> </w:t>
      </w:r>
      <w:r>
        <w:rPr>
          <w:rFonts w:ascii="Helvetica Neue LT 75 Kindle Bold" w:cs="Helvetica Neue LT 75 Kindle Bold" w:hAnsi="Arial Rounded MT Bold"/>
          <w:i/>
          <w:iCs/>
          <w:sz w:val="36"/>
          <w:szCs w:val="36"/>
          <w:lang w:val="en-US"/>
        </w:rPr>
        <w:t>Gogh</w:t>
      </w:r>
      <w:r>
        <w:rPr>
          <w:rFonts w:ascii="Helvetica Neue LT 75 Kindle Bold" w:cs="Helvetica Neue LT 75 Kindle Bold" w:hAnsi="Arial Rounded MT Bold"/>
          <w:sz w:val="36"/>
          <w:szCs w:val="36"/>
          <w:lang w:val="en-US"/>
        </w:rPr>
        <w:t>, (Kindle Edition, 2017)</w:t>
      </w:r>
    </w:p>
    <w:p>
      <w:pPr>
        <w:pStyle w:val="style0"/>
        <w:spacing w:lineRule="auto" w:line="360"/>
        <w:rPr>
          <w:rFonts w:ascii="Helvetica Neue LT 75 Kindle Bold" w:cs="Helvetica Neue LT 75 Kindle Bold" w:eastAsia="Arial Rounded MT Bold" w:hAnsi="Arial Rounded MT Bold"/>
          <w:sz w:val="36"/>
          <w:szCs w:val="36"/>
        </w:rPr>
      </w:pPr>
    </w:p>
    <w:p>
      <w:pPr>
        <w:pStyle w:val="style0"/>
        <w:spacing w:lineRule="auto" w:line="360"/>
        <w:jc w:val="center"/>
        <w:rPr>
          <w:rFonts w:ascii="Helvetica Neue LT 75 Kindle Bold" w:cs="Helvetica Neue LT 75 Kindle Bold" w:eastAsia="Arial Rounded MT Bold" w:hAnsi="Arial Rounded MT Bold"/>
          <w:sz w:val="36"/>
          <w:szCs w:val="36"/>
        </w:rPr>
      </w:pPr>
      <w:r>
        <w:rPr>
          <w:rFonts w:ascii="Helvetica Neue LT 75 Kindle Bold" w:cs="Helvetica Neue LT 75 Kindle Bold" w:hAnsi="Arial Rounded MT Bold"/>
          <w:sz w:val="36"/>
          <w:szCs w:val="36"/>
          <w:lang w:val="en-US"/>
        </w:rPr>
        <w:t>Apps</w:t>
      </w:r>
    </w:p>
    <w:p>
      <w:pPr>
        <w:pStyle w:val="style0"/>
        <w:spacing w:lineRule="auto" w:line="360"/>
        <w:jc w:val="center"/>
        <w:rPr>
          <w:rFonts w:ascii="Helvetica Neue LT 75 Kindle Bold" w:cs="Helvetica Neue LT 75 Kindle Bold" w:eastAsia="Arial Rounded MT Bold" w:hAnsi="Arial Rounded MT Bold"/>
          <w:sz w:val="36"/>
          <w:szCs w:val="36"/>
        </w:rPr>
      </w:pPr>
    </w:p>
    <w:p>
      <w:pPr>
        <w:pStyle w:val="style0"/>
        <w:spacing w:lineRule="auto" w:line="360"/>
        <w:jc w:val="center"/>
        <w:rPr>
          <w:rFonts w:ascii="Helvetica Neue LT 75 Kindle Bold" w:cs="Helvetica Neue LT 75 Kindle Bold" w:eastAsia="Arial Rounded MT Bold" w:hAnsi="Arial Rounded MT Bold"/>
          <w:sz w:val="36"/>
          <w:szCs w:val="36"/>
        </w:rPr>
      </w:pPr>
      <w:r>
        <w:rPr>
          <w:rFonts w:ascii="Helvetica Neue LT 75 Kindle Bold" w:cs="Helvetica Neue LT 75 Kindle Bold" w:hAnsi="Arial Rounded MT Bold"/>
          <w:sz w:val="36"/>
          <w:szCs w:val="36"/>
          <w:lang w:val="en-US"/>
        </w:rPr>
        <w:t xml:space="preserve">Moon </w:t>
      </w:r>
    </w:p>
    <w:p>
      <w:pPr>
        <w:pStyle w:val="style0"/>
        <w:spacing w:lineRule="auto" w:line="360"/>
        <w:jc w:val="center"/>
        <w:rPr>
          <w:rFonts w:ascii="Helvetica Neue LT 75 Kindle Bold" w:cs="Helvetica Neue LT 75 Kindle Bold" w:eastAsia="Arial Rounded MT Bold" w:hAnsi="Arial Rounded MT Bold"/>
          <w:sz w:val="36"/>
          <w:szCs w:val="36"/>
        </w:rPr>
      </w:pPr>
    </w:p>
    <w:p>
      <w:pPr>
        <w:pStyle w:val="style0"/>
        <w:spacing w:lineRule="auto" w:line="360"/>
        <w:jc w:val="center"/>
        <w:rPr>
          <w:rFonts w:ascii="Helvetica Neue LT 75 Kindle Bold" w:cs="Helvetica Neue LT 75 Kindle Bold" w:eastAsia="Arial Rounded MT Bold" w:hAnsi="Arial Rounded MT Bold"/>
          <w:sz w:val="36"/>
          <w:szCs w:val="36"/>
        </w:rPr>
      </w:pPr>
      <w:r>
        <w:rPr>
          <w:rFonts w:ascii="Helvetica Neue LT 75 Kindle Bold" w:cs="Helvetica Neue LT 75 Kindle Bold" w:hAnsi="Arial Rounded MT Bold"/>
          <w:sz w:val="36"/>
          <w:szCs w:val="36"/>
          <w:lang w:val="en-US"/>
        </w:rPr>
        <w:t xml:space="preserve">Stellarium </w:t>
      </w:r>
    </w:p>
    <w:p>
      <w:pPr>
        <w:pStyle w:val="style0"/>
        <w:spacing w:lineRule="auto" w:line="360"/>
        <w:rPr>
          <w:rFonts w:ascii="Helvetica Neue LT 75 Kindle Bold" w:cs="Helvetica Neue LT 75 Kindle Bold" w:eastAsia="Arial Rounded MT Bold" w:hAnsi="Arial Rounded MT Bold"/>
          <w:sz w:val="36"/>
          <w:szCs w:val="36"/>
        </w:rPr>
      </w:pPr>
    </w:p>
    <w:p>
      <w:pPr>
        <w:pStyle w:val="style0"/>
        <w:spacing w:lineRule="auto" w:line="360"/>
        <w:rPr>
          <w:rFonts w:ascii="Helvetica Neue LT 75 Kindle Bold" w:cs="Helvetica Neue LT 75 Kindle Bold" w:eastAsia="Arial Rounded MT Bold" w:hAnsi="Arial Rounded MT Bold"/>
          <w:sz w:val="36"/>
          <w:szCs w:val="36"/>
        </w:rPr>
      </w:pPr>
    </w:p>
    <w:p>
      <w:pPr>
        <w:pStyle w:val="style0"/>
        <w:spacing w:lineRule="auto" w:line="360"/>
        <w:rPr>
          <w:rFonts w:ascii="Helvetica Neue LT 75 Kindle Bold" w:cs="Helvetica Neue LT 75 Kindle Bold" w:eastAsia="Arial Rounded MT Bold" w:hAnsi="Arial Rounded MT Bold"/>
          <w:sz w:val="36"/>
          <w:szCs w:val="36"/>
        </w:rPr>
      </w:pPr>
    </w:p>
    <w:p>
      <w:pPr>
        <w:pStyle w:val="style0"/>
        <w:spacing w:lineRule="auto" w:line="360"/>
        <w:rPr>
          <w:rFonts w:ascii="Helvetica Neue LT 75 Kindle Bold" w:cs="Helvetica Neue LT 75 Kindle Bold" w:eastAsia="Arial Rounded MT Bold" w:hAnsi="Arial Rounded MT Bold"/>
          <w:sz w:val="36"/>
          <w:szCs w:val="36"/>
        </w:rPr>
      </w:pPr>
    </w:p>
    <w:p>
      <w:pPr>
        <w:pStyle w:val="style0"/>
        <w:spacing w:lineRule="auto" w:line="360"/>
        <w:rPr>
          <w:rFonts w:ascii="Helvetica Neue LT 75 Kindle Bold" w:cs="Helvetica Neue LT 75 Kindle Bold" w:eastAsia="Arial Rounded MT Bold" w:hAnsi="Arial Rounded MT Bold"/>
          <w:sz w:val="36"/>
          <w:szCs w:val="36"/>
        </w:rPr>
      </w:pPr>
    </w:p>
    <w:p>
      <w:pPr>
        <w:pStyle w:val="style0"/>
        <w:spacing w:lineRule="auto" w:line="360"/>
        <w:rPr>
          <w:rFonts w:ascii="Helvetica Neue LT 75 Kindle Bold" w:cs="Helvetica Neue LT 75 Kindle Bold" w:eastAsia="Arial Rounded MT Bold" w:hAnsi="Arial Rounded MT Bold"/>
          <w:sz w:val="36"/>
          <w:szCs w:val="36"/>
        </w:rPr>
      </w:pPr>
    </w:p>
    <w:p>
      <w:pPr>
        <w:pStyle w:val="style0"/>
        <w:spacing w:lineRule="auto" w:line="360"/>
        <w:rPr>
          <w:rFonts w:ascii="Helvetica Neue LT 75 Kindle Bold" w:cs="Helvetica Neue LT 75 Kindle Bold" w:eastAsia="Arial Rounded MT Bold" w:hAnsi="Arial Rounded MT Bold"/>
          <w:sz w:val="36"/>
          <w:szCs w:val="36"/>
        </w:rPr>
      </w:pPr>
    </w:p>
    <w:p>
      <w:pPr>
        <w:pStyle w:val="style0"/>
        <w:spacing w:lineRule="auto" w:line="360"/>
        <w:rPr>
          <w:rFonts w:ascii="Helvetica Neue LT 75 Kindle Bold" w:cs="Helvetica Neue LT 75 Kindle Bold" w:eastAsia="Arial Rounded MT Bold" w:hAnsi="Arial Rounded MT Bold"/>
          <w:sz w:val="36"/>
          <w:szCs w:val="36"/>
        </w:rPr>
      </w:pPr>
    </w:p>
    <w:p>
      <w:pPr>
        <w:pStyle w:val="style0"/>
        <w:spacing w:lineRule="auto" w:line="360"/>
        <w:rPr>
          <w:rFonts w:ascii="Helvetica Neue LT 75 Kindle Bold" w:cs="Helvetica Neue LT 75 Kindle Bold" w:eastAsia="Arial Rounded MT Bold" w:hAnsi="Arial Rounded MT Bold"/>
          <w:sz w:val="36"/>
          <w:szCs w:val="36"/>
        </w:rPr>
      </w:pPr>
    </w:p>
    <w:p>
      <w:pPr>
        <w:pStyle w:val="style0"/>
        <w:spacing w:lineRule="auto" w:line="360"/>
        <w:rPr>
          <w:rFonts w:ascii="Helvetica Neue LT 75 Kindle Bold" w:cs="Helvetica Neue LT 75 Kindle Bold" w:eastAsia="Arial Rounded MT Bold" w:hAnsi="Arial Rounded MT Bold"/>
          <w:sz w:val="36"/>
          <w:szCs w:val="36"/>
        </w:rPr>
      </w:pPr>
    </w:p>
    <w:p>
      <w:pPr>
        <w:pStyle w:val="style0"/>
        <w:spacing w:lineRule="auto" w:line="360"/>
        <w:rPr>
          <w:rFonts w:ascii="Helvetica Neue LT 75 Kindle Bold" w:cs="Helvetica Neue LT 75 Kindle Bold" w:eastAsia="Arial Rounded MT Bold" w:hAnsi="Arial Rounded MT Bold"/>
          <w:sz w:val="36"/>
          <w:szCs w:val="36"/>
        </w:rPr>
      </w:pPr>
    </w:p>
    <w:p>
      <w:pPr>
        <w:pStyle w:val="style0"/>
        <w:spacing w:lineRule="auto" w:line="360"/>
        <w:rPr>
          <w:rFonts w:ascii="Helvetica Neue LT 75 Kindle Bold" w:cs="Helvetica Neue LT 75 Kindle Bold" w:eastAsia="Helvetica Neue WGL" w:hAnsi="Helvetica Neue WGL"/>
          <w:sz w:val="36"/>
          <w:szCs w:val="36"/>
        </w:rPr>
      </w:pPr>
    </w:p>
    <w:p>
      <w:pPr>
        <w:pStyle w:val="style0"/>
        <w:spacing w:lineRule="auto" w:line="360"/>
        <w:rPr>
          <w:rFonts w:ascii="Helvetica Neue LT 75 Kindle Bold" w:cs="Helvetica Neue LT 75 Kindle Bold" w:eastAsia="Helvetica Neue WGL" w:hAnsi="Helvetica Neue WGL"/>
          <w:sz w:val="36"/>
          <w:szCs w:val="36"/>
        </w:rPr>
      </w:pPr>
    </w:p>
    <w:p>
      <w:pPr>
        <w:pStyle w:val="style0"/>
        <w:spacing w:lineRule="auto" w:line="360"/>
        <w:rPr>
          <w:rFonts w:ascii="Helvetica Neue LT 75 Kindle Bold" w:cs="Helvetica Neue LT 75 Kindle Bold" w:eastAsia="Helvetica Neue WGL" w:hAnsi="Helvetica Neue WGL"/>
          <w:sz w:val="36"/>
          <w:szCs w:val="36"/>
        </w:rPr>
      </w:pPr>
    </w:p>
    <w:p>
      <w:pPr>
        <w:pStyle w:val="style0"/>
        <w:spacing w:lineRule="auto" w:line="360"/>
        <w:rPr>
          <w:rFonts w:ascii="Helvetica Neue LT 75 Kindle Bold" w:cs="Helvetica Neue LT 75 Kindle Bold"/>
          <w:sz w:val="36"/>
          <w:szCs w:val="36"/>
        </w:rPr>
      </w:pPr>
    </w:p>
    <w:sectPr>
      <w:headerReference w:type="default" r:id="rId9"/>
      <w:footerReference w:type="default" r:id="rId10"/>
      <w:pgSz w:w="12240" w:h="15840" w:orient="portrait"/>
      <w:pgMar w:top="1440" w:right="1440" w:bottom="1440" w:left="1440" w:header="720" w:footer="720" w:gutter="0"/>
      <w:bidi w:val="fals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altName w:val="Times New Roman"/>
    <w:panose1 w:val="02020603050000020304"/>
    <w:charset w:val="00"/>
    <w:family w:val="roman"/>
    <w:pitch w:val="variable"/>
    <w:sig w:usb0="20007A87" w:usb1="80000000" w:usb2="00000008" w:usb3="00000000" w:csb0="000001FF" w:csb1="00000000"/>
  </w:font>
  <w:font w:name="Tahoma">
    <w:altName w:val="Times New Roman"/>
    <w:panose1 w:val="02020603050000020304"/>
    <w:charset w:val="00"/>
    <w:family w:val="roman"/>
    <w:pitch w:val="variable"/>
    <w:sig w:usb0="20007A87" w:usb1="80000000" w:usb2="00000008" w:usb3="00000000" w:csb0="000001FF" w:csb1="00000000"/>
  </w:font>
  <w:font w:name="Arial">
    <w:altName w:val="Arial"/>
    <w:panose1 w:val="020b0604020000020204"/>
    <w:charset w:val="01"/>
    <w:family w:val="swiss"/>
    <w:pitch w:val="default"/>
    <w:sig w:usb0="00007A87" w:usb1="80000000" w:usb2="00000008" w:usb3="00000000" w:csb0="400001FF" w:csb1="FFFF0000"/>
  </w:font>
  <w:font w:name="Trebuchet MS">
    <w:altName w:val="Times New Roman"/>
    <w:panose1 w:val="02020603050000020304"/>
    <w:charset w:val="00"/>
    <w:family w:val="roman"/>
    <w:pitch w:val="variable"/>
    <w:sig w:usb0="20007A87" w:usb1="80000000" w:usb2="00000008" w:usb3="00000000" w:csb0="000001FF" w:csb1="00000000"/>
  </w:font>
  <w:font w:name="Calibri">
    <w:altName w:val="Calibri"/>
    <w:panose1 w:val="020f0502020000030204"/>
    <w:charset w:val="7a"/>
    <w:family w:val="swiss"/>
    <w:pitch w:val="default"/>
    <w:sig w:usb0="E10002FF" w:usb1="4000ACFF" w:usb2="00000009" w:usb3="00000000" w:csb0="2000019F" w:csb1="00000000"/>
  </w:font>
  <w:font w:name="Helvetica Neue WGL">
    <w:altName w:val="Times New Roman"/>
    <w:panose1 w:val="02020603050000020304"/>
    <w:charset w:val="00"/>
    <w:family w:val="roman"/>
    <w:pitch w:val="variable"/>
    <w:sig w:usb0="20007A87" w:usb1="80000000" w:usb2="00000008" w:usb3="00000000" w:csb0="000001FF" w:csb1="00000000"/>
  </w:font>
  <w:font w:name="Amazon Ember">
    <w:altName w:val="Times New Roman"/>
    <w:panose1 w:val="02020603050000020304"/>
    <w:charset w:val="00"/>
    <w:family w:val="roman"/>
    <w:pitch w:val="variable"/>
    <w:sig w:usb0="20007A87" w:usb1="80000000" w:usb2="00000008" w:usb3="00000000" w:csb0="000001FF" w:csb1="00000000"/>
  </w:font>
  <w:font w:name="Helvetica Neue LT 75 Kindle Bold">
    <w:altName w:val="Times New Roman"/>
    <w:panose1 w:val="02020603050000020304"/>
    <w:charset w:val="00"/>
    <w:family w:val="roman"/>
    <w:pitch w:val="variable"/>
    <w:sig w:usb0="20007A87" w:usb1="80000000" w:usb2="00000008" w:usb3="00000000" w:csb0="000001F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1"/>
      <w:jc w:val="center"/>
      <w:rPr/>
    </w:pPr>
    <w:r>
      <w:rPr/>
      <w:fldChar w:fldCharType="begin"/>
    </w:r>
    <w:r>
      <w:instrText xml:space="preserve"> PAGE </w:instrText>
    </w:r>
    <w:r>
      <w:rPr/>
      <w:fldChar w:fldCharType="separate"/>
    </w:r>
    <w:r>
      <w:rPr/>
      <w:fldChar w:fldCharType="end"/>
    </w:r>
  </w:p>
</w:ftr>
</file>

<file path=word/footnotes.xml><?xml version="1.0" encoding="utf-8"?>
<w:footnotes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footnote w:id="1">
    <w:p>
      <w:pPr>
        <w:pStyle w:val="style4098"/>
        <w:bidi w:val="false"/>
        <w:rPr/>
      </w:pPr>
      <w:r>
        <w:rPr>
          <w:vertAlign w:val="superscript"/>
        </w:rPr>
        <w:footnoteRef/>
      </w:r>
      <w:r>
        <w:rPr>
          <w:rFonts w:cs="Arial Unicode MS" w:eastAsia="Arial Unicode MS"/>
        </w:rPr>
        <w:t xml:space="preserve"> </w:t>
      </w:r>
      <w:r>
        <w:rPr>
          <w:rFonts w:cs="Arial Unicode MS" w:eastAsia="Arial Unicode MS"/>
          <w:i/>
          <w:iCs/>
          <w:sz w:val="28"/>
          <w:szCs w:val="28"/>
          <w:lang w:val="en-US"/>
        </w:rPr>
        <w:t>Vincent</w:t>
      </w:r>
      <w:r>
        <w:rPr>
          <w:rFonts w:cs="Arial Unicode MS" w:eastAsia="Arial Unicode MS"/>
          <w:sz w:val="28"/>
          <w:szCs w:val="28"/>
          <w:lang w:val="en-US"/>
        </w:rPr>
        <w:t xml:space="preserve"> </w:t>
      </w:r>
      <w:r>
        <w:rPr>
          <w:rFonts w:cs="Arial Unicode MS" w:eastAsia="Arial Unicode MS"/>
          <w:i/>
          <w:iCs/>
          <w:sz w:val="28"/>
          <w:szCs w:val="28"/>
          <w:lang w:val="en-US"/>
        </w:rPr>
        <w:t>Van</w:t>
      </w:r>
      <w:r>
        <w:rPr>
          <w:rFonts w:cs="Arial Unicode MS" w:eastAsia="Arial Unicode MS"/>
          <w:sz w:val="28"/>
          <w:szCs w:val="28"/>
          <w:lang w:val="en-US"/>
        </w:rPr>
        <w:t xml:space="preserve"> </w:t>
      </w:r>
      <w:r>
        <w:rPr>
          <w:rFonts w:cs="Arial Unicode MS" w:eastAsia="Arial Unicode MS"/>
          <w:i/>
          <w:iCs/>
          <w:sz w:val="28"/>
          <w:szCs w:val="28"/>
          <w:lang w:val="en-US"/>
        </w:rPr>
        <w:t>Gogh</w:t>
      </w:r>
      <w:r>
        <w:rPr>
          <w:rFonts w:cs="Arial Unicode MS" w:eastAsia="Arial Unicode MS"/>
          <w:sz w:val="28"/>
          <w:szCs w:val="28"/>
          <w:lang w:val="en-US"/>
        </w:rPr>
        <w:t xml:space="preserve">: </w:t>
      </w:r>
      <w:r>
        <w:rPr>
          <w:rFonts w:cs="Arial Unicode MS" w:eastAsia="Arial Unicode MS"/>
          <w:i/>
          <w:iCs/>
          <w:sz w:val="28"/>
          <w:szCs w:val="28"/>
          <w:lang w:val="en-US"/>
        </w:rPr>
        <w:t>Artists</w:t>
      </w:r>
      <w:r>
        <w:rPr>
          <w:rFonts w:cs="Arial Unicode MS" w:eastAsia="Arial Unicode MS"/>
          <w:sz w:val="28"/>
          <w:szCs w:val="28"/>
          <w:lang w:val="en-US"/>
        </w:rPr>
        <w:t xml:space="preserve"> </w:t>
      </w:r>
      <w:r>
        <w:rPr>
          <w:rFonts w:cs="Arial Unicode MS" w:eastAsia="Arial Unicode MS"/>
          <w:i/>
          <w:iCs/>
          <w:sz w:val="28"/>
          <w:szCs w:val="28"/>
          <w:lang w:val="en-US"/>
        </w:rPr>
        <w:t>&amp;</w:t>
      </w:r>
      <w:r>
        <w:rPr>
          <w:rFonts w:cs="Arial Unicode MS" w:eastAsia="Arial Unicode MS"/>
          <w:sz w:val="28"/>
          <w:szCs w:val="28"/>
          <w:lang w:val="en-US"/>
        </w:rPr>
        <w:t xml:space="preserve"> </w:t>
      </w:r>
      <w:r>
        <w:rPr>
          <w:rFonts w:cs="Arial Unicode MS" w:eastAsia="Arial Unicode MS"/>
          <w:i/>
          <w:iCs/>
          <w:sz w:val="28"/>
          <w:szCs w:val="28"/>
          <w:lang w:val="en-US"/>
        </w:rPr>
        <w:t>Masterpieces</w:t>
      </w:r>
      <w:r>
        <w:rPr>
          <w:rFonts w:cs="Arial Unicode MS" w:eastAsia="Arial Unicode MS"/>
          <w:sz w:val="28"/>
          <w:szCs w:val="28"/>
          <w:lang w:val="en-US"/>
        </w:rPr>
        <w:t xml:space="preserve"> (Enlight International Publishing, 2011, ebook)</w:t>
      </w:r>
    </w:p>
  </w:footnote>
  <w:footnote w:id="2">
    <w:p>
      <w:pPr>
        <w:pStyle w:val="style4098"/>
        <w:bidi w:val="false"/>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M. Woodford, </w:t>
      </w:r>
      <w:r>
        <w:rPr>
          <w:rFonts w:cs="Arial Unicode MS" w:eastAsia="Arial Unicode MS"/>
          <w:i/>
          <w:iCs/>
          <w:sz w:val="28"/>
          <w:szCs w:val="28"/>
          <w:lang w:val="en-US"/>
        </w:rPr>
        <w:t>Vincent</w:t>
      </w:r>
      <w:r>
        <w:rPr>
          <w:rFonts w:cs="Arial Unicode MS" w:eastAsia="Arial Unicode MS"/>
          <w:sz w:val="28"/>
          <w:szCs w:val="28"/>
          <w:lang w:val="en-US"/>
        </w:rPr>
        <w:t xml:space="preserve"> </w:t>
      </w:r>
      <w:r>
        <w:rPr>
          <w:rFonts w:cs="Arial Unicode MS" w:eastAsia="Arial Unicode MS"/>
          <w:i/>
          <w:iCs/>
          <w:sz w:val="28"/>
          <w:szCs w:val="28"/>
          <w:lang w:val="en-US"/>
        </w:rPr>
        <w:t>Van</w:t>
      </w:r>
      <w:r>
        <w:rPr>
          <w:rFonts w:cs="Arial Unicode MS" w:eastAsia="Arial Unicode MS"/>
          <w:sz w:val="28"/>
          <w:szCs w:val="28"/>
          <w:lang w:val="en-US"/>
        </w:rPr>
        <w:t xml:space="preserve"> </w:t>
      </w:r>
      <w:r>
        <w:rPr>
          <w:rFonts w:cs="Arial Unicode MS" w:eastAsia="Arial Unicode MS"/>
          <w:i/>
          <w:iCs/>
          <w:sz w:val="28"/>
          <w:szCs w:val="28"/>
          <w:lang w:val="en-US"/>
        </w:rPr>
        <w:t>Gogh</w:t>
      </w:r>
      <w:r>
        <w:rPr>
          <w:rFonts w:cs="Arial Unicode MS" w:eastAsia="Arial Unicode MS"/>
          <w:sz w:val="28"/>
          <w:szCs w:val="28"/>
          <w:lang w:val="en-US"/>
        </w:rPr>
        <w:t>, (Kindle Edition, 2017)</w:t>
      </w:r>
    </w:p>
  </w:footnote>
  <w:footnote w:id="3">
    <w:p>
      <w:pPr>
        <w:pStyle w:val="style4098"/>
        <w:bidi w:val="false"/>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D. W. Olson, </w:t>
      </w:r>
      <w:r>
        <w:rPr>
          <w:rFonts w:cs="Arial Unicode MS" w:eastAsia="Arial Unicode MS"/>
          <w:i/>
          <w:iCs/>
          <w:sz w:val="28"/>
          <w:szCs w:val="28"/>
          <w:lang w:val="en-US"/>
        </w:rPr>
        <w:t>Investigating</w:t>
      </w:r>
      <w:r>
        <w:rPr>
          <w:rFonts w:cs="Arial Unicode MS" w:eastAsia="Arial Unicode MS"/>
          <w:sz w:val="28"/>
          <w:szCs w:val="28"/>
          <w:lang w:val="en-US"/>
        </w:rPr>
        <w:t xml:space="preserve"> </w:t>
      </w:r>
      <w:r>
        <w:rPr>
          <w:rFonts w:cs="Arial Unicode MS" w:eastAsia="Arial Unicode MS"/>
          <w:i/>
          <w:iCs/>
          <w:sz w:val="28"/>
          <w:szCs w:val="28"/>
          <w:lang w:val="en-US"/>
        </w:rPr>
        <w:t>Art</w:t>
      </w:r>
      <w:r>
        <w:rPr>
          <w:rFonts w:cs="Arial Unicode MS" w:eastAsia="Arial Unicode MS"/>
          <w:sz w:val="28"/>
          <w:szCs w:val="28"/>
          <w:lang w:val="en-US"/>
        </w:rPr>
        <w:t xml:space="preserve">, </w:t>
      </w:r>
      <w:r>
        <w:rPr>
          <w:rFonts w:cs="Arial Unicode MS" w:eastAsia="Arial Unicode MS"/>
          <w:i/>
          <w:iCs/>
          <w:sz w:val="28"/>
          <w:szCs w:val="28"/>
          <w:lang w:val="en-US"/>
        </w:rPr>
        <w:t>History</w:t>
      </w:r>
      <w:r>
        <w:rPr>
          <w:rFonts w:cs="Arial Unicode MS" w:eastAsia="Arial Unicode MS"/>
          <w:sz w:val="28"/>
          <w:szCs w:val="28"/>
          <w:lang w:val="en-US"/>
        </w:rPr>
        <w:t xml:space="preserve">, </w:t>
      </w:r>
      <w:r>
        <w:rPr>
          <w:rFonts w:cs="Arial Unicode MS" w:eastAsia="Arial Unicode MS"/>
          <w:i/>
          <w:iCs/>
          <w:sz w:val="28"/>
          <w:szCs w:val="28"/>
          <w:lang w:val="en-US"/>
        </w:rPr>
        <w:t>and</w:t>
      </w:r>
      <w:r>
        <w:rPr>
          <w:rFonts w:cs="Arial Unicode MS" w:eastAsia="Arial Unicode MS"/>
          <w:sz w:val="28"/>
          <w:szCs w:val="28"/>
          <w:lang w:val="en-US"/>
        </w:rPr>
        <w:t xml:space="preserve"> </w:t>
      </w:r>
      <w:r>
        <w:rPr>
          <w:rFonts w:cs="Arial Unicode MS" w:eastAsia="Arial Unicode MS"/>
          <w:i/>
          <w:iCs/>
          <w:sz w:val="28"/>
          <w:szCs w:val="28"/>
          <w:lang w:val="en-US"/>
        </w:rPr>
        <w:t>Literature</w:t>
      </w:r>
      <w:r>
        <w:rPr>
          <w:rFonts w:cs="Arial Unicode MS" w:eastAsia="Arial Unicode MS"/>
          <w:sz w:val="28"/>
          <w:szCs w:val="28"/>
          <w:lang w:val="en-US"/>
        </w:rPr>
        <w:t xml:space="preserve"> </w:t>
      </w:r>
      <w:r>
        <w:rPr>
          <w:rFonts w:cs="Arial Unicode MS" w:eastAsia="Arial Unicode MS"/>
          <w:i/>
          <w:iCs/>
          <w:sz w:val="28"/>
          <w:szCs w:val="28"/>
          <w:lang w:val="en-US"/>
        </w:rPr>
        <w:t>with</w:t>
      </w:r>
      <w:r>
        <w:rPr>
          <w:rFonts w:cs="Arial Unicode MS" w:eastAsia="Arial Unicode MS"/>
          <w:sz w:val="28"/>
          <w:szCs w:val="28"/>
          <w:lang w:val="en-US"/>
        </w:rPr>
        <w:t xml:space="preserve"> </w:t>
      </w:r>
      <w:r>
        <w:rPr>
          <w:rFonts w:cs="Arial Unicode MS" w:eastAsia="Arial Unicode MS"/>
          <w:i/>
          <w:iCs/>
          <w:sz w:val="28"/>
          <w:szCs w:val="28"/>
          <w:lang w:val="en-US"/>
        </w:rPr>
        <w:t>Astronomy</w:t>
      </w:r>
      <w:r>
        <w:rPr>
          <w:rFonts w:cs="Arial Unicode MS" w:eastAsia="Arial Unicode MS"/>
          <w:sz w:val="28"/>
          <w:szCs w:val="28"/>
          <w:lang w:val="en-US"/>
        </w:rPr>
        <w:t xml:space="preserve"> (Chichester: Springer Praxis Books, Kindle Edition, 2022)</w:t>
      </w:r>
    </w:p>
  </w:footnote>
  <w:footnote w:id="4">
    <w:p>
      <w:pPr>
        <w:pStyle w:val="style4098"/>
        <w:bidi w:val="false"/>
        <w:rPr/>
      </w:pPr>
      <w:r>
        <w:rPr>
          <w:vertAlign w:val="superscript"/>
        </w:rPr>
        <w:footnoteRef/>
      </w:r>
      <w:r>
        <w:rPr>
          <w:rFonts w:cs="Arial Unicode MS" w:eastAsia="Arial Unicode MS"/>
        </w:rPr>
        <w:t xml:space="preserve"> </w:t>
      </w:r>
      <w:r>
        <w:rPr>
          <w:rFonts w:cs="Arial Unicode MS" w:eastAsia="Arial Unicode MS"/>
          <w:sz w:val="28"/>
          <w:szCs w:val="28"/>
          <w:lang w:val="en-US"/>
        </w:rPr>
        <w:t>Dara O</w:t>
      </w:r>
      <w:r>
        <w:rPr>
          <w:rFonts w:cs="Arial Unicode MS" w:eastAsia="Arial Unicode MS" w:hint="default"/>
          <w:sz w:val="28"/>
          <w:szCs w:val="28"/>
          <w:lang w:val="en-US"/>
        </w:rPr>
        <w:t>’</w:t>
      </w:r>
      <w:r>
        <w:rPr>
          <w:rFonts w:cs="Arial Unicode MS" w:eastAsia="Arial Unicode MS"/>
          <w:sz w:val="28"/>
          <w:szCs w:val="28"/>
          <w:lang w:val="en-US"/>
        </w:rPr>
        <w:t xml:space="preserve">Briain cited in Anon, </w:t>
      </w:r>
      <w:r>
        <w:rPr>
          <w:rFonts w:cs="Arial Unicode MS" w:eastAsia="Arial Unicode MS" w:hint="default"/>
          <w:sz w:val="28"/>
          <w:szCs w:val="28"/>
          <w:lang w:val="en-US"/>
        </w:rPr>
        <w:t>‘</w:t>
      </w:r>
      <w:r>
        <w:rPr>
          <w:rFonts w:cs="Arial Unicode MS" w:eastAsia="Arial Unicode MS"/>
          <w:sz w:val="28"/>
          <w:szCs w:val="28"/>
          <w:lang w:val="en-US"/>
        </w:rPr>
        <w:t>Nerds don</w:t>
      </w:r>
      <w:r>
        <w:rPr>
          <w:rFonts w:cs="Arial Unicode MS" w:eastAsia="Arial Unicode MS" w:hint="default"/>
          <w:sz w:val="28"/>
          <w:szCs w:val="28"/>
          <w:lang w:val="en-US"/>
        </w:rPr>
        <w:t>’</w:t>
      </w:r>
      <w:r>
        <w:rPr>
          <w:rFonts w:cs="Arial Unicode MS" w:eastAsia="Arial Unicode MS"/>
          <w:sz w:val="28"/>
          <w:szCs w:val="28"/>
          <w:lang w:val="en-US"/>
        </w:rPr>
        <w:t>t care that cool kids like them at last</w:t>
      </w:r>
      <w:r>
        <w:rPr>
          <w:rFonts w:cs="Arial Unicode MS" w:eastAsia="Arial Unicode MS" w:hint="default"/>
          <w:sz w:val="28"/>
          <w:szCs w:val="28"/>
          <w:lang w:val="en-US"/>
        </w:rPr>
        <w:t>’</w:t>
      </w:r>
      <w:r>
        <w:rPr>
          <w:rFonts w:cs="Arial Unicode MS" w:eastAsia="Arial Unicode MS"/>
          <w:sz w:val="28"/>
          <w:szCs w:val="28"/>
          <w:lang w:val="en-US"/>
        </w:rPr>
        <w:t>, The Times, 10 June 2013, p.7, accessed online 13/12/2023</w:t>
      </w:r>
    </w:p>
  </w:footnote>
  <w:footnote w:id="5">
    <w:p>
      <w:pPr>
        <w:pStyle w:val="style4098"/>
        <w:bidi w:val="false"/>
        <w:rPr/>
      </w:pPr>
      <w:r>
        <w:rPr>
          <w:vertAlign w:val="superscript"/>
        </w:rPr>
        <w:footnoteRef/>
      </w:r>
      <w:r>
        <w:rPr>
          <w:rFonts w:cs="Arial Unicode MS" w:eastAsia="Arial Unicode MS"/>
        </w:rPr>
        <w:t xml:space="preserve"> </w:t>
      </w:r>
      <w:r>
        <w:rPr>
          <w:rFonts w:cs="Arial Unicode MS" w:eastAsia="Arial Unicode MS"/>
          <w:sz w:val="28"/>
          <w:szCs w:val="28"/>
          <w:lang w:val="en-US"/>
        </w:rPr>
        <w:t>Oscar Wilde, Lady Windermere</w:t>
      </w:r>
      <w:r>
        <w:rPr>
          <w:rFonts w:cs="Arial Unicode MS" w:eastAsia="Arial Unicode MS" w:hint="default"/>
          <w:sz w:val="28"/>
          <w:szCs w:val="28"/>
          <w:lang w:val="en-US"/>
        </w:rPr>
        <w:t>’</w:t>
      </w:r>
      <w:r>
        <w:rPr>
          <w:rFonts w:cs="Arial Unicode MS" w:eastAsia="Arial Unicode MS"/>
          <w:sz w:val="28"/>
          <w:szCs w:val="28"/>
          <w:lang w:val="en-US"/>
        </w:rPr>
        <w:t>s Fan, (1892)</w:t>
      </w:r>
    </w:p>
  </w:footnote>
  <w:footnote w:id="6">
    <w:p>
      <w:pPr>
        <w:pStyle w:val="style4098"/>
        <w:bidi w:val="false"/>
        <w:rPr/>
      </w:pPr>
      <w:r>
        <w:rPr>
          <w:vertAlign w:val="superscript"/>
        </w:rPr>
        <w:footnoteRef/>
      </w:r>
      <w:r>
        <w:rPr>
          <w:rFonts w:cs="Arial Unicode MS" w:eastAsia="Arial Unicode MS"/>
        </w:rPr>
        <w:t xml:space="preserve"> </w:t>
      </w:r>
      <w:r>
        <w:rPr>
          <w:rFonts w:cs="Arial Unicode MS" w:eastAsia="Arial Unicode MS"/>
          <w:i/>
          <w:iCs/>
          <w:sz w:val="28"/>
          <w:szCs w:val="28"/>
          <w:lang w:val="en-US"/>
        </w:rPr>
        <w:t>The</w:t>
      </w:r>
      <w:r>
        <w:rPr>
          <w:rFonts w:cs="Arial Unicode MS" w:eastAsia="Arial Unicode MS"/>
          <w:sz w:val="28"/>
          <w:szCs w:val="28"/>
          <w:lang w:val="en-US"/>
        </w:rPr>
        <w:t xml:space="preserve"> </w:t>
      </w:r>
      <w:r>
        <w:rPr>
          <w:rFonts w:cs="Arial Unicode MS" w:eastAsia="Arial Unicode MS"/>
          <w:i/>
          <w:iCs/>
          <w:sz w:val="28"/>
          <w:szCs w:val="28"/>
          <w:lang w:val="en-US"/>
        </w:rPr>
        <w:t>Letters</w:t>
      </w:r>
      <w:r>
        <w:rPr>
          <w:rFonts w:cs="Arial Unicode MS" w:eastAsia="Arial Unicode MS"/>
          <w:sz w:val="28"/>
          <w:szCs w:val="28"/>
          <w:lang w:val="en-US"/>
        </w:rPr>
        <w:t xml:space="preserve"> </w:t>
      </w:r>
      <w:r>
        <w:rPr>
          <w:rFonts w:cs="Arial Unicode MS" w:eastAsia="Arial Unicode MS"/>
          <w:i/>
          <w:iCs/>
          <w:sz w:val="28"/>
          <w:szCs w:val="28"/>
          <w:lang w:val="en-US"/>
        </w:rPr>
        <w:t>of</w:t>
      </w:r>
      <w:r>
        <w:rPr>
          <w:rFonts w:cs="Arial Unicode MS" w:eastAsia="Arial Unicode MS"/>
          <w:sz w:val="28"/>
          <w:szCs w:val="28"/>
          <w:lang w:val="en-US"/>
        </w:rPr>
        <w:t xml:space="preserve"> </w:t>
      </w:r>
      <w:r>
        <w:rPr>
          <w:rFonts w:cs="Arial Unicode MS" w:eastAsia="Arial Unicode MS"/>
          <w:i/>
          <w:iCs/>
          <w:sz w:val="28"/>
          <w:szCs w:val="28"/>
          <w:lang w:val="en-US"/>
        </w:rPr>
        <w:t>Vincent</w:t>
      </w:r>
      <w:r>
        <w:rPr>
          <w:rFonts w:cs="Arial Unicode MS" w:eastAsia="Arial Unicode MS"/>
          <w:sz w:val="28"/>
          <w:szCs w:val="28"/>
          <w:lang w:val="en-US"/>
        </w:rPr>
        <w:t xml:space="preserve"> </w:t>
      </w:r>
      <w:r>
        <w:rPr>
          <w:rFonts w:cs="Arial Unicode MS" w:eastAsia="Arial Unicode MS"/>
          <w:i/>
          <w:iCs/>
          <w:sz w:val="28"/>
          <w:szCs w:val="28"/>
          <w:lang w:val="en-US"/>
        </w:rPr>
        <w:t>Van</w:t>
      </w:r>
      <w:r>
        <w:rPr>
          <w:rFonts w:cs="Arial Unicode MS" w:eastAsia="Arial Unicode MS"/>
          <w:sz w:val="28"/>
          <w:szCs w:val="28"/>
          <w:lang w:val="en-US"/>
        </w:rPr>
        <w:t xml:space="preserve"> </w:t>
      </w:r>
      <w:r>
        <w:rPr>
          <w:rFonts w:cs="Arial Unicode MS" w:eastAsia="Arial Unicode MS"/>
          <w:i/>
          <w:iCs/>
          <w:sz w:val="28"/>
          <w:szCs w:val="28"/>
          <w:lang w:val="en-US"/>
        </w:rPr>
        <w:t>Gogh</w:t>
      </w:r>
      <w:r>
        <w:rPr>
          <w:rFonts w:cs="Arial Unicode MS" w:eastAsia="Arial Unicode MS"/>
          <w:sz w:val="28"/>
          <w:szCs w:val="28"/>
          <w:lang w:val="en-US"/>
        </w:rPr>
        <w:t xml:space="preserve"> (Penguin Books Ltd., 2003, ebook)</w:t>
      </w:r>
    </w:p>
  </w:footnote>
  <w:footnote w:id="7">
    <w:p>
      <w:pPr>
        <w:pStyle w:val="style4098"/>
        <w:bidi w:val="false"/>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F. Silva and N. Campion eds., </w:t>
      </w:r>
      <w:r>
        <w:rPr>
          <w:rFonts w:cs="Arial Unicode MS" w:eastAsia="Arial Unicode MS"/>
          <w:i/>
          <w:iCs/>
          <w:sz w:val="28"/>
          <w:szCs w:val="28"/>
          <w:lang w:val="en-US"/>
        </w:rPr>
        <w:t>Skyscapes</w:t>
      </w:r>
      <w:r>
        <w:rPr>
          <w:rFonts w:cs="Arial Unicode MS" w:eastAsia="Arial Unicode MS"/>
          <w:sz w:val="28"/>
          <w:szCs w:val="28"/>
          <w:lang w:val="en-US"/>
        </w:rPr>
        <w:t xml:space="preserve">: </w:t>
      </w:r>
      <w:r>
        <w:rPr>
          <w:rFonts w:cs="Arial Unicode MS" w:eastAsia="Arial Unicode MS"/>
          <w:i/>
          <w:iCs/>
          <w:sz w:val="28"/>
          <w:szCs w:val="28"/>
          <w:lang w:val="en-US"/>
        </w:rPr>
        <w:t>The</w:t>
      </w:r>
      <w:r>
        <w:rPr>
          <w:rFonts w:cs="Arial Unicode MS" w:eastAsia="Arial Unicode MS"/>
          <w:sz w:val="28"/>
          <w:szCs w:val="28"/>
          <w:lang w:val="en-US"/>
        </w:rPr>
        <w:t xml:space="preserve"> </w:t>
      </w:r>
      <w:r>
        <w:rPr>
          <w:rFonts w:cs="Arial Unicode MS" w:eastAsia="Arial Unicode MS"/>
          <w:i/>
          <w:iCs/>
          <w:sz w:val="28"/>
          <w:szCs w:val="28"/>
          <w:lang w:val="en-US"/>
        </w:rPr>
        <w:t>Role</w:t>
      </w:r>
      <w:r>
        <w:rPr>
          <w:rFonts w:cs="Arial Unicode MS" w:eastAsia="Arial Unicode MS"/>
          <w:sz w:val="28"/>
          <w:szCs w:val="28"/>
          <w:lang w:val="en-US"/>
        </w:rPr>
        <w:t xml:space="preserve"> </w:t>
      </w:r>
      <w:r>
        <w:rPr>
          <w:rFonts w:cs="Arial Unicode MS" w:eastAsia="Arial Unicode MS"/>
          <w:i/>
          <w:iCs/>
          <w:sz w:val="28"/>
          <w:szCs w:val="28"/>
          <w:lang w:val="en-US"/>
        </w:rPr>
        <w:t>and</w:t>
      </w:r>
      <w:r>
        <w:rPr>
          <w:rFonts w:cs="Arial Unicode MS" w:eastAsia="Arial Unicode MS"/>
          <w:sz w:val="28"/>
          <w:szCs w:val="28"/>
          <w:lang w:val="en-US"/>
        </w:rPr>
        <w:t xml:space="preserve"> </w:t>
      </w:r>
      <w:r>
        <w:rPr>
          <w:rFonts w:cs="Arial Unicode MS" w:eastAsia="Arial Unicode MS"/>
          <w:i/>
          <w:iCs/>
          <w:sz w:val="28"/>
          <w:szCs w:val="28"/>
          <w:lang w:val="en-US"/>
        </w:rPr>
        <w:t>Importance</w:t>
      </w:r>
      <w:r>
        <w:rPr>
          <w:rFonts w:cs="Arial Unicode MS" w:eastAsia="Arial Unicode MS"/>
          <w:sz w:val="28"/>
          <w:szCs w:val="28"/>
          <w:lang w:val="en-US"/>
        </w:rPr>
        <w:t xml:space="preserve"> </w:t>
      </w:r>
      <w:r>
        <w:rPr>
          <w:rFonts w:cs="Arial Unicode MS" w:eastAsia="Arial Unicode MS"/>
          <w:i/>
          <w:iCs/>
          <w:sz w:val="28"/>
          <w:szCs w:val="28"/>
          <w:lang w:val="en-US"/>
        </w:rPr>
        <w:t>of</w:t>
      </w:r>
      <w:r>
        <w:rPr>
          <w:rFonts w:cs="Arial Unicode MS" w:eastAsia="Arial Unicode MS"/>
          <w:sz w:val="28"/>
          <w:szCs w:val="28"/>
          <w:lang w:val="en-US"/>
        </w:rPr>
        <w:t xml:space="preserve"> </w:t>
      </w:r>
      <w:r>
        <w:rPr>
          <w:rFonts w:cs="Arial Unicode MS" w:eastAsia="Arial Unicode MS"/>
          <w:i/>
          <w:iCs/>
          <w:sz w:val="28"/>
          <w:szCs w:val="28"/>
          <w:lang w:val="en-US"/>
        </w:rPr>
        <w:t>the</w:t>
      </w:r>
      <w:r>
        <w:rPr>
          <w:rFonts w:cs="Arial Unicode MS" w:eastAsia="Arial Unicode MS"/>
          <w:sz w:val="28"/>
          <w:szCs w:val="28"/>
          <w:lang w:val="en-US"/>
        </w:rPr>
        <w:t xml:space="preserve"> </w:t>
      </w:r>
      <w:r>
        <w:rPr>
          <w:rFonts w:cs="Arial Unicode MS" w:eastAsia="Arial Unicode MS"/>
          <w:i/>
          <w:iCs/>
          <w:sz w:val="28"/>
          <w:szCs w:val="28"/>
          <w:lang w:val="en-US"/>
        </w:rPr>
        <w:t>Sky</w:t>
      </w:r>
      <w:r>
        <w:rPr>
          <w:rFonts w:cs="Arial Unicode MS" w:eastAsia="Arial Unicode MS"/>
          <w:sz w:val="28"/>
          <w:szCs w:val="28"/>
          <w:lang w:val="en-US"/>
        </w:rPr>
        <w:t xml:space="preserve"> </w:t>
      </w:r>
      <w:r>
        <w:rPr>
          <w:rFonts w:cs="Arial Unicode MS" w:eastAsia="Arial Unicode MS"/>
          <w:i/>
          <w:iCs/>
          <w:sz w:val="28"/>
          <w:szCs w:val="28"/>
          <w:lang w:val="en-US"/>
        </w:rPr>
        <w:t>in</w:t>
      </w:r>
      <w:r>
        <w:rPr>
          <w:rFonts w:cs="Arial Unicode MS" w:eastAsia="Arial Unicode MS"/>
          <w:sz w:val="28"/>
          <w:szCs w:val="28"/>
          <w:lang w:val="en-US"/>
        </w:rPr>
        <w:t xml:space="preserve"> </w:t>
      </w:r>
      <w:r>
        <w:rPr>
          <w:rFonts w:cs="Arial Unicode MS" w:eastAsia="Arial Unicode MS"/>
          <w:i/>
          <w:iCs/>
          <w:sz w:val="28"/>
          <w:szCs w:val="28"/>
          <w:lang w:val="en-US"/>
        </w:rPr>
        <w:t>Archaeology</w:t>
      </w:r>
      <w:r>
        <w:rPr>
          <w:rFonts w:cs="Arial Unicode MS" w:eastAsia="Arial Unicode MS"/>
          <w:sz w:val="28"/>
          <w:szCs w:val="28"/>
          <w:lang w:val="en-US"/>
        </w:rPr>
        <w:t xml:space="preserve"> (Oxbow Books, 2015)</w:t>
      </w:r>
    </w:p>
  </w:footnote>
  <w:footnote w:id="8">
    <w:p>
      <w:pPr>
        <w:pStyle w:val="style4098"/>
        <w:bidi w:val="false"/>
        <w:rPr/>
      </w:pPr>
      <w:r>
        <w:rPr>
          <w:vertAlign w:val="superscript"/>
        </w:rPr>
        <w:footnoteRef/>
      </w:r>
      <w:r>
        <w:rPr>
          <w:rFonts w:cs="Arial Unicode MS" w:eastAsia="Arial Unicode MS"/>
        </w:rPr>
        <w:t xml:space="preserve"> </w:t>
      </w:r>
      <w:r>
        <w:rPr>
          <w:rFonts w:cs="Arial Unicode MS" w:eastAsia="Arial Unicode MS"/>
          <w:i/>
          <w:iCs/>
          <w:sz w:val="28"/>
          <w:szCs w:val="28"/>
          <w:lang w:val="en-US"/>
        </w:rPr>
        <w:t>Vincent</w:t>
      </w:r>
      <w:r>
        <w:rPr>
          <w:rFonts w:cs="Arial Unicode MS" w:eastAsia="Arial Unicode MS"/>
          <w:sz w:val="28"/>
          <w:szCs w:val="28"/>
          <w:lang w:val="en-US"/>
        </w:rPr>
        <w:t xml:space="preserve"> </w:t>
      </w:r>
      <w:r>
        <w:rPr>
          <w:rFonts w:cs="Arial Unicode MS" w:eastAsia="Arial Unicode MS"/>
          <w:i/>
          <w:iCs/>
          <w:sz w:val="28"/>
          <w:szCs w:val="28"/>
          <w:lang w:val="en-US"/>
        </w:rPr>
        <w:t>Van</w:t>
      </w:r>
      <w:r>
        <w:rPr>
          <w:rFonts w:cs="Arial Unicode MS" w:eastAsia="Arial Unicode MS"/>
          <w:sz w:val="28"/>
          <w:szCs w:val="28"/>
          <w:lang w:val="en-US"/>
        </w:rPr>
        <w:t xml:space="preserve"> </w:t>
      </w:r>
      <w:r>
        <w:rPr>
          <w:rFonts w:cs="Arial Unicode MS" w:eastAsia="Arial Unicode MS"/>
          <w:i/>
          <w:iCs/>
          <w:sz w:val="28"/>
          <w:szCs w:val="28"/>
          <w:lang w:val="en-US"/>
        </w:rPr>
        <w:t>Gogh</w:t>
      </w:r>
      <w:r>
        <w:rPr>
          <w:rFonts w:cs="Arial Unicode MS" w:eastAsia="Arial Unicode MS"/>
          <w:sz w:val="28"/>
          <w:szCs w:val="28"/>
          <w:lang w:val="en-US"/>
        </w:rPr>
        <w:t xml:space="preserve">: </w:t>
      </w:r>
      <w:r>
        <w:rPr>
          <w:rFonts w:cs="Arial Unicode MS" w:eastAsia="Arial Unicode MS"/>
          <w:i/>
          <w:iCs/>
          <w:sz w:val="28"/>
          <w:szCs w:val="28"/>
          <w:lang w:val="en-US"/>
        </w:rPr>
        <w:t>Artists</w:t>
      </w:r>
      <w:r>
        <w:rPr>
          <w:rFonts w:cs="Arial Unicode MS" w:eastAsia="Arial Unicode MS"/>
          <w:sz w:val="28"/>
          <w:szCs w:val="28"/>
          <w:lang w:val="en-US"/>
        </w:rPr>
        <w:t xml:space="preserve"> </w:t>
      </w:r>
      <w:r>
        <w:rPr>
          <w:rFonts w:cs="Arial Unicode MS" w:eastAsia="Arial Unicode MS"/>
          <w:i/>
          <w:iCs/>
          <w:sz w:val="28"/>
          <w:szCs w:val="28"/>
          <w:lang w:val="en-US"/>
        </w:rPr>
        <w:t>&amp;</w:t>
      </w:r>
      <w:r>
        <w:rPr>
          <w:rFonts w:cs="Arial Unicode MS" w:eastAsia="Arial Unicode MS"/>
          <w:sz w:val="28"/>
          <w:szCs w:val="28"/>
          <w:lang w:val="en-US"/>
        </w:rPr>
        <w:t xml:space="preserve"> </w:t>
      </w:r>
      <w:r>
        <w:rPr>
          <w:rFonts w:cs="Arial Unicode MS" w:eastAsia="Arial Unicode MS"/>
          <w:i/>
          <w:iCs/>
          <w:sz w:val="28"/>
          <w:szCs w:val="28"/>
          <w:lang w:val="en-US"/>
        </w:rPr>
        <w:t>Masterpieces</w:t>
      </w:r>
      <w:r>
        <w:rPr>
          <w:rFonts w:cs="Arial Unicode MS" w:eastAsia="Arial Unicode MS"/>
          <w:sz w:val="28"/>
          <w:szCs w:val="28"/>
          <w:lang w:val="en-US"/>
        </w:rPr>
        <w:t xml:space="preserve"> (Enlight International Publishing, 2011, ebook)</w:t>
      </w:r>
    </w:p>
  </w:footnote>
  <w:footnote w:id="9">
    <w:p>
      <w:pPr>
        <w:pStyle w:val="style4098"/>
        <w:bidi w:val="false"/>
        <w:rPr/>
      </w:pPr>
      <w:r>
        <w:rPr>
          <w:vertAlign w:val="superscript"/>
        </w:rPr>
        <w:footnoteRef/>
      </w:r>
      <w:r>
        <w:rPr>
          <w:rFonts w:cs="Arial Unicode MS" w:eastAsia="Arial Unicode MS"/>
          <w:sz w:val="28"/>
          <w:szCs w:val="28"/>
          <w:lang w:val="en-US"/>
        </w:rPr>
        <w:t>Olson, 2022</w:t>
      </w:r>
    </w:p>
  </w:footnote>
  <w:footnote w:id="10">
    <w:p>
      <w:pPr>
        <w:pStyle w:val="style4098"/>
        <w:bidi w:val="false"/>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Ibid </w:t>
      </w:r>
    </w:p>
  </w:footnote>
  <w:footnote w:id="11">
    <w:p>
      <w:pPr>
        <w:pStyle w:val="style4098"/>
        <w:bidi w:val="false"/>
        <w:rPr/>
      </w:pPr>
      <w:r>
        <w:rPr>
          <w:vertAlign w:val="superscript"/>
        </w:rPr>
        <w:footnoteRef/>
      </w:r>
      <w:r>
        <w:rPr>
          <w:rFonts w:cs="Arial Unicode MS" w:eastAsia="Arial Unicode MS"/>
        </w:rPr>
        <w:t xml:space="preserve"> </w:t>
      </w:r>
      <w:r>
        <w:rPr>
          <w:rFonts w:cs="Arial Unicode MS" w:eastAsia="Arial Unicode MS"/>
          <w:sz w:val="28"/>
          <w:szCs w:val="28"/>
          <w:lang w:val="en-US"/>
        </w:rPr>
        <w:t>W. Shakespeare, Romeo and Juliet, 2.2</w:t>
      </w:r>
    </w:p>
  </w:footnote>
</w:footnotes>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0"/>
      <w:jc w:val="center"/>
      <w:rPr/>
    </w:pPr>
    <w:r>
      <w:rPr>
        <w:rFonts w:ascii="Helvetica Neue WGL" w:cs="Helvetica Neue WGL" w:eastAsia="Helvetica Neue WGL" w:hAnsi="Helvetica Neue WGL"/>
        <w:sz w:val="28"/>
        <w:szCs w:val="28"/>
        <w:lang w:val="en-US"/>
      </w:rPr>
      <w:t>Catherine Hornby 27001103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view w:val="print"/>
  <w:displayBackgroundShape/>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revisionView w:markup="t" w:comments="t" w:insDel="t" w:formatting="f"/>
  <w:documentProtection w:edit="none" w:enforcement="0"/>
  <w:defaultTabStop w:val="720"/>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Arial Unicode MS" w:hAnsi="Times New Roman"/>
        <w:b w:val="false"/>
        <w:bCs w:val="false"/>
        <w:i w:val="false"/>
        <w:iCs w:val="false"/>
        <w:caps w:val="false"/>
        <w:smallCaps w:val="false"/>
        <w:outline w:val="false"/>
        <w:emboss w:val="false"/>
        <w:imprint w:val="false"/>
        <w:vanish w:val="false"/>
        <w:color w:val="auto"/>
        <w:spacing w:val="0"/>
        <w:w w:val="100"/>
        <w:kern w:val="0"/>
        <w:position w:val="0"/>
        <w:sz w:val="20"/>
        <w:szCs w:val="20"/>
        <w:u w:val="none" w:color="auto"/>
        <w:bdr w:val="nil"/>
        <w:vertAlign w:val="baseline"/>
      </w:rPr>
    </w:rPrDefault>
    <w:pPrDefault>
      <w:pPr>
        <w:keepNext w:val="false"/>
        <w:keepLines w:val="false"/>
        <w:pageBreakBefore w:val="false"/>
        <w:framePr w:h="0" w:hRule="exact" w:w="0" w:hSpace="0" w:vSpace="0" w:vAnchor="margin" w:xAlign="left" w:yAlign="inline" w:anchorLock="false"/>
        <w:widowControl/>
        <w:numPr>
          <w:ilvl w:val="0"/>
          <w:numId w:val="0"/>
        </w:numPr>
        <w:suppressLineNumbers w:val="false"/>
        <w:pBdr>
          <w:left w:val="nil"/>
          <w:right w:val="nil"/>
          <w:top w:val="nil"/>
          <w:bottom w:val="nil"/>
          <w:bar w:val="nil"/>
          <w:between w:val="nil"/>
        </w:pBdr>
        <w:shd w:val="clear" w:color="auto" w:fill="auto"/>
        <w:suppressAutoHyphens w:val="false"/>
        <w:spacing w:before="0" w:beforeAutospacing="false" w:after="0" w:afterAutospacing="false" w:lineRule="auto" w:line="240"/>
        <w:ind w:left="0" w:right="0" w:firstLine="0"/>
        <w:jc w:val="left"/>
        <w:outlineLvl w:val="9"/>
      </w:pPr>
    </w:pPrDefault>
  </w:docDefaults>
  <w:style w:type="paragraph" w:default="1" w:styleId="style0">
    <w:name w:val="Normal"/>
    <w:next w:val="style0"/>
    <w:pPr>
      <w:keepNext w:val="false"/>
      <w:keepLines w:val="false"/>
      <w:pageBreakBefore w:val="false"/>
      <w:widowControl/>
      <w:shd w:val="clear" w:color="auto" w:fill="auto"/>
      <w:suppressAutoHyphens w:val="false"/>
      <w:bidi w:val="false"/>
      <w:spacing w:before="0" w:after="200" w:lineRule="auto" w:line="276"/>
      <w:ind w:left="0" w:right="0" w:firstLine="0"/>
      <w:jc w:val="left"/>
      <w:outlineLvl w:val="9"/>
    </w:pPr>
    <w:rPr>
      <w:rFonts w:ascii="Calibri" w:cs="Arial Unicode MS" w:eastAsia="Arial Unicode MS" w:hAnsi="Calibri"/>
      <w:b w:val="false"/>
      <w:bCs w:val="false"/>
      <w:i w:val="false"/>
      <w:iCs w:val="false"/>
      <w:caps w:val="false"/>
      <w:smallCaps w:val="false"/>
      <w:outline w:val="false"/>
      <w:color w:val="000000"/>
      <w:spacing w:val="0"/>
      <w:kern w:val="0"/>
      <w:position w:val="0"/>
      <w:sz w:val="22"/>
      <w:szCs w:val="22"/>
      <w:u w:val="none" w:color="000000"/>
      <w:shd w:val="nil" w:color="auto" w:fill="auto"/>
      <w:vertAlign w:val="baseline"/>
      <w:lang w:val="en-US"/>
      <w14:textOutline>
        <w14:noFill/>
      </w14:textOutline>
    </w:rPr>
  </w:style>
  <w:style w:type="character" w:default="1" w:styleId="style65">
    <w:name w:val="Default Paragraph Font"/>
    <w:next w:val="style65"/>
  </w:style>
  <w:style w:type="character" w:styleId="style85">
    <w:name w:val="Hyperlink"/>
    <w:next w:val="style85"/>
    <w:rPr>
      <w:u w:val="single"/>
    </w:rPr>
  </w:style>
  <w:style w:type="table" w:customStyle="1" w:styleId="style4097">
    <w:name w:val="Table Normal"/>
    <w:next w:val="style4097"/>
    <w:pPr/>
    <w:rPr/>
    <w:tblPr>
      <w:tblInd w:w="0" w:type="dxa"/>
    </w:tblPr>
    <w:tblStylePr w:type="firstRow">
      <w:pPr/>
      <w:tcPr>
        <w:tcBorders/>
      </w:tcPr>
    </w:tblStylePr>
    <w:tblStylePr w:type="lastRow">
      <w:pPr/>
      <w:tcPr>
        <w:tcBorders/>
      </w:tcPr>
    </w:tblStylePr>
    <w:tblStylePr w:type="band1Horz">
      <w:pPr/>
      <w:tcPr>
        <w:tcBorders/>
      </w:tcPr>
    </w:tblStylePr>
    <w:tblStylePr w:type="band2Horz">
      <w:pPr/>
      <w:tcPr>
        <w:tcBorders/>
      </w:tcPr>
    </w:tblStylePr>
    <w:tblStylePr w:type="firstCol">
      <w:pPr/>
      <w:tcPr>
        <w:tcBorders/>
      </w:tcPr>
    </w:tblStylePr>
    <w:tblStylePr w:type="lastCol">
      <w:pPr/>
      <w:tcPr>
        <w:tcBorders/>
      </w:tcPr>
    </w:tblStylePr>
    <w:tblStylePr w:type="band1Vert">
      <w:pPr/>
      <w:tcPr>
        <w:tcBorders/>
      </w:tcPr>
    </w:tblStylePr>
    <w:tblStylePr w:type="band2Vert">
      <w:pPr/>
      <w:tcPr>
        <w:tcBorders/>
      </w:tcPr>
    </w:tblStylePr>
    <w:tblStylePr w:type="neCell">
      <w:pPr/>
      <w:tcPr>
        <w:tcBorders/>
      </w:tcPr>
    </w:tblStylePr>
    <w:tblStylePr w:type="nwCell">
      <w:pPr/>
      <w:tcPr>
        <w:tcBorders/>
      </w:tcPr>
    </w:tblStylePr>
    <w:tblStylePr w:type="seCell">
      <w:pPr/>
      <w:tcPr>
        <w:tcBorders/>
      </w:tcPr>
    </w:tblStylePr>
    <w:tblStylePr w:type="swCell">
      <w:pPr/>
      <w:tcPr>
        <w:tcBorders/>
      </w:tcPr>
    </w:tblStylePr>
    <w:tcPr>
      <w:tcBorders/>
    </w:tcPr>
  </w:style>
  <w:style w:type="numbering" w:default="1" w:styleId="style107">
    <w:name w:val="No List"/>
    <w:next w:val="style107"/>
    <w:pPr/>
  </w:style>
  <w:style w:type="paragraph" w:styleId="style31">
    <w:name w:val="header"/>
    <w:next w:val="style31"/>
    <w:pPr>
      <w:keepNext w:val="false"/>
      <w:keepLines w:val="false"/>
      <w:pageBreakBefore w:val="false"/>
      <w:widowControl/>
      <w:shd w:val="clear" w:color="auto" w:fill="auto"/>
      <w:tabs>
        <w:tab w:val="center" w:leader="none" w:pos="4320"/>
        <w:tab w:val="right" w:leader="none" w:pos="8640"/>
      </w:tabs>
      <w:suppressAutoHyphens w:val="false"/>
      <w:bidi w:val="false"/>
      <w:spacing w:before="0" w:after="0" w:lineRule="auto" w:line="240"/>
      <w:ind w:left="0" w:right="0" w:firstLine="0"/>
      <w:jc w:val="left"/>
      <w:outlineLvl w:val="9"/>
    </w:pPr>
    <w:rPr>
      <w:rFonts w:ascii="Calibri" w:cs="Calibri" w:eastAsia="Calibri" w:hAnsi="Calibri"/>
      <w:b w:val="false"/>
      <w:bCs w:val="false"/>
      <w:i w:val="false"/>
      <w:iCs w:val="false"/>
      <w:caps w:val="false"/>
      <w:smallCaps w:val="false"/>
      <w:outline w:val="false"/>
      <w:color w:val="000000"/>
      <w:spacing w:val="0"/>
      <w:kern w:val="0"/>
      <w:position w:val="0"/>
      <w:sz w:val="22"/>
      <w:szCs w:val="22"/>
      <w:u w:val="none" w:color="000000"/>
      <w:shd w:val="nil" w:color="auto" w:fill="auto"/>
      <w:vertAlign w:val="baseline"/>
      <w:lang w:val="en-US"/>
    </w:rPr>
  </w:style>
  <w:style w:type="paragraph" w:customStyle="1" w:styleId="style4098">
    <w:name w:val="Footnote"/>
    <w:next w:val="style4098"/>
    <w:pPr>
      <w:keepNext w:val="false"/>
      <w:keepLines w:val="false"/>
      <w:pageBreakBefore w:val="false"/>
      <w:widowControl/>
      <w:shd w:val="clear" w:color="auto" w:fill="auto"/>
      <w:suppressAutoHyphens w:val="false"/>
      <w:bidi w:val="false"/>
      <w:spacing w:before="0" w:after="0" w:lineRule="auto" w:line="240"/>
      <w:ind w:left="0" w:right="0" w:firstLine="0"/>
      <w:jc w:val="left"/>
      <w:outlineLvl w:val="9"/>
    </w:pPr>
    <w:rPr>
      <w:rFonts w:ascii="Helvetica Neue" w:cs="Helvetica Neue" w:eastAsia="Helvetica Neue" w:hAnsi="Helvetica Neue"/>
      <w:b w:val="false"/>
      <w:bCs w:val="false"/>
      <w:i w:val="false"/>
      <w:iCs w:val="false"/>
      <w:caps w:val="false"/>
      <w:smallCaps w:val="false"/>
      <w:outline w:val="false"/>
      <w:color w:val="000000"/>
      <w:spacing w:val="0"/>
      <w:kern w:val="0"/>
      <w:position w:val="0"/>
      <w:sz w:val="22"/>
      <w:szCs w:val="22"/>
      <w:u w:val="none"/>
      <w:shd w:val="nil" w:color="auto" w:fill="auto"/>
      <w:vertAlign w:val="baseline"/>
      <w14:textOutline>
        <w14:noFill/>
      </w14:textOutline>
    </w:rPr>
  </w:style>
  <w:style w:type="paragraph" w:styleId="style32">
    <w:name w:val="footer"/>
    <w:basedOn w:val="style0"/>
    <w:next w:val="style32"/>
    <w:pPr>
      <w:tabs>
        <w:tab w:val="center" w:leader="none" w:pos="4500"/>
        <w:tab w:val="right" w:leader="none" w:pos="9020"/>
      </w:tabs>
      <w:spacing w:after="0"/>
    </w:pPr>
    <w:rPr>
      <w:sz w:val="24"/>
      <w:szCs w:val="24"/>
      <w:lang w:bidi="ar-SA" w:eastAsia="zh-CN"/>
    </w:rPr>
  </w:style>
  <w:style w:type="paragraph" w:styleId="style3">
    <w:name w:val="heading 3"/>
    <w:basedOn w:val="style0"/>
    <w:next w:val="style3"/>
    <w:pPr>
      <w:keepNext/>
      <w:spacing w:before="0" w:after="0"/>
      <w:ind w:left="720" w:right="0"/>
      <w:jc w:val="both"/>
      <w:outlineLvl w:val="2"/>
    </w:pPr>
    <w:rPr>
      <w:rFonts w:ascii="Tahoma" w:cs="Tahoma" w:hAnsi="Tahoma" w:hint="eastAsia"/>
      <w:b/>
      <w:sz w:val="20"/>
      <w:szCs w:val="20"/>
      <w:lang w:val="en-GB" w:bidi="ar-SA" w:eastAsia="zh-CN"/>
    </w:rPr>
  </w:style>
  <w:style w:type="paragraph" w:styleId="style94">
    <w:name w:val="Normal (Web)"/>
    <w:basedOn w:val="style0"/>
    <w:next w:val="style94"/>
    <w:pPr>
      <w:spacing w:before="100" w:beforeAutospacing="true" w:after="100" w:afterAutospacing="true"/>
      <w:ind w:left="0" w:right="0"/>
    </w:pPr>
    <w:rPr>
      <w:rFonts w:ascii="Georgia" w:hAnsi="Georgia"/>
      <w:color w:val="000000"/>
      <w:sz w:val="21"/>
      <w:szCs w:val="21"/>
      <w:lang w:val="en-GB" w:bidi="ar-SA" w:eastAsia="zh-CN"/>
    </w:rPr>
  </w:style>
</w:styles>
</file>

<file path=word/_rels/document.xml.rels><?xml version="1.0" encoding="UTF-8"?>
<Relationships xmlns="http://schemas.openxmlformats.org/package/2006/relationships"><Relationship Id="rId11" Type="http://schemas.openxmlformats.org/officeDocument/2006/relationships/footnotes" Target="footnotes.xml"/><Relationship Id="rId10" Type="http://schemas.openxmlformats.org/officeDocument/2006/relationships/footer" Target="footer2.xml"/><Relationship Id="rId13" Type="http://schemas.openxmlformats.org/officeDocument/2006/relationships/fontTable" Target="fontTable.xml"/><Relationship Id="rId12" Type="http://schemas.openxmlformats.org/officeDocument/2006/relationships/styles" Target="styles.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9" Type="http://schemas.openxmlformats.org/officeDocument/2006/relationships/header" Target="header1.xml"/><Relationship Id="rId15" Type="http://schemas.openxmlformats.org/officeDocument/2006/relationships/theme" Target="theme/theme1.xml"/><Relationship Id="rId14" Type="http://schemas.openxmlformats.org/officeDocument/2006/relationships/settings" Target="settings.xml"/><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Words>2728</Words>
  <Characters>13909</Characters>
  <Application>WPS Office</Application>
  <Paragraphs>270</Paragraphs>
  <CharactersWithSpaces>16602</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2023-12-14T23:47:22Z</dcterms:created>
  <dc:creator>WPS Office</dc:creator>
  <lastModifiedBy>KFMUWI</lastModifiedBy>
  <dcterms:modified xsi:type="dcterms:W3CDTF">2023-12-14T23:47:22Z</dcterms:modified>
</coreProperties>
</file>

<file path=docProps/custom.xml><?xml version="1.0" encoding="utf-8"?>
<Properties xmlns="http://schemas.openxmlformats.org/officeDocument/2006/custom-properties" xmlns:vt="http://schemas.openxmlformats.org/officeDocument/2006/docPropsVTypes"/>
</file>