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26553"/>
        <w:docPartObj>
          <w:docPartGallery w:val="Cover Pages"/>
          <w:docPartUnique/>
        </w:docPartObj>
      </w:sdtPr>
      <w:sdtEndPr>
        <w:rPr>
          <w:b/>
          <w:bCs/>
          <w:sz w:val="28"/>
          <w:szCs w:val="28"/>
        </w:rPr>
      </w:sdtEndPr>
      <w:sdtContent>
        <w:p w14:paraId="072732FE" w14:textId="464FD457" w:rsidR="00301319" w:rsidRDefault="004055CC">
          <w:r>
            <w:rPr>
              <w:noProof/>
              <w:lang w:eastAsia="zh-TW"/>
            </w:rPr>
            <mc:AlternateContent>
              <mc:Choice Requires="wpg">
                <w:drawing>
                  <wp:anchor distT="0" distB="0" distL="114300" distR="114300" simplePos="0" relativeHeight="251660288" behindDoc="0" locked="0" layoutInCell="0" allowOverlap="1" wp14:anchorId="2B2F036A" wp14:editId="6290F9DB">
                    <wp:simplePos x="0" y="0"/>
                    <wp:positionH relativeFrom="page">
                      <wp:align>center</wp:align>
                    </wp:positionH>
                    <wp:positionV relativeFrom="margin">
                      <wp:align>center</wp:align>
                    </wp:positionV>
                    <wp:extent cx="7552055" cy="9177655"/>
                    <wp:effectExtent l="0" t="0" r="0" b="4445"/>
                    <wp:wrapNone/>
                    <wp:docPr id="1"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52055" cy="9177655"/>
                              <a:chOff x="0" y="1440"/>
                              <a:chExt cx="12239" cy="12960"/>
                            </a:xfrm>
                          </wpg:grpSpPr>
                          <wpg:grpSp>
                            <wpg:cNvPr id="2" name="Group 3"/>
                            <wpg:cNvGrpSpPr>
                              <a:grpSpLocks/>
                            </wpg:cNvGrpSpPr>
                            <wpg:grpSpPr bwMode="auto">
                              <a:xfrm>
                                <a:off x="0" y="9661"/>
                                <a:ext cx="12239" cy="4739"/>
                                <a:chOff x="-6" y="3399"/>
                                <a:chExt cx="12197" cy="4253"/>
                              </a:xfrm>
                            </wpg:grpSpPr>
                            <wpg:grpSp>
                              <wpg:cNvPr id="3" name="Group 4"/>
                              <wpg:cNvGrpSpPr>
                                <a:grpSpLocks/>
                              </wpg:cNvGrpSpPr>
                              <wpg:grpSpPr bwMode="auto">
                                <a:xfrm>
                                  <a:off x="-6" y="3717"/>
                                  <a:ext cx="12189" cy="3550"/>
                                  <a:chOff x="18" y="7468"/>
                                  <a:chExt cx="12189" cy="3550"/>
                                </a:xfrm>
                              </wpg:grpSpPr>
                              <wps:wsp>
                                <wps:cNvPr id="4" name="Freeform 5"/>
                                <wps:cNvSpPr>
                                  <a:spLocks/>
                                </wps:cNvSpPr>
                                <wps:spPr bwMode="auto">
                                  <a:xfrm>
                                    <a:off x="18" y="7837"/>
                                    <a:ext cx="7132" cy="2863"/>
                                  </a:xfrm>
                                  <a:custGeom>
                                    <a:avLst/>
                                    <a:gdLst>
                                      <a:gd name="T0" fmla="*/ 0 w 7132"/>
                                      <a:gd name="T1" fmla="*/ 0 h 2863"/>
                                      <a:gd name="T2" fmla="*/ 17 w 7132"/>
                                      <a:gd name="T3" fmla="*/ 2863 h 2863"/>
                                      <a:gd name="T4" fmla="*/ 7132 w 7132"/>
                                      <a:gd name="T5" fmla="*/ 2578 h 2863"/>
                                      <a:gd name="T6" fmla="*/ 7132 w 7132"/>
                                      <a:gd name="T7" fmla="*/ 200 h 2863"/>
                                      <a:gd name="T8" fmla="*/ 0 w 7132"/>
                                      <a:gd name="T9" fmla="*/ 0 h 2863"/>
                                    </a:gdLst>
                                    <a:ahLst/>
                                    <a:cxnLst>
                                      <a:cxn ang="0">
                                        <a:pos x="T0" y="T1"/>
                                      </a:cxn>
                                      <a:cxn ang="0">
                                        <a:pos x="T2" y="T3"/>
                                      </a:cxn>
                                      <a:cxn ang="0">
                                        <a:pos x="T4" y="T5"/>
                                      </a:cxn>
                                      <a:cxn ang="0">
                                        <a:pos x="T6" y="T7"/>
                                      </a:cxn>
                                      <a:cxn ang="0">
                                        <a:pos x="T8" y="T9"/>
                                      </a:cxn>
                                    </a:cxnLst>
                                    <a:rect l="0" t="0" r="r" b="b"/>
                                    <a:pathLst>
                                      <a:path w="7132" h="2863">
                                        <a:moveTo>
                                          <a:pt x="0" y="0"/>
                                        </a:moveTo>
                                        <a:lnTo>
                                          <a:pt x="17" y="2863"/>
                                        </a:lnTo>
                                        <a:lnTo>
                                          <a:pt x="7132" y="2578"/>
                                        </a:lnTo>
                                        <a:lnTo>
                                          <a:pt x="7132" y="200"/>
                                        </a:lnTo>
                                        <a:lnTo>
                                          <a:pt x="0" y="0"/>
                                        </a:lnTo>
                                        <a:close/>
                                      </a:path>
                                    </a:pathLst>
                                  </a:custGeom>
                                  <a:solidFill>
                                    <a:schemeClr val="accent1">
                                      <a:lumMod val="50000"/>
                                      <a:lumOff val="5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 name="Freeform 6"/>
                                <wps:cNvSpPr>
                                  <a:spLocks/>
                                </wps:cNvSpPr>
                                <wps:spPr bwMode="auto">
                                  <a:xfrm>
                                    <a:off x="7150" y="7468"/>
                                    <a:ext cx="3466" cy="3550"/>
                                  </a:xfrm>
                                  <a:custGeom>
                                    <a:avLst/>
                                    <a:gdLst>
                                      <a:gd name="T0" fmla="*/ 0 w 3466"/>
                                      <a:gd name="T1" fmla="*/ 569 h 3550"/>
                                      <a:gd name="T2" fmla="*/ 0 w 3466"/>
                                      <a:gd name="T3" fmla="*/ 2930 h 3550"/>
                                      <a:gd name="T4" fmla="*/ 3466 w 3466"/>
                                      <a:gd name="T5" fmla="*/ 3550 h 3550"/>
                                      <a:gd name="T6" fmla="*/ 3466 w 3466"/>
                                      <a:gd name="T7" fmla="*/ 0 h 3550"/>
                                      <a:gd name="T8" fmla="*/ 0 w 3466"/>
                                      <a:gd name="T9" fmla="*/ 569 h 3550"/>
                                    </a:gdLst>
                                    <a:ahLst/>
                                    <a:cxnLst>
                                      <a:cxn ang="0">
                                        <a:pos x="T0" y="T1"/>
                                      </a:cxn>
                                      <a:cxn ang="0">
                                        <a:pos x="T2" y="T3"/>
                                      </a:cxn>
                                      <a:cxn ang="0">
                                        <a:pos x="T4" y="T5"/>
                                      </a:cxn>
                                      <a:cxn ang="0">
                                        <a:pos x="T6" y="T7"/>
                                      </a:cxn>
                                      <a:cxn ang="0">
                                        <a:pos x="T8" y="T9"/>
                                      </a:cxn>
                                    </a:cxnLst>
                                    <a:rect l="0" t="0" r="r" b="b"/>
                                    <a:pathLst>
                                      <a:path w="3466" h="3550">
                                        <a:moveTo>
                                          <a:pt x="0" y="569"/>
                                        </a:moveTo>
                                        <a:lnTo>
                                          <a:pt x="0" y="2930"/>
                                        </a:lnTo>
                                        <a:lnTo>
                                          <a:pt x="3466" y="3550"/>
                                        </a:lnTo>
                                        <a:lnTo>
                                          <a:pt x="3466" y="0"/>
                                        </a:lnTo>
                                        <a:lnTo>
                                          <a:pt x="0" y="569"/>
                                        </a:lnTo>
                                        <a:close/>
                                      </a:path>
                                    </a:pathLst>
                                  </a:custGeom>
                                  <a:solidFill>
                                    <a:schemeClr val="accent1">
                                      <a:lumMod val="25000"/>
                                      <a:lumOff val="75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 name="Freeform 7"/>
                                <wps:cNvSpPr>
                                  <a:spLocks/>
                                </wps:cNvSpPr>
                                <wps:spPr bwMode="auto">
                                  <a:xfrm>
                                    <a:off x="10616" y="7468"/>
                                    <a:ext cx="1591" cy="3550"/>
                                  </a:xfrm>
                                  <a:custGeom>
                                    <a:avLst/>
                                    <a:gdLst>
                                      <a:gd name="T0" fmla="*/ 0 w 1591"/>
                                      <a:gd name="T1" fmla="*/ 0 h 3550"/>
                                      <a:gd name="T2" fmla="*/ 0 w 1591"/>
                                      <a:gd name="T3" fmla="*/ 3550 h 3550"/>
                                      <a:gd name="T4" fmla="*/ 1591 w 1591"/>
                                      <a:gd name="T5" fmla="*/ 2746 h 3550"/>
                                      <a:gd name="T6" fmla="*/ 1591 w 1591"/>
                                      <a:gd name="T7" fmla="*/ 737 h 3550"/>
                                      <a:gd name="T8" fmla="*/ 0 w 1591"/>
                                      <a:gd name="T9" fmla="*/ 0 h 3550"/>
                                    </a:gdLst>
                                    <a:ahLst/>
                                    <a:cxnLst>
                                      <a:cxn ang="0">
                                        <a:pos x="T0" y="T1"/>
                                      </a:cxn>
                                      <a:cxn ang="0">
                                        <a:pos x="T2" y="T3"/>
                                      </a:cxn>
                                      <a:cxn ang="0">
                                        <a:pos x="T4" y="T5"/>
                                      </a:cxn>
                                      <a:cxn ang="0">
                                        <a:pos x="T6" y="T7"/>
                                      </a:cxn>
                                      <a:cxn ang="0">
                                        <a:pos x="T8" y="T9"/>
                                      </a:cxn>
                                    </a:cxnLst>
                                    <a:rect l="0" t="0" r="r" b="b"/>
                                    <a:pathLst>
                                      <a:path w="1591" h="3550">
                                        <a:moveTo>
                                          <a:pt x="0" y="0"/>
                                        </a:moveTo>
                                        <a:lnTo>
                                          <a:pt x="0" y="3550"/>
                                        </a:lnTo>
                                        <a:lnTo>
                                          <a:pt x="1591" y="2746"/>
                                        </a:lnTo>
                                        <a:lnTo>
                                          <a:pt x="1591" y="737"/>
                                        </a:lnTo>
                                        <a:lnTo>
                                          <a:pt x="0" y="0"/>
                                        </a:lnTo>
                                        <a:close/>
                                      </a:path>
                                    </a:pathLst>
                                  </a:custGeom>
                                  <a:solidFill>
                                    <a:schemeClr val="accent1">
                                      <a:lumMod val="50000"/>
                                      <a:lumOff val="5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s:wsp>
                              <wps:cNvPr id="7" name="Freeform 8"/>
                              <wps:cNvSpPr>
                                <a:spLocks/>
                              </wps:cNvSpPr>
                              <wps:spPr bwMode="auto">
                                <a:xfrm>
                                  <a:off x="8071" y="4069"/>
                                  <a:ext cx="4120" cy="2913"/>
                                </a:xfrm>
                                <a:custGeom>
                                  <a:avLst/>
                                  <a:gdLst>
                                    <a:gd name="T0" fmla="*/ 1 w 4120"/>
                                    <a:gd name="T1" fmla="*/ 251 h 2913"/>
                                    <a:gd name="T2" fmla="*/ 0 w 4120"/>
                                    <a:gd name="T3" fmla="*/ 2662 h 2913"/>
                                    <a:gd name="T4" fmla="*/ 4120 w 4120"/>
                                    <a:gd name="T5" fmla="*/ 2913 h 2913"/>
                                    <a:gd name="T6" fmla="*/ 4120 w 4120"/>
                                    <a:gd name="T7" fmla="*/ 0 h 2913"/>
                                    <a:gd name="T8" fmla="*/ 1 w 4120"/>
                                    <a:gd name="T9" fmla="*/ 251 h 2913"/>
                                  </a:gdLst>
                                  <a:ahLst/>
                                  <a:cxnLst>
                                    <a:cxn ang="0">
                                      <a:pos x="T0" y="T1"/>
                                    </a:cxn>
                                    <a:cxn ang="0">
                                      <a:pos x="T2" y="T3"/>
                                    </a:cxn>
                                    <a:cxn ang="0">
                                      <a:pos x="T4" y="T5"/>
                                    </a:cxn>
                                    <a:cxn ang="0">
                                      <a:pos x="T6" y="T7"/>
                                    </a:cxn>
                                    <a:cxn ang="0">
                                      <a:pos x="T8" y="T9"/>
                                    </a:cxn>
                                  </a:cxnLst>
                                  <a:rect l="0" t="0" r="r" b="b"/>
                                  <a:pathLst>
                                    <a:path w="4120" h="2913">
                                      <a:moveTo>
                                        <a:pt x="1" y="251"/>
                                      </a:moveTo>
                                      <a:lnTo>
                                        <a:pt x="0" y="2662"/>
                                      </a:lnTo>
                                      <a:lnTo>
                                        <a:pt x="4120" y="2913"/>
                                      </a:lnTo>
                                      <a:lnTo>
                                        <a:pt x="4120" y="0"/>
                                      </a:lnTo>
                                      <a:lnTo>
                                        <a:pt x="1" y="251"/>
                                      </a:lnTo>
                                      <a:close/>
                                    </a:path>
                                  </a:pathLst>
                                </a:custGeom>
                                <a:solidFill>
                                  <a:schemeClr val="bg1">
                                    <a:lumMod val="85000"/>
                                    <a:lumOff val="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 name="Freeform 9"/>
                              <wps:cNvSpPr>
                                <a:spLocks/>
                              </wps:cNvSpPr>
                              <wps:spPr bwMode="auto">
                                <a:xfrm>
                                  <a:off x="4104" y="3399"/>
                                  <a:ext cx="3985" cy="4236"/>
                                </a:xfrm>
                                <a:custGeom>
                                  <a:avLst/>
                                  <a:gdLst>
                                    <a:gd name="T0" fmla="*/ 0 w 3985"/>
                                    <a:gd name="T1" fmla="*/ 0 h 4236"/>
                                    <a:gd name="T2" fmla="*/ 0 w 3985"/>
                                    <a:gd name="T3" fmla="*/ 4236 h 4236"/>
                                    <a:gd name="T4" fmla="*/ 3985 w 3985"/>
                                    <a:gd name="T5" fmla="*/ 3349 h 4236"/>
                                    <a:gd name="T6" fmla="*/ 3985 w 3985"/>
                                    <a:gd name="T7" fmla="*/ 921 h 4236"/>
                                    <a:gd name="T8" fmla="*/ 0 w 3985"/>
                                    <a:gd name="T9" fmla="*/ 0 h 4236"/>
                                  </a:gdLst>
                                  <a:ahLst/>
                                  <a:cxnLst>
                                    <a:cxn ang="0">
                                      <a:pos x="T0" y="T1"/>
                                    </a:cxn>
                                    <a:cxn ang="0">
                                      <a:pos x="T2" y="T3"/>
                                    </a:cxn>
                                    <a:cxn ang="0">
                                      <a:pos x="T4" y="T5"/>
                                    </a:cxn>
                                    <a:cxn ang="0">
                                      <a:pos x="T6" y="T7"/>
                                    </a:cxn>
                                    <a:cxn ang="0">
                                      <a:pos x="T8" y="T9"/>
                                    </a:cxn>
                                  </a:cxnLst>
                                  <a:rect l="0" t="0" r="r" b="b"/>
                                  <a:pathLst>
                                    <a:path w="3985" h="4236">
                                      <a:moveTo>
                                        <a:pt x="0" y="0"/>
                                      </a:moveTo>
                                      <a:lnTo>
                                        <a:pt x="0" y="4236"/>
                                      </a:lnTo>
                                      <a:lnTo>
                                        <a:pt x="3985" y="3349"/>
                                      </a:lnTo>
                                      <a:lnTo>
                                        <a:pt x="3985" y="921"/>
                                      </a:lnTo>
                                      <a:lnTo>
                                        <a:pt x="0" y="0"/>
                                      </a:lnTo>
                                      <a:close/>
                                    </a:path>
                                  </a:pathLst>
                                </a:custGeom>
                                <a:solidFill>
                                  <a:schemeClr val="bg1">
                                    <a:lumMod val="75000"/>
                                    <a:lumOff val="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 name="Freeform 10"/>
                              <wps:cNvSpPr>
                                <a:spLocks/>
                              </wps:cNvSpPr>
                              <wps:spPr bwMode="auto">
                                <a:xfrm>
                                  <a:off x="18" y="3399"/>
                                  <a:ext cx="4086" cy="4253"/>
                                </a:xfrm>
                                <a:custGeom>
                                  <a:avLst/>
                                  <a:gdLst>
                                    <a:gd name="T0" fmla="*/ 4086 w 4086"/>
                                    <a:gd name="T1" fmla="*/ 0 h 4253"/>
                                    <a:gd name="T2" fmla="*/ 4084 w 4086"/>
                                    <a:gd name="T3" fmla="*/ 4253 h 4253"/>
                                    <a:gd name="T4" fmla="*/ 0 w 4086"/>
                                    <a:gd name="T5" fmla="*/ 3198 h 4253"/>
                                    <a:gd name="T6" fmla="*/ 0 w 4086"/>
                                    <a:gd name="T7" fmla="*/ 1072 h 4253"/>
                                    <a:gd name="T8" fmla="*/ 4086 w 4086"/>
                                    <a:gd name="T9" fmla="*/ 0 h 4253"/>
                                  </a:gdLst>
                                  <a:ahLst/>
                                  <a:cxnLst>
                                    <a:cxn ang="0">
                                      <a:pos x="T0" y="T1"/>
                                    </a:cxn>
                                    <a:cxn ang="0">
                                      <a:pos x="T2" y="T3"/>
                                    </a:cxn>
                                    <a:cxn ang="0">
                                      <a:pos x="T4" y="T5"/>
                                    </a:cxn>
                                    <a:cxn ang="0">
                                      <a:pos x="T6" y="T7"/>
                                    </a:cxn>
                                    <a:cxn ang="0">
                                      <a:pos x="T8" y="T9"/>
                                    </a:cxn>
                                  </a:cxnLst>
                                  <a:rect l="0" t="0" r="r" b="b"/>
                                  <a:pathLst>
                                    <a:path w="4086" h="4253">
                                      <a:moveTo>
                                        <a:pt x="4086" y="0"/>
                                      </a:moveTo>
                                      <a:lnTo>
                                        <a:pt x="4084" y="4253"/>
                                      </a:lnTo>
                                      <a:lnTo>
                                        <a:pt x="0" y="3198"/>
                                      </a:lnTo>
                                      <a:lnTo>
                                        <a:pt x="0" y="1072"/>
                                      </a:lnTo>
                                      <a:lnTo>
                                        <a:pt x="4086" y="0"/>
                                      </a:lnTo>
                                      <a:close/>
                                    </a:path>
                                  </a:pathLst>
                                </a:custGeom>
                                <a:solidFill>
                                  <a:schemeClr val="bg1">
                                    <a:lumMod val="85000"/>
                                    <a:lumOff val="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 name="Freeform 11"/>
                              <wps:cNvSpPr>
                                <a:spLocks/>
                              </wps:cNvSpPr>
                              <wps:spPr bwMode="auto">
                                <a:xfrm>
                                  <a:off x="17" y="3617"/>
                                  <a:ext cx="2076" cy="3851"/>
                                </a:xfrm>
                                <a:custGeom>
                                  <a:avLst/>
                                  <a:gdLst>
                                    <a:gd name="T0" fmla="*/ 0 w 2076"/>
                                    <a:gd name="T1" fmla="*/ 921 h 3851"/>
                                    <a:gd name="T2" fmla="*/ 2060 w 2076"/>
                                    <a:gd name="T3" fmla="*/ 0 h 3851"/>
                                    <a:gd name="T4" fmla="*/ 2076 w 2076"/>
                                    <a:gd name="T5" fmla="*/ 3851 h 3851"/>
                                    <a:gd name="T6" fmla="*/ 0 w 2076"/>
                                    <a:gd name="T7" fmla="*/ 2981 h 3851"/>
                                    <a:gd name="T8" fmla="*/ 0 w 2076"/>
                                    <a:gd name="T9" fmla="*/ 921 h 3851"/>
                                  </a:gdLst>
                                  <a:ahLst/>
                                  <a:cxnLst>
                                    <a:cxn ang="0">
                                      <a:pos x="T0" y="T1"/>
                                    </a:cxn>
                                    <a:cxn ang="0">
                                      <a:pos x="T2" y="T3"/>
                                    </a:cxn>
                                    <a:cxn ang="0">
                                      <a:pos x="T4" y="T5"/>
                                    </a:cxn>
                                    <a:cxn ang="0">
                                      <a:pos x="T6" y="T7"/>
                                    </a:cxn>
                                    <a:cxn ang="0">
                                      <a:pos x="T8" y="T9"/>
                                    </a:cxn>
                                  </a:cxnLst>
                                  <a:rect l="0" t="0" r="r" b="b"/>
                                  <a:pathLst>
                                    <a:path w="2076" h="3851">
                                      <a:moveTo>
                                        <a:pt x="0" y="921"/>
                                      </a:moveTo>
                                      <a:lnTo>
                                        <a:pt x="2060" y="0"/>
                                      </a:lnTo>
                                      <a:lnTo>
                                        <a:pt x="2076" y="3851"/>
                                      </a:lnTo>
                                      <a:lnTo>
                                        <a:pt x="0" y="2981"/>
                                      </a:lnTo>
                                      <a:lnTo>
                                        <a:pt x="0" y="921"/>
                                      </a:lnTo>
                                      <a:close/>
                                    </a:path>
                                  </a:pathLst>
                                </a:custGeom>
                                <a:solidFill>
                                  <a:schemeClr val="accent1">
                                    <a:lumMod val="25000"/>
                                    <a:lumOff val="75000"/>
                                    <a:alpha val="7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 name="Freeform 12"/>
                              <wps:cNvSpPr>
                                <a:spLocks/>
                              </wps:cNvSpPr>
                              <wps:spPr bwMode="auto">
                                <a:xfrm>
                                  <a:off x="2077" y="3617"/>
                                  <a:ext cx="6011" cy="3835"/>
                                </a:xfrm>
                                <a:custGeom>
                                  <a:avLst/>
                                  <a:gdLst>
                                    <a:gd name="T0" fmla="*/ 0 w 6011"/>
                                    <a:gd name="T1" fmla="*/ 0 h 3835"/>
                                    <a:gd name="T2" fmla="*/ 17 w 6011"/>
                                    <a:gd name="T3" fmla="*/ 3835 h 3835"/>
                                    <a:gd name="T4" fmla="*/ 6011 w 6011"/>
                                    <a:gd name="T5" fmla="*/ 2629 h 3835"/>
                                    <a:gd name="T6" fmla="*/ 6011 w 6011"/>
                                    <a:gd name="T7" fmla="*/ 1239 h 3835"/>
                                    <a:gd name="T8" fmla="*/ 0 w 6011"/>
                                    <a:gd name="T9" fmla="*/ 0 h 3835"/>
                                  </a:gdLst>
                                  <a:ahLst/>
                                  <a:cxnLst>
                                    <a:cxn ang="0">
                                      <a:pos x="T0" y="T1"/>
                                    </a:cxn>
                                    <a:cxn ang="0">
                                      <a:pos x="T2" y="T3"/>
                                    </a:cxn>
                                    <a:cxn ang="0">
                                      <a:pos x="T4" y="T5"/>
                                    </a:cxn>
                                    <a:cxn ang="0">
                                      <a:pos x="T6" y="T7"/>
                                    </a:cxn>
                                    <a:cxn ang="0">
                                      <a:pos x="T8" y="T9"/>
                                    </a:cxn>
                                  </a:cxnLst>
                                  <a:rect l="0" t="0" r="r" b="b"/>
                                  <a:pathLst>
                                    <a:path w="6011" h="3835">
                                      <a:moveTo>
                                        <a:pt x="0" y="0"/>
                                      </a:moveTo>
                                      <a:lnTo>
                                        <a:pt x="17" y="3835"/>
                                      </a:lnTo>
                                      <a:lnTo>
                                        <a:pt x="6011" y="2629"/>
                                      </a:lnTo>
                                      <a:lnTo>
                                        <a:pt x="6011" y="1239"/>
                                      </a:lnTo>
                                      <a:lnTo>
                                        <a:pt x="0" y="0"/>
                                      </a:lnTo>
                                      <a:close/>
                                    </a:path>
                                  </a:pathLst>
                                </a:custGeom>
                                <a:solidFill>
                                  <a:schemeClr val="accent1">
                                    <a:lumMod val="50000"/>
                                    <a:lumOff val="50000"/>
                                    <a:alpha val="7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 name="Freeform 13"/>
                              <wps:cNvSpPr>
                                <a:spLocks/>
                              </wps:cNvSpPr>
                              <wps:spPr bwMode="auto">
                                <a:xfrm>
                                  <a:off x="8088" y="3835"/>
                                  <a:ext cx="4102" cy="3432"/>
                                </a:xfrm>
                                <a:custGeom>
                                  <a:avLst/>
                                  <a:gdLst>
                                    <a:gd name="T0" fmla="*/ 0 w 4102"/>
                                    <a:gd name="T1" fmla="*/ 1038 h 3432"/>
                                    <a:gd name="T2" fmla="*/ 0 w 4102"/>
                                    <a:gd name="T3" fmla="*/ 2411 h 3432"/>
                                    <a:gd name="T4" fmla="*/ 4102 w 4102"/>
                                    <a:gd name="T5" fmla="*/ 3432 h 3432"/>
                                    <a:gd name="T6" fmla="*/ 4102 w 4102"/>
                                    <a:gd name="T7" fmla="*/ 0 h 3432"/>
                                    <a:gd name="T8" fmla="*/ 0 w 4102"/>
                                    <a:gd name="T9" fmla="*/ 1038 h 3432"/>
                                  </a:gdLst>
                                  <a:ahLst/>
                                  <a:cxnLst>
                                    <a:cxn ang="0">
                                      <a:pos x="T0" y="T1"/>
                                    </a:cxn>
                                    <a:cxn ang="0">
                                      <a:pos x="T2" y="T3"/>
                                    </a:cxn>
                                    <a:cxn ang="0">
                                      <a:pos x="T4" y="T5"/>
                                    </a:cxn>
                                    <a:cxn ang="0">
                                      <a:pos x="T6" y="T7"/>
                                    </a:cxn>
                                    <a:cxn ang="0">
                                      <a:pos x="T8" y="T9"/>
                                    </a:cxn>
                                  </a:cxnLst>
                                  <a:rect l="0" t="0" r="r" b="b"/>
                                  <a:pathLst>
                                    <a:path w="4102" h="3432">
                                      <a:moveTo>
                                        <a:pt x="0" y="1038"/>
                                      </a:moveTo>
                                      <a:lnTo>
                                        <a:pt x="0" y="2411"/>
                                      </a:lnTo>
                                      <a:lnTo>
                                        <a:pt x="4102" y="3432"/>
                                      </a:lnTo>
                                      <a:lnTo>
                                        <a:pt x="4102" y="0"/>
                                      </a:lnTo>
                                      <a:lnTo>
                                        <a:pt x="0" y="1038"/>
                                      </a:lnTo>
                                      <a:close/>
                                    </a:path>
                                  </a:pathLst>
                                </a:custGeom>
                                <a:solidFill>
                                  <a:schemeClr val="accent1">
                                    <a:lumMod val="25000"/>
                                    <a:lumOff val="75000"/>
                                    <a:alpha val="7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s:wsp>
                            <wps:cNvPr id="13" name="Rectangle 14"/>
                            <wps:cNvSpPr>
                              <a:spLocks noChangeArrowheads="1"/>
                            </wps:cNvSpPr>
                            <wps:spPr bwMode="auto">
                              <a:xfrm>
                                <a:off x="1800" y="1440"/>
                                <a:ext cx="8638" cy="5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AFB05CC" w14:textId="77777777" w:rsidR="00301319" w:rsidRDefault="00301319">
                                  <w:pPr>
                                    <w:spacing w:after="0"/>
                                    <w:rPr>
                                      <w:b/>
                                      <w:bCs/>
                                      <w:color w:val="808080" w:themeColor="text1" w:themeTint="7F"/>
                                      <w:sz w:val="32"/>
                                      <w:szCs w:val="32"/>
                                    </w:rPr>
                                  </w:pPr>
                                </w:p>
                              </w:txbxContent>
                            </wps:txbx>
                            <wps:bodyPr rot="0" vert="horz" wrap="square" lIns="91440" tIns="45720" rIns="91440" bIns="45720" anchor="t" anchorCtr="0" upright="1">
                              <a:spAutoFit/>
                            </wps:bodyPr>
                          </wps:wsp>
                          <wps:wsp>
                            <wps:cNvPr id="15" name="Rectangle 16"/>
                            <wps:cNvSpPr>
                              <a:spLocks noChangeArrowheads="1"/>
                            </wps:cNvSpPr>
                            <wps:spPr bwMode="auto">
                              <a:xfrm>
                                <a:off x="1800" y="2238"/>
                                <a:ext cx="8638" cy="5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rPr>
                                      <w:b/>
                                      <w:bCs/>
                                      <w:color w:val="1F497D" w:themeColor="text2"/>
                                      <w:sz w:val="72"/>
                                      <w:szCs w:val="72"/>
                                    </w:rPr>
                                    <w:alias w:val="Title"/>
                                    <w:id w:val="15866532"/>
                                    <w:placeholder>
                                      <w:docPart w:val="EB0F67F7FA324C43BC3EA7D039B29C9D"/>
                                    </w:placeholder>
                                    <w:dataBinding w:prefixMappings="xmlns:ns0='http://schemas.openxmlformats.org/package/2006/metadata/core-properties' xmlns:ns1='http://purl.org/dc/elements/1.1/'" w:xpath="/ns0:coreProperties[1]/ns1:title[1]" w:storeItemID="{6C3C8BC8-F283-45AE-878A-BAB7291924A1}"/>
                                    <w:text/>
                                  </w:sdtPr>
                                  <w:sdtEndPr/>
                                  <w:sdtContent>
                                    <w:p w14:paraId="787FE8C0" w14:textId="77777777" w:rsidR="00301319" w:rsidRDefault="00301319">
                                      <w:pPr>
                                        <w:spacing w:after="0"/>
                                        <w:rPr>
                                          <w:b/>
                                          <w:bCs/>
                                          <w:color w:val="1F497D" w:themeColor="text2"/>
                                          <w:sz w:val="72"/>
                                          <w:szCs w:val="72"/>
                                        </w:rPr>
                                      </w:pPr>
                                      <w:r>
                                        <w:rPr>
                                          <w:b/>
                                          <w:bCs/>
                                          <w:color w:val="1F497D" w:themeColor="text2"/>
                                          <w:sz w:val="72"/>
                                          <w:szCs w:val="72"/>
                                        </w:rPr>
                                        <w:t>Project Outcomes Written Assignment</w:t>
                                      </w:r>
                                    </w:p>
                                  </w:sdtContent>
                                </w:sdt>
                                <w:sdt>
                                  <w:sdtPr>
                                    <w:rPr>
                                      <w:b/>
                                      <w:bCs/>
                                      <w:color w:val="4F81BD" w:themeColor="accent1"/>
                                      <w:sz w:val="40"/>
                                      <w:szCs w:val="40"/>
                                    </w:rPr>
                                    <w:alias w:val="Subtitle"/>
                                    <w:id w:val="15866538"/>
                                    <w:placeholder>
                                      <w:docPart w:val="626373CF62FE4821A1BE0E95E09FDC2D"/>
                                    </w:placeholder>
                                    <w:dataBinding w:prefixMappings="xmlns:ns0='http://schemas.openxmlformats.org/package/2006/metadata/core-properties' xmlns:ns1='http://purl.org/dc/elements/1.1/'" w:xpath="/ns0:coreProperties[1]/ns1:subject[1]" w:storeItemID="{6C3C8BC8-F283-45AE-878A-BAB7291924A1}"/>
                                    <w:text/>
                                  </w:sdtPr>
                                  <w:sdtEndPr/>
                                  <w:sdtContent>
                                    <w:p w14:paraId="5E10F5C0" w14:textId="5CAB0B7F" w:rsidR="00301319" w:rsidRDefault="00294E1B">
                                      <w:pPr>
                                        <w:rPr>
                                          <w:b/>
                                          <w:bCs/>
                                          <w:color w:val="4F81BD" w:themeColor="accent1"/>
                                          <w:sz w:val="40"/>
                                          <w:szCs w:val="40"/>
                                        </w:rPr>
                                      </w:pPr>
                                      <w:r w:rsidRPr="00294E1B">
                                        <w:rPr>
                                          <w:b/>
                                          <w:bCs/>
                                          <w:color w:val="4F81BD" w:themeColor="accent1"/>
                                          <w:sz w:val="40"/>
                                          <w:szCs w:val="40"/>
                                        </w:rPr>
                                        <w:t>BMHP5014</w:t>
                                      </w:r>
                                      <w:r>
                                        <w:rPr>
                                          <w:b/>
                                          <w:bCs/>
                                          <w:color w:val="4F81BD" w:themeColor="accent1"/>
                                          <w:sz w:val="40"/>
                                          <w:szCs w:val="40"/>
                                        </w:rPr>
                                        <w:t xml:space="preserve"> - </w:t>
                                      </w:r>
                                      <w:r w:rsidRPr="00294E1B">
                                        <w:rPr>
                                          <w:b/>
                                          <w:bCs/>
                                          <w:color w:val="4F81BD" w:themeColor="accent1"/>
                                          <w:sz w:val="40"/>
                                          <w:szCs w:val="40"/>
                                        </w:rPr>
                                        <w:t>Changemakers: Creativity &amp; Value Creation</w:t>
                                      </w:r>
                                    </w:p>
                                  </w:sdtContent>
                                </w:sdt>
                                <w:sdt>
                                  <w:sdtPr>
                                    <w:rPr>
                                      <w:b/>
                                      <w:bCs/>
                                      <w:color w:val="808080" w:themeColor="text1" w:themeTint="7F"/>
                                      <w:sz w:val="32"/>
                                      <w:szCs w:val="32"/>
                                    </w:rPr>
                                    <w:alias w:val="Author"/>
                                    <w:id w:val="15866544"/>
                                    <w:placeholder>
                                      <w:docPart w:val="C017C380732A46A1AD026CD4F40AC7D1"/>
                                    </w:placeholder>
                                    <w:dataBinding w:prefixMappings="xmlns:ns0='http://schemas.openxmlformats.org/package/2006/metadata/core-properties' xmlns:ns1='http://purl.org/dc/elements/1.1/'" w:xpath="/ns0:coreProperties[1]/ns1:creator[1]" w:storeItemID="{6C3C8BC8-F283-45AE-878A-BAB7291924A1}"/>
                                    <w:text/>
                                  </w:sdtPr>
                                  <w:sdtContent>
                                    <w:p w14:paraId="4BB0A516" w14:textId="29F49216" w:rsidR="00301319" w:rsidRDefault="00BE4E9A">
                                      <w:pPr>
                                        <w:rPr>
                                          <w:b/>
                                          <w:bCs/>
                                          <w:color w:val="808080" w:themeColor="text1" w:themeTint="7F"/>
                                          <w:sz w:val="32"/>
                                          <w:szCs w:val="32"/>
                                        </w:rPr>
                                      </w:pPr>
                                      <w:r w:rsidRPr="00BE4E9A">
                                        <w:rPr>
                                          <w:b/>
                                          <w:bCs/>
                                          <w:color w:val="808080" w:themeColor="text1" w:themeTint="7F"/>
                                          <w:sz w:val="32"/>
                                          <w:szCs w:val="32"/>
                                        </w:rPr>
                                        <w:t>Aqsa Butt - 1914939</w:t>
                                      </w:r>
                                    </w:p>
                                  </w:sdtContent>
                                </w:sdt>
                                <w:p w14:paraId="52BA0AC4" w14:textId="1F6C193A" w:rsidR="00301319" w:rsidRDefault="0010690C">
                                  <w:pPr>
                                    <w:rPr>
                                      <w:b/>
                                      <w:bCs/>
                                      <w:color w:val="808080" w:themeColor="text1" w:themeTint="7F"/>
                                      <w:sz w:val="32"/>
                                      <w:szCs w:val="32"/>
                                    </w:rPr>
                                  </w:pPr>
                                  <w:r>
                                    <w:rPr>
                                      <w:b/>
                                      <w:bCs/>
                                      <w:color w:val="808080" w:themeColor="text1" w:themeTint="7F"/>
                                      <w:sz w:val="32"/>
                                      <w:szCs w:val="32"/>
                                    </w:rPr>
                                    <w:t xml:space="preserve">Lecturer: </w:t>
                                  </w:r>
                                  <w:r w:rsidRPr="0010690C">
                                    <w:rPr>
                                      <w:b/>
                                      <w:bCs/>
                                      <w:color w:val="808080" w:themeColor="text1" w:themeTint="7F"/>
                                      <w:sz w:val="32"/>
                                      <w:szCs w:val="32"/>
                                    </w:rPr>
                                    <w:t xml:space="preserve">Dr </w:t>
                                  </w:r>
                                  <w:proofErr w:type="spellStart"/>
                                  <w:r w:rsidRPr="0010690C">
                                    <w:rPr>
                                      <w:b/>
                                      <w:bCs/>
                                      <w:color w:val="808080" w:themeColor="text1" w:themeTint="7F"/>
                                      <w:sz w:val="32"/>
                                      <w:szCs w:val="32"/>
                                    </w:rPr>
                                    <w:t>Azora</w:t>
                                  </w:r>
                                  <w:proofErr w:type="spellEnd"/>
                                  <w:r w:rsidRPr="0010690C">
                                    <w:rPr>
                                      <w:b/>
                                      <w:bCs/>
                                      <w:color w:val="808080" w:themeColor="text1" w:themeTint="7F"/>
                                      <w:sz w:val="32"/>
                                      <w:szCs w:val="32"/>
                                    </w:rPr>
                                    <w:t xml:space="preserve"> Hurd</w:t>
                                  </w:r>
                                </w:p>
                              </w:txbxContent>
                            </wps:txbx>
                            <wps:bodyPr rot="0" vert="horz" wrap="square" lIns="91440" tIns="45720" rIns="91440" bIns="45720" anchor="b" anchorCtr="0" upright="1">
                              <a:noAutofit/>
                            </wps:bodyPr>
                          </wps:wsp>
                        </wpg:wgp>
                      </a:graphicData>
                    </a:graphic>
                    <wp14:sizeRelH relativeFrom="page">
                      <wp14:pctWidth>100000</wp14:pctWidth>
                    </wp14:sizeRelH>
                    <wp14:sizeRelV relativeFrom="margin">
                      <wp14:pctHeight>100000</wp14:pctHeight>
                    </wp14:sizeRelV>
                  </wp:anchor>
                </w:drawing>
              </mc:Choice>
              <mc:Fallback>
                <w:pict>
                  <v:group w14:anchorId="2B2F036A" id="Group 2" o:spid="_x0000_s1026" style="position:absolute;margin-left:0;margin-top:0;width:594.65pt;height:722.65pt;z-index:251660288;mso-width-percent:1000;mso-height-percent:1000;mso-position-horizontal:center;mso-position-horizontal-relative:page;mso-position-vertical:center;mso-position-vertical-relative:margin;mso-width-percent:1000;mso-height-percent:1000;mso-height-relative:margin" coordorigin=",1440" coordsize="12239,129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" o:allowincell="f">
                    <v:group id="Group 3" o:spid="_x0000_s1027" style="position:absolute;top:9661;width:12239;height:4739" coordorigin="-6,3399" coordsize="12197,42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group id="Group 4" o:spid="_x0000_s1028" style="position:absolute;left:-6;top:3717;width:12189;height:3550" coordorigin="18,7468" coordsize="12189,3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shape id="Freeform 5" o:spid="_x0000_s1029" style="position:absolute;left:18;top:7837;width:7132;height:2863;visibility:visible;mso-wrap-style:square;v-text-anchor:top" coordsize="7132,2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" path="m,l17,2863,7132,2578r,-2378l,xe" fillcolor="#a7bfde [1620]" stroked="f">
                          <v:fill opacity="32896f"/>
                          <v:path arrowok="t" o:connecttype="custom" o:connectlocs="0,0;17,2863;7132,2578;7132,200;0,0" o:connectangles="0,0,0,0,0"/>
                        </v:shape>
                        <v:shape id="Freeform 6" o:spid="_x0000_s1030" style="position:absolute;left:7150;top:7468;width:3466;height:3550;visibility:visible;mso-wrap-style:square;v-text-anchor:top" coordsize="3466,3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" path="m,569l,2930r3466,620l3466,,,569xe" fillcolor="#d3dfee [820]" stroked="f">
                          <v:fill opacity="32896f"/>
                          <v:path arrowok="t" o:connecttype="custom" o:connectlocs="0,569;0,2930;3466,3550;3466,0;0,569" o:connectangles="0,0,0,0,0"/>
                        </v:shape>
                        <v:shape id="Freeform 7" o:spid="_x0000_s1031" style="position:absolute;left:10616;top:7468;width:1591;height:3550;visibility:visible;mso-wrap-style:square;v-text-anchor:top" coordsize="1591,3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" path="m,l,3550,1591,2746r,-2009l,xe" fillcolor="#a7bfde [1620]" stroked="f">
                          <v:fill opacity="32896f"/>
                          <v:path arrowok="t" o:connecttype="custom" o:connectlocs="0,0;0,3550;1591,2746;1591,737;0,0" o:connectangles="0,0,0,0,0"/>
                        </v:shape>
                      </v:group>
                      <v:shape id="Freeform 8" o:spid="_x0000_s1032" style="position:absolute;left:8071;top:4069;width:4120;height:2913;visibility:visible;mso-wrap-style:square;v-text-anchor:top" coordsize="4120,29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" path="m1,251l,2662r4120,251l4120,,1,251xe" fillcolor="#d8d8d8 [2732]" stroked="f">
                        <v:path arrowok="t" o:connecttype="custom" o:connectlocs="1,251;0,2662;4120,2913;4120,0;1,251" o:connectangles="0,0,0,0,0"/>
                      </v:shape>
                      <v:shape id="Freeform 9" o:spid="_x0000_s1033" style="position:absolute;left:4104;top:3399;width:3985;height:4236;visibility:visible;mso-wrap-style:square;v-text-anchor:top" coordsize="3985,42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" path="m,l,4236,3985,3349r,-2428l,xe" fillcolor="#bfbfbf [2412]" stroked="f">
                        <v:path arrowok="t" o:connecttype="custom" o:connectlocs="0,0;0,4236;3985,3349;3985,921;0,0" o:connectangles="0,0,0,0,0"/>
                      </v:shape>
                      <v:shape id="Freeform 10" o:spid="_x0000_s1034" style="position:absolute;left:18;top:3399;width:4086;height:4253;visibility:visible;mso-wrap-style:square;v-text-anchor:top" coordsize="4086,42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" path="m4086,r-2,4253l,3198,,1072,4086,xe" fillcolor="#d8d8d8 [2732]" stroked="f">
                        <v:path arrowok="t" o:connecttype="custom" o:connectlocs="4086,0;4084,4253;0,3198;0,1072;4086,0" o:connectangles="0,0,0,0,0"/>
                      </v:shape>
                      <v:shape id="Freeform 11" o:spid="_x0000_s1035" style="position:absolute;left:17;top:3617;width:2076;height:3851;visibility:visible;mso-wrap-style:square;v-text-anchor:top" coordsize="2076,38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" path="m,921l2060,r16,3851l,2981,,921xe" fillcolor="#d3dfee [820]" stroked="f">
                        <v:fill opacity="46003f"/>
                        <v:path arrowok="t" o:connecttype="custom" o:connectlocs="0,921;2060,0;2076,3851;0,2981;0,921" o:connectangles="0,0,0,0,0"/>
                      </v:shape>
                      <v:shape id="Freeform 12" o:spid="_x0000_s1036" style="position:absolute;left:2077;top:3617;width:6011;height:3835;visibility:visible;mso-wrap-style:square;v-text-anchor:top" coordsize="6011,38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" path="m,l17,3835,6011,2629r,-1390l,xe" fillcolor="#a7bfde [1620]" stroked="f">
                        <v:fill opacity="46003f"/>
                        <v:path arrowok="t" o:connecttype="custom" o:connectlocs="0,0;17,3835;6011,2629;6011,1239;0,0" o:connectangles="0,0,0,0,0"/>
                      </v:shape>
                      <v:shape id="Freeform 13" o:spid="_x0000_s1037" style="position:absolute;left:8088;top:3835;width:4102;height:3432;visibility:visible;mso-wrap-style:square;v-text-anchor:top" coordsize="4102,3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" path="m,1038l,2411,4102,3432,4102,,,1038xe" fillcolor="#d3dfee [820]" stroked="f">
                        <v:fill opacity="46003f"/>
                        <v:path arrowok="t" o:connecttype="custom" o:connectlocs="0,1038;0,2411;4102,3432;4102,0;0,1038" o:connectangles="0,0,0,0,0"/>
                      </v:shape>
                    </v:group>
                    <v:rect id="Rectangle 14" o:spid="_x0000_s1038" style="position:absolute;left:1800;top:1440;width:8638;height:5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" filled="f" stroked="f">
                      <v:textbox style="mso-fit-shape-to-text:t">
                        <w:txbxContent>
                          <w:p w14:paraId="0AFB05CC" w14:textId="77777777" w:rsidR="00301319" w:rsidRDefault="00301319">
                            <w:pPr>
                              <w:spacing w:after="0"/>
                              <w:rPr>
                                <w:b/>
                                <w:bCs/>
                                <w:color w:val="808080" w:themeColor="text1" w:themeTint="7F"/>
                                <w:sz w:val="32"/>
                                <w:szCs w:val="32"/>
                              </w:rPr>
                            </w:pPr>
                          </w:p>
                        </w:txbxContent>
                      </v:textbox>
                    </v:rect>
                    <v:rect id="Rectangle 16" o:spid="_x0000_s1039" style="position:absolute;left:1800;top:2238;width:8638;height:562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" filled="f" stroked="f">
                      <v:textbox>
                        <w:txbxContent>
                          <w:sdt>
                            <w:sdtPr>
                              <w:rPr>
                                <w:b/>
                                <w:bCs/>
                                <w:color w:val="1F497D" w:themeColor="text2"/>
                                <w:sz w:val="72"/>
                                <w:szCs w:val="72"/>
                              </w:rPr>
                              <w:alias w:val="Title"/>
                              <w:id w:val="15866532"/>
                              <w:placeholder>
                                <w:docPart w:val="EB0F67F7FA324C43BC3EA7D039B29C9D"/>
                              </w:placeholder>
                              <w:dataBinding w:prefixMappings="xmlns:ns0='http://schemas.openxmlformats.org/package/2006/metadata/core-properties' xmlns:ns1='http://purl.org/dc/elements/1.1/'" w:xpath="/ns0:coreProperties[1]/ns1:title[1]" w:storeItemID="{6C3C8BC8-F283-45AE-878A-BAB7291924A1}"/>
                              <w:text/>
                            </w:sdtPr>
                            <w:sdtEndPr/>
                            <w:sdtContent>
                              <w:p w14:paraId="787FE8C0" w14:textId="77777777" w:rsidR="00301319" w:rsidRDefault="00301319">
                                <w:pPr>
                                  <w:spacing w:after="0"/>
                                  <w:rPr>
                                    <w:b/>
                                    <w:bCs/>
                                    <w:color w:val="1F497D" w:themeColor="text2"/>
                                    <w:sz w:val="72"/>
                                    <w:szCs w:val="72"/>
                                  </w:rPr>
                                </w:pPr>
                                <w:r>
                                  <w:rPr>
                                    <w:b/>
                                    <w:bCs/>
                                    <w:color w:val="1F497D" w:themeColor="text2"/>
                                    <w:sz w:val="72"/>
                                    <w:szCs w:val="72"/>
                                  </w:rPr>
                                  <w:t>Project Outcomes Written Assignment</w:t>
                                </w:r>
                              </w:p>
                            </w:sdtContent>
                          </w:sdt>
                          <w:sdt>
                            <w:sdtPr>
                              <w:rPr>
                                <w:b/>
                                <w:bCs/>
                                <w:color w:val="4F81BD" w:themeColor="accent1"/>
                                <w:sz w:val="40"/>
                                <w:szCs w:val="40"/>
                              </w:rPr>
                              <w:alias w:val="Subtitle"/>
                              <w:id w:val="15866538"/>
                              <w:placeholder>
                                <w:docPart w:val="626373CF62FE4821A1BE0E95E09FDC2D"/>
                              </w:placeholder>
                              <w:dataBinding w:prefixMappings="xmlns:ns0='http://schemas.openxmlformats.org/package/2006/metadata/core-properties' xmlns:ns1='http://purl.org/dc/elements/1.1/'" w:xpath="/ns0:coreProperties[1]/ns1:subject[1]" w:storeItemID="{6C3C8BC8-F283-45AE-878A-BAB7291924A1}"/>
                              <w:text/>
                            </w:sdtPr>
                            <w:sdtEndPr/>
                            <w:sdtContent>
                              <w:p w14:paraId="5E10F5C0" w14:textId="5CAB0B7F" w:rsidR="00301319" w:rsidRDefault="00294E1B">
                                <w:pPr>
                                  <w:rPr>
                                    <w:b/>
                                    <w:bCs/>
                                    <w:color w:val="4F81BD" w:themeColor="accent1"/>
                                    <w:sz w:val="40"/>
                                    <w:szCs w:val="40"/>
                                  </w:rPr>
                                </w:pPr>
                                <w:r w:rsidRPr="00294E1B">
                                  <w:rPr>
                                    <w:b/>
                                    <w:bCs/>
                                    <w:color w:val="4F81BD" w:themeColor="accent1"/>
                                    <w:sz w:val="40"/>
                                    <w:szCs w:val="40"/>
                                  </w:rPr>
                                  <w:t>BMHP5014</w:t>
                                </w:r>
                                <w:r>
                                  <w:rPr>
                                    <w:b/>
                                    <w:bCs/>
                                    <w:color w:val="4F81BD" w:themeColor="accent1"/>
                                    <w:sz w:val="40"/>
                                    <w:szCs w:val="40"/>
                                  </w:rPr>
                                  <w:t xml:space="preserve"> - </w:t>
                                </w:r>
                                <w:r w:rsidRPr="00294E1B">
                                  <w:rPr>
                                    <w:b/>
                                    <w:bCs/>
                                    <w:color w:val="4F81BD" w:themeColor="accent1"/>
                                    <w:sz w:val="40"/>
                                    <w:szCs w:val="40"/>
                                  </w:rPr>
                                  <w:t>Changemakers: Creativity &amp; Value Creation</w:t>
                                </w:r>
                              </w:p>
                            </w:sdtContent>
                          </w:sdt>
                          <w:sdt>
                            <w:sdtPr>
                              <w:rPr>
                                <w:b/>
                                <w:bCs/>
                                <w:color w:val="808080" w:themeColor="text1" w:themeTint="7F"/>
                                <w:sz w:val="32"/>
                                <w:szCs w:val="32"/>
                              </w:rPr>
                              <w:alias w:val="Author"/>
                              <w:id w:val="15866544"/>
                              <w:placeholder>
                                <w:docPart w:val="C017C380732A46A1AD026CD4F40AC7D1"/>
                              </w:placeholder>
                              <w:dataBinding w:prefixMappings="xmlns:ns0='http://schemas.openxmlformats.org/package/2006/metadata/core-properties' xmlns:ns1='http://purl.org/dc/elements/1.1/'" w:xpath="/ns0:coreProperties[1]/ns1:creator[1]" w:storeItemID="{6C3C8BC8-F283-45AE-878A-BAB7291924A1}"/>
                              <w:text/>
                            </w:sdtPr>
                            <w:sdtContent>
                              <w:p w14:paraId="4BB0A516" w14:textId="29F49216" w:rsidR="00301319" w:rsidRDefault="00BE4E9A">
                                <w:pPr>
                                  <w:rPr>
                                    <w:b/>
                                    <w:bCs/>
                                    <w:color w:val="808080" w:themeColor="text1" w:themeTint="7F"/>
                                    <w:sz w:val="32"/>
                                    <w:szCs w:val="32"/>
                                  </w:rPr>
                                </w:pPr>
                                <w:r w:rsidRPr="00BE4E9A">
                                  <w:rPr>
                                    <w:b/>
                                    <w:bCs/>
                                    <w:color w:val="808080" w:themeColor="text1" w:themeTint="7F"/>
                                    <w:sz w:val="32"/>
                                    <w:szCs w:val="32"/>
                                  </w:rPr>
                                  <w:t>Aqsa Butt - 1914939</w:t>
                                </w:r>
                              </w:p>
                            </w:sdtContent>
                          </w:sdt>
                          <w:p w14:paraId="52BA0AC4" w14:textId="1F6C193A" w:rsidR="00301319" w:rsidRDefault="0010690C">
                            <w:pPr>
                              <w:rPr>
                                <w:b/>
                                <w:bCs/>
                                <w:color w:val="808080" w:themeColor="text1" w:themeTint="7F"/>
                                <w:sz w:val="32"/>
                                <w:szCs w:val="32"/>
                              </w:rPr>
                            </w:pPr>
                            <w:r>
                              <w:rPr>
                                <w:b/>
                                <w:bCs/>
                                <w:color w:val="808080" w:themeColor="text1" w:themeTint="7F"/>
                                <w:sz w:val="32"/>
                                <w:szCs w:val="32"/>
                              </w:rPr>
                              <w:t xml:space="preserve">Lecturer: </w:t>
                            </w:r>
                            <w:r w:rsidRPr="0010690C">
                              <w:rPr>
                                <w:b/>
                                <w:bCs/>
                                <w:color w:val="808080" w:themeColor="text1" w:themeTint="7F"/>
                                <w:sz w:val="32"/>
                                <w:szCs w:val="32"/>
                              </w:rPr>
                              <w:t xml:space="preserve">Dr </w:t>
                            </w:r>
                            <w:proofErr w:type="spellStart"/>
                            <w:r w:rsidRPr="0010690C">
                              <w:rPr>
                                <w:b/>
                                <w:bCs/>
                                <w:color w:val="808080" w:themeColor="text1" w:themeTint="7F"/>
                                <w:sz w:val="32"/>
                                <w:szCs w:val="32"/>
                              </w:rPr>
                              <w:t>Azora</w:t>
                            </w:r>
                            <w:proofErr w:type="spellEnd"/>
                            <w:r w:rsidRPr="0010690C">
                              <w:rPr>
                                <w:b/>
                                <w:bCs/>
                                <w:color w:val="808080" w:themeColor="text1" w:themeTint="7F"/>
                                <w:sz w:val="32"/>
                                <w:szCs w:val="32"/>
                              </w:rPr>
                              <w:t xml:space="preserve"> Hurd</w:t>
                            </w:r>
                          </w:p>
                        </w:txbxContent>
                      </v:textbox>
                    </v:rect>
                    <w10:wrap anchorx="page" anchory="margin"/>
                  </v:group>
                </w:pict>
              </mc:Fallback>
            </mc:AlternateContent>
          </w:r>
        </w:p>
        <w:p w14:paraId="05DBE67C" w14:textId="69463AEF" w:rsidR="00301319" w:rsidRDefault="00301319"/>
        <w:p w14:paraId="6025DCF7" w14:textId="77777777" w:rsidR="00301319" w:rsidRDefault="00301319">
          <w:pPr>
            <w:rPr>
              <w:rFonts w:ascii="Arial" w:hAnsi="Arial" w:cs="Arial"/>
              <w:b/>
              <w:bCs/>
              <w:color w:val="000000"/>
              <w:sz w:val="28"/>
              <w:szCs w:val="28"/>
            </w:rPr>
          </w:pPr>
          <w:r>
            <w:rPr>
              <w:b/>
              <w:bCs/>
              <w:sz w:val="28"/>
              <w:szCs w:val="28"/>
            </w:rPr>
            <w:br w:type="page"/>
          </w:r>
        </w:p>
      </w:sdtContent>
    </w:sdt>
    <w:p w14:paraId="279AD93B" w14:textId="77777777" w:rsidR="003277A8" w:rsidRPr="002446C6" w:rsidRDefault="003277A8" w:rsidP="002446C6">
      <w:pPr>
        <w:pStyle w:val="Default"/>
        <w:spacing w:line="360" w:lineRule="auto"/>
        <w:jc w:val="center"/>
        <w:rPr>
          <w:sz w:val="28"/>
          <w:szCs w:val="28"/>
        </w:rPr>
      </w:pPr>
      <w:r w:rsidRPr="002446C6">
        <w:rPr>
          <w:b/>
          <w:bCs/>
          <w:sz w:val="28"/>
          <w:szCs w:val="28"/>
        </w:rPr>
        <w:lastRenderedPageBreak/>
        <w:t>Changemakers</w:t>
      </w:r>
      <w:r w:rsidR="001A490B" w:rsidRPr="002446C6">
        <w:rPr>
          <w:b/>
          <w:bCs/>
          <w:sz w:val="28"/>
          <w:szCs w:val="28"/>
        </w:rPr>
        <w:t>: Creativity and Value Creation</w:t>
      </w:r>
    </w:p>
    <w:p w14:paraId="7A8C7CAE" w14:textId="77777777" w:rsidR="009F002A" w:rsidRDefault="008C706E" w:rsidP="00301319">
      <w:pPr>
        <w:pStyle w:val="Heading1"/>
        <w:numPr>
          <w:ilvl w:val="0"/>
          <w:numId w:val="7"/>
        </w:numPr>
        <w:ind w:left="540" w:hanging="540"/>
      </w:pPr>
      <w:r w:rsidRPr="001A490B">
        <w:t>Introduction</w:t>
      </w:r>
      <w:r w:rsidR="009F002A" w:rsidRPr="001A490B">
        <w:t>:</w:t>
      </w:r>
    </w:p>
    <w:p w14:paraId="7A980DA7" w14:textId="77777777" w:rsidR="00301319" w:rsidRPr="00301319" w:rsidRDefault="00301319" w:rsidP="00301319"/>
    <w:p w14:paraId="3650B5FB" w14:textId="65286457" w:rsidR="0095530F" w:rsidRPr="004B1495" w:rsidRDefault="0030066F" w:rsidP="006E49F2">
      <w:pPr>
        <w:spacing w:line="360" w:lineRule="auto"/>
        <w:ind w:firstLine="540"/>
        <w:jc w:val="both"/>
        <w:rPr>
          <w:rFonts w:ascii="Arial" w:hAnsi="Arial" w:cs="Arial"/>
          <w:sz w:val="24"/>
          <w:szCs w:val="24"/>
        </w:rPr>
      </w:pPr>
      <w:r w:rsidRPr="001A490B">
        <w:rPr>
          <w:rFonts w:ascii="Arial" w:hAnsi="Arial" w:cs="Arial"/>
          <w:sz w:val="24"/>
          <w:szCs w:val="24"/>
        </w:rPr>
        <w:t>Creativity is a simple and self-explanatory word derived from the word “create”</w:t>
      </w:r>
      <w:r w:rsidR="00C4205C" w:rsidRPr="001A490B">
        <w:rPr>
          <w:rFonts w:ascii="Arial" w:hAnsi="Arial" w:cs="Arial"/>
          <w:sz w:val="24"/>
          <w:szCs w:val="24"/>
        </w:rPr>
        <w:t>,</w:t>
      </w:r>
      <w:r w:rsidRPr="001A490B">
        <w:rPr>
          <w:rFonts w:ascii="Arial" w:hAnsi="Arial" w:cs="Arial"/>
          <w:sz w:val="24"/>
          <w:szCs w:val="24"/>
        </w:rPr>
        <w:t xml:space="preserve"> yet</w:t>
      </w:r>
      <w:r w:rsidR="00464D44" w:rsidRPr="001A490B">
        <w:rPr>
          <w:rFonts w:ascii="Arial" w:hAnsi="Arial" w:cs="Arial"/>
          <w:sz w:val="24"/>
          <w:szCs w:val="24"/>
        </w:rPr>
        <w:t xml:space="preserve"> </w:t>
      </w:r>
      <w:r w:rsidR="00806998">
        <w:rPr>
          <w:rFonts w:ascii="Arial" w:hAnsi="Arial" w:cs="Arial"/>
          <w:sz w:val="24"/>
          <w:szCs w:val="24"/>
        </w:rPr>
        <w:t>it has</w:t>
      </w:r>
      <w:r w:rsidR="003277A8" w:rsidRPr="001A490B">
        <w:rPr>
          <w:rFonts w:ascii="Arial" w:hAnsi="Arial" w:cs="Arial"/>
          <w:sz w:val="24"/>
          <w:szCs w:val="24"/>
        </w:rPr>
        <w:t xml:space="preserve"> a </w:t>
      </w:r>
      <w:r w:rsidR="00464D44" w:rsidRPr="001A490B">
        <w:rPr>
          <w:rFonts w:ascii="Arial" w:hAnsi="Arial" w:cs="Arial"/>
          <w:sz w:val="24"/>
          <w:szCs w:val="24"/>
        </w:rPr>
        <w:t>very broad</w:t>
      </w:r>
      <w:r w:rsidR="00806998">
        <w:rPr>
          <w:rFonts w:ascii="Arial" w:hAnsi="Arial" w:cs="Arial"/>
          <w:sz w:val="24"/>
          <w:szCs w:val="24"/>
        </w:rPr>
        <w:t xml:space="preserve"> </w:t>
      </w:r>
      <w:r w:rsidR="00C4205C" w:rsidRPr="001A490B">
        <w:rPr>
          <w:rFonts w:ascii="Arial" w:hAnsi="Arial" w:cs="Arial"/>
          <w:sz w:val="24"/>
          <w:szCs w:val="24"/>
        </w:rPr>
        <w:t>perspective if contemplated</w:t>
      </w:r>
      <w:r w:rsidR="00A631B0" w:rsidRPr="001A490B">
        <w:rPr>
          <w:rFonts w:ascii="Arial" w:hAnsi="Arial" w:cs="Arial"/>
          <w:sz w:val="24"/>
          <w:szCs w:val="24"/>
        </w:rPr>
        <w:t>. The roots</w:t>
      </w:r>
      <w:r w:rsidR="00464D44" w:rsidRPr="001A490B">
        <w:rPr>
          <w:rFonts w:ascii="Arial" w:hAnsi="Arial" w:cs="Arial"/>
          <w:sz w:val="24"/>
          <w:szCs w:val="24"/>
        </w:rPr>
        <w:t xml:space="preserve"> are </w:t>
      </w:r>
      <w:r w:rsidR="00A631B0" w:rsidRPr="001A490B">
        <w:rPr>
          <w:rFonts w:ascii="Arial" w:hAnsi="Arial" w:cs="Arial"/>
          <w:sz w:val="24"/>
          <w:szCs w:val="24"/>
        </w:rPr>
        <w:t>predominantly</w:t>
      </w:r>
      <w:r w:rsidR="00464D44" w:rsidRPr="001A490B">
        <w:rPr>
          <w:rFonts w:ascii="Arial" w:hAnsi="Arial" w:cs="Arial"/>
          <w:sz w:val="24"/>
          <w:szCs w:val="24"/>
        </w:rPr>
        <w:t xml:space="preserve"> eviden</w:t>
      </w:r>
      <w:r w:rsidR="00806998">
        <w:rPr>
          <w:rFonts w:ascii="Arial" w:hAnsi="Arial" w:cs="Arial"/>
          <w:sz w:val="24"/>
          <w:szCs w:val="24"/>
        </w:rPr>
        <w:t>t</w:t>
      </w:r>
      <w:r w:rsidR="00464D44" w:rsidRPr="001A490B">
        <w:rPr>
          <w:rFonts w:ascii="Arial" w:hAnsi="Arial" w:cs="Arial"/>
          <w:sz w:val="24"/>
          <w:szCs w:val="24"/>
        </w:rPr>
        <w:t xml:space="preserve"> in every outcome in the surroundi</w:t>
      </w:r>
      <w:r w:rsidR="000B0604">
        <w:rPr>
          <w:rFonts w:ascii="Arial" w:hAnsi="Arial" w:cs="Arial"/>
          <w:sz w:val="24"/>
          <w:szCs w:val="24"/>
        </w:rPr>
        <w:t>ng</w:t>
      </w:r>
      <w:r w:rsidR="004B1495" w:rsidRPr="004B1495">
        <w:rPr>
          <w:rFonts w:ascii="Arial" w:hAnsi="Arial" w:cs="Arial"/>
          <w:sz w:val="24"/>
          <w:szCs w:val="24"/>
        </w:rPr>
        <w:t xml:space="preserve">. </w:t>
      </w:r>
      <w:r w:rsidR="000B0604" w:rsidRPr="004B1495">
        <w:rPr>
          <w:rFonts w:ascii="Arial" w:hAnsi="Arial" w:cs="Arial"/>
          <w:sz w:val="24"/>
          <w:szCs w:val="24"/>
        </w:rPr>
        <w:t>Creativity is defined as</w:t>
      </w:r>
      <w:r w:rsidR="00806998">
        <w:rPr>
          <w:rFonts w:ascii="Arial" w:hAnsi="Arial" w:cs="Arial"/>
          <w:sz w:val="24"/>
          <w:szCs w:val="24"/>
        </w:rPr>
        <w:t xml:space="preserve"> </w:t>
      </w:r>
      <w:r w:rsidR="004B1495" w:rsidRPr="004B1495">
        <w:rPr>
          <w:rFonts w:ascii="Arial" w:hAnsi="Arial" w:cs="Arial"/>
          <w:color w:val="202124"/>
          <w:sz w:val="24"/>
          <w:szCs w:val="24"/>
          <w:shd w:val="clear" w:color="auto" w:fill="FFFFFF"/>
        </w:rPr>
        <w:t xml:space="preserve">the use of imagination or original ideas to create </w:t>
      </w:r>
      <w:r w:rsidR="00301319" w:rsidRPr="004B1495">
        <w:rPr>
          <w:rFonts w:ascii="Arial" w:hAnsi="Arial" w:cs="Arial"/>
          <w:color w:val="202124"/>
          <w:sz w:val="24"/>
          <w:szCs w:val="24"/>
          <w:shd w:val="clear" w:color="auto" w:fill="FFFFFF"/>
        </w:rPr>
        <w:t>something.</w:t>
      </w:r>
      <w:r w:rsidR="00806998">
        <w:rPr>
          <w:rFonts w:ascii="Arial" w:hAnsi="Arial" w:cs="Arial"/>
          <w:color w:val="202124"/>
          <w:sz w:val="24"/>
          <w:szCs w:val="24"/>
          <w:shd w:val="clear" w:color="auto" w:fill="FFFFFF"/>
        </w:rPr>
        <w:t xml:space="preserve"> </w:t>
      </w:r>
      <w:r w:rsidR="00301319" w:rsidRPr="004B1495">
        <w:rPr>
          <w:rFonts w:ascii="Arial" w:hAnsi="Arial" w:cs="Arial"/>
          <w:color w:val="000000"/>
          <w:sz w:val="24"/>
          <w:szCs w:val="24"/>
        </w:rPr>
        <w:t>Franken (</w:t>
      </w:r>
      <w:r w:rsidR="00755297" w:rsidRPr="004B1495">
        <w:rPr>
          <w:rFonts w:ascii="Arial" w:hAnsi="Arial" w:cs="Arial"/>
          <w:color w:val="000000"/>
          <w:sz w:val="24"/>
          <w:szCs w:val="24"/>
        </w:rPr>
        <w:t>2007</w:t>
      </w:r>
      <w:r w:rsidR="006E49F2" w:rsidRPr="004B1495">
        <w:rPr>
          <w:rFonts w:ascii="Arial" w:hAnsi="Arial" w:cs="Arial"/>
          <w:color w:val="000000"/>
          <w:sz w:val="24"/>
          <w:szCs w:val="24"/>
        </w:rPr>
        <w:t>) demonstrated</w:t>
      </w:r>
      <w:r w:rsidR="00A631B0" w:rsidRPr="004B1495">
        <w:rPr>
          <w:rFonts w:ascii="Arial" w:hAnsi="Arial" w:cs="Arial"/>
          <w:color w:val="000000"/>
          <w:sz w:val="24"/>
          <w:szCs w:val="24"/>
        </w:rPr>
        <w:t xml:space="preserve"> t</w:t>
      </w:r>
      <w:r w:rsidR="008F2C7D" w:rsidRPr="004B1495">
        <w:rPr>
          <w:rFonts w:ascii="Arial" w:hAnsi="Arial" w:cs="Arial"/>
          <w:color w:val="000000"/>
          <w:sz w:val="24"/>
          <w:szCs w:val="24"/>
        </w:rPr>
        <w:t xml:space="preserve">hree </w:t>
      </w:r>
      <w:r w:rsidR="00A631B0" w:rsidRPr="004B1495">
        <w:rPr>
          <w:rFonts w:ascii="Arial" w:hAnsi="Arial" w:cs="Arial"/>
          <w:color w:val="000000"/>
          <w:sz w:val="24"/>
          <w:szCs w:val="24"/>
        </w:rPr>
        <w:t xml:space="preserve">motivational </w:t>
      </w:r>
      <w:r w:rsidR="008F2C7D" w:rsidRPr="004B1495">
        <w:rPr>
          <w:rFonts w:ascii="Arial" w:hAnsi="Arial" w:cs="Arial"/>
          <w:color w:val="000000"/>
          <w:sz w:val="24"/>
          <w:szCs w:val="24"/>
        </w:rPr>
        <w:t>reas</w:t>
      </w:r>
      <w:r w:rsidR="00A631B0" w:rsidRPr="004B1495">
        <w:rPr>
          <w:rFonts w:ascii="Arial" w:hAnsi="Arial" w:cs="Arial"/>
          <w:color w:val="000000"/>
          <w:sz w:val="24"/>
          <w:szCs w:val="24"/>
        </w:rPr>
        <w:t>ons</w:t>
      </w:r>
      <w:r w:rsidR="00D73DC1" w:rsidRPr="004B1495">
        <w:rPr>
          <w:rFonts w:ascii="Arial" w:hAnsi="Arial" w:cs="Arial"/>
          <w:color w:val="000000"/>
          <w:sz w:val="24"/>
          <w:szCs w:val="24"/>
        </w:rPr>
        <w:t xml:space="preserve"> in his study</w:t>
      </w:r>
      <w:r w:rsidR="008F2C7D" w:rsidRPr="004B1495">
        <w:rPr>
          <w:rFonts w:ascii="Arial" w:hAnsi="Arial" w:cs="Arial"/>
          <w:color w:val="000000"/>
          <w:sz w:val="24"/>
          <w:szCs w:val="24"/>
        </w:rPr>
        <w:t xml:space="preserve"> to be creative:</w:t>
      </w:r>
      <w:r w:rsidR="00155DE9" w:rsidRPr="004B1495">
        <w:rPr>
          <w:rFonts w:ascii="Arial" w:hAnsi="Arial" w:cs="Arial"/>
          <w:color w:val="000000"/>
          <w:sz w:val="24"/>
          <w:szCs w:val="24"/>
        </w:rPr>
        <w:t xml:space="preserve"> i</w:t>
      </w:r>
      <w:r w:rsidR="00155DE9" w:rsidRPr="001A490B">
        <w:rPr>
          <w:rFonts w:ascii="Arial" w:hAnsi="Arial" w:cs="Arial"/>
          <w:color w:val="000000"/>
          <w:sz w:val="24"/>
          <w:szCs w:val="24"/>
        </w:rPr>
        <w:t>.e.</w:t>
      </w:r>
      <w:r w:rsidR="00D73DC1" w:rsidRPr="001A490B">
        <w:rPr>
          <w:rFonts w:ascii="Arial" w:hAnsi="Arial" w:cs="Arial"/>
          <w:color w:val="000000"/>
          <w:sz w:val="24"/>
          <w:szCs w:val="24"/>
        </w:rPr>
        <w:t xml:space="preserve"> For </w:t>
      </w:r>
      <w:r w:rsidR="008F2C7D" w:rsidRPr="001A490B">
        <w:rPr>
          <w:rFonts w:ascii="Arial" w:hAnsi="Arial" w:cs="Arial"/>
          <w:color w:val="000000"/>
          <w:sz w:val="24"/>
          <w:szCs w:val="24"/>
        </w:rPr>
        <w:t>novel</w:t>
      </w:r>
      <w:r w:rsidR="00D73DC1" w:rsidRPr="001A490B">
        <w:rPr>
          <w:rFonts w:ascii="Arial" w:hAnsi="Arial" w:cs="Arial"/>
          <w:color w:val="000000"/>
          <w:sz w:val="24"/>
          <w:szCs w:val="24"/>
        </w:rPr>
        <w:t>ty</w:t>
      </w:r>
      <w:r w:rsidR="008F2C7D" w:rsidRPr="001A490B">
        <w:rPr>
          <w:rFonts w:ascii="Arial" w:hAnsi="Arial" w:cs="Arial"/>
          <w:color w:val="000000"/>
          <w:sz w:val="24"/>
          <w:szCs w:val="24"/>
        </w:rPr>
        <w:t>,</w:t>
      </w:r>
      <w:r w:rsidR="00D73DC1" w:rsidRPr="001A490B">
        <w:rPr>
          <w:rFonts w:ascii="Arial" w:hAnsi="Arial" w:cs="Arial"/>
          <w:color w:val="000000"/>
          <w:sz w:val="24"/>
          <w:szCs w:val="24"/>
        </w:rPr>
        <w:t xml:space="preserve"> </w:t>
      </w:r>
      <w:proofErr w:type="gramStart"/>
      <w:r w:rsidR="00D73DC1" w:rsidRPr="001A490B">
        <w:rPr>
          <w:rFonts w:ascii="Arial" w:hAnsi="Arial" w:cs="Arial"/>
          <w:color w:val="000000"/>
          <w:sz w:val="24"/>
          <w:szCs w:val="24"/>
        </w:rPr>
        <w:t>complexity</w:t>
      </w:r>
      <w:proofErr w:type="gramEnd"/>
      <w:r w:rsidR="00D73DC1" w:rsidRPr="001A490B">
        <w:rPr>
          <w:rFonts w:ascii="Arial" w:hAnsi="Arial" w:cs="Arial"/>
          <w:color w:val="000000"/>
          <w:sz w:val="24"/>
          <w:szCs w:val="24"/>
        </w:rPr>
        <w:t xml:space="preserve"> and </w:t>
      </w:r>
      <w:r w:rsidR="001D3AD4" w:rsidRPr="001A490B">
        <w:rPr>
          <w:rFonts w:ascii="Arial" w:hAnsi="Arial" w:cs="Arial"/>
          <w:color w:val="000000"/>
          <w:sz w:val="24"/>
          <w:szCs w:val="24"/>
        </w:rPr>
        <w:t>versatility</w:t>
      </w:r>
      <w:r w:rsidR="00D73DC1" w:rsidRPr="001A490B">
        <w:rPr>
          <w:rFonts w:ascii="Arial" w:hAnsi="Arial" w:cs="Arial"/>
          <w:color w:val="000000"/>
          <w:sz w:val="24"/>
          <w:szCs w:val="24"/>
        </w:rPr>
        <w:t>; for communicating values; and for introd</w:t>
      </w:r>
      <w:r w:rsidR="00B065BA">
        <w:rPr>
          <w:rFonts w:ascii="Arial" w:hAnsi="Arial" w:cs="Arial"/>
          <w:color w:val="000000"/>
          <w:sz w:val="24"/>
          <w:szCs w:val="24"/>
        </w:rPr>
        <w:t xml:space="preserve">ucing solutions to the </w:t>
      </w:r>
      <w:r w:rsidR="006E49F2">
        <w:rPr>
          <w:rFonts w:ascii="Arial" w:hAnsi="Arial" w:cs="Arial"/>
          <w:color w:val="000000"/>
          <w:sz w:val="24"/>
          <w:szCs w:val="24"/>
        </w:rPr>
        <w:t>problems</w:t>
      </w:r>
      <w:r w:rsidR="006E49F2" w:rsidRPr="001A490B">
        <w:rPr>
          <w:rFonts w:ascii="Arial" w:hAnsi="Arial" w:cs="Arial"/>
          <w:color w:val="000000"/>
          <w:sz w:val="24"/>
          <w:szCs w:val="24"/>
          <w:shd w:val="clear" w:color="auto" w:fill="FFFFFF"/>
        </w:rPr>
        <w:t xml:space="preserve"> (</w:t>
      </w:r>
      <w:r w:rsidR="00733E73" w:rsidRPr="001A490B">
        <w:rPr>
          <w:rFonts w:ascii="Arial" w:hAnsi="Arial" w:cs="Arial"/>
          <w:color w:val="000000"/>
          <w:sz w:val="24"/>
          <w:szCs w:val="24"/>
          <w:shd w:val="clear" w:color="auto" w:fill="FFFFFF"/>
        </w:rPr>
        <w:t>Franken, 2007)</w:t>
      </w:r>
      <w:r w:rsidR="00D73DC1" w:rsidRPr="001A490B">
        <w:rPr>
          <w:rFonts w:ascii="Arial" w:hAnsi="Arial" w:cs="Arial"/>
          <w:color w:val="000000"/>
          <w:sz w:val="24"/>
          <w:szCs w:val="24"/>
          <w:shd w:val="clear" w:color="auto" w:fill="FFFFFF"/>
        </w:rPr>
        <w:t>.</w:t>
      </w:r>
      <w:r w:rsidR="00806998">
        <w:rPr>
          <w:rFonts w:ascii="Arial" w:hAnsi="Arial" w:cs="Arial"/>
          <w:color w:val="000000"/>
          <w:sz w:val="24"/>
          <w:szCs w:val="24"/>
          <w:shd w:val="clear" w:color="auto" w:fill="FFFFFF"/>
        </w:rPr>
        <w:t xml:space="preserve"> </w:t>
      </w:r>
      <w:r w:rsidR="00D73DC1" w:rsidRPr="001A490B">
        <w:rPr>
          <w:rFonts w:ascii="Arial" w:hAnsi="Arial" w:cs="Arial"/>
          <w:color w:val="000000"/>
          <w:sz w:val="24"/>
          <w:szCs w:val="24"/>
          <w:shd w:val="clear" w:color="auto" w:fill="FFFFFF"/>
        </w:rPr>
        <w:t xml:space="preserve">The study of creativity thus persuasively leads to the fact that novelty alone is not sufficient </w:t>
      </w:r>
      <w:r w:rsidR="009A4197" w:rsidRPr="001A490B">
        <w:rPr>
          <w:rFonts w:ascii="Arial" w:hAnsi="Arial" w:cs="Arial"/>
          <w:color w:val="000000"/>
          <w:sz w:val="24"/>
          <w:szCs w:val="24"/>
          <w:shd w:val="clear" w:color="auto" w:fill="FFFFFF"/>
        </w:rPr>
        <w:t>for something to be creative.</w:t>
      </w:r>
      <w:r w:rsidR="00754342" w:rsidRPr="001A490B">
        <w:rPr>
          <w:rFonts w:ascii="Arial" w:hAnsi="Arial" w:cs="Arial"/>
          <w:color w:val="000000"/>
          <w:sz w:val="24"/>
          <w:szCs w:val="24"/>
          <w:shd w:val="clear" w:color="auto" w:fill="FFFFFF"/>
        </w:rPr>
        <w:t xml:space="preserve"> Furthermore, </w:t>
      </w:r>
      <w:r w:rsidR="006E49F2">
        <w:rPr>
          <w:rFonts w:ascii="Arial" w:hAnsi="Arial" w:cs="Arial"/>
          <w:color w:val="000000"/>
          <w:sz w:val="24"/>
          <w:szCs w:val="24"/>
          <w:shd w:val="clear" w:color="auto" w:fill="FFFFFF"/>
        </w:rPr>
        <w:t>i</w:t>
      </w:r>
      <w:r w:rsidR="00754342" w:rsidRPr="001A490B">
        <w:rPr>
          <w:rFonts w:ascii="Arial" w:hAnsi="Arial" w:cs="Arial"/>
          <w:color w:val="000000"/>
          <w:sz w:val="24"/>
          <w:szCs w:val="24"/>
          <w:shd w:val="clear" w:color="auto" w:fill="FFFFFF"/>
        </w:rPr>
        <w:t>t</w:t>
      </w:r>
      <w:r w:rsidR="006E49F2">
        <w:rPr>
          <w:rFonts w:ascii="Arial" w:hAnsi="Arial" w:cs="Arial"/>
          <w:color w:val="000000"/>
          <w:sz w:val="24"/>
          <w:szCs w:val="24"/>
          <w:shd w:val="clear" w:color="auto" w:fill="FFFFFF"/>
        </w:rPr>
        <w:t xml:space="preserve"> </w:t>
      </w:r>
      <w:r w:rsidR="00D73DC1" w:rsidRPr="001A490B">
        <w:rPr>
          <w:rFonts w:ascii="Arial" w:hAnsi="Arial" w:cs="Arial"/>
          <w:color w:val="000000"/>
          <w:sz w:val="24"/>
          <w:szCs w:val="24"/>
          <w:shd w:val="clear" w:color="auto" w:fill="FFFFFF"/>
        </w:rPr>
        <w:t>asks for “value”</w:t>
      </w:r>
      <w:r w:rsidR="009A4197" w:rsidRPr="001A490B">
        <w:rPr>
          <w:rFonts w:ascii="Arial" w:hAnsi="Arial" w:cs="Arial"/>
          <w:color w:val="000000"/>
          <w:sz w:val="24"/>
          <w:szCs w:val="24"/>
          <w:shd w:val="clear" w:color="auto" w:fill="FFFFFF"/>
        </w:rPr>
        <w:t xml:space="preserve"> demanding</w:t>
      </w:r>
      <w:r w:rsidR="00D73DC1" w:rsidRPr="001A490B">
        <w:rPr>
          <w:rFonts w:ascii="Arial" w:hAnsi="Arial" w:cs="Arial"/>
          <w:color w:val="000000"/>
          <w:sz w:val="24"/>
          <w:szCs w:val="24"/>
          <w:shd w:val="clear" w:color="auto" w:fill="FFFFFF"/>
        </w:rPr>
        <w:t xml:space="preserve"> cognitive solutions</w:t>
      </w:r>
      <w:r w:rsidR="00181AAC" w:rsidRPr="001A490B">
        <w:rPr>
          <w:rFonts w:ascii="Arial" w:hAnsi="Arial" w:cs="Arial"/>
          <w:color w:val="000000"/>
          <w:sz w:val="24"/>
          <w:szCs w:val="24"/>
          <w:shd w:val="clear" w:color="auto" w:fill="FFFFFF"/>
        </w:rPr>
        <w:t xml:space="preserve"> to the </w:t>
      </w:r>
      <w:r w:rsidR="006E49F2" w:rsidRPr="001A490B">
        <w:rPr>
          <w:rFonts w:ascii="Arial" w:hAnsi="Arial" w:cs="Arial"/>
          <w:color w:val="000000"/>
          <w:sz w:val="24"/>
          <w:szCs w:val="24"/>
          <w:shd w:val="clear" w:color="auto" w:fill="FFFFFF"/>
        </w:rPr>
        <w:t>circumstances (</w:t>
      </w:r>
      <w:r w:rsidR="00754342" w:rsidRPr="001A490B">
        <w:rPr>
          <w:rFonts w:ascii="Arial" w:hAnsi="Arial" w:cs="Arial"/>
          <w:color w:val="000000"/>
          <w:sz w:val="24"/>
          <w:szCs w:val="24"/>
          <w:shd w:val="clear" w:color="auto" w:fill="FFFFFF"/>
        </w:rPr>
        <w:t>Weisberg, 1993).</w:t>
      </w:r>
      <w:r w:rsidR="005F0EB7" w:rsidRPr="001A490B">
        <w:rPr>
          <w:rFonts w:ascii="Arial" w:hAnsi="Arial" w:cs="Arial"/>
          <w:color w:val="000000"/>
          <w:sz w:val="24"/>
          <w:szCs w:val="24"/>
          <w:shd w:val="clear" w:color="auto" w:fill="FFFFFF"/>
        </w:rPr>
        <w:t xml:space="preserve"> It is necessary to understand value for attainm</w:t>
      </w:r>
      <w:r w:rsidR="00925955">
        <w:rPr>
          <w:rFonts w:ascii="Arial" w:hAnsi="Arial" w:cs="Arial"/>
          <w:color w:val="000000"/>
          <w:sz w:val="24"/>
          <w:szCs w:val="24"/>
          <w:shd w:val="clear" w:color="auto" w:fill="FFFFFF"/>
        </w:rPr>
        <w:t>ent of improved productivity, personal</w:t>
      </w:r>
      <w:r w:rsidR="005F0EB7" w:rsidRPr="001A490B">
        <w:rPr>
          <w:rFonts w:ascii="Arial" w:hAnsi="Arial" w:cs="Arial"/>
          <w:color w:val="000000"/>
          <w:sz w:val="24"/>
          <w:szCs w:val="24"/>
          <w:shd w:val="clear" w:color="auto" w:fill="FFFFFF"/>
        </w:rPr>
        <w:t xml:space="preserve"> </w:t>
      </w:r>
      <w:proofErr w:type="gramStart"/>
      <w:r w:rsidR="005F0EB7" w:rsidRPr="001A490B">
        <w:rPr>
          <w:rFonts w:ascii="Arial" w:hAnsi="Arial" w:cs="Arial"/>
          <w:color w:val="000000"/>
          <w:sz w:val="24"/>
          <w:szCs w:val="24"/>
          <w:shd w:val="clear" w:color="auto" w:fill="FFFFFF"/>
        </w:rPr>
        <w:t>satisfaction</w:t>
      </w:r>
      <w:proofErr w:type="gramEnd"/>
      <w:r w:rsidR="00925955">
        <w:rPr>
          <w:rFonts w:ascii="Arial" w:hAnsi="Arial" w:cs="Arial"/>
          <w:color w:val="000000"/>
          <w:sz w:val="24"/>
          <w:szCs w:val="24"/>
          <w:shd w:val="clear" w:color="auto" w:fill="FFFFFF"/>
        </w:rPr>
        <w:t xml:space="preserve"> and social goodness of a society. </w:t>
      </w:r>
      <w:r w:rsidR="00D40954" w:rsidRPr="001A490B">
        <w:rPr>
          <w:rFonts w:ascii="Arial" w:hAnsi="Arial" w:cs="Arial"/>
          <w:color w:val="000000"/>
          <w:sz w:val="24"/>
          <w:szCs w:val="24"/>
          <w:shd w:val="clear" w:color="auto" w:fill="FFFFFF"/>
        </w:rPr>
        <w:t>T</w:t>
      </w:r>
      <w:r w:rsidR="00C4205C" w:rsidRPr="001A490B">
        <w:rPr>
          <w:rFonts w:ascii="Arial" w:hAnsi="Arial" w:cs="Arial"/>
          <w:color w:val="000000"/>
          <w:sz w:val="24"/>
          <w:szCs w:val="24"/>
          <w:shd w:val="clear" w:color="auto" w:fill="FFFFFF"/>
        </w:rPr>
        <w:t>he finding lends support to the assertion that the creativity acts as a precursor in value creation.</w:t>
      </w:r>
    </w:p>
    <w:p w14:paraId="516230D4" w14:textId="77777777" w:rsidR="008568EF" w:rsidRDefault="0095530F" w:rsidP="006E49F2">
      <w:pPr>
        <w:spacing w:line="360" w:lineRule="auto"/>
        <w:ind w:firstLine="540"/>
        <w:jc w:val="both"/>
        <w:rPr>
          <w:rFonts w:ascii="Arial" w:hAnsi="Arial" w:cs="Arial"/>
          <w:color w:val="000000"/>
          <w:sz w:val="24"/>
          <w:szCs w:val="24"/>
          <w:shd w:val="clear" w:color="auto" w:fill="FFFFFF"/>
        </w:rPr>
      </w:pPr>
      <w:r w:rsidRPr="001A490B">
        <w:rPr>
          <w:rFonts w:ascii="Arial" w:hAnsi="Arial" w:cs="Arial"/>
          <w:color w:val="000000"/>
          <w:sz w:val="24"/>
          <w:szCs w:val="24"/>
          <w:shd w:val="clear" w:color="auto" w:fill="FFFFFF"/>
        </w:rPr>
        <w:t>In this module, we have learnt a</w:t>
      </w:r>
      <w:r w:rsidR="00491E4E" w:rsidRPr="001A490B">
        <w:rPr>
          <w:rFonts w:ascii="Arial" w:hAnsi="Arial" w:cs="Arial"/>
          <w:color w:val="000000"/>
          <w:sz w:val="24"/>
          <w:szCs w:val="24"/>
          <w:shd w:val="clear" w:color="auto" w:fill="FFFFFF"/>
        </w:rPr>
        <w:t>spects of four units in the light o</w:t>
      </w:r>
      <w:r w:rsidRPr="001A490B">
        <w:rPr>
          <w:rFonts w:ascii="Arial" w:hAnsi="Arial" w:cs="Arial"/>
          <w:color w:val="000000"/>
          <w:sz w:val="24"/>
          <w:szCs w:val="24"/>
          <w:shd w:val="clear" w:color="auto" w:fill="FFFFFF"/>
        </w:rPr>
        <w:t>f Creativity and value creation namely</w:t>
      </w:r>
      <w:r w:rsidR="006E49F2">
        <w:rPr>
          <w:rFonts w:ascii="Arial" w:hAnsi="Arial" w:cs="Arial"/>
          <w:color w:val="000000"/>
          <w:sz w:val="24"/>
          <w:szCs w:val="24"/>
          <w:shd w:val="clear" w:color="auto" w:fill="FFFFFF"/>
        </w:rPr>
        <w:t>:</w:t>
      </w:r>
      <w:r w:rsidRPr="001A490B">
        <w:rPr>
          <w:rFonts w:ascii="Arial" w:hAnsi="Arial" w:cs="Arial"/>
          <w:color w:val="000000"/>
          <w:sz w:val="24"/>
          <w:szCs w:val="24"/>
          <w:shd w:val="clear" w:color="auto" w:fill="FFFFFF"/>
        </w:rPr>
        <w:t xml:space="preserve"> </w:t>
      </w:r>
    </w:p>
    <w:p w14:paraId="3EF81C44" w14:textId="77777777" w:rsidR="008C706E" w:rsidRPr="006E49F2" w:rsidRDefault="0095530F" w:rsidP="006E49F2">
      <w:pPr>
        <w:pStyle w:val="ListParagraph"/>
        <w:numPr>
          <w:ilvl w:val="0"/>
          <w:numId w:val="8"/>
        </w:numPr>
        <w:spacing w:line="360" w:lineRule="auto"/>
        <w:jc w:val="both"/>
        <w:rPr>
          <w:rFonts w:ascii="Arial" w:hAnsi="Arial" w:cs="Arial"/>
          <w:color w:val="000000"/>
          <w:sz w:val="24"/>
          <w:szCs w:val="24"/>
          <w:shd w:val="clear" w:color="auto" w:fill="FFFFFF"/>
        </w:rPr>
      </w:pPr>
      <w:r w:rsidRPr="006E49F2">
        <w:rPr>
          <w:rFonts w:ascii="Arial" w:hAnsi="Arial" w:cs="Arial"/>
          <w:color w:val="000000"/>
          <w:sz w:val="24"/>
          <w:szCs w:val="24"/>
          <w:shd w:val="clear" w:color="auto" w:fill="FFFFFF"/>
        </w:rPr>
        <w:t>Ideas and Values</w:t>
      </w:r>
    </w:p>
    <w:p w14:paraId="4F614215" w14:textId="77777777" w:rsidR="008C706E" w:rsidRPr="006E49F2" w:rsidRDefault="008C706E" w:rsidP="006E49F2">
      <w:pPr>
        <w:pStyle w:val="ListParagraph"/>
        <w:numPr>
          <w:ilvl w:val="0"/>
          <w:numId w:val="8"/>
        </w:numPr>
        <w:spacing w:line="360" w:lineRule="auto"/>
        <w:jc w:val="both"/>
        <w:rPr>
          <w:rFonts w:ascii="Arial" w:hAnsi="Arial" w:cs="Arial"/>
          <w:color w:val="000000"/>
          <w:sz w:val="24"/>
          <w:szCs w:val="24"/>
          <w:shd w:val="clear" w:color="auto" w:fill="FFFFFF"/>
        </w:rPr>
      </w:pPr>
      <w:r w:rsidRPr="006E49F2">
        <w:rPr>
          <w:rFonts w:ascii="Arial" w:hAnsi="Arial" w:cs="Arial"/>
          <w:color w:val="000000"/>
          <w:sz w:val="24"/>
          <w:szCs w:val="24"/>
          <w:shd w:val="clear" w:color="auto" w:fill="FFFFFF"/>
        </w:rPr>
        <w:t>Creative Solutions</w:t>
      </w:r>
    </w:p>
    <w:p w14:paraId="6130F040" w14:textId="77777777" w:rsidR="008C706E" w:rsidRPr="006E49F2" w:rsidRDefault="008C706E" w:rsidP="006E49F2">
      <w:pPr>
        <w:pStyle w:val="ListParagraph"/>
        <w:numPr>
          <w:ilvl w:val="0"/>
          <w:numId w:val="8"/>
        </w:numPr>
        <w:spacing w:line="360" w:lineRule="auto"/>
        <w:jc w:val="both"/>
        <w:rPr>
          <w:rFonts w:ascii="Arial" w:hAnsi="Arial" w:cs="Arial"/>
          <w:color w:val="000000"/>
          <w:sz w:val="24"/>
          <w:szCs w:val="24"/>
          <w:shd w:val="clear" w:color="auto" w:fill="FFFFFF"/>
        </w:rPr>
      </w:pPr>
      <w:r w:rsidRPr="006E49F2">
        <w:rPr>
          <w:rFonts w:ascii="Arial" w:hAnsi="Arial" w:cs="Arial"/>
          <w:color w:val="000000"/>
          <w:sz w:val="24"/>
          <w:szCs w:val="24"/>
          <w:shd w:val="clear" w:color="auto" w:fill="FFFFFF"/>
        </w:rPr>
        <w:t>Mobilizing support</w:t>
      </w:r>
    </w:p>
    <w:p w14:paraId="2D7DB22D" w14:textId="77777777" w:rsidR="008C706E" w:rsidRPr="006E49F2" w:rsidRDefault="008C706E" w:rsidP="006E49F2">
      <w:pPr>
        <w:pStyle w:val="ListParagraph"/>
        <w:numPr>
          <w:ilvl w:val="0"/>
          <w:numId w:val="8"/>
        </w:numPr>
        <w:spacing w:line="360" w:lineRule="auto"/>
        <w:jc w:val="both"/>
        <w:rPr>
          <w:rFonts w:ascii="Arial" w:hAnsi="Arial" w:cs="Arial"/>
          <w:color w:val="000000"/>
          <w:sz w:val="24"/>
          <w:szCs w:val="24"/>
          <w:shd w:val="clear" w:color="auto" w:fill="FFFFFF"/>
        </w:rPr>
      </w:pPr>
      <w:r w:rsidRPr="006E49F2">
        <w:rPr>
          <w:rFonts w:ascii="Arial" w:hAnsi="Arial" w:cs="Arial"/>
          <w:color w:val="000000"/>
          <w:sz w:val="24"/>
          <w:szCs w:val="24"/>
          <w:shd w:val="clear" w:color="auto" w:fill="FFFFFF"/>
        </w:rPr>
        <w:t>Evaluation</w:t>
      </w:r>
    </w:p>
    <w:p w14:paraId="4A29238A" w14:textId="77777777" w:rsidR="00FB4BAE" w:rsidRPr="001A490B" w:rsidRDefault="002446C6" w:rsidP="00284FEC">
      <w:pPr>
        <w:pStyle w:val="Heading2"/>
        <w:spacing w:line="360" w:lineRule="auto"/>
      </w:pPr>
      <w:r>
        <w:t>1.1</w:t>
      </w:r>
      <w:r w:rsidR="006E49F2">
        <w:t xml:space="preserve">. </w:t>
      </w:r>
      <w:r w:rsidR="000E47C1" w:rsidRPr="001A490B">
        <w:t>Ideas and values</w:t>
      </w:r>
    </w:p>
    <w:p w14:paraId="27455201" w14:textId="77777777" w:rsidR="00304C03" w:rsidRPr="001A490B" w:rsidRDefault="00284FEC" w:rsidP="00284FEC">
      <w:pPr>
        <w:pStyle w:val="Heading3"/>
        <w:spacing w:line="360" w:lineRule="auto"/>
      </w:pPr>
      <w:r>
        <w:t xml:space="preserve">1.1.2 </w:t>
      </w:r>
      <w:r w:rsidR="00304C03" w:rsidRPr="001A490B">
        <w:t>How innovation changes the world</w:t>
      </w:r>
      <w:r w:rsidR="0029622C">
        <w:t>:</w:t>
      </w:r>
      <w:r w:rsidR="006E49F2">
        <w:t xml:space="preserve"> (</w:t>
      </w:r>
      <w:r w:rsidR="00E71A7A">
        <w:t>Unit 1, Topic 1</w:t>
      </w:r>
      <w:r w:rsidR="006E49F2">
        <w:t>)</w:t>
      </w:r>
    </w:p>
    <w:p w14:paraId="2967C748" w14:textId="72EB6AEA" w:rsidR="00E71A7A" w:rsidRPr="001A490B" w:rsidRDefault="00C736B5" w:rsidP="006E49F2">
      <w:pPr>
        <w:autoSpaceDE w:val="0"/>
        <w:autoSpaceDN w:val="0"/>
        <w:adjustRightInd w:val="0"/>
        <w:spacing w:after="0" w:line="360" w:lineRule="auto"/>
        <w:ind w:firstLine="720"/>
        <w:jc w:val="both"/>
        <w:rPr>
          <w:rFonts w:ascii="Arial" w:hAnsi="Arial" w:cs="Arial"/>
          <w:color w:val="000000"/>
          <w:sz w:val="24"/>
          <w:szCs w:val="24"/>
        </w:rPr>
      </w:pPr>
      <w:r w:rsidRPr="001A490B">
        <w:rPr>
          <w:rFonts w:ascii="Arial" w:hAnsi="Arial" w:cs="Arial"/>
          <w:color w:val="000000"/>
          <w:sz w:val="24"/>
          <w:szCs w:val="24"/>
        </w:rPr>
        <w:t xml:space="preserve">Whenever the </w:t>
      </w:r>
      <w:r w:rsidR="000E47C1" w:rsidRPr="001A490B">
        <w:rPr>
          <w:rFonts w:ascii="Arial" w:hAnsi="Arial" w:cs="Arial"/>
          <w:color w:val="000000"/>
          <w:sz w:val="24"/>
          <w:szCs w:val="24"/>
        </w:rPr>
        <w:t>word creativity is discussed,</w:t>
      </w:r>
      <w:r w:rsidR="006E49F2">
        <w:rPr>
          <w:rFonts w:ascii="Arial" w:hAnsi="Arial" w:cs="Arial"/>
          <w:color w:val="000000"/>
          <w:sz w:val="24"/>
          <w:szCs w:val="24"/>
        </w:rPr>
        <w:t xml:space="preserve"> the words that </w:t>
      </w:r>
      <w:r w:rsidR="00884E6A">
        <w:rPr>
          <w:rFonts w:ascii="Arial" w:hAnsi="Arial" w:cs="Arial"/>
          <w:color w:val="000000"/>
          <w:sz w:val="24"/>
          <w:szCs w:val="24"/>
        </w:rPr>
        <w:t>are associated with it</w:t>
      </w:r>
      <w:r w:rsidR="000E47C1" w:rsidRPr="001A490B">
        <w:rPr>
          <w:rFonts w:ascii="Arial" w:hAnsi="Arial" w:cs="Arial"/>
          <w:color w:val="000000"/>
          <w:sz w:val="24"/>
          <w:szCs w:val="24"/>
        </w:rPr>
        <w:t xml:space="preserve"> </w:t>
      </w:r>
      <w:r w:rsidRPr="001A490B">
        <w:rPr>
          <w:rFonts w:ascii="Arial" w:hAnsi="Arial" w:cs="Arial"/>
          <w:color w:val="000000"/>
          <w:sz w:val="24"/>
          <w:szCs w:val="24"/>
        </w:rPr>
        <w:t>are innovation or diversified constructive thinking.</w:t>
      </w:r>
      <w:r w:rsidR="00B0401B" w:rsidRPr="001A490B">
        <w:rPr>
          <w:rFonts w:ascii="Arial" w:hAnsi="Arial" w:cs="Arial"/>
          <w:color w:val="000000"/>
          <w:sz w:val="24"/>
          <w:szCs w:val="24"/>
        </w:rPr>
        <w:t xml:space="preserve"> The modern </w:t>
      </w:r>
      <w:r w:rsidR="00884E6A">
        <w:rPr>
          <w:rFonts w:ascii="Arial" w:hAnsi="Arial" w:cs="Arial"/>
          <w:color w:val="000000"/>
          <w:sz w:val="24"/>
          <w:szCs w:val="24"/>
        </w:rPr>
        <w:t>era</w:t>
      </w:r>
      <w:r w:rsidR="00B0401B" w:rsidRPr="001A490B">
        <w:rPr>
          <w:rFonts w:ascii="Arial" w:hAnsi="Arial" w:cs="Arial"/>
          <w:color w:val="000000"/>
          <w:sz w:val="24"/>
          <w:szCs w:val="24"/>
        </w:rPr>
        <w:t xml:space="preserve"> </w:t>
      </w:r>
      <w:r w:rsidR="00884E6A">
        <w:rPr>
          <w:rFonts w:ascii="Arial" w:hAnsi="Arial" w:cs="Arial"/>
          <w:color w:val="000000"/>
          <w:sz w:val="24"/>
          <w:szCs w:val="24"/>
        </w:rPr>
        <w:t xml:space="preserve">today </w:t>
      </w:r>
      <w:r w:rsidR="00C909B9">
        <w:rPr>
          <w:rFonts w:ascii="Arial" w:hAnsi="Arial" w:cs="Arial"/>
          <w:color w:val="000000"/>
          <w:sz w:val="24"/>
          <w:szCs w:val="24"/>
        </w:rPr>
        <w:t>would</w:t>
      </w:r>
      <w:r w:rsidR="00806998">
        <w:rPr>
          <w:rFonts w:ascii="Arial" w:hAnsi="Arial" w:cs="Arial"/>
          <w:color w:val="000000"/>
          <w:sz w:val="24"/>
          <w:szCs w:val="24"/>
        </w:rPr>
        <w:t xml:space="preserve"> </w:t>
      </w:r>
      <w:r w:rsidR="00C909B9">
        <w:rPr>
          <w:rFonts w:ascii="Arial" w:hAnsi="Arial" w:cs="Arial"/>
          <w:color w:val="000000"/>
          <w:sz w:val="24"/>
          <w:szCs w:val="24"/>
        </w:rPr>
        <w:t>n</w:t>
      </w:r>
      <w:r w:rsidR="00806998">
        <w:rPr>
          <w:rFonts w:ascii="Arial" w:hAnsi="Arial" w:cs="Arial"/>
          <w:color w:val="000000"/>
          <w:sz w:val="24"/>
          <w:szCs w:val="24"/>
        </w:rPr>
        <w:t>o</w:t>
      </w:r>
      <w:r w:rsidR="00C909B9">
        <w:rPr>
          <w:rFonts w:ascii="Arial" w:hAnsi="Arial" w:cs="Arial"/>
          <w:color w:val="000000"/>
          <w:sz w:val="24"/>
          <w:szCs w:val="24"/>
        </w:rPr>
        <w:t xml:space="preserve">t </w:t>
      </w:r>
      <w:r w:rsidR="00FF3F7F" w:rsidRPr="001A490B">
        <w:rPr>
          <w:rFonts w:ascii="Arial" w:hAnsi="Arial" w:cs="Arial"/>
          <w:color w:val="000000"/>
          <w:sz w:val="24"/>
          <w:szCs w:val="24"/>
        </w:rPr>
        <w:t xml:space="preserve">be possible if there </w:t>
      </w:r>
      <w:r w:rsidR="00806998">
        <w:rPr>
          <w:rFonts w:ascii="Arial" w:hAnsi="Arial" w:cs="Arial"/>
          <w:color w:val="000000"/>
          <w:sz w:val="24"/>
          <w:szCs w:val="24"/>
        </w:rPr>
        <w:t>was</w:t>
      </w:r>
      <w:r w:rsidR="00FF3F7F" w:rsidRPr="001A490B">
        <w:rPr>
          <w:rFonts w:ascii="Arial" w:hAnsi="Arial" w:cs="Arial"/>
          <w:color w:val="000000"/>
          <w:sz w:val="24"/>
          <w:szCs w:val="24"/>
        </w:rPr>
        <w:t xml:space="preserve"> no such thing as creativity. Indeed, Creativity leads to innovation</w:t>
      </w:r>
      <w:r w:rsidR="00C41C4C" w:rsidRPr="001A490B">
        <w:rPr>
          <w:rFonts w:ascii="Arial" w:hAnsi="Arial" w:cs="Arial"/>
          <w:color w:val="000000"/>
          <w:sz w:val="24"/>
          <w:szCs w:val="24"/>
        </w:rPr>
        <w:t>s</w:t>
      </w:r>
      <w:r w:rsidR="00FF3F7F" w:rsidRPr="001A490B">
        <w:rPr>
          <w:rFonts w:ascii="Arial" w:hAnsi="Arial" w:cs="Arial"/>
          <w:color w:val="000000"/>
          <w:sz w:val="24"/>
          <w:szCs w:val="24"/>
        </w:rPr>
        <w:t xml:space="preserve"> and innovation</w:t>
      </w:r>
      <w:r w:rsidR="00C41C4C" w:rsidRPr="001A490B">
        <w:rPr>
          <w:rFonts w:ascii="Arial" w:hAnsi="Arial" w:cs="Arial"/>
          <w:color w:val="000000"/>
          <w:sz w:val="24"/>
          <w:szCs w:val="24"/>
        </w:rPr>
        <w:t>s</w:t>
      </w:r>
      <w:r w:rsidR="00155DE9" w:rsidRPr="001A490B">
        <w:rPr>
          <w:rFonts w:ascii="Arial" w:hAnsi="Arial" w:cs="Arial"/>
          <w:color w:val="000000"/>
          <w:sz w:val="24"/>
          <w:szCs w:val="24"/>
        </w:rPr>
        <w:t xml:space="preserve"> ensure </w:t>
      </w:r>
      <w:r w:rsidR="0054403C" w:rsidRPr="001A490B">
        <w:rPr>
          <w:rFonts w:ascii="Arial" w:hAnsi="Arial" w:cs="Arial"/>
          <w:color w:val="000000"/>
          <w:sz w:val="24"/>
          <w:szCs w:val="24"/>
        </w:rPr>
        <w:t>common good for all</w:t>
      </w:r>
      <w:r w:rsidR="00C41C4C" w:rsidRPr="001A490B">
        <w:rPr>
          <w:rFonts w:ascii="Arial" w:hAnsi="Arial" w:cs="Arial"/>
          <w:color w:val="000000"/>
          <w:sz w:val="24"/>
          <w:szCs w:val="24"/>
        </w:rPr>
        <w:t>.</w:t>
      </w:r>
      <w:r w:rsidR="0054403C" w:rsidRPr="001A490B">
        <w:rPr>
          <w:rFonts w:ascii="Arial" w:hAnsi="Arial" w:cs="Arial"/>
          <w:color w:val="000000"/>
          <w:sz w:val="24"/>
          <w:szCs w:val="24"/>
        </w:rPr>
        <w:t xml:space="preserve"> This is the milestone where value </w:t>
      </w:r>
      <w:r w:rsidR="00884E6A">
        <w:rPr>
          <w:rFonts w:ascii="Arial" w:hAnsi="Arial" w:cs="Arial"/>
          <w:color w:val="000000"/>
          <w:sz w:val="24"/>
          <w:szCs w:val="24"/>
        </w:rPr>
        <w:t xml:space="preserve">is achieved </w:t>
      </w:r>
      <w:r w:rsidR="0054403C" w:rsidRPr="001A490B">
        <w:rPr>
          <w:rFonts w:ascii="Arial" w:hAnsi="Arial" w:cs="Arial"/>
          <w:color w:val="000000"/>
          <w:sz w:val="24"/>
          <w:szCs w:val="24"/>
        </w:rPr>
        <w:t>in more than one dimension.</w:t>
      </w:r>
      <w:r w:rsidR="009D068D">
        <w:rPr>
          <w:rFonts w:ascii="Arial" w:hAnsi="Arial" w:cs="Arial"/>
          <w:color w:val="000000"/>
          <w:sz w:val="24"/>
          <w:szCs w:val="24"/>
        </w:rPr>
        <w:t xml:space="preserve"> </w:t>
      </w:r>
      <w:r w:rsidR="009B3D3F">
        <w:rPr>
          <w:rFonts w:ascii="Arial" w:hAnsi="Arial" w:cs="Arial"/>
          <w:color w:val="000000"/>
          <w:sz w:val="24"/>
          <w:szCs w:val="24"/>
        </w:rPr>
        <w:t>Many</w:t>
      </w:r>
      <w:r w:rsidR="00155DE9" w:rsidRPr="001A490B">
        <w:rPr>
          <w:rFonts w:ascii="Arial" w:hAnsi="Arial" w:cs="Arial"/>
          <w:color w:val="000000"/>
          <w:sz w:val="24"/>
          <w:szCs w:val="24"/>
        </w:rPr>
        <w:t xml:space="preserve"> creativities </w:t>
      </w:r>
      <w:r w:rsidR="00A043FE" w:rsidRPr="001A490B">
        <w:rPr>
          <w:rFonts w:ascii="Arial" w:hAnsi="Arial" w:cs="Arial"/>
          <w:color w:val="000000"/>
          <w:sz w:val="24"/>
          <w:szCs w:val="24"/>
        </w:rPr>
        <w:t>from history</w:t>
      </w:r>
      <w:r w:rsidR="00444F89" w:rsidRPr="001A490B">
        <w:rPr>
          <w:rFonts w:ascii="Arial" w:hAnsi="Arial" w:cs="Arial"/>
          <w:color w:val="000000"/>
          <w:sz w:val="24"/>
          <w:szCs w:val="24"/>
        </w:rPr>
        <w:t xml:space="preserve"> </w:t>
      </w:r>
      <w:r w:rsidR="009B3D3F">
        <w:rPr>
          <w:rFonts w:ascii="Arial" w:hAnsi="Arial" w:cs="Arial"/>
          <w:color w:val="000000"/>
          <w:sz w:val="24"/>
          <w:szCs w:val="24"/>
        </w:rPr>
        <w:t>have</w:t>
      </w:r>
      <w:r w:rsidR="00444F89" w:rsidRPr="001A490B">
        <w:rPr>
          <w:rFonts w:ascii="Arial" w:hAnsi="Arial" w:cs="Arial"/>
          <w:color w:val="000000"/>
          <w:sz w:val="24"/>
          <w:szCs w:val="24"/>
        </w:rPr>
        <w:t xml:space="preserve"> changed the world economically and socially</w:t>
      </w:r>
      <w:r w:rsidR="009B3D3F">
        <w:rPr>
          <w:rFonts w:ascii="Arial" w:hAnsi="Arial" w:cs="Arial"/>
          <w:color w:val="000000"/>
          <w:sz w:val="24"/>
          <w:szCs w:val="24"/>
        </w:rPr>
        <w:t>. I</w:t>
      </w:r>
      <w:r w:rsidR="00C41C4C" w:rsidRPr="001A490B">
        <w:rPr>
          <w:rFonts w:ascii="Arial" w:hAnsi="Arial" w:cs="Arial"/>
          <w:color w:val="000000"/>
          <w:sz w:val="24"/>
          <w:szCs w:val="24"/>
        </w:rPr>
        <w:t>f Wright brothers would not</w:t>
      </w:r>
      <w:r w:rsidR="009B3D3F">
        <w:rPr>
          <w:rFonts w:ascii="Arial" w:hAnsi="Arial" w:cs="Arial"/>
          <w:color w:val="000000"/>
          <w:sz w:val="24"/>
          <w:szCs w:val="24"/>
        </w:rPr>
        <w:t xml:space="preserve"> have</w:t>
      </w:r>
      <w:r w:rsidR="00C41C4C" w:rsidRPr="001A490B">
        <w:rPr>
          <w:rFonts w:ascii="Arial" w:hAnsi="Arial" w:cs="Arial"/>
          <w:color w:val="000000"/>
          <w:sz w:val="24"/>
          <w:szCs w:val="24"/>
        </w:rPr>
        <w:t xml:space="preserve"> thought of proposing a motor operated airplane, </w:t>
      </w:r>
      <w:r w:rsidR="009B3D3F">
        <w:rPr>
          <w:rFonts w:ascii="Arial" w:hAnsi="Arial" w:cs="Arial"/>
          <w:color w:val="000000"/>
          <w:sz w:val="24"/>
          <w:szCs w:val="24"/>
        </w:rPr>
        <w:t>travelling around the world in a short amount of time would not be able to happen</w:t>
      </w:r>
      <w:r w:rsidR="00C41C4C" w:rsidRPr="001A490B">
        <w:rPr>
          <w:rFonts w:ascii="Arial" w:hAnsi="Arial" w:cs="Arial"/>
          <w:color w:val="000000"/>
          <w:sz w:val="24"/>
          <w:szCs w:val="24"/>
        </w:rPr>
        <w:t xml:space="preserve">. If Thomas </w:t>
      </w:r>
      <w:r w:rsidR="00092660" w:rsidRPr="001A490B">
        <w:rPr>
          <w:rFonts w:ascii="Arial" w:hAnsi="Arial" w:cs="Arial"/>
          <w:color w:val="000000"/>
          <w:sz w:val="24"/>
          <w:szCs w:val="24"/>
        </w:rPr>
        <w:t xml:space="preserve">Edison </w:t>
      </w:r>
      <w:proofErr w:type="gramStart"/>
      <w:r w:rsidR="00092660" w:rsidRPr="001A490B">
        <w:rPr>
          <w:rFonts w:ascii="Arial" w:hAnsi="Arial" w:cs="Arial"/>
          <w:color w:val="000000"/>
          <w:sz w:val="24"/>
          <w:szCs w:val="24"/>
        </w:rPr>
        <w:t>w</w:t>
      </w:r>
      <w:r w:rsidR="009B3D3F">
        <w:rPr>
          <w:rFonts w:ascii="Arial" w:hAnsi="Arial" w:cs="Arial"/>
          <w:color w:val="000000"/>
          <w:sz w:val="24"/>
          <w:szCs w:val="24"/>
        </w:rPr>
        <w:t>as</w:t>
      </w:r>
      <w:proofErr w:type="gramEnd"/>
      <w:r w:rsidR="009B3D3F">
        <w:rPr>
          <w:rFonts w:ascii="Arial" w:hAnsi="Arial" w:cs="Arial"/>
          <w:color w:val="000000"/>
          <w:sz w:val="24"/>
          <w:szCs w:val="24"/>
        </w:rPr>
        <w:t xml:space="preserve"> not</w:t>
      </w:r>
      <w:r w:rsidR="00092660" w:rsidRPr="001A490B">
        <w:rPr>
          <w:rFonts w:ascii="Arial" w:hAnsi="Arial" w:cs="Arial"/>
          <w:color w:val="000000"/>
          <w:sz w:val="24"/>
          <w:szCs w:val="24"/>
        </w:rPr>
        <w:t xml:space="preserve"> </w:t>
      </w:r>
      <w:r w:rsidR="00C41C4C" w:rsidRPr="001A490B">
        <w:rPr>
          <w:rFonts w:ascii="Arial" w:hAnsi="Arial" w:cs="Arial"/>
          <w:color w:val="000000"/>
          <w:sz w:val="24"/>
          <w:szCs w:val="24"/>
        </w:rPr>
        <w:t xml:space="preserve">creative, </w:t>
      </w:r>
      <w:r w:rsidR="00F77DF9">
        <w:rPr>
          <w:rFonts w:ascii="Arial" w:hAnsi="Arial" w:cs="Arial"/>
          <w:color w:val="000000"/>
          <w:sz w:val="24"/>
          <w:szCs w:val="24"/>
        </w:rPr>
        <w:t xml:space="preserve">the </w:t>
      </w:r>
      <w:r w:rsidR="00F77DF9">
        <w:rPr>
          <w:rFonts w:ascii="Arial" w:hAnsi="Arial" w:cs="Arial"/>
          <w:color w:val="000000"/>
          <w:sz w:val="24"/>
          <w:szCs w:val="24"/>
        </w:rPr>
        <w:lastRenderedPageBreak/>
        <w:t>world would</w:t>
      </w:r>
      <w:r w:rsidR="00C41C4C" w:rsidRPr="001A490B">
        <w:rPr>
          <w:rFonts w:ascii="Arial" w:hAnsi="Arial" w:cs="Arial"/>
          <w:color w:val="000000"/>
          <w:sz w:val="24"/>
          <w:szCs w:val="24"/>
        </w:rPr>
        <w:t xml:space="preserve"> be </w:t>
      </w:r>
      <w:r w:rsidR="00092660" w:rsidRPr="001A490B">
        <w:rPr>
          <w:rFonts w:ascii="Arial" w:hAnsi="Arial" w:cs="Arial"/>
          <w:color w:val="000000"/>
          <w:sz w:val="24"/>
          <w:szCs w:val="24"/>
        </w:rPr>
        <w:t>deprived of synthetic luminance</w:t>
      </w:r>
      <w:r w:rsidR="009D6B1F" w:rsidRPr="001A490B">
        <w:rPr>
          <w:rFonts w:ascii="Arial" w:hAnsi="Arial" w:cs="Arial"/>
          <w:color w:val="000000"/>
          <w:sz w:val="24"/>
          <w:szCs w:val="24"/>
        </w:rPr>
        <w:t>.</w:t>
      </w:r>
      <w:r w:rsidR="00976162">
        <w:rPr>
          <w:rFonts w:ascii="Arial" w:hAnsi="Arial" w:cs="Arial"/>
          <w:color w:val="000000"/>
          <w:sz w:val="24"/>
          <w:szCs w:val="24"/>
        </w:rPr>
        <w:t xml:space="preserve"> T</w:t>
      </w:r>
      <w:r w:rsidR="00AB3A7E" w:rsidRPr="001A490B">
        <w:rPr>
          <w:rFonts w:ascii="Arial" w:hAnsi="Arial" w:cs="Arial"/>
          <w:color w:val="000000"/>
          <w:sz w:val="24"/>
          <w:szCs w:val="24"/>
        </w:rPr>
        <w:t>hese inventions got more refined pioneering towards advancements</w:t>
      </w:r>
      <w:r w:rsidR="00976162">
        <w:rPr>
          <w:rFonts w:ascii="Arial" w:hAnsi="Arial" w:cs="Arial"/>
          <w:color w:val="000000"/>
          <w:sz w:val="24"/>
          <w:szCs w:val="24"/>
        </w:rPr>
        <w:t xml:space="preserve"> with the passage of time</w:t>
      </w:r>
      <w:r w:rsidR="00AB3A7E" w:rsidRPr="001A490B">
        <w:rPr>
          <w:rFonts w:ascii="Arial" w:hAnsi="Arial" w:cs="Arial"/>
          <w:color w:val="000000"/>
          <w:sz w:val="24"/>
          <w:szCs w:val="24"/>
        </w:rPr>
        <w:t>.</w:t>
      </w:r>
      <w:r w:rsidR="009D6B1F" w:rsidRPr="001A490B">
        <w:rPr>
          <w:rFonts w:ascii="Arial" w:hAnsi="Arial" w:cs="Arial"/>
          <w:color w:val="000000"/>
          <w:sz w:val="24"/>
          <w:szCs w:val="24"/>
        </w:rPr>
        <w:t xml:space="preserve"> Hence, </w:t>
      </w:r>
      <w:r w:rsidR="00B644A4">
        <w:rPr>
          <w:rFonts w:ascii="Arial" w:hAnsi="Arial" w:cs="Arial"/>
          <w:color w:val="000000"/>
          <w:sz w:val="24"/>
          <w:szCs w:val="24"/>
        </w:rPr>
        <w:t xml:space="preserve">these personalities </w:t>
      </w:r>
      <w:r w:rsidR="009D6B1F" w:rsidRPr="001A490B">
        <w:rPr>
          <w:rFonts w:ascii="Arial" w:hAnsi="Arial" w:cs="Arial"/>
          <w:color w:val="000000"/>
          <w:sz w:val="24"/>
          <w:szCs w:val="24"/>
        </w:rPr>
        <w:t>b</w:t>
      </w:r>
      <w:r w:rsidR="00B644A4">
        <w:rPr>
          <w:rFonts w:ascii="Arial" w:hAnsi="Arial" w:cs="Arial"/>
          <w:color w:val="000000"/>
          <w:sz w:val="24"/>
          <w:szCs w:val="24"/>
        </w:rPr>
        <w:t>rought up</w:t>
      </w:r>
      <w:r w:rsidR="00742F75" w:rsidRPr="001A490B">
        <w:rPr>
          <w:rFonts w:ascii="Arial" w:hAnsi="Arial" w:cs="Arial"/>
          <w:color w:val="000000"/>
          <w:sz w:val="24"/>
          <w:szCs w:val="24"/>
        </w:rPr>
        <w:t xml:space="preserve"> changes and thus added</w:t>
      </w:r>
      <w:r w:rsidR="009D6B1F" w:rsidRPr="001A490B">
        <w:rPr>
          <w:rFonts w:ascii="Arial" w:hAnsi="Arial" w:cs="Arial"/>
          <w:color w:val="000000"/>
          <w:sz w:val="24"/>
          <w:szCs w:val="24"/>
        </w:rPr>
        <w:t xml:space="preserve"> value</w:t>
      </w:r>
      <w:r w:rsidR="00742F75" w:rsidRPr="001A490B">
        <w:rPr>
          <w:rFonts w:ascii="Arial" w:hAnsi="Arial" w:cs="Arial"/>
          <w:color w:val="000000"/>
          <w:sz w:val="24"/>
          <w:szCs w:val="24"/>
        </w:rPr>
        <w:t xml:space="preserve"> to the society</w:t>
      </w:r>
      <w:r w:rsidR="0054403C" w:rsidRPr="001A490B">
        <w:rPr>
          <w:rFonts w:ascii="Arial" w:hAnsi="Arial" w:cs="Arial"/>
          <w:color w:val="000000"/>
          <w:sz w:val="24"/>
          <w:szCs w:val="24"/>
        </w:rPr>
        <w:t xml:space="preserve"> and </w:t>
      </w:r>
      <w:r w:rsidR="00F77DF9">
        <w:rPr>
          <w:rFonts w:ascii="Arial" w:hAnsi="Arial" w:cs="Arial"/>
          <w:color w:val="000000"/>
          <w:sz w:val="24"/>
          <w:szCs w:val="24"/>
        </w:rPr>
        <w:t>therefore</w:t>
      </w:r>
      <w:r w:rsidR="0054403C" w:rsidRPr="001A490B">
        <w:rPr>
          <w:rFonts w:ascii="Arial" w:hAnsi="Arial" w:cs="Arial"/>
          <w:color w:val="000000"/>
          <w:sz w:val="24"/>
          <w:szCs w:val="24"/>
        </w:rPr>
        <w:t xml:space="preserve"> facilitated in making </w:t>
      </w:r>
      <w:r w:rsidR="00F77DF9">
        <w:rPr>
          <w:rFonts w:ascii="Arial" w:hAnsi="Arial" w:cs="Arial"/>
          <w:color w:val="000000"/>
          <w:sz w:val="24"/>
          <w:szCs w:val="24"/>
        </w:rPr>
        <w:t xml:space="preserve">the </w:t>
      </w:r>
      <w:r w:rsidR="0054403C" w:rsidRPr="001A490B">
        <w:rPr>
          <w:rFonts w:ascii="Arial" w:hAnsi="Arial" w:cs="Arial"/>
          <w:color w:val="000000"/>
          <w:sz w:val="24"/>
          <w:szCs w:val="24"/>
        </w:rPr>
        <w:t>world a better place to live in</w:t>
      </w:r>
      <w:r w:rsidR="009D6B1F" w:rsidRPr="001A490B">
        <w:rPr>
          <w:rFonts w:ascii="Arial" w:hAnsi="Arial" w:cs="Arial"/>
          <w:color w:val="000000"/>
          <w:sz w:val="24"/>
          <w:szCs w:val="24"/>
        </w:rPr>
        <w:t>.</w:t>
      </w:r>
      <w:r w:rsidR="0054403C" w:rsidRPr="001A490B">
        <w:rPr>
          <w:rFonts w:ascii="Arial" w:hAnsi="Arial" w:cs="Arial"/>
          <w:color w:val="000000"/>
          <w:sz w:val="24"/>
          <w:szCs w:val="24"/>
        </w:rPr>
        <w:t xml:space="preserve"> It is inevitable that</w:t>
      </w:r>
      <w:r w:rsidR="00E61D79" w:rsidRPr="001A490B">
        <w:rPr>
          <w:rFonts w:ascii="Arial" w:hAnsi="Arial" w:cs="Arial"/>
          <w:color w:val="000000"/>
          <w:sz w:val="24"/>
          <w:szCs w:val="24"/>
        </w:rPr>
        <w:t xml:space="preserve"> one can</w:t>
      </w:r>
      <w:r w:rsidR="00E8555D" w:rsidRPr="001A490B">
        <w:rPr>
          <w:rFonts w:ascii="Arial" w:hAnsi="Arial" w:cs="Arial"/>
          <w:color w:val="000000"/>
          <w:sz w:val="24"/>
          <w:szCs w:val="24"/>
        </w:rPr>
        <w:t>not</w:t>
      </w:r>
      <w:r w:rsidR="00E61D79" w:rsidRPr="001A490B">
        <w:rPr>
          <w:rFonts w:ascii="Arial" w:hAnsi="Arial" w:cs="Arial"/>
          <w:color w:val="000000"/>
          <w:sz w:val="24"/>
          <w:szCs w:val="24"/>
        </w:rPr>
        <w:t xml:space="preserve"> create change without creating value.</w:t>
      </w:r>
    </w:p>
    <w:p w14:paraId="1ECE15C9" w14:textId="77777777" w:rsidR="00065ACB" w:rsidRDefault="009D068D" w:rsidP="006E49F2">
      <w:pPr>
        <w:autoSpaceDE w:val="0"/>
        <w:autoSpaceDN w:val="0"/>
        <w:adjustRightInd w:val="0"/>
        <w:spacing w:after="0" w:line="360" w:lineRule="auto"/>
        <w:ind w:firstLine="720"/>
        <w:jc w:val="both"/>
        <w:rPr>
          <w:rFonts w:ascii="Arial" w:hAnsi="Arial" w:cs="Arial"/>
          <w:color w:val="000000"/>
          <w:sz w:val="24"/>
          <w:szCs w:val="24"/>
        </w:rPr>
      </w:pPr>
      <w:r w:rsidRPr="00DD34F2">
        <w:rPr>
          <w:rFonts w:ascii="Arial" w:hAnsi="Arial" w:cs="Arial"/>
          <w:color w:val="000000"/>
          <w:sz w:val="24"/>
          <w:szCs w:val="24"/>
        </w:rPr>
        <w:t xml:space="preserve">In </w:t>
      </w:r>
      <w:r w:rsidR="00F77DF9" w:rsidRPr="00DD34F2">
        <w:rPr>
          <w:rFonts w:ascii="Arial" w:hAnsi="Arial" w:cs="Arial"/>
          <w:color w:val="000000"/>
          <w:sz w:val="24"/>
          <w:szCs w:val="24"/>
        </w:rPr>
        <w:t>this</w:t>
      </w:r>
      <w:r>
        <w:rPr>
          <w:rFonts w:ascii="Arial" w:hAnsi="Arial" w:cs="Arial"/>
          <w:color w:val="000000"/>
          <w:sz w:val="24"/>
          <w:szCs w:val="24"/>
        </w:rPr>
        <w:t xml:space="preserve"> course tips for idea</w:t>
      </w:r>
      <w:r w:rsidR="004D094E">
        <w:rPr>
          <w:rFonts w:ascii="Arial" w:hAnsi="Arial" w:cs="Arial"/>
          <w:color w:val="000000"/>
          <w:sz w:val="24"/>
          <w:szCs w:val="24"/>
        </w:rPr>
        <w:t xml:space="preserve"> generation</w:t>
      </w:r>
      <w:r w:rsidR="00F77DF9" w:rsidRPr="00F77DF9">
        <w:rPr>
          <w:rFonts w:ascii="Arial" w:hAnsi="Arial" w:cs="Arial"/>
          <w:color w:val="000000"/>
          <w:sz w:val="24"/>
          <w:szCs w:val="24"/>
        </w:rPr>
        <w:t xml:space="preserve"> </w:t>
      </w:r>
      <w:r w:rsidR="00F77DF9">
        <w:rPr>
          <w:rFonts w:ascii="Arial" w:hAnsi="Arial" w:cs="Arial"/>
          <w:color w:val="000000"/>
          <w:sz w:val="24"/>
          <w:szCs w:val="24"/>
        </w:rPr>
        <w:t>were studied</w:t>
      </w:r>
      <w:r w:rsidR="004D094E">
        <w:rPr>
          <w:rFonts w:ascii="Arial" w:hAnsi="Arial" w:cs="Arial"/>
          <w:color w:val="000000"/>
          <w:sz w:val="24"/>
          <w:szCs w:val="24"/>
        </w:rPr>
        <w:t xml:space="preserve">. </w:t>
      </w:r>
      <w:r w:rsidR="00065ACB">
        <w:rPr>
          <w:rFonts w:ascii="Arial" w:hAnsi="Arial" w:cs="Arial"/>
          <w:color w:val="000000"/>
          <w:sz w:val="24"/>
          <w:szCs w:val="24"/>
        </w:rPr>
        <w:t>T</w:t>
      </w:r>
      <w:r w:rsidR="00065ACB" w:rsidRPr="001A490B">
        <w:rPr>
          <w:rFonts w:ascii="Arial" w:hAnsi="Arial" w:cs="Arial"/>
          <w:color w:val="000000"/>
          <w:sz w:val="24"/>
          <w:szCs w:val="24"/>
        </w:rPr>
        <w:t xml:space="preserve">he important guidelines </w:t>
      </w:r>
      <w:r w:rsidR="00065ACB">
        <w:rPr>
          <w:rFonts w:ascii="Arial" w:hAnsi="Arial" w:cs="Arial"/>
          <w:color w:val="000000"/>
          <w:sz w:val="24"/>
          <w:szCs w:val="24"/>
        </w:rPr>
        <w:t>to bring out a change are:</w:t>
      </w:r>
    </w:p>
    <w:p w14:paraId="3F713750" w14:textId="77777777" w:rsidR="00DE5DC8" w:rsidRDefault="009D068D" w:rsidP="00DE5DC8">
      <w:pPr>
        <w:pStyle w:val="ListParagraph"/>
        <w:numPr>
          <w:ilvl w:val="0"/>
          <w:numId w:val="9"/>
        </w:numPr>
        <w:autoSpaceDE w:val="0"/>
        <w:autoSpaceDN w:val="0"/>
        <w:adjustRightInd w:val="0"/>
        <w:spacing w:after="0" w:line="360" w:lineRule="auto"/>
        <w:jc w:val="both"/>
        <w:rPr>
          <w:rFonts w:ascii="Arial" w:hAnsi="Arial" w:cs="Arial"/>
          <w:color w:val="000000"/>
          <w:sz w:val="24"/>
          <w:szCs w:val="24"/>
        </w:rPr>
      </w:pPr>
      <w:r w:rsidRPr="00DE5DC8">
        <w:rPr>
          <w:rFonts w:ascii="Arial" w:hAnsi="Arial" w:cs="Arial"/>
          <w:color w:val="000000"/>
          <w:sz w:val="24"/>
          <w:szCs w:val="24"/>
        </w:rPr>
        <w:t>W</w:t>
      </w:r>
      <w:r w:rsidR="00C37C58" w:rsidRPr="00DE5DC8">
        <w:rPr>
          <w:rFonts w:ascii="Arial" w:hAnsi="Arial" w:cs="Arial"/>
          <w:color w:val="000000"/>
          <w:sz w:val="24"/>
          <w:szCs w:val="24"/>
        </w:rPr>
        <w:t xml:space="preserve">ork in collaboration with </w:t>
      </w:r>
      <w:r w:rsidR="00911B58" w:rsidRPr="00DE5DC8">
        <w:rPr>
          <w:rFonts w:ascii="Arial" w:hAnsi="Arial" w:cs="Arial"/>
          <w:color w:val="000000"/>
          <w:sz w:val="24"/>
          <w:szCs w:val="24"/>
        </w:rPr>
        <w:t>different people to</w:t>
      </w:r>
      <w:r w:rsidR="00C37C58" w:rsidRPr="00DE5DC8">
        <w:rPr>
          <w:rFonts w:ascii="Arial" w:hAnsi="Arial" w:cs="Arial"/>
          <w:color w:val="000000"/>
          <w:sz w:val="24"/>
          <w:szCs w:val="24"/>
        </w:rPr>
        <w:t xml:space="preserve"> exchange diff</w:t>
      </w:r>
      <w:r w:rsidR="004D094E" w:rsidRPr="00DE5DC8">
        <w:rPr>
          <w:rFonts w:ascii="Arial" w:hAnsi="Arial" w:cs="Arial"/>
          <w:color w:val="000000"/>
          <w:sz w:val="24"/>
          <w:szCs w:val="24"/>
        </w:rPr>
        <w:t xml:space="preserve">erent ideas and point of views. </w:t>
      </w:r>
    </w:p>
    <w:p w14:paraId="0F61B4A6" w14:textId="77777777" w:rsidR="00DE5DC8" w:rsidRDefault="009D068D" w:rsidP="00DE5DC8">
      <w:pPr>
        <w:pStyle w:val="ListParagraph"/>
        <w:numPr>
          <w:ilvl w:val="0"/>
          <w:numId w:val="9"/>
        </w:numPr>
        <w:autoSpaceDE w:val="0"/>
        <w:autoSpaceDN w:val="0"/>
        <w:adjustRightInd w:val="0"/>
        <w:spacing w:after="0" w:line="360" w:lineRule="auto"/>
        <w:jc w:val="both"/>
        <w:rPr>
          <w:rFonts w:ascii="Arial" w:hAnsi="Arial" w:cs="Arial"/>
          <w:color w:val="000000"/>
          <w:sz w:val="24"/>
          <w:szCs w:val="24"/>
        </w:rPr>
      </w:pPr>
      <w:r w:rsidRPr="00DE5DC8">
        <w:rPr>
          <w:rFonts w:ascii="Arial" w:hAnsi="Arial" w:cs="Arial"/>
          <w:color w:val="000000"/>
          <w:sz w:val="24"/>
          <w:szCs w:val="24"/>
        </w:rPr>
        <w:t xml:space="preserve">Think of a unique </w:t>
      </w:r>
      <w:r w:rsidR="00FE22B9" w:rsidRPr="00DE5DC8">
        <w:rPr>
          <w:rFonts w:ascii="Arial" w:hAnsi="Arial" w:cs="Arial"/>
          <w:color w:val="000000"/>
          <w:sz w:val="24"/>
          <w:szCs w:val="24"/>
        </w:rPr>
        <w:t>idea</w:t>
      </w:r>
      <w:r w:rsidR="007C10F2" w:rsidRPr="00DE5DC8">
        <w:rPr>
          <w:rFonts w:ascii="Arial" w:hAnsi="Arial" w:cs="Arial"/>
          <w:color w:val="000000"/>
          <w:sz w:val="24"/>
          <w:szCs w:val="24"/>
        </w:rPr>
        <w:t xml:space="preserve"> by brainstorming.</w:t>
      </w:r>
      <w:r w:rsidR="0087100F" w:rsidRPr="00DE5DC8">
        <w:rPr>
          <w:rFonts w:ascii="Arial" w:hAnsi="Arial" w:cs="Arial"/>
          <w:color w:val="000000"/>
          <w:sz w:val="24"/>
          <w:szCs w:val="24"/>
        </w:rPr>
        <w:t xml:space="preserve"> </w:t>
      </w:r>
    </w:p>
    <w:p w14:paraId="0D0F8767" w14:textId="77777777" w:rsidR="00DE5DC8" w:rsidRDefault="009D068D" w:rsidP="00DE5DC8">
      <w:pPr>
        <w:pStyle w:val="ListParagraph"/>
        <w:numPr>
          <w:ilvl w:val="0"/>
          <w:numId w:val="9"/>
        </w:numPr>
        <w:autoSpaceDE w:val="0"/>
        <w:autoSpaceDN w:val="0"/>
        <w:adjustRightInd w:val="0"/>
        <w:spacing w:after="0" w:line="360" w:lineRule="auto"/>
        <w:jc w:val="both"/>
        <w:rPr>
          <w:rFonts w:ascii="Arial" w:hAnsi="Arial" w:cs="Arial"/>
          <w:color w:val="000000"/>
          <w:sz w:val="24"/>
          <w:szCs w:val="24"/>
        </w:rPr>
      </w:pPr>
      <w:r w:rsidRPr="00DE5DC8">
        <w:rPr>
          <w:rFonts w:ascii="Arial" w:hAnsi="Arial" w:cs="Arial"/>
          <w:color w:val="000000"/>
          <w:sz w:val="24"/>
          <w:szCs w:val="24"/>
        </w:rPr>
        <w:t>F</w:t>
      </w:r>
      <w:r w:rsidR="00DB14E8" w:rsidRPr="00DE5DC8">
        <w:rPr>
          <w:rFonts w:ascii="Arial" w:hAnsi="Arial" w:cs="Arial"/>
          <w:color w:val="000000"/>
          <w:sz w:val="24"/>
          <w:szCs w:val="24"/>
        </w:rPr>
        <w:t>ind area</w:t>
      </w:r>
      <w:r w:rsidR="00556BCA" w:rsidRPr="00DE5DC8">
        <w:rPr>
          <w:rFonts w:ascii="Arial" w:hAnsi="Arial" w:cs="Arial"/>
          <w:color w:val="000000"/>
          <w:sz w:val="24"/>
          <w:szCs w:val="24"/>
        </w:rPr>
        <w:t xml:space="preserve"> of </w:t>
      </w:r>
      <w:r w:rsidR="00C56898" w:rsidRPr="00DE5DC8">
        <w:rPr>
          <w:rFonts w:ascii="Arial" w:hAnsi="Arial" w:cs="Arial"/>
          <w:color w:val="000000"/>
          <w:sz w:val="24"/>
          <w:szCs w:val="24"/>
        </w:rPr>
        <w:t>interest in the current trends</w:t>
      </w:r>
      <w:r w:rsidR="00556BCA" w:rsidRPr="00DE5DC8">
        <w:rPr>
          <w:rFonts w:ascii="Arial" w:hAnsi="Arial" w:cs="Arial"/>
          <w:color w:val="000000"/>
          <w:sz w:val="24"/>
          <w:szCs w:val="24"/>
        </w:rPr>
        <w:t xml:space="preserve"> relevant to your field.</w:t>
      </w:r>
      <w:r w:rsidR="0087100F" w:rsidRPr="00DE5DC8">
        <w:rPr>
          <w:rFonts w:ascii="Arial" w:hAnsi="Arial" w:cs="Arial"/>
          <w:color w:val="000000"/>
          <w:sz w:val="24"/>
          <w:szCs w:val="24"/>
        </w:rPr>
        <w:t xml:space="preserve"> </w:t>
      </w:r>
    </w:p>
    <w:p w14:paraId="015AE283" w14:textId="3524D2C7" w:rsidR="00DE5DC8" w:rsidRDefault="00DE5DC8" w:rsidP="00DE5DC8">
      <w:pPr>
        <w:pStyle w:val="ListParagraph"/>
        <w:numPr>
          <w:ilvl w:val="0"/>
          <w:numId w:val="9"/>
        </w:numPr>
        <w:autoSpaceDE w:val="0"/>
        <w:autoSpaceDN w:val="0"/>
        <w:adjustRightInd w:val="0"/>
        <w:spacing w:after="0" w:line="360" w:lineRule="auto"/>
        <w:jc w:val="both"/>
        <w:rPr>
          <w:rFonts w:ascii="Arial" w:hAnsi="Arial" w:cs="Arial"/>
          <w:color w:val="000000"/>
          <w:sz w:val="24"/>
          <w:szCs w:val="24"/>
        </w:rPr>
      </w:pPr>
      <w:r>
        <w:rPr>
          <w:rFonts w:ascii="Arial" w:hAnsi="Arial" w:cs="Arial"/>
          <w:color w:val="000000"/>
          <w:sz w:val="24"/>
          <w:szCs w:val="24"/>
        </w:rPr>
        <w:t>Ponder</w:t>
      </w:r>
      <w:r w:rsidR="00DB14E8" w:rsidRPr="00DE5DC8">
        <w:rPr>
          <w:rFonts w:ascii="Arial" w:hAnsi="Arial" w:cs="Arial"/>
          <w:color w:val="000000"/>
          <w:sz w:val="24"/>
          <w:szCs w:val="24"/>
        </w:rPr>
        <w:t xml:space="preserve"> upon the problems and issues that if rectified can bring a positive social impact on the society</w:t>
      </w:r>
      <w:r w:rsidR="004D094E" w:rsidRPr="00DE5DC8">
        <w:rPr>
          <w:rFonts w:ascii="Arial" w:hAnsi="Arial" w:cs="Arial"/>
          <w:color w:val="000000"/>
          <w:sz w:val="24"/>
          <w:szCs w:val="24"/>
        </w:rPr>
        <w:t xml:space="preserve">. </w:t>
      </w:r>
    </w:p>
    <w:p w14:paraId="65AB8C6B" w14:textId="77777777" w:rsidR="00DE5DC8" w:rsidRDefault="001E7470" w:rsidP="00DE5DC8">
      <w:pPr>
        <w:pStyle w:val="ListParagraph"/>
        <w:numPr>
          <w:ilvl w:val="0"/>
          <w:numId w:val="9"/>
        </w:numPr>
        <w:autoSpaceDE w:val="0"/>
        <w:autoSpaceDN w:val="0"/>
        <w:adjustRightInd w:val="0"/>
        <w:spacing w:after="0" w:line="360" w:lineRule="auto"/>
        <w:jc w:val="both"/>
        <w:rPr>
          <w:rFonts w:ascii="Arial" w:hAnsi="Arial" w:cs="Arial"/>
          <w:color w:val="000000"/>
          <w:sz w:val="24"/>
          <w:szCs w:val="24"/>
        </w:rPr>
      </w:pPr>
      <w:r w:rsidRPr="00DE5DC8">
        <w:rPr>
          <w:rFonts w:ascii="Arial" w:hAnsi="Arial" w:cs="Arial"/>
          <w:color w:val="000000"/>
          <w:sz w:val="24"/>
          <w:szCs w:val="24"/>
        </w:rPr>
        <w:t>define your</w:t>
      </w:r>
      <w:r w:rsidR="004D094E" w:rsidRPr="00DE5DC8">
        <w:rPr>
          <w:rFonts w:ascii="Arial" w:hAnsi="Arial" w:cs="Arial"/>
          <w:color w:val="000000"/>
          <w:sz w:val="24"/>
          <w:szCs w:val="24"/>
        </w:rPr>
        <w:t xml:space="preserve"> methodology</w:t>
      </w:r>
      <w:r w:rsidRPr="00DE5DC8">
        <w:rPr>
          <w:rFonts w:ascii="Arial" w:hAnsi="Arial" w:cs="Arial"/>
          <w:color w:val="000000"/>
          <w:sz w:val="24"/>
          <w:szCs w:val="24"/>
        </w:rPr>
        <w:t xml:space="preserve"> to plan your activities.</w:t>
      </w:r>
      <w:r w:rsidR="0087100F" w:rsidRPr="00DE5DC8">
        <w:rPr>
          <w:rFonts w:ascii="Arial" w:hAnsi="Arial" w:cs="Arial"/>
          <w:color w:val="000000"/>
          <w:sz w:val="24"/>
          <w:szCs w:val="24"/>
        </w:rPr>
        <w:t xml:space="preserve"> </w:t>
      </w:r>
    </w:p>
    <w:p w14:paraId="0D54E39C" w14:textId="60B6F395" w:rsidR="004079C6" w:rsidRPr="00DE5DC8" w:rsidRDefault="009D068D" w:rsidP="00DE5DC8">
      <w:pPr>
        <w:pStyle w:val="ListParagraph"/>
        <w:numPr>
          <w:ilvl w:val="0"/>
          <w:numId w:val="9"/>
        </w:numPr>
        <w:autoSpaceDE w:val="0"/>
        <w:autoSpaceDN w:val="0"/>
        <w:adjustRightInd w:val="0"/>
        <w:spacing w:after="0" w:line="360" w:lineRule="auto"/>
        <w:jc w:val="both"/>
        <w:rPr>
          <w:rFonts w:ascii="Arial" w:hAnsi="Arial" w:cs="Arial"/>
          <w:color w:val="000000"/>
          <w:sz w:val="24"/>
          <w:szCs w:val="24"/>
        </w:rPr>
      </w:pPr>
      <w:r w:rsidRPr="00DE5DC8">
        <w:rPr>
          <w:rFonts w:ascii="Arial" w:hAnsi="Arial" w:cs="Arial"/>
          <w:color w:val="000000"/>
          <w:sz w:val="24"/>
          <w:szCs w:val="24"/>
        </w:rPr>
        <w:t>T</w:t>
      </w:r>
      <w:r w:rsidR="001E7470" w:rsidRPr="00DE5DC8">
        <w:rPr>
          <w:rFonts w:ascii="Arial" w:hAnsi="Arial" w:cs="Arial"/>
          <w:color w:val="000000"/>
          <w:sz w:val="24"/>
          <w:szCs w:val="24"/>
        </w:rPr>
        <w:t>ransfor</w:t>
      </w:r>
      <w:r w:rsidR="00655143" w:rsidRPr="00DE5DC8">
        <w:rPr>
          <w:rFonts w:ascii="Arial" w:hAnsi="Arial" w:cs="Arial"/>
          <w:color w:val="000000"/>
          <w:sz w:val="24"/>
          <w:szCs w:val="24"/>
        </w:rPr>
        <w:t xml:space="preserve">m the theoretical into practical form to </w:t>
      </w:r>
      <w:r w:rsidR="00282EDE" w:rsidRPr="00DE5DC8">
        <w:rPr>
          <w:rFonts w:ascii="Arial" w:hAnsi="Arial" w:cs="Arial"/>
          <w:color w:val="000000"/>
          <w:sz w:val="24"/>
          <w:szCs w:val="24"/>
        </w:rPr>
        <w:t>achieve the</w:t>
      </w:r>
      <w:r w:rsidR="00655143" w:rsidRPr="00DE5DC8">
        <w:rPr>
          <w:rFonts w:ascii="Arial" w:hAnsi="Arial" w:cs="Arial"/>
          <w:color w:val="000000"/>
          <w:sz w:val="24"/>
          <w:szCs w:val="24"/>
        </w:rPr>
        <w:t xml:space="preserve"> desired value.</w:t>
      </w:r>
      <w:r w:rsidR="00305E17" w:rsidRPr="00DE5DC8">
        <w:rPr>
          <w:rFonts w:ascii="Arial" w:hAnsi="Arial" w:cs="Arial"/>
          <w:color w:val="000000"/>
          <w:sz w:val="24"/>
          <w:szCs w:val="24"/>
        </w:rPr>
        <w:t xml:space="preserve"> </w:t>
      </w:r>
    </w:p>
    <w:p w14:paraId="0CAC91F8" w14:textId="77777777" w:rsidR="00887F99" w:rsidRPr="001A490B" w:rsidRDefault="00284FEC" w:rsidP="006E49F2">
      <w:pPr>
        <w:pStyle w:val="Heading2"/>
        <w:spacing w:line="360" w:lineRule="auto"/>
      </w:pPr>
      <w:r>
        <w:t xml:space="preserve">1.2 </w:t>
      </w:r>
      <w:r w:rsidR="00991739" w:rsidRPr="001A490B">
        <w:t>Creative Solutions:</w:t>
      </w:r>
    </w:p>
    <w:p w14:paraId="536896B5" w14:textId="24F2CBEC" w:rsidR="00C0506F" w:rsidRPr="001A490B" w:rsidRDefault="00151062" w:rsidP="006E49F2">
      <w:pPr>
        <w:autoSpaceDE w:val="0"/>
        <w:autoSpaceDN w:val="0"/>
        <w:adjustRightInd w:val="0"/>
        <w:spacing w:after="0" w:line="360" w:lineRule="auto"/>
        <w:ind w:firstLine="720"/>
        <w:jc w:val="both"/>
        <w:rPr>
          <w:rFonts w:ascii="Arial" w:hAnsi="Arial" w:cs="Arial"/>
          <w:color w:val="000000"/>
          <w:sz w:val="24"/>
          <w:szCs w:val="24"/>
        </w:rPr>
      </w:pPr>
      <w:r w:rsidRPr="001A490B">
        <w:rPr>
          <w:rFonts w:ascii="Arial" w:hAnsi="Arial" w:cs="Arial"/>
          <w:color w:val="000000"/>
          <w:sz w:val="24"/>
          <w:szCs w:val="24"/>
        </w:rPr>
        <w:t>Kelly</w:t>
      </w:r>
      <w:r w:rsidR="006E49F2">
        <w:rPr>
          <w:rFonts w:ascii="Arial" w:hAnsi="Arial" w:cs="Arial"/>
          <w:color w:val="000000"/>
          <w:sz w:val="24"/>
          <w:szCs w:val="24"/>
        </w:rPr>
        <w:t xml:space="preserve"> </w:t>
      </w:r>
      <w:r w:rsidR="00D7681A">
        <w:rPr>
          <w:rFonts w:ascii="Arial" w:hAnsi="Arial" w:cs="Arial"/>
          <w:color w:val="000000"/>
          <w:sz w:val="24"/>
          <w:szCs w:val="24"/>
        </w:rPr>
        <w:t>(2005)</w:t>
      </w:r>
      <w:r w:rsidRPr="001A490B">
        <w:rPr>
          <w:rFonts w:ascii="Arial" w:hAnsi="Arial" w:cs="Arial"/>
          <w:color w:val="000000"/>
          <w:sz w:val="24"/>
          <w:szCs w:val="24"/>
        </w:rPr>
        <w:t xml:space="preserve"> believe</w:t>
      </w:r>
      <w:r w:rsidR="006E49F2">
        <w:rPr>
          <w:rFonts w:ascii="Arial" w:hAnsi="Arial" w:cs="Arial"/>
          <w:color w:val="000000"/>
          <w:sz w:val="24"/>
          <w:szCs w:val="24"/>
        </w:rPr>
        <w:t>d</w:t>
      </w:r>
      <w:r w:rsidRPr="001A490B">
        <w:rPr>
          <w:rFonts w:ascii="Arial" w:hAnsi="Arial" w:cs="Arial"/>
          <w:color w:val="000000"/>
          <w:sz w:val="24"/>
          <w:szCs w:val="24"/>
        </w:rPr>
        <w:t xml:space="preserve"> that </w:t>
      </w:r>
      <w:r w:rsidR="00985381" w:rsidRPr="001A490B">
        <w:rPr>
          <w:rFonts w:ascii="Arial" w:hAnsi="Arial" w:cs="Arial"/>
          <w:color w:val="000000"/>
          <w:sz w:val="24"/>
          <w:szCs w:val="24"/>
        </w:rPr>
        <w:t>Creativity is not limited to a specific individual or a group. Creativity is something that exists in every human being no matter what the scale is.</w:t>
      </w:r>
      <w:r w:rsidR="00C0506F" w:rsidRPr="001A490B">
        <w:rPr>
          <w:rFonts w:ascii="Arial" w:hAnsi="Arial" w:cs="Arial"/>
          <w:color w:val="000000"/>
          <w:sz w:val="24"/>
          <w:szCs w:val="24"/>
        </w:rPr>
        <w:t xml:space="preserve"> For instance, a small girl in the backyard</w:t>
      </w:r>
      <w:r w:rsidR="009A7A14">
        <w:rPr>
          <w:rFonts w:ascii="Arial" w:hAnsi="Arial" w:cs="Arial"/>
          <w:color w:val="000000"/>
          <w:sz w:val="24"/>
          <w:szCs w:val="24"/>
        </w:rPr>
        <w:t xml:space="preserve"> painting a canvas</w:t>
      </w:r>
      <w:r w:rsidR="006E49F2">
        <w:rPr>
          <w:rFonts w:ascii="Arial" w:hAnsi="Arial" w:cs="Arial"/>
          <w:color w:val="000000"/>
          <w:sz w:val="24"/>
          <w:szCs w:val="24"/>
        </w:rPr>
        <w:t xml:space="preserve"> </w:t>
      </w:r>
      <w:r w:rsidR="00C0506F" w:rsidRPr="001A490B">
        <w:rPr>
          <w:rFonts w:ascii="Arial" w:hAnsi="Arial" w:cs="Arial"/>
          <w:color w:val="000000"/>
          <w:sz w:val="24"/>
          <w:szCs w:val="24"/>
        </w:rPr>
        <w:t>(Emotional and e</w:t>
      </w:r>
      <w:r w:rsidR="00F67258">
        <w:rPr>
          <w:rFonts w:ascii="Arial" w:hAnsi="Arial" w:cs="Arial"/>
          <w:color w:val="000000"/>
          <w:sz w:val="24"/>
          <w:szCs w:val="24"/>
        </w:rPr>
        <w:t>njoyment values</w:t>
      </w:r>
      <w:r w:rsidR="00C0506F" w:rsidRPr="001A490B">
        <w:rPr>
          <w:rFonts w:ascii="Arial" w:hAnsi="Arial" w:cs="Arial"/>
          <w:color w:val="000000"/>
          <w:sz w:val="24"/>
          <w:szCs w:val="24"/>
        </w:rPr>
        <w:t xml:space="preserve">). On the contrary, an Ikea architect </w:t>
      </w:r>
      <w:r w:rsidR="00AE5239">
        <w:rPr>
          <w:rFonts w:ascii="Arial" w:hAnsi="Arial" w:cs="Arial"/>
          <w:color w:val="000000"/>
          <w:sz w:val="24"/>
          <w:szCs w:val="24"/>
        </w:rPr>
        <w:t>developing</w:t>
      </w:r>
      <w:r w:rsidR="00F67258">
        <w:rPr>
          <w:rFonts w:ascii="Arial" w:hAnsi="Arial" w:cs="Arial"/>
          <w:color w:val="000000"/>
          <w:sz w:val="24"/>
          <w:szCs w:val="24"/>
        </w:rPr>
        <w:t xml:space="preserve"> space saving </w:t>
      </w:r>
      <w:r w:rsidR="00C0506F" w:rsidRPr="001A490B">
        <w:rPr>
          <w:rFonts w:ascii="Arial" w:hAnsi="Arial" w:cs="Arial"/>
          <w:color w:val="000000"/>
          <w:sz w:val="24"/>
          <w:szCs w:val="24"/>
        </w:rPr>
        <w:t xml:space="preserve">ideas to provide </w:t>
      </w:r>
      <w:r w:rsidR="006E49F2" w:rsidRPr="001A490B">
        <w:rPr>
          <w:rFonts w:ascii="Arial" w:hAnsi="Arial" w:cs="Arial"/>
          <w:color w:val="000000"/>
          <w:sz w:val="24"/>
          <w:szCs w:val="24"/>
        </w:rPr>
        <w:t>a multifunc</w:t>
      </w:r>
      <w:r w:rsidR="006E49F2">
        <w:rPr>
          <w:rFonts w:ascii="Arial" w:hAnsi="Arial" w:cs="Arial"/>
          <w:color w:val="000000"/>
          <w:sz w:val="24"/>
          <w:szCs w:val="24"/>
        </w:rPr>
        <w:t xml:space="preserve">tional yet comfortable fixture </w:t>
      </w:r>
      <w:r w:rsidR="00C0506F" w:rsidRPr="001A490B">
        <w:rPr>
          <w:rFonts w:ascii="Arial" w:hAnsi="Arial" w:cs="Arial"/>
          <w:color w:val="000000"/>
          <w:sz w:val="24"/>
          <w:szCs w:val="24"/>
        </w:rPr>
        <w:t>(</w:t>
      </w:r>
      <w:r w:rsidR="00F67258">
        <w:rPr>
          <w:rFonts w:ascii="Arial" w:hAnsi="Arial" w:cs="Arial"/>
          <w:color w:val="000000"/>
          <w:sz w:val="24"/>
          <w:szCs w:val="24"/>
        </w:rPr>
        <w:t xml:space="preserve">Value: </w:t>
      </w:r>
      <w:r w:rsidR="00C0506F" w:rsidRPr="001A490B">
        <w:rPr>
          <w:rFonts w:ascii="Arial" w:hAnsi="Arial" w:cs="Arial"/>
          <w:color w:val="000000"/>
          <w:sz w:val="24"/>
          <w:szCs w:val="24"/>
        </w:rPr>
        <w:t>Customer satisfa</w:t>
      </w:r>
      <w:r w:rsidR="00F67258">
        <w:rPr>
          <w:rFonts w:ascii="Arial" w:hAnsi="Arial" w:cs="Arial"/>
          <w:color w:val="000000"/>
          <w:sz w:val="24"/>
          <w:szCs w:val="24"/>
        </w:rPr>
        <w:t>ction and ease</w:t>
      </w:r>
      <w:r w:rsidR="00C0506F" w:rsidRPr="001A490B">
        <w:rPr>
          <w:rFonts w:ascii="Arial" w:hAnsi="Arial" w:cs="Arial"/>
          <w:color w:val="000000"/>
          <w:sz w:val="24"/>
          <w:szCs w:val="24"/>
        </w:rPr>
        <w:t>). Creativity just need</w:t>
      </w:r>
      <w:r w:rsidR="006E49F2">
        <w:rPr>
          <w:rFonts w:ascii="Arial" w:hAnsi="Arial" w:cs="Arial"/>
          <w:color w:val="000000"/>
          <w:sz w:val="24"/>
          <w:szCs w:val="24"/>
        </w:rPr>
        <w:t>s</w:t>
      </w:r>
      <w:r w:rsidR="00C0506F" w:rsidRPr="001A490B">
        <w:rPr>
          <w:rFonts w:ascii="Arial" w:hAnsi="Arial" w:cs="Arial"/>
          <w:color w:val="000000"/>
          <w:sz w:val="24"/>
          <w:szCs w:val="24"/>
        </w:rPr>
        <w:t xml:space="preserve"> to be </w:t>
      </w:r>
      <w:r w:rsidR="007F52F0" w:rsidRPr="001A490B">
        <w:rPr>
          <w:rFonts w:ascii="Arial" w:hAnsi="Arial" w:cs="Arial"/>
          <w:color w:val="000000"/>
          <w:sz w:val="24"/>
          <w:szCs w:val="24"/>
        </w:rPr>
        <w:t>developed</w:t>
      </w:r>
      <w:r w:rsidR="00AB3A7E" w:rsidRPr="001A490B">
        <w:rPr>
          <w:rFonts w:ascii="Arial" w:hAnsi="Arial" w:cs="Arial"/>
          <w:color w:val="000000"/>
          <w:sz w:val="24"/>
          <w:szCs w:val="24"/>
        </w:rPr>
        <w:t xml:space="preserve"> via effort</w:t>
      </w:r>
      <w:r w:rsidR="00C0506F" w:rsidRPr="001A490B">
        <w:rPr>
          <w:rFonts w:ascii="Arial" w:hAnsi="Arial" w:cs="Arial"/>
          <w:color w:val="000000"/>
          <w:sz w:val="24"/>
          <w:szCs w:val="24"/>
        </w:rPr>
        <w:t>s</w:t>
      </w:r>
      <w:r w:rsidR="00AB3A7E" w:rsidRPr="001A490B">
        <w:rPr>
          <w:rFonts w:ascii="Arial" w:hAnsi="Arial" w:cs="Arial"/>
          <w:color w:val="000000"/>
          <w:sz w:val="24"/>
          <w:szCs w:val="24"/>
        </w:rPr>
        <w:t xml:space="preserve"> and experience</w:t>
      </w:r>
      <w:r w:rsidR="006E49F2">
        <w:rPr>
          <w:rFonts w:ascii="Arial" w:hAnsi="Arial" w:cs="Arial"/>
          <w:color w:val="000000"/>
          <w:sz w:val="24"/>
          <w:szCs w:val="24"/>
        </w:rPr>
        <w:t xml:space="preserve"> </w:t>
      </w:r>
      <w:r w:rsidR="001C2C70" w:rsidRPr="001A490B">
        <w:rPr>
          <w:rFonts w:ascii="Arial" w:hAnsi="Arial" w:cs="Arial"/>
          <w:color w:val="000000"/>
          <w:sz w:val="24"/>
          <w:szCs w:val="24"/>
        </w:rPr>
        <w:fldChar w:fldCharType="begin" w:fldLock="1"/>
      </w:r>
      <w:r w:rsidR="00C2254C" w:rsidRPr="001A490B">
        <w:rPr>
          <w:rFonts w:ascii="Arial" w:hAnsi="Arial" w:cs="Arial"/>
          <w:color w:val="000000"/>
          <w:sz w:val="24"/>
          <w:szCs w:val="24"/>
        </w:rPr>
        <w:instrText>ADDIN CSL_CITATION {"citationItems":[{"id":"ITEM-1","itemData":{"ISSN":"00178012","abstract":"The article reviews the book \"The Ten Faces of Innovation: IDEO's Strategies for Beating the Devil's Advocate and Driving Creativity Throughout Your Organization,\" by Tom Kelley with Jonathan Littman.","author":[{"dropping-particle":"","family":"Tom Kelly","given":"John T","non-dropping-particle":"","parse-names":false,"suffix":""}],"container-title":"Harvard Business Review","id":"ITEM-1","issue":"11","issued":{"date-parts":[["2005"]]},"page":"34","title":"The Ten Faces of Innovation: IDEO's Strategies for Beating the Devil's Advocate and Driving Creativity Throughout Your Organization.","type":"article","volume":"83"},"uris":["http://www.mendeley.com/documents/?uuid=8338510b-2097-4154-b317-e44fa20bb1d2"]}],"mendeley":{"formattedCitation":"(Tom Kelly, 2005)","plainTextFormattedCitation":"(Tom Kelly, 2005)","previouslyFormattedCitation":"(Tom Kelly, 2005)"},"properties":{"noteIndex":0},"schema":"https://github.com/citation-style-language/schema/raw/master/csl-citation.json"}</w:instrText>
      </w:r>
      <w:r w:rsidR="001C2C70" w:rsidRPr="001A490B">
        <w:rPr>
          <w:rFonts w:ascii="Arial" w:hAnsi="Arial" w:cs="Arial"/>
          <w:color w:val="000000"/>
          <w:sz w:val="24"/>
          <w:szCs w:val="24"/>
        </w:rPr>
        <w:fldChar w:fldCharType="separate"/>
      </w:r>
      <w:r w:rsidR="00F67258">
        <w:rPr>
          <w:rFonts w:ascii="Arial" w:hAnsi="Arial" w:cs="Arial"/>
          <w:noProof/>
          <w:color w:val="000000"/>
          <w:sz w:val="24"/>
          <w:szCs w:val="24"/>
        </w:rPr>
        <w:t>(</w:t>
      </w:r>
      <w:r w:rsidR="00C0506F" w:rsidRPr="001A490B">
        <w:rPr>
          <w:rFonts w:ascii="Arial" w:hAnsi="Arial" w:cs="Arial"/>
          <w:noProof/>
          <w:color w:val="000000"/>
          <w:sz w:val="24"/>
          <w:szCs w:val="24"/>
        </w:rPr>
        <w:t>Kelly, 2005)</w:t>
      </w:r>
      <w:r w:rsidR="001C2C70" w:rsidRPr="001A490B">
        <w:rPr>
          <w:rFonts w:ascii="Arial" w:hAnsi="Arial" w:cs="Arial"/>
          <w:color w:val="000000"/>
          <w:sz w:val="24"/>
          <w:szCs w:val="24"/>
        </w:rPr>
        <w:fldChar w:fldCharType="end"/>
      </w:r>
      <w:r w:rsidR="006E49F2">
        <w:rPr>
          <w:rFonts w:ascii="Arial" w:hAnsi="Arial" w:cs="Arial"/>
          <w:color w:val="000000"/>
          <w:sz w:val="24"/>
          <w:szCs w:val="24"/>
        </w:rPr>
        <w:t>.</w:t>
      </w:r>
    </w:p>
    <w:p w14:paraId="6E6A7FC2" w14:textId="77777777" w:rsidR="00887F99" w:rsidRPr="001A490B" w:rsidRDefault="00E71A7A" w:rsidP="006E49F2">
      <w:pPr>
        <w:pStyle w:val="Heading3"/>
        <w:spacing w:line="360" w:lineRule="auto"/>
      </w:pPr>
      <w:r>
        <w:t xml:space="preserve">1.2.1 </w:t>
      </w:r>
      <w:r w:rsidR="009B3C23" w:rsidRPr="001A490B">
        <w:t>Storytelling</w:t>
      </w:r>
      <w:r w:rsidR="00141019">
        <w:t>:</w:t>
      </w:r>
      <w:r>
        <w:t xml:space="preserve"> Unit 2, Topic 2</w:t>
      </w:r>
    </w:p>
    <w:p w14:paraId="06B425CC" w14:textId="0287D74E" w:rsidR="00887F99" w:rsidRDefault="00C0506F" w:rsidP="006E49F2">
      <w:pPr>
        <w:autoSpaceDE w:val="0"/>
        <w:autoSpaceDN w:val="0"/>
        <w:adjustRightInd w:val="0"/>
        <w:spacing w:after="0" w:line="360" w:lineRule="auto"/>
        <w:ind w:firstLine="720"/>
        <w:jc w:val="both"/>
        <w:rPr>
          <w:rFonts w:ascii="Arial" w:hAnsi="Arial" w:cs="Arial"/>
          <w:color w:val="000000"/>
          <w:sz w:val="24"/>
          <w:szCs w:val="24"/>
        </w:rPr>
      </w:pPr>
      <w:r w:rsidRPr="001A490B">
        <w:rPr>
          <w:rFonts w:ascii="Arial" w:hAnsi="Arial" w:cs="Arial"/>
          <w:color w:val="000000"/>
          <w:sz w:val="24"/>
          <w:szCs w:val="24"/>
        </w:rPr>
        <w:t>As described earlier</w:t>
      </w:r>
      <w:r w:rsidR="0071158E">
        <w:rPr>
          <w:rFonts w:ascii="Arial" w:hAnsi="Arial" w:cs="Arial"/>
          <w:color w:val="000000"/>
          <w:sz w:val="24"/>
          <w:szCs w:val="24"/>
        </w:rPr>
        <w:t xml:space="preserve">, </w:t>
      </w:r>
      <w:r w:rsidR="00550B48" w:rsidRPr="001A490B">
        <w:rPr>
          <w:rFonts w:ascii="Arial" w:hAnsi="Arial" w:cs="Arial"/>
          <w:color w:val="000000"/>
          <w:sz w:val="24"/>
          <w:szCs w:val="24"/>
        </w:rPr>
        <w:t>value</w:t>
      </w:r>
      <w:r w:rsidR="0071158E">
        <w:rPr>
          <w:rFonts w:ascii="Arial" w:hAnsi="Arial" w:cs="Arial"/>
          <w:color w:val="000000"/>
          <w:sz w:val="24"/>
          <w:szCs w:val="24"/>
        </w:rPr>
        <w:t xml:space="preserve"> </w:t>
      </w:r>
      <w:r w:rsidR="00550B48" w:rsidRPr="001A490B">
        <w:rPr>
          <w:rFonts w:ascii="Arial" w:hAnsi="Arial" w:cs="Arial"/>
          <w:color w:val="000000"/>
          <w:sz w:val="24"/>
          <w:szCs w:val="24"/>
        </w:rPr>
        <w:t>can</w:t>
      </w:r>
      <w:r w:rsidR="00141019">
        <w:rPr>
          <w:rFonts w:ascii="Arial" w:hAnsi="Arial" w:cs="Arial"/>
          <w:color w:val="000000"/>
          <w:sz w:val="24"/>
          <w:szCs w:val="24"/>
        </w:rPr>
        <w:t>not be achieved until</w:t>
      </w:r>
      <w:r w:rsidR="00550B48" w:rsidRPr="001A490B">
        <w:rPr>
          <w:rFonts w:ascii="Arial" w:hAnsi="Arial" w:cs="Arial"/>
          <w:color w:val="000000"/>
          <w:sz w:val="24"/>
          <w:szCs w:val="24"/>
        </w:rPr>
        <w:t xml:space="preserve"> a per</w:t>
      </w:r>
      <w:r w:rsidR="0033564B">
        <w:rPr>
          <w:rFonts w:ascii="Arial" w:hAnsi="Arial" w:cs="Arial"/>
          <w:color w:val="000000"/>
          <w:sz w:val="24"/>
          <w:szCs w:val="24"/>
        </w:rPr>
        <w:t>son goes beyond the boundaries</w:t>
      </w:r>
      <w:r w:rsidR="00550B48" w:rsidRPr="001A490B">
        <w:rPr>
          <w:rFonts w:ascii="Arial" w:hAnsi="Arial" w:cs="Arial"/>
          <w:color w:val="000000"/>
          <w:sz w:val="24"/>
          <w:szCs w:val="24"/>
        </w:rPr>
        <w:t xml:space="preserve"> to create change. For most </w:t>
      </w:r>
      <w:r w:rsidR="00957790" w:rsidRPr="001A490B">
        <w:rPr>
          <w:rFonts w:ascii="Arial" w:hAnsi="Arial" w:cs="Arial"/>
          <w:color w:val="000000"/>
          <w:sz w:val="24"/>
          <w:szCs w:val="24"/>
        </w:rPr>
        <w:t>organi</w:t>
      </w:r>
      <w:r w:rsidR="00957790">
        <w:rPr>
          <w:rFonts w:ascii="Arial" w:hAnsi="Arial" w:cs="Arial"/>
          <w:color w:val="000000"/>
          <w:sz w:val="24"/>
          <w:szCs w:val="24"/>
        </w:rPr>
        <w:t>z</w:t>
      </w:r>
      <w:r w:rsidR="00957790" w:rsidRPr="001A490B">
        <w:rPr>
          <w:rFonts w:ascii="Arial" w:hAnsi="Arial" w:cs="Arial"/>
          <w:color w:val="000000"/>
          <w:sz w:val="24"/>
          <w:szCs w:val="24"/>
        </w:rPr>
        <w:t>ation</w:t>
      </w:r>
      <w:r w:rsidR="00957790">
        <w:rPr>
          <w:rFonts w:ascii="Arial" w:hAnsi="Arial" w:cs="Arial"/>
          <w:color w:val="000000"/>
          <w:sz w:val="24"/>
          <w:szCs w:val="24"/>
        </w:rPr>
        <w:t>s</w:t>
      </w:r>
      <w:r w:rsidR="00797AB7">
        <w:rPr>
          <w:rFonts w:ascii="Arial" w:hAnsi="Arial" w:cs="Arial"/>
          <w:color w:val="000000"/>
          <w:sz w:val="24"/>
          <w:szCs w:val="24"/>
        </w:rPr>
        <w:t xml:space="preserve"> </w:t>
      </w:r>
      <w:r w:rsidR="00550B48" w:rsidRPr="001A490B">
        <w:rPr>
          <w:rFonts w:ascii="Arial" w:hAnsi="Arial" w:cs="Arial"/>
          <w:color w:val="000000"/>
          <w:sz w:val="24"/>
          <w:szCs w:val="24"/>
        </w:rPr>
        <w:t xml:space="preserve">, creativity is </w:t>
      </w:r>
      <w:r w:rsidR="006E0D22">
        <w:rPr>
          <w:rFonts w:ascii="Arial" w:hAnsi="Arial" w:cs="Arial"/>
          <w:color w:val="000000"/>
          <w:sz w:val="24"/>
          <w:szCs w:val="24"/>
        </w:rPr>
        <w:t>the foremost</w:t>
      </w:r>
      <w:r w:rsidR="000276C2">
        <w:rPr>
          <w:rFonts w:ascii="Arial" w:hAnsi="Arial" w:cs="Arial"/>
          <w:color w:val="000000"/>
          <w:sz w:val="24"/>
          <w:szCs w:val="24"/>
        </w:rPr>
        <w:t xml:space="preserve"> reason for the survival</w:t>
      </w:r>
      <w:r w:rsidR="001C2C70" w:rsidRPr="001A490B">
        <w:rPr>
          <w:rFonts w:ascii="Arial" w:hAnsi="Arial" w:cs="Arial"/>
          <w:color w:val="000000"/>
          <w:sz w:val="24"/>
          <w:szCs w:val="24"/>
        </w:rPr>
        <w:fldChar w:fldCharType="begin" w:fldLock="1"/>
      </w:r>
      <w:r w:rsidR="006E0D22">
        <w:rPr>
          <w:rFonts w:ascii="Arial" w:hAnsi="Arial" w:cs="Arial"/>
          <w:color w:val="000000"/>
          <w:sz w:val="24"/>
          <w:szCs w:val="24"/>
        </w:rPr>
        <w:instrText>ADDIN CSL_CITATION {"citationItems":[{"id":"ITEM-1","itemData":{"DOI":"10.1007/978-3-319-94613-9","ISBN":"9783319946139","abstract":"This volume critically analyzes the convergence of technology, business practices, public policies, political ideologies, and societal values for improving business performance at the global-local paradigm. It also enriches knowledge on contemporary business strategies against conventional wisdom of managing companies today. Shifts in the global economic and political order have significantly affected the business patterns within developed, developing, and emerging markets. The reversal of political ideologies from liberal to protectionist business frameworks are disrupting the trade flows that were rooted in the international economy since the mid-twentieth century. The essays contemplate developing new visions and business perspectives to match with the changing political ideologies in emerging markets. This volume will serve as a valuable tool to readers looking for global market management strategies to generate cost-effective business models and create convergence with political and social values to drive better governance of businesses.","author":[{"dropping-particle":"","family":"Rajagopal","given":"","non-dropping-particle":"","parse-names":false,"suffix":""},{"dropping-particle":"","family":"Behl","given":"Ramesh","non-dropping-particle":"","parse-names":false,"suffix":""}],"container-title":"Business Governance and Society: Analyzing Shifts, Conflicts, and Challenges","id":"ITEM-1","issued":{"date-parts":[["2018"]]},"page":"1-349","title":"Business governance and society: Analyzing shifts, conflicts, and challenges","type":"article-journal"},"uris":["http://www.mendeley.com/documents/?uuid=79384987-1e4e-4630-a93a-4d5f507868c6"]}],"mendeley":{"formattedCitation":"(Rajagopal and Behl, 2018)","manualFormatting":"(Rajagopal, 2018)","plainTextFormattedCitation":"(Rajagopal and Behl, 2018)","previouslyFormattedCitation":"(Rajagopal and Behl, 2018)"},"properties":{"noteIndex":0},"schema":"https://github.com/citation-style-language/schema/raw/master/csl-citation.json"}</w:instrText>
      </w:r>
      <w:r w:rsidR="001C2C70" w:rsidRPr="001A490B">
        <w:rPr>
          <w:rFonts w:ascii="Arial" w:hAnsi="Arial" w:cs="Arial"/>
          <w:color w:val="000000"/>
          <w:sz w:val="24"/>
          <w:szCs w:val="24"/>
        </w:rPr>
        <w:fldChar w:fldCharType="separate"/>
      </w:r>
      <w:r w:rsidR="006E0D22">
        <w:rPr>
          <w:rFonts w:ascii="Arial" w:hAnsi="Arial" w:cs="Arial"/>
          <w:noProof/>
          <w:color w:val="000000"/>
          <w:sz w:val="24"/>
          <w:szCs w:val="24"/>
        </w:rPr>
        <w:t>(Rajagopal</w:t>
      </w:r>
      <w:r w:rsidR="00550B48" w:rsidRPr="001A490B">
        <w:rPr>
          <w:rFonts w:ascii="Arial" w:hAnsi="Arial" w:cs="Arial"/>
          <w:noProof/>
          <w:color w:val="000000"/>
          <w:sz w:val="24"/>
          <w:szCs w:val="24"/>
        </w:rPr>
        <w:t>, 2018)</w:t>
      </w:r>
      <w:r w:rsidR="001C2C70" w:rsidRPr="001A490B">
        <w:rPr>
          <w:rFonts w:ascii="Arial" w:hAnsi="Arial" w:cs="Arial"/>
          <w:color w:val="000000"/>
          <w:sz w:val="24"/>
          <w:szCs w:val="24"/>
        </w:rPr>
        <w:fldChar w:fldCharType="end"/>
      </w:r>
      <w:r w:rsidR="00141019">
        <w:rPr>
          <w:rFonts w:ascii="Arial" w:hAnsi="Arial" w:cs="Arial"/>
          <w:color w:val="000000"/>
          <w:sz w:val="24"/>
          <w:szCs w:val="24"/>
        </w:rPr>
        <w:t>. IBM’s global CEO</w:t>
      </w:r>
      <w:r w:rsidR="00550B48" w:rsidRPr="001A490B">
        <w:rPr>
          <w:rFonts w:ascii="Arial" w:hAnsi="Arial" w:cs="Arial"/>
          <w:color w:val="000000"/>
          <w:sz w:val="24"/>
          <w:szCs w:val="24"/>
        </w:rPr>
        <w:t xml:space="preserve"> Study 2010 declared “creativity” to be the first factor for leadership competencies</w:t>
      </w:r>
      <w:r w:rsidR="00797AB7">
        <w:rPr>
          <w:rFonts w:ascii="Arial" w:hAnsi="Arial" w:cs="Arial"/>
          <w:color w:val="000000"/>
          <w:sz w:val="24"/>
          <w:szCs w:val="24"/>
        </w:rPr>
        <w:t xml:space="preserve"> </w:t>
      </w:r>
      <w:r w:rsidR="001C2C70" w:rsidRPr="001A490B">
        <w:rPr>
          <w:rFonts w:ascii="Arial" w:hAnsi="Arial" w:cs="Arial"/>
          <w:color w:val="000000"/>
          <w:sz w:val="24"/>
          <w:szCs w:val="24"/>
        </w:rPr>
        <w:fldChar w:fldCharType="begin" w:fldLock="1"/>
      </w:r>
      <w:r w:rsidR="00D210BA">
        <w:rPr>
          <w:rFonts w:ascii="Arial" w:hAnsi="Arial" w:cs="Arial"/>
          <w:color w:val="000000"/>
          <w:sz w:val="24"/>
          <w:szCs w:val="24"/>
        </w:rPr>
        <w:instrText>ADDIN CSL_CITATION {"citationItems":[{"id":"ITEM-1","itemData":{"author":[{"dropping-particle":"","family":"Markevičiūtė","given":"Imante","non-dropping-particle":"","parse-names":false,"suffix":""},{"dropping-particle":"","family":"Jucevičius","given":"Giedrius","non-dropping-particle":"","parse-names":false,"suffix":""}],"container-title":"Ekonomika ir vadyba: aktualijos ir perspektyvos: mokslo straipsnių rinkinys","id":"ITEM-1","issue":"30","issued":{"date-parts":[["2013"]]},"page":"44-55","title":"The role of creativity in organizational value creation: creative competencies in different organizational contexts","type":"article-journal","volume":"2"},"uris":["http://www.mendeley.com/documents/?uuid=046b3355-d2c6-44b4-bf30-c32c73d8ddd3"]}],"mendeley":{"formattedCitation":"(Markevičiūtė and Jucevičius, 2013)","manualFormatting":"(Markevičiūtė, 2013)","plainTextFormattedCitation":"(Markevičiūtė and Jucevičius, 2013)","previouslyFormattedCitation":"(Markevičiūtė and Jucevičius, 2013)"},"properties":{"noteIndex":0},"schema":"https://github.com/citation-style-language/schema/raw/master/csl-citation.json"}</w:instrText>
      </w:r>
      <w:r w:rsidR="001C2C70" w:rsidRPr="001A490B">
        <w:rPr>
          <w:rFonts w:ascii="Arial" w:hAnsi="Arial" w:cs="Arial"/>
          <w:color w:val="000000"/>
          <w:sz w:val="24"/>
          <w:szCs w:val="24"/>
        </w:rPr>
        <w:fldChar w:fldCharType="separate"/>
      </w:r>
      <w:r w:rsidR="000B713D">
        <w:rPr>
          <w:rFonts w:ascii="Arial" w:hAnsi="Arial" w:cs="Arial"/>
          <w:noProof/>
          <w:color w:val="000000"/>
          <w:sz w:val="24"/>
          <w:szCs w:val="24"/>
        </w:rPr>
        <w:t>(Markevičiūtė</w:t>
      </w:r>
      <w:r w:rsidR="00550B48" w:rsidRPr="001A490B">
        <w:rPr>
          <w:rFonts w:ascii="Arial" w:hAnsi="Arial" w:cs="Arial"/>
          <w:noProof/>
          <w:color w:val="000000"/>
          <w:sz w:val="24"/>
          <w:szCs w:val="24"/>
        </w:rPr>
        <w:t>, 2013)</w:t>
      </w:r>
      <w:r w:rsidR="001C2C70" w:rsidRPr="001A490B">
        <w:rPr>
          <w:rFonts w:ascii="Arial" w:hAnsi="Arial" w:cs="Arial"/>
          <w:color w:val="000000"/>
          <w:sz w:val="24"/>
          <w:szCs w:val="24"/>
        </w:rPr>
        <w:fldChar w:fldCharType="end"/>
      </w:r>
      <w:r w:rsidR="00550B48" w:rsidRPr="001A490B">
        <w:rPr>
          <w:rFonts w:ascii="Arial" w:hAnsi="Arial" w:cs="Arial"/>
          <w:color w:val="000000"/>
          <w:sz w:val="24"/>
          <w:szCs w:val="24"/>
        </w:rPr>
        <w:t>.</w:t>
      </w:r>
      <w:r w:rsidR="00141019">
        <w:rPr>
          <w:rFonts w:ascii="Arial" w:hAnsi="Arial" w:cs="Arial"/>
          <w:color w:val="000000"/>
          <w:sz w:val="24"/>
          <w:szCs w:val="24"/>
        </w:rPr>
        <w:t xml:space="preserve"> In a growing global</w:t>
      </w:r>
      <w:r w:rsidR="00CD169B" w:rsidRPr="001A490B">
        <w:rPr>
          <w:rFonts w:ascii="Arial" w:hAnsi="Arial" w:cs="Arial"/>
          <w:color w:val="000000"/>
          <w:sz w:val="24"/>
          <w:szCs w:val="24"/>
        </w:rPr>
        <w:t xml:space="preserve"> market, creativity is counted </w:t>
      </w:r>
      <w:r w:rsidR="00A24E4D" w:rsidRPr="001A490B">
        <w:rPr>
          <w:rFonts w:ascii="Arial" w:hAnsi="Arial" w:cs="Arial"/>
          <w:color w:val="000000"/>
          <w:sz w:val="24"/>
          <w:szCs w:val="24"/>
        </w:rPr>
        <w:t>as competence criteria</w:t>
      </w:r>
      <w:r w:rsidR="00CD169B" w:rsidRPr="001A490B">
        <w:rPr>
          <w:rFonts w:ascii="Arial" w:hAnsi="Arial" w:cs="Arial"/>
          <w:color w:val="000000"/>
          <w:sz w:val="24"/>
          <w:szCs w:val="24"/>
        </w:rPr>
        <w:t>.</w:t>
      </w:r>
      <w:r w:rsidR="00550B48" w:rsidRPr="001A490B">
        <w:rPr>
          <w:rFonts w:ascii="Arial" w:hAnsi="Arial" w:cs="Arial"/>
          <w:color w:val="000000"/>
          <w:sz w:val="24"/>
          <w:szCs w:val="24"/>
        </w:rPr>
        <w:t xml:space="preserve"> But in an unforgiving monotonic environment, logic is chosen as the common practice rather than creativity.</w:t>
      </w:r>
      <w:r w:rsidR="00797AB7">
        <w:rPr>
          <w:rFonts w:ascii="Arial" w:hAnsi="Arial" w:cs="Arial"/>
          <w:color w:val="000000"/>
          <w:sz w:val="24"/>
          <w:szCs w:val="24"/>
        </w:rPr>
        <w:t xml:space="preserve"> </w:t>
      </w:r>
      <w:r w:rsidR="00550B48" w:rsidRPr="001A490B">
        <w:rPr>
          <w:rFonts w:ascii="Arial" w:hAnsi="Arial" w:cs="Arial"/>
          <w:color w:val="000000"/>
          <w:sz w:val="24"/>
          <w:szCs w:val="24"/>
        </w:rPr>
        <w:t>Thinking beyond the box is limited to the specified personnel in an organization.</w:t>
      </w:r>
      <w:r w:rsidR="0002712C" w:rsidRPr="001A490B">
        <w:rPr>
          <w:rFonts w:ascii="Arial" w:hAnsi="Arial" w:cs="Arial"/>
          <w:color w:val="000000"/>
          <w:sz w:val="24"/>
          <w:szCs w:val="24"/>
        </w:rPr>
        <w:t xml:space="preserve"> All employees in the organizational hierarchy from top to bottom must be granted a certain le</w:t>
      </w:r>
      <w:r w:rsidR="0029622C">
        <w:rPr>
          <w:rFonts w:ascii="Arial" w:hAnsi="Arial" w:cs="Arial"/>
          <w:color w:val="000000"/>
          <w:sz w:val="24"/>
          <w:szCs w:val="24"/>
        </w:rPr>
        <w:t>vel of freedom to bring up ideas and</w:t>
      </w:r>
      <w:r w:rsidR="0002712C" w:rsidRPr="001A490B">
        <w:rPr>
          <w:rFonts w:ascii="Arial" w:hAnsi="Arial" w:cs="Arial"/>
          <w:color w:val="000000"/>
          <w:sz w:val="24"/>
          <w:szCs w:val="24"/>
        </w:rPr>
        <w:t xml:space="preserve"> solutions. Iteration</w:t>
      </w:r>
      <w:r w:rsidR="0029622C">
        <w:rPr>
          <w:rFonts w:ascii="Arial" w:hAnsi="Arial" w:cs="Arial"/>
          <w:color w:val="000000"/>
          <w:sz w:val="24"/>
          <w:szCs w:val="24"/>
        </w:rPr>
        <w:t>s</w:t>
      </w:r>
      <w:r w:rsidR="0002712C" w:rsidRPr="001A490B">
        <w:rPr>
          <w:rFonts w:ascii="Arial" w:hAnsi="Arial" w:cs="Arial"/>
          <w:color w:val="000000"/>
          <w:sz w:val="24"/>
          <w:szCs w:val="24"/>
        </w:rPr>
        <w:t xml:space="preserve"> must be given a chance</w:t>
      </w:r>
      <w:r w:rsidR="00705691">
        <w:rPr>
          <w:rFonts w:ascii="Arial" w:hAnsi="Arial" w:cs="Arial"/>
          <w:color w:val="000000"/>
          <w:sz w:val="24"/>
          <w:szCs w:val="24"/>
        </w:rPr>
        <w:t>.</w:t>
      </w:r>
    </w:p>
    <w:p w14:paraId="481AC160" w14:textId="77777777" w:rsidR="00E71A7A" w:rsidRPr="001A490B" w:rsidRDefault="00E71A7A" w:rsidP="006E49F2">
      <w:pPr>
        <w:pStyle w:val="Heading3"/>
        <w:spacing w:line="360" w:lineRule="auto"/>
      </w:pPr>
      <w:r>
        <w:lastRenderedPageBreak/>
        <w:t xml:space="preserve">1.2.11 </w:t>
      </w:r>
      <w:proofErr w:type="spellStart"/>
      <w:r>
        <w:t>Entrecomp</w:t>
      </w:r>
      <w:proofErr w:type="spellEnd"/>
      <w:r>
        <w:t xml:space="preserve"> and </w:t>
      </w:r>
      <w:r w:rsidR="006E49F2">
        <w:t>SEMCO</w:t>
      </w:r>
      <w:r>
        <w:t xml:space="preserve"> Goals</w:t>
      </w:r>
    </w:p>
    <w:p w14:paraId="4579578B" w14:textId="2AF66F12" w:rsidR="002D25DB" w:rsidRDefault="00E42DCD" w:rsidP="006E49F2">
      <w:pPr>
        <w:autoSpaceDE w:val="0"/>
        <w:autoSpaceDN w:val="0"/>
        <w:adjustRightInd w:val="0"/>
        <w:spacing w:after="0" w:line="360" w:lineRule="auto"/>
        <w:ind w:firstLine="720"/>
        <w:jc w:val="both"/>
        <w:rPr>
          <w:rFonts w:ascii="Arial" w:hAnsi="Arial" w:cs="Arial"/>
          <w:color w:val="000000"/>
          <w:sz w:val="24"/>
          <w:szCs w:val="24"/>
          <w:shd w:val="clear" w:color="auto" w:fill="FFFFFF"/>
        </w:rPr>
      </w:pPr>
      <w:r>
        <w:rPr>
          <w:rFonts w:ascii="Arial" w:hAnsi="Arial" w:cs="Arial"/>
          <w:color w:val="000000"/>
          <w:sz w:val="24"/>
          <w:szCs w:val="24"/>
        </w:rPr>
        <w:t>C</w:t>
      </w:r>
      <w:r w:rsidR="00887F99" w:rsidRPr="001A490B">
        <w:rPr>
          <w:rFonts w:ascii="Arial" w:hAnsi="Arial" w:cs="Arial"/>
          <w:color w:val="000000"/>
          <w:sz w:val="24"/>
          <w:szCs w:val="24"/>
        </w:rPr>
        <w:t>ompetency goals identified by European commission to be entrepreneurial</w:t>
      </w:r>
      <w:r>
        <w:rPr>
          <w:rFonts w:ascii="Arial" w:hAnsi="Arial" w:cs="Arial"/>
          <w:color w:val="000000"/>
          <w:sz w:val="24"/>
          <w:szCs w:val="24"/>
        </w:rPr>
        <w:t xml:space="preserve"> were also studied</w:t>
      </w:r>
      <w:r w:rsidR="00E951BA">
        <w:rPr>
          <w:rFonts w:ascii="Arial" w:hAnsi="Arial" w:cs="Arial"/>
          <w:color w:val="000000"/>
          <w:sz w:val="24"/>
          <w:szCs w:val="24"/>
        </w:rPr>
        <w:t xml:space="preserve"> in this module</w:t>
      </w:r>
      <w:r w:rsidR="00887F99" w:rsidRPr="001A490B">
        <w:rPr>
          <w:rFonts w:ascii="Arial" w:hAnsi="Arial" w:cs="Arial"/>
          <w:color w:val="000000"/>
          <w:sz w:val="24"/>
          <w:szCs w:val="24"/>
        </w:rPr>
        <w:t>. These competency goals were divided into three categories namely Ideas and opportunities, Into Action and Resources.</w:t>
      </w:r>
      <w:r w:rsidR="00CE505A" w:rsidRPr="001A490B">
        <w:rPr>
          <w:rFonts w:ascii="Arial" w:hAnsi="Arial" w:cs="Arial"/>
          <w:color w:val="000000"/>
          <w:sz w:val="24"/>
          <w:szCs w:val="24"/>
        </w:rPr>
        <w:t xml:space="preserve"> CEO of </w:t>
      </w:r>
      <w:r w:rsidR="002D25DB" w:rsidRPr="001A490B">
        <w:rPr>
          <w:rFonts w:ascii="Arial" w:hAnsi="Arial" w:cs="Arial"/>
          <w:color w:val="000000"/>
          <w:sz w:val="24"/>
          <w:szCs w:val="24"/>
        </w:rPr>
        <w:t>Company “SEMCO</w:t>
      </w:r>
      <w:r w:rsidR="00CE505A" w:rsidRPr="001A490B">
        <w:rPr>
          <w:rFonts w:ascii="Arial" w:hAnsi="Arial" w:cs="Arial"/>
          <w:color w:val="000000"/>
          <w:sz w:val="24"/>
          <w:szCs w:val="24"/>
        </w:rPr>
        <w:t>” Ricardo Semler is well known for his successful business</w:t>
      </w:r>
      <w:r w:rsidR="007C4B75">
        <w:rPr>
          <w:rFonts w:ascii="Arial" w:hAnsi="Arial" w:cs="Arial"/>
          <w:color w:val="000000"/>
          <w:sz w:val="24"/>
          <w:szCs w:val="24"/>
        </w:rPr>
        <w:t>man</w:t>
      </w:r>
      <w:r w:rsidR="00CE505A" w:rsidRPr="001A490B">
        <w:rPr>
          <w:rFonts w:ascii="Arial" w:hAnsi="Arial" w:cs="Arial"/>
          <w:color w:val="000000"/>
          <w:sz w:val="24"/>
          <w:szCs w:val="24"/>
        </w:rPr>
        <w:t xml:space="preserve"> </w:t>
      </w:r>
      <w:proofErr w:type="gramStart"/>
      <w:r w:rsidR="00CE505A" w:rsidRPr="001A490B">
        <w:rPr>
          <w:rFonts w:ascii="Arial" w:hAnsi="Arial" w:cs="Arial"/>
          <w:color w:val="000000"/>
          <w:sz w:val="24"/>
          <w:szCs w:val="24"/>
        </w:rPr>
        <w:t>as a result of</w:t>
      </w:r>
      <w:proofErr w:type="gramEnd"/>
      <w:r w:rsidR="00CE505A" w:rsidRPr="001A490B">
        <w:rPr>
          <w:rFonts w:ascii="Arial" w:hAnsi="Arial" w:cs="Arial"/>
          <w:color w:val="000000"/>
          <w:sz w:val="24"/>
          <w:szCs w:val="24"/>
        </w:rPr>
        <w:t xml:space="preserve"> adopting </w:t>
      </w:r>
      <w:r w:rsidR="00A32DB4" w:rsidRPr="001A490B">
        <w:rPr>
          <w:rFonts w:ascii="Arial" w:hAnsi="Arial" w:cs="Arial"/>
          <w:color w:val="000000"/>
          <w:sz w:val="24"/>
          <w:szCs w:val="24"/>
        </w:rPr>
        <w:t xml:space="preserve">the </w:t>
      </w:r>
      <w:proofErr w:type="spellStart"/>
      <w:r w:rsidR="00CE505A" w:rsidRPr="001A490B">
        <w:rPr>
          <w:rFonts w:ascii="Arial" w:hAnsi="Arial" w:cs="Arial"/>
          <w:color w:val="000000"/>
          <w:sz w:val="24"/>
          <w:szCs w:val="24"/>
        </w:rPr>
        <w:t>Entrecomp</w:t>
      </w:r>
      <w:proofErr w:type="spellEnd"/>
      <w:r w:rsidR="00CE505A" w:rsidRPr="001A490B">
        <w:rPr>
          <w:rFonts w:ascii="Arial" w:hAnsi="Arial" w:cs="Arial"/>
          <w:color w:val="000000"/>
          <w:sz w:val="24"/>
          <w:szCs w:val="24"/>
        </w:rPr>
        <w:t xml:space="preserve"> competency </w:t>
      </w:r>
      <w:r w:rsidR="002D25DB" w:rsidRPr="001A490B">
        <w:rPr>
          <w:rFonts w:ascii="Arial" w:hAnsi="Arial" w:cs="Arial"/>
          <w:color w:val="000000"/>
          <w:sz w:val="24"/>
          <w:szCs w:val="24"/>
        </w:rPr>
        <w:t>goals. SEMCO</w:t>
      </w:r>
      <w:r w:rsidR="00AA2427">
        <w:rPr>
          <w:rFonts w:ascii="Arial" w:hAnsi="Arial" w:cs="Arial"/>
          <w:color w:val="000000"/>
          <w:sz w:val="24"/>
          <w:szCs w:val="24"/>
        </w:rPr>
        <w:t xml:space="preserve"> uses</w:t>
      </w:r>
      <w:r w:rsidR="001864EB" w:rsidRPr="001A490B">
        <w:rPr>
          <w:rFonts w:ascii="Arial" w:hAnsi="Arial" w:cs="Arial"/>
          <w:color w:val="000000"/>
          <w:sz w:val="24"/>
          <w:szCs w:val="24"/>
        </w:rPr>
        <w:t xml:space="preserve"> number of approaches that rule out normal practices carried</w:t>
      </w:r>
      <w:r w:rsidR="00725743" w:rsidRPr="001A490B">
        <w:rPr>
          <w:rFonts w:ascii="Arial" w:hAnsi="Arial" w:cs="Arial"/>
          <w:color w:val="000000"/>
          <w:sz w:val="24"/>
          <w:szCs w:val="24"/>
        </w:rPr>
        <w:t xml:space="preserve"> out in a certain ordinary firm</w:t>
      </w:r>
      <w:r w:rsidR="001864EB" w:rsidRPr="001A490B">
        <w:rPr>
          <w:rFonts w:ascii="Arial" w:hAnsi="Arial" w:cs="Arial"/>
          <w:color w:val="000000"/>
          <w:sz w:val="24"/>
          <w:szCs w:val="24"/>
        </w:rPr>
        <w:t>.</w:t>
      </w:r>
      <w:r w:rsidR="00585CFA">
        <w:rPr>
          <w:rFonts w:ascii="Arial" w:hAnsi="Arial" w:cs="Arial"/>
          <w:color w:val="000000"/>
          <w:sz w:val="24"/>
          <w:szCs w:val="24"/>
        </w:rPr>
        <w:t xml:space="preserve"> </w:t>
      </w:r>
      <w:r w:rsidR="007C4B75" w:rsidRPr="001A490B">
        <w:rPr>
          <w:rFonts w:ascii="Arial" w:hAnsi="Arial" w:cs="Arial"/>
          <w:color w:val="000000"/>
          <w:sz w:val="24"/>
          <w:szCs w:val="24"/>
          <w:shd w:val="clear" w:color="auto" w:fill="FFFFFF"/>
        </w:rPr>
        <w:t xml:space="preserve">Due to the creativity and </w:t>
      </w:r>
      <w:r w:rsidR="002D25DB" w:rsidRPr="001A490B">
        <w:rPr>
          <w:rFonts w:ascii="Arial" w:hAnsi="Arial" w:cs="Arial"/>
          <w:color w:val="000000"/>
          <w:sz w:val="24"/>
          <w:szCs w:val="24"/>
          <w:shd w:val="clear" w:color="auto" w:fill="FFFFFF"/>
        </w:rPr>
        <w:t>hard work</w:t>
      </w:r>
      <w:r w:rsidR="007C4B75" w:rsidRPr="001A490B">
        <w:rPr>
          <w:rFonts w:ascii="Arial" w:hAnsi="Arial" w:cs="Arial"/>
          <w:color w:val="000000"/>
          <w:sz w:val="24"/>
          <w:szCs w:val="24"/>
          <w:shd w:val="clear" w:color="auto" w:fill="FFFFFF"/>
        </w:rPr>
        <w:t>, the company was able to survive even during the hyperinflation in Brazil in early 1990s.</w:t>
      </w:r>
    </w:p>
    <w:p w14:paraId="5B2036E7" w14:textId="22F12F24" w:rsidR="00C0145A" w:rsidRPr="001A490B" w:rsidRDefault="00997DD5" w:rsidP="006E49F2">
      <w:pPr>
        <w:autoSpaceDE w:val="0"/>
        <w:autoSpaceDN w:val="0"/>
        <w:adjustRightInd w:val="0"/>
        <w:spacing w:after="0" w:line="360" w:lineRule="auto"/>
        <w:ind w:firstLine="720"/>
        <w:jc w:val="both"/>
        <w:rPr>
          <w:rFonts w:ascii="Arial" w:hAnsi="Arial" w:cs="Arial"/>
          <w:color w:val="000000"/>
          <w:sz w:val="24"/>
          <w:szCs w:val="24"/>
          <w:shd w:val="clear" w:color="auto" w:fill="FFFFFF"/>
        </w:rPr>
      </w:pPr>
      <w:r w:rsidRPr="001A490B">
        <w:rPr>
          <w:rFonts w:ascii="Arial" w:hAnsi="Arial" w:cs="Arial"/>
          <w:color w:val="000000"/>
          <w:sz w:val="24"/>
          <w:szCs w:val="24"/>
          <w:shd w:val="clear" w:color="auto" w:fill="FFFFFF"/>
        </w:rPr>
        <w:t xml:space="preserve"> Management and employee</w:t>
      </w:r>
      <w:r w:rsidR="00725743" w:rsidRPr="001A490B">
        <w:rPr>
          <w:rFonts w:ascii="Arial" w:hAnsi="Arial" w:cs="Arial"/>
          <w:color w:val="000000"/>
          <w:sz w:val="24"/>
          <w:szCs w:val="24"/>
          <w:shd w:val="clear" w:color="auto" w:fill="FFFFFF"/>
        </w:rPr>
        <w:t xml:space="preserve">s </w:t>
      </w:r>
      <w:r w:rsidRPr="001A490B">
        <w:rPr>
          <w:rFonts w:ascii="Arial" w:hAnsi="Arial" w:cs="Arial"/>
          <w:color w:val="000000"/>
          <w:sz w:val="24"/>
          <w:szCs w:val="24"/>
          <w:shd w:val="clear" w:color="auto" w:fill="FFFFFF"/>
        </w:rPr>
        <w:t xml:space="preserve">move the company </w:t>
      </w:r>
      <w:r w:rsidR="00335B62" w:rsidRPr="001A490B">
        <w:rPr>
          <w:rFonts w:ascii="Arial" w:hAnsi="Arial" w:cs="Arial"/>
          <w:color w:val="000000"/>
          <w:sz w:val="24"/>
          <w:szCs w:val="24"/>
          <w:shd w:val="clear" w:color="auto" w:fill="FFFFFF"/>
        </w:rPr>
        <w:t xml:space="preserve">around </w:t>
      </w:r>
      <w:r w:rsidRPr="001A490B">
        <w:rPr>
          <w:rFonts w:ascii="Arial" w:hAnsi="Arial" w:cs="Arial"/>
          <w:color w:val="000000"/>
          <w:sz w:val="24"/>
          <w:szCs w:val="24"/>
          <w:shd w:val="clear" w:color="auto" w:fill="FFFFFF"/>
        </w:rPr>
        <w:t>to get a better understanding of operations</w:t>
      </w:r>
      <w:r w:rsidR="00560C58" w:rsidRPr="001A490B">
        <w:rPr>
          <w:rFonts w:ascii="Arial" w:hAnsi="Arial" w:cs="Arial"/>
          <w:color w:val="000000"/>
          <w:sz w:val="24"/>
          <w:szCs w:val="24"/>
          <w:shd w:val="clear" w:color="auto" w:fill="FFFFFF"/>
        </w:rPr>
        <w:t xml:space="preserve">. </w:t>
      </w:r>
      <w:r w:rsidR="00C0145A" w:rsidRPr="001A490B">
        <w:rPr>
          <w:rFonts w:ascii="Arial" w:hAnsi="Arial" w:cs="Arial"/>
          <w:color w:val="000000"/>
          <w:sz w:val="24"/>
          <w:szCs w:val="24"/>
        </w:rPr>
        <w:t>Semler allow</w:t>
      </w:r>
      <w:r w:rsidR="001864EB" w:rsidRPr="001A490B">
        <w:rPr>
          <w:rFonts w:ascii="Arial" w:hAnsi="Arial" w:cs="Arial"/>
          <w:color w:val="000000"/>
          <w:sz w:val="24"/>
          <w:szCs w:val="24"/>
        </w:rPr>
        <w:t>s</w:t>
      </w:r>
      <w:r w:rsidR="0006433C" w:rsidRPr="001A490B">
        <w:rPr>
          <w:rFonts w:ascii="Arial" w:hAnsi="Arial" w:cs="Arial"/>
          <w:color w:val="000000"/>
          <w:sz w:val="24"/>
          <w:szCs w:val="24"/>
        </w:rPr>
        <w:t xml:space="preserve"> the employees to </w:t>
      </w:r>
      <w:r w:rsidR="006F7C49" w:rsidRPr="001A490B">
        <w:rPr>
          <w:rFonts w:ascii="Arial" w:hAnsi="Arial" w:cs="Arial"/>
          <w:color w:val="000000"/>
          <w:sz w:val="24"/>
          <w:szCs w:val="24"/>
        </w:rPr>
        <w:t>choose their own number of hours of wor</w:t>
      </w:r>
      <w:r w:rsidR="00C0145A" w:rsidRPr="001A490B">
        <w:rPr>
          <w:rFonts w:ascii="Arial" w:hAnsi="Arial" w:cs="Arial"/>
          <w:color w:val="000000"/>
          <w:sz w:val="24"/>
          <w:szCs w:val="24"/>
        </w:rPr>
        <w:t>k. This is</w:t>
      </w:r>
      <w:r w:rsidR="006F7C49" w:rsidRPr="001A490B">
        <w:rPr>
          <w:rFonts w:ascii="Arial" w:hAnsi="Arial" w:cs="Arial"/>
          <w:color w:val="000000"/>
          <w:sz w:val="24"/>
          <w:szCs w:val="24"/>
        </w:rPr>
        <w:t xml:space="preserve"> a way of making them feel </w:t>
      </w:r>
      <w:r w:rsidR="007A218A">
        <w:rPr>
          <w:rFonts w:ascii="Arial" w:hAnsi="Arial" w:cs="Arial"/>
          <w:color w:val="000000"/>
          <w:sz w:val="24"/>
          <w:szCs w:val="24"/>
        </w:rPr>
        <w:t>less</w:t>
      </w:r>
      <w:r w:rsidR="006F7C49" w:rsidRPr="001A490B">
        <w:rPr>
          <w:rFonts w:ascii="Arial" w:hAnsi="Arial" w:cs="Arial"/>
          <w:color w:val="000000"/>
          <w:sz w:val="24"/>
          <w:szCs w:val="24"/>
        </w:rPr>
        <w:t xml:space="preserve"> stress</w:t>
      </w:r>
      <w:r w:rsidR="007A218A">
        <w:rPr>
          <w:rFonts w:ascii="Arial" w:hAnsi="Arial" w:cs="Arial"/>
          <w:color w:val="000000"/>
          <w:sz w:val="24"/>
          <w:szCs w:val="24"/>
        </w:rPr>
        <w:t>ed</w:t>
      </w:r>
      <w:r w:rsidR="006F7C49" w:rsidRPr="001A490B">
        <w:rPr>
          <w:rFonts w:ascii="Arial" w:hAnsi="Arial" w:cs="Arial"/>
          <w:color w:val="000000"/>
          <w:sz w:val="24"/>
          <w:szCs w:val="24"/>
        </w:rPr>
        <w:t xml:space="preserve"> and at the same time more devoted to their work.</w:t>
      </w:r>
      <w:r w:rsidR="007A218A">
        <w:rPr>
          <w:rFonts w:ascii="Arial" w:hAnsi="Arial" w:cs="Arial"/>
          <w:color w:val="000000"/>
          <w:sz w:val="24"/>
          <w:szCs w:val="24"/>
        </w:rPr>
        <w:t xml:space="preserve"> </w:t>
      </w:r>
      <w:r w:rsidR="00C0145A" w:rsidRPr="001A490B">
        <w:rPr>
          <w:rFonts w:ascii="Arial" w:hAnsi="Arial" w:cs="Arial"/>
          <w:color w:val="000000"/>
          <w:sz w:val="24"/>
          <w:szCs w:val="24"/>
        </w:rPr>
        <w:t>The team is however allowed to choo</w:t>
      </w:r>
      <w:r w:rsidR="00725743" w:rsidRPr="001A490B">
        <w:rPr>
          <w:rFonts w:ascii="Arial" w:hAnsi="Arial" w:cs="Arial"/>
          <w:color w:val="000000"/>
          <w:sz w:val="24"/>
          <w:szCs w:val="24"/>
        </w:rPr>
        <w:t xml:space="preserve">se </w:t>
      </w:r>
      <w:r w:rsidR="007A218A">
        <w:rPr>
          <w:rFonts w:ascii="Arial" w:hAnsi="Arial" w:cs="Arial"/>
          <w:color w:val="000000"/>
          <w:sz w:val="24"/>
          <w:szCs w:val="24"/>
        </w:rPr>
        <w:t>their</w:t>
      </w:r>
      <w:r w:rsidR="00C0145A" w:rsidRPr="001A490B">
        <w:rPr>
          <w:rFonts w:ascii="Arial" w:hAnsi="Arial" w:cs="Arial"/>
          <w:color w:val="000000"/>
          <w:sz w:val="24"/>
          <w:szCs w:val="24"/>
        </w:rPr>
        <w:t xml:space="preserve"> own manager. Every employee is free to find the </w:t>
      </w:r>
      <w:r w:rsidR="00AA2427">
        <w:rPr>
          <w:rFonts w:ascii="Arial" w:hAnsi="Arial" w:cs="Arial"/>
          <w:color w:val="000000"/>
          <w:sz w:val="24"/>
          <w:szCs w:val="24"/>
        </w:rPr>
        <w:t xml:space="preserve">job where </w:t>
      </w:r>
      <w:r w:rsidR="007A218A">
        <w:rPr>
          <w:rFonts w:ascii="Arial" w:hAnsi="Arial" w:cs="Arial"/>
          <w:color w:val="000000"/>
          <w:sz w:val="24"/>
          <w:szCs w:val="24"/>
        </w:rPr>
        <w:t>they</w:t>
      </w:r>
      <w:r w:rsidR="00AA2427">
        <w:rPr>
          <w:rFonts w:ascii="Arial" w:hAnsi="Arial" w:cs="Arial"/>
          <w:color w:val="000000"/>
          <w:sz w:val="24"/>
          <w:szCs w:val="24"/>
        </w:rPr>
        <w:t xml:space="preserve"> can </w:t>
      </w:r>
      <w:r w:rsidR="007A218A">
        <w:rPr>
          <w:rFonts w:ascii="Arial" w:hAnsi="Arial" w:cs="Arial"/>
          <w:color w:val="000000"/>
          <w:sz w:val="24"/>
          <w:szCs w:val="24"/>
        </w:rPr>
        <w:t xml:space="preserve">best </w:t>
      </w:r>
      <w:r w:rsidR="00AA2427">
        <w:rPr>
          <w:rFonts w:ascii="Arial" w:hAnsi="Arial" w:cs="Arial"/>
          <w:color w:val="000000"/>
          <w:sz w:val="24"/>
          <w:szCs w:val="24"/>
        </w:rPr>
        <w:t xml:space="preserve">fit in. </w:t>
      </w:r>
      <w:r w:rsidR="002F27ED" w:rsidRPr="001A490B">
        <w:rPr>
          <w:rFonts w:ascii="Arial" w:hAnsi="Arial" w:cs="Arial"/>
          <w:color w:val="000000"/>
          <w:sz w:val="24"/>
          <w:szCs w:val="24"/>
          <w:shd w:val="clear" w:color="auto" w:fill="FFFFFF"/>
        </w:rPr>
        <w:t>He believes that s</w:t>
      </w:r>
      <w:r w:rsidR="00C0145A" w:rsidRPr="001A490B">
        <w:rPr>
          <w:rFonts w:ascii="Arial" w:hAnsi="Arial" w:cs="Arial"/>
          <w:color w:val="000000"/>
          <w:sz w:val="24"/>
          <w:szCs w:val="24"/>
        </w:rPr>
        <w:t>taff t</w:t>
      </w:r>
      <w:r w:rsidR="002F27ED" w:rsidRPr="001A490B">
        <w:rPr>
          <w:rFonts w:ascii="Arial" w:hAnsi="Arial" w:cs="Arial"/>
          <w:color w:val="000000"/>
          <w:sz w:val="24"/>
          <w:szCs w:val="24"/>
        </w:rPr>
        <w:t>rust is the most important key to success</w:t>
      </w:r>
      <w:r w:rsidR="00C0145A" w:rsidRPr="001A490B">
        <w:rPr>
          <w:rFonts w:ascii="Arial" w:hAnsi="Arial" w:cs="Arial"/>
          <w:color w:val="000000"/>
          <w:sz w:val="24"/>
          <w:szCs w:val="24"/>
        </w:rPr>
        <w:t>.</w:t>
      </w:r>
      <w:r w:rsidR="002F27ED" w:rsidRPr="001A490B">
        <w:rPr>
          <w:rFonts w:ascii="Arial" w:hAnsi="Arial" w:cs="Arial"/>
          <w:color w:val="000000"/>
          <w:sz w:val="24"/>
          <w:szCs w:val="24"/>
        </w:rPr>
        <w:t xml:space="preserve"> Learning is the real motto at </w:t>
      </w:r>
      <w:r w:rsidR="002D25DB" w:rsidRPr="001A490B">
        <w:rPr>
          <w:rFonts w:ascii="Arial" w:hAnsi="Arial" w:cs="Arial"/>
          <w:color w:val="000000"/>
          <w:sz w:val="24"/>
          <w:szCs w:val="24"/>
        </w:rPr>
        <w:t>SEMCO</w:t>
      </w:r>
      <w:r w:rsidR="002F27ED" w:rsidRPr="001A490B">
        <w:rPr>
          <w:rFonts w:ascii="Arial" w:hAnsi="Arial" w:cs="Arial"/>
          <w:color w:val="000000"/>
          <w:sz w:val="24"/>
          <w:szCs w:val="24"/>
        </w:rPr>
        <w:t xml:space="preserve">. </w:t>
      </w:r>
      <w:r w:rsidR="006A1917" w:rsidRPr="001A490B">
        <w:rPr>
          <w:rFonts w:ascii="Arial" w:hAnsi="Arial" w:cs="Arial"/>
          <w:color w:val="000000"/>
          <w:sz w:val="24"/>
          <w:szCs w:val="24"/>
        </w:rPr>
        <w:t xml:space="preserve">These are some of the creative ideas in the light of </w:t>
      </w:r>
      <w:proofErr w:type="spellStart"/>
      <w:r w:rsidR="009A5A89" w:rsidRPr="001A490B">
        <w:rPr>
          <w:rFonts w:ascii="Arial" w:hAnsi="Arial" w:cs="Arial"/>
          <w:color w:val="000000"/>
          <w:sz w:val="24"/>
          <w:szCs w:val="24"/>
        </w:rPr>
        <w:t>Entrecomp</w:t>
      </w:r>
      <w:proofErr w:type="spellEnd"/>
      <w:r w:rsidR="009A5A89" w:rsidRPr="001A490B">
        <w:rPr>
          <w:rFonts w:ascii="Arial" w:hAnsi="Arial" w:cs="Arial"/>
          <w:color w:val="000000"/>
          <w:sz w:val="24"/>
          <w:szCs w:val="24"/>
        </w:rPr>
        <w:t xml:space="preserve"> goals</w:t>
      </w:r>
      <w:r w:rsidR="006A1917" w:rsidRPr="001A490B">
        <w:rPr>
          <w:rFonts w:ascii="Arial" w:hAnsi="Arial" w:cs="Arial"/>
          <w:color w:val="000000"/>
          <w:sz w:val="24"/>
          <w:szCs w:val="24"/>
        </w:rPr>
        <w:t xml:space="preserve"> that Semler has adopted throughout his business journey till today.</w:t>
      </w:r>
      <w:r w:rsidR="00E47424">
        <w:rPr>
          <w:rFonts w:ascii="Arial" w:hAnsi="Arial" w:cs="Arial"/>
          <w:color w:val="000000"/>
          <w:sz w:val="24"/>
          <w:szCs w:val="24"/>
        </w:rPr>
        <w:t xml:space="preserve"> </w:t>
      </w:r>
      <w:r w:rsidR="00D94CD7" w:rsidRPr="001A490B">
        <w:rPr>
          <w:rFonts w:ascii="Arial" w:hAnsi="Arial" w:cs="Arial"/>
          <w:color w:val="000000"/>
          <w:sz w:val="24"/>
          <w:szCs w:val="24"/>
        </w:rPr>
        <w:t>His way of creativity has lead him to the position of vice president of federation of Industries of whole Brazil</w:t>
      </w:r>
      <w:r w:rsidR="00E47424">
        <w:rPr>
          <w:rFonts w:ascii="Arial" w:hAnsi="Arial" w:cs="Arial"/>
          <w:color w:val="000000"/>
          <w:sz w:val="24"/>
          <w:szCs w:val="24"/>
        </w:rPr>
        <w:t xml:space="preserve"> </w:t>
      </w:r>
      <w:r w:rsidR="001C2C70" w:rsidRPr="001A490B">
        <w:rPr>
          <w:rFonts w:ascii="Arial" w:hAnsi="Arial" w:cs="Arial"/>
          <w:color w:val="000000"/>
          <w:sz w:val="24"/>
          <w:szCs w:val="24"/>
        </w:rPr>
        <w:fldChar w:fldCharType="begin" w:fldLock="1"/>
      </w:r>
      <w:r w:rsidR="00E71A7A">
        <w:rPr>
          <w:rFonts w:ascii="Arial" w:hAnsi="Arial" w:cs="Arial"/>
          <w:color w:val="000000"/>
          <w:sz w:val="24"/>
          <w:szCs w:val="24"/>
        </w:rPr>
        <w:instrText>ADDIN CSL_CITATION {"citationItems":[{"id":"ITEM-1","itemData":{"URL":"https://startups.co.uk/entrepreneurs/ricardo-semler/","accessed":{"date-parts":[["2021","4","4"]]},"id":"ITEM-1","issued":{"date-parts":[["2015"]]},"title":"Business Leaders: Ricardo Semler | Startups.co.uk","type":"webpage"},"uris":["http://www.mendeley.com/documents/?uuid=6f5d2246-48dc-35b3-ab99-829a496edb08"]}],"mendeley":{"formattedCitation":"(&lt;i&gt;Business Leaders: Ricardo Semler | Startups.co.uk&lt;/i&gt;, 2015)","manualFormatting":"(Startups.co.uk, 2015)","plainTextFormattedCitation":"(Business Leaders: Ricardo Semler | Startups.co.uk, 2015)","previouslyFormattedCitation":"(&lt;i&gt;Business Leaders: Ricardo Semler | Startups.co.uk&lt;/i&gt;, 2015)"},"properties":{"noteIndex":0},"schema":"https://github.com/citation-style-language/schema/raw/master/csl-citation.json"}</w:instrText>
      </w:r>
      <w:r w:rsidR="001C2C70" w:rsidRPr="001A490B">
        <w:rPr>
          <w:rFonts w:ascii="Arial" w:hAnsi="Arial" w:cs="Arial"/>
          <w:color w:val="000000"/>
          <w:sz w:val="24"/>
          <w:szCs w:val="24"/>
        </w:rPr>
        <w:fldChar w:fldCharType="separate"/>
      </w:r>
      <w:r w:rsidR="009A5A89" w:rsidRPr="001A490B">
        <w:rPr>
          <w:rFonts w:ascii="Arial" w:hAnsi="Arial" w:cs="Arial"/>
          <w:noProof/>
          <w:color w:val="000000"/>
          <w:sz w:val="24"/>
          <w:szCs w:val="24"/>
        </w:rPr>
        <w:t>(</w:t>
      </w:r>
      <w:r w:rsidR="009A5A89" w:rsidRPr="00E71A7A">
        <w:rPr>
          <w:rFonts w:ascii="Arial" w:hAnsi="Arial" w:cs="Arial"/>
          <w:noProof/>
          <w:color w:val="000000"/>
          <w:sz w:val="24"/>
          <w:szCs w:val="24"/>
        </w:rPr>
        <w:t>Startups.co.uk, 2015)</w:t>
      </w:r>
      <w:r w:rsidR="001C2C70" w:rsidRPr="001A490B">
        <w:rPr>
          <w:rFonts w:ascii="Arial" w:hAnsi="Arial" w:cs="Arial"/>
          <w:color w:val="000000"/>
          <w:sz w:val="24"/>
          <w:szCs w:val="24"/>
        </w:rPr>
        <w:fldChar w:fldCharType="end"/>
      </w:r>
    </w:p>
    <w:p w14:paraId="7DE719BA" w14:textId="77777777" w:rsidR="008F7C17" w:rsidRPr="001A490B" w:rsidRDefault="004216B5" w:rsidP="002D25DB">
      <w:pPr>
        <w:autoSpaceDE w:val="0"/>
        <w:autoSpaceDN w:val="0"/>
        <w:adjustRightInd w:val="0"/>
        <w:spacing w:after="0" w:line="360" w:lineRule="auto"/>
        <w:ind w:firstLine="720"/>
        <w:jc w:val="both"/>
        <w:rPr>
          <w:rFonts w:ascii="Arial" w:hAnsi="Arial" w:cs="Arial"/>
          <w:color w:val="000000"/>
          <w:sz w:val="24"/>
          <w:szCs w:val="24"/>
        </w:rPr>
      </w:pPr>
      <w:r w:rsidRPr="001A490B">
        <w:rPr>
          <w:rFonts w:ascii="Arial" w:hAnsi="Arial" w:cs="Arial"/>
          <w:color w:val="000000"/>
          <w:sz w:val="24"/>
          <w:szCs w:val="24"/>
        </w:rPr>
        <w:t xml:space="preserve">A successful entrepreneur “Margaret Heffernan” revealed in one of her motivational speech that Preparedness, imagination, </w:t>
      </w:r>
      <w:proofErr w:type="gramStart"/>
      <w:r w:rsidRPr="001A490B">
        <w:rPr>
          <w:rFonts w:ascii="Arial" w:hAnsi="Arial" w:cs="Arial"/>
          <w:color w:val="000000"/>
          <w:sz w:val="24"/>
          <w:szCs w:val="24"/>
        </w:rPr>
        <w:t>experiments</w:t>
      </w:r>
      <w:proofErr w:type="gramEnd"/>
      <w:r w:rsidRPr="001A490B">
        <w:rPr>
          <w:rFonts w:ascii="Arial" w:hAnsi="Arial" w:cs="Arial"/>
          <w:color w:val="000000"/>
          <w:sz w:val="24"/>
          <w:szCs w:val="24"/>
        </w:rPr>
        <w:t xml:space="preserve"> and bravery are the sources of resilience and strength. They help us adapt to the variations and make us ready for the unpredictable future circumstances. One can observe that c</w:t>
      </w:r>
      <w:r w:rsidR="00EB1625" w:rsidRPr="001A490B">
        <w:rPr>
          <w:rFonts w:ascii="Arial" w:hAnsi="Arial" w:cs="Arial"/>
          <w:color w:val="000000"/>
          <w:sz w:val="24"/>
          <w:szCs w:val="24"/>
        </w:rPr>
        <w:t>ompanies from Dell to Starbuck</w:t>
      </w:r>
      <w:r w:rsidR="00D513BF" w:rsidRPr="001A490B">
        <w:rPr>
          <w:rFonts w:ascii="Arial" w:hAnsi="Arial" w:cs="Arial"/>
          <w:color w:val="000000"/>
          <w:sz w:val="24"/>
          <w:szCs w:val="24"/>
        </w:rPr>
        <w:t>s have lots of corporate legends</w:t>
      </w:r>
      <w:r w:rsidR="000E5E84">
        <w:rPr>
          <w:rFonts w:ascii="Arial" w:hAnsi="Arial" w:cs="Arial"/>
          <w:color w:val="000000"/>
          <w:sz w:val="24"/>
          <w:szCs w:val="24"/>
        </w:rPr>
        <w:t xml:space="preserve">. </w:t>
      </w:r>
      <w:r w:rsidR="00A24E4D" w:rsidRPr="001A490B">
        <w:rPr>
          <w:rFonts w:ascii="Arial" w:hAnsi="Arial" w:cs="Arial"/>
          <w:color w:val="000000"/>
          <w:sz w:val="24"/>
          <w:szCs w:val="24"/>
        </w:rPr>
        <w:t xml:space="preserve">These are the storytellers who showed their bravery by being bold enough to take their steps towards creativity and created a landmark. </w:t>
      </w:r>
      <w:r w:rsidR="00F225A7">
        <w:rPr>
          <w:rFonts w:ascii="Arial" w:hAnsi="Arial" w:cs="Arial"/>
          <w:color w:val="000000"/>
          <w:sz w:val="24"/>
          <w:szCs w:val="24"/>
        </w:rPr>
        <w:t>These storytellers</w:t>
      </w:r>
      <w:r w:rsidR="00D513BF" w:rsidRPr="001A490B">
        <w:rPr>
          <w:rFonts w:ascii="Arial" w:hAnsi="Arial" w:cs="Arial"/>
          <w:color w:val="000000"/>
          <w:sz w:val="24"/>
          <w:szCs w:val="24"/>
        </w:rPr>
        <w:t xml:space="preserve"> brought awareness through their narratives and contributed towards the ultimate hu</w:t>
      </w:r>
      <w:r w:rsidR="00F225A7">
        <w:rPr>
          <w:rFonts w:ascii="Arial" w:hAnsi="Arial" w:cs="Arial"/>
          <w:color w:val="000000"/>
          <w:sz w:val="24"/>
          <w:szCs w:val="24"/>
        </w:rPr>
        <w:t>man value</w:t>
      </w:r>
      <w:r w:rsidR="001C2C70" w:rsidRPr="001A490B">
        <w:rPr>
          <w:rFonts w:ascii="Arial" w:hAnsi="Arial" w:cs="Arial"/>
          <w:color w:val="000000"/>
          <w:sz w:val="24"/>
          <w:szCs w:val="24"/>
        </w:rPr>
        <w:fldChar w:fldCharType="begin" w:fldLock="1"/>
      </w:r>
      <w:r w:rsidR="00D94CD7" w:rsidRPr="001A490B">
        <w:rPr>
          <w:rFonts w:ascii="Arial" w:hAnsi="Arial" w:cs="Arial"/>
          <w:color w:val="000000"/>
          <w:sz w:val="24"/>
          <w:szCs w:val="24"/>
        </w:rPr>
        <w:instrText>ADDIN CSL_CITATION {"citationItems":[{"id":"ITEM-1","itemData":{"ISSN":"00178012","abstract":"The article reviews the book \"The Ten Faces of Innovation: IDEO's Strategies for Beating the Devil's Advocate and Driving Creativity Throughout Your Organization,\" by Tom Kelley with Jonathan Littman.","author":[{"dropping-particle":"","family":"Tom Kelly","given":"John T","non-dropping-particle":"","parse-names":false,"suffix":""}],"container-title":"Harvard Business Review","id":"ITEM-1","issue":"11","issued":{"date-parts":[["2005"]]},"page":"34","title":"The Ten Faces of Innovation: IDEO's Strategies for Beating the Devil's Advocate and Driving Creativity Throughout Your Organization.","type":"article","volume":"83"},"uris":["http://www.mendeley.com/documents/?uuid=8338510b-2097-4154-b317-e44fa20bb1d2"]}],"mendeley":{"formattedCitation":"(Tom Kelly, 2005)","plainTextFormattedCitation":"(Tom Kelly, 2005)","previouslyFormattedCitation":"(Tom Kelly, 2005)"},"properties":{"noteIndex":0},"schema":"https://github.com/citation-style-language/schema/raw/master/csl-citation.json"}</w:instrText>
      </w:r>
      <w:r w:rsidR="001C2C70" w:rsidRPr="001A490B">
        <w:rPr>
          <w:rFonts w:ascii="Arial" w:hAnsi="Arial" w:cs="Arial"/>
          <w:color w:val="000000"/>
          <w:sz w:val="24"/>
          <w:szCs w:val="24"/>
        </w:rPr>
        <w:fldChar w:fldCharType="separate"/>
      </w:r>
      <w:r w:rsidR="002957D2">
        <w:rPr>
          <w:rFonts w:ascii="Arial" w:hAnsi="Arial" w:cs="Arial"/>
          <w:noProof/>
          <w:color w:val="000000"/>
          <w:sz w:val="24"/>
          <w:szCs w:val="24"/>
        </w:rPr>
        <w:t>(</w:t>
      </w:r>
      <w:r w:rsidR="00C2254C" w:rsidRPr="001A490B">
        <w:rPr>
          <w:rFonts w:ascii="Arial" w:hAnsi="Arial" w:cs="Arial"/>
          <w:noProof/>
          <w:color w:val="000000"/>
          <w:sz w:val="24"/>
          <w:szCs w:val="24"/>
        </w:rPr>
        <w:t>Kelly, 2005)</w:t>
      </w:r>
      <w:r w:rsidR="001C2C70" w:rsidRPr="001A490B">
        <w:rPr>
          <w:rFonts w:ascii="Arial" w:hAnsi="Arial" w:cs="Arial"/>
          <w:color w:val="000000"/>
          <w:sz w:val="24"/>
          <w:szCs w:val="24"/>
        </w:rPr>
        <w:fldChar w:fldCharType="end"/>
      </w:r>
      <w:r w:rsidR="00D513BF" w:rsidRPr="001A490B">
        <w:rPr>
          <w:rFonts w:ascii="Arial" w:hAnsi="Arial" w:cs="Arial"/>
          <w:color w:val="000000"/>
          <w:sz w:val="24"/>
          <w:szCs w:val="24"/>
        </w:rPr>
        <w:t>.</w:t>
      </w:r>
    </w:p>
    <w:p w14:paraId="25D2DE4C" w14:textId="77777777" w:rsidR="006247B4" w:rsidRPr="001A490B" w:rsidRDefault="00621A69" w:rsidP="00CF5250">
      <w:pPr>
        <w:pStyle w:val="Heading2"/>
      </w:pPr>
      <w:r>
        <w:t xml:space="preserve">1.3 </w:t>
      </w:r>
      <w:r w:rsidR="002446C6" w:rsidRPr="001A490B">
        <w:t>Mobilizing</w:t>
      </w:r>
      <w:r>
        <w:t xml:space="preserve"> S</w:t>
      </w:r>
      <w:r w:rsidR="00BD20B4" w:rsidRPr="001A490B">
        <w:t>upport:</w:t>
      </w:r>
    </w:p>
    <w:p w14:paraId="25A6C87A" w14:textId="77777777" w:rsidR="006247B4" w:rsidRPr="001A490B" w:rsidRDefault="00621A69" w:rsidP="002D25DB">
      <w:pPr>
        <w:pStyle w:val="Heading3"/>
        <w:spacing w:line="360" w:lineRule="auto"/>
      </w:pPr>
      <w:r>
        <w:t>1.3.1 Collaboration Not Competition</w:t>
      </w:r>
      <w:r w:rsidR="002D683E">
        <w:t>:</w:t>
      </w:r>
      <w:r w:rsidR="00CF5250">
        <w:t xml:space="preserve"> </w:t>
      </w:r>
      <w:r w:rsidR="002D25DB">
        <w:t>(</w:t>
      </w:r>
      <w:r w:rsidR="00CF5250">
        <w:t>Unit 3, Topic 1</w:t>
      </w:r>
      <w:r w:rsidR="002D25DB">
        <w:t>)</w:t>
      </w:r>
    </w:p>
    <w:p w14:paraId="0A65B303" w14:textId="6CB5150B" w:rsidR="002D25DB" w:rsidRDefault="006247B4" w:rsidP="002D25DB">
      <w:pPr>
        <w:autoSpaceDE w:val="0"/>
        <w:autoSpaceDN w:val="0"/>
        <w:adjustRightInd w:val="0"/>
        <w:spacing w:after="0" w:line="360" w:lineRule="auto"/>
        <w:ind w:firstLine="720"/>
        <w:jc w:val="both"/>
        <w:rPr>
          <w:rFonts w:ascii="Arial" w:hAnsi="Arial" w:cs="Arial"/>
          <w:color w:val="000000"/>
          <w:sz w:val="24"/>
          <w:szCs w:val="24"/>
        </w:rPr>
      </w:pPr>
      <w:r w:rsidRPr="001A490B">
        <w:rPr>
          <w:rFonts w:ascii="Arial" w:hAnsi="Arial" w:cs="Arial"/>
          <w:color w:val="000000"/>
          <w:sz w:val="24"/>
          <w:szCs w:val="24"/>
        </w:rPr>
        <w:t xml:space="preserve">To bring out the change </w:t>
      </w:r>
      <w:proofErr w:type="gramStart"/>
      <w:r w:rsidRPr="001A490B">
        <w:rPr>
          <w:rFonts w:ascii="Arial" w:hAnsi="Arial" w:cs="Arial"/>
          <w:color w:val="000000"/>
          <w:sz w:val="24"/>
          <w:szCs w:val="24"/>
        </w:rPr>
        <w:t>as a result of</w:t>
      </w:r>
      <w:proofErr w:type="gramEnd"/>
      <w:r w:rsidRPr="001A490B">
        <w:rPr>
          <w:rFonts w:ascii="Arial" w:hAnsi="Arial" w:cs="Arial"/>
          <w:color w:val="000000"/>
          <w:sz w:val="24"/>
          <w:szCs w:val="24"/>
        </w:rPr>
        <w:t xml:space="preserve"> creativity, </w:t>
      </w:r>
      <w:r w:rsidR="00850E96">
        <w:rPr>
          <w:rFonts w:ascii="Arial" w:hAnsi="Arial" w:cs="Arial"/>
          <w:color w:val="000000"/>
          <w:sz w:val="24"/>
          <w:szCs w:val="24"/>
        </w:rPr>
        <w:t xml:space="preserve">only </w:t>
      </w:r>
      <w:r w:rsidR="005A3AE3">
        <w:rPr>
          <w:rFonts w:ascii="Arial" w:hAnsi="Arial" w:cs="Arial"/>
          <w:color w:val="000000"/>
          <w:sz w:val="24"/>
          <w:szCs w:val="24"/>
        </w:rPr>
        <w:t>a</w:t>
      </w:r>
      <w:r w:rsidRPr="001A490B">
        <w:rPr>
          <w:rFonts w:ascii="Arial" w:hAnsi="Arial" w:cs="Arial"/>
          <w:color w:val="000000"/>
          <w:sz w:val="24"/>
          <w:szCs w:val="24"/>
        </w:rPr>
        <w:t xml:space="preserve"> person’s efforts are</w:t>
      </w:r>
      <w:r w:rsidR="00175888" w:rsidRPr="001A490B">
        <w:rPr>
          <w:rFonts w:ascii="Arial" w:hAnsi="Arial" w:cs="Arial"/>
          <w:color w:val="000000"/>
          <w:sz w:val="24"/>
          <w:szCs w:val="24"/>
        </w:rPr>
        <w:t xml:space="preserve"> </w:t>
      </w:r>
      <w:r w:rsidRPr="001A490B">
        <w:rPr>
          <w:rFonts w:ascii="Arial" w:hAnsi="Arial" w:cs="Arial"/>
          <w:color w:val="000000"/>
          <w:sz w:val="24"/>
          <w:szCs w:val="24"/>
        </w:rPr>
        <w:t xml:space="preserve">not sufficient. </w:t>
      </w:r>
      <w:r w:rsidR="00850E96">
        <w:rPr>
          <w:rFonts w:ascii="Arial" w:hAnsi="Arial" w:cs="Arial"/>
          <w:color w:val="000000"/>
          <w:sz w:val="24"/>
          <w:szCs w:val="24"/>
        </w:rPr>
        <w:t xml:space="preserve">The </w:t>
      </w:r>
      <w:r w:rsidR="00213416" w:rsidRPr="001A490B">
        <w:rPr>
          <w:rFonts w:ascii="Arial" w:hAnsi="Arial" w:cs="Arial"/>
          <w:color w:val="000000"/>
          <w:sz w:val="24"/>
          <w:szCs w:val="24"/>
        </w:rPr>
        <w:t>whol</w:t>
      </w:r>
      <w:r w:rsidR="00A61FD2">
        <w:rPr>
          <w:rFonts w:ascii="Arial" w:hAnsi="Arial" w:cs="Arial"/>
          <w:color w:val="000000"/>
          <w:sz w:val="24"/>
          <w:szCs w:val="24"/>
        </w:rPr>
        <w:t>e team</w:t>
      </w:r>
      <w:r w:rsidR="00850E96">
        <w:rPr>
          <w:rFonts w:ascii="Arial" w:hAnsi="Arial" w:cs="Arial"/>
          <w:color w:val="000000"/>
          <w:sz w:val="24"/>
          <w:szCs w:val="24"/>
        </w:rPr>
        <w:t xml:space="preserve">s support </w:t>
      </w:r>
      <w:r w:rsidR="00A61FD2">
        <w:rPr>
          <w:rFonts w:ascii="Arial" w:hAnsi="Arial" w:cs="Arial"/>
          <w:color w:val="000000"/>
          <w:sz w:val="24"/>
          <w:szCs w:val="24"/>
        </w:rPr>
        <w:t>must be involved</w:t>
      </w:r>
      <w:r w:rsidR="00213416" w:rsidRPr="001A490B">
        <w:rPr>
          <w:rFonts w:ascii="Arial" w:hAnsi="Arial" w:cs="Arial"/>
          <w:color w:val="000000"/>
          <w:sz w:val="24"/>
          <w:szCs w:val="24"/>
        </w:rPr>
        <w:t xml:space="preserve"> to achieve the required value. It can be a personal contact network or in an organization</w:t>
      </w:r>
      <w:r w:rsidR="00F37485">
        <w:rPr>
          <w:rFonts w:ascii="Arial" w:hAnsi="Arial" w:cs="Arial"/>
          <w:color w:val="000000"/>
          <w:sz w:val="24"/>
          <w:szCs w:val="24"/>
        </w:rPr>
        <w:t>,</w:t>
      </w:r>
      <w:r w:rsidR="00213416" w:rsidRPr="001A490B">
        <w:rPr>
          <w:rFonts w:ascii="Arial" w:hAnsi="Arial" w:cs="Arial"/>
          <w:color w:val="000000"/>
          <w:sz w:val="24"/>
          <w:szCs w:val="24"/>
        </w:rPr>
        <w:t xml:space="preserve"> it can</w:t>
      </w:r>
      <w:r w:rsidR="00F37485">
        <w:rPr>
          <w:rFonts w:ascii="Arial" w:hAnsi="Arial" w:cs="Arial"/>
          <w:color w:val="000000"/>
          <w:sz w:val="24"/>
          <w:szCs w:val="24"/>
        </w:rPr>
        <w:t xml:space="preserve"> also</w:t>
      </w:r>
      <w:r w:rsidR="00213416" w:rsidRPr="001A490B">
        <w:rPr>
          <w:rFonts w:ascii="Arial" w:hAnsi="Arial" w:cs="Arial"/>
          <w:color w:val="000000"/>
          <w:sz w:val="24"/>
          <w:szCs w:val="24"/>
        </w:rPr>
        <w:t xml:space="preserve"> be a certain team assigned</w:t>
      </w:r>
      <w:r w:rsidR="00CC7967" w:rsidRPr="001A490B">
        <w:rPr>
          <w:rFonts w:ascii="Arial" w:hAnsi="Arial" w:cs="Arial"/>
          <w:color w:val="000000"/>
          <w:sz w:val="24"/>
          <w:szCs w:val="24"/>
        </w:rPr>
        <w:t xml:space="preserve"> </w:t>
      </w:r>
      <w:r w:rsidR="00F37485">
        <w:rPr>
          <w:rFonts w:ascii="Arial" w:hAnsi="Arial" w:cs="Arial"/>
          <w:color w:val="000000"/>
          <w:sz w:val="24"/>
          <w:szCs w:val="24"/>
        </w:rPr>
        <w:t xml:space="preserve">to </w:t>
      </w:r>
      <w:r w:rsidR="00CC7967" w:rsidRPr="001A490B">
        <w:rPr>
          <w:rFonts w:ascii="Arial" w:hAnsi="Arial" w:cs="Arial"/>
          <w:color w:val="000000"/>
          <w:sz w:val="24"/>
          <w:szCs w:val="24"/>
        </w:rPr>
        <w:t>a particular task</w:t>
      </w:r>
      <w:r w:rsidR="00EF51A2" w:rsidRPr="001A490B">
        <w:rPr>
          <w:rFonts w:ascii="Arial" w:hAnsi="Arial" w:cs="Arial"/>
          <w:color w:val="000000"/>
          <w:sz w:val="24"/>
          <w:szCs w:val="24"/>
        </w:rPr>
        <w:t>. Collaboration with different people can prove to be very beneficial when it comes to exchange of ideas,</w:t>
      </w:r>
      <w:r w:rsidR="00DC3A3B" w:rsidRPr="001A490B">
        <w:rPr>
          <w:rFonts w:ascii="Arial" w:hAnsi="Arial" w:cs="Arial"/>
          <w:color w:val="000000"/>
          <w:sz w:val="24"/>
          <w:szCs w:val="24"/>
        </w:rPr>
        <w:t xml:space="preserve"> resources,</w:t>
      </w:r>
      <w:r w:rsidR="00EF51A2" w:rsidRPr="001A490B">
        <w:rPr>
          <w:rFonts w:ascii="Arial" w:hAnsi="Arial" w:cs="Arial"/>
          <w:color w:val="000000"/>
          <w:sz w:val="24"/>
          <w:szCs w:val="24"/>
        </w:rPr>
        <w:t xml:space="preserve"> information, financial and </w:t>
      </w:r>
      <w:r w:rsidR="00EF51A2" w:rsidRPr="001A490B">
        <w:rPr>
          <w:rFonts w:ascii="Arial" w:hAnsi="Arial" w:cs="Arial"/>
          <w:color w:val="000000"/>
          <w:sz w:val="24"/>
          <w:szCs w:val="24"/>
        </w:rPr>
        <w:lastRenderedPageBreak/>
        <w:t>even emotiona</w:t>
      </w:r>
      <w:r w:rsidR="00500878" w:rsidRPr="001A490B">
        <w:rPr>
          <w:rFonts w:ascii="Arial" w:hAnsi="Arial" w:cs="Arial"/>
          <w:color w:val="000000"/>
          <w:sz w:val="24"/>
          <w:szCs w:val="24"/>
        </w:rPr>
        <w:t xml:space="preserve">l support. </w:t>
      </w:r>
      <w:r w:rsidR="001B367B">
        <w:rPr>
          <w:rFonts w:ascii="Arial" w:hAnsi="Arial" w:cs="Arial"/>
          <w:color w:val="000000"/>
          <w:sz w:val="24"/>
          <w:szCs w:val="24"/>
        </w:rPr>
        <w:t>This</w:t>
      </w:r>
      <w:r w:rsidR="00EF51A2" w:rsidRPr="001A490B">
        <w:rPr>
          <w:rFonts w:ascii="Arial" w:hAnsi="Arial" w:cs="Arial"/>
          <w:color w:val="000000"/>
          <w:sz w:val="24"/>
          <w:szCs w:val="24"/>
        </w:rPr>
        <w:t xml:space="preserve"> may include friends, family, </w:t>
      </w:r>
      <w:proofErr w:type="gramStart"/>
      <w:r w:rsidR="00EF51A2" w:rsidRPr="001A490B">
        <w:rPr>
          <w:rFonts w:ascii="Arial" w:hAnsi="Arial" w:cs="Arial"/>
          <w:color w:val="000000"/>
          <w:sz w:val="24"/>
          <w:szCs w:val="24"/>
        </w:rPr>
        <w:t>relatives</w:t>
      </w:r>
      <w:proofErr w:type="gramEnd"/>
      <w:r w:rsidR="00EF51A2" w:rsidRPr="001A490B">
        <w:rPr>
          <w:rFonts w:ascii="Arial" w:hAnsi="Arial" w:cs="Arial"/>
          <w:color w:val="000000"/>
          <w:sz w:val="24"/>
          <w:szCs w:val="24"/>
        </w:rPr>
        <w:t xml:space="preserve"> or any professional contact. </w:t>
      </w:r>
      <w:r w:rsidR="00CC7967" w:rsidRPr="001A490B">
        <w:rPr>
          <w:rFonts w:ascii="Arial" w:hAnsi="Arial" w:cs="Arial"/>
          <w:color w:val="000000"/>
          <w:sz w:val="24"/>
          <w:szCs w:val="24"/>
        </w:rPr>
        <w:t>These network</w:t>
      </w:r>
      <w:r w:rsidR="00D919C7" w:rsidRPr="001A490B">
        <w:rPr>
          <w:rFonts w:ascii="Arial" w:hAnsi="Arial" w:cs="Arial"/>
          <w:color w:val="000000"/>
          <w:sz w:val="24"/>
          <w:szCs w:val="24"/>
        </w:rPr>
        <w:t>s</w:t>
      </w:r>
      <w:r w:rsidR="007670E4">
        <w:rPr>
          <w:rFonts w:ascii="Arial" w:hAnsi="Arial" w:cs="Arial"/>
          <w:color w:val="000000"/>
          <w:sz w:val="24"/>
          <w:szCs w:val="24"/>
        </w:rPr>
        <w:t xml:space="preserve"> </w:t>
      </w:r>
      <w:r w:rsidR="00CE1DCA" w:rsidRPr="001A490B">
        <w:rPr>
          <w:rFonts w:ascii="Arial" w:hAnsi="Arial" w:cs="Arial"/>
          <w:color w:val="000000"/>
          <w:sz w:val="24"/>
          <w:szCs w:val="24"/>
        </w:rPr>
        <w:t xml:space="preserve">should be of </w:t>
      </w:r>
      <w:r w:rsidR="001B367B">
        <w:rPr>
          <w:rFonts w:ascii="Arial" w:hAnsi="Arial" w:cs="Arial"/>
          <w:color w:val="000000"/>
          <w:sz w:val="24"/>
          <w:szCs w:val="24"/>
        </w:rPr>
        <w:t xml:space="preserve">good </w:t>
      </w:r>
      <w:r w:rsidR="00CE1DCA" w:rsidRPr="001A490B">
        <w:rPr>
          <w:rFonts w:ascii="Arial" w:hAnsi="Arial" w:cs="Arial"/>
          <w:color w:val="000000"/>
          <w:sz w:val="24"/>
          <w:szCs w:val="24"/>
        </w:rPr>
        <w:t>quality</w:t>
      </w:r>
      <w:r w:rsidR="001B367B">
        <w:rPr>
          <w:rFonts w:ascii="Arial" w:hAnsi="Arial" w:cs="Arial"/>
          <w:color w:val="000000"/>
          <w:sz w:val="24"/>
          <w:szCs w:val="24"/>
        </w:rPr>
        <w:t xml:space="preserve"> as relationship</w:t>
      </w:r>
      <w:r w:rsidR="00500878" w:rsidRPr="001A490B">
        <w:rPr>
          <w:rFonts w:ascii="Arial" w:hAnsi="Arial" w:cs="Arial"/>
          <w:color w:val="000000"/>
          <w:sz w:val="24"/>
          <w:szCs w:val="24"/>
        </w:rPr>
        <w:t xml:space="preserve"> matters a lot</w:t>
      </w:r>
      <w:r w:rsidR="001B367B">
        <w:rPr>
          <w:rFonts w:ascii="Arial" w:hAnsi="Arial" w:cs="Arial"/>
          <w:color w:val="000000"/>
          <w:sz w:val="24"/>
          <w:szCs w:val="24"/>
        </w:rPr>
        <w:t xml:space="preserve"> within a network</w:t>
      </w:r>
      <w:r w:rsidR="00500878" w:rsidRPr="001A490B">
        <w:rPr>
          <w:rFonts w:ascii="Arial" w:hAnsi="Arial" w:cs="Arial"/>
          <w:color w:val="000000"/>
          <w:sz w:val="24"/>
          <w:szCs w:val="24"/>
        </w:rPr>
        <w:t>.</w:t>
      </w:r>
      <w:r w:rsidR="00CE1DCA" w:rsidRPr="001A490B">
        <w:rPr>
          <w:rFonts w:ascii="Arial" w:hAnsi="Arial" w:cs="Arial"/>
          <w:color w:val="000000"/>
          <w:sz w:val="24"/>
          <w:szCs w:val="24"/>
        </w:rPr>
        <w:t xml:space="preserve"> A large network is often energy and time draining.</w:t>
      </w:r>
      <w:r w:rsidR="005B5549" w:rsidRPr="001A490B">
        <w:rPr>
          <w:rFonts w:ascii="Arial" w:hAnsi="Arial" w:cs="Arial"/>
          <w:color w:val="000000"/>
          <w:sz w:val="24"/>
          <w:szCs w:val="24"/>
        </w:rPr>
        <w:t xml:space="preserve"> According to a study co</w:t>
      </w:r>
      <w:r w:rsidR="004E4C31" w:rsidRPr="001A490B">
        <w:rPr>
          <w:rFonts w:ascii="Arial" w:hAnsi="Arial" w:cs="Arial"/>
          <w:color w:val="000000"/>
          <w:sz w:val="24"/>
          <w:szCs w:val="24"/>
        </w:rPr>
        <w:t>nducted by Wilburn and Cullen, quality of</w:t>
      </w:r>
      <w:r w:rsidR="007670E4">
        <w:rPr>
          <w:rFonts w:ascii="Arial" w:hAnsi="Arial" w:cs="Arial"/>
          <w:color w:val="000000"/>
          <w:sz w:val="24"/>
          <w:szCs w:val="24"/>
        </w:rPr>
        <w:t xml:space="preserve"> </w:t>
      </w:r>
      <w:r w:rsidR="003D48F1" w:rsidRPr="001A490B">
        <w:rPr>
          <w:rFonts w:ascii="Arial" w:hAnsi="Arial" w:cs="Arial"/>
          <w:color w:val="000000"/>
          <w:sz w:val="24"/>
          <w:szCs w:val="24"/>
        </w:rPr>
        <w:t xml:space="preserve">a </w:t>
      </w:r>
      <w:r w:rsidR="005B5549" w:rsidRPr="001A490B">
        <w:rPr>
          <w:rFonts w:ascii="Arial" w:hAnsi="Arial" w:cs="Arial"/>
          <w:color w:val="000000"/>
          <w:sz w:val="24"/>
          <w:szCs w:val="24"/>
        </w:rPr>
        <w:t>ne</w:t>
      </w:r>
      <w:r w:rsidR="004E4C31" w:rsidRPr="001A490B">
        <w:rPr>
          <w:rFonts w:ascii="Arial" w:hAnsi="Arial" w:cs="Arial"/>
          <w:color w:val="000000"/>
          <w:sz w:val="24"/>
          <w:szCs w:val="24"/>
        </w:rPr>
        <w:t>twork is determined by three characteristics namely</w:t>
      </w:r>
      <w:r w:rsidR="005B5549" w:rsidRPr="001A490B">
        <w:rPr>
          <w:rFonts w:ascii="Arial" w:hAnsi="Arial" w:cs="Arial"/>
          <w:color w:val="000000"/>
          <w:sz w:val="24"/>
          <w:szCs w:val="24"/>
        </w:rPr>
        <w:t xml:space="preserve"> open</w:t>
      </w:r>
      <w:r w:rsidR="004E4C31" w:rsidRPr="001A490B">
        <w:rPr>
          <w:rFonts w:ascii="Arial" w:hAnsi="Arial" w:cs="Arial"/>
          <w:color w:val="000000"/>
          <w:sz w:val="24"/>
          <w:szCs w:val="24"/>
        </w:rPr>
        <w:t>ness, diversity and depth</w:t>
      </w:r>
      <w:r w:rsidR="001C2C70" w:rsidRPr="001A490B">
        <w:rPr>
          <w:rFonts w:ascii="Arial" w:hAnsi="Arial" w:cs="Arial"/>
          <w:color w:val="000000"/>
          <w:sz w:val="24"/>
          <w:szCs w:val="24"/>
        </w:rPr>
        <w:fldChar w:fldCharType="begin" w:fldLock="1"/>
      </w:r>
      <w:r w:rsidR="000B0604">
        <w:rPr>
          <w:rFonts w:ascii="Arial" w:hAnsi="Arial" w:cs="Arial"/>
          <w:color w:val="000000"/>
          <w:sz w:val="24"/>
          <w:szCs w:val="24"/>
        </w:rPr>
        <w:instrText>ADDIN CSL_CITATION {"citationItems":[{"id":"ITEM-1","itemData":{"DOI":"10.1177/1052562915624124","ISSN":"15526658","abstract":"Management education and leadership development has traditionally focused on improving human capital (i.e., knowledge, skills, and abilities). Social capital, networks, and networking skills have received less attention. When this content has been incorporated into learning and development experiences, it has often been more ad hoc and has overlooked how gender affects individuals’ ability to build and use networks effectively. To address these limitations, we present a three-step framework designed to guide management educators in helping others to (1) address misconceptions they have about networks and networking, (2) learn whether their current network is effective, and (3) identify networking strategies they can use to change their network and improve its effectiveness. In each stage, we discuss challenges that both men and women face and identify challenges that are particularly salient for women. Beyond providing this framework as a guide for incorporating networks, networking, and social capital into leadership development, we offer resources management educators can use at each step to create positive learning and development experiences. Finally, we discuss specific considerations for implementing network-based leadership development in women’s only and mixed gender courses and leadership development programs.","author":[{"dropping-particle":"","family":"Cullen-Lester","given":"Kristin L.","non-dropping-particle":"","parse-names":false,"suffix":""},{"dropping-particle":"","family":"Woehler","given":"Meredith L.","non-dropping-particle":"","parse-names":false,"suffix":""},{"dropping-particle":"","family":"Willburn","given":"Phil","non-dropping-particle":"","parse-names":false,"suffix":""}],"container-title":"Journal of Management Education","id":"ITEM-1","issue":"3","issued":{"date-parts":[["2016"]]},"page":"321-358","title":"Network-Based Leadership Development: A Guiding Framework and Resources for Management Educators","type":"article-journal","volume":"40"},"uris":["http://www.mendeley.com/documents/?uuid=cbf698d5-2434-41d8-a252-223bb885b6bc"]}],"mendeley":{"formattedCitation":"(Cullen-Lester, Woehler and Willburn, 2016)","manualFormatting":"(Cullen-Lester, 2016)","plainTextFormattedCitation":"(Cullen-Lester, Woehler and Willburn, 2016)","previouslyFormattedCitation":"(Cullen-Lester, Woehler and Willburn, 2016)"},"properties":{"noteIndex":0},"schema":"https://github.com/citation-style-language/schema/raw/master/csl-citation.json"}</w:instrText>
      </w:r>
      <w:r w:rsidR="001C2C70" w:rsidRPr="001A490B">
        <w:rPr>
          <w:rFonts w:ascii="Arial" w:hAnsi="Arial" w:cs="Arial"/>
          <w:color w:val="000000"/>
          <w:sz w:val="24"/>
          <w:szCs w:val="24"/>
        </w:rPr>
        <w:fldChar w:fldCharType="separate"/>
      </w:r>
      <w:r w:rsidR="000B0604">
        <w:rPr>
          <w:rFonts w:ascii="Arial" w:hAnsi="Arial" w:cs="Arial"/>
          <w:noProof/>
          <w:color w:val="000000"/>
          <w:sz w:val="24"/>
          <w:szCs w:val="24"/>
        </w:rPr>
        <w:t>(Cullen-Lester</w:t>
      </w:r>
      <w:r w:rsidR="004E4C31" w:rsidRPr="001A490B">
        <w:rPr>
          <w:rFonts w:ascii="Arial" w:hAnsi="Arial" w:cs="Arial"/>
          <w:noProof/>
          <w:color w:val="000000"/>
          <w:sz w:val="24"/>
          <w:szCs w:val="24"/>
        </w:rPr>
        <w:t>, 2016)</w:t>
      </w:r>
      <w:r w:rsidR="001C2C70" w:rsidRPr="001A490B">
        <w:rPr>
          <w:rFonts w:ascii="Arial" w:hAnsi="Arial" w:cs="Arial"/>
          <w:color w:val="000000"/>
          <w:sz w:val="24"/>
          <w:szCs w:val="24"/>
        </w:rPr>
        <w:fldChar w:fldCharType="end"/>
      </w:r>
      <w:r w:rsidR="00213416" w:rsidRPr="001A490B">
        <w:rPr>
          <w:rFonts w:ascii="Arial" w:hAnsi="Arial" w:cs="Arial"/>
          <w:color w:val="000000"/>
          <w:sz w:val="24"/>
          <w:szCs w:val="24"/>
        </w:rPr>
        <w:t>.</w:t>
      </w:r>
      <w:r w:rsidR="007670E4">
        <w:rPr>
          <w:rFonts w:ascii="Arial" w:hAnsi="Arial" w:cs="Arial"/>
          <w:color w:val="000000"/>
          <w:sz w:val="24"/>
          <w:szCs w:val="24"/>
        </w:rPr>
        <w:t xml:space="preserve"> </w:t>
      </w:r>
      <w:r w:rsidR="00500878" w:rsidRPr="001A490B">
        <w:rPr>
          <w:rFonts w:ascii="Arial" w:hAnsi="Arial" w:cs="Arial"/>
          <w:color w:val="000000"/>
          <w:sz w:val="24"/>
          <w:szCs w:val="24"/>
        </w:rPr>
        <w:t xml:space="preserve">It means </w:t>
      </w:r>
      <w:r w:rsidR="0043608C">
        <w:rPr>
          <w:rFonts w:ascii="Arial" w:hAnsi="Arial" w:cs="Arial"/>
          <w:color w:val="000000"/>
          <w:sz w:val="24"/>
          <w:szCs w:val="24"/>
        </w:rPr>
        <w:t xml:space="preserve">the </w:t>
      </w:r>
      <w:r w:rsidR="00500878" w:rsidRPr="001A490B">
        <w:rPr>
          <w:rFonts w:ascii="Arial" w:hAnsi="Arial" w:cs="Arial"/>
          <w:color w:val="000000"/>
          <w:sz w:val="24"/>
          <w:szCs w:val="24"/>
        </w:rPr>
        <w:t>more sound the relationship</w:t>
      </w:r>
      <w:r w:rsidR="00B2316F">
        <w:rPr>
          <w:rFonts w:ascii="Arial" w:hAnsi="Arial" w:cs="Arial"/>
          <w:color w:val="000000"/>
          <w:sz w:val="24"/>
          <w:szCs w:val="24"/>
        </w:rPr>
        <w:t>s</w:t>
      </w:r>
      <w:r w:rsidR="00500878" w:rsidRPr="001A490B">
        <w:rPr>
          <w:rFonts w:ascii="Arial" w:hAnsi="Arial" w:cs="Arial"/>
          <w:color w:val="000000"/>
          <w:sz w:val="24"/>
          <w:szCs w:val="24"/>
        </w:rPr>
        <w:t xml:space="preserve"> in a network </w:t>
      </w:r>
      <w:r w:rsidR="005E125A" w:rsidRPr="001A490B">
        <w:rPr>
          <w:rFonts w:ascii="Arial" w:hAnsi="Arial" w:cs="Arial"/>
          <w:color w:val="000000"/>
          <w:sz w:val="24"/>
          <w:szCs w:val="24"/>
        </w:rPr>
        <w:t>are</w:t>
      </w:r>
      <w:r w:rsidR="0043608C">
        <w:rPr>
          <w:rFonts w:ascii="Arial" w:hAnsi="Arial" w:cs="Arial"/>
          <w:color w:val="000000"/>
          <w:sz w:val="24"/>
          <w:szCs w:val="24"/>
        </w:rPr>
        <w:t xml:space="preserve">, the likely </w:t>
      </w:r>
      <w:r w:rsidR="00500878" w:rsidRPr="001A490B">
        <w:rPr>
          <w:rFonts w:ascii="Arial" w:hAnsi="Arial" w:cs="Arial"/>
          <w:color w:val="000000"/>
          <w:sz w:val="24"/>
          <w:szCs w:val="24"/>
        </w:rPr>
        <w:t>more the chances</w:t>
      </w:r>
      <w:r w:rsidR="0043608C">
        <w:rPr>
          <w:rFonts w:ascii="Arial" w:hAnsi="Arial" w:cs="Arial"/>
          <w:color w:val="000000"/>
          <w:sz w:val="24"/>
          <w:szCs w:val="24"/>
        </w:rPr>
        <w:t xml:space="preserve"> are to succeed</w:t>
      </w:r>
      <w:r w:rsidR="00500878" w:rsidRPr="001A490B">
        <w:rPr>
          <w:rFonts w:ascii="Arial" w:hAnsi="Arial" w:cs="Arial"/>
          <w:color w:val="000000"/>
          <w:sz w:val="24"/>
          <w:szCs w:val="24"/>
        </w:rPr>
        <w:t>.</w:t>
      </w:r>
    </w:p>
    <w:p w14:paraId="7A912086" w14:textId="2BE71B06" w:rsidR="00BF2279" w:rsidRPr="001A490B" w:rsidRDefault="00B2316F" w:rsidP="002D25DB">
      <w:pPr>
        <w:autoSpaceDE w:val="0"/>
        <w:autoSpaceDN w:val="0"/>
        <w:adjustRightInd w:val="0"/>
        <w:spacing w:after="0" w:line="360" w:lineRule="auto"/>
        <w:ind w:firstLine="720"/>
        <w:jc w:val="both"/>
        <w:rPr>
          <w:rFonts w:ascii="Arial" w:hAnsi="Arial" w:cs="Arial"/>
          <w:color w:val="000000"/>
          <w:sz w:val="24"/>
          <w:szCs w:val="24"/>
        </w:rPr>
      </w:pPr>
      <w:r>
        <w:rPr>
          <w:rFonts w:ascii="Arial" w:hAnsi="Arial" w:cs="Arial"/>
          <w:color w:val="000000"/>
          <w:sz w:val="24"/>
          <w:szCs w:val="24"/>
        </w:rPr>
        <w:t>The individuals that build up</w:t>
      </w:r>
      <w:r w:rsidR="00AC546F" w:rsidRPr="001A490B">
        <w:rPr>
          <w:rFonts w:ascii="Arial" w:hAnsi="Arial" w:cs="Arial"/>
          <w:color w:val="000000"/>
          <w:sz w:val="24"/>
          <w:szCs w:val="24"/>
        </w:rPr>
        <w:t xml:space="preserve"> the network a</w:t>
      </w:r>
      <w:r w:rsidR="00A61FD2">
        <w:rPr>
          <w:rFonts w:ascii="Arial" w:hAnsi="Arial" w:cs="Arial"/>
          <w:color w:val="000000"/>
          <w:sz w:val="24"/>
          <w:szCs w:val="24"/>
        </w:rPr>
        <w:t>re known as stakeholders</w:t>
      </w:r>
      <w:r w:rsidR="000235ED">
        <w:rPr>
          <w:rFonts w:ascii="Arial" w:hAnsi="Arial" w:cs="Arial"/>
          <w:color w:val="000000"/>
          <w:sz w:val="24"/>
          <w:szCs w:val="24"/>
        </w:rPr>
        <w:t xml:space="preserve"> </w:t>
      </w:r>
      <w:r w:rsidR="001C2C70" w:rsidRPr="001A490B">
        <w:rPr>
          <w:rFonts w:ascii="Arial" w:hAnsi="Arial" w:cs="Arial"/>
          <w:color w:val="000000"/>
          <w:sz w:val="24"/>
          <w:szCs w:val="24"/>
        </w:rPr>
        <w:fldChar w:fldCharType="begin" w:fldLock="1"/>
      </w:r>
      <w:r w:rsidR="000B0604">
        <w:rPr>
          <w:rFonts w:ascii="Arial" w:hAnsi="Arial" w:cs="Arial"/>
          <w:color w:val="000000"/>
          <w:sz w:val="24"/>
          <w:szCs w:val="24"/>
        </w:rPr>
        <w:instrText>ADDIN CSL_CITATION {"citationItems":[{"id":"ITEM-1","itemData":{"DOI":"10.1016/j.proeng.2016.11.622","ISSN":"18777058","abstract":"The high complexity and uncertainty of major construction projects (MCPs) call for a rigorous approach to manage the relationships and conflicting needs of stakeholders who act a pivotal role in project success. In reality, a project environment can be perceived as network systems composed of interconnected stakeholders, and of interrelated stakeholder issues. The characteristics of and propagating effects produced by these network structures determine the perceptions, salience and impacts of stakeholders. This paper proposes a stakeholder analysis approach based on the network theory to analyze both stakeholders and their interests from a network perspective. It can improve the accuracy, completeness and effectiveness of stakeholder management practice in construction.","author":[{"dropping-particle":"","family":"Mok","given":"Margaret K.Y.","non-dropping-particle":"","parse-names":false,"suffix":""},{"dropping-particle":"","family":"Shen","given":"Geoffrey Qiping","non-dropping-particle":"","parse-names":false,"suffix":""}],"container-title":"Procedia Engineering","id":"ITEM-1","issue":"June","issued":{"date-parts":[["2016"]]},"page":"292-298","publisher":"The Author(s)","title":"A network-theory Based Model for Stakeholder Analysis in Major Construction Projects","type":"article-journal","volume":"164"},"uris":["http://www.mendeley.com/documents/?uuid=d86b7bc5-1aa2-4c55-8fdc-21789144ddc6"]}],"mendeley":{"formattedCitation":"(Mok and Shen, 2016)","manualFormatting":"(Mok, 2016)","plainTextFormattedCitation":"(Mok and Shen, 2016)","previouslyFormattedCitation":"(Mok and Shen, 2016)"},"properties":{"noteIndex":0},"schema":"https://github.com/citation-style-language/schema/raw/master/csl-citation.json"}</w:instrText>
      </w:r>
      <w:r w:rsidR="001C2C70" w:rsidRPr="001A490B">
        <w:rPr>
          <w:rFonts w:ascii="Arial" w:hAnsi="Arial" w:cs="Arial"/>
          <w:color w:val="000000"/>
          <w:sz w:val="24"/>
          <w:szCs w:val="24"/>
        </w:rPr>
        <w:fldChar w:fldCharType="separate"/>
      </w:r>
      <w:r w:rsidR="000B0604">
        <w:rPr>
          <w:rFonts w:ascii="Arial" w:hAnsi="Arial" w:cs="Arial"/>
          <w:noProof/>
          <w:color w:val="000000"/>
          <w:sz w:val="24"/>
          <w:szCs w:val="24"/>
        </w:rPr>
        <w:t>(Mok</w:t>
      </w:r>
      <w:r w:rsidR="00AC546F" w:rsidRPr="001A490B">
        <w:rPr>
          <w:rFonts w:ascii="Arial" w:hAnsi="Arial" w:cs="Arial"/>
          <w:noProof/>
          <w:color w:val="000000"/>
          <w:sz w:val="24"/>
          <w:szCs w:val="24"/>
        </w:rPr>
        <w:t>, 2016)</w:t>
      </w:r>
      <w:r w:rsidR="001C2C70" w:rsidRPr="001A490B">
        <w:rPr>
          <w:rFonts w:ascii="Arial" w:hAnsi="Arial" w:cs="Arial"/>
          <w:color w:val="000000"/>
          <w:sz w:val="24"/>
          <w:szCs w:val="24"/>
        </w:rPr>
        <w:fldChar w:fldCharType="end"/>
      </w:r>
      <w:r w:rsidR="00AC546F" w:rsidRPr="001A490B">
        <w:rPr>
          <w:rFonts w:ascii="Arial" w:hAnsi="Arial" w:cs="Arial"/>
          <w:color w:val="000000"/>
          <w:sz w:val="24"/>
          <w:szCs w:val="24"/>
        </w:rPr>
        <w:t>.</w:t>
      </w:r>
      <w:r w:rsidR="00A61FD2">
        <w:rPr>
          <w:rFonts w:ascii="Arial" w:hAnsi="Arial" w:cs="Arial"/>
          <w:color w:val="000000"/>
          <w:sz w:val="24"/>
          <w:szCs w:val="24"/>
        </w:rPr>
        <w:t xml:space="preserve"> I</w:t>
      </w:r>
      <w:r w:rsidR="00665919" w:rsidRPr="001A490B">
        <w:rPr>
          <w:rFonts w:ascii="Arial" w:hAnsi="Arial" w:cs="Arial"/>
          <w:color w:val="000000"/>
          <w:sz w:val="24"/>
          <w:szCs w:val="24"/>
        </w:rPr>
        <w:t xml:space="preserve">n a </w:t>
      </w:r>
      <w:r w:rsidR="00A61FD2">
        <w:rPr>
          <w:rFonts w:ascii="Arial" w:hAnsi="Arial" w:cs="Arial"/>
          <w:color w:val="000000"/>
          <w:sz w:val="24"/>
          <w:szCs w:val="24"/>
        </w:rPr>
        <w:t xml:space="preserve">required </w:t>
      </w:r>
      <w:r w:rsidR="00665919" w:rsidRPr="001A490B">
        <w:rPr>
          <w:rFonts w:ascii="Arial" w:hAnsi="Arial" w:cs="Arial"/>
          <w:color w:val="000000"/>
          <w:sz w:val="24"/>
          <w:szCs w:val="24"/>
        </w:rPr>
        <w:t xml:space="preserve">system, stakeholders are the ones </w:t>
      </w:r>
      <w:r w:rsidR="000235ED">
        <w:rPr>
          <w:rFonts w:ascii="Arial" w:hAnsi="Arial" w:cs="Arial"/>
          <w:color w:val="000000"/>
          <w:sz w:val="24"/>
          <w:szCs w:val="24"/>
        </w:rPr>
        <w:t>that</w:t>
      </w:r>
      <w:r w:rsidR="00665919" w:rsidRPr="001A490B">
        <w:rPr>
          <w:rFonts w:ascii="Arial" w:hAnsi="Arial" w:cs="Arial"/>
          <w:color w:val="000000"/>
          <w:sz w:val="24"/>
          <w:szCs w:val="24"/>
        </w:rPr>
        <w:t xml:space="preserve"> affect or are affected b</w:t>
      </w:r>
      <w:r w:rsidR="00A61FD2">
        <w:rPr>
          <w:rFonts w:ascii="Arial" w:hAnsi="Arial" w:cs="Arial"/>
          <w:color w:val="000000"/>
          <w:sz w:val="24"/>
          <w:szCs w:val="24"/>
        </w:rPr>
        <w:t>y an issue</w:t>
      </w:r>
      <w:r w:rsidR="00665919" w:rsidRPr="001A490B">
        <w:rPr>
          <w:rFonts w:ascii="Arial" w:hAnsi="Arial" w:cs="Arial"/>
          <w:color w:val="000000"/>
          <w:sz w:val="24"/>
          <w:szCs w:val="24"/>
        </w:rPr>
        <w:t>.</w:t>
      </w:r>
      <w:r w:rsidR="000C4CAA" w:rsidRPr="001A490B">
        <w:rPr>
          <w:rFonts w:ascii="Arial" w:hAnsi="Arial" w:cs="Arial"/>
          <w:color w:val="000000"/>
          <w:sz w:val="24"/>
          <w:szCs w:val="24"/>
        </w:rPr>
        <w:t xml:space="preserve"> The management of the stakeholder holds an utmost importance when deal</w:t>
      </w:r>
      <w:r w:rsidR="00D777CA">
        <w:rPr>
          <w:rFonts w:ascii="Arial" w:hAnsi="Arial" w:cs="Arial"/>
          <w:color w:val="000000"/>
          <w:sz w:val="24"/>
          <w:szCs w:val="24"/>
        </w:rPr>
        <w:t>ing with a particular endeavor. I</w:t>
      </w:r>
      <w:r w:rsidR="000C4CAA" w:rsidRPr="001A490B">
        <w:rPr>
          <w:rFonts w:ascii="Arial" w:hAnsi="Arial" w:cs="Arial"/>
          <w:color w:val="000000"/>
          <w:sz w:val="24"/>
          <w:szCs w:val="24"/>
        </w:rPr>
        <w:t xml:space="preserve">t is necessary to </w:t>
      </w:r>
      <w:r w:rsidR="009F40FE" w:rsidRPr="001A490B">
        <w:rPr>
          <w:rFonts w:ascii="Arial" w:hAnsi="Arial" w:cs="Arial"/>
          <w:color w:val="000000"/>
          <w:sz w:val="24"/>
          <w:szCs w:val="24"/>
        </w:rPr>
        <w:t>identify the stakeholders</w:t>
      </w:r>
      <w:r w:rsidR="00D777CA">
        <w:rPr>
          <w:rFonts w:ascii="Arial" w:hAnsi="Arial" w:cs="Arial"/>
          <w:color w:val="000000"/>
          <w:sz w:val="24"/>
          <w:szCs w:val="24"/>
        </w:rPr>
        <w:t xml:space="preserve"> at first step</w:t>
      </w:r>
      <w:r w:rsidR="009F40FE" w:rsidRPr="001A490B">
        <w:rPr>
          <w:rFonts w:ascii="Arial" w:hAnsi="Arial" w:cs="Arial"/>
          <w:color w:val="000000"/>
          <w:sz w:val="24"/>
          <w:szCs w:val="24"/>
        </w:rPr>
        <w:t xml:space="preserve">. This is called stakeholder mapping. </w:t>
      </w:r>
      <w:r w:rsidR="00E40BD3" w:rsidRPr="001A490B">
        <w:rPr>
          <w:rFonts w:ascii="Arial" w:hAnsi="Arial" w:cs="Arial"/>
          <w:color w:val="000000"/>
          <w:sz w:val="24"/>
          <w:szCs w:val="24"/>
        </w:rPr>
        <w:t xml:space="preserve">After that, </w:t>
      </w:r>
      <w:r w:rsidR="000C4CAA" w:rsidRPr="001A490B">
        <w:rPr>
          <w:rFonts w:ascii="Arial" w:hAnsi="Arial" w:cs="Arial"/>
          <w:color w:val="000000"/>
          <w:sz w:val="24"/>
          <w:szCs w:val="24"/>
        </w:rPr>
        <w:t>a stakeholder analysis</w:t>
      </w:r>
      <w:r w:rsidR="00E40BD3" w:rsidRPr="001A490B">
        <w:rPr>
          <w:rFonts w:ascii="Arial" w:hAnsi="Arial" w:cs="Arial"/>
          <w:color w:val="000000"/>
          <w:sz w:val="24"/>
          <w:szCs w:val="24"/>
        </w:rPr>
        <w:t xml:space="preserve"> must be conducted</w:t>
      </w:r>
      <w:r w:rsidR="009F40FE" w:rsidRPr="001A490B">
        <w:rPr>
          <w:rFonts w:ascii="Arial" w:hAnsi="Arial" w:cs="Arial"/>
          <w:color w:val="000000"/>
          <w:sz w:val="24"/>
          <w:szCs w:val="24"/>
        </w:rPr>
        <w:t xml:space="preserve"> that shows the power and interest of each individual in a system</w:t>
      </w:r>
      <w:r w:rsidR="002612B9">
        <w:rPr>
          <w:rFonts w:ascii="Arial" w:hAnsi="Arial" w:cs="Arial"/>
          <w:color w:val="000000"/>
          <w:sz w:val="24"/>
          <w:szCs w:val="24"/>
        </w:rPr>
        <w:t xml:space="preserve"> </w:t>
      </w:r>
      <w:r w:rsidR="001C2C70" w:rsidRPr="001A490B">
        <w:rPr>
          <w:rFonts w:ascii="Arial" w:hAnsi="Arial" w:cs="Arial"/>
          <w:color w:val="000000"/>
          <w:sz w:val="24"/>
          <w:szCs w:val="24"/>
        </w:rPr>
        <w:fldChar w:fldCharType="begin" w:fldLock="1"/>
      </w:r>
      <w:r w:rsidR="009101AC" w:rsidRPr="001A490B">
        <w:rPr>
          <w:rFonts w:ascii="Arial" w:hAnsi="Arial" w:cs="Arial"/>
          <w:color w:val="000000"/>
          <w:sz w:val="24"/>
          <w:szCs w:val="24"/>
        </w:rPr>
        <w:instrText>ADDIN CSL_CITATION {"citationItems":[{"id":"ITEM-1","itemData":{"DOI":"10.1080/14719030410001675722","ISSN":"14719045","abstract":"This article focuses specifically on how and why managers might go about using stakeholder identification and analysis techniques in order to help their organizations meet their mandates, fulfill their missions and create public value. A range of stakeholder identification and analysis techniques is reviewed. The techniques cover: organizing participation; creating ideas for strategic interventions, including problem formulation and solution search; building a winning coalition around proposal development, review and adoption; and implementing, monitoring and evaluating strategic interventions. The article argues that wise use of stakeholder analyses can help frame issues that are solvable in ways that are technically feasible and politically acceptable and that advance the common good. The article concludes with a number of recommendations for management research, education and practice. © 2004 Taylor and Francis Ltd.","author":[{"dropping-particle":"","family":"Bryson","given":"John M.","non-dropping-particle":"","parse-names":false,"suffix":""}],"container-title":"Public Management Review","id":"ITEM-1","issue":"1","issued":{"date-parts":[["2004"]]},"page":"21-53","title":"What to do when stakeholders matter: Stakeholder Identificatixon and analysis techniques","type":"article-journal","volume":"6"},"uris":["http://www.mendeley.com/documents/?uuid=70378fec-01a0-493a-b763-95670a6eda77"]}],"mendeley":{"formattedCitation":"(Bryson, 2004)","plainTextFormattedCitation":"(Bryson, 2004)","previouslyFormattedCitation":"(Bryson, 2004)"},"properties":{"noteIndex":0},"schema":"https://github.com/citation-style-language/schema/raw/master/csl-citation.json"}</w:instrText>
      </w:r>
      <w:r w:rsidR="001C2C70" w:rsidRPr="001A490B">
        <w:rPr>
          <w:rFonts w:ascii="Arial" w:hAnsi="Arial" w:cs="Arial"/>
          <w:color w:val="000000"/>
          <w:sz w:val="24"/>
          <w:szCs w:val="24"/>
        </w:rPr>
        <w:fldChar w:fldCharType="separate"/>
      </w:r>
      <w:r w:rsidR="000C4CAA" w:rsidRPr="001A490B">
        <w:rPr>
          <w:rFonts w:ascii="Arial" w:hAnsi="Arial" w:cs="Arial"/>
          <w:noProof/>
          <w:color w:val="000000"/>
          <w:sz w:val="24"/>
          <w:szCs w:val="24"/>
        </w:rPr>
        <w:t>(Bryson, 2004)</w:t>
      </w:r>
      <w:r w:rsidR="001C2C70" w:rsidRPr="001A490B">
        <w:rPr>
          <w:rFonts w:ascii="Arial" w:hAnsi="Arial" w:cs="Arial"/>
          <w:color w:val="000000"/>
          <w:sz w:val="24"/>
          <w:szCs w:val="24"/>
        </w:rPr>
        <w:fldChar w:fldCharType="end"/>
      </w:r>
      <w:r w:rsidR="000C4CAA" w:rsidRPr="001A490B">
        <w:rPr>
          <w:rFonts w:ascii="Arial" w:hAnsi="Arial" w:cs="Arial"/>
          <w:color w:val="000000"/>
          <w:sz w:val="24"/>
          <w:szCs w:val="24"/>
        </w:rPr>
        <w:t xml:space="preserve">. </w:t>
      </w:r>
      <w:r w:rsidR="00D777CA">
        <w:rPr>
          <w:rFonts w:ascii="Arial" w:hAnsi="Arial" w:cs="Arial"/>
          <w:color w:val="000000"/>
          <w:sz w:val="24"/>
          <w:szCs w:val="24"/>
        </w:rPr>
        <w:t>A matrix can be built for</w:t>
      </w:r>
      <w:r w:rsidR="00A61FD2">
        <w:rPr>
          <w:rFonts w:ascii="Arial" w:hAnsi="Arial" w:cs="Arial"/>
          <w:color w:val="000000"/>
          <w:sz w:val="24"/>
          <w:szCs w:val="24"/>
        </w:rPr>
        <w:t xml:space="preserve"> assistance</w:t>
      </w:r>
      <w:r w:rsidR="009F40FE" w:rsidRPr="001A490B">
        <w:rPr>
          <w:rFonts w:ascii="Arial" w:hAnsi="Arial" w:cs="Arial"/>
          <w:color w:val="000000"/>
          <w:sz w:val="24"/>
          <w:szCs w:val="24"/>
        </w:rPr>
        <w:t>.</w:t>
      </w:r>
      <w:r w:rsidR="00C7785D" w:rsidRPr="001A490B">
        <w:rPr>
          <w:rFonts w:ascii="Arial" w:hAnsi="Arial" w:cs="Arial"/>
          <w:color w:val="000000"/>
          <w:sz w:val="24"/>
          <w:szCs w:val="24"/>
        </w:rPr>
        <w:t xml:space="preserve"> </w:t>
      </w:r>
      <w:proofErr w:type="gramStart"/>
      <w:r w:rsidR="00C7785D" w:rsidRPr="001A490B">
        <w:rPr>
          <w:rFonts w:ascii="Arial" w:hAnsi="Arial" w:cs="Arial"/>
          <w:color w:val="000000"/>
          <w:sz w:val="24"/>
          <w:szCs w:val="24"/>
        </w:rPr>
        <w:t>After realizing the real stakeholders</w:t>
      </w:r>
      <w:r w:rsidR="00C868D5">
        <w:rPr>
          <w:rFonts w:ascii="Arial" w:hAnsi="Arial" w:cs="Arial"/>
          <w:color w:val="000000"/>
          <w:sz w:val="24"/>
          <w:szCs w:val="24"/>
        </w:rPr>
        <w:t xml:space="preserve">, </w:t>
      </w:r>
      <w:r w:rsidR="00432ECC" w:rsidRPr="001A490B">
        <w:rPr>
          <w:rFonts w:ascii="Arial" w:hAnsi="Arial" w:cs="Arial"/>
          <w:color w:val="000000"/>
          <w:sz w:val="24"/>
          <w:szCs w:val="24"/>
        </w:rPr>
        <w:t>strategies</w:t>
      </w:r>
      <w:proofErr w:type="gramEnd"/>
      <w:r w:rsidR="000C6F61">
        <w:rPr>
          <w:rFonts w:ascii="Arial" w:hAnsi="Arial" w:cs="Arial"/>
          <w:color w:val="000000"/>
          <w:sz w:val="24"/>
          <w:szCs w:val="24"/>
        </w:rPr>
        <w:t xml:space="preserve"> must be planned</w:t>
      </w:r>
      <w:r w:rsidR="00C7785D" w:rsidRPr="001A490B">
        <w:rPr>
          <w:rFonts w:ascii="Arial" w:hAnsi="Arial" w:cs="Arial"/>
          <w:color w:val="000000"/>
          <w:sz w:val="24"/>
          <w:szCs w:val="24"/>
        </w:rPr>
        <w:t xml:space="preserve"> to motivate them.</w:t>
      </w:r>
    </w:p>
    <w:p w14:paraId="2C99BBDA" w14:textId="77777777" w:rsidR="0003664E" w:rsidRPr="001A490B" w:rsidRDefault="00CF5250" w:rsidP="00CF5250">
      <w:pPr>
        <w:pStyle w:val="Heading2"/>
      </w:pPr>
      <w:r>
        <w:t xml:space="preserve">1.4 </w:t>
      </w:r>
      <w:r w:rsidR="0003664E" w:rsidRPr="001A490B">
        <w:t>Evaluation</w:t>
      </w:r>
      <w:r w:rsidR="00F37E1C" w:rsidRPr="001A490B">
        <w:t>:</w:t>
      </w:r>
    </w:p>
    <w:p w14:paraId="20C867C0" w14:textId="77777777" w:rsidR="00F37E1C" w:rsidRPr="001A490B" w:rsidRDefault="00CF5250" w:rsidP="002D25DB">
      <w:pPr>
        <w:pStyle w:val="Heading3"/>
        <w:spacing w:line="360" w:lineRule="auto"/>
      </w:pPr>
      <w:r>
        <w:t xml:space="preserve">1.4.1 </w:t>
      </w:r>
      <w:r w:rsidR="00F37E1C" w:rsidRPr="001A490B">
        <w:t>Measuring Success</w:t>
      </w:r>
      <w:r w:rsidR="002D683E">
        <w:t>:</w:t>
      </w:r>
      <w:r>
        <w:t xml:space="preserve"> </w:t>
      </w:r>
      <w:r w:rsidR="002D25DB">
        <w:t>(</w:t>
      </w:r>
      <w:r>
        <w:t>Unit 4, Topic 1</w:t>
      </w:r>
      <w:r w:rsidR="002D25DB">
        <w:t>)</w:t>
      </w:r>
    </w:p>
    <w:p w14:paraId="4340E427" w14:textId="5549E866" w:rsidR="001A7FDD" w:rsidRPr="001A490B" w:rsidRDefault="00F46661" w:rsidP="002D25DB">
      <w:pPr>
        <w:autoSpaceDE w:val="0"/>
        <w:autoSpaceDN w:val="0"/>
        <w:adjustRightInd w:val="0"/>
        <w:spacing w:after="0" w:line="360" w:lineRule="auto"/>
        <w:ind w:firstLine="720"/>
        <w:jc w:val="both"/>
        <w:rPr>
          <w:rFonts w:ascii="Arial" w:hAnsi="Arial" w:cs="Arial"/>
          <w:color w:val="000000"/>
          <w:sz w:val="24"/>
          <w:szCs w:val="24"/>
        </w:rPr>
      </w:pPr>
      <w:r>
        <w:rPr>
          <w:rFonts w:ascii="Arial" w:hAnsi="Arial" w:cs="Arial"/>
          <w:color w:val="000000"/>
          <w:sz w:val="24"/>
          <w:szCs w:val="24"/>
        </w:rPr>
        <w:t>In</w:t>
      </w:r>
      <w:r w:rsidR="00F37E1C" w:rsidRPr="001A490B">
        <w:rPr>
          <w:rFonts w:ascii="Arial" w:hAnsi="Arial" w:cs="Arial"/>
          <w:color w:val="000000"/>
          <w:sz w:val="24"/>
          <w:szCs w:val="24"/>
        </w:rPr>
        <w:t xml:space="preserve"> the end</w:t>
      </w:r>
      <w:r>
        <w:rPr>
          <w:rFonts w:ascii="Arial" w:hAnsi="Arial" w:cs="Arial"/>
          <w:color w:val="000000"/>
          <w:sz w:val="24"/>
          <w:szCs w:val="24"/>
        </w:rPr>
        <w:t xml:space="preserve">, </w:t>
      </w:r>
      <w:r w:rsidR="00F37E1C" w:rsidRPr="001A490B">
        <w:rPr>
          <w:rFonts w:ascii="Arial" w:hAnsi="Arial" w:cs="Arial"/>
          <w:color w:val="000000"/>
          <w:sz w:val="24"/>
          <w:szCs w:val="24"/>
        </w:rPr>
        <w:t xml:space="preserve">the result </w:t>
      </w:r>
      <w:proofErr w:type="gramStart"/>
      <w:r w:rsidR="0066314A">
        <w:rPr>
          <w:rFonts w:ascii="Arial" w:hAnsi="Arial" w:cs="Arial"/>
          <w:color w:val="000000"/>
          <w:sz w:val="24"/>
          <w:szCs w:val="24"/>
        </w:rPr>
        <w:t>are</w:t>
      </w:r>
      <w:proofErr w:type="gramEnd"/>
      <w:r w:rsidR="0066314A">
        <w:rPr>
          <w:rFonts w:ascii="Arial" w:hAnsi="Arial" w:cs="Arial"/>
          <w:color w:val="000000"/>
          <w:sz w:val="24"/>
          <w:szCs w:val="24"/>
        </w:rPr>
        <w:t xml:space="preserve"> important </w:t>
      </w:r>
      <w:r w:rsidR="00F37E1C" w:rsidRPr="001A490B">
        <w:rPr>
          <w:rFonts w:ascii="Arial" w:hAnsi="Arial" w:cs="Arial"/>
          <w:color w:val="000000"/>
          <w:sz w:val="24"/>
          <w:szCs w:val="24"/>
        </w:rPr>
        <w:t xml:space="preserve">for what all the efforts and struggle was put in. </w:t>
      </w:r>
      <w:r w:rsidR="00387F5C" w:rsidRPr="001A490B">
        <w:rPr>
          <w:rFonts w:ascii="Arial" w:hAnsi="Arial" w:cs="Arial"/>
          <w:color w:val="000000"/>
          <w:sz w:val="24"/>
          <w:szCs w:val="24"/>
        </w:rPr>
        <w:t xml:space="preserve">Whether one fails or succeed, in both cases </w:t>
      </w:r>
      <w:r w:rsidR="0066314A">
        <w:rPr>
          <w:rFonts w:ascii="Arial" w:hAnsi="Arial" w:cs="Arial"/>
          <w:color w:val="000000"/>
          <w:sz w:val="24"/>
          <w:szCs w:val="24"/>
        </w:rPr>
        <w:t>they</w:t>
      </w:r>
      <w:r w:rsidR="00387F5C" w:rsidRPr="001A490B">
        <w:rPr>
          <w:rFonts w:ascii="Arial" w:hAnsi="Arial" w:cs="Arial"/>
          <w:color w:val="000000"/>
          <w:sz w:val="24"/>
          <w:szCs w:val="24"/>
        </w:rPr>
        <w:t xml:space="preserve"> must look back and reali</w:t>
      </w:r>
      <w:r w:rsidR="00E52F3D">
        <w:rPr>
          <w:rFonts w:ascii="Arial" w:hAnsi="Arial" w:cs="Arial"/>
          <w:color w:val="000000"/>
          <w:sz w:val="24"/>
          <w:szCs w:val="24"/>
        </w:rPr>
        <w:t xml:space="preserve">ze </w:t>
      </w:r>
      <w:r w:rsidR="00600FF1">
        <w:rPr>
          <w:rFonts w:ascii="Arial" w:hAnsi="Arial" w:cs="Arial"/>
          <w:color w:val="000000"/>
          <w:sz w:val="24"/>
          <w:szCs w:val="24"/>
        </w:rPr>
        <w:t>th</w:t>
      </w:r>
      <w:r w:rsidR="00207063">
        <w:rPr>
          <w:rFonts w:ascii="Arial" w:hAnsi="Arial" w:cs="Arial"/>
          <w:color w:val="000000"/>
          <w:sz w:val="24"/>
          <w:szCs w:val="24"/>
        </w:rPr>
        <w:t>e good and the bad</w:t>
      </w:r>
      <w:r w:rsidR="00387F5C" w:rsidRPr="001A490B">
        <w:rPr>
          <w:rFonts w:ascii="Arial" w:hAnsi="Arial" w:cs="Arial"/>
          <w:color w:val="000000"/>
          <w:sz w:val="24"/>
          <w:szCs w:val="24"/>
        </w:rPr>
        <w:t>, right</w:t>
      </w:r>
      <w:r w:rsidR="00A26E55">
        <w:rPr>
          <w:rFonts w:ascii="Arial" w:hAnsi="Arial" w:cs="Arial"/>
          <w:color w:val="000000"/>
          <w:sz w:val="24"/>
          <w:szCs w:val="24"/>
        </w:rPr>
        <w:t>s</w:t>
      </w:r>
      <w:r w:rsidR="00387F5C" w:rsidRPr="001A490B">
        <w:rPr>
          <w:rFonts w:ascii="Arial" w:hAnsi="Arial" w:cs="Arial"/>
          <w:color w:val="000000"/>
          <w:sz w:val="24"/>
          <w:szCs w:val="24"/>
        </w:rPr>
        <w:t xml:space="preserve"> </w:t>
      </w:r>
      <w:r w:rsidR="00207063">
        <w:rPr>
          <w:rFonts w:ascii="Arial" w:hAnsi="Arial" w:cs="Arial"/>
          <w:color w:val="000000"/>
          <w:sz w:val="24"/>
          <w:szCs w:val="24"/>
        </w:rPr>
        <w:t>and</w:t>
      </w:r>
      <w:r w:rsidR="00387F5C" w:rsidRPr="001A490B">
        <w:rPr>
          <w:rFonts w:ascii="Arial" w:hAnsi="Arial" w:cs="Arial"/>
          <w:color w:val="000000"/>
          <w:sz w:val="24"/>
          <w:szCs w:val="24"/>
        </w:rPr>
        <w:t xml:space="preserve"> wrong</w:t>
      </w:r>
      <w:r w:rsidR="00A26E55">
        <w:rPr>
          <w:rFonts w:ascii="Arial" w:hAnsi="Arial" w:cs="Arial"/>
          <w:color w:val="000000"/>
          <w:sz w:val="24"/>
          <w:szCs w:val="24"/>
        </w:rPr>
        <w:t>s</w:t>
      </w:r>
      <w:r w:rsidR="00387F5C" w:rsidRPr="001A490B">
        <w:rPr>
          <w:rFonts w:ascii="Arial" w:hAnsi="Arial" w:cs="Arial"/>
          <w:color w:val="000000"/>
          <w:sz w:val="24"/>
          <w:szCs w:val="24"/>
        </w:rPr>
        <w:t xml:space="preserve"> </w:t>
      </w:r>
      <w:proofErr w:type="gramStart"/>
      <w:r w:rsidR="00387F5C" w:rsidRPr="001A490B">
        <w:rPr>
          <w:rFonts w:ascii="Arial" w:hAnsi="Arial" w:cs="Arial"/>
          <w:color w:val="000000"/>
          <w:sz w:val="24"/>
          <w:szCs w:val="24"/>
        </w:rPr>
        <w:t>and;</w:t>
      </w:r>
      <w:proofErr w:type="gramEnd"/>
      <w:r w:rsidR="00387F5C" w:rsidRPr="001A490B">
        <w:rPr>
          <w:rFonts w:ascii="Arial" w:hAnsi="Arial" w:cs="Arial"/>
          <w:color w:val="000000"/>
          <w:sz w:val="24"/>
          <w:szCs w:val="24"/>
        </w:rPr>
        <w:t xml:space="preserve"> dos </w:t>
      </w:r>
      <w:r w:rsidR="00207063">
        <w:rPr>
          <w:rFonts w:ascii="Arial" w:hAnsi="Arial" w:cs="Arial"/>
          <w:color w:val="000000"/>
          <w:sz w:val="24"/>
          <w:szCs w:val="24"/>
        </w:rPr>
        <w:t>and</w:t>
      </w:r>
      <w:r w:rsidR="00387F5C" w:rsidRPr="001A490B">
        <w:rPr>
          <w:rFonts w:ascii="Arial" w:hAnsi="Arial" w:cs="Arial"/>
          <w:color w:val="000000"/>
          <w:sz w:val="24"/>
          <w:szCs w:val="24"/>
        </w:rPr>
        <w:t xml:space="preserve"> </w:t>
      </w:r>
      <w:r w:rsidR="002D25DB" w:rsidRPr="001A490B">
        <w:rPr>
          <w:rFonts w:ascii="Arial" w:hAnsi="Arial" w:cs="Arial"/>
          <w:color w:val="000000"/>
          <w:sz w:val="24"/>
          <w:szCs w:val="24"/>
        </w:rPr>
        <w:t>don’ts</w:t>
      </w:r>
      <w:r w:rsidR="00387F5C" w:rsidRPr="001A490B">
        <w:rPr>
          <w:rFonts w:ascii="Arial" w:hAnsi="Arial" w:cs="Arial"/>
          <w:color w:val="000000"/>
          <w:sz w:val="24"/>
          <w:szCs w:val="24"/>
        </w:rPr>
        <w:t xml:space="preserve">. The </w:t>
      </w:r>
      <w:r w:rsidR="00E52F3D">
        <w:rPr>
          <w:rFonts w:ascii="Arial" w:hAnsi="Arial" w:cs="Arial"/>
          <w:color w:val="000000"/>
          <w:sz w:val="24"/>
          <w:szCs w:val="24"/>
        </w:rPr>
        <w:t xml:space="preserve">list must be </w:t>
      </w:r>
      <w:r w:rsidR="00630168">
        <w:rPr>
          <w:rFonts w:ascii="Arial" w:hAnsi="Arial" w:cs="Arial"/>
          <w:color w:val="000000"/>
          <w:sz w:val="24"/>
          <w:szCs w:val="24"/>
        </w:rPr>
        <w:t>noted</w:t>
      </w:r>
      <w:r w:rsidR="00E52F3D">
        <w:rPr>
          <w:rFonts w:ascii="Arial" w:hAnsi="Arial" w:cs="Arial"/>
          <w:color w:val="000000"/>
          <w:sz w:val="24"/>
          <w:szCs w:val="24"/>
        </w:rPr>
        <w:t xml:space="preserve"> </w:t>
      </w:r>
      <w:r w:rsidR="00387F5C" w:rsidRPr="001A490B">
        <w:rPr>
          <w:rFonts w:ascii="Arial" w:hAnsi="Arial" w:cs="Arial"/>
          <w:color w:val="000000"/>
          <w:sz w:val="24"/>
          <w:szCs w:val="24"/>
        </w:rPr>
        <w:t>to avoid or confront certain circumstances in future</w:t>
      </w:r>
      <w:r w:rsidR="00EC3F47" w:rsidRPr="001A490B">
        <w:rPr>
          <w:rFonts w:ascii="Arial" w:hAnsi="Arial" w:cs="Arial"/>
          <w:color w:val="000000"/>
          <w:sz w:val="24"/>
          <w:szCs w:val="24"/>
        </w:rPr>
        <w:t xml:space="preserve"> for desirable </w:t>
      </w:r>
      <w:r w:rsidR="002D25DB">
        <w:rPr>
          <w:rFonts w:ascii="Arial" w:hAnsi="Arial" w:cs="Arial"/>
          <w:color w:val="000000"/>
          <w:sz w:val="24"/>
          <w:szCs w:val="24"/>
        </w:rPr>
        <w:t>milestone. It has been</w:t>
      </w:r>
      <w:r w:rsidR="001B0FA2" w:rsidRPr="001A490B">
        <w:rPr>
          <w:rFonts w:ascii="Arial" w:hAnsi="Arial" w:cs="Arial"/>
          <w:color w:val="000000"/>
          <w:sz w:val="24"/>
          <w:szCs w:val="24"/>
        </w:rPr>
        <w:t xml:space="preserve"> an obvious thing that </w:t>
      </w:r>
      <w:r w:rsidR="00EC3F47" w:rsidRPr="001A490B">
        <w:rPr>
          <w:rFonts w:ascii="Arial" w:hAnsi="Arial" w:cs="Arial"/>
          <w:color w:val="000000"/>
          <w:sz w:val="24"/>
          <w:szCs w:val="24"/>
        </w:rPr>
        <w:t xml:space="preserve">desirable milestone </w:t>
      </w:r>
      <w:r w:rsidR="001B0FA2" w:rsidRPr="001A490B">
        <w:rPr>
          <w:rFonts w:ascii="Arial" w:hAnsi="Arial" w:cs="Arial"/>
          <w:color w:val="000000"/>
          <w:sz w:val="24"/>
          <w:szCs w:val="24"/>
        </w:rPr>
        <w:t>refers to success of a</w:t>
      </w:r>
      <w:r w:rsidR="00C41ED8" w:rsidRPr="001A490B">
        <w:rPr>
          <w:rFonts w:ascii="Arial" w:hAnsi="Arial" w:cs="Arial"/>
          <w:color w:val="000000"/>
          <w:sz w:val="24"/>
          <w:szCs w:val="24"/>
        </w:rPr>
        <w:t xml:space="preserve"> particular</w:t>
      </w:r>
      <w:r w:rsidR="001B0FA2" w:rsidRPr="001A490B">
        <w:rPr>
          <w:rFonts w:ascii="Arial" w:hAnsi="Arial" w:cs="Arial"/>
          <w:color w:val="000000"/>
          <w:sz w:val="24"/>
          <w:szCs w:val="24"/>
        </w:rPr>
        <w:t xml:space="preserve"> project or endeavor.</w:t>
      </w:r>
    </w:p>
    <w:p w14:paraId="2B7D76E0" w14:textId="47B18F93" w:rsidR="00F37E1C" w:rsidRPr="001A490B" w:rsidRDefault="004322A1" w:rsidP="002D25DB">
      <w:pPr>
        <w:autoSpaceDE w:val="0"/>
        <w:autoSpaceDN w:val="0"/>
        <w:adjustRightInd w:val="0"/>
        <w:spacing w:after="0" w:line="360" w:lineRule="auto"/>
        <w:ind w:firstLine="720"/>
        <w:jc w:val="both"/>
        <w:rPr>
          <w:rFonts w:ascii="Arial" w:hAnsi="Arial" w:cs="Arial"/>
          <w:color w:val="000000"/>
          <w:sz w:val="24"/>
          <w:szCs w:val="24"/>
        </w:rPr>
      </w:pPr>
      <w:r>
        <w:rPr>
          <w:rFonts w:ascii="Arial" w:hAnsi="Arial" w:cs="Arial"/>
          <w:color w:val="000000"/>
          <w:sz w:val="24"/>
          <w:szCs w:val="24"/>
        </w:rPr>
        <w:t>Everyone has a</w:t>
      </w:r>
      <w:r w:rsidR="00AB5D1A">
        <w:rPr>
          <w:rFonts w:ascii="Arial" w:hAnsi="Arial" w:cs="Arial"/>
          <w:color w:val="000000"/>
          <w:sz w:val="24"/>
          <w:szCs w:val="24"/>
        </w:rPr>
        <w:t xml:space="preserve"> different mindset</w:t>
      </w:r>
      <w:r>
        <w:rPr>
          <w:rFonts w:ascii="Arial" w:hAnsi="Arial" w:cs="Arial"/>
          <w:color w:val="000000"/>
          <w:sz w:val="24"/>
          <w:szCs w:val="24"/>
        </w:rPr>
        <w:t xml:space="preserve"> and</w:t>
      </w:r>
      <w:r w:rsidR="00AB5D1A">
        <w:rPr>
          <w:rFonts w:ascii="Arial" w:hAnsi="Arial" w:cs="Arial"/>
          <w:color w:val="000000"/>
          <w:sz w:val="24"/>
          <w:szCs w:val="24"/>
        </w:rPr>
        <w:t xml:space="preserve"> </w:t>
      </w:r>
      <w:r>
        <w:rPr>
          <w:rFonts w:ascii="Arial" w:hAnsi="Arial" w:cs="Arial"/>
          <w:color w:val="000000"/>
          <w:sz w:val="24"/>
          <w:szCs w:val="24"/>
        </w:rPr>
        <w:t>t</w:t>
      </w:r>
      <w:r w:rsidR="00F37E1C" w:rsidRPr="001A490B">
        <w:rPr>
          <w:rFonts w:ascii="Arial" w:hAnsi="Arial" w:cs="Arial"/>
          <w:color w:val="000000"/>
          <w:sz w:val="24"/>
          <w:szCs w:val="24"/>
        </w:rPr>
        <w:t xml:space="preserve">he </w:t>
      </w:r>
      <w:proofErr w:type="gramStart"/>
      <w:r w:rsidR="00F37E1C" w:rsidRPr="001A490B">
        <w:rPr>
          <w:rFonts w:ascii="Arial" w:hAnsi="Arial" w:cs="Arial"/>
          <w:color w:val="000000"/>
          <w:sz w:val="24"/>
          <w:szCs w:val="24"/>
        </w:rPr>
        <w:t>criteria</w:t>
      </w:r>
      <w:proofErr w:type="gramEnd"/>
      <w:r w:rsidR="00F37E1C" w:rsidRPr="001A490B">
        <w:rPr>
          <w:rFonts w:ascii="Arial" w:hAnsi="Arial" w:cs="Arial"/>
          <w:color w:val="000000"/>
          <w:sz w:val="24"/>
          <w:szCs w:val="24"/>
        </w:rPr>
        <w:t xml:space="preserve"> of success var</w:t>
      </w:r>
      <w:r>
        <w:rPr>
          <w:rFonts w:ascii="Arial" w:hAnsi="Arial" w:cs="Arial"/>
          <w:color w:val="000000"/>
          <w:sz w:val="24"/>
          <w:szCs w:val="24"/>
        </w:rPr>
        <w:t>ies</w:t>
      </w:r>
      <w:r w:rsidR="00F37E1C" w:rsidRPr="001A490B">
        <w:rPr>
          <w:rFonts w:ascii="Arial" w:hAnsi="Arial" w:cs="Arial"/>
          <w:color w:val="000000"/>
          <w:sz w:val="24"/>
          <w:szCs w:val="24"/>
        </w:rPr>
        <w:t xml:space="preserve"> from person to person. </w:t>
      </w:r>
      <w:proofErr w:type="gramStart"/>
      <w:r w:rsidR="00786247">
        <w:rPr>
          <w:rFonts w:ascii="Arial" w:hAnsi="Arial" w:cs="Arial"/>
          <w:color w:val="000000"/>
          <w:sz w:val="24"/>
          <w:szCs w:val="24"/>
        </w:rPr>
        <w:t xml:space="preserve">A </w:t>
      </w:r>
      <w:r w:rsidR="00F37E1C" w:rsidRPr="001A490B">
        <w:rPr>
          <w:rFonts w:ascii="Arial" w:hAnsi="Arial" w:cs="Arial"/>
          <w:color w:val="000000"/>
          <w:sz w:val="24"/>
          <w:szCs w:val="24"/>
        </w:rPr>
        <w:t>personal opinion</w:t>
      </w:r>
      <w:proofErr w:type="gramEnd"/>
      <w:r w:rsidR="00F37E1C" w:rsidRPr="001A490B">
        <w:rPr>
          <w:rFonts w:ascii="Arial" w:hAnsi="Arial" w:cs="Arial"/>
          <w:color w:val="000000"/>
          <w:sz w:val="24"/>
          <w:szCs w:val="24"/>
        </w:rPr>
        <w:t xml:space="preserve"> may</w:t>
      </w:r>
      <w:r w:rsidR="00786247">
        <w:rPr>
          <w:rFonts w:ascii="Arial" w:hAnsi="Arial" w:cs="Arial"/>
          <w:color w:val="000000"/>
          <w:sz w:val="24"/>
          <w:szCs w:val="24"/>
        </w:rPr>
        <w:t xml:space="preserve"> be</w:t>
      </w:r>
      <w:r w:rsidR="00F37E1C" w:rsidRPr="001A490B">
        <w:rPr>
          <w:rFonts w:ascii="Arial" w:hAnsi="Arial" w:cs="Arial"/>
          <w:color w:val="000000"/>
          <w:sz w:val="24"/>
          <w:szCs w:val="24"/>
        </w:rPr>
        <w:t xml:space="preserve"> influence</w:t>
      </w:r>
      <w:r w:rsidR="00786247">
        <w:rPr>
          <w:rFonts w:ascii="Arial" w:hAnsi="Arial" w:cs="Arial"/>
          <w:color w:val="000000"/>
          <w:sz w:val="24"/>
          <w:szCs w:val="24"/>
        </w:rPr>
        <w:t>d</w:t>
      </w:r>
      <w:r w:rsidR="00F37E1C" w:rsidRPr="001A490B">
        <w:rPr>
          <w:rFonts w:ascii="Arial" w:hAnsi="Arial" w:cs="Arial"/>
          <w:color w:val="000000"/>
          <w:sz w:val="24"/>
          <w:szCs w:val="24"/>
        </w:rPr>
        <w:t xml:space="preserve"> by the </w:t>
      </w:r>
      <w:r w:rsidR="00387F5C" w:rsidRPr="001A490B">
        <w:rPr>
          <w:rFonts w:ascii="Arial" w:hAnsi="Arial" w:cs="Arial"/>
          <w:color w:val="000000"/>
          <w:sz w:val="24"/>
          <w:szCs w:val="24"/>
        </w:rPr>
        <w:t>thinking pattern</w:t>
      </w:r>
      <w:r w:rsidR="00F37E1C" w:rsidRPr="001A490B">
        <w:rPr>
          <w:rFonts w:ascii="Arial" w:hAnsi="Arial" w:cs="Arial"/>
          <w:color w:val="000000"/>
          <w:sz w:val="24"/>
          <w:szCs w:val="24"/>
        </w:rPr>
        <w:t xml:space="preserve"> of people or community around us.</w:t>
      </w:r>
      <w:r w:rsidR="000445FC" w:rsidRPr="001A490B">
        <w:rPr>
          <w:rFonts w:ascii="Arial" w:hAnsi="Arial" w:cs="Arial"/>
          <w:color w:val="000000"/>
          <w:sz w:val="24"/>
          <w:szCs w:val="24"/>
        </w:rPr>
        <w:t xml:space="preserve"> </w:t>
      </w:r>
      <w:r w:rsidR="00A8415C">
        <w:rPr>
          <w:rFonts w:ascii="Arial" w:hAnsi="Arial" w:cs="Arial"/>
          <w:color w:val="000000"/>
          <w:sz w:val="24"/>
          <w:szCs w:val="24"/>
        </w:rPr>
        <w:t>Furthermore</w:t>
      </w:r>
      <w:r w:rsidR="000445FC" w:rsidRPr="001A490B">
        <w:rPr>
          <w:rFonts w:ascii="Arial" w:hAnsi="Arial" w:cs="Arial"/>
          <w:color w:val="000000"/>
          <w:sz w:val="24"/>
          <w:szCs w:val="24"/>
        </w:rPr>
        <w:t xml:space="preserve">, there may be some expectations involved that influences a person in a direction where it is ambiguous </w:t>
      </w:r>
      <w:r w:rsidR="009101AC" w:rsidRPr="001A490B">
        <w:rPr>
          <w:rFonts w:ascii="Arial" w:hAnsi="Arial" w:cs="Arial"/>
          <w:color w:val="000000"/>
          <w:sz w:val="24"/>
          <w:szCs w:val="24"/>
        </w:rPr>
        <w:t xml:space="preserve">whether a person has a potential to reach that goal or not. This is also known as Pygmalion effect. </w:t>
      </w:r>
      <w:r w:rsidR="000445FC" w:rsidRPr="001A490B">
        <w:rPr>
          <w:rFonts w:ascii="Arial" w:hAnsi="Arial" w:cs="Arial"/>
          <w:color w:val="000000"/>
          <w:sz w:val="24"/>
          <w:szCs w:val="24"/>
        </w:rPr>
        <w:t>For example, reaching a certain</w:t>
      </w:r>
      <w:r w:rsidR="00F565DB">
        <w:rPr>
          <w:rFonts w:ascii="Arial" w:hAnsi="Arial" w:cs="Arial"/>
          <w:color w:val="000000"/>
          <w:sz w:val="24"/>
          <w:szCs w:val="24"/>
        </w:rPr>
        <w:t xml:space="preserve"> </w:t>
      </w:r>
      <w:r w:rsidR="000445FC" w:rsidRPr="001A490B">
        <w:rPr>
          <w:rFonts w:ascii="Arial" w:hAnsi="Arial" w:cs="Arial"/>
          <w:color w:val="000000"/>
          <w:sz w:val="24"/>
          <w:szCs w:val="24"/>
        </w:rPr>
        <w:t>financial status or getting fame can be a</w:t>
      </w:r>
      <w:r w:rsidR="005011CE">
        <w:rPr>
          <w:rFonts w:ascii="Arial" w:hAnsi="Arial" w:cs="Arial"/>
          <w:color w:val="000000"/>
          <w:sz w:val="24"/>
          <w:szCs w:val="24"/>
        </w:rPr>
        <w:t xml:space="preserve"> success criterion for an</w:t>
      </w:r>
      <w:r w:rsidR="000445FC" w:rsidRPr="001A490B">
        <w:rPr>
          <w:rFonts w:ascii="Arial" w:hAnsi="Arial" w:cs="Arial"/>
          <w:color w:val="000000"/>
          <w:sz w:val="24"/>
          <w:szCs w:val="24"/>
        </w:rPr>
        <w:t xml:space="preserve"> individual.</w:t>
      </w:r>
      <w:r w:rsidR="00967A98" w:rsidRPr="001A490B">
        <w:rPr>
          <w:rFonts w:ascii="Arial" w:hAnsi="Arial" w:cs="Arial"/>
          <w:color w:val="000000"/>
          <w:sz w:val="24"/>
          <w:szCs w:val="24"/>
        </w:rPr>
        <w:t xml:space="preserve"> According to Gallup, there are 5 elements of wellbeing that measures the success of a person namely career, social, fi</w:t>
      </w:r>
      <w:r w:rsidR="001B5D9F">
        <w:rPr>
          <w:rFonts w:ascii="Arial" w:hAnsi="Arial" w:cs="Arial"/>
          <w:color w:val="000000"/>
          <w:sz w:val="24"/>
          <w:szCs w:val="24"/>
        </w:rPr>
        <w:t>nancial, physical and community</w:t>
      </w:r>
      <w:r w:rsidR="001C2C70" w:rsidRPr="001A490B">
        <w:rPr>
          <w:rFonts w:ascii="Arial" w:hAnsi="Arial" w:cs="Arial"/>
          <w:color w:val="000000"/>
          <w:sz w:val="24"/>
          <w:szCs w:val="24"/>
        </w:rPr>
        <w:fldChar w:fldCharType="begin" w:fldLock="1"/>
      </w:r>
      <w:r w:rsidR="00F946C6">
        <w:rPr>
          <w:rFonts w:ascii="Arial" w:hAnsi="Arial" w:cs="Arial"/>
          <w:color w:val="000000"/>
          <w:sz w:val="24"/>
          <w:szCs w:val="24"/>
        </w:rPr>
        <w:instrText>ADDIN CSL_CITATION {"citationItems":[{"id":"ITEM-1","itemData":{"URL":"https://www.gallup.com/workplace/237020/five-essential-elements.aspx","accessed":{"date-parts":[["2021","4","5"]]},"author":[{"dropping-particle":"","family":"Gallup","given":"","non-dropping-particle":"","parse-names":false,"suffix":""}],"id":"ITEM-1","issued":{"date-parts":[["2010","5"]]},"title":"The Five Essential Elements of Well-Being","type":"webpage"},"uris":["http://www.mendeley.com/documents/?uuid=b2d9416a-dc7f-3c5a-b99c-56384ccf8bbd"]}],"mendeley":{"formattedCitation":"(Gallup, 2010)","plainTextFormattedCitation":"(Gallup, 2010)","previouslyFormattedCitation":"(Gallup, 2010)"},"properties":{"noteIndex":0},"schema":"https://github.com/citation-style-language/schema/raw/master/csl-citation.json"}</w:instrText>
      </w:r>
      <w:r w:rsidR="001C2C70" w:rsidRPr="001A490B">
        <w:rPr>
          <w:rFonts w:ascii="Arial" w:hAnsi="Arial" w:cs="Arial"/>
          <w:color w:val="000000"/>
          <w:sz w:val="24"/>
          <w:szCs w:val="24"/>
        </w:rPr>
        <w:fldChar w:fldCharType="separate"/>
      </w:r>
      <w:r w:rsidR="009101AC" w:rsidRPr="001A490B">
        <w:rPr>
          <w:rFonts w:ascii="Arial" w:hAnsi="Arial" w:cs="Arial"/>
          <w:noProof/>
          <w:color w:val="000000"/>
          <w:sz w:val="24"/>
          <w:szCs w:val="24"/>
        </w:rPr>
        <w:t>(Gallup, 2010)</w:t>
      </w:r>
      <w:r w:rsidR="001C2C70" w:rsidRPr="001A490B">
        <w:rPr>
          <w:rFonts w:ascii="Arial" w:hAnsi="Arial" w:cs="Arial"/>
          <w:color w:val="000000"/>
          <w:sz w:val="24"/>
          <w:szCs w:val="24"/>
        </w:rPr>
        <w:fldChar w:fldCharType="end"/>
      </w:r>
      <w:r w:rsidR="00967A98" w:rsidRPr="001A490B">
        <w:rPr>
          <w:rFonts w:ascii="Arial" w:hAnsi="Arial" w:cs="Arial"/>
          <w:color w:val="000000"/>
          <w:sz w:val="24"/>
          <w:szCs w:val="24"/>
        </w:rPr>
        <w:t xml:space="preserve">. Contentment of these five wellbeing feelings </w:t>
      </w:r>
      <w:r w:rsidR="00760486" w:rsidRPr="001A490B">
        <w:rPr>
          <w:rFonts w:ascii="Arial" w:hAnsi="Arial" w:cs="Arial"/>
          <w:color w:val="000000"/>
          <w:sz w:val="24"/>
          <w:szCs w:val="24"/>
        </w:rPr>
        <w:t>leads</w:t>
      </w:r>
      <w:r w:rsidR="00967A98" w:rsidRPr="001A490B">
        <w:rPr>
          <w:rFonts w:ascii="Arial" w:hAnsi="Arial" w:cs="Arial"/>
          <w:color w:val="000000"/>
          <w:sz w:val="24"/>
          <w:szCs w:val="24"/>
        </w:rPr>
        <w:t xml:space="preserve"> a person to a sense of overall success.</w:t>
      </w:r>
    </w:p>
    <w:p w14:paraId="07462687" w14:textId="77777777" w:rsidR="0003664E" w:rsidRPr="001A490B" w:rsidRDefault="00304C03" w:rsidP="002D25DB">
      <w:pPr>
        <w:pStyle w:val="Heading1"/>
        <w:numPr>
          <w:ilvl w:val="0"/>
          <w:numId w:val="7"/>
        </w:numPr>
        <w:spacing w:line="360" w:lineRule="auto"/>
        <w:ind w:left="540" w:hanging="540"/>
      </w:pPr>
      <w:r w:rsidRPr="001A490B">
        <w:lastRenderedPageBreak/>
        <w:t>My Learning</w:t>
      </w:r>
      <w:r w:rsidR="00075D91" w:rsidRPr="001A490B">
        <w:t xml:space="preserve"> and My Career</w:t>
      </w:r>
      <w:r w:rsidRPr="001A490B">
        <w:t>:</w:t>
      </w:r>
    </w:p>
    <w:p w14:paraId="2940B088" w14:textId="6EEA0BA3" w:rsidR="002D25DB" w:rsidRDefault="00075D91" w:rsidP="002D25DB">
      <w:pPr>
        <w:autoSpaceDE w:val="0"/>
        <w:autoSpaceDN w:val="0"/>
        <w:adjustRightInd w:val="0"/>
        <w:spacing w:after="0" w:line="360" w:lineRule="auto"/>
        <w:ind w:firstLine="720"/>
        <w:jc w:val="both"/>
        <w:rPr>
          <w:rFonts w:ascii="Arial" w:hAnsi="Arial" w:cs="Arial"/>
          <w:sz w:val="24"/>
          <w:szCs w:val="24"/>
        </w:rPr>
      </w:pPr>
      <w:r w:rsidRPr="001A490B">
        <w:rPr>
          <w:rFonts w:ascii="Arial" w:hAnsi="Arial" w:cs="Arial"/>
          <w:sz w:val="24"/>
          <w:szCs w:val="24"/>
        </w:rPr>
        <w:t>Helping the society and contributing towards the overall good is not new to the moder</w:t>
      </w:r>
      <w:r w:rsidR="003A6804">
        <w:rPr>
          <w:rFonts w:ascii="Arial" w:hAnsi="Arial" w:cs="Arial"/>
          <w:sz w:val="24"/>
          <w:szCs w:val="24"/>
        </w:rPr>
        <w:t>n world. O</w:t>
      </w:r>
      <w:r w:rsidRPr="001A490B">
        <w:rPr>
          <w:rFonts w:ascii="Arial" w:hAnsi="Arial" w:cs="Arial"/>
          <w:sz w:val="24"/>
          <w:szCs w:val="24"/>
        </w:rPr>
        <w:t>ur money and efforts should be directed</w:t>
      </w:r>
      <w:r w:rsidR="004722EC">
        <w:rPr>
          <w:rFonts w:ascii="Arial" w:hAnsi="Arial" w:cs="Arial"/>
          <w:sz w:val="24"/>
          <w:szCs w:val="24"/>
        </w:rPr>
        <w:t xml:space="preserve"> for the overall </w:t>
      </w:r>
      <w:r w:rsidR="002D25DB">
        <w:rPr>
          <w:rFonts w:ascii="Arial" w:hAnsi="Arial" w:cs="Arial"/>
          <w:sz w:val="24"/>
          <w:szCs w:val="24"/>
        </w:rPr>
        <w:t>goodness (</w:t>
      </w:r>
      <w:r w:rsidRPr="001A490B">
        <w:rPr>
          <w:rFonts w:ascii="Arial" w:hAnsi="Arial" w:cs="Arial"/>
          <w:sz w:val="24"/>
          <w:szCs w:val="24"/>
        </w:rPr>
        <w:t xml:space="preserve">Dunlop, 2020) I personally believe that an individual’s mental health is the foremost key </w:t>
      </w:r>
      <w:r w:rsidR="003A6804">
        <w:rPr>
          <w:rFonts w:ascii="Arial" w:hAnsi="Arial" w:cs="Arial"/>
          <w:sz w:val="24"/>
          <w:szCs w:val="24"/>
        </w:rPr>
        <w:t>that unlocks the door to the</w:t>
      </w:r>
      <w:r w:rsidRPr="001A490B">
        <w:rPr>
          <w:rFonts w:ascii="Arial" w:hAnsi="Arial" w:cs="Arial"/>
          <w:sz w:val="24"/>
          <w:szCs w:val="24"/>
        </w:rPr>
        <w:t xml:space="preserve"> healthy environment. A healthy mind will </w:t>
      </w:r>
      <w:proofErr w:type="gramStart"/>
      <w:r w:rsidRPr="001A490B">
        <w:rPr>
          <w:rFonts w:ascii="Arial" w:hAnsi="Arial" w:cs="Arial"/>
          <w:sz w:val="24"/>
          <w:szCs w:val="24"/>
        </w:rPr>
        <w:t>definitely transfer</w:t>
      </w:r>
      <w:proofErr w:type="gramEnd"/>
      <w:r w:rsidRPr="001A490B">
        <w:rPr>
          <w:rFonts w:ascii="Arial" w:hAnsi="Arial" w:cs="Arial"/>
          <w:sz w:val="24"/>
          <w:szCs w:val="24"/>
        </w:rPr>
        <w:t xml:space="preserve"> positive energy in its surrounding. Hence, it is </w:t>
      </w:r>
      <w:r w:rsidR="00C712B4">
        <w:rPr>
          <w:rFonts w:ascii="Arial" w:hAnsi="Arial" w:cs="Arial"/>
          <w:sz w:val="24"/>
          <w:szCs w:val="24"/>
        </w:rPr>
        <w:t>crucial</w:t>
      </w:r>
      <w:r w:rsidRPr="001A490B">
        <w:rPr>
          <w:rFonts w:ascii="Arial" w:hAnsi="Arial" w:cs="Arial"/>
          <w:sz w:val="24"/>
          <w:szCs w:val="24"/>
        </w:rPr>
        <w:t xml:space="preserve"> that healthy minds can contribute in a society to ensure a prosperous and progressive future. Among the </w:t>
      </w:r>
      <w:proofErr w:type="spellStart"/>
      <w:r w:rsidRPr="001A490B">
        <w:rPr>
          <w:rFonts w:ascii="Arial" w:hAnsi="Arial" w:cs="Arial"/>
          <w:sz w:val="24"/>
          <w:szCs w:val="24"/>
        </w:rPr>
        <w:t>Gallups</w:t>
      </w:r>
      <w:proofErr w:type="spellEnd"/>
      <w:r w:rsidRPr="001A490B">
        <w:rPr>
          <w:rFonts w:ascii="Arial" w:hAnsi="Arial" w:cs="Arial"/>
          <w:sz w:val="24"/>
          <w:szCs w:val="24"/>
        </w:rPr>
        <w:t xml:space="preserve"> five wellbeing factors, physical wellbeing is an important one. But unfortunately, one in every four adults and one in every tenth child is</w:t>
      </w:r>
      <w:r w:rsidR="00C33657">
        <w:rPr>
          <w:rFonts w:ascii="Arial" w:hAnsi="Arial" w:cs="Arial"/>
          <w:sz w:val="24"/>
          <w:szCs w:val="24"/>
        </w:rPr>
        <w:t xml:space="preserve"> reported to have mental </w:t>
      </w:r>
      <w:r w:rsidR="002D25DB">
        <w:rPr>
          <w:rFonts w:ascii="Arial" w:hAnsi="Arial" w:cs="Arial"/>
          <w:sz w:val="24"/>
          <w:szCs w:val="24"/>
        </w:rPr>
        <w:t>issues</w:t>
      </w:r>
      <w:r w:rsidR="002D25DB" w:rsidRPr="001A490B">
        <w:rPr>
          <w:rFonts w:ascii="Arial" w:hAnsi="Arial" w:cs="Arial"/>
          <w:sz w:val="24"/>
          <w:szCs w:val="24"/>
        </w:rPr>
        <w:t xml:space="preserve"> (</w:t>
      </w:r>
      <w:r w:rsidRPr="001A490B">
        <w:rPr>
          <w:rFonts w:ascii="Arial" w:hAnsi="Arial" w:cs="Arial"/>
          <w:sz w:val="24"/>
          <w:szCs w:val="24"/>
        </w:rPr>
        <w:t xml:space="preserve">england.nhs.uk, 2020). </w:t>
      </w:r>
    </w:p>
    <w:p w14:paraId="31C120AE" w14:textId="34A83644" w:rsidR="002D25DB" w:rsidRDefault="00075D91" w:rsidP="002D25DB">
      <w:pPr>
        <w:autoSpaceDE w:val="0"/>
        <w:autoSpaceDN w:val="0"/>
        <w:adjustRightInd w:val="0"/>
        <w:spacing w:after="0" w:line="360" w:lineRule="auto"/>
        <w:ind w:firstLine="720"/>
        <w:jc w:val="both"/>
        <w:rPr>
          <w:rFonts w:ascii="Arial" w:hAnsi="Arial" w:cs="Arial"/>
          <w:sz w:val="24"/>
          <w:szCs w:val="24"/>
        </w:rPr>
      </w:pPr>
      <w:r w:rsidRPr="001A490B">
        <w:rPr>
          <w:rFonts w:ascii="Arial" w:hAnsi="Arial" w:cs="Arial"/>
          <w:sz w:val="24"/>
          <w:szCs w:val="24"/>
        </w:rPr>
        <w:t>There is large number of people suffering from anxiety, depression or are e</w:t>
      </w:r>
      <w:r w:rsidR="0023234A">
        <w:rPr>
          <w:rFonts w:ascii="Arial" w:hAnsi="Arial" w:cs="Arial"/>
          <w:sz w:val="24"/>
          <w:szCs w:val="24"/>
        </w:rPr>
        <w:t>motionally unstable.</w:t>
      </w:r>
      <w:r w:rsidR="00990AF2" w:rsidRPr="001A490B">
        <w:rPr>
          <w:rFonts w:ascii="Arial" w:hAnsi="Arial" w:cs="Arial"/>
          <w:sz w:val="24"/>
          <w:szCs w:val="24"/>
        </w:rPr>
        <w:t xml:space="preserve"> I see myself as a future</w:t>
      </w:r>
      <w:r w:rsidRPr="001A490B">
        <w:rPr>
          <w:rFonts w:ascii="Arial" w:hAnsi="Arial" w:cs="Arial"/>
          <w:sz w:val="24"/>
          <w:szCs w:val="24"/>
        </w:rPr>
        <w:t xml:space="preserve"> philanthropist as I am naturally inclined to the social g</w:t>
      </w:r>
      <w:r w:rsidR="0034181E">
        <w:rPr>
          <w:rFonts w:ascii="Arial" w:hAnsi="Arial" w:cs="Arial"/>
          <w:sz w:val="24"/>
          <w:szCs w:val="24"/>
        </w:rPr>
        <w:t>oodness for all. T</w:t>
      </w:r>
      <w:r w:rsidRPr="001A490B">
        <w:rPr>
          <w:rFonts w:ascii="Arial" w:hAnsi="Arial" w:cs="Arial"/>
          <w:sz w:val="24"/>
          <w:szCs w:val="24"/>
        </w:rPr>
        <w:t>he personality of Sir Andre</w:t>
      </w:r>
      <w:r w:rsidR="0034181E">
        <w:rPr>
          <w:rFonts w:ascii="Arial" w:hAnsi="Arial" w:cs="Arial"/>
          <w:sz w:val="24"/>
          <w:szCs w:val="24"/>
        </w:rPr>
        <w:t>w Carnegie, an American industrialist inspires me the most.</w:t>
      </w:r>
      <w:r w:rsidRPr="001A490B">
        <w:rPr>
          <w:rFonts w:ascii="Arial" w:hAnsi="Arial" w:cs="Arial"/>
          <w:sz w:val="24"/>
          <w:szCs w:val="24"/>
        </w:rPr>
        <w:t xml:space="preserve"> He devoted 95% of his wealth for the social wellbeing of the society</w:t>
      </w:r>
      <w:r w:rsidR="001C2C70" w:rsidRPr="001A490B">
        <w:rPr>
          <w:rFonts w:ascii="Arial" w:hAnsi="Arial" w:cs="Arial"/>
          <w:sz w:val="24"/>
          <w:szCs w:val="24"/>
        </w:rPr>
        <w:fldChar w:fldCharType="begin" w:fldLock="1"/>
      </w:r>
      <w:r w:rsidR="00B42D8C">
        <w:rPr>
          <w:rFonts w:ascii="Arial" w:hAnsi="Arial" w:cs="Arial"/>
          <w:sz w:val="24"/>
          <w:szCs w:val="24"/>
        </w:rPr>
        <w:instrText>ADDIN CSL_CITATION {"citationItems":[{"id":"ITEM-1","itemData":{"ISBN":"014303989X\r9780143039891","PMID":"4997","abstract":"\"Andrew Carnegie was a critical agent in the triumph of industrial capitalism in the decades surrounding the turn of the twentieth century and by 1901 was arguably the richest man in the world. Differing from his contemporary Gilded Age industrial barons not in the means of accumulating his millions but in the ends to which he put them, Carnegie vowed to give back to the community all he earned. The \"Gospel of Wealth\" Essays and Other Writings, assembled here for the first time, demonstrate Andrew Carnegie's thoughts on wealth, poverty, the public good, and capitalism.\"--BOOK JACKET.","author":[{"dropping-particle":"","family":"Carnegie","given":"Andrew","non-dropping-particle":"","parse-names":false,"suffix":""},{"dropping-particle":"","family":"Nasaw","given":"David","non-dropping-particle":"","parse-names":false,"suffix":""}],"container-title":"Penguin classics","id":"ITEM-1","issued":{"date-parts":[["2006"]]},"page":"xiii, 109 pages","title":"The \"gospel of wealth\" essays and other writings","type":"article"},"uris":["http://www.mendeley.com/documents/?uuid=f6318a17-dbd9-43fc-88f6-62dd819665ab"]}],"mendeley":{"formattedCitation":"(Carnegie and Nasaw, 2006)","manualFormatting":"(Carnegie, 2006)","plainTextFormattedCitation":"(Carnegie and Nasaw, 2006)","previouslyFormattedCitation":"(Carnegie and Nasaw, 2006)"},"properties":{"noteIndex":0},"schema":"https://github.com/citation-style-language/schema/raw/master/csl-citation.json"}</w:instrText>
      </w:r>
      <w:r w:rsidR="001C2C70" w:rsidRPr="001A490B">
        <w:rPr>
          <w:rFonts w:ascii="Arial" w:hAnsi="Arial" w:cs="Arial"/>
          <w:sz w:val="24"/>
          <w:szCs w:val="24"/>
        </w:rPr>
        <w:fldChar w:fldCharType="separate"/>
      </w:r>
      <w:r w:rsidR="00B42D8C">
        <w:rPr>
          <w:rFonts w:ascii="Arial" w:hAnsi="Arial" w:cs="Arial"/>
          <w:noProof/>
          <w:sz w:val="24"/>
          <w:szCs w:val="24"/>
        </w:rPr>
        <w:t>(Carnegie</w:t>
      </w:r>
      <w:r w:rsidRPr="001A490B">
        <w:rPr>
          <w:rFonts w:ascii="Arial" w:hAnsi="Arial" w:cs="Arial"/>
          <w:noProof/>
          <w:sz w:val="24"/>
          <w:szCs w:val="24"/>
        </w:rPr>
        <w:t>, 2006)</w:t>
      </w:r>
      <w:r w:rsidR="001C2C70" w:rsidRPr="001A490B">
        <w:rPr>
          <w:rFonts w:ascii="Arial" w:hAnsi="Arial" w:cs="Arial"/>
          <w:sz w:val="24"/>
          <w:szCs w:val="24"/>
        </w:rPr>
        <w:fldChar w:fldCharType="end"/>
      </w:r>
      <w:r w:rsidRPr="001A490B">
        <w:rPr>
          <w:rFonts w:ascii="Arial" w:hAnsi="Arial" w:cs="Arial"/>
          <w:sz w:val="24"/>
          <w:szCs w:val="24"/>
        </w:rPr>
        <w:t xml:space="preserve">. </w:t>
      </w:r>
      <w:proofErr w:type="gramStart"/>
      <w:r w:rsidRPr="001A490B">
        <w:rPr>
          <w:rFonts w:ascii="Arial" w:hAnsi="Arial" w:cs="Arial"/>
          <w:sz w:val="24"/>
          <w:szCs w:val="24"/>
        </w:rPr>
        <w:t>Therefore</w:t>
      </w:r>
      <w:proofErr w:type="gramEnd"/>
      <w:r w:rsidRPr="001A490B">
        <w:rPr>
          <w:rFonts w:ascii="Arial" w:hAnsi="Arial" w:cs="Arial"/>
          <w:sz w:val="24"/>
          <w:szCs w:val="24"/>
        </w:rPr>
        <w:t xml:space="preserve"> I am really </w:t>
      </w:r>
      <w:r w:rsidR="00B42D8C">
        <w:rPr>
          <w:rFonts w:ascii="Arial" w:hAnsi="Arial" w:cs="Arial"/>
          <w:sz w:val="24"/>
          <w:szCs w:val="24"/>
        </w:rPr>
        <w:t>passionate about helping out</w:t>
      </w:r>
      <w:r w:rsidRPr="001A490B">
        <w:rPr>
          <w:rFonts w:ascii="Arial" w:hAnsi="Arial" w:cs="Arial"/>
          <w:sz w:val="24"/>
          <w:szCs w:val="24"/>
        </w:rPr>
        <w:t xml:space="preserve"> people with mental health problem especially </w:t>
      </w:r>
      <w:r w:rsidR="00E43F80">
        <w:rPr>
          <w:rFonts w:ascii="Arial" w:hAnsi="Arial" w:cs="Arial"/>
          <w:sz w:val="24"/>
          <w:szCs w:val="24"/>
        </w:rPr>
        <w:t>children,</w:t>
      </w:r>
      <w:r w:rsidR="002D25DB">
        <w:rPr>
          <w:rFonts w:ascii="Arial" w:hAnsi="Arial" w:cs="Arial"/>
          <w:sz w:val="24"/>
          <w:szCs w:val="24"/>
        </w:rPr>
        <w:t xml:space="preserve"> </w:t>
      </w:r>
      <w:r w:rsidR="00B07987">
        <w:rPr>
          <w:rFonts w:ascii="Arial" w:hAnsi="Arial" w:cs="Arial"/>
          <w:sz w:val="24"/>
          <w:szCs w:val="24"/>
        </w:rPr>
        <w:t>the future builders</w:t>
      </w:r>
      <w:r w:rsidR="00E43F80">
        <w:rPr>
          <w:rFonts w:ascii="Arial" w:hAnsi="Arial" w:cs="Arial"/>
          <w:sz w:val="24"/>
          <w:szCs w:val="24"/>
        </w:rPr>
        <w:t xml:space="preserve"> of</w:t>
      </w:r>
      <w:r w:rsidRPr="001A490B">
        <w:rPr>
          <w:rFonts w:ascii="Arial" w:hAnsi="Arial" w:cs="Arial"/>
          <w:sz w:val="24"/>
          <w:szCs w:val="24"/>
        </w:rPr>
        <w:t xml:space="preserve"> nation. My idea is to engineer a cycle where value can be generated through the input </w:t>
      </w:r>
      <w:r w:rsidR="002D25DB" w:rsidRPr="001A490B">
        <w:rPr>
          <w:rFonts w:ascii="Arial" w:hAnsi="Arial" w:cs="Arial"/>
          <w:sz w:val="24"/>
          <w:szCs w:val="24"/>
        </w:rPr>
        <w:t>lay</w:t>
      </w:r>
      <w:r w:rsidRPr="001A490B">
        <w:rPr>
          <w:rFonts w:ascii="Arial" w:hAnsi="Arial" w:cs="Arial"/>
          <w:sz w:val="24"/>
          <w:szCs w:val="24"/>
        </w:rPr>
        <w:t xml:space="preserve"> out by the children themselves and will assist them in their well</w:t>
      </w:r>
      <w:r w:rsidR="005966BF">
        <w:rPr>
          <w:rFonts w:ascii="Arial" w:hAnsi="Arial" w:cs="Arial"/>
          <w:sz w:val="24"/>
          <w:szCs w:val="24"/>
        </w:rPr>
        <w:t xml:space="preserve">being. </w:t>
      </w:r>
    </w:p>
    <w:p w14:paraId="590F93CB" w14:textId="34368FD1" w:rsidR="00075D91" w:rsidRPr="001A490B" w:rsidRDefault="005966BF" w:rsidP="002D25DB">
      <w:pPr>
        <w:autoSpaceDE w:val="0"/>
        <w:autoSpaceDN w:val="0"/>
        <w:adjustRightInd w:val="0"/>
        <w:spacing w:after="0" w:line="360" w:lineRule="auto"/>
        <w:ind w:firstLine="720"/>
        <w:jc w:val="both"/>
        <w:rPr>
          <w:rFonts w:ascii="Arial" w:hAnsi="Arial" w:cs="Arial"/>
          <w:sz w:val="24"/>
          <w:szCs w:val="24"/>
        </w:rPr>
      </w:pPr>
      <w:r>
        <w:rPr>
          <w:rFonts w:ascii="Arial" w:hAnsi="Arial" w:cs="Arial"/>
          <w:sz w:val="24"/>
          <w:szCs w:val="24"/>
        </w:rPr>
        <w:t>T</w:t>
      </w:r>
      <w:r w:rsidR="00075D91" w:rsidRPr="001A490B">
        <w:rPr>
          <w:rFonts w:ascii="Arial" w:hAnsi="Arial" w:cs="Arial"/>
          <w:sz w:val="24"/>
          <w:szCs w:val="24"/>
        </w:rPr>
        <w:t xml:space="preserve">his idea will not only make them learn something new but also help them rejuvenate their </w:t>
      </w:r>
      <w:r>
        <w:rPr>
          <w:rFonts w:ascii="Arial" w:hAnsi="Arial" w:cs="Arial"/>
          <w:sz w:val="24"/>
          <w:szCs w:val="24"/>
        </w:rPr>
        <w:t xml:space="preserve">mind and </w:t>
      </w:r>
      <w:r w:rsidR="00075D91" w:rsidRPr="001A490B">
        <w:rPr>
          <w:rFonts w:ascii="Arial" w:hAnsi="Arial" w:cs="Arial"/>
          <w:sz w:val="24"/>
          <w:szCs w:val="24"/>
        </w:rPr>
        <w:t xml:space="preserve">in return </w:t>
      </w:r>
      <w:r>
        <w:rPr>
          <w:rFonts w:ascii="Arial" w:hAnsi="Arial" w:cs="Arial"/>
          <w:sz w:val="24"/>
          <w:szCs w:val="24"/>
        </w:rPr>
        <w:t xml:space="preserve">will </w:t>
      </w:r>
      <w:r w:rsidR="00075D91" w:rsidRPr="001A490B">
        <w:rPr>
          <w:rFonts w:ascii="Arial" w:hAnsi="Arial" w:cs="Arial"/>
          <w:sz w:val="24"/>
          <w:szCs w:val="24"/>
        </w:rPr>
        <w:t>contribute to the overall goodness.</w:t>
      </w:r>
      <w:r w:rsidR="00781C5C" w:rsidRPr="001A490B">
        <w:rPr>
          <w:rFonts w:ascii="Arial" w:hAnsi="Arial" w:cs="Arial"/>
          <w:sz w:val="24"/>
          <w:szCs w:val="24"/>
        </w:rPr>
        <w:t xml:space="preserve"> I will start this with the support of my family and friends; and will build a strong netwo</w:t>
      </w:r>
      <w:r w:rsidR="00384AA4">
        <w:rPr>
          <w:rFonts w:ascii="Arial" w:hAnsi="Arial" w:cs="Arial"/>
          <w:sz w:val="24"/>
          <w:szCs w:val="24"/>
        </w:rPr>
        <w:t>rk through social media who will help me with the ideas and</w:t>
      </w:r>
      <w:r w:rsidR="00127F3C">
        <w:rPr>
          <w:rFonts w:ascii="Arial" w:hAnsi="Arial" w:cs="Arial"/>
          <w:sz w:val="24"/>
          <w:szCs w:val="24"/>
        </w:rPr>
        <w:t xml:space="preserve"> finances as required</w:t>
      </w:r>
      <w:r w:rsidR="00AD0787">
        <w:rPr>
          <w:rFonts w:ascii="Arial" w:hAnsi="Arial" w:cs="Arial"/>
          <w:sz w:val="24"/>
          <w:szCs w:val="24"/>
        </w:rPr>
        <w:t>. My mission is to</w:t>
      </w:r>
      <w:r w:rsidR="00781C5C" w:rsidRPr="001A490B">
        <w:rPr>
          <w:rFonts w:ascii="Arial" w:hAnsi="Arial" w:cs="Arial"/>
          <w:sz w:val="24"/>
          <w:szCs w:val="24"/>
        </w:rPr>
        <w:t xml:space="preserve"> assess their feeling</w:t>
      </w:r>
      <w:r w:rsidR="00DF0DC1" w:rsidRPr="001A490B">
        <w:rPr>
          <w:rFonts w:ascii="Arial" w:hAnsi="Arial" w:cs="Arial"/>
          <w:sz w:val="24"/>
          <w:szCs w:val="24"/>
        </w:rPr>
        <w:t>s and provide them solace by making</w:t>
      </w:r>
      <w:r w:rsidR="00781C5C" w:rsidRPr="001A490B">
        <w:rPr>
          <w:rFonts w:ascii="Arial" w:hAnsi="Arial" w:cs="Arial"/>
          <w:sz w:val="24"/>
          <w:szCs w:val="24"/>
        </w:rPr>
        <w:t xml:space="preserve"> them learn </w:t>
      </w:r>
      <w:r w:rsidR="00DF0DC1" w:rsidRPr="001A490B">
        <w:rPr>
          <w:rFonts w:ascii="Arial" w:hAnsi="Arial" w:cs="Arial"/>
          <w:sz w:val="24"/>
          <w:szCs w:val="24"/>
        </w:rPr>
        <w:t xml:space="preserve">some </w:t>
      </w:r>
      <w:r w:rsidR="00781C5C" w:rsidRPr="001A490B">
        <w:rPr>
          <w:rFonts w:ascii="Arial" w:hAnsi="Arial" w:cs="Arial"/>
          <w:sz w:val="24"/>
          <w:szCs w:val="24"/>
        </w:rPr>
        <w:t>interesting arts and crafts</w:t>
      </w:r>
      <w:r w:rsidR="00DF0DC1" w:rsidRPr="001A490B">
        <w:rPr>
          <w:rFonts w:ascii="Arial" w:hAnsi="Arial" w:cs="Arial"/>
          <w:sz w:val="24"/>
          <w:szCs w:val="24"/>
        </w:rPr>
        <w:t xml:space="preserve"> skills.</w:t>
      </w:r>
      <w:r w:rsidR="007849C5" w:rsidRPr="001A490B">
        <w:rPr>
          <w:rFonts w:ascii="Arial" w:hAnsi="Arial" w:cs="Arial"/>
          <w:sz w:val="24"/>
          <w:szCs w:val="24"/>
        </w:rPr>
        <w:t xml:space="preserve"> Through my built network, I will bring awareness as well as convince them to buy their products contributing to the cause. The capital generated will be further utilized in betterment of their health.</w:t>
      </w:r>
      <w:r w:rsidR="00841604" w:rsidRPr="001A490B">
        <w:rPr>
          <w:rFonts w:ascii="Arial" w:hAnsi="Arial" w:cs="Arial"/>
          <w:sz w:val="24"/>
          <w:szCs w:val="24"/>
        </w:rPr>
        <w:t xml:space="preserve"> This is </w:t>
      </w:r>
      <w:r w:rsidR="00232D90" w:rsidRPr="001A490B">
        <w:rPr>
          <w:rFonts w:ascii="Arial" w:hAnsi="Arial" w:cs="Arial"/>
          <w:sz w:val="24"/>
          <w:szCs w:val="24"/>
        </w:rPr>
        <w:t xml:space="preserve">how the community wellbeing </w:t>
      </w:r>
      <w:r w:rsidR="009C635A" w:rsidRPr="001A490B">
        <w:rPr>
          <w:rFonts w:ascii="Arial" w:hAnsi="Arial" w:cs="Arial"/>
          <w:sz w:val="24"/>
          <w:szCs w:val="24"/>
        </w:rPr>
        <w:t>concerns will also be fulfilled and my creativity will lead to common goods for all.</w:t>
      </w:r>
    </w:p>
    <w:p w14:paraId="45A5B1C1" w14:textId="77777777" w:rsidR="000E47C1" w:rsidRPr="001A490B" w:rsidRDefault="009C635A" w:rsidP="002D25DB">
      <w:pPr>
        <w:pStyle w:val="Heading1"/>
        <w:numPr>
          <w:ilvl w:val="0"/>
          <w:numId w:val="7"/>
        </w:numPr>
        <w:tabs>
          <w:tab w:val="left" w:pos="810"/>
        </w:tabs>
        <w:spacing w:line="360" w:lineRule="auto"/>
        <w:ind w:left="540" w:hanging="540"/>
      </w:pPr>
      <w:r w:rsidRPr="001A490B">
        <w:t>Conclusions:</w:t>
      </w:r>
    </w:p>
    <w:p w14:paraId="00A11F3F" w14:textId="1A759B5D" w:rsidR="002D25DB" w:rsidRDefault="0084506B" w:rsidP="002D25DB">
      <w:pPr>
        <w:autoSpaceDE w:val="0"/>
        <w:autoSpaceDN w:val="0"/>
        <w:adjustRightInd w:val="0"/>
        <w:spacing w:after="0" w:line="360" w:lineRule="auto"/>
        <w:ind w:firstLine="540"/>
        <w:jc w:val="both"/>
        <w:rPr>
          <w:rFonts w:ascii="Arial" w:hAnsi="Arial" w:cs="Arial"/>
          <w:color w:val="000000"/>
          <w:sz w:val="24"/>
          <w:szCs w:val="24"/>
        </w:rPr>
      </w:pPr>
      <w:r>
        <w:rPr>
          <w:rFonts w:ascii="Arial" w:hAnsi="Arial" w:cs="Arial"/>
          <w:color w:val="000000"/>
          <w:sz w:val="24"/>
          <w:szCs w:val="24"/>
        </w:rPr>
        <w:t xml:space="preserve">From this module we have learnt </w:t>
      </w:r>
      <w:r w:rsidR="00FF5C70">
        <w:rPr>
          <w:rFonts w:ascii="Arial" w:hAnsi="Arial" w:cs="Arial"/>
          <w:color w:val="000000"/>
          <w:sz w:val="24"/>
          <w:szCs w:val="24"/>
        </w:rPr>
        <w:t xml:space="preserve">how </w:t>
      </w:r>
      <w:r>
        <w:rPr>
          <w:rFonts w:ascii="Arial" w:hAnsi="Arial" w:cs="Arial"/>
          <w:color w:val="000000"/>
          <w:sz w:val="24"/>
          <w:szCs w:val="24"/>
        </w:rPr>
        <w:t xml:space="preserve">creativity has </w:t>
      </w:r>
      <w:r w:rsidR="00085A1F">
        <w:rPr>
          <w:rFonts w:ascii="Arial" w:hAnsi="Arial" w:cs="Arial"/>
          <w:color w:val="000000"/>
          <w:sz w:val="24"/>
          <w:szCs w:val="24"/>
        </w:rPr>
        <w:t xml:space="preserve">been a major element in people’s life </w:t>
      </w:r>
      <w:r w:rsidR="00731C79">
        <w:rPr>
          <w:rFonts w:ascii="Arial" w:hAnsi="Arial" w:cs="Arial"/>
          <w:color w:val="000000"/>
          <w:sz w:val="24"/>
          <w:szCs w:val="24"/>
        </w:rPr>
        <w:t>affecting</w:t>
      </w:r>
      <w:r>
        <w:rPr>
          <w:rFonts w:ascii="Arial" w:hAnsi="Arial" w:cs="Arial"/>
          <w:color w:val="000000"/>
          <w:sz w:val="24"/>
          <w:szCs w:val="24"/>
        </w:rPr>
        <w:t xml:space="preserve"> the </w:t>
      </w:r>
      <w:r w:rsidR="00085A1F">
        <w:rPr>
          <w:rFonts w:ascii="Arial" w:hAnsi="Arial" w:cs="Arial"/>
          <w:color w:val="000000"/>
          <w:sz w:val="24"/>
          <w:szCs w:val="24"/>
        </w:rPr>
        <w:t>prosperity and progress of whole world</w:t>
      </w:r>
      <w:r w:rsidR="00E51822">
        <w:rPr>
          <w:rFonts w:ascii="Arial" w:hAnsi="Arial" w:cs="Arial"/>
          <w:color w:val="000000"/>
          <w:sz w:val="24"/>
          <w:szCs w:val="24"/>
        </w:rPr>
        <w:t xml:space="preserve">. </w:t>
      </w:r>
      <w:r>
        <w:rPr>
          <w:rFonts w:ascii="Arial" w:hAnsi="Arial" w:cs="Arial"/>
          <w:color w:val="000000"/>
          <w:sz w:val="24"/>
          <w:szCs w:val="24"/>
        </w:rPr>
        <w:t xml:space="preserve">This is not limited to the efforts of one </w:t>
      </w:r>
      <w:proofErr w:type="gramStart"/>
      <w:r>
        <w:rPr>
          <w:rFonts w:ascii="Arial" w:hAnsi="Arial" w:cs="Arial"/>
          <w:color w:val="000000"/>
          <w:sz w:val="24"/>
          <w:szCs w:val="24"/>
        </w:rPr>
        <w:t>person</w:t>
      </w:r>
      <w:proofErr w:type="gramEnd"/>
      <w:r>
        <w:rPr>
          <w:rFonts w:ascii="Arial" w:hAnsi="Arial" w:cs="Arial"/>
          <w:color w:val="000000"/>
          <w:sz w:val="24"/>
          <w:szCs w:val="24"/>
        </w:rPr>
        <w:t xml:space="preserve"> but it requires collaboration of different people </w:t>
      </w:r>
      <w:r w:rsidR="00A26E55">
        <w:rPr>
          <w:rFonts w:ascii="Arial" w:hAnsi="Arial" w:cs="Arial"/>
          <w:color w:val="000000"/>
          <w:sz w:val="24"/>
          <w:szCs w:val="24"/>
        </w:rPr>
        <w:t xml:space="preserve">connected through </w:t>
      </w:r>
      <w:r w:rsidR="000752B6">
        <w:rPr>
          <w:rFonts w:ascii="Arial" w:hAnsi="Arial" w:cs="Arial"/>
          <w:color w:val="000000"/>
          <w:sz w:val="24"/>
          <w:szCs w:val="24"/>
        </w:rPr>
        <w:t>a</w:t>
      </w:r>
      <w:r w:rsidR="00A26E55">
        <w:rPr>
          <w:rFonts w:ascii="Arial" w:hAnsi="Arial" w:cs="Arial"/>
          <w:color w:val="000000"/>
          <w:sz w:val="24"/>
          <w:szCs w:val="24"/>
        </w:rPr>
        <w:t xml:space="preserve"> network exchanging resources and </w:t>
      </w:r>
      <w:r>
        <w:rPr>
          <w:rFonts w:ascii="Arial" w:hAnsi="Arial" w:cs="Arial"/>
          <w:color w:val="000000"/>
          <w:sz w:val="24"/>
          <w:szCs w:val="24"/>
        </w:rPr>
        <w:t>ideas</w:t>
      </w:r>
      <w:r w:rsidR="00A26E55">
        <w:rPr>
          <w:rFonts w:ascii="Arial" w:hAnsi="Arial" w:cs="Arial"/>
          <w:color w:val="000000"/>
          <w:sz w:val="24"/>
          <w:szCs w:val="24"/>
        </w:rPr>
        <w:t xml:space="preserve"> that bring abou</w:t>
      </w:r>
      <w:r w:rsidR="00E51822">
        <w:rPr>
          <w:rFonts w:ascii="Arial" w:hAnsi="Arial" w:cs="Arial"/>
          <w:color w:val="000000"/>
          <w:sz w:val="24"/>
          <w:szCs w:val="24"/>
        </w:rPr>
        <w:t xml:space="preserve">t change and thus </w:t>
      </w:r>
      <w:r w:rsidR="00E51822">
        <w:rPr>
          <w:rFonts w:ascii="Arial" w:hAnsi="Arial" w:cs="Arial"/>
          <w:color w:val="000000"/>
          <w:sz w:val="24"/>
          <w:szCs w:val="24"/>
        </w:rPr>
        <w:lastRenderedPageBreak/>
        <w:t>add value. Two</w:t>
      </w:r>
      <w:r w:rsidR="00A26E55">
        <w:rPr>
          <w:rFonts w:ascii="Arial" w:hAnsi="Arial" w:cs="Arial"/>
          <w:color w:val="000000"/>
          <w:sz w:val="24"/>
          <w:szCs w:val="24"/>
        </w:rPr>
        <w:t xml:space="preserve"> point</w:t>
      </w:r>
      <w:r w:rsidR="004D4C3B">
        <w:rPr>
          <w:rFonts w:ascii="Arial" w:hAnsi="Arial" w:cs="Arial"/>
          <w:color w:val="000000"/>
          <w:sz w:val="24"/>
          <w:szCs w:val="24"/>
        </w:rPr>
        <w:t>s</w:t>
      </w:r>
      <w:r w:rsidR="00A26E55">
        <w:rPr>
          <w:rFonts w:ascii="Arial" w:hAnsi="Arial" w:cs="Arial"/>
          <w:color w:val="000000"/>
          <w:sz w:val="24"/>
          <w:szCs w:val="24"/>
        </w:rPr>
        <w:t xml:space="preserve"> to be assured is that</w:t>
      </w:r>
      <w:r w:rsidR="00E51822">
        <w:rPr>
          <w:rFonts w:ascii="Arial" w:hAnsi="Arial" w:cs="Arial"/>
          <w:color w:val="000000"/>
          <w:sz w:val="24"/>
          <w:szCs w:val="24"/>
        </w:rPr>
        <w:t xml:space="preserve"> one must have resilience and strength for unpredictable future circumstances and secondly</w:t>
      </w:r>
      <w:r w:rsidR="00A26E55">
        <w:rPr>
          <w:rFonts w:ascii="Arial" w:hAnsi="Arial" w:cs="Arial"/>
          <w:color w:val="000000"/>
          <w:sz w:val="24"/>
          <w:szCs w:val="24"/>
        </w:rPr>
        <w:t xml:space="preserve"> the quality of a network must be good enough to ensure positivity throughou</w:t>
      </w:r>
      <w:r w:rsidR="00085A1F">
        <w:rPr>
          <w:rFonts w:ascii="Arial" w:hAnsi="Arial" w:cs="Arial"/>
          <w:color w:val="000000"/>
          <w:sz w:val="24"/>
          <w:szCs w:val="24"/>
        </w:rPr>
        <w:t>t any</w:t>
      </w:r>
      <w:r w:rsidR="00A26E55">
        <w:rPr>
          <w:rFonts w:ascii="Arial" w:hAnsi="Arial" w:cs="Arial"/>
          <w:color w:val="000000"/>
          <w:sz w:val="24"/>
          <w:szCs w:val="24"/>
        </w:rPr>
        <w:t xml:space="preserve"> endeavor.</w:t>
      </w:r>
      <w:r w:rsidR="00085A1F">
        <w:rPr>
          <w:rFonts w:ascii="Arial" w:hAnsi="Arial" w:cs="Arial"/>
          <w:color w:val="000000"/>
          <w:sz w:val="24"/>
          <w:szCs w:val="24"/>
        </w:rPr>
        <w:t xml:space="preserve"> In this way, we will be able to achieve overall contentment of 5 wellbeing elements(success</w:t>
      </w:r>
      <w:r w:rsidR="002B7862">
        <w:rPr>
          <w:rFonts w:ascii="Arial" w:hAnsi="Arial" w:cs="Arial"/>
          <w:color w:val="000000"/>
          <w:sz w:val="24"/>
          <w:szCs w:val="24"/>
        </w:rPr>
        <w:t xml:space="preserve"> criteria) introduced by Gallup</w:t>
      </w:r>
      <w:r w:rsidR="001C2C70" w:rsidRPr="001A490B">
        <w:rPr>
          <w:rFonts w:ascii="Arial" w:hAnsi="Arial" w:cs="Arial"/>
          <w:color w:val="000000"/>
          <w:sz w:val="24"/>
          <w:szCs w:val="24"/>
        </w:rPr>
        <w:fldChar w:fldCharType="begin" w:fldLock="1"/>
      </w:r>
      <w:r w:rsidR="00F946C6">
        <w:rPr>
          <w:rFonts w:ascii="Arial" w:hAnsi="Arial" w:cs="Arial"/>
          <w:color w:val="000000"/>
          <w:sz w:val="24"/>
          <w:szCs w:val="24"/>
        </w:rPr>
        <w:instrText>ADDIN CSL_CITATION {"citationItems":[{"id":"ITEM-1","itemData":{"URL":"https://www.gallup.com/workplace/237020/five-essential-elements.aspx","accessed":{"date-parts":[["2021","4","5"]]},"author":[{"dropping-particle":"","family":"Gallup","given":"","non-dropping-particle":"","parse-names":false,"suffix":""}],"id":"ITEM-1","issued":{"date-parts":[["2010","5"]]},"title":"The Five Essential Elements of Well-Being","type":"webpage"},"uris":["http://www.mendeley.com/documents/?uuid=b2d9416a-dc7f-3c5a-b99c-56384ccf8bbd"]}],"mendeley":{"formattedCitation":"(Gallup, 2010)","plainTextFormattedCitation":"(Gallup, 2010)","previouslyFormattedCitation":"(Gallup, 2010)"},"properties":{"noteIndex":0},"schema":"https://github.com/citation-style-language/schema/raw/master/csl-citation.json"}</w:instrText>
      </w:r>
      <w:r w:rsidR="001C2C70" w:rsidRPr="001A490B">
        <w:rPr>
          <w:rFonts w:ascii="Arial" w:hAnsi="Arial" w:cs="Arial"/>
          <w:color w:val="000000"/>
          <w:sz w:val="24"/>
          <w:szCs w:val="24"/>
        </w:rPr>
        <w:fldChar w:fldCharType="separate"/>
      </w:r>
      <w:r w:rsidR="00085A1F" w:rsidRPr="001A490B">
        <w:rPr>
          <w:rFonts w:ascii="Arial" w:hAnsi="Arial" w:cs="Arial"/>
          <w:noProof/>
          <w:color w:val="000000"/>
          <w:sz w:val="24"/>
          <w:szCs w:val="24"/>
        </w:rPr>
        <w:t>(Gallup, 2010)</w:t>
      </w:r>
      <w:r w:rsidR="001C2C70" w:rsidRPr="001A490B">
        <w:rPr>
          <w:rFonts w:ascii="Arial" w:hAnsi="Arial" w:cs="Arial"/>
          <w:color w:val="000000"/>
          <w:sz w:val="24"/>
          <w:szCs w:val="24"/>
        </w:rPr>
        <w:fldChar w:fldCharType="end"/>
      </w:r>
      <w:r w:rsidR="00085A1F">
        <w:rPr>
          <w:rFonts w:ascii="Arial" w:hAnsi="Arial" w:cs="Arial"/>
          <w:color w:val="000000"/>
          <w:sz w:val="24"/>
          <w:szCs w:val="24"/>
        </w:rPr>
        <w:t>.</w:t>
      </w:r>
    </w:p>
    <w:p w14:paraId="4038571A" w14:textId="77777777" w:rsidR="002D25DB" w:rsidRDefault="002D25DB">
      <w:pPr>
        <w:rPr>
          <w:rFonts w:ascii="Arial" w:hAnsi="Arial" w:cs="Arial"/>
          <w:color w:val="000000"/>
          <w:sz w:val="24"/>
          <w:szCs w:val="24"/>
        </w:rPr>
      </w:pPr>
    </w:p>
    <w:p w14:paraId="5C20A715" w14:textId="77777777" w:rsidR="00643E2A" w:rsidRDefault="00643E2A">
      <w:pPr>
        <w:rPr>
          <w:rFonts w:ascii="Arial" w:hAnsi="Arial" w:cs="Arial"/>
          <w:color w:val="000000"/>
          <w:sz w:val="24"/>
          <w:szCs w:val="24"/>
        </w:rPr>
      </w:pPr>
      <w:r>
        <w:rPr>
          <w:rFonts w:ascii="Arial" w:hAnsi="Arial" w:cs="Arial"/>
          <w:color w:val="000000"/>
          <w:sz w:val="24"/>
          <w:szCs w:val="24"/>
        </w:rPr>
        <w:br w:type="page"/>
      </w:r>
    </w:p>
    <w:p w14:paraId="6BB6B8A1" w14:textId="77777777" w:rsidR="000A3E4B" w:rsidRPr="001A490B" w:rsidRDefault="000A3E4B" w:rsidP="002D25DB">
      <w:pPr>
        <w:pStyle w:val="Heading1"/>
        <w:spacing w:line="360" w:lineRule="auto"/>
      </w:pPr>
      <w:r w:rsidRPr="001A490B">
        <w:lastRenderedPageBreak/>
        <w:t>References:</w:t>
      </w:r>
    </w:p>
    <w:p w14:paraId="07039B9F" w14:textId="77777777" w:rsidR="00F946C6" w:rsidRPr="00F946C6" w:rsidRDefault="001C2C70" w:rsidP="008568EF">
      <w:pPr>
        <w:widowControl w:val="0"/>
        <w:autoSpaceDE w:val="0"/>
        <w:autoSpaceDN w:val="0"/>
        <w:adjustRightInd w:val="0"/>
        <w:spacing w:line="360" w:lineRule="auto"/>
        <w:rPr>
          <w:rFonts w:ascii="Arial" w:hAnsi="Arial" w:cs="Arial"/>
          <w:noProof/>
          <w:sz w:val="24"/>
          <w:szCs w:val="24"/>
        </w:rPr>
      </w:pPr>
      <w:r>
        <w:rPr>
          <w:rFonts w:ascii="Arial" w:hAnsi="Arial" w:cs="Arial"/>
          <w:b/>
          <w:sz w:val="24"/>
          <w:szCs w:val="24"/>
        </w:rPr>
        <w:fldChar w:fldCharType="begin" w:fldLock="1"/>
      </w:r>
      <w:r w:rsidR="00F946C6">
        <w:rPr>
          <w:rFonts w:ascii="Arial" w:hAnsi="Arial" w:cs="Arial"/>
          <w:b/>
          <w:sz w:val="24"/>
          <w:szCs w:val="24"/>
        </w:rPr>
        <w:instrText xml:space="preserve">ADDIN Mendeley Bibliography CSL_BIBLIOGRAPHY </w:instrText>
      </w:r>
      <w:r>
        <w:rPr>
          <w:rFonts w:ascii="Arial" w:hAnsi="Arial" w:cs="Arial"/>
          <w:b/>
          <w:sz w:val="24"/>
          <w:szCs w:val="24"/>
        </w:rPr>
        <w:fldChar w:fldCharType="separate"/>
      </w:r>
      <w:r w:rsidR="00F946C6" w:rsidRPr="00F946C6">
        <w:rPr>
          <w:rFonts w:ascii="Arial" w:hAnsi="Arial" w:cs="Arial"/>
          <w:noProof/>
          <w:sz w:val="24"/>
          <w:szCs w:val="24"/>
        </w:rPr>
        <w:t xml:space="preserve">Bryson, J. M. (2004) ‘What to do when stakeholders matter: Stakeholder Identificatixon and analysis techniques’, </w:t>
      </w:r>
      <w:r w:rsidR="00F946C6" w:rsidRPr="00F946C6">
        <w:rPr>
          <w:rFonts w:ascii="Arial" w:hAnsi="Arial" w:cs="Arial"/>
          <w:i/>
          <w:iCs/>
          <w:noProof/>
          <w:sz w:val="24"/>
          <w:szCs w:val="24"/>
        </w:rPr>
        <w:t>Public Management Review</w:t>
      </w:r>
      <w:r w:rsidR="00F946C6" w:rsidRPr="00F946C6">
        <w:rPr>
          <w:rFonts w:ascii="Arial" w:hAnsi="Arial" w:cs="Arial"/>
          <w:noProof/>
          <w:sz w:val="24"/>
          <w:szCs w:val="24"/>
        </w:rPr>
        <w:t xml:space="preserve">, pp. 21–53. </w:t>
      </w:r>
    </w:p>
    <w:p w14:paraId="3075E287" w14:textId="77777777" w:rsidR="00F946C6" w:rsidRPr="00F946C6" w:rsidRDefault="00F946C6" w:rsidP="008568EF">
      <w:pPr>
        <w:widowControl w:val="0"/>
        <w:autoSpaceDE w:val="0"/>
        <w:autoSpaceDN w:val="0"/>
        <w:adjustRightInd w:val="0"/>
        <w:spacing w:line="360" w:lineRule="auto"/>
        <w:rPr>
          <w:rFonts w:ascii="Arial" w:hAnsi="Arial" w:cs="Arial"/>
          <w:noProof/>
          <w:sz w:val="24"/>
          <w:szCs w:val="24"/>
        </w:rPr>
      </w:pPr>
      <w:r w:rsidRPr="00F946C6">
        <w:rPr>
          <w:rFonts w:ascii="Arial" w:hAnsi="Arial" w:cs="Arial"/>
          <w:i/>
          <w:iCs/>
          <w:noProof/>
          <w:sz w:val="24"/>
          <w:szCs w:val="24"/>
        </w:rPr>
        <w:t>Business Leaders: Ricardo Semler | Startups.co.uk</w:t>
      </w:r>
      <w:r w:rsidRPr="00F946C6">
        <w:rPr>
          <w:rFonts w:ascii="Arial" w:hAnsi="Arial" w:cs="Arial"/>
          <w:noProof/>
          <w:sz w:val="24"/>
          <w:szCs w:val="24"/>
        </w:rPr>
        <w:t xml:space="preserve"> (2015). Available at: https://startups.co.u</w:t>
      </w:r>
      <w:r w:rsidR="00034873">
        <w:rPr>
          <w:rFonts w:ascii="Arial" w:hAnsi="Arial" w:cs="Arial"/>
          <w:noProof/>
          <w:sz w:val="24"/>
          <w:szCs w:val="24"/>
        </w:rPr>
        <w:t>k/entrepreneurs/ricardo-semler/</w:t>
      </w:r>
    </w:p>
    <w:p w14:paraId="35801EA0" w14:textId="77777777" w:rsidR="00F946C6" w:rsidRPr="00F946C6" w:rsidRDefault="00F946C6" w:rsidP="008568EF">
      <w:pPr>
        <w:widowControl w:val="0"/>
        <w:autoSpaceDE w:val="0"/>
        <w:autoSpaceDN w:val="0"/>
        <w:adjustRightInd w:val="0"/>
        <w:spacing w:line="360" w:lineRule="auto"/>
        <w:rPr>
          <w:rFonts w:ascii="Arial" w:hAnsi="Arial" w:cs="Arial"/>
          <w:noProof/>
          <w:sz w:val="24"/>
          <w:szCs w:val="24"/>
        </w:rPr>
      </w:pPr>
      <w:r w:rsidRPr="00F946C6">
        <w:rPr>
          <w:rFonts w:ascii="Arial" w:hAnsi="Arial" w:cs="Arial"/>
          <w:noProof/>
          <w:sz w:val="24"/>
          <w:szCs w:val="24"/>
        </w:rPr>
        <w:t xml:space="preserve">Carnegie, A. and Nasaw, D. (2006) ‘The “gospel of wealth” essays and other writings’, </w:t>
      </w:r>
      <w:r w:rsidRPr="00F946C6">
        <w:rPr>
          <w:rFonts w:ascii="Arial" w:hAnsi="Arial" w:cs="Arial"/>
          <w:i/>
          <w:iCs/>
          <w:noProof/>
          <w:sz w:val="24"/>
          <w:szCs w:val="24"/>
        </w:rPr>
        <w:t>Penguin classics</w:t>
      </w:r>
      <w:r w:rsidR="00034873">
        <w:rPr>
          <w:rFonts w:ascii="Arial" w:hAnsi="Arial" w:cs="Arial"/>
          <w:noProof/>
          <w:sz w:val="24"/>
          <w:szCs w:val="24"/>
        </w:rPr>
        <w:t>.</w:t>
      </w:r>
    </w:p>
    <w:p w14:paraId="0F23A1D7" w14:textId="77777777" w:rsidR="00F946C6" w:rsidRPr="00F946C6" w:rsidRDefault="00F946C6" w:rsidP="008568EF">
      <w:pPr>
        <w:widowControl w:val="0"/>
        <w:autoSpaceDE w:val="0"/>
        <w:autoSpaceDN w:val="0"/>
        <w:adjustRightInd w:val="0"/>
        <w:spacing w:line="360" w:lineRule="auto"/>
        <w:rPr>
          <w:rFonts w:ascii="Arial" w:hAnsi="Arial" w:cs="Arial"/>
          <w:noProof/>
          <w:sz w:val="24"/>
          <w:szCs w:val="24"/>
        </w:rPr>
      </w:pPr>
      <w:r w:rsidRPr="00F946C6">
        <w:rPr>
          <w:rFonts w:ascii="Arial" w:hAnsi="Arial" w:cs="Arial"/>
          <w:noProof/>
          <w:sz w:val="24"/>
          <w:szCs w:val="24"/>
        </w:rPr>
        <w:t xml:space="preserve">Cullen-Lester, K. L., Woehler, M. L. and Willburn, P. (2016) ‘Network-Based Leadership Development: A Guiding Framework and Resources for Management Educators’, </w:t>
      </w:r>
      <w:r w:rsidRPr="00F946C6">
        <w:rPr>
          <w:rFonts w:ascii="Arial" w:hAnsi="Arial" w:cs="Arial"/>
          <w:i/>
          <w:iCs/>
          <w:noProof/>
          <w:sz w:val="24"/>
          <w:szCs w:val="24"/>
        </w:rPr>
        <w:t>Journal of Management Education</w:t>
      </w:r>
      <w:r w:rsidRPr="00F946C6">
        <w:rPr>
          <w:rFonts w:ascii="Arial" w:hAnsi="Arial" w:cs="Arial"/>
          <w:noProof/>
          <w:sz w:val="24"/>
          <w:szCs w:val="24"/>
        </w:rPr>
        <w:t xml:space="preserve">, pp. 321–358. </w:t>
      </w:r>
    </w:p>
    <w:p w14:paraId="5A494084" w14:textId="77777777" w:rsidR="00100AB3" w:rsidRDefault="00100AB3" w:rsidP="00100AB3">
      <w:pPr>
        <w:spacing w:line="360" w:lineRule="auto"/>
        <w:jc w:val="both"/>
        <w:rPr>
          <w:rFonts w:ascii="Arial" w:hAnsi="Arial" w:cs="Arial"/>
          <w:i/>
          <w:iCs/>
          <w:color w:val="000000"/>
          <w:sz w:val="24"/>
          <w:szCs w:val="24"/>
          <w:shd w:val="clear" w:color="auto" w:fill="FFFFFF"/>
        </w:rPr>
      </w:pPr>
      <w:r w:rsidRPr="001A490B">
        <w:rPr>
          <w:rFonts w:ascii="Arial" w:hAnsi="Arial" w:cs="Arial"/>
          <w:color w:val="000000"/>
          <w:sz w:val="24"/>
          <w:szCs w:val="24"/>
          <w:shd w:val="clear" w:color="auto" w:fill="FFFFFF"/>
        </w:rPr>
        <w:t xml:space="preserve">england.nhs.uk (2020) </w:t>
      </w:r>
      <w:r w:rsidRPr="001A490B">
        <w:rPr>
          <w:rFonts w:ascii="Arial" w:hAnsi="Arial" w:cs="Arial"/>
          <w:i/>
          <w:iCs/>
          <w:color w:val="000000"/>
          <w:sz w:val="24"/>
          <w:szCs w:val="24"/>
          <w:shd w:val="clear" w:color="auto" w:fill="FFFFFF"/>
        </w:rPr>
        <w:t xml:space="preserve">Mental health, </w:t>
      </w:r>
      <w:r w:rsidRPr="001A490B">
        <w:rPr>
          <w:rFonts w:ascii="Arial" w:hAnsi="Arial" w:cs="Arial"/>
          <w:color w:val="000000"/>
          <w:sz w:val="24"/>
          <w:szCs w:val="24"/>
          <w:shd w:val="clear" w:color="auto" w:fill="FFFFFF"/>
        </w:rPr>
        <w:t xml:space="preserve">Available at: </w:t>
      </w:r>
      <w:r w:rsidRPr="001A490B">
        <w:rPr>
          <w:rFonts w:ascii="Arial" w:hAnsi="Arial" w:cs="Arial"/>
          <w:i/>
          <w:iCs/>
          <w:color w:val="000000"/>
          <w:sz w:val="24"/>
          <w:szCs w:val="24"/>
          <w:shd w:val="clear" w:color="auto" w:fill="FFFFFF"/>
        </w:rPr>
        <w:t>https://www.england.nhs. k/mental-health/</w:t>
      </w:r>
    </w:p>
    <w:p w14:paraId="04F10391" w14:textId="77777777" w:rsidR="00100AB3" w:rsidRPr="001A490B" w:rsidRDefault="00100AB3" w:rsidP="00100AB3">
      <w:pPr>
        <w:spacing w:line="360" w:lineRule="auto"/>
        <w:jc w:val="both"/>
        <w:rPr>
          <w:rFonts w:ascii="Arial" w:hAnsi="Arial" w:cs="Arial"/>
          <w:color w:val="000000"/>
          <w:sz w:val="24"/>
          <w:szCs w:val="24"/>
          <w:shd w:val="clear" w:color="auto" w:fill="FFFFFF"/>
        </w:rPr>
      </w:pPr>
      <w:r w:rsidRPr="001A490B">
        <w:rPr>
          <w:rFonts w:ascii="Arial" w:hAnsi="Arial" w:cs="Arial"/>
          <w:color w:val="000000"/>
          <w:sz w:val="24"/>
          <w:szCs w:val="24"/>
          <w:shd w:val="clear" w:color="auto" w:fill="FFFFFF"/>
        </w:rPr>
        <w:t>Franken, R., 2007. </w:t>
      </w:r>
      <w:r w:rsidRPr="001A490B">
        <w:rPr>
          <w:rFonts w:ascii="Arial" w:hAnsi="Arial" w:cs="Arial"/>
          <w:i/>
          <w:iCs/>
          <w:color w:val="000000"/>
          <w:sz w:val="24"/>
          <w:szCs w:val="24"/>
          <w:shd w:val="clear" w:color="auto" w:fill="FFFFFF"/>
        </w:rPr>
        <w:t>Human motivation</w:t>
      </w:r>
      <w:r w:rsidRPr="001A490B">
        <w:rPr>
          <w:rFonts w:ascii="Arial" w:hAnsi="Arial" w:cs="Arial"/>
          <w:color w:val="000000"/>
          <w:sz w:val="24"/>
          <w:szCs w:val="24"/>
          <w:shd w:val="clear" w:color="auto" w:fill="FFFFFF"/>
        </w:rPr>
        <w:t>. Australia: Thomson/Wadsworth.</w:t>
      </w:r>
    </w:p>
    <w:p w14:paraId="6504740B" w14:textId="77777777" w:rsidR="00F946C6" w:rsidRPr="00F946C6" w:rsidRDefault="00F946C6" w:rsidP="008568EF">
      <w:pPr>
        <w:widowControl w:val="0"/>
        <w:autoSpaceDE w:val="0"/>
        <w:autoSpaceDN w:val="0"/>
        <w:adjustRightInd w:val="0"/>
        <w:spacing w:line="360" w:lineRule="auto"/>
        <w:rPr>
          <w:rFonts w:ascii="Arial" w:hAnsi="Arial" w:cs="Arial"/>
          <w:noProof/>
          <w:sz w:val="24"/>
          <w:szCs w:val="24"/>
        </w:rPr>
      </w:pPr>
      <w:r w:rsidRPr="00F946C6">
        <w:rPr>
          <w:rFonts w:ascii="Arial" w:hAnsi="Arial" w:cs="Arial"/>
          <w:noProof/>
          <w:sz w:val="24"/>
          <w:szCs w:val="24"/>
        </w:rPr>
        <w:t xml:space="preserve">Gallup (2010) </w:t>
      </w:r>
      <w:r w:rsidRPr="00F946C6">
        <w:rPr>
          <w:rFonts w:ascii="Arial" w:hAnsi="Arial" w:cs="Arial"/>
          <w:i/>
          <w:iCs/>
          <w:noProof/>
          <w:sz w:val="24"/>
          <w:szCs w:val="24"/>
        </w:rPr>
        <w:t>The Five Essential Elements of Well-Being</w:t>
      </w:r>
      <w:r w:rsidRPr="00F946C6">
        <w:rPr>
          <w:rFonts w:ascii="Arial" w:hAnsi="Arial" w:cs="Arial"/>
          <w:noProof/>
          <w:sz w:val="24"/>
          <w:szCs w:val="24"/>
        </w:rPr>
        <w:t>. Available at: https://www.gallup.com/workplace/237020/five-essential-elements.aspx.</w:t>
      </w:r>
    </w:p>
    <w:p w14:paraId="741E16FD" w14:textId="77777777" w:rsidR="008F7746" w:rsidRPr="001A490B" w:rsidRDefault="008F7746" w:rsidP="008F7746">
      <w:pPr>
        <w:spacing w:line="360" w:lineRule="auto"/>
        <w:jc w:val="both"/>
        <w:rPr>
          <w:rFonts w:ascii="Arial" w:hAnsi="Arial" w:cs="Arial"/>
          <w:i/>
          <w:iCs/>
          <w:sz w:val="24"/>
          <w:szCs w:val="24"/>
          <w:shd w:val="clear" w:color="auto" w:fill="FFFFFF"/>
        </w:rPr>
      </w:pPr>
      <w:r w:rsidRPr="001A490B">
        <w:rPr>
          <w:rFonts w:ascii="Arial" w:hAnsi="Arial" w:cs="Arial"/>
          <w:sz w:val="24"/>
          <w:szCs w:val="24"/>
          <w:shd w:val="clear" w:color="auto" w:fill="FFFFFF"/>
        </w:rPr>
        <w:t xml:space="preserve">Josh Dunlop (2020) </w:t>
      </w:r>
      <w:r w:rsidRPr="001A490B">
        <w:rPr>
          <w:rFonts w:ascii="Arial" w:hAnsi="Arial" w:cs="Arial"/>
          <w:i/>
          <w:iCs/>
          <w:sz w:val="24"/>
          <w:szCs w:val="24"/>
          <w:shd w:val="clear" w:color="auto" w:fill="FFFFFF"/>
        </w:rPr>
        <w:t>30 Most influential entrepreneurs of all time.</w:t>
      </w:r>
    </w:p>
    <w:p w14:paraId="76E4BA03" w14:textId="77777777" w:rsidR="00F946C6" w:rsidRPr="00F946C6" w:rsidRDefault="00F946C6" w:rsidP="008568EF">
      <w:pPr>
        <w:widowControl w:val="0"/>
        <w:autoSpaceDE w:val="0"/>
        <w:autoSpaceDN w:val="0"/>
        <w:adjustRightInd w:val="0"/>
        <w:spacing w:line="360" w:lineRule="auto"/>
        <w:rPr>
          <w:rFonts w:ascii="Arial" w:hAnsi="Arial" w:cs="Arial"/>
          <w:noProof/>
          <w:sz w:val="24"/>
          <w:szCs w:val="24"/>
        </w:rPr>
      </w:pPr>
      <w:r w:rsidRPr="00F946C6">
        <w:rPr>
          <w:rFonts w:ascii="Arial" w:hAnsi="Arial" w:cs="Arial"/>
          <w:noProof/>
          <w:sz w:val="24"/>
          <w:szCs w:val="24"/>
        </w:rPr>
        <w:t>Markevičiūtė, I. and Jucevičius, G. (2013) ‘The role of creativity in organizational value creation: creative competencies in diff</w:t>
      </w:r>
      <w:r w:rsidR="00DD2286">
        <w:rPr>
          <w:rFonts w:ascii="Arial" w:hAnsi="Arial" w:cs="Arial"/>
          <w:noProof/>
          <w:sz w:val="24"/>
          <w:szCs w:val="24"/>
        </w:rPr>
        <w:t>erent organizational contexts’</w:t>
      </w:r>
      <w:r w:rsidRPr="00F946C6">
        <w:rPr>
          <w:rFonts w:ascii="Arial" w:hAnsi="Arial" w:cs="Arial"/>
          <w:noProof/>
          <w:sz w:val="24"/>
          <w:szCs w:val="24"/>
        </w:rPr>
        <w:t>, pp. 44–55.</w:t>
      </w:r>
    </w:p>
    <w:p w14:paraId="3FC0F422" w14:textId="77777777" w:rsidR="00F946C6" w:rsidRPr="00F946C6" w:rsidRDefault="00F946C6" w:rsidP="008568EF">
      <w:pPr>
        <w:widowControl w:val="0"/>
        <w:autoSpaceDE w:val="0"/>
        <w:autoSpaceDN w:val="0"/>
        <w:adjustRightInd w:val="0"/>
        <w:spacing w:line="360" w:lineRule="auto"/>
        <w:rPr>
          <w:rFonts w:ascii="Arial" w:hAnsi="Arial" w:cs="Arial"/>
          <w:noProof/>
          <w:sz w:val="24"/>
          <w:szCs w:val="24"/>
        </w:rPr>
      </w:pPr>
      <w:r w:rsidRPr="00F946C6">
        <w:rPr>
          <w:rFonts w:ascii="Arial" w:hAnsi="Arial" w:cs="Arial"/>
          <w:noProof/>
          <w:sz w:val="24"/>
          <w:szCs w:val="24"/>
        </w:rPr>
        <w:t xml:space="preserve">Mok, M. K. Y. and Shen, G. Q. (2016) ‘A network-theory Based Model for Stakeholder Analysis in Major Construction Projects’, </w:t>
      </w:r>
      <w:r w:rsidRPr="00F946C6">
        <w:rPr>
          <w:rFonts w:ascii="Arial" w:hAnsi="Arial" w:cs="Arial"/>
          <w:i/>
          <w:iCs/>
          <w:noProof/>
          <w:sz w:val="24"/>
          <w:szCs w:val="24"/>
        </w:rPr>
        <w:t>Procedia Engineering</w:t>
      </w:r>
      <w:r w:rsidRPr="00F946C6">
        <w:rPr>
          <w:rFonts w:ascii="Arial" w:hAnsi="Arial" w:cs="Arial"/>
          <w:noProof/>
          <w:sz w:val="24"/>
          <w:szCs w:val="24"/>
        </w:rPr>
        <w:t>, pp. 292–</w:t>
      </w:r>
      <w:r>
        <w:rPr>
          <w:rFonts w:ascii="Arial" w:hAnsi="Arial" w:cs="Arial"/>
          <w:noProof/>
          <w:sz w:val="24"/>
          <w:szCs w:val="24"/>
        </w:rPr>
        <w:t>298.</w:t>
      </w:r>
    </w:p>
    <w:p w14:paraId="68629DAE" w14:textId="77777777" w:rsidR="00F946C6" w:rsidRPr="00F946C6" w:rsidRDefault="00F946C6" w:rsidP="008568EF">
      <w:pPr>
        <w:widowControl w:val="0"/>
        <w:autoSpaceDE w:val="0"/>
        <w:autoSpaceDN w:val="0"/>
        <w:adjustRightInd w:val="0"/>
        <w:spacing w:line="360" w:lineRule="auto"/>
        <w:rPr>
          <w:rFonts w:ascii="Arial" w:hAnsi="Arial" w:cs="Arial"/>
          <w:noProof/>
          <w:sz w:val="24"/>
          <w:szCs w:val="24"/>
        </w:rPr>
      </w:pPr>
      <w:r w:rsidRPr="00F946C6">
        <w:rPr>
          <w:rFonts w:ascii="Arial" w:hAnsi="Arial" w:cs="Arial"/>
          <w:noProof/>
          <w:sz w:val="24"/>
          <w:szCs w:val="24"/>
        </w:rPr>
        <w:t xml:space="preserve">Rajagopal and Behl, R. (2018) ‘Business governance and society: Analyzing shifts, conflicts, and challenges’, </w:t>
      </w:r>
      <w:r w:rsidRPr="00F946C6">
        <w:rPr>
          <w:rFonts w:ascii="Arial" w:hAnsi="Arial" w:cs="Arial"/>
          <w:i/>
          <w:iCs/>
          <w:noProof/>
          <w:sz w:val="24"/>
          <w:szCs w:val="24"/>
        </w:rPr>
        <w:t>Business Governance and Society: Analyzing Shifts, Conflicts, and Challenges</w:t>
      </w:r>
      <w:r w:rsidRPr="00F946C6">
        <w:rPr>
          <w:rFonts w:ascii="Arial" w:hAnsi="Arial" w:cs="Arial"/>
          <w:noProof/>
          <w:sz w:val="24"/>
          <w:szCs w:val="24"/>
        </w:rPr>
        <w:t>, pp. 1–</w:t>
      </w:r>
      <w:r>
        <w:rPr>
          <w:rFonts w:ascii="Arial" w:hAnsi="Arial" w:cs="Arial"/>
          <w:noProof/>
          <w:sz w:val="24"/>
          <w:szCs w:val="24"/>
        </w:rPr>
        <w:t xml:space="preserve">349. </w:t>
      </w:r>
    </w:p>
    <w:p w14:paraId="4BB1B104" w14:textId="77777777" w:rsidR="001549CC" w:rsidRDefault="00F946C6" w:rsidP="001549CC">
      <w:pPr>
        <w:spacing w:line="360" w:lineRule="auto"/>
        <w:jc w:val="both"/>
        <w:rPr>
          <w:rFonts w:ascii="Arial" w:hAnsi="Arial" w:cs="Arial"/>
          <w:color w:val="000000"/>
          <w:sz w:val="24"/>
          <w:szCs w:val="24"/>
          <w:shd w:val="clear" w:color="auto" w:fill="FFFFFF"/>
        </w:rPr>
      </w:pPr>
      <w:r w:rsidRPr="00F946C6">
        <w:rPr>
          <w:rFonts w:ascii="Arial" w:hAnsi="Arial" w:cs="Arial"/>
          <w:noProof/>
          <w:sz w:val="24"/>
          <w:szCs w:val="24"/>
        </w:rPr>
        <w:t xml:space="preserve">Tom Kelly, J. T. (2005) ‘The Ten Faces of Innovation: IDEO’s Strategies for Beating the Devil’s Advocate and Driving Creativity Throughout Your Organization.’, </w:t>
      </w:r>
      <w:r w:rsidRPr="00F946C6">
        <w:rPr>
          <w:rFonts w:ascii="Arial" w:hAnsi="Arial" w:cs="Arial"/>
          <w:i/>
          <w:iCs/>
          <w:noProof/>
          <w:sz w:val="24"/>
          <w:szCs w:val="24"/>
        </w:rPr>
        <w:t>Harvard Business Review</w:t>
      </w:r>
      <w:r w:rsidRPr="00F946C6">
        <w:rPr>
          <w:rFonts w:ascii="Arial" w:hAnsi="Arial" w:cs="Arial"/>
          <w:noProof/>
          <w:sz w:val="24"/>
          <w:szCs w:val="24"/>
        </w:rPr>
        <w:t>, p. 34.</w:t>
      </w:r>
      <w:r w:rsidR="001C2C70">
        <w:rPr>
          <w:rFonts w:ascii="Arial" w:hAnsi="Arial" w:cs="Arial"/>
          <w:b/>
          <w:sz w:val="24"/>
          <w:szCs w:val="24"/>
        </w:rPr>
        <w:fldChar w:fldCharType="end"/>
      </w:r>
      <w:r w:rsidR="001549CC" w:rsidRPr="001549CC">
        <w:rPr>
          <w:rFonts w:ascii="Arial" w:hAnsi="Arial" w:cs="Arial"/>
          <w:color w:val="000000"/>
          <w:sz w:val="24"/>
          <w:szCs w:val="24"/>
          <w:shd w:val="clear" w:color="auto" w:fill="FFFFFF"/>
        </w:rPr>
        <w:t xml:space="preserve"> </w:t>
      </w:r>
    </w:p>
    <w:p w14:paraId="2A481A8B" w14:textId="1F8A5312" w:rsidR="00E8555D" w:rsidRPr="001549CC" w:rsidRDefault="001549CC" w:rsidP="001549CC">
      <w:pPr>
        <w:spacing w:line="360" w:lineRule="auto"/>
        <w:jc w:val="both"/>
        <w:rPr>
          <w:rFonts w:ascii="Arial" w:hAnsi="Arial" w:cs="Arial"/>
          <w:color w:val="000000"/>
          <w:sz w:val="24"/>
          <w:szCs w:val="24"/>
          <w:shd w:val="clear" w:color="auto" w:fill="FFFFFF"/>
        </w:rPr>
      </w:pPr>
      <w:r w:rsidRPr="001A490B">
        <w:rPr>
          <w:rFonts w:ascii="Arial" w:hAnsi="Arial" w:cs="Arial"/>
          <w:color w:val="000000"/>
          <w:sz w:val="24"/>
          <w:szCs w:val="24"/>
          <w:shd w:val="clear" w:color="auto" w:fill="FFFFFF"/>
        </w:rPr>
        <w:t>Weisberg, R., 1993. </w:t>
      </w:r>
      <w:r w:rsidRPr="001A490B">
        <w:rPr>
          <w:rFonts w:ascii="Arial" w:hAnsi="Arial" w:cs="Arial"/>
          <w:i/>
          <w:iCs/>
          <w:color w:val="000000"/>
          <w:sz w:val="24"/>
          <w:szCs w:val="24"/>
          <w:shd w:val="clear" w:color="auto" w:fill="FFFFFF"/>
        </w:rPr>
        <w:t>Creativity</w:t>
      </w:r>
      <w:r w:rsidRPr="001A490B">
        <w:rPr>
          <w:rFonts w:ascii="Arial" w:hAnsi="Arial" w:cs="Arial"/>
          <w:color w:val="000000"/>
          <w:sz w:val="24"/>
          <w:szCs w:val="24"/>
          <w:shd w:val="clear" w:color="auto" w:fill="FFFFFF"/>
        </w:rPr>
        <w:t>. New York: W.H. Freeman and Company.</w:t>
      </w:r>
    </w:p>
    <w:sectPr w:rsidR="00E8555D" w:rsidRPr="001549CC" w:rsidSect="004055CC">
      <w:footerReference w:type="default" r:id="rId9"/>
      <w:pgSz w:w="11894" w:h="17333"/>
      <w:pgMar w:top="1440" w:right="1440" w:bottom="1440" w:left="1440" w:header="720" w:footer="720" w:gutter="0"/>
      <w:pgNumType w:start="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175505" w14:textId="77777777" w:rsidR="00113FF2" w:rsidRDefault="00113FF2" w:rsidP="009101AC">
      <w:pPr>
        <w:spacing w:after="0" w:line="240" w:lineRule="auto"/>
      </w:pPr>
      <w:r>
        <w:separator/>
      </w:r>
    </w:p>
  </w:endnote>
  <w:endnote w:type="continuationSeparator" w:id="0">
    <w:p w14:paraId="45CA2CB3" w14:textId="77777777" w:rsidR="00113FF2" w:rsidRDefault="00113FF2" w:rsidP="009101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70153451"/>
      <w:docPartObj>
        <w:docPartGallery w:val="Page Numbers (Bottom of Page)"/>
        <w:docPartUnique/>
      </w:docPartObj>
    </w:sdtPr>
    <w:sdtEndPr>
      <w:rPr>
        <w:noProof/>
      </w:rPr>
    </w:sdtEndPr>
    <w:sdtContent>
      <w:p w14:paraId="2C4C8BB8" w14:textId="73AB62E3" w:rsidR="004055CC" w:rsidRDefault="004055C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2442F6" w14:textId="77777777" w:rsidR="004055CC" w:rsidRDefault="004055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B2C49B" w14:textId="77777777" w:rsidR="00113FF2" w:rsidRDefault="00113FF2" w:rsidP="009101AC">
      <w:pPr>
        <w:spacing w:after="0" w:line="240" w:lineRule="auto"/>
      </w:pPr>
      <w:r>
        <w:separator/>
      </w:r>
    </w:p>
  </w:footnote>
  <w:footnote w:type="continuationSeparator" w:id="0">
    <w:p w14:paraId="1F0B927B" w14:textId="77777777" w:rsidR="00113FF2" w:rsidRDefault="00113FF2" w:rsidP="009101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3076DC"/>
    <w:multiLevelType w:val="hybridMultilevel"/>
    <w:tmpl w:val="3D9E69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56D4C5D"/>
    <w:multiLevelType w:val="multilevel"/>
    <w:tmpl w:val="8B42081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FD12F0"/>
    <w:multiLevelType w:val="hybridMultilevel"/>
    <w:tmpl w:val="5CEC3F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B7C670F"/>
    <w:multiLevelType w:val="multilevel"/>
    <w:tmpl w:val="F10A9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1C0B50"/>
    <w:multiLevelType w:val="hybridMultilevel"/>
    <w:tmpl w:val="CF66F6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8D40075"/>
    <w:multiLevelType w:val="hybridMultilevel"/>
    <w:tmpl w:val="764CDCA6"/>
    <w:lvl w:ilvl="0" w:tplc="85C0BA10">
      <w:start w:val="1"/>
      <w:numFmt w:val="lowerRoman"/>
      <w:lvlText w:val="%1."/>
      <w:lvlJc w:val="left"/>
      <w:pPr>
        <w:ind w:left="1080" w:hanging="72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DB50892"/>
    <w:multiLevelType w:val="multilevel"/>
    <w:tmpl w:val="FC6EA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8DD1B99"/>
    <w:multiLevelType w:val="hybridMultilevel"/>
    <w:tmpl w:val="104200B8"/>
    <w:lvl w:ilvl="0" w:tplc="54B2A526">
      <w:start w:val="1"/>
      <w:numFmt w:val="decimal"/>
      <w:lvlText w:val="%1."/>
      <w:lvlJc w:val="left"/>
      <w:pPr>
        <w:ind w:left="720" w:hanging="360"/>
      </w:pPr>
      <w:rPr>
        <w:rFonts w:ascii="Georgia" w:hAnsi="Georgia" w:cstheme="minorBid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A2E1439"/>
    <w:multiLevelType w:val="hybridMultilevel"/>
    <w:tmpl w:val="AEAA2DC2"/>
    <w:lvl w:ilvl="0" w:tplc="93A21284">
      <w:start w:val="3"/>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3"/>
  </w:num>
  <w:num w:numId="4">
    <w:abstractNumId w:val="5"/>
  </w:num>
  <w:num w:numId="5">
    <w:abstractNumId w:val="7"/>
  </w:num>
  <w:num w:numId="6">
    <w:abstractNumId w:val="8"/>
  </w:num>
  <w:num w:numId="7">
    <w:abstractNumId w:val="4"/>
  </w:num>
  <w:num w:numId="8">
    <w:abstractNumId w:val="2"/>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drawingGridHorizontalSpacing w:val="110"/>
  <w:displayHorizontalDrawingGridEvery w:val="2"/>
  <w:characterSpacingControl w:val="doNotCompress"/>
  <w:hdrShapeDefaults>
    <o:shapedefaults v:ext="edit" spidmax="921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7A8"/>
    <w:rsid w:val="0000175C"/>
    <w:rsid w:val="00022111"/>
    <w:rsid w:val="000235ED"/>
    <w:rsid w:val="000247A3"/>
    <w:rsid w:val="0002712C"/>
    <w:rsid w:val="000276C2"/>
    <w:rsid w:val="00034873"/>
    <w:rsid w:val="0003664E"/>
    <w:rsid w:val="00037C95"/>
    <w:rsid w:val="000445FC"/>
    <w:rsid w:val="0006433C"/>
    <w:rsid w:val="00065ACB"/>
    <w:rsid w:val="00067785"/>
    <w:rsid w:val="000752B6"/>
    <w:rsid w:val="00075D91"/>
    <w:rsid w:val="00085A1F"/>
    <w:rsid w:val="00087526"/>
    <w:rsid w:val="00092660"/>
    <w:rsid w:val="00094DFD"/>
    <w:rsid w:val="0009656E"/>
    <w:rsid w:val="000A305C"/>
    <w:rsid w:val="000A3E4B"/>
    <w:rsid w:val="000B0604"/>
    <w:rsid w:val="000B713D"/>
    <w:rsid w:val="000C4CAA"/>
    <w:rsid w:val="000C6F61"/>
    <w:rsid w:val="000D065B"/>
    <w:rsid w:val="000E47C1"/>
    <w:rsid w:val="000E5E84"/>
    <w:rsid w:val="000E6175"/>
    <w:rsid w:val="000F4711"/>
    <w:rsid w:val="00100AB3"/>
    <w:rsid w:val="0010690C"/>
    <w:rsid w:val="00113FF2"/>
    <w:rsid w:val="00127F3C"/>
    <w:rsid w:val="00141019"/>
    <w:rsid w:val="0014475C"/>
    <w:rsid w:val="00151062"/>
    <w:rsid w:val="001549CC"/>
    <w:rsid w:val="00155DE9"/>
    <w:rsid w:val="00175888"/>
    <w:rsid w:val="00181AAC"/>
    <w:rsid w:val="001864EB"/>
    <w:rsid w:val="001A490B"/>
    <w:rsid w:val="001A7FDD"/>
    <w:rsid w:val="001B0FA2"/>
    <w:rsid w:val="001B367B"/>
    <w:rsid w:val="001B5D9F"/>
    <w:rsid w:val="001C221C"/>
    <w:rsid w:val="001C2C70"/>
    <w:rsid w:val="001D3AD4"/>
    <w:rsid w:val="001D5D77"/>
    <w:rsid w:val="001E106C"/>
    <w:rsid w:val="001E7470"/>
    <w:rsid w:val="00200184"/>
    <w:rsid w:val="00207063"/>
    <w:rsid w:val="00210319"/>
    <w:rsid w:val="00213416"/>
    <w:rsid w:val="00222491"/>
    <w:rsid w:val="0023234A"/>
    <w:rsid w:val="00232D90"/>
    <w:rsid w:val="002446C6"/>
    <w:rsid w:val="002612B9"/>
    <w:rsid w:val="00282EDE"/>
    <w:rsid w:val="00284FEC"/>
    <w:rsid w:val="00294E1B"/>
    <w:rsid w:val="002957D2"/>
    <w:rsid w:val="0029622C"/>
    <w:rsid w:val="002B7862"/>
    <w:rsid w:val="002C5AAD"/>
    <w:rsid w:val="002D25DB"/>
    <w:rsid w:val="002D683E"/>
    <w:rsid w:val="002F27ED"/>
    <w:rsid w:val="0030066F"/>
    <w:rsid w:val="00301319"/>
    <w:rsid w:val="00303C25"/>
    <w:rsid w:val="00304C03"/>
    <w:rsid w:val="0030545E"/>
    <w:rsid w:val="00305E17"/>
    <w:rsid w:val="003277A8"/>
    <w:rsid w:val="0033564B"/>
    <w:rsid w:val="00335B62"/>
    <w:rsid w:val="0034181E"/>
    <w:rsid w:val="00370959"/>
    <w:rsid w:val="00370F4E"/>
    <w:rsid w:val="00371D3A"/>
    <w:rsid w:val="00384AA4"/>
    <w:rsid w:val="00387F5C"/>
    <w:rsid w:val="003A6804"/>
    <w:rsid w:val="003B583F"/>
    <w:rsid w:val="003D449F"/>
    <w:rsid w:val="003D48F1"/>
    <w:rsid w:val="004055CC"/>
    <w:rsid w:val="004079C6"/>
    <w:rsid w:val="00413E20"/>
    <w:rsid w:val="004216B5"/>
    <w:rsid w:val="004322A1"/>
    <w:rsid w:val="00432ECC"/>
    <w:rsid w:val="0043608C"/>
    <w:rsid w:val="00444F89"/>
    <w:rsid w:val="00447A88"/>
    <w:rsid w:val="00464D44"/>
    <w:rsid w:val="004722EC"/>
    <w:rsid w:val="00491E4E"/>
    <w:rsid w:val="00493CE0"/>
    <w:rsid w:val="004B1495"/>
    <w:rsid w:val="004D094E"/>
    <w:rsid w:val="004D4C3B"/>
    <w:rsid w:val="004D5810"/>
    <w:rsid w:val="004E4C31"/>
    <w:rsid w:val="00500878"/>
    <w:rsid w:val="005011CE"/>
    <w:rsid w:val="00515B01"/>
    <w:rsid w:val="0051661B"/>
    <w:rsid w:val="0052626C"/>
    <w:rsid w:val="0054403C"/>
    <w:rsid w:val="00550B48"/>
    <w:rsid w:val="00556BCA"/>
    <w:rsid w:val="00560C58"/>
    <w:rsid w:val="005847F3"/>
    <w:rsid w:val="00585CFA"/>
    <w:rsid w:val="005913B9"/>
    <w:rsid w:val="005966BF"/>
    <w:rsid w:val="005A1239"/>
    <w:rsid w:val="005A3AE3"/>
    <w:rsid w:val="005B5549"/>
    <w:rsid w:val="005C16F3"/>
    <w:rsid w:val="005C1A9A"/>
    <w:rsid w:val="005E125A"/>
    <w:rsid w:val="005F0EB7"/>
    <w:rsid w:val="00600FF1"/>
    <w:rsid w:val="00621A69"/>
    <w:rsid w:val="006247B4"/>
    <w:rsid w:val="00630168"/>
    <w:rsid w:val="00633BB4"/>
    <w:rsid w:val="00643E2A"/>
    <w:rsid w:val="00644880"/>
    <w:rsid w:val="0064544B"/>
    <w:rsid w:val="00647756"/>
    <w:rsid w:val="00655143"/>
    <w:rsid w:val="0066314A"/>
    <w:rsid w:val="00665919"/>
    <w:rsid w:val="00675A34"/>
    <w:rsid w:val="006A1917"/>
    <w:rsid w:val="006B5EF1"/>
    <w:rsid w:val="006C3AC7"/>
    <w:rsid w:val="006C4BE4"/>
    <w:rsid w:val="006C7B13"/>
    <w:rsid w:val="006D1D7A"/>
    <w:rsid w:val="006E0D22"/>
    <w:rsid w:val="006E49F2"/>
    <w:rsid w:val="006F1633"/>
    <w:rsid w:val="006F7C49"/>
    <w:rsid w:val="006F7F6B"/>
    <w:rsid w:val="00705691"/>
    <w:rsid w:val="0071158E"/>
    <w:rsid w:val="00725743"/>
    <w:rsid w:val="007276A4"/>
    <w:rsid w:val="00731C79"/>
    <w:rsid w:val="00733E73"/>
    <w:rsid w:val="00742F75"/>
    <w:rsid w:val="00754342"/>
    <w:rsid w:val="00755297"/>
    <w:rsid w:val="00760486"/>
    <w:rsid w:val="00764D4D"/>
    <w:rsid w:val="007670E4"/>
    <w:rsid w:val="00781C5C"/>
    <w:rsid w:val="007849C5"/>
    <w:rsid w:val="00786247"/>
    <w:rsid w:val="00793A0A"/>
    <w:rsid w:val="00797AB7"/>
    <w:rsid w:val="007A218A"/>
    <w:rsid w:val="007C10F2"/>
    <w:rsid w:val="007C4B75"/>
    <w:rsid w:val="007D3D88"/>
    <w:rsid w:val="007F52F0"/>
    <w:rsid w:val="00806998"/>
    <w:rsid w:val="008311CC"/>
    <w:rsid w:val="00841604"/>
    <w:rsid w:val="0084506B"/>
    <w:rsid w:val="00850E96"/>
    <w:rsid w:val="008568EF"/>
    <w:rsid w:val="0085776E"/>
    <w:rsid w:val="00860D4E"/>
    <w:rsid w:val="0087100F"/>
    <w:rsid w:val="00872E64"/>
    <w:rsid w:val="008757FC"/>
    <w:rsid w:val="00884E6A"/>
    <w:rsid w:val="00887F76"/>
    <w:rsid w:val="00887F99"/>
    <w:rsid w:val="008B15F8"/>
    <w:rsid w:val="008C706E"/>
    <w:rsid w:val="008F27B5"/>
    <w:rsid w:val="008F2C7D"/>
    <w:rsid w:val="008F7746"/>
    <w:rsid w:val="008F7C17"/>
    <w:rsid w:val="00901DA7"/>
    <w:rsid w:val="009101AC"/>
    <w:rsid w:val="00911B58"/>
    <w:rsid w:val="009166DB"/>
    <w:rsid w:val="00925955"/>
    <w:rsid w:val="0092748F"/>
    <w:rsid w:val="0093580A"/>
    <w:rsid w:val="00936F6D"/>
    <w:rsid w:val="0095530F"/>
    <w:rsid w:val="00957790"/>
    <w:rsid w:val="00967A98"/>
    <w:rsid w:val="00975C3A"/>
    <w:rsid w:val="00976162"/>
    <w:rsid w:val="00976BFF"/>
    <w:rsid w:val="00985381"/>
    <w:rsid w:val="00990AF2"/>
    <w:rsid w:val="00991739"/>
    <w:rsid w:val="00997DD5"/>
    <w:rsid w:val="009A0D3C"/>
    <w:rsid w:val="009A4197"/>
    <w:rsid w:val="009A5A89"/>
    <w:rsid w:val="009A7A14"/>
    <w:rsid w:val="009B3C23"/>
    <w:rsid w:val="009B3D3F"/>
    <w:rsid w:val="009B6450"/>
    <w:rsid w:val="009B68FF"/>
    <w:rsid w:val="009C635A"/>
    <w:rsid w:val="009D068D"/>
    <w:rsid w:val="009D6B1F"/>
    <w:rsid w:val="009E2B69"/>
    <w:rsid w:val="009F002A"/>
    <w:rsid w:val="009F40FE"/>
    <w:rsid w:val="00A043FE"/>
    <w:rsid w:val="00A24E4D"/>
    <w:rsid w:val="00A26E55"/>
    <w:rsid w:val="00A32DB4"/>
    <w:rsid w:val="00A438A0"/>
    <w:rsid w:val="00A44F47"/>
    <w:rsid w:val="00A61FD2"/>
    <w:rsid w:val="00A631B0"/>
    <w:rsid w:val="00A7684E"/>
    <w:rsid w:val="00A8415C"/>
    <w:rsid w:val="00AA2427"/>
    <w:rsid w:val="00AB3A7E"/>
    <w:rsid w:val="00AB5D1A"/>
    <w:rsid w:val="00AB7C35"/>
    <w:rsid w:val="00AC029D"/>
    <w:rsid w:val="00AC546F"/>
    <w:rsid w:val="00AD0278"/>
    <w:rsid w:val="00AD0787"/>
    <w:rsid w:val="00AE0A2F"/>
    <w:rsid w:val="00AE361B"/>
    <w:rsid w:val="00AE5239"/>
    <w:rsid w:val="00B0295D"/>
    <w:rsid w:val="00B0401B"/>
    <w:rsid w:val="00B065BA"/>
    <w:rsid w:val="00B07987"/>
    <w:rsid w:val="00B2316F"/>
    <w:rsid w:val="00B42D8C"/>
    <w:rsid w:val="00B438A9"/>
    <w:rsid w:val="00B46C3C"/>
    <w:rsid w:val="00B644A4"/>
    <w:rsid w:val="00B91FA7"/>
    <w:rsid w:val="00B9790C"/>
    <w:rsid w:val="00BC10DB"/>
    <w:rsid w:val="00BD20B4"/>
    <w:rsid w:val="00BD380F"/>
    <w:rsid w:val="00BE4E9A"/>
    <w:rsid w:val="00BF2279"/>
    <w:rsid w:val="00C0145A"/>
    <w:rsid w:val="00C0506F"/>
    <w:rsid w:val="00C07AE8"/>
    <w:rsid w:val="00C2254C"/>
    <w:rsid w:val="00C33657"/>
    <w:rsid w:val="00C37C58"/>
    <w:rsid w:val="00C41C4C"/>
    <w:rsid w:val="00C41ED8"/>
    <w:rsid w:val="00C4205C"/>
    <w:rsid w:val="00C56898"/>
    <w:rsid w:val="00C712B4"/>
    <w:rsid w:val="00C736B5"/>
    <w:rsid w:val="00C7757F"/>
    <w:rsid w:val="00C7785D"/>
    <w:rsid w:val="00C85708"/>
    <w:rsid w:val="00C868D5"/>
    <w:rsid w:val="00C909B9"/>
    <w:rsid w:val="00CC3A6C"/>
    <w:rsid w:val="00CC7967"/>
    <w:rsid w:val="00CD169B"/>
    <w:rsid w:val="00CE1DCA"/>
    <w:rsid w:val="00CE505A"/>
    <w:rsid w:val="00CF115A"/>
    <w:rsid w:val="00CF508E"/>
    <w:rsid w:val="00CF5250"/>
    <w:rsid w:val="00D210BA"/>
    <w:rsid w:val="00D40954"/>
    <w:rsid w:val="00D4580E"/>
    <w:rsid w:val="00D513BF"/>
    <w:rsid w:val="00D62C3C"/>
    <w:rsid w:val="00D70B93"/>
    <w:rsid w:val="00D73DC1"/>
    <w:rsid w:val="00D7681A"/>
    <w:rsid w:val="00D777CA"/>
    <w:rsid w:val="00D87E5D"/>
    <w:rsid w:val="00D90864"/>
    <w:rsid w:val="00D919C7"/>
    <w:rsid w:val="00D94CD7"/>
    <w:rsid w:val="00DB14E8"/>
    <w:rsid w:val="00DC3A3B"/>
    <w:rsid w:val="00DD2286"/>
    <w:rsid w:val="00DD34F2"/>
    <w:rsid w:val="00DE5DC8"/>
    <w:rsid w:val="00DF0DC1"/>
    <w:rsid w:val="00E063EE"/>
    <w:rsid w:val="00E4023B"/>
    <w:rsid w:val="00E40BD3"/>
    <w:rsid w:val="00E42DCD"/>
    <w:rsid w:val="00E43F80"/>
    <w:rsid w:val="00E47424"/>
    <w:rsid w:val="00E506F9"/>
    <w:rsid w:val="00E50D87"/>
    <w:rsid w:val="00E51822"/>
    <w:rsid w:val="00E52F3D"/>
    <w:rsid w:val="00E54291"/>
    <w:rsid w:val="00E61D79"/>
    <w:rsid w:val="00E71A7A"/>
    <w:rsid w:val="00E75B39"/>
    <w:rsid w:val="00E8555D"/>
    <w:rsid w:val="00E951BA"/>
    <w:rsid w:val="00E97B1A"/>
    <w:rsid w:val="00EA3D72"/>
    <w:rsid w:val="00EB1625"/>
    <w:rsid w:val="00EC3F47"/>
    <w:rsid w:val="00ED4ACC"/>
    <w:rsid w:val="00EF51A2"/>
    <w:rsid w:val="00F00E96"/>
    <w:rsid w:val="00F14655"/>
    <w:rsid w:val="00F1474C"/>
    <w:rsid w:val="00F225A7"/>
    <w:rsid w:val="00F37485"/>
    <w:rsid w:val="00F37E1C"/>
    <w:rsid w:val="00F44421"/>
    <w:rsid w:val="00F46661"/>
    <w:rsid w:val="00F54637"/>
    <w:rsid w:val="00F565DB"/>
    <w:rsid w:val="00F67258"/>
    <w:rsid w:val="00F77DF9"/>
    <w:rsid w:val="00F867D1"/>
    <w:rsid w:val="00F946C6"/>
    <w:rsid w:val="00FB4BAE"/>
    <w:rsid w:val="00FD4A4B"/>
    <w:rsid w:val="00FE22B9"/>
    <w:rsid w:val="00FE2BC9"/>
    <w:rsid w:val="00FE47C7"/>
    <w:rsid w:val="00FE5D83"/>
    <w:rsid w:val="00FF3F7F"/>
    <w:rsid w:val="00FF5C7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7"/>
    <o:shapelayout v:ext="edit">
      <o:idmap v:ext="edit" data="1"/>
    </o:shapelayout>
  </w:shapeDefaults>
  <w:decimalSymbol w:val="."/>
  <w:listSeparator w:val=","/>
  <w14:docId w14:val="1B693330"/>
  <w15:docId w15:val="{838F3809-335A-4AEE-ABAF-5ED837FF8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46C6"/>
    <w:pPr>
      <w:keepNext/>
      <w:keepLines/>
      <w:spacing w:before="480" w:after="0"/>
      <w:outlineLvl w:val="0"/>
    </w:pPr>
    <w:rPr>
      <w:rFonts w:ascii="Arial" w:eastAsiaTheme="majorEastAsia" w:hAnsi="Arial" w:cstheme="majorBidi"/>
      <w:b/>
      <w:bCs/>
      <w:color w:val="000000" w:themeColor="text1"/>
      <w:sz w:val="28"/>
      <w:szCs w:val="28"/>
    </w:rPr>
  </w:style>
  <w:style w:type="paragraph" w:styleId="Heading2">
    <w:name w:val="heading 2"/>
    <w:basedOn w:val="Normal"/>
    <w:next w:val="Normal"/>
    <w:link w:val="Heading2Char"/>
    <w:uiPriority w:val="9"/>
    <w:unhideWhenUsed/>
    <w:qFormat/>
    <w:rsid w:val="002446C6"/>
    <w:pPr>
      <w:keepNext/>
      <w:keepLines/>
      <w:spacing w:before="200" w:after="0"/>
      <w:outlineLvl w:val="1"/>
    </w:pPr>
    <w:rPr>
      <w:rFonts w:ascii="Arial" w:eastAsiaTheme="majorEastAsia" w:hAnsi="Arial" w:cstheme="majorBidi"/>
      <w:b/>
      <w:bCs/>
      <w:color w:val="000000" w:themeColor="text1"/>
      <w:sz w:val="24"/>
      <w:szCs w:val="26"/>
    </w:rPr>
  </w:style>
  <w:style w:type="paragraph" w:styleId="Heading3">
    <w:name w:val="heading 3"/>
    <w:basedOn w:val="Normal"/>
    <w:next w:val="Normal"/>
    <w:link w:val="Heading3Char"/>
    <w:uiPriority w:val="9"/>
    <w:unhideWhenUsed/>
    <w:qFormat/>
    <w:rsid w:val="00284FEC"/>
    <w:pPr>
      <w:keepNext/>
      <w:keepLines/>
      <w:spacing w:before="200" w:after="0"/>
      <w:outlineLvl w:val="2"/>
    </w:pPr>
    <w:rPr>
      <w:rFonts w:ascii="Arial" w:eastAsiaTheme="majorEastAsia" w:hAnsi="Arial" w:cstheme="majorBidi"/>
      <w:b/>
      <w:b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277A8"/>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303C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3C25"/>
    <w:rPr>
      <w:rFonts w:ascii="Tahoma" w:hAnsi="Tahoma" w:cs="Tahoma"/>
      <w:sz w:val="16"/>
      <w:szCs w:val="16"/>
    </w:rPr>
  </w:style>
  <w:style w:type="paragraph" w:styleId="ListParagraph">
    <w:name w:val="List Paragraph"/>
    <w:basedOn w:val="Normal"/>
    <w:uiPriority w:val="34"/>
    <w:qFormat/>
    <w:rsid w:val="00E8555D"/>
    <w:pPr>
      <w:ind w:left="720"/>
      <w:contextualSpacing/>
    </w:pPr>
  </w:style>
  <w:style w:type="paragraph" w:styleId="Header">
    <w:name w:val="header"/>
    <w:basedOn w:val="Normal"/>
    <w:link w:val="HeaderChar"/>
    <w:uiPriority w:val="99"/>
    <w:unhideWhenUsed/>
    <w:rsid w:val="009101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01AC"/>
  </w:style>
  <w:style w:type="paragraph" w:styleId="Footer">
    <w:name w:val="footer"/>
    <w:basedOn w:val="Normal"/>
    <w:link w:val="FooterChar"/>
    <w:uiPriority w:val="99"/>
    <w:unhideWhenUsed/>
    <w:rsid w:val="009101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01AC"/>
  </w:style>
  <w:style w:type="character" w:customStyle="1" w:styleId="Heading1Char">
    <w:name w:val="Heading 1 Char"/>
    <w:basedOn w:val="DefaultParagraphFont"/>
    <w:link w:val="Heading1"/>
    <w:uiPriority w:val="9"/>
    <w:rsid w:val="002446C6"/>
    <w:rPr>
      <w:rFonts w:ascii="Arial" w:eastAsiaTheme="majorEastAsia" w:hAnsi="Arial" w:cstheme="majorBidi"/>
      <w:b/>
      <w:bCs/>
      <w:color w:val="000000" w:themeColor="text1"/>
      <w:sz w:val="28"/>
      <w:szCs w:val="28"/>
    </w:rPr>
  </w:style>
  <w:style w:type="character" w:customStyle="1" w:styleId="Heading2Char">
    <w:name w:val="Heading 2 Char"/>
    <w:basedOn w:val="DefaultParagraphFont"/>
    <w:link w:val="Heading2"/>
    <w:uiPriority w:val="9"/>
    <w:rsid w:val="002446C6"/>
    <w:rPr>
      <w:rFonts w:ascii="Arial" w:eastAsiaTheme="majorEastAsia" w:hAnsi="Arial" w:cstheme="majorBidi"/>
      <w:b/>
      <w:bCs/>
      <w:color w:val="000000" w:themeColor="text1"/>
      <w:sz w:val="24"/>
      <w:szCs w:val="26"/>
    </w:rPr>
  </w:style>
  <w:style w:type="character" w:customStyle="1" w:styleId="Heading3Char">
    <w:name w:val="Heading 3 Char"/>
    <w:basedOn w:val="DefaultParagraphFont"/>
    <w:link w:val="Heading3"/>
    <w:uiPriority w:val="9"/>
    <w:rsid w:val="00284FEC"/>
    <w:rPr>
      <w:rFonts w:ascii="Arial" w:eastAsiaTheme="majorEastAsia" w:hAnsi="Arial" w:cstheme="majorBidi"/>
      <w:b/>
      <w:bCs/>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3047646">
      <w:bodyDiv w:val="1"/>
      <w:marLeft w:val="0"/>
      <w:marRight w:val="0"/>
      <w:marTop w:val="0"/>
      <w:marBottom w:val="0"/>
      <w:divBdr>
        <w:top w:val="none" w:sz="0" w:space="0" w:color="auto"/>
        <w:left w:val="none" w:sz="0" w:space="0" w:color="auto"/>
        <w:bottom w:val="none" w:sz="0" w:space="0" w:color="auto"/>
        <w:right w:val="none" w:sz="0" w:space="0" w:color="auto"/>
      </w:divBdr>
    </w:div>
    <w:div w:id="844512274">
      <w:bodyDiv w:val="1"/>
      <w:marLeft w:val="0"/>
      <w:marRight w:val="0"/>
      <w:marTop w:val="0"/>
      <w:marBottom w:val="0"/>
      <w:divBdr>
        <w:top w:val="none" w:sz="0" w:space="0" w:color="auto"/>
        <w:left w:val="none" w:sz="0" w:space="0" w:color="auto"/>
        <w:bottom w:val="none" w:sz="0" w:space="0" w:color="auto"/>
        <w:right w:val="none" w:sz="0" w:space="0" w:color="auto"/>
      </w:divBdr>
    </w:div>
    <w:div w:id="908077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EB0F67F7FA324C43BC3EA7D039B29C9D"/>
        <w:category>
          <w:name w:val="General"/>
          <w:gallery w:val="placeholder"/>
        </w:category>
        <w:types>
          <w:type w:val="bbPlcHdr"/>
        </w:types>
        <w:behaviors>
          <w:behavior w:val="content"/>
        </w:behaviors>
        <w:guid w:val="{4C19446D-6B17-413E-B5A7-B84813B1AEFA}"/>
      </w:docPartPr>
      <w:docPartBody>
        <w:p w:rsidR="00DD224E" w:rsidRDefault="00BA0B30" w:rsidP="00BA0B30">
          <w:pPr>
            <w:pStyle w:val="EB0F67F7FA324C43BC3EA7D039B29C9D"/>
          </w:pPr>
          <w:r>
            <w:rPr>
              <w:b/>
              <w:bCs/>
              <w:color w:val="44546A" w:themeColor="text2"/>
              <w:sz w:val="72"/>
              <w:szCs w:val="72"/>
            </w:rPr>
            <w:t>[Type the document title]</w:t>
          </w:r>
        </w:p>
      </w:docPartBody>
    </w:docPart>
    <w:docPart>
      <w:docPartPr>
        <w:name w:val="626373CF62FE4821A1BE0E95E09FDC2D"/>
        <w:category>
          <w:name w:val="General"/>
          <w:gallery w:val="placeholder"/>
        </w:category>
        <w:types>
          <w:type w:val="bbPlcHdr"/>
        </w:types>
        <w:behaviors>
          <w:behavior w:val="content"/>
        </w:behaviors>
        <w:guid w:val="{BA12099C-2CC0-4BA1-B8BA-1840E5570DA3}"/>
      </w:docPartPr>
      <w:docPartBody>
        <w:p w:rsidR="00DD224E" w:rsidRDefault="00BA0B30" w:rsidP="00BA0B30">
          <w:pPr>
            <w:pStyle w:val="626373CF62FE4821A1BE0E95E09FDC2D"/>
          </w:pPr>
          <w:r>
            <w:rPr>
              <w:b/>
              <w:bCs/>
              <w:color w:val="4472C4" w:themeColor="accent1"/>
              <w:sz w:val="40"/>
              <w:szCs w:val="40"/>
            </w:rPr>
            <w:t>[Type the document subtitle]</w:t>
          </w:r>
        </w:p>
      </w:docPartBody>
    </w:docPart>
    <w:docPart>
      <w:docPartPr>
        <w:name w:val="C017C380732A46A1AD026CD4F40AC7D1"/>
        <w:category>
          <w:name w:val="General"/>
          <w:gallery w:val="placeholder"/>
        </w:category>
        <w:types>
          <w:type w:val="bbPlcHdr"/>
        </w:types>
        <w:behaviors>
          <w:behavior w:val="content"/>
        </w:behaviors>
        <w:guid w:val="{86D37CAF-FAF1-4EB4-B88E-6C2ED4341EEE}"/>
      </w:docPartPr>
      <w:docPartBody>
        <w:p w:rsidR="00DD224E" w:rsidRDefault="00BA0B30" w:rsidP="00BA0B30">
          <w:pPr>
            <w:pStyle w:val="C017C380732A46A1AD026CD4F40AC7D1"/>
          </w:pPr>
          <w:r>
            <w:rPr>
              <w:b/>
              <w:bCs/>
              <w:color w:val="808080" w:themeColor="text1" w:themeTint="7F"/>
              <w:sz w:val="32"/>
              <w:szCs w:val="32"/>
            </w:rPr>
            <w:t>[Type the 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BA0B30"/>
    <w:rsid w:val="0002756A"/>
    <w:rsid w:val="00BA0B30"/>
    <w:rsid w:val="00DD22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B0F67F7FA324C43BC3EA7D039B29C9D">
    <w:name w:val="EB0F67F7FA324C43BC3EA7D039B29C9D"/>
    <w:rsid w:val="00BA0B30"/>
  </w:style>
  <w:style w:type="paragraph" w:customStyle="1" w:styleId="626373CF62FE4821A1BE0E95E09FDC2D">
    <w:name w:val="626373CF62FE4821A1BE0E95E09FDC2D"/>
    <w:rsid w:val="00BA0B30"/>
  </w:style>
  <w:style w:type="paragraph" w:customStyle="1" w:styleId="C017C380732A46A1AD026CD4F40AC7D1">
    <w:name w:val="C017C380732A46A1AD026CD4F40AC7D1"/>
    <w:rsid w:val="00BA0B3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632CCC-2275-4C82-9E9A-D5CBC614FE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8</Pages>
  <Words>4411</Words>
  <Characters>25146</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Project Outcomes Written Assignment</vt:lpstr>
    </vt:vector>
  </TitlesOfParts>
  <Company>Hewlett-Packard</Company>
  <LinksUpToDate>false</LinksUpToDate>
  <CharactersWithSpaces>29499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Outcomes Written Assignment</dc:title>
  <dc:subject>BMHP5014 - Changemakers: Creativity &amp; Value Creation</dc:subject>
  <dc:creator>Aqsa Butt - 1914939</dc:creator>
  <cp:lastModifiedBy>Mamoona Butt</cp:lastModifiedBy>
  <cp:revision>55</cp:revision>
  <dcterms:created xsi:type="dcterms:W3CDTF">2021-04-14T22:18:00Z</dcterms:created>
  <dcterms:modified xsi:type="dcterms:W3CDTF">2021-04-14T23:54:00Z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37b80a08-c364-364a-9e33-e8f73cfb7843</vt:lpwstr>
  </property>
  <property fmtid="{D5CDD505-2E9C-101B-9397-08002B2CF9AE}" pid="24" name="Mendeley Citation Style_1">
    <vt:lpwstr>http://www.zotero.org/styles/harvard-cite-them-right</vt:lpwstr>
  </property>
</Properties>
</file>