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F29D6" w14:textId="2870BBB7" w:rsidR="003E5F3E" w:rsidRDefault="00B60083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802DEC">
        <w:rPr>
          <w:rFonts w:ascii="Times New Roman" w:hAnsi="Times New Roman" w:cs="Times New Roman"/>
          <w:sz w:val="24"/>
          <w:szCs w:val="24"/>
          <w:u w:val="single"/>
          <w:lang w:val="en-US"/>
        </w:rPr>
        <w:t>Reference list</w:t>
      </w:r>
    </w:p>
    <w:p w14:paraId="43ACE645" w14:textId="77777777" w:rsidR="00802DEC" w:rsidRPr="00802DEC" w:rsidRDefault="00802DEC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437274FD" w14:textId="6ECC2BA4" w:rsidR="00802DEC" w:rsidRDefault="00802DEC" w:rsidP="00802DEC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b w:val="0"/>
          <w:bCs w:val="0"/>
          <w:sz w:val="24"/>
          <w:szCs w:val="24"/>
        </w:rPr>
      </w:pPr>
      <w:r w:rsidRPr="002B1228">
        <w:rPr>
          <w:b w:val="0"/>
          <w:bCs w:val="0"/>
          <w:sz w:val="24"/>
          <w:szCs w:val="24"/>
        </w:rPr>
        <w:t xml:space="preserve">Attenborough, D. (2019) </w:t>
      </w:r>
      <w:r w:rsidRPr="002B1228">
        <w:rPr>
          <w:b w:val="0"/>
          <w:bCs w:val="0"/>
          <w:i/>
          <w:iCs/>
          <w:sz w:val="24"/>
          <w:szCs w:val="24"/>
        </w:rPr>
        <w:t>Sir David Attenborough calls for a new deal for nature</w:t>
      </w:r>
      <w:r w:rsidRPr="002B1228">
        <w:rPr>
          <w:b w:val="0"/>
          <w:bCs w:val="0"/>
          <w:sz w:val="24"/>
          <w:szCs w:val="24"/>
        </w:rPr>
        <w:t xml:space="preserve">.  Available at: </w:t>
      </w:r>
      <w:hyperlink r:id="rId7" w:history="1">
        <w:r w:rsidRPr="002B1228">
          <w:rPr>
            <w:rStyle w:val="Hyperlink"/>
            <w:b w:val="0"/>
            <w:bCs w:val="0"/>
            <w:sz w:val="24"/>
            <w:szCs w:val="24"/>
          </w:rPr>
          <w:t>Sir David Attenborough calls for a new deal For nature | WWF</w:t>
        </w:r>
      </w:hyperlink>
      <w:r w:rsidRPr="002B1228">
        <w:rPr>
          <w:b w:val="0"/>
          <w:bCs w:val="0"/>
          <w:sz w:val="24"/>
          <w:szCs w:val="24"/>
        </w:rPr>
        <w:t xml:space="preserve"> (Accessed: 14</w:t>
      </w:r>
      <w:r w:rsidRPr="002B1228">
        <w:rPr>
          <w:b w:val="0"/>
          <w:bCs w:val="0"/>
          <w:sz w:val="24"/>
          <w:szCs w:val="24"/>
          <w:vertAlign w:val="superscript"/>
        </w:rPr>
        <w:t>th</w:t>
      </w:r>
      <w:r w:rsidRPr="002B1228">
        <w:rPr>
          <w:b w:val="0"/>
          <w:bCs w:val="0"/>
          <w:sz w:val="24"/>
          <w:szCs w:val="24"/>
        </w:rPr>
        <w:t xml:space="preserve"> May 2023).</w:t>
      </w:r>
    </w:p>
    <w:p w14:paraId="5635BFAC" w14:textId="77777777" w:rsidR="00802DEC" w:rsidRDefault="00802DEC" w:rsidP="00802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228">
        <w:rPr>
          <w:rFonts w:ascii="Times New Roman" w:hAnsi="Times New Roman" w:cs="Times New Roman"/>
          <w:sz w:val="24"/>
          <w:szCs w:val="24"/>
        </w:rPr>
        <w:t>Barrable, A. (2019) ‘Refocusing</w:t>
      </w:r>
      <w:r w:rsidRPr="002B1228">
        <w:rPr>
          <w:rFonts w:ascii="Times New Roman" w:hAnsi="Times New Roman" w:cs="Times New Roman"/>
          <w:sz w:val="24"/>
          <w:szCs w:val="24"/>
        </w:rPr>
        <w:t xml:space="preserve"> Environmental Education in the Early Years: A Brief Introduction to a Pedagogy for Connection</w:t>
      </w:r>
      <w:r w:rsidRPr="002B1228">
        <w:rPr>
          <w:rFonts w:ascii="Times New Roman" w:hAnsi="Times New Roman" w:cs="Times New Roman"/>
          <w:sz w:val="24"/>
          <w:szCs w:val="24"/>
        </w:rPr>
        <w:t xml:space="preserve">’, </w:t>
      </w:r>
      <w:r w:rsidRPr="002B1228">
        <w:rPr>
          <w:rFonts w:ascii="Times New Roman" w:hAnsi="Times New Roman" w:cs="Times New Roman"/>
          <w:i/>
          <w:iCs/>
          <w:sz w:val="24"/>
          <w:szCs w:val="24"/>
        </w:rPr>
        <w:t>Education Sciences</w:t>
      </w:r>
      <w:r w:rsidRPr="002B1228">
        <w:rPr>
          <w:rFonts w:ascii="Times New Roman" w:hAnsi="Times New Roman" w:cs="Times New Roman"/>
          <w:sz w:val="24"/>
          <w:szCs w:val="24"/>
        </w:rPr>
        <w:t>, 9(61).</w:t>
      </w:r>
    </w:p>
    <w:p w14:paraId="6707033F" w14:textId="77777777" w:rsidR="00802DEC" w:rsidRPr="002B1228" w:rsidRDefault="00802DEC" w:rsidP="00802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228">
        <w:rPr>
          <w:rFonts w:ascii="Times New Roman" w:hAnsi="Times New Roman" w:cs="Times New Roman"/>
          <w:sz w:val="24"/>
          <w:szCs w:val="24"/>
        </w:rPr>
        <w:t xml:space="preserve">Canal &amp; river trust (2023) </w:t>
      </w:r>
      <w:r w:rsidRPr="002B1228">
        <w:rPr>
          <w:rFonts w:ascii="Times New Roman" w:hAnsi="Times New Roman" w:cs="Times New Roman"/>
          <w:i/>
          <w:iCs/>
          <w:sz w:val="24"/>
          <w:szCs w:val="24"/>
        </w:rPr>
        <w:t>John Muir schools award</w:t>
      </w:r>
      <w:r w:rsidRPr="002B1228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8" w:history="1">
        <w:r w:rsidRPr="002B1228">
          <w:rPr>
            <w:rStyle w:val="Hyperlink"/>
            <w:rFonts w:ascii="Times New Roman" w:hAnsi="Times New Roman" w:cs="Times New Roman"/>
            <w:sz w:val="24"/>
            <w:szCs w:val="24"/>
          </w:rPr>
          <w:t>Canal &amp; River Trust | John Muir Schools' Award | Canal &amp; River Trust (canalrivertrust.org.uk)</w:t>
        </w:r>
      </w:hyperlink>
      <w:r w:rsidRPr="002B1228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2B12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B1228">
        <w:rPr>
          <w:rFonts w:ascii="Times New Roman" w:hAnsi="Times New Roman" w:cs="Times New Roman"/>
          <w:sz w:val="24"/>
          <w:szCs w:val="24"/>
        </w:rPr>
        <w:t xml:space="preserve"> May 2023).</w:t>
      </w:r>
    </w:p>
    <w:p w14:paraId="131478F5" w14:textId="77777777" w:rsidR="00802DEC" w:rsidRPr="002B1228" w:rsidRDefault="00802DEC" w:rsidP="00802DEC">
      <w:pPr>
        <w:spacing w:line="360" w:lineRule="auto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B1228">
        <w:rPr>
          <w:rFonts w:ascii="Times New Roman" w:hAnsi="Times New Roman" w:cs="Times New Roman"/>
          <w:sz w:val="24"/>
          <w:szCs w:val="24"/>
        </w:rPr>
        <w:t xml:space="preserve">David, A. (2012) </w:t>
      </w:r>
      <w:r w:rsidRPr="002B122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Get, Set, Go! </w:t>
      </w:r>
      <w:r w:rsidRPr="002B1228">
        <w:rPr>
          <w:rFonts w:ascii="Times New Roman" w:hAnsi="Times New Roman" w:cs="Times New Roman"/>
          <w:i/>
          <w:iCs/>
          <w:color w:val="000000"/>
          <w:sz w:val="24"/>
          <w:szCs w:val="24"/>
        </w:rPr>
        <w:t>Sustainability:</w:t>
      </w:r>
      <w:r w:rsidRPr="002B122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A Step-by-step Guide to Creating a Sustainable Early Years Setting</w:t>
      </w:r>
      <w:r w:rsidRPr="002B1228">
        <w:rPr>
          <w:rFonts w:ascii="Times New Roman" w:hAnsi="Times New Roman" w:cs="Times New Roman"/>
          <w:color w:val="000000"/>
          <w:sz w:val="24"/>
          <w:szCs w:val="24"/>
        </w:rPr>
        <w:t>. London. Practical pre-school Books.</w:t>
      </w:r>
    </w:p>
    <w:p w14:paraId="13710627" w14:textId="77777777" w:rsidR="00802DEC" w:rsidRPr="002B1228" w:rsidRDefault="00802DEC" w:rsidP="00802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228">
        <w:rPr>
          <w:rFonts w:ascii="Times New Roman" w:hAnsi="Times New Roman" w:cs="Times New Roman"/>
          <w:sz w:val="24"/>
          <w:szCs w:val="24"/>
        </w:rPr>
        <w:t xml:space="preserve">Davis, J. M. (2010) </w:t>
      </w:r>
      <w:r w:rsidRPr="002B1228">
        <w:rPr>
          <w:rFonts w:ascii="Times New Roman" w:hAnsi="Times New Roman" w:cs="Times New Roman"/>
          <w:i/>
          <w:iCs/>
          <w:sz w:val="24"/>
          <w:szCs w:val="24"/>
        </w:rPr>
        <w:t>Young children and the environment: early education for sustainability</w:t>
      </w:r>
      <w:r w:rsidRPr="002B1228">
        <w:rPr>
          <w:rFonts w:ascii="Times New Roman" w:hAnsi="Times New Roman" w:cs="Times New Roman"/>
          <w:sz w:val="24"/>
          <w:szCs w:val="24"/>
        </w:rPr>
        <w:t>. 2</w:t>
      </w:r>
      <w:r w:rsidRPr="002B1228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2B1228">
        <w:rPr>
          <w:rFonts w:ascii="Times New Roman" w:hAnsi="Times New Roman" w:cs="Times New Roman"/>
          <w:sz w:val="24"/>
          <w:szCs w:val="24"/>
        </w:rPr>
        <w:t xml:space="preserve"> Edn.  Queensland. University of Technology. </w:t>
      </w:r>
    </w:p>
    <w:p w14:paraId="7205D404" w14:textId="77777777" w:rsidR="00802DEC" w:rsidRPr="002B1228" w:rsidRDefault="00802DEC" w:rsidP="00802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228">
        <w:rPr>
          <w:rFonts w:ascii="Times New Roman" w:hAnsi="Times New Roman" w:cs="Times New Roman"/>
          <w:sz w:val="24"/>
          <w:szCs w:val="24"/>
        </w:rPr>
        <w:t xml:space="preserve">Department of Education (2021) </w:t>
      </w:r>
      <w:r w:rsidRPr="002B1228">
        <w:rPr>
          <w:rFonts w:ascii="Times New Roman" w:hAnsi="Times New Roman" w:cs="Times New Roman"/>
          <w:i/>
          <w:iCs/>
          <w:sz w:val="24"/>
          <w:szCs w:val="24"/>
        </w:rPr>
        <w:t>Statutory framework for the early years foundation stag</w:t>
      </w:r>
      <w:r w:rsidRPr="002B1228">
        <w:rPr>
          <w:rFonts w:ascii="Times New Roman" w:hAnsi="Times New Roman" w:cs="Times New Roman"/>
          <w:sz w:val="24"/>
          <w:szCs w:val="24"/>
        </w:rPr>
        <w:t xml:space="preserve">e.  Available at: </w:t>
      </w:r>
      <w:hyperlink r:id="rId9" w:history="1">
        <w:r w:rsidRPr="002B1228">
          <w:rPr>
            <w:rStyle w:val="Hyperlink"/>
            <w:rFonts w:ascii="Times New Roman" w:hAnsi="Times New Roman" w:cs="Times New Roman"/>
            <w:sz w:val="24"/>
            <w:szCs w:val="24"/>
          </w:rPr>
          <w:t>Statutory framework for the early years foundation stage (publishing.service.gov.uk)</w:t>
        </w:r>
      </w:hyperlink>
      <w:r w:rsidRPr="002B1228">
        <w:rPr>
          <w:rFonts w:ascii="Times New Roman" w:hAnsi="Times New Roman" w:cs="Times New Roman"/>
          <w:sz w:val="24"/>
          <w:szCs w:val="24"/>
        </w:rPr>
        <w:t xml:space="preserve"> (Accessed: </w:t>
      </w:r>
      <w:r w:rsidRPr="002B1228">
        <w:rPr>
          <w:rFonts w:ascii="Times New Roman" w:hAnsi="Times New Roman" w:cs="Times New Roman"/>
          <w:sz w:val="24"/>
          <w:szCs w:val="24"/>
        </w:rPr>
        <w:t>13</w:t>
      </w:r>
      <w:r w:rsidRPr="002B12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B1228">
        <w:rPr>
          <w:rFonts w:ascii="Times New Roman" w:hAnsi="Times New Roman" w:cs="Times New Roman"/>
          <w:sz w:val="24"/>
          <w:szCs w:val="24"/>
        </w:rPr>
        <w:t xml:space="preserve"> May 2023</w:t>
      </w:r>
      <w:r w:rsidRPr="002B1228">
        <w:rPr>
          <w:rFonts w:ascii="Times New Roman" w:hAnsi="Times New Roman" w:cs="Times New Roman"/>
          <w:sz w:val="24"/>
          <w:szCs w:val="24"/>
        </w:rPr>
        <w:t>).</w:t>
      </w:r>
    </w:p>
    <w:p w14:paraId="64A39317" w14:textId="77777777" w:rsidR="00802DEC" w:rsidRDefault="00802DEC" w:rsidP="00802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228">
        <w:rPr>
          <w:rFonts w:ascii="Times New Roman" w:hAnsi="Times New Roman" w:cs="Times New Roman"/>
          <w:sz w:val="24"/>
          <w:szCs w:val="24"/>
        </w:rPr>
        <w:t>Dyment, J. E</w:t>
      </w:r>
      <w:r w:rsidRPr="002B1228">
        <w:rPr>
          <w:rFonts w:ascii="Times New Roman" w:hAnsi="Times New Roman" w:cs="Times New Roman"/>
          <w:i/>
          <w:iCs/>
          <w:sz w:val="24"/>
          <w:szCs w:val="24"/>
        </w:rPr>
        <w:t>. et al</w:t>
      </w:r>
      <w:r w:rsidRPr="002B1228">
        <w:rPr>
          <w:rFonts w:ascii="Times New Roman" w:hAnsi="Times New Roman" w:cs="Times New Roman"/>
          <w:sz w:val="24"/>
          <w:szCs w:val="24"/>
        </w:rPr>
        <w:t>. (2012) ‘</w:t>
      </w:r>
      <w:r w:rsidRPr="002B1228">
        <w:rPr>
          <w:rFonts w:ascii="Times New Roman" w:hAnsi="Times New Roman" w:cs="Times New Roman"/>
          <w:color w:val="333333"/>
          <w:sz w:val="24"/>
          <w:szCs w:val="24"/>
        </w:rPr>
        <w:t>The impact of professional development on early childhood educators’ confidence, understanding and knowledge of education for sustainability</w:t>
      </w:r>
      <w:r w:rsidRPr="002B1228">
        <w:rPr>
          <w:rFonts w:ascii="Times New Roman" w:hAnsi="Times New Roman" w:cs="Times New Roman"/>
          <w:color w:val="333333"/>
          <w:sz w:val="24"/>
          <w:szCs w:val="24"/>
        </w:rPr>
        <w:t xml:space="preserve">’, </w:t>
      </w:r>
      <w:r w:rsidRPr="002B1228">
        <w:rPr>
          <w:rFonts w:ascii="Times New Roman" w:hAnsi="Times New Roman" w:cs="Times New Roman"/>
          <w:i/>
          <w:iCs/>
          <w:color w:val="333333"/>
          <w:sz w:val="24"/>
          <w:szCs w:val="24"/>
        </w:rPr>
        <w:t>Environmental education research</w:t>
      </w:r>
      <w:r w:rsidRPr="002B1228">
        <w:rPr>
          <w:rFonts w:ascii="Times New Roman" w:hAnsi="Times New Roman" w:cs="Times New Roman"/>
          <w:color w:val="333333"/>
          <w:sz w:val="24"/>
          <w:szCs w:val="24"/>
        </w:rPr>
        <w:t xml:space="preserve">, 20(5), pp. 660-679.  Available at: </w:t>
      </w:r>
      <w:hyperlink r:id="rId10" w:history="1">
        <w:r w:rsidRPr="002B1228">
          <w:rPr>
            <w:rStyle w:val="Hyperlink"/>
            <w:rFonts w:ascii="Times New Roman" w:hAnsi="Times New Roman" w:cs="Times New Roman"/>
            <w:sz w:val="24"/>
            <w:szCs w:val="24"/>
          </w:rPr>
          <w:t>Full article: The impact of professional development on early childhood educators’ confidence, understanding and knowledge of education for sustainability (uwtsd.ac.uk)</w:t>
        </w:r>
      </w:hyperlink>
      <w:r w:rsidRPr="002B1228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2B12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B1228">
        <w:rPr>
          <w:rFonts w:ascii="Times New Roman" w:hAnsi="Times New Roman" w:cs="Times New Roman"/>
          <w:sz w:val="24"/>
          <w:szCs w:val="24"/>
        </w:rPr>
        <w:t xml:space="preserve"> May 2023).</w:t>
      </w:r>
    </w:p>
    <w:p w14:paraId="724EBA16" w14:textId="77777777" w:rsidR="00802DEC" w:rsidRDefault="00802DEC" w:rsidP="00802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228">
        <w:rPr>
          <w:rFonts w:ascii="Times New Roman" w:hAnsi="Times New Roman" w:cs="Times New Roman"/>
          <w:sz w:val="24"/>
          <w:szCs w:val="24"/>
          <w:lang w:val="en-US"/>
        </w:rPr>
        <w:t xml:space="preserve">Engdahl, I. and Rabusicova, M. (2011) ‘Children’s voices about the state of the earth’, </w:t>
      </w:r>
      <w:r w:rsidRPr="002B1228">
        <w:rPr>
          <w:rFonts w:ascii="Times New Roman" w:hAnsi="Times New Roman" w:cs="Times New Roman"/>
          <w:i/>
          <w:iCs/>
          <w:sz w:val="24"/>
          <w:szCs w:val="24"/>
          <w:lang w:val="en-US"/>
        </w:rPr>
        <w:t>International Journal of Early childhood</w:t>
      </w:r>
      <w:r w:rsidRPr="002B1228">
        <w:rPr>
          <w:rFonts w:ascii="Times New Roman" w:hAnsi="Times New Roman" w:cs="Times New Roman"/>
          <w:sz w:val="24"/>
          <w:szCs w:val="24"/>
          <w:lang w:val="en-US"/>
        </w:rPr>
        <w:t xml:space="preserve">, 43, pp. 153-176.  Available at: </w:t>
      </w:r>
      <w:hyperlink r:id="rId11" w:history="1">
        <w:r w:rsidRPr="002B1228">
          <w:rPr>
            <w:rStyle w:val="Hyperlink"/>
            <w:rFonts w:ascii="Times New Roman" w:hAnsi="Times New Roman" w:cs="Times New Roman"/>
            <w:sz w:val="24"/>
            <w:szCs w:val="24"/>
          </w:rPr>
          <w:t>Children’s Voices About the State of the Earth | SpringerLink</w:t>
        </w:r>
      </w:hyperlink>
      <w:r w:rsidRPr="002B1228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2B12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B1228">
        <w:rPr>
          <w:rFonts w:ascii="Times New Roman" w:hAnsi="Times New Roman" w:cs="Times New Roman"/>
          <w:sz w:val="24"/>
          <w:szCs w:val="24"/>
        </w:rPr>
        <w:t xml:space="preserve"> May 2023).</w:t>
      </w:r>
    </w:p>
    <w:p w14:paraId="5145CAF0" w14:textId="77777777" w:rsidR="00802DEC" w:rsidRPr="002B1228" w:rsidRDefault="00802DEC" w:rsidP="00802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228">
        <w:rPr>
          <w:rFonts w:ascii="Times New Roman" w:hAnsi="Times New Roman" w:cs="Times New Roman"/>
          <w:sz w:val="24"/>
          <w:szCs w:val="24"/>
        </w:rPr>
        <w:t xml:space="preserve">Estyn (2014) </w:t>
      </w:r>
      <w:r w:rsidRPr="002B1228">
        <w:rPr>
          <w:rFonts w:ascii="Times New Roman" w:hAnsi="Times New Roman" w:cs="Times New Roman"/>
          <w:i/>
          <w:iCs/>
          <w:sz w:val="24"/>
          <w:szCs w:val="24"/>
        </w:rPr>
        <w:t>Pupils understanding of global issues improves</w:t>
      </w:r>
      <w:r w:rsidRPr="002B1228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12" w:history="1">
        <w:r w:rsidRPr="002B1228">
          <w:rPr>
            <w:rStyle w:val="Hyperlink"/>
            <w:rFonts w:ascii="Times New Roman" w:hAnsi="Times New Roman" w:cs="Times New Roman"/>
            <w:sz w:val="24"/>
            <w:szCs w:val="24"/>
          </w:rPr>
          <w:t>Pupils’ understanding of global issues improves | Estyn (gov.wales)</w:t>
        </w:r>
      </w:hyperlink>
      <w:r w:rsidRPr="002B1228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2B12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B1228">
        <w:rPr>
          <w:rFonts w:ascii="Times New Roman" w:hAnsi="Times New Roman" w:cs="Times New Roman"/>
          <w:sz w:val="24"/>
          <w:szCs w:val="24"/>
        </w:rPr>
        <w:t xml:space="preserve"> May 2023).</w:t>
      </w:r>
    </w:p>
    <w:p w14:paraId="7D873738" w14:textId="77777777" w:rsidR="00802DEC" w:rsidRPr="002B1228" w:rsidRDefault="00802DEC" w:rsidP="00802DEC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b w:val="0"/>
          <w:bCs w:val="0"/>
          <w:sz w:val="24"/>
          <w:szCs w:val="24"/>
        </w:rPr>
      </w:pPr>
      <w:r w:rsidRPr="002B1228">
        <w:rPr>
          <w:b w:val="0"/>
          <w:bCs w:val="0"/>
          <w:sz w:val="24"/>
          <w:szCs w:val="24"/>
        </w:rPr>
        <w:t xml:space="preserve">Ferrando, F. (2018) </w:t>
      </w:r>
      <w:r w:rsidRPr="002B1228">
        <w:rPr>
          <w:b w:val="0"/>
          <w:bCs w:val="0"/>
          <w:i/>
          <w:iCs/>
          <w:color w:val="0F0F0F"/>
          <w:sz w:val="24"/>
          <w:szCs w:val="24"/>
        </w:rPr>
        <w:t>What does "POSTHUMAN" mean?</w:t>
      </w:r>
      <w:r w:rsidRPr="002B1228">
        <w:rPr>
          <w:b w:val="0"/>
          <w:bCs w:val="0"/>
          <w:color w:val="0F0F0F"/>
          <w:sz w:val="24"/>
          <w:szCs w:val="24"/>
        </w:rPr>
        <w:t> </w:t>
      </w:r>
      <w:r w:rsidRPr="002B1228">
        <w:rPr>
          <w:b w:val="0"/>
          <w:bCs w:val="0"/>
          <w:color w:val="0F0F0F"/>
          <w:sz w:val="24"/>
          <w:szCs w:val="24"/>
        </w:rPr>
        <w:t xml:space="preserve">[Video].  Available at: </w:t>
      </w:r>
      <w:hyperlink r:id="rId13" w:history="1">
        <w:r w:rsidRPr="002B1228">
          <w:rPr>
            <w:rStyle w:val="Hyperlink"/>
            <w:b w:val="0"/>
            <w:bCs w:val="0"/>
            <w:sz w:val="24"/>
            <w:szCs w:val="24"/>
          </w:rPr>
          <w:t>1. What does "POSTHUMAN" mean? Dr. Ferrando (NYU) - Course "The Posthuman" Lesson n. 1 - YouTube</w:t>
        </w:r>
      </w:hyperlink>
      <w:r w:rsidRPr="002B1228">
        <w:rPr>
          <w:b w:val="0"/>
          <w:bCs w:val="0"/>
          <w:sz w:val="24"/>
          <w:szCs w:val="24"/>
        </w:rPr>
        <w:t xml:space="preserve"> (Accessed: 14</w:t>
      </w:r>
      <w:r w:rsidRPr="002B1228">
        <w:rPr>
          <w:b w:val="0"/>
          <w:bCs w:val="0"/>
          <w:sz w:val="24"/>
          <w:szCs w:val="24"/>
          <w:vertAlign w:val="superscript"/>
        </w:rPr>
        <w:t>th</w:t>
      </w:r>
      <w:r w:rsidRPr="002B1228">
        <w:rPr>
          <w:b w:val="0"/>
          <w:bCs w:val="0"/>
          <w:sz w:val="24"/>
          <w:szCs w:val="24"/>
        </w:rPr>
        <w:t xml:space="preserve"> May 2023).</w:t>
      </w:r>
    </w:p>
    <w:p w14:paraId="475E5DF9" w14:textId="77777777" w:rsidR="00802DEC" w:rsidRPr="00802DEC" w:rsidRDefault="00802DEC" w:rsidP="00802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DEC">
        <w:rPr>
          <w:rFonts w:ascii="Times New Roman" w:hAnsi="Times New Roman" w:cs="Times New Roman"/>
          <w:sz w:val="24"/>
          <w:szCs w:val="24"/>
          <w:lang w:val="en-US"/>
        </w:rPr>
        <w:t>Froebel trust (</w:t>
      </w:r>
      <w:r w:rsidRPr="00802DEC">
        <w:rPr>
          <w:rFonts w:ascii="Times New Roman" w:hAnsi="Times New Roman" w:cs="Times New Roman"/>
          <w:sz w:val="24"/>
          <w:szCs w:val="24"/>
          <w:lang w:val="en-US"/>
        </w:rPr>
        <w:t>2022</w:t>
      </w:r>
      <w:r w:rsidRPr="00802DEC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Pr="00802DEC">
        <w:rPr>
          <w:rFonts w:ascii="Times New Roman" w:hAnsi="Times New Roman" w:cs="Times New Roman"/>
          <w:i/>
          <w:iCs/>
          <w:sz w:val="24"/>
          <w:szCs w:val="24"/>
          <w:lang w:val="en-US"/>
        </w:rPr>
        <w:t>Outdoor play and exploration</w:t>
      </w:r>
      <w:r w:rsidRPr="00802DEC">
        <w:rPr>
          <w:rFonts w:ascii="Times New Roman" w:hAnsi="Times New Roman" w:cs="Times New Roman"/>
          <w:sz w:val="24"/>
          <w:szCs w:val="24"/>
          <w:lang w:val="en-US"/>
        </w:rPr>
        <w:t>. Available at</w:t>
      </w:r>
      <w:r w:rsidRPr="00802DEC">
        <w:rPr>
          <w:rFonts w:ascii="Times New Roman" w:hAnsi="Times New Roman" w:cs="Times New Roman"/>
          <w:sz w:val="24"/>
          <w:szCs w:val="24"/>
        </w:rPr>
        <w:t xml:space="preserve">: </w:t>
      </w:r>
      <w:hyperlink r:id="rId14" w:history="1">
        <w:r w:rsidRPr="00802DEC">
          <w:rPr>
            <w:rStyle w:val="Hyperlink"/>
            <w:rFonts w:ascii="Times New Roman" w:hAnsi="Times New Roman" w:cs="Times New Roman"/>
            <w:sz w:val="24"/>
            <w:szCs w:val="24"/>
          </w:rPr>
          <w:t>Layout 1 (froebel.org.uk)</w:t>
        </w:r>
      </w:hyperlink>
      <w:r w:rsidRPr="00802DEC">
        <w:rPr>
          <w:rFonts w:ascii="Times New Roman" w:hAnsi="Times New Roman" w:cs="Times New Roman"/>
          <w:sz w:val="24"/>
          <w:szCs w:val="24"/>
        </w:rPr>
        <w:t xml:space="preserve"> (Accessed: </w:t>
      </w:r>
      <w:r w:rsidRPr="00802DEC">
        <w:rPr>
          <w:rFonts w:ascii="Times New Roman" w:hAnsi="Times New Roman" w:cs="Times New Roman"/>
          <w:sz w:val="24"/>
          <w:szCs w:val="24"/>
        </w:rPr>
        <w:t>13</w:t>
      </w:r>
      <w:r w:rsidRPr="00802DE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02DEC">
        <w:rPr>
          <w:rFonts w:ascii="Times New Roman" w:hAnsi="Times New Roman" w:cs="Times New Roman"/>
          <w:sz w:val="24"/>
          <w:szCs w:val="24"/>
        </w:rPr>
        <w:t xml:space="preserve"> May 2023</w:t>
      </w:r>
      <w:r w:rsidRPr="00802DEC">
        <w:rPr>
          <w:rFonts w:ascii="Times New Roman" w:hAnsi="Times New Roman" w:cs="Times New Roman"/>
          <w:sz w:val="24"/>
          <w:szCs w:val="24"/>
        </w:rPr>
        <w:t>).</w:t>
      </w:r>
    </w:p>
    <w:p w14:paraId="0A47F267" w14:textId="77777777" w:rsidR="00802DEC" w:rsidRPr="002B1228" w:rsidRDefault="00802DEC" w:rsidP="00802DEC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b w:val="0"/>
          <w:bCs w:val="0"/>
          <w:sz w:val="24"/>
          <w:szCs w:val="24"/>
        </w:rPr>
      </w:pPr>
      <w:r w:rsidRPr="002B1228">
        <w:rPr>
          <w:b w:val="0"/>
          <w:bCs w:val="0"/>
          <w:sz w:val="24"/>
          <w:szCs w:val="24"/>
        </w:rPr>
        <w:lastRenderedPageBreak/>
        <w:t xml:space="preserve">Good reads (2023) </w:t>
      </w:r>
      <w:r w:rsidRPr="002B1228">
        <w:rPr>
          <w:b w:val="0"/>
          <w:bCs w:val="0"/>
          <w:i/>
          <w:iCs/>
          <w:sz w:val="24"/>
          <w:szCs w:val="24"/>
        </w:rPr>
        <w:t>John Muir quotes</w:t>
      </w:r>
      <w:r w:rsidRPr="002B1228">
        <w:rPr>
          <w:b w:val="0"/>
          <w:bCs w:val="0"/>
          <w:sz w:val="24"/>
          <w:szCs w:val="24"/>
        </w:rPr>
        <w:t xml:space="preserve">.  Available at: </w:t>
      </w:r>
      <w:hyperlink r:id="rId15" w:history="1">
        <w:r w:rsidRPr="002B1228">
          <w:rPr>
            <w:rStyle w:val="Hyperlink"/>
            <w:b w:val="0"/>
            <w:bCs w:val="0"/>
            <w:sz w:val="24"/>
            <w:szCs w:val="24"/>
          </w:rPr>
          <w:t>John Muir Quotes (Author of My First Summer in the Sierra) (goodreads.com)</w:t>
        </w:r>
      </w:hyperlink>
      <w:r w:rsidRPr="002B1228">
        <w:rPr>
          <w:b w:val="0"/>
          <w:bCs w:val="0"/>
          <w:sz w:val="24"/>
          <w:szCs w:val="24"/>
        </w:rPr>
        <w:t xml:space="preserve"> (Accessed: 15</w:t>
      </w:r>
      <w:r w:rsidRPr="002B1228">
        <w:rPr>
          <w:b w:val="0"/>
          <w:bCs w:val="0"/>
          <w:sz w:val="24"/>
          <w:szCs w:val="24"/>
          <w:vertAlign w:val="superscript"/>
        </w:rPr>
        <w:t>th</w:t>
      </w:r>
      <w:r w:rsidRPr="002B1228">
        <w:rPr>
          <w:b w:val="0"/>
          <w:bCs w:val="0"/>
          <w:sz w:val="24"/>
          <w:szCs w:val="24"/>
        </w:rPr>
        <w:t xml:space="preserve"> May 2023).</w:t>
      </w:r>
    </w:p>
    <w:p w14:paraId="052AFDD6" w14:textId="77777777" w:rsidR="00802DEC" w:rsidRPr="002B1228" w:rsidRDefault="00802DEC" w:rsidP="00802DE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1228">
        <w:rPr>
          <w:rFonts w:ascii="Times New Roman" w:hAnsi="Times New Roman" w:cs="Times New Roman"/>
          <w:sz w:val="24"/>
          <w:szCs w:val="24"/>
        </w:rPr>
        <w:t xml:space="preserve">Hayes, N. et al. (2017) </w:t>
      </w:r>
      <w:r w:rsidRPr="002B1228">
        <w:rPr>
          <w:rFonts w:ascii="Times New Roman" w:hAnsi="Times New Roman" w:cs="Times New Roman"/>
          <w:i/>
          <w:iCs/>
          <w:sz w:val="24"/>
          <w:szCs w:val="24"/>
        </w:rPr>
        <w:t>Introducing Bronfenbrenner: A guide for practitioners and students in early years education.</w:t>
      </w:r>
      <w:r w:rsidRPr="002B1228">
        <w:rPr>
          <w:rFonts w:ascii="Times New Roman" w:hAnsi="Times New Roman" w:cs="Times New Roman"/>
          <w:sz w:val="24"/>
          <w:szCs w:val="24"/>
        </w:rPr>
        <w:t xml:space="preserve"> 1</w:t>
      </w:r>
      <w:r w:rsidRPr="002B1228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2B1228">
        <w:rPr>
          <w:rFonts w:ascii="Times New Roman" w:hAnsi="Times New Roman" w:cs="Times New Roman"/>
          <w:sz w:val="24"/>
          <w:szCs w:val="24"/>
        </w:rPr>
        <w:t xml:space="preserve"> Edn. London: Routledge.</w:t>
      </w:r>
    </w:p>
    <w:p w14:paraId="5D58B8DB" w14:textId="77777777" w:rsidR="00802DEC" w:rsidRPr="002B1228" w:rsidRDefault="00802DEC" w:rsidP="00802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228">
        <w:rPr>
          <w:rFonts w:ascii="Times New Roman" w:hAnsi="Times New Roman" w:cs="Times New Roman"/>
          <w:sz w:val="24"/>
          <w:szCs w:val="24"/>
          <w:lang w:val="en-US"/>
        </w:rPr>
        <w:t xml:space="preserve">John Muir trust (2023) </w:t>
      </w:r>
      <w:r w:rsidRPr="002B1228">
        <w:rPr>
          <w:rFonts w:ascii="Times New Roman" w:hAnsi="Times New Roman" w:cs="Times New Roman"/>
          <w:i/>
          <w:iCs/>
          <w:sz w:val="24"/>
          <w:szCs w:val="24"/>
          <w:lang w:val="en-US"/>
        </w:rPr>
        <w:t>About us</w:t>
      </w:r>
      <w:r w:rsidRPr="002B1228">
        <w:rPr>
          <w:rFonts w:ascii="Times New Roman" w:hAnsi="Times New Roman" w:cs="Times New Roman"/>
          <w:sz w:val="24"/>
          <w:szCs w:val="24"/>
          <w:lang w:val="en-US"/>
        </w:rPr>
        <w:t>.  Available at</w:t>
      </w:r>
      <w:r w:rsidRPr="002B1228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: </w:t>
      </w:r>
      <w:hyperlink r:id="rId16" w:history="1">
        <w:r w:rsidRPr="002B1228">
          <w:rPr>
            <w:rStyle w:val="Hyperlink"/>
            <w:rFonts w:ascii="Times New Roman" w:hAnsi="Times New Roman" w:cs="Times New Roman"/>
            <w:sz w:val="24"/>
            <w:szCs w:val="24"/>
          </w:rPr>
          <w:t>Find out More about Us | Who We Are | John Muir Trust</w:t>
        </w:r>
      </w:hyperlink>
      <w:r w:rsidRPr="002B1228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2B12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B1228">
        <w:rPr>
          <w:rFonts w:ascii="Times New Roman" w:hAnsi="Times New Roman" w:cs="Times New Roman"/>
          <w:sz w:val="24"/>
          <w:szCs w:val="24"/>
        </w:rPr>
        <w:t xml:space="preserve"> May 2023). </w:t>
      </w:r>
    </w:p>
    <w:p w14:paraId="2FB899A7" w14:textId="77777777" w:rsidR="00802DEC" w:rsidRPr="00802DEC" w:rsidRDefault="00802DEC" w:rsidP="00802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DEC">
        <w:rPr>
          <w:rFonts w:ascii="Times New Roman" w:hAnsi="Times New Roman" w:cs="Times New Roman"/>
          <w:sz w:val="24"/>
          <w:szCs w:val="24"/>
        </w:rPr>
        <w:t xml:space="preserve">Maynard, T. et al. (2013) ‘Child-initiated learning, The outdoor environment and the ‘underachieving’ child’, </w:t>
      </w:r>
      <w:r w:rsidRPr="00802DEC">
        <w:rPr>
          <w:rFonts w:ascii="Times New Roman" w:hAnsi="Times New Roman" w:cs="Times New Roman"/>
          <w:i/>
          <w:iCs/>
          <w:sz w:val="24"/>
          <w:szCs w:val="24"/>
        </w:rPr>
        <w:t>Early years: An international research journal</w:t>
      </w:r>
      <w:r w:rsidRPr="00802DEC">
        <w:rPr>
          <w:rFonts w:ascii="Times New Roman" w:hAnsi="Times New Roman" w:cs="Times New Roman"/>
          <w:sz w:val="24"/>
          <w:szCs w:val="24"/>
        </w:rPr>
        <w:t xml:space="preserve">, 33(3), pp. 212-225.  Available at: </w:t>
      </w:r>
      <w:hyperlink r:id="rId17" w:history="1">
        <w:r w:rsidRPr="00802DEC">
          <w:rPr>
            <w:rStyle w:val="Hyperlink"/>
            <w:rFonts w:ascii="Times New Roman" w:hAnsi="Times New Roman" w:cs="Times New Roman"/>
            <w:sz w:val="24"/>
            <w:szCs w:val="24"/>
          </w:rPr>
          <w:t>CEYE771152 212..225 (uwtsd.ac.uk)</w:t>
        </w:r>
      </w:hyperlink>
      <w:r w:rsidRPr="00802DEC">
        <w:rPr>
          <w:rFonts w:ascii="Times New Roman" w:hAnsi="Times New Roman" w:cs="Times New Roman"/>
          <w:sz w:val="24"/>
          <w:szCs w:val="24"/>
        </w:rPr>
        <w:t xml:space="preserve"> (Accessed: </w:t>
      </w:r>
      <w:r w:rsidRPr="00802DEC">
        <w:rPr>
          <w:rFonts w:ascii="Times New Roman" w:hAnsi="Times New Roman" w:cs="Times New Roman"/>
          <w:sz w:val="24"/>
          <w:szCs w:val="24"/>
        </w:rPr>
        <w:t>11</w:t>
      </w:r>
      <w:r w:rsidRPr="00802DE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02DEC">
        <w:rPr>
          <w:rFonts w:ascii="Times New Roman" w:hAnsi="Times New Roman" w:cs="Times New Roman"/>
          <w:sz w:val="24"/>
          <w:szCs w:val="24"/>
        </w:rPr>
        <w:t xml:space="preserve"> </w:t>
      </w:r>
      <w:r w:rsidRPr="00802DEC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802DEC">
        <w:rPr>
          <w:rFonts w:ascii="Times New Roman" w:hAnsi="Times New Roman" w:cs="Times New Roman"/>
          <w:sz w:val="24"/>
          <w:szCs w:val="24"/>
        </w:rPr>
        <w:t>May 202</w:t>
      </w:r>
      <w:r w:rsidRPr="00802DEC">
        <w:rPr>
          <w:rFonts w:ascii="Times New Roman" w:hAnsi="Times New Roman" w:cs="Times New Roman"/>
          <w:sz w:val="24"/>
          <w:szCs w:val="24"/>
        </w:rPr>
        <w:t>3</w:t>
      </w:r>
      <w:r w:rsidRPr="00802DEC">
        <w:rPr>
          <w:rFonts w:ascii="Times New Roman" w:hAnsi="Times New Roman" w:cs="Times New Roman"/>
          <w:sz w:val="24"/>
          <w:szCs w:val="24"/>
        </w:rPr>
        <w:t>).</w:t>
      </w:r>
    </w:p>
    <w:p w14:paraId="57EB6B51" w14:textId="77777777" w:rsidR="00802DEC" w:rsidRPr="00802DEC" w:rsidRDefault="00802DEC" w:rsidP="00802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02DEC">
        <w:rPr>
          <w:rFonts w:ascii="Times New Roman" w:hAnsi="Times New Roman" w:cs="Times New Roman"/>
          <w:sz w:val="24"/>
          <w:szCs w:val="24"/>
        </w:rPr>
        <w:t xml:space="preserve">Moser, T. et al. (2012) ‘The outdoor environment in Norwegian kindergartens as pedagogical space for toddlers’, play, learning and development’, </w:t>
      </w:r>
      <w:r w:rsidRPr="00802DEC">
        <w:rPr>
          <w:rFonts w:ascii="Times New Roman" w:hAnsi="Times New Roman" w:cs="Times New Roman"/>
          <w:i/>
          <w:iCs/>
          <w:sz w:val="24"/>
          <w:szCs w:val="24"/>
        </w:rPr>
        <w:t>European early childhood education research journal</w:t>
      </w:r>
      <w:r w:rsidRPr="00802DEC">
        <w:rPr>
          <w:rFonts w:ascii="Times New Roman" w:hAnsi="Times New Roman" w:cs="Times New Roman"/>
          <w:sz w:val="24"/>
          <w:szCs w:val="24"/>
        </w:rPr>
        <w:t xml:space="preserve">, 18(4), pp. 451-471.  Available at: </w:t>
      </w:r>
      <w:hyperlink r:id="rId18" w:history="1">
        <w:r w:rsidRPr="00802DEC">
          <w:rPr>
            <w:rStyle w:val="Hyperlink"/>
            <w:rFonts w:ascii="Times New Roman" w:hAnsi="Times New Roman" w:cs="Times New Roman"/>
            <w:sz w:val="24"/>
            <w:szCs w:val="24"/>
          </w:rPr>
          <w:t>The outdoor environment in Norwegian kindergartens as pedagogical.pdf (uwtsd.ac.uk)</w:t>
        </w:r>
      </w:hyperlink>
      <w:r w:rsidRPr="00802DEC">
        <w:rPr>
          <w:rFonts w:ascii="Times New Roman" w:hAnsi="Times New Roman" w:cs="Times New Roman"/>
          <w:sz w:val="24"/>
          <w:szCs w:val="24"/>
        </w:rPr>
        <w:t xml:space="preserve"> ( Accessed:</w:t>
      </w:r>
      <w:r w:rsidRPr="00802DEC">
        <w:rPr>
          <w:rFonts w:ascii="Times New Roman" w:hAnsi="Times New Roman" w:cs="Times New Roman"/>
          <w:sz w:val="24"/>
          <w:szCs w:val="24"/>
        </w:rPr>
        <w:t xml:space="preserve"> 13</w:t>
      </w:r>
      <w:r w:rsidRPr="00802DE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802DEC">
        <w:rPr>
          <w:rFonts w:ascii="Times New Roman" w:hAnsi="Times New Roman" w:cs="Times New Roman"/>
          <w:sz w:val="24"/>
          <w:szCs w:val="24"/>
        </w:rPr>
        <w:t xml:space="preserve"> May 2023</w:t>
      </w:r>
      <w:r w:rsidRPr="00802DEC">
        <w:rPr>
          <w:rFonts w:ascii="Times New Roman" w:hAnsi="Times New Roman" w:cs="Times New Roman"/>
          <w:sz w:val="24"/>
          <w:szCs w:val="24"/>
        </w:rPr>
        <w:t>).</w:t>
      </w:r>
    </w:p>
    <w:p w14:paraId="7D80DF7C" w14:textId="77777777" w:rsidR="00802DEC" w:rsidRPr="002B1228" w:rsidRDefault="00802DEC" w:rsidP="00802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228">
        <w:rPr>
          <w:rFonts w:ascii="Times New Roman" w:hAnsi="Times New Roman" w:cs="Times New Roman"/>
          <w:sz w:val="24"/>
          <w:szCs w:val="24"/>
        </w:rPr>
        <w:t xml:space="preserve">Natural resources Wales (2023) </w:t>
      </w:r>
      <w:r w:rsidRPr="002B1228">
        <w:rPr>
          <w:rFonts w:ascii="Times New Roman" w:hAnsi="Times New Roman" w:cs="Times New Roman"/>
          <w:i/>
          <w:iCs/>
          <w:sz w:val="24"/>
          <w:szCs w:val="24"/>
        </w:rPr>
        <w:t>Sustainable management of natural resources</w:t>
      </w:r>
      <w:r w:rsidRPr="002B1228">
        <w:rPr>
          <w:rFonts w:ascii="Times New Roman" w:hAnsi="Times New Roman" w:cs="Times New Roman"/>
          <w:sz w:val="24"/>
          <w:szCs w:val="24"/>
        </w:rPr>
        <w:t xml:space="preserve">.  Available at:  </w:t>
      </w:r>
      <w:hyperlink r:id="rId19" w:history="1">
        <w:r w:rsidRPr="002B1228">
          <w:rPr>
            <w:rStyle w:val="Hyperlink"/>
            <w:rFonts w:ascii="Times New Roman" w:hAnsi="Times New Roman" w:cs="Times New Roman"/>
            <w:sz w:val="24"/>
            <w:szCs w:val="24"/>
          </w:rPr>
          <w:t>Natural Resources Wales / Sustainable management of natural resources</w:t>
        </w:r>
      </w:hyperlink>
      <w:r w:rsidRPr="002B1228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2B12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B1228">
        <w:rPr>
          <w:rFonts w:ascii="Times New Roman" w:hAnsi="Times New Roman" w:cs="Times New Roman"/>
          <w:sz w:val="24"/>
          <w:szCs w:val="24"/>
        </w:rPr>
        <w:t xml:space="preserve"> May 2023).</w:t>
      </w:r>
    </w:p>
    <w:p w14:paraId="540A88D0" w14:textId="77777777" w:rsidR="00802DEC" w:rsidRPr="002B1228" w:rsidRDefault="00802DEC" w:rsidP="00802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228">
        <w:rPr>
          <w:rFonts w:ascii="Times New Roman" w:hAnsi="Times New Roman" w:cs="Times New Roman"/>
          <w:sz w:val="24"/>
          <w:szCs w:val="24"/>
        </w:rPr>
        <w:t xml:space="preserve">Reggio Emilia approach (1963) </w:t>
      </w:r>
      <w:r w:rsidRPr="002B1228">
        <w:rPr>
          <w:rFonts w:ascii="Times New Roman" w:hAnsi="Times New Roman" w:cs="Times New Roman"/>
          <w:i/>
          <w:iCs/>
          <w:sz w:val="24"/>
          <w:szCs w:val="24"/>
        </w:rPr>
        <w:t>Timeline</w:t>
      </w:r>
      <w:r w:rsidRPr="002B1228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20" w:history="1">
        <w:r w:rsidRPr="002B1228">
          <w:rPr>
            <w:rStyle w:val="Hyperlink"/>
            <w:rFonts w:ascii="Times New Roman" w:hAnsi="Times New Roman" w:cs="Times New Roman"/>
            <w:sz w:val="24"/>
            <w:szCs w:val="24"/>
          </w:rPr>
          <w:t>Reggio Children - Timeline</w:t>
        </w:r>
      </w:hyperlink>
      <w:r w:rsidRPr="002B1228">
        <w:rPr>
          <w:rFonts w:ascii="Times New Roman" w:hAnsi="Times New Roman" w:cs="Times New Roman"/>
          <w:sz w:val="24"/>
          <w:szCs w:val="24"/>
        </w:rPr>
        <w:t xml:space="preserve"> (Accessed: </w:t>
      </w:r>
      <w:r w:rsidRPr="002B1228">
        <w:rPr>
          <w:rFonts w:ascii="Times New Roman" w:hAnsi="Times New Roman" w:cs="Times New Roman"/>
          <w:sz w:val="24"/>
          <w:szCs w:val="24"/>
        </w:rPr>
        <w:t>13</w:t>
      </w:r>
      <w:r w:rsidRPr="002B12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B1228">
        <w:rPr>
          <w:rFonts w:ascii="Times New Roman" w:hAnsi="Times New Roman" w:cs="Times New Roman"/>
          <w:sz w:val="24"/>
          <w:szCs w:val="24"/>
        </w:rPr>
        <w:t xml:space="preserve"> May 2023</w:t>
      </w:r>
      <w:r w:rsidRPr="002B1228">
        <w:rPr>
          <w:rFonts w:ascii="Times New Roman" w:hAnsi="Times New Roman" w:cs="Times New Roman"/>
          <w:sz w:val="24"/>
          <w:szCs w:val="24"/>
        </w:rPr>
        <w:t>).</w:t>
      </w:r>
    </w:p>
    <w:p w14:paraId="332F7BA4" w14:textId="77777777" w:rsidR="00802DEC" w:rsidRPr="002B1228" w:rsidRDefault="00802DEC" w:rsidP="00802DE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1228">
        <w:rPr>
          <w:rFonts w:ascii="Times New Roman" w:hAnsi="Times New Roman" w:cs="Times New Roman"/>
          <w:color w:val="000000"/>
          <w:sz w:val="24"/>
          <w:szCs w:val="24"/>
        </w:rPr>
        <w:t xml:space="preserve">Royal Entomological Society (2016) </w:t>
      </w:r>
      <w:r w:rsidRPr="002B1228">
        <w:rPr>
          <w:rFonts w:ascii="Times New Roman" w:hAnsi="Times New Roman" w:cs="Times New Roman"/>
          <w:i/>
          <w:iCs/>
          <w:color w:val="000000"/>
          <w:sz w:val="24"/>
          <w:szCs w:val="24"/>
        </w:rPr>
        <w:t>Why are insects important</w:t>
      </w:r>
      <w:r w:rsidRPr="002B1228">
        <w:rPr>
          <w:rFonts w:ascii="Times New Roman" w:hAnsi="Times New Roman" w:cs="Times New Roman"/>
          <w:color w:val="000000"/>
          <w:sz w:val="24"/>
          <w:szCs w:val="24"/>
        </w:rPr>
        <w:t xml:space="preserve"> [Video]. Available at: </w:t>
      </w:r>
      <w:hyperlink r:id="rId21" w:history="1">
        <w:r w:rsidRPr="002B1228">
          <w:rPr>
            <w:rStyle w:val="Hyperlink"/>
            <w:rFonts w:ascii="Times New Roman" w:hAnsi="Times New Roman" w:cs="Times New Roman"/>
            <w:sz w:val="24"/>
            <w:szCs w:val="24"/>
          </w:rPr>
          <w:t>Why are insects important? - YouTube</w:t>
        </w:r>
      </w:hyperlink>
      <w:r w:rsidRPr="002B1228">
        <w:rPr>
          <w:rFonts w:ascii="Times New Roman" w:hAnsi="Times New Roman" w:cs="Times New Roman"/>
          <w:sz w:val="24"/>
          <w:szCs w:val="24"/>
        </w:rPr>
        <w:t xml:space="preserve"> (Accessed: 14</w:t>
      </w:r>
      <w:r w:rsidRPr="002B12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B1228">
        <w:rPr>
          <w:rFonts w:ascii="Times New Roman" w:hAnsi="Times New Roman" w:cs="Times New Roman"/>
          <w:sz w:val="24"/>
          <w:szCs w:val="24"/>
        </w:rPr>
        <w:t xml:space="preserve"> May 2023).</w:t>
      </w:r>
    </w:p>
    <w:p w14:paraId="3FA70185" w14:textId="77777777" w:rsidR="00802DEC" w:rsidRPr="002B1228" w:rsidRDefault="00802DEC" w:rsidP="00802DE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1228">
        <w:rPr>
          <w:rFonts w:ascii="Times New Roman" w:hAnsi="Times New Roman" w:cs="Times New Roman"/>
          <w:sz w:val="24"/>
          <w:szCs w:val="24"/>
        </w:rPr>
        <w:t xml:space="preserve">RSBP (No date) </w:t>
      </w:r>
      <w:r w:rsidRPr="002B1228">
        <w:rPr>
          <w:rFonts w:ascii="Times New Roman" w:hAnsi="Times New Roman" w:cs="Times New Roman"/>
          <w:i/>
          <w:iCs/>
          <w:sz w:val="24"/>
          <w:szCs w:val="24"/>
        </w:rPr>
        <w:t>The role of insects</w:t>
      </w:r>
      <w:r w:rsidRPr="002B1228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2" w:anchor=":~:text=Well%2C%20apart%20from%20being%20super,turn%20their%20flowers%20into%20fruits." w:history="1">
        <w:r w:rsidRPr="002B1228">
          <w:rPr>
            <w:rStyle w:val="Hyperlink"/>
            <w:rFonts w:ascii="Times New Roman" w:hAnsi="Times New Roman" w:cs="Times New Roman"/>
            <w:sz w:val="24"/>
            <w:szCs w:val="24"/>
          </w:rPr>
          <w:t>The role of insects - The RSPB</w:t>
        </w:r>
      </w:hyperlink>
      <w:r w:rsidRPr="002B1228">
        <w:rPr>
          <w:rFonts w:ascii="Times New Roman" w:hAnsi="Times New Roman" w:cs="Times New Roman"/>
          <w:sz w:val="24"/>
          <w:szCs w:val="24"/>
        </w:rPr>
        <w:t xml:space="preserve"> (Accessed: 14</w:t>
      </w:r>
      <w:r w:rsidRPr="002B12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B1228">
        <w:rPr>
          <w:rFonts w:ascii="Times New Roman" w:hAnsi="Times New Roman" w:cs="Times New Roman"/>
          <w:sz w:val="24"/>
          <w:szCs w:val="24"/>
        </w:rPr>
        <w:t xml:space="preserve"> May 2023).</w:t>
      </w:r>
    </w:p>
    <w:p w14:paraId="04F214FA" w14:textId="77777777" w:rsidR="00802DEC" w:rsidRPr="002B1228" w:rsidRDefault="00802DEC" w:rsidP="00802DE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1228">
        <w:rPr>
          <w:rFonts w:ascii="Times New Roman" w:hAnsi="Times New Roman" w:cs="Times New Roman"/>
          <w:sz w:val="24"/>
          <w:szCs w:val="24"/>
        </w:rPr>
        <w:t>Samuelsson, I. P. and Park, E. (2017) ‘How</w:t>
      </w:r>
      <w:r w:rsidRPr="002B1228">
        <w:rPr>
          <w:rFonts w:ascii="Times New Roman" w:hAnsi="Times New Roman" w:cs="Times New Roman"/>
          <w:sz w:val="24"/>
          <w:szCs w:val="24"/>
        </w:rPr>
        <w:t xml:space="preserve"> to Educate Children for Sustainable Learning and for a Sustainable World</w:t>
      </w:r>
      <w:r w:rsidRPr="002B1228">
        <w:rPr>
          <w:rFonts w:ascii="Times New Roman" w:hAnsi="Times New Roman" w:cs="Times New Roman"/>
          <w:sz w:val="24"/>
          <w:szCs w:val="24"/>
        </w:rPr>
        <w:t xml:space="preserve">’, Springer, 49, pp. 273-285.  Available at: </w:t>
      </w:r>
      <w:hyperlink r:id="rId23" w:history="1">
        <w:r w:rsidRPr="002B1228">
          <w:rPr>
            <w:rStyle w:val="Hyperlink"/>
            <w:rFonts w:ascii="Times New Roman" w:hAnsi="Times New Roman" w:cs="Times New Roman"/>
            <w:sz w:val="24"/>
            <w:szCs w:val="24"/>
          </w:rPr>
          <w:t>How to Educate Children for Sustainable Learning and for a Sustainable World (springer.com)</w:t>
        </w:r>
      </w:hyperlink>
      <w:r w:rsidRPr="002B1228">
        <w:rPr>
          <w:rFonts w:ascii="Times New Roman" w:hAnsi="Times New Roman" w:cs="Times New Roman"/>
          <w:sz w:val="24"/>
          <w:szCs w:val="24"/>
        </w:rPr>
        <w:t xml:space="preserve"> (Accessed: 14</w:t>
      </w:r>
      <w:r w:rsidRPr="002B12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B1228">
        <w:rPr>
          <w:rFonts w:ascii="Times New Roman" w:hAnsi="Times New Roman" w:cs="Times New Roman"/>
          <w:sz w:val="24"/>
          <w:szCs w:val="24"/>
        </w:rPr>
        <w:t xml:space="preserve"> May 2023).</w:t>
      </w:r>
    </w:p>
    <w:p w14:paraId="561B5D23" w14:textId="77777777" w:rsidR="00802DEC" w:rsidRPr="002B1228" w:rsidRDefault="00802DEC" w:rsidP="00802DEC">
      <w:pPr>
        <w:pStyle w:val="Heading1"/>
        <w:shd w:val="clear" w:color="auto" w:fill="FFFFFF"/>
        <w:spacing w:before="0" w:beforeAutospacing="0" w:after="0" w:afterAutospacing="0" w:line="360" w:lineRule="auto"/>
        <w:jc w:val="both"/>
        <w:rPr>
          <w:b w:val="0"/>
          <w:bCs w:val="0"/>
          <w:color w:val="0F0F0F"/>
          <w:sz w:val="24"/>
          <w:szCs w:val="24"/>
        </w:rPr>
      </w:pPr>
      <w:r w:rsidRPr="002B1228">
        <w:rPr>
          <w:b w:val="0"/>
          <w:bCs w:val="0"/>
          <w:sz w:val="24"/>
          <w:szCs w:val="24"/>
        </w:rPr>
        <w:t>The life of Animals (2011</w:t>
      </w:r>
      <w:r w:rsidRPr="002B1228">
        <w:rPr>
          <w:b w:val="0"/>
          <w:bCs w:val="0"/>
          <w:i/>
          <w:iCs/>
          <w:sz w:val="24"/>
          <w:szCs w:val="24"/>
        </w:rPr>
        <w:t>) Bumble bee</w:t>
      </w:r>
      <w:r w:rsidRPr="002B1228">
        <w:rPr>
          <w:b w:val="0"/>
          <w:bCs w:val="0"/>
          <w:sz w:val="24"/>
          <w:szCs w:val="24"/>
        </w:rPr>
        <w:t xml:space="preserve"> [Image].  Available at: </w:t>
      </w:r>
      <w:hyperlink r:id="rId24" w:history="1">
        <w:r w:rsidRPr="002B1228">
          <w:rPr>
            <w:rStyle w:val="Hyperlink"/>
            <w:b w:val="0"/>
            <w:bCs w:val="0"/>
            <w:sz w:val="24"/>
            <w:szCs w:val="24"/>
          </w:rPr>
          <w:t>Bumble bee | The Life of Animals (thelife-animal.blogspot.com)</w:t>
        </w:r>
      </w:hyperlink>
      <w:r w:rsidRPr="002B1228">
        <w:rPr>
          <w:b w:val="0"/>
          <w:bCs w:val="0"/>
          <w:sz w:val="24"/>
          <w:szCs w:val="24"/>
        </w:rPr>
        <w:t xml:space="preserve"> (Accessed: 11</w:t>
      </w:r>
      <w:r w:rsidRPr="002B1228">
        <w:rPr>
          <w:b w:val="0"/>
          <w:bCs w:val="0"/>
          <w:sz w:val="24"/>
          <w:szCs w:val="24"/>
          <w:vertAlign w:val="superscript"/>
        </w:rPr>
        <w:t>th</w:t>
      </w:r>
      <w:r w:rsidRPr="002B1228">
        <w:rPr>
          <w:b w:val="0"/>
          <w:bCs w:val="0"/>
          <w:sz w:val="24"/>
          <w:szCs w:val="24"/>
        </w:rPr>
        <w:t xml:space="preserve"> May 2023).</w:t>
      </w:r>
    </w:p>
    <w:p w14:paraId="72D0E8E5" w14:textId="77777777" w:rsidR="00802DEC" w:rsidRPr="002B1228" w:rsidRDefault="00802DEC" w:rsidP="00802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228">
        <w:rPr>
          <w:rFonts w:ascii="Times New Roman" w:hAnsi="Times New Roman" w:cs="Times New Roman"/>
          <w:i/>
          <w:iCs/>
          <w:sz w:val="24"/>
          <w:szCs w:val="24"/>
        </w:rPr>
        <w:t>The Well-being of future generations act 2015</w:t>
      </w:r>
      <w:r w:rsidRPr="002B1228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25" w:history="1">
        <w:r w:rsidRPr="002B1228">
          <w:rPr>
            <w:rStyle w:val="Hyperlink"/>
            <w:rFonts w:ascii="Times New Roman" w:hAnsi="Times New Roman" w:cs="Times New Roman"/>
            <w:sz w:val="24"/>
            <w:szCs w:val="24"/>
          </w:rPr>
          <w:t>The Well-being of Future Generations | GOV.WALES</w:t>
        </w:r>
      </w:hyperlink>
      <w:r w:rsidRPr="002B1228">
        <w:rPr>
          <w:rFonts w:ascii="Times New Roman" w:hAnsi="Times New Roman" w:cs="Times New Roman"/>
          <w:sz w:val="24"/>
          <w:szCs w:val="24"/>
        </w:rPr>
        <w:t xml:space="preserve"> (Accessed: 8</w:t>
      </w:r>
      <w:r w:rsidRPr="002B12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B1228">
        <w:rPr>
          <w:rFonts w:ascii="Times New Roman" w:hAnsi="Times New Roman" w:cs="Times New Roman"/>
          <w:sz w:val="24"/>
          <w:szCs w:val="24"/>
        </w:rPr>
        <w:t xml:space="preserve"> May 2023).</w:t>
      </w:r>
    </w:p>
    <w:p w14:paraId="53838995" w14:textId="77777777" w:rsidR="00802DEC" w:rsidRPr="002B1228" w:rsidRDefault="00802DEC" w:rsidP="00802DE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1228">
        <w:rPr>
          <w:rFonts w:ascii="Times New Roman" w:hAnsi="Times New Roman" w:cs="Times New Roman"/>
          <w:sz w:val="24"/>
          <w:szCs w:val="24"/>
        </w:rPr>
        <w:lastRenderedPageBreak/>
        <w:t xml:space="preserve">The Welsh government (2022) </w:t>
      </w:r>
      <w:r w:rsidRPr="002B1228">
        <w:rPr>
          <w:rFonts w:ascii="Times New Roman" w:hAnsi="Times New Roman" w:cs="Times New Roman"/>
          <w:i/>
          <w:iCs/>
          <w:sz w:val="24"/>
          <w:szCs w:val="24"/>
        </w:rPr>
        <w:t>Introduction to curriculum for Wales guidance</w:t>
      </w:r>
      <w:r w:rsidRPr="002B1228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26" w:history="1">
        <w:r w:rsidRPr="002B1228">
          <w:rPr>
            <w:rStyle w:val="Hyperlink"/>
            <w:rFonts w:ascii="Times New Roman" w:hAnsi="Times New Roman" w:cs="Times New Roman"/>
            <w:sz w:val="24"/>
            <w:szCs w:val="24"/>
          </w:rPr>
          <w:t>Introduction - Hwb (gov.wales)</w:t>
        </w:r>
      </w:hyperlink>
      <w:r w:rsidRPr="002B1228">
        <w:rPr>
          <w:rFonts w:ascii="Times New Roman" w:hAnsi="Times New Roman" w:cs="Times New Roman"/>
          <w:sz w:val="24"/>
          <w:szCs w:val="24"/>
        </w:rPr>
        <w:t xml:space="preserve"> (Accessed: </w:t>
      </w:r>
      <w:r w:rsidRPr="002B1228">
        <w:rPr>
          <w:rFonts w:ascii="Times New Roman" w:hAnsi="Times New Roman" w:cs="Times New Roman"/>
          <w:sz w:val="24"/>
          <w:szCs w:val="24"/>
        </w:rPr>
        <w:t>13</w:t>
      </w:r>
      <w:r w:rsidRPr="002B12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B1228">
        <w:rPr>
          <w:rFonts w:ascii="Times New Roman" w:hAnsi="Times New Roman" w:cs="Times New Roman"/>
          <w:sz w:val="24"/>
          <w:szCs w:val="24"/>
        </w:rPr>
        <w:t xml:space="preserve"> </w:t>
      </w:r>
      <w:r w:rsidRPr="002B1228">
        <w:rPr>
          <w:rFonts w:ascii="Times New Roman" w:hAnsi="Times New Roman" w:cs="Times New Roman"/>
          <w:sz w:val="24"/>
          <w:szCs w:val="24"/>
        </w:rPr>
        <w:t xml:space="preserve"> May 202</w:t>
      </w:r>
      <w:r w:rsidRPr="002B1228">
        <w:rPr>
          <w:rFonts w:ascii="Times New Roman" w:hAnsi="Times New Roman" w:cs="Times New Roman"/>
          <w:sz w:val="24"/>
          <w:szCs w:val="24"/>
        </w:rPr>
        <w:t>3</w:t>
      </w:r>
      <w:r w:rsidRPr="002B1228">
        <w:rPr>
          <w:rFonts w:ascii="Times New Roman" w:hAnsi="Times New Roman" w:cs="Times New Roman"/>
          <w:sz w:val="24"/>
          <w:szCs w:val="24"/>
        </w:rPr>
        <w:t>).</w:t>
      </w:r>
    </w:p>
    <w:p w14:paraId="784204A6" w14:textId="77777777" w:rsidR="00802DEC" w:rsidRPr="002B1228" w:rsidRDefault="00802DEC" w:rsidP="00802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228">
        <w:rPr>
          <w:rFonts w:ascii="Times New Roman" w:hAnsi="Times New Roman" w:cs="Times New Roman"/>
          <w:sz w:val="24"/>
          <w:szCs w:val="24"/>
        </w:rPr>
        <w:t xml:space="preserve">Welsh government (2009) </w:t>
      </w:r>
      <w:r w:rsidRPr="002B1228">
        <w:rPr>
          <w:rFonts w:ascii="Times New Roman" w:hAnsi="Times New Roman" w:cs="Times New Roman"/>
          <w:i/>
          <w:iCs/>
          <w:sz w:val="24"/>
          <w:szCs w:val="24"/>
        </w:rPr>
        <w:t>Foundation phase: outdoor learning handbook</w:t>
      </w:r>
      <w:r w:rsidRPr="002B1228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27" w:history="1">
        <w:r w:rsidRPr="002B1228">
          <w:rPr>
            <w:rStyle w:val="Hyperlink"/>
            <w:rFonts w:ascii="Times New Roman" w:hAnsi="Times New Roman" w:cs="Times New Roman"/>
            <w:sz w:val="24"/>
            <w:szCs w:val="24"/>
          </w:rPr>
          <w:t>foundation-phase-outdoor-learning-handbook.pdf (gov.wales)</w:t>
        </w:r>
      </w:hyperlink>
      <w:r w:rsidRPr="002B1228">
        <w:rPr>
          <w:rFonts w:ascii="Times New Roman" w:hAnsi="Times New Roman" w:cs="Times New Roman"/>
          <w:sz w:val="24"/>
          <w:szCs w:val="24"/>
        </w:rPr>
        <w:t xml:space="preserve"> (Accessed: </w:t>
      </w:r>
      <w:r w:rsidRPr="002B1228">
        <w:rPr>
          <w:rFonts w:ascii="Times New Roman" w:hAnsi="Times New Roman" w:cs="Times New Roman"/>
          <w:sz w:val="24"/>
          <w:szCs w:val="24"/>
        </w:rPr>
        <w:t>11</w:t>
      </w:r>
      <w:r w:rsidRPr="002B12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B1228">
        <w:rPr>
          <w:rFonts w:ascii="Times New Roman" w:hAnsi="Times New Roman" w:cs="Times New Roman"/>
          <w:sz w:val="24"/>
          <w:szCs w:val="24"/>
        </w:rPr>
        <w:t xml:space="preserve"> May 2023</w:t>
      </w:r>
      <w:r w:rsidRPr="002B1228">
        <w:rPr>
          <w:rFonts w:ascii="Times New Roman" w:hAnsi="Times New Roman" w:cs="Times New Roman"/>
          <w:sz w:val="24"/>
          <w:szCs w:val="24"/>
        </w:rPr>
        <w:t>).</w:t>
      </w:r>
    </w:p>
    <w:p w14:paraId="17B9473F" w14:textId="77777777" w:rsidR="00802DEC" w:rsidRPr="002B1228" w:rsidRDefault="00802DEC" w:rsidP="00802DE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1228">
        <w:rPr>
          <w:rFonts w:ascii="Times New Roman" w:hAnsi="Times New Roman" w:cs="Times New Roman"/>
          <w:sz w:val="24"/>
          <w:szCs w:val="24"/>
        </w:rPr>
        <w:t xml:space="preserve">Welsh Government (2012) </w:t>
      </w:r>
      <w:r w:rsidRPr="002B1228">
        <w:rPr>
          <w:rFonts w:ascii="Times New Roman" w:hAnsi="Times New Roman" w:cs="Times New Roman"/>
          <w:i/>
          <w:iCs/>
          <w:sz w:val="24"/>
          <w:szCs w:val="24"/>
        </w:rPr>
        <w:t>Education for Sustainable Development and Global Citizenship</w:t>
      </w:r>
      <w:r w:rsidRPr="002B1228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28" w:history="1">
        <w:r w:rsidRPr="002B1228">
          <w:rPr>
            <w:rStyle w:val="Hyperlink"/>
            <w:rFonts w:ascii="Times New Roman" w:hAnsi="Times New Roman" w:cs="Times New Roman"/>
            <w:sz w:val="24"/>
            <w:szCs w:val="24"/>
          </w:rPr>
          <w:t>Contents (gov.wales)</w:t>
        </w:r>
      </w:hyperlink>
      <w:r w:rsidRPr="002B1228">
        <w:rPr>
          <w:rFonts w:ascii="Times New Roman" w:hAnsi="Times New Roman" w:cs="Times New Roman"/>
          <w:sz w:val="24"/>
          <w:szCs w:val="24"/>
        </w:rPr>
        <w:t xml:space="preserve"> (Accessed: 14</w:t>
      </w:r>
      <w:r w:rsidRPr="002B12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B1228">
        <w:rPr>
          <w:rFonts w:ascii="Times New Roman" w:hAnsi="Times New Roman" w:cs="Times New Roman"/>
          <w:sz w:val="24"/>
          <w:szCs w:val="24"/>
        </w:rPr>
        <w:t xml:space="preserve"> May 2023).</w:t>
      </w:r>
    </w:p>
    <w:p w14:paraId="39EF07F1" w14:textId="77777777" w:rsidR="00802DEC" w:rsidRPr="002B1228" w:rsidRDefault="00802DEC" w:rsidP="00802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228">
        <w:rPr>
          <w:rFonts w:ascii="Times New Roman" w:hAnsi="Times New Roman" w:cs="Times New Roman"/>
          <w:sz w:val="24"/>
          <w:szCs w:val="24"/>
        </w:rPr>
        <w:t xml:space="preserve"> Welsh government (2015) </w:t>
      </w:r>
      <w:r w:rsidRPr="002B1228">
        <w:rPr>
          <w:rFonts w:ascii="Times New Roman" w:hAnsi="Times New Roman" w:cs="Times New Roman"/>
          <w:i/>
          <w:iCs/>
          <w:sz w:val="24"/>
          <w:szCs w:val="24"/>
        </w:rPr>
        <w:t>Early years outcome framework</w:t>
      </w:r>
      <w:r w:rsidRPr="002B1228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29" w:history="1">
        <w:r w:rsidRPr="002B1228">
          <w:rPr>
            <w:rStyle w:val="Hyperlink"/>
            <w:rFonts w:ascii="Times New Roman" w:hAnsi="Times New Roman" w:cs="Times New Roman"/>
            <w:sz w:val="24"/>
            <w:szCs w:val="24"/>
          </w:rPr>
          <w:t>Early years outcomes: framework (gov.wales)</w:t>
        </w:r>
      </w:hyperlink>
      <w:r w:rsidRPr="002B1228">
        <w:rPr>
          <w:rFonts w:ascii="Times New Roman" w:hAnsi="Times New Roman" w:cs="Times New Roman"/>
          <w:sz w:val="24"/>
          <w:szCs w:val="24"/>
        </w:rPr>
        <w:t xml:space="preserve"> (Accessed: </w:t>
      </w:r>
      <w:r w:rsidRPr="002B1228">
        <w:rPr>
          <w:rFonts w:ascii="Times New Roman" w:hAnsi="Times New Roman" w:cs="Times New Roman"/>
          <w:sz w:val="24"/>
          <w:szCs w:val="24"/>
        </w:rPr>
        <w:t>11</w:t>
      </w:r>
      <w:r w:rsidRPr="002B12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B1228">
        <w:rPr>
          <w:rFonts w:ascii="Times New Roman" w:hAnsi="Times New Roman" w:cs="Times New Roman"/>
          <w:sz w:val="24"/>
          <w:szCs w:val="24"/>
        </w:rPr>
        <w:t xml:space="preserve"> May</w:t>
      </w:r>
      <w:r w:rsidRPr="002B1228">
        <w:rPr>
          <w:rFonts w:ascii="Times New Roman" w:hAnsi="Times New Roman" w:cs="Times New Roman"/>
          <w:sz w:val="24"/>
          <w:szCs w:val="24"/>
        </w:rPr>
        <w:t xml:space="preserve"> 202</w:t>
      </w:r>
      <w:r w:rsidRPr="002B1228">
        <w:rPr>
          <w:rFonts w:ascii="Times New Roman" w:hAnsi="Times New Roman" w:cs="Times New Roman"/>
          <w:sz w:val="24"/>
          <w:szCs w:val="24"/>
        </w:rPr>
        <w:t>3</w:t>
      </w:r>
      <w:r w:rsidRPr="002B1228">
        <w:rPr>
          <w:rFonts w:ascii="Times New Roman" w:hAnsi="Times New Roman" w:cs="Times New Roman"/>
          <w:sz w:val="24"/>
          <w:szCs w:val="24"/>
        </w:rPr>
        <w:t>).</w:t>
      </w:r>
    </w:p>
    <w:p w14:paraId="22106A0A" w14:textId="77777777" w:rsidR="00802DEC" w:rsidRPr="002B1228" w:rsidRDefault="00802DEC" w:rsidP="00802DE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1228">
        <w:rPr>
          <w:rFonts w:ascii="Times New Roman" w:hAnsi="Times New Roman" w:cs="Times New Roman"/>
          <w:sz w:val="24"/>
          <w:szCs w:val="24"/>
        </w:rPr>
        <w:t xml:space="preserve">Welsh Government (2019) </w:t>
      </w:r>
      <w:r w:rsidRPr="002B1228">
        <w:rPr>
          <w:rFonts w:ascii="Times New Roman" w:hAnsi="Times New Roman" w:cs="Times New Roman"/>
          <w:i/>
          <w:iCs/>
          <w:sz w:val="24"/>
          <w:szCs w:val="24"/>
        </w:rPr>
        <w:t>Wales and the sustainable development goals</w:t>
      </w:r>
      <w:r w:rsidRPr="002B1228">
        <w:rPr>
          <w:rFonts w:ascii="Times New Roman" w:hAnsi="Times New Roman" w:cs="Times New Roman"/>
          <w:sz w:val="24"/>
          <w:szCs w:val="24"/>
        </w:rPr>
        <w:t xml:space="preserve">.  Available at: </w:t>
      </w:r>
      <w:hyperlink r:id="rId30" w:history="1">
        <w:r w:rsidRPr="002B1228">
          <w:rPr>
            <w:rStyle w:val="Hyperlink"/>
            <w:rFonts w:ascii="Times New Roman" w:hAnsi="Times New Roman" w:cs="Times New Roman"/>
            <w:sz w:val="24"/>
            <w:szCs w:val="24"/>
          </w:rPr>
          <w:t>supplementary-report-to-the-uk-review-of-progress-towards-the-sustainable-development-goals-2030_0.pdf (gov.wales)</w:t>
        </w:r>
      </w:hyperlink>
      <w:r w:rsidRPr="002B1228"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2B122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2B1228">
        <w:rPr>
          <w:rFonts w:ascii="Times New Roman" w:hAnsi="Times New Roman" w:cs="Times New Roman"/>
          <w:sz w:val="24"/>
          <w:szCs w:val="24"/>
        </w:rPr>
        <w:t xml:space="preserve"> May 2023). </w:t>
      </w:r>
    </w:p>
    <w:p w14:paraId="43E9FB43" w14:textId="77777777" w:rsidR="004C1355" w:rsidRPr="002B1228" w:rsidRDefault="004C1355" w:rsidP="00802DEC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E3939CC" w14:textId="77777777" w:rsidR="003D5F2B" w:rsidRPr="00E44894" w:rsidRDefault="003D5F2B" w:rsidP="00802DEC">
      <w:pPr>
        <w:pStyle w:val="List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B099F1" w14:textId="77777777" w:rsidR="002D7D56" w:rsidRPr="00514300" w:rsidRDefault="002D7D56" w:rsidP="00FD44E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0FB7FA" w14:textId="77777777" w:rsidR="00CE51A0" w:rsidRPr="00514300" w:rsidRDefault="00CE51A0" w:rsidP="00CE51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D279C1" w14:textId="77777777" w:rsidR="00C242AF" w:rsidRPr="00514300" w:rsidRDefault="00C242AF" w:rsidP="00CD67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B63EFE" w14:textId="77777777" w:rsidR="003844C0" w:rsidRPr="00427491" w:rsidRDefault="003844C0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3844C0" w:rsidRPr="004274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6BA4"/>
    <w:rsid w:val="000013E6"/>
    <w:rsid w:val="0001023E"/>
    <w:rsid w:val="000B4746"/>
    <w:rsid w:val="000E4377"/>
    <w:rsid w:val="000F48B1"/>
    <w:rsid w:val="000F7A82"/>
    <w:rsid w:val="00147376"/>
    <w:rsid w:val="00150A1C"/>
    <w:rsid w:val="001566F9"/>
    <w:rsid w:val="00171BBA"/>
    <w:rsid w:val="001A5E2C"/>
    <w:rsid w:val="001C492F"/>
    <w:rsid w:val="001F6C6D"/>
    <w:rsid w:val="00220E96"/>
    <w:rsid w:val="0023244B"/>
    <w:rsid w:val="002748DF"/>
    <w:rsid w:val="00285FF3"/>
    <w:rsid w:val="00296353"/>
    <w:rsid w:val="002A637F"/>
    <w:rsid w:val="002B1228"/>
    <w:rsid w:val="002B3011"/>
    <w:rsid w:val="002C1E03"/>
    <w:rsid w:val="002D6368"/>
    <w:rsid w:val="002D7D56"/>
    <w:rsid w:val="002E174A"/>
    <w:rsid w:val="002E3837"/>
    <w:rsid w:val="0030127C"/>
    <w:rsid w:val="00365911"/>
    <w:rsid w:val="003770D5"/>
    <w:rsid w:val="00377BB0"/>
    <w:rsid w:val="003844C0"/>
    <w:rsid w:val="00392ABF"/>
    <w:rsid w:val="003A6FAE"/>
    <w:rsid w:val="003B3A68"/>
    <w:rsid w:val="003D5F2B"/>
    <w:rsid w:val="00407481"/>
    <w:rsid w:val="00411659"/>
    <w:rsid w:val="00427491"/>
    <w:rsid w:val="0043377F"/>
    <w:rsid w:val="00450B8C"/>
    <w:rsid w:val="004727FB"/>
    <w:rsid w:val="004B6BA4"/>
    <w:rsid w:val="004C1355"/>
    <w:rsid w:val="004C2781"/>
    <w:rsid w:val="004D4D61"/>
    <w:rsid w:val="004D584C"/>
    <w:rsid w:val="004F085C"/>
    <w:rsid w:val="004F7CA5"/>
    <w:rsid w:val="00535AD3"/>
    <w:rsid w:val="00540D33"/>
    <w:rsid w:val="00574821"/>
    <w:rsid w:val="005B2DDD"/>
    <w:rsid w:val="005E2A5F"/>
    <w:rsid w:val="006217F7"/>
    <w:rsid w:val="00635E95"/>
    <w:rsid w:val="006812F9"/>
    <w:rsid w:val="006A24CA"/>
    <w:rsid w:val="006E4FA9"/>
    <w:rsid w:val="007160BE"/>
    <w:rsid w:val="0073279E"/>
    <w:rsid w:val="007512DA"/>
    <w:rsid w:val="00767E48"/>
    <w:rsid w:val="007924D0"/>
    <w:rsid w:val="007B7F94"/>
    <w:rsid w:val="007C7F8B"/>
    <w:rsid w:val="007F5D6C"/>
    <w:rsid w:val="00802DEC"/>
    <w:rsid w:val="00815BE5"/>
    <w:rsid w:val="00843D60"/>
    <w:rsid w:val="00887737"/>
    <w:rsid w:val="008B15E4"/>
    <w:rsid w:val="008C3C57"/>
    <w:rsid w:val="00927B41"/>
    <w:rsid w:val="009515B8"/>
    <w:rsid w:val="00981E4B"/>
    <w:rsid w:val="00995E52"/>
    <w:rsid w:val="009B2429"/>
    <w:rsid w:val="009D463C"/>
    <w:rsid w:val="009F4982"/>
    <w:rsid w:val="009F5E74"/>
    <w:rsid w:val="00A31B9C"/>
    <w:rsid w:val="00A94D28"/>
    <w:rsid w:val="00AA48EC"/>
    <w:rsid w:val="00AA69D7"/>
    <w:rsid w:val="00AA7511"/>
    <w:rsid w:val="00AF7BB6"/>
    <w:rsid w:val="00B12CF7"/>
    <w:rsid w:val="00B24C92"/>
    <w:rsid w:val="00B279DD"/>
    <w:rsid w:val="00B3740C"/>
    <w:rsid w:val="00B437B5"/>
    <w:rsid w:val="00B51D94"/>
    <w:rsid w:val="00B60083"/>
    <w:rsid w:val="00B716D4"/>
    <w:rsid w:val="00B77D4A"/>
    <w:rsid w:val="00BD4BA4"/>
    <w:rsid w:val="00BD70BA"/>
    <w:rsid w:val="00C242AF"/>
    <w:rsid w:val="00C328E8"/>
    <w:rsid w:val="00C96376"/>
    <w:rsid w:val="00CB236A"/>
    <w:rsid w:val="00CB5BF1"/>
    <w:rsid w:val="00CC117D"/>
    <w:rsid w:val="00CD6791"/>
    <w:rsid w:val="00CE0A07"/>
    <w:rsid w:val="00CE51A0"/>
    <w:rsid w:val="00D0629B"/>
    <w:rsid w:val="00D0714A"/>
    <w:rsid w:val="00D357B3"/>
    <w:rsid w:val="00D530C8"/>
    <w:rsid w:val="00D67338"/>
    <w:rsid w:val="00DC0DB5"/>
    <w:rsid w:val="00DC5D77"/>
    <w:rsid w:val="00DD4A40"/>
    <w:rsid w:val="00E0331D"/>
    <w:rsid w:val="00E256CF"/>
    <w:rsid w:val="00E74FC9"/>
    <w:rsid w:val="00E90F8A"/>
    <w:rsid w:val="00EC00C9"/>
    <w:rsid w:val="00F31601"/>
    <w:rsid w:val="00F81E76"/>
    <w:rsid w:val="00F91397"/>
    <w:rsid w:val="00F92ACF"/>
    <w:rsid w:val="00FA02CE"/>
    <w:rsid w:val="00FA3241"/>
    <w:rsid w:val="00FA77AD"/>
    <w:rsid w:val="00FD1714"/>
    <w:rsid w:val="00FD4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3A5242"/>
  <w15:chartTrackingRefBased/>
  <w15:docId w15:val="{1BF150ED-0C53-4ED0-8EAE-A37859267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E033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F7BB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512DA"/>
    <w:pPr>
      <w:ind w:left="720"/>
      <w:contextualSpacing/>
    </w:pPr>
    <w:rPr>
      <w:kern w:val="0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E0331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45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nalrivertrust.org.uk/explorers/teachers/john-muir-schools-award?gclid=EAIaIQobChMIyo2PyoX3_gIVB5ftCh1lWQnfEAAYAyAAEgJWIfD_BwE" TargetMode="External"/><Relationship Id="rId13" Type="http://schemas.openxmlformats.org/officeDocument/2006/relationships/hyperlink" Target="https://www.youtube.com/watch?v=zi6APy0oW9A" TargetMode="External"/><Relationship Id="rId18" Type="http://schemas.openxmlformats.org/officeDocument/2006/relationships/hyperlink" Target="https://moodle.uwtsd.ac.uk/pluginfile.php/513198/mod_resource/content/1/The%20outdoor%20environment%20in%20Norwegian%20kindergartens%20as%20pedagogical.pdf?redirect=1" TargetMode="External"/><Relationship Id="rId26" Type="http://schemas.openxmlformats.org/officeDocument/2006/relationships/hyperlink" Target="https://hwb.gov.wales/curriculum-for-wales/introduction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youtube.com/watch?v=KgZ_YdKPMdM" TargetMode="External"/><Relationship Id="rId7" Type="http://schemas.openxmlformats.org/officeDocument/2006/relationships/hyperlink" Target="https://www.wwf.org.uk/updates/sir-david-attenborough-calls-new-deal-nature" TargetMode="External"/><Relationship Id="rId12" Type="http://schemas.openxmlformats.org/officeDocument/2006/relationships/hyperlink" Target="https://www.estyn.gov.wales/news/pupils-understanding-global-issues-improves" TargetMode="External"/><Relationship Id="rId17" Type="http://schemas.openxmlformats.org/officeDocument/2006/relationships/hyperlink" Target="https://moodle.uwtsd.ac.uk/pluginfile.php/513191/mod_resource/content/1/Underachieving%20child%20article.pdf?redirect=1" TargetMode="External"/><Relationship Id="rId25" Type="http://schemas.openxmlformats.org/officeDocument/2006/relationships/hyperlink" Target="https://www.gov.wales/well-being-of-future-generations-wales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johnmuirtrust.org/about-us" TargetMode="External"/><Relationship Id="rId20" Type="http://schemas.openxmlformats.org/officeDocument/2006/relationships/hyperlink" Target="https://www.reggiochildren.it/en/reggio-emilia-approach/timeline-en/" TargetMode="External"/><Relationship Id="rId29" Type="http://schemas.openxmlformats.org/officeDocument/2006/relationships/hyperlink" Target="https://gov.wales/sites/default/files/publications/2019-07/early-years-outcomes-framework.pd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link.springer.com/article/10.1007/s13158-011-0031-0" TargetMode="External"/><Relationship Id="rId24" Type="http://schemas.openxmlformats.org/officeDocument/2006/relationships/hyperlink" Target="https://thelife-animal.blogspot.com/2012/02/bumble-bee.html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goodreads.com/author/quotes/5297.John_Muir" TargetMode="External"/><Relationship Id="rId23" Type="http://schemas.openxmlformats.org/officeDocument/2006/relationships/hyperlink" Target="https://link.springer.com/content/pdf/10.1007/s13158-017-0197-1.pdf" TargetMode="External"/><Relationship Id="rId28" Type="http://schemas.openxmlformats.org/officeDocument/2006/relationships/hyperlink" Target="https://www.gov.wales/sites/default/files/publications/2018-02/education-for-sustainable-development-and-global-citizenship-a-common-understanding-for-the-adult-and-community-learning-sector.pdf" TargetMode="External"/><Relationship Id="rId10" Type="http://schemas.openxmlformats.org/officeDocument/2006/relationships/hyperlink" Target="https://www-tandfonline-com.ezproxy.uwtsd.ac.uk/doi/full/10.1080/13504622.2013.833591?scroll=top&amp;needAccess=true&amp;role=tab&amp;aria-labelledby=full-article" TargetMode="External"/><Relationship Id="rId19" Type="http://schemas.openxmlformats.org/officeDocument/2006/relationships/hyperlink" Target="https://naturalresources.wales/about-us/what-we-do/sustainable-management-of-natural-resources/?lang=en" TargetMode="External"/><Relationship Id="rId31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assets.publishing.service.gov.uk/government/uploads/system/uploads/attachment_data/file/974907/EYFS_framework_-_March_2021.pdf" TargetMode="External"/><Relationship Id="rId14" Type="http://schemas.openxmlformats.org/officeDocument/2006/relationships/hyperlink" Target="https://www.froebel.org.uk/uploads/documents/FT-Outdoor-Play-Pamphlet.pdf" TargetMode="External"/><Relationship Id="rId22" Type="http://schemas.openxmlformats.org/officeDocument/2006/relationships/hyperlink" Target="https://www.rspb.org.uk/fun-and-learning/for-families/big-wild-sleepout/the-role-of-insects/" TargetMode="External"/><Relationship Id="rId27" Type="http://schemas.openxmlformats.org/officeDocument/2006/relationships/hyperlink" Target="https://hwb.gov.wales/api/storage/fcb8539c-9be7-4883-8542-35d7b54b56f2/foundation-phase-outdoor-learning-handbook.pdf" TargetMode="External"/><Relationship Id="rId30" Type="http://schemas.openxmlformats.org/officeDocument/2006/relationships/hyperlink" Target="https://www.gov.wales/sites/default/files/publications/2019-07/supplementary-report-to-the-uk-review-of-progress-towards-the-sustainable-development-goals-2030_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4" ma:contentTypeDescription="Create a new document." ma:contentTypeScope="" ma:versionID="5096192c6cc1581b39600fe398a070b6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953ba0d302151d1655bbb98418f8c9be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SearchPropertie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E9A53D-2ACC-42C7-9C5A-65FC7010C3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6BFC08-CF8A-4C29-B77C-0D28518CC5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341EF9-4F3C-47F3-A2EC-78F97880435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944</TotalTime>
  <Pages>3</Pages>
  <Words>1185</Words>
  <Characters>6759</Characters>
  <Application>Microsoft Office Word</Application>
  <DocSecurity>0</DocSecurity>
  <Lines>56</Lines>
  <Paragraphs>15</Paragraphs>
  <ScaleCrop>false</ScaleCrop>
  <Company/>
  <LinksUpToDate>false</LinksUpToDate>
  <CharactersWithSpaces>7929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</dc:creator>
  <cp:keywords/>
  <dc:description/>
  <cp:lastModifiedBy>Nikita</cp:lastModifiedBy>
  <cp:revision>107</cp:revision>
  <dcterms:created xsi:type="dcterms:W3CDTF">2023-05-16T11:20:00Z</dcterms:created>
  <dcterms:modified xsi:type="dcterms:W3CDTF">2023-05-17T11:40:00Z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