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5E56E" w14:textId="6E4D6D90" w:rsidR="00273A66" w:rsidRPr="009C0340" w:rsidRDefault="00273A66" w:rsidP="00273A66">
      <w:pPr>
        <w:rPr>
          <w:rFonts w:ascii="Kalinga" w:hAnsi="Kalinga" w:cs="Kalinga"/>
          <w:b/>
          <w:bCs/>
          <w:sz w:val="24"/>
          <w:szCs w:val="24"/>
        </w:rPr>
      </w:pPr>
      <w:r w:rsidRPr="009C0340">
        <w:rPr>
          <w:rFonts w:ascii="Kalinga" w:hAnsi="Kalinga" w:cs="Kalinga"/>
          <w:b/>
          <w:bCs/>
          <w:sz w:val="24"/>
          <w:szCs w:val="24"/>
        </w:rPr>
        <w:t>Archive Project</w:t>
      </w:r>
      <w:r w:rsidR="00C9015E">
        <w:rPr>
          <w:rFonts w:ascii="Kalinga" w:hAnsi="Kalinga" w:cs="Kalinga"/>
          <w:b/>
          <w:bCs/>
          <w:sz w:val="24"/>
          <w:szCs w:val="24"/>
        </w:rPr>
        <w:t xml:space="preserve"> (for the year 1965 only)</w:t>
      </w:r>
    </w:p>
    <w:p w14:paraId="01AF8E72" w14:textId="420EEE38" w:rsidR="00273A66" w:rsidRDefault="00273A66" w:rsidP="00273A66">
      <w:pPr>
        <w:rPr>
          <w:rFonts w:ascii="Kalinga" w:hAnsi="Kalinga" w:cs="Kalinga"/>
          <w:sz w:val="24"/>
          <w:szCs w:val="24"/>
        </w:rPr>
      </w:pPr>
      <w:r w:rsidRPr="00AB714A">
        <w:rPr>
          <w:rFonts w:ascii="Kalinga" w:hAnsi="Kalinga" w:cs="Kalinga"/>
          <w:sz w:val="24"/>
          <w:szCs w:val="24"/>
        </w:rPr>
        <w:t>To write an illustrated annual report of 1500 words, in the persona of the college Principal to be published in the</w:t>
      </w:r>
      <w:r>
        <w:rPr>
          <w:rFonts w:ascii="Kalinga" w:hAnsi="Kalinga" w:cs="Kalinga"/>
          <w:sz w:val="24"/>
          <w:szCs w:val="24"/>
        </w:rPr>
        <w:t xml:space="preserve"> students</w:t>
      </w:r>
      <w:r w:rsidR="00986C8F">
        <w:rPr>
          <w:rFonts w:ascii="Kalinga" w:hAnsi="Kalinga" w:cs="Kalinga"/>
          <w:sz w:val="24"/>
          <w:szCs w:val="24"/>
        </w:rPr>
        <w:t>’</w:t>
      </w:r>
      <w:r w:rsidRPr="00AB714A">
        <w:rPr>
          <w:rFonts w:ascii="Kalinga" w:hAnsi="Kalinga" w:cs="Kalinga"/>
          <w:sz w:val="24"/>
          <w:szCs w:val="24"/>
        </w:rPr>
        <w:t xml:space="preserve"> </w:t>
      </w:r>
      <w:r>
        <w:rPr>
          <w:rFonts w:ascii="Kalinga" w:hAnsi="Kalinga" w:cs="Kalinga"/>
          <w:sz w:val="24"/>
          <w:szCs w:val="24"/>
        </w:rPr>
        <w:t xml:space="preserve">college </w:t>
      </w:r>
      <w:r w:rsidRPr="00AB714A">
        <w:rPr>
          <w:rFonts w:ascii="Kalinga" w:hAnsi="Kalinga" w:cs="Kalinga"/>
          <w:sz w:val="24"/>
          <w:szCs w:val="24"/>
        </w:rPr>
        <w:t xml:space="preserve">magazine. </w:t>
      </w:r>
    </w:p>
    <w:p w14:paraId="46F86B07" w14:textId="77777777" w:rsidR="00273A66" w:rsidRDefault="00273A66" w:rsidP="00273A66">
      <w:pPr>
        <w:rPr>
          <w:rFonts w:ascii="Kalinga" w:hAnsi="Kalinga" w:cs="Kalinga"/>
          <w:sz w:val="24"/>
          <w:szCs w:val="24"/>
        </w:rPr>
      </w:pPr>
      <w:r w:rsidRPr="00AB714A">
        <w:rPr>
          <w:rFonts w:ascii="Kalinga" w:hAnsi="Kalinga" w:cs="Kalinga"/>
          <w:sz w:val="24"/>
          <w:szCs w:val="24"/>
        </w:rPr>
        <w:t xml:space="preserve">You must include: </w:t>
      </w:r>
    </w:p>
    <w:p w14:paraId="432ECD8D" w14:textId="77777777" w:rsidR="00273A66" w:rsidRPr="00AB714A" w:rsidRDefault="00273A66" w:rsidP="00273A66">
      <w:pPr>
        <w:pStyle w:val="ListParagraph"/>
        <w:numPr>
          <w:ilvl w:val="0"/>
          <w:numId w:val="1"/>
        </w:numPr>
        <w:rPr>
          <w:rFonts w:ascii="Kalinga" w:hAnsi="Kalinga" w:cs="Kalinga"/>
          <w:sz w:val="24"/>
          <w:szCs w:val="24"/>
        </w:rPr>
      </w:pPr>
      <w:r w:rsidRPr="00AB714A">
        <w:rPr>
          <w:rFonts w:ascii="Kalinga" w:hAnsi="Kalinga" w:cs="Kalinga"/>
          <w:sz w:val="24"/>
          <w:szCs w:val="24"/>
        </w:rPr>
        <w:t>the number of students enrolled that year in comparison with the previous two years.</w:t>
      </w:r>
    </w:p>
    <w:p w14:paraId="75907B2D" w14:textId="5DD29842" w:rsidR="00273A66" w:rsidRPr="00AB714A" w:rsidRDefault="00273A66" w:rsidP="00273A66">
      <w:pPr>
        <w:pStyle w:val="ListParagraph"/>
        <w:numPr>
          <w:ilvl w:val="0"/>
          <w:numId w:val="1"/>
        </w:numPr>
        <w:rPr>
          <w:rFonts w:ascii="Kalinga" w:hAnsi="Kalinga" w:cs="Kalinga"/>
          <w:sz w:val="24"/>
          <w:szCs w:val="24"/>
        </w:rPr>
      </w:pPr>
      <w:r w:rsidRPr="00AB714A">
        <w:rPr>
          <w:rFonts w:ascii="Kalinga" w:hAnsi="Kalinga" w:cs="Kalinga"/>
          <w:sz w:val="24"/>
          <w:szCs w:val="24"/>
        </w:rPr>
        <w:t xml:space="preserve">the number of </w:t>
      </w:r>
      <w:r>
        <w:rPr>
          <w:rFonts w:ascii="Kalinga" w:hAnsi="Kalinga" w:cs="Kalinga"/>
          <w:sz w:val="24"/>
          <w:szCs w:val="24"/>
        </w:rPr>
        <w:t>female students enrolled that year</w:t>
      </w:r>
      <w:r w:rsidR="000934DE">
        <w:rPr>
          <w:rFonts w:ascii="Kalinga" w:hAnsi="Kalinga" w:cs="Kalinga"/>
          <w:sz w:val="24"/>
          <w:szCs w:val="24"/>
        </w:rPr>
        <w:t>.</w:t>
      </w:r>
    </w:p>
    <w:p w14:paraId="42D26F33" w14:textId="7327F836" w:rsidR="00273A66" w:rsidRPr="00AB714A" w:rsidRDefault="000934DE" w:rsidP="00273A66">
      <w:pPr>
        <w:pStyle w:val="ListParagraph"/>
        <w:numPr>
          <w:ilvl w:val="0"/>
          <w:numId w:val="1"/>
        </w:numPr>
        <w:rPr>
          <w:rFonts w:ascii="Kalinga" w:hAnsi="Kalinga" w:cs="Kalinga"/>
          <w:sz w:val="24"/>
          <w:szCs w:val="24"/>
        </w:rPr>
      </w:pPr>
      <w:r>
        <w:rPr>
          <w:rFonts w:ascii="Kalinga" w:hAnsi="Kalinga" w:cs="Kalinga"/>
          <w:sz w:val="24"/>
          <w:szCs w:val="24"/>
        </w:rPr>
        <w:t>a brief account of the history of the college and the college school</w:t>
      </w:r>
      <w:r w:rsidR="00273A66" w:rsidRPr="00AB714A">
        <w:rPr>
          <w:rFonts w:ascii="Kalinga" w:hAnsi="Kalinga" w:cs="Kalinga"/>
          <w:sz w:val="24"/>
          <w:szCs w:val="24"/>
        </w:rPr>
        <w:t xml:space="preserve">, </w:t>
      </w:r>
      <w:r w:rsidR="00273A66">
        <w:rPr>
          <w:rFonts w:ascii="Kalinga" w:hAnsi="Kalinga" w:cs="Kalinga"/>
          <w:sz w:val="24"/>
          <w:szCs w:val="24"/>
        </w:rPr>
        <w:t xml:space="preserve">for example </w:t>
      </w:r>
      <w:r w:rsidR="00273A66" w:rsidRPr="00AB714A">
        <w:rPr>
          <w:rFonts w:ascii="Kalinga" w:hAnsi="Kalinga" w:cs="Kalinga"/>
          <w:sz w:val="24"/>
          <w:szCs w:val="24"/>
        </w:rPr>
        <w:t xml:space="preserve">why </w:t>
      </w:r>
      <w:r>
        <w:rPr>
          <w:rFonts w:ascii="Kalinga" w:hAnsi="Kalinga" w:cs="Kalinga"/>
          <w:sz w:val="24"/>
          <w:szCs w:val="24"/>
        </w:rPr>
        <w:t>they were founded</w:t>
      </w:r>
      <w:r w:rsidR="00273A66" w:rsidRPr="00AB714A">
        <w:rPr>
          <w:rFonts w:ascii="Kalinga" w:hAnsi="Kalinga" w:cs="Kalinga"/>
          <w:sz w:val="24"/>
          <w:szCs w:val="24"/>
        </w:rPr>
        <w:t>, who was responsible</w:t>
      </w:r>
      <w:r>
        <w:rPr>
          <w:rFonts w:ascii="Kalinga" w:hAnsi="Kalinga" w:cs="Kalinga"/>
          <w:sz w:val="24"/>
          <w:szCs w:val="24"/>
        </w:rPr>
        <w:t xml:space="preserve">. You may like to include some information about the school’s </w:t>
      </w:r>
      <w:r w:rsidR="00273A66" w:rsidRPr="00AB714A">
        <w:rPr>
          <w:rFonts w:ascii="Kalinga" w:hAnsi="Kalinga" w:cs="Kalinga"/>
          <w:sz w:val="24"/>
          <w:szCs w:val="24"/>
        </w:rPr>
        <w:t>curriculum</w:t>
      </w:r>
      <w:r>
        <w:rPr>
          <w:rFonts w:ascii="Kalinga" w:hAnsi="Kalinga" w:cs="Kalinga"/>
          <w:sz w:val="24"/>
          <w:szCs w:val="24"/>
        </w:rPr>
        <w:t xml:space="preserve"> and sporting and social societies.</w:t>
      </w:r>
    </w:p>
    <w:p w14:paraId="1E00C920" w14:textId="54587471" w:rsidR="00273A66" w:rsidRDefault="00273A66" w:rsidP="00273A66">
      <w:pPr>
        <w:pStyle w:val="ListParagraph"/>
        <w:numPr>
          <w:ilvl w:val="0"/>
          <w:numId w:val="1"/>
        </w:numPr>
        <w:rPr>
          <w:sz w:val="24"/>
          <w:szCs w:val="24"/>
        </w:rPr>
      </w:pPr>
      <w:r w:rsidRPr="00AB714A">
        <w:rPr>
          <w:rFonts w:ascii="Kalinga" w:hAnsi="Kalinga" w:cs="Kalinga"/>
          <w:sz w:val="24"/>
          <w:szCs w:val="24"/>
        </w:rPr>
        <w:t>the names of some of that year</w:t>
      </w:r>
      <w:r w:rsidR="00986C8F">
        <w:rPr>
          <w:rFonts w:ascii="Kalinga" w:hAnsi="Kalinga" w:cs="Kalinga"/>
          <w:sz w:val="24"/>
          <w:szCs w:val="24"/>
        </w:rPr>
        <w:t>’</w:t>
      </w:r>
      <w:r w:rsidRPr="00AB714A">
        <w:rPr>
          <w:rFonts w:ascii="Kalinga" w:hAnsi="Kalinga" w:cs="Kalinga"/>
          <w:sz w:val="24"/>
          <w:szCs w:val="24"/>
        </w:rPr>
        <w:t>s prize winners and scholarship students</w:t>
      </w:r>
      <w:r w:rsidRPr="00AB714A">
        <w:rPr>
          <w:sz w:val="24"/>
          <w:szCs w:val="24"/>
        </w:rPr>
        <w:t>.</w:t>
      </w:r>
    </w:p>
    <w:p w14:paraId="46411C7E" w14:textId="0AC396F7" w:rsidR="00DD08DB" w:rsidRPr="00DD08DB" w:rsidRDefault="00DD08DB" w:rsidP="00DD08DB">
      <w:pPr>
        <w:ind w:left="360"/>
        <w:rPr>
          <w:rFonts w:ascii="Kalinga" w:hAnsi="Kalinga" w:cs="Kalinga"/>
          <w:sz w:val="24"/>
          <w:szCs w:val="24"/>
        </w:rPr>
      </w:pPr>
      <w:r w:rsidRPr="00DD08DB">
        <w:rPr>
          <w:rFonts w:ascii="Kalinga" w:hAnsi="Kalinga" w:cs="Kalinga"/>
          <w:sz w:val="24"/>
          <w:szCs w:val="24"/>
        </w:rPr>
        <w:t>Important or interesting events have taken place in all the years selected</w:t>
      </w:r>
      <w:r w:rsidR="00986C8F">
        <w:rPr>
          <w:rFonts w:ascii="Kalinga" w:hAnsi="Kalinga" w:cs="Kalinga"/>
          <w:sz w:val="24"/>
          <w:szCs w:val="24"/>
        </w:rPr>
        <w:t xml:space="preserve"> </w:t>
      </w:r>
      <w:r w:rsidRPr="00DD08DB">
        <w:rPr>
          <w:rFonts w:ascii="Kalinga" w:hAnsi="Kalinga" w:cs="Kalinga"/>
          <w:sz w:val="24"/>
          <w:szCs w:val="24"/>
        </w:rPr>
        <w:t>however, there are annual events which you may also like to include such as degree day, St David’s Day celebrations, the annual sports day. As the Principal you may like to reflect on the past year’s high and low points, the sporting life of the college,</w:t>
      </w:r>
      <w:r w:rsidR="00986C8F">
        <w:rPr>
          <w:rFonts w:ascii="Kalinga" w:hAnsi="Kalinga" w:cs="Kalinga"/>
          <w:sz w:val="24"/>
          <w:szCs w:val="24"/>
        </w:rPr>
        <w:t xml:space="preserve"> the</w:t>
      </w:r>
      <w:r w:rsidRPr="00DD08DB">
        <w:rPr>
          <w:rFonts w:ascii="Kalinga" w:hAnsi="Kalinga" w:cs="Kalinga"/>
          <w:sz w:val="24"/>
          <w:szCs w:val="24"/>
        </w:rPr>
        <w:t xml:space="preserve"> activities of some of its societies, any new buildings which may have opene</w:t>
      </w:r>
      <w:r w:rsidR="00A7106F">
        <w:rPr>
          <w:rFonts w:ascii="Kalinga" w:hAnsi="Kalinga" w:cs="Kalinga"/>
          <w:sz w:val="24"/>
          <w:szCs w:val="24"/>
        </w:rPr>
        <w:t>d</w:t>
      </w:r>
      <w:r w:rsidR="00986C8F">
        <w:rPr>
          <w:rFonts w:ascii="Kalinga" w:hAnsi="Kalinga" w:cs="Kalinga"/>
          <w:sz w:val="24"/>
          <w:szCs w:val="24"/>
        </w:rPr>
        <w:t>;</w:t>
      </w:r>
      <w:r w:rsidRPr="00DD08DB">
        <w:rPr>
          <w:rFonts w:ascii="Kalinga" w:hAnsi="Kalinga" w:cs="Kalinga"/>
          <w:sz w:val="24"/>
          <w:szCs w:val="24"/>
        </w:rPr>
        <w:t xml:space="preserve"> to congratulate prize winners or express regret at any disciplinary action that needed to be taken and to welcome any new staff.</w:t>
      </w:r>
    </w:p>
    <w:p w14:paraId="27EBD5B5" w14:textId="77777777" w:rsidR="00273A66" w:rsidRDefault="00273A66" w:rsidP="00273A66">
      <w:pPr>
        <w:spacing w:after="0"/>
        <w:rPr>
          <w:rFonts w:ascii="Kalinga" w:hAnsi="Kalinga" w:cs="Kalinga"/>
          <w:i/>
          <w:iCs/>
          <w:color w:val="000000"/>
          <w:sz w:val="24"/>
          <w:szCs w:val="24"/>
          <w:shd w:val="clear" w:color="auto" w:fill="FFFFFF"/>
        </w:rPr>
      </w:pPr>
      <w:r>
        <w:rPr>
          <w:rFonts w:ascii="Kalinga" w:hAnsi="Kalinga" w:cs="Kalinga"/>
          <w:sz w:val="24"/>
          <w:szCs w:val="24"/>
        </w:rPr>
        <w:t xml:space="preserve">You must use at least five different archive resources and </w:t>
      </w:r>
      <w:r w:rsidRPr="00AB714A">
        <w:rPr>
          <w:rFonts w:ascii="Kalinga" w:hAnsi="Kalinga" w:cs="Kalinga"/>
          <w:sz w:val="24"/>
          <w:szCs w:val="24"/>
        </w:rPr>
        <w:t>include scans or photographs of some of the material you’re using</w:t>
      </w:r>
      <w:r>
        <w:rPr>
          <w:rFonts w:ascii="Kalinga" w:hAnsi="Kalinga" w:cs="Kalinga"/>
          <w:sz w:val="24"/>
          <w:szCs w:val="24"/>
        </w:rPr>
        <w:t xml:space="preserve">. You will use three of the archive catalogues, </w:t>
      </w:r>
      <w:r w:rsidRPr="006F36BD">
        <w:rPr>
          <w:rFonts w:ascii="Kalinga" w:hAnsi="Kalinga" w:cs="Kalinga"/>
          <w:sz w:val="24"/>
          <w:szCs w:val="24"/>
        </w:rPr>
        <w:t xml:space="preserve">the </w:t>
      </w:r>
      <w:r w:rsidRPr="006F36BD">
        <w:rPr>
          <w:rFonts w:ascii="Kalinga" w:hAnsi="Kalinga" w:cs="Kalinga"/>
          <w:i/>
          <w:iCs/>
          <w:sz w:val="24"/>
          <w:szCs w:val="24"/>
        </w:rPr>
        <w:t>Catalogue of  the</w:t>
      </w:r>
      <w:r>
        <w:rPr>
          <w:rFonts w:ascii="Kalinga" w:hAnsi="Kalinga" w:cs="Kalinga"/>
          <w:sz w:val="24"/>
          <w:szCs w:val="24"/>
        </w:rPr>
        <w:t xml:space="preserve"> </w:t>
      </w:r>
      <w:r w:rsidRPr="006F36BD">
        <w:rPr>
          <w:rFonts w:ascii="Kalinga" w:hAnsi="Kalinga" w:cs="Kalinga"/>
          <w:i/>
          <w:iCs/>
          <w:sz w:val="24"/>
          <w:szCs w:val="24"/>
        </w:rPr>
        <w:t>Official Records of the University of Wales, formally St David’s College, Lampeter</w:t>
      </w:r>
      <w:r>
        <w:rPr>
          <w:rFonts w:ascii="Kalinga" w:hAnsi="Kalinga" w:cs="Kalinga"/>
          <w:sz w:val="24"/>
          <w:szCs w:val="24"/>
        </w:rPr>
        <w:t xml:space="preserve">, </w:t>
      </w:r>
      <w:r w:rsidRPr="006F36BD">
        <w:rPr>
          <w:rFonts w:ascii="Kalinga" w:hAnsi="Kalinga" w:cs="Kalinga"/>
          <w:sz w:val="24"/>
          <w:szCs w:val="24"/>
        </w:rPr>
        <w:t xml:space="preserve"> the</w:t>
      </w:r>
      <w:r>
        <w:rPr>
          <w:rFonts w:ascii="Kalinga" w:hAnsi="Kalinga" w:cs="Kalinga"/>
          <w:sz w:val="24"/>
          <w:szCs w:val="24"/>
        </w:rPr>
        <w:t xml:space="preserve"> catalogue of the </w:t>
      </w:r>
      <w:r w:rsidRPr="006F36BD">
        <w:rPr>
          <w:rFonts w:ascii="Kalinga" w:hAnsi="Kalinga" w:cs="Kalinga"/>
          <w:i/>
          <w:iCs/>
          <w:sz w:val="24"/>
          <w:szCs w:val="24"/>
        </w:rPr>
        <w:t>Photograph Archive</w:t>
      </w:r>
      <w:r w:rsidRPr="006F36BD">
        <w:rPr>
          <w:rFonts w:ascii="Kalinga" w:hAnsi="Kalinga" w:cs="Kalinga"/>
          <w:sz w:val="24"/>
          <w:szCs w:val="24"/>
        </w:rPr>
        <w:t xml:space="preserve">, and the </w:t>
      </w:r>
      <w:r w:rsidRPr="006F36BD">
        <w:rPr>
          <w:rFonts w:ascii="Kalinga" w:hAnsi="Kalinga" w:cs="Kalinga"/>
          <w:i/>
          <w:iCs/>
          <w:color w:val="000000"/>
          <w:sz w:val="24"/>
          <w:szCs w:val="24"/>
          <w:shd w:val="clear" w:color="auto" w:fill="FFFFFF"/>
        </w:rPr>
        <w:t>Catalogue of St David's College Notices and Ephemera 1894</w:t>
      </w:r>
      <w:r>
        <w:rPr>
          <w:rFonts w:ascii="Kalinga" w:hAnsi="Kalinga" w:cs="Kalinga"/>
          <w:i/>
          <w:iCs/>
          <w:color w:val="000000"/>
          <w:sz w:val="24"/>
          <w:szCs w:val="24"/>
          <w:shd w:val="clear" w:color="auto" w:fill="FFFFFF"/>
        </w:rPr>
        <w:t>-</w:t>
      </w:r>
    </w:p>
    <w:p w14:paraId="1D724C22" w14:textId="06856786" w:rsidR="00273A66" w:rsidRDefault="00273A66" w:rsidP="00273A66">
      <w:pPr>
        <w:rPr>
          <w:rFonts w:ascii="Kalinga" w:hAnsi="Kalinga" w:cs="Kalinga"/>
          <w:i/>
          <w:iCs/>
          <w:sz w:val="24"/>
          <w:szCs w:val="24"/>
        </w:rPr>
      </w:pPr>
      <w:r w:rsidRPr="006F36BD">
        <w:rPr>
          <w:rFonts w:ascii="Kalinga" w:hAnsi="Kalinga" w:cs="Kalinga"/>
          <w:i/>
          <w:iCs/>
          <w:color w:val="000000"/>
          <w:sz w:val="24"/>
          <w:szCs w:val="24"/>
          <w:shd w:val="clear" w:color="auto" w:fill="FFFFFF"/>
        </w:rPr>
        <w:t>1915</w:t>
      </w:r>
      <w:r>
        <w:rPr>
          <w:rFonts w:ascii="Kalinga" w:hAnsi="Kalinga" w:cs="Kalinga"/>
          <w:i/>
          <w:iCs/>
          <w:sz w:val="24"/>
          <w:szCs w:val="24"/>
        </w:rPr>
        <w:t xml:space="preserve">. </w:t>
      </w:r>
    </w:p>
    <w:p w14:paraId="44DF83DA" w14:textId="60180A1A" w:rsidR="00273A66" w:rsidRPr="00AF0CCA" w:rsidRDefault="00273A66" w:rsidP="00273A66">
      <w:pPr>
        <w:rPr>
          <w:rFonts w:ascii="Kalinga" w:hAnsi="Kalinga" w:cs="Kalinga"/>
          <w:sz w:val="24"/>
          <w:szCs w:val="24"/>
        </w:rPr>
      </w:pPr>
      <w:r w:rsidRPr="00AF0CCA">
        <w:rPr>
          <w:rFonts w:ascii="Kalinga" w:hAnsi="Kalinga" w:cs="Kalinga"/>
          <w:sz w:val="24"/>
          <w:szCs w:val="24"/>
        </w:rPr>
        <w:t xml:space="preserve">As well as the archive material </w:t>
      </w:r>
      <w:r w:rsidR="00BE2CF8">
        <w:rPr>
          <w:rFonts w:ascii="Kalinga" w:hAnsi="Kalinga" w:cs="Kalinga"/>
          <w:sz w:val="24"/>
          <w:szCs w:val="24"/>
        </w:rPr>
        <w:t>there are</w:t>
      </w:r>
      <w:r w:rsidRPr="00AF0CCA">
        <w:rPr>
          <w:rFonts w:ascii="Kalinga" w:hAnsi="Kalinga" w:cs="Kalinga"/>
          <w:sz w:val="24"/>
          <w:szCs w:val="24"/>
        </w:rPr>
        <w:t xml:space="preserve"> secondary sources which </w:t>
      </w:r>
      <w:r w:rsidR="00BE2CF8">
        <w:rPr>
          <w:rFonts w:ascii="Kalinga" w:hAnsi="Kalinga" w:cs="Kalinga"/>
          <w:sz w:val="24"/>
          <w:szCs w:val="24"/>
        </w:rPr>
        <w:t xml:space="preserve">may be </w:t>
      </w:r>
      <w:r w:rsidRPr="00AF0CCA">
        <w:rPr>
          <w:rFonts w:ascii="Kalinga" w:hAnsi="Kalinga" w:cs="Kalinga"/>
          <w:sz w:val="24"/>
          <w:szCs w:val="24"/>
        </w:rPr>
        <w:t xml:space="preserve">useful – </w:t>
      </w:r>
      <w:r w:rsidRPr="00AF0CCA">
        <w:rPr>
          <w:rFonts w:ascii="Kalinga" w:hAnsi="Kalinga" w:cs="Kalinga"/>
          <w:i/>
          <w:iCs/>
          <w:sz w:val="24"/>
          <w:szCs w:val="24"/>
        </w:rPr>
        <w:t xml:space="preserve">A History of St David’s University College </w:t>
      </w:r>
      <w:r w:rsidRPr="00AF0CCA">
        <w:rPr>
          <w:rFonts w:ascii="Kalinga" w:hAnsi="Kalinga" w:cs="Kalinga"/>
          <w:sz w:val="24"/>
          <w:szCs w:val="24"/>
        </w:rPr>
        <w:t xml:space="preserve"> by D.T.W. Price, vols 1 and 2 and </w:t>
      </w:r>
      <w:r w:rsidRPr="00AF0CCA">
        <w:rPr>
          <w:rFonts w:ascii="Kalinga" w:hAnsi="Kalinga" w:cs="Kalinga"/>
          <w:i/>
          <w:iCs/>
          <w:sz w:val="24"/>
          <w:szCs w:val="24"/>
        </w:rPr>
        <w:t>Moth o</w:t>
      </w:r>
      <w:r w:rsidR="00247F43">
        <w:rPr>
          <w:rFonts w:ascii="Kalinga" w:hAnsi="Kalinga" w:cs="Kalinga"/>
          <w:i/>
          <w:iCs/>
          <w:sz w:val="24"/>
          <w:szCs w:val="24"/>
        </w:rPr>
        <w:t>r</w:t>
      </w:r>
      <w:r w:rsidRPr="00AF0CCA">
        <w:rPr>
          <w:rFonts w:ascii="Kalinga" w:hAnsi="Kalinga" w:cs="Kalinga"/>
          <w:i/>
          <w:iCs/>
          <w:sz w:val="24"/>
          <w:szCs w:val="24"/>
        </w:rPr>
        <w:t xml:space="preserve"> Phoenix?</w:t>
      </w:r>
      <w:r w:rsidRPr="00AF0CCA">
        <w:rPr>
          <w:rFonts w:ascii="Kalinga" w:hAnsi="Kalinga" w:cs="Kalinga"/>
          <w:sz w:val="24"/>
          <w:szCs w:val="24"/>
        </w:rPr>
        <w:t xml:space="preserve"> </w:t>
      </w:r>
      <w:r w:rsidR="00986C8F">
        <w:rPr>
          <w:rFonts w:ascii="Kalinga" w:hAnsi="Kalinga" w:cs="Kalinga"/>
          <w:sz w:val="24"/>
          <w:szCs w:val="24"/>
        </w:rPr>
        <w:t xml:space="preserve"> b</w:t>
      </w:r>
      <w:r w:rsidRPr="00AF0CCA">
        <w:rPr>
          <w:rFonts w:ascii="Kalinga" w:hAnsi="Kalinga" w:cs="Kalinga"/>
          <w:sz w:val="24"/>
          <w:szCs w:val="24"/>
        </w:rPr>
        <w:t>y J.R. Lloyd Thomas</w:t>
      </w:r>
    </w:p>
    <w:p w14:paraId="659FDA9E" w14:textId="77777777" w:rsidR="009C0340" w:rsidRDefault="009C0340">
      <w:pPr>
        <w:rPr>
          <w:rFonts w:ascii="Kalinga" w:hAnsi="Kalinga" w:cs="Kalinga"/>
          <w:sz w:val="24"/>
          <w:szCs w:val="24"/>
        </w:rPr>
      </w:pPr>
    </w:p>
    <w:p w14:paraId="584AB5C3" w14:textId="77777777" w:rsidR="009C0340" w:rsidRDefault="009C0340">
      <w:pPr>
        <w:rPr>
          <w:rFonts w:ascii="Kalinga" w:hAnsi="Kalinga" w:cs="Kalinga"/>
          <w:sz w:val="24"/>
          <w:szCs w:val="24"/>
        </w:rPr>
      </w:pPr>
    </w:p>
    <w:p w14:paraId="3C7316BF" w14:textId="77777777" w:rsidR="009C0340" w:rsidRDefault="009C0340">
      <w:pPr>
        <w:rPr>
          <w:rFonts w:ascii="Kalinga" w:hAnsi="Kalinga" w:cs="Kalinga"/>
          <w:sz w:val="24"/>
          <w:szCs w:val="24"/>
        </w:rPr>
      </w:pPr>
    </w:p>
    <w:p w14:paraId="78C7FCF7" w14:textId="77777777" w:rsidR="009C0340" w:rsidRDefault="009C0340">
      <w:pPr>
        <w:rPr>
          <w:rFonts w:ascii="Kalinga" w:hAnsi="Kalinga" w:cs="Kalinga"/>
          <w:sz w:val="24"/>
          <w:szCs w:val="24"/>
        </w:rPr>
      </w:pPr>
    </w:p>
    <w:p w14:paraId="714C7495" w14:textId="3E1F8C39" w:rsidR="00A044BD" w:rsidRPr="00960993" w:rsidRDefault="009C0340">
      <w:pPr>
        <w:rPr>
          <w:rFonts w:ascii="Kalinga" w:hAnsi="Kalinga" w:cs="Kalinga"/>
          <w:b/>
          <w:bCs/>
          <w:sz w:val="24"/>
          <w:szCs w:val="24"/>
        </w:rPr>
      </w:pPr>
      <w:r w:rsidRPr="009C0340">
        <w:rPr>
          <w:rFonts w:ascii="Kalinga" w:hAnsi="Kalinga" w:cs="Kalinga"/>
          <w:b/>
          <w:bCs/>
          <w:sz w:val="24"/>
          <w:szCs w:val="24"/>
        </w:rPr>
        <w:t>Referencing Archive Material</w:t>
      </w:r>
      <w:r w:rsidR="00960993">
        <w:rPr>
          <w:rFonts w:ascii="Kalinga" w:hAnsi="Kalinga" w:cs="Kalinga"/>
          <w:b/>
          <w:bCs/>
          <w:sz w:val="24"/>
          <w:szCs w:val="24"/>
        </w:rPr>
        <w:t xml:space="preserve"> – for further explanation and guidance please read </w:t>
      </w:r>
      <w:r w:rsidR="00960993">
        <w:rPr>
          <w:rFonts w:ascii="Kalinga" w:hAnsi="Kalinga" w:cs="Kalinga"/>
          <w:b/>
          <w:bCs/>
          <w:i/>
          <w:iCs/>
          <w:sz w:val="24"/>
          <w:szCs w:val="24"/>
        </w:rPr>
        <w:t>A Brief Guide to Referencing</w:t>
      </w:r>
      <w:r w:rsidR="00960993">
        <w:rPr>
          <w:rFonts w:ascii="Kalinga" w:hAnsi="Kalinga" w:cs="Kalinga"/>
          <w:b/>
          <w:bCs/>
          <w:sz w:val="24"/>
          <w:szCs w:val="24"/>
        </w:rPr>
        <w:t xml:space="preserve"> available on Moodle.</w:t>
      </w:r>
    </w:p>
    <w:p w14:paraId="01638491" w14:textId="1FC76624" w:rsidR="009C0340" w:rsidRDefault="009C0340" w:rsidP="009C0340">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UA/A/17 Tutors</w:t>
      </w:r>
      <w:r w:rsidR="00960993">
        <w:rPr>
          <w:rFonts w:ascii="Kalinga" w:hAnsi="Kalinga" w:cs="Kalinga"/>
          <w:sz w:val="24"/>
          <w:szCs w:val="24"/>
        </w:rPr>
        <w:t>’</w:t>
      </w:r>
      <w:r w:rsidRPr="009C0340">
        <w:rPr>
          <w:rFonts w:ascii="Kalinga" w:hAnsi="Kalinga" w:cs="Kalinga"/>
          <w:sz w:val="24"/>
          <w:szCs w:val="24"/>
        </w:rPr>
        <w:t xml:space="preserve"> Register, 1850-98</w:t>
      </w:r>
    </w:p>
    <w:p w14:paraId="35910454" w14:textId="77777777" w:rsidR="009C0340" w:rsidRPr="009C0340" w:rsidRDefault="009C0340" w:rsidP="009C0340">
      <w:pPr>
        <w:spacing w:after="0" w:line="240" w:lineRule="auto"/>
        <w:rPr>
          <w:rFonts w:ascii="Kalinga" w:hAnsi="Kalinga" w:cs="Kalinga"/>
          <w:sz w:val="24"/>
          <w:szCs w:val="24"/>
        </w:rPr>
      </w:pPr>
    </w:p>
    <w:p w14:paraId="65C0F090" w14:textId="77777777" w:rsidR="009C0340" w:rsidRDefault="009C0340" w:rsidP="009C0340">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UA/C/1/1 Minutes of College Board, 1850-62</w:t>
      </w:r>
    </w:p>
    <w:p w14:paraId="5205288B" w14:textId="77777777" w:rsidR="009C0340" w:rsidRPr="009C0340" w:rsidRDefault="009C0340" w:rsidP="009C0340">
      <w:pPr>
        <w:spacing w:after="0" w:line="240" w:lineRule="auto"/>
        <w:rPr>
          <w:rFonts w:ascii="Kalinga" w:hAnsi="Kalinga" w:cs="Kalinga"/>
          <w:sz w:val="24"/>
          <w:szCs w:val="24"/>
        </w:rPr>
      </w:pPr>
    </w:p>
    <w:p w14:paraId="57910D8D" w14:textId="77777777" w:rsidR="009C0340" w:rsidRDefault="009C0340" w:rsidP="009C0340">
      <w:pPr>
        <w:spacing w:after="0" w:line="240" w:lineRule="auto"/>
        <w:rPr>
          <w:rFonts w:ascii="Kalinga" w:hAnsi="Kalinga" w:cs="Kalinga"/>
          <w:sz w:val="24"/>
          <w:szCs w:val="24"/>
        </w:rPr>
      </w:pPr>
      <w:r w:rsidRPr="009C0340">
        <w:rPr>
          <w:rFonts w:ascii="Kalinga" w:hAnsi="Kalinga" w:cs="Kalinga"/>
          <w:sz w:val="24"/>
          <w:szCs w:val="24"/>
        </w:rPr>
        <w:t xml:space="preserve">Roderic Bowen Library and Archives: University Archive UA/SP/1/12 St. David’s College Magazine, 1935-7 </w:t>
      </w:r>
    </w:p>
    <w:p w14:paraId="051FB780" w14:textId="77777777" w:rsidR="009C0340" w:rsidRDefault="009C0340" w:rsidP="009C0340">
      <w:pPr>
        <w:spacing w:after="0" w:line="240" w:lineRule="auto"/>
        <w:rPr>
          <w:rFonts w:ascii="Kalinga" w:hAnsi="Kalinga" w:cs="Kalinga"/>
          <w:sz w:val="24"/>
          <w:szCs w:val="24"/>
        </w:rPr>
      </w:pPr>
    </w:p>
    <w:p w14:paraId="7BB5D2C9" w14:textId="77777777" w:rsidR="009C0340" w:rsidRPr="009C0340" w:rsidRDefault="009C0340" w:rsidP="009C0340">
      <w:pPr>
        <w:spacing w:after="0" w:line="240" w:lineRule="auto"/>
        <w:rPr>
          <w:rFonts w:ascii="Kalinga" w:hAnsi="Kalinga" w:cs="Kalinga"/>
          <w:sz w:val="24"/>
          <w:szCs w:val="24"/>
        </w:rPr>
      </w:pPr>
      <w:r w:rsidRPr="009C0340">
        <w:rPr>
          <w:rFonts w:ascii="Kalinga" w:hAnsi="Kalinga" w:cs="Kalinga"/>
          <w:sz w:val="24"/>
          <w:szCs w:val="24"/>
        </w:rPr>
        <w:t>Roderic Bowen Library and Archives: University Archive X/121 Notice to Students from Domestic Bursar</w:t>
      </w:r>
    </w:p>
    <w:p w14:paraId="2B6AE645" w14:textId="77777777" w:rsidR="009C0340" w:rsidRDefault="009C0340" w:rsidP="009C0340">
      <w:pPr>
        <w:spacing w:after="0" w:line="240" w:lineRule="auto"/>
        <w:rPr>
          <w:rFonts w:ascii="Kalinga" w:hAnsi="Kalinga" w:cs="Kalinga"/>
          <w:sz w:val="24"/>
          <w:szCs w:val="24"/>
        </w:rPr>
      </w:pPr>
    </w:p>
    <w:p w14:paraId="639FEF2F" w14:textId="64E20395" w:rsidR="009C0340" w:rsidRDefault="009C0340" w:rsidP="009C0340">
      <w:pPr>
        <w:spacing w:line="240" w:lineRule="auto"/>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P/8  Formal photograph of group of students and staff outside St David's Building in quadrangle, 1913-14.</w:t>
      </w:r>
    </w:p>
    <w:p w14:paraId="495D2B65" w14:textId="77777777" w:rsidR="009C0340" w:rsidRPr="009C0340" w:rsidRDefault="009C0340" w:rsidP="009C0340">
      <w:pPr>
        <w:spacing w:line="240" w:lineRule="auto"/>
        <w:rPr>
          <w:rFonts w:ascii="Kalinga" w:hAnsi="Kalinga" w:cs="Kalinga"/>
          <w:sz w:val="24"/>
          <w:szCs w:val="24"/>
        </w:rPr>
      </w:pPr>
      <w:r w:rsidRPr="009C0340">
        <w:rPr>
          <w:rFonts w:ascii="Kalinga" w:hAnsi="Kalinga" w:cs="Kalinga"/>
          <w:sz w:val="24"/>
          <w:szCs w:val="24"/>
        </w:rPr>
        <w:t>Roderic Bowen Library and Archives: </w:t>
      </w:r>
      <w:r>
        <w:rPr>
          <w:rFonts w:ascii="Kalinga" w:hAnsi="Kalinga" w:cs="Kalinga"/>
          <w:sz w:val="24"/>
          <w:szCs w:val="24"/>
        </w:rPr>
        <w:t xml:space="preserve">Photograph Archive </w:t>
      </w:r>
      <w:r w:rsidRPr="009C0340">
        <w:rPr>
          <w:rFonts w:ascii="Kalinga" w:hAnsi="Kalinga" w:cs="Kalinga"/>
          <w:sz w:val="24"/>
          <w:szCs w:val="24"/>
        </w:rPr>
        <w:t>PM/831 St David’s College, Lampeter. Dramatic Society. ‘Trial by Jury.’ n.d.</w:t>
      </w:r>
    </w:p>
    <w:p w14:paraId="5039CCA8" w14:textId="16569996" w:rsidR="009C0340" w:rsidRPr="009C0340" w:rsidRDefault="009C0340" w:rsidP="009C0340">
      <w:pPr>
        <w:spacing w:line="240" w:lineRule="auto"/>
        <w:rPr>
          <w:rFonts w:ascii="Kalinga" w:hAnsi="Kalinga" w:cs="Kalinga"/>
          <w:sz w:val="24"/>
          <w:szCs w:val="24"/>
        </w:rPr>
      </w:pPr>
    </w:p>
    <w:p w14:paraId="2AC0C929" w14:textId="09A7B8F7" w:rsidR="009C0340" w:rsidRDefault="009C0340" w:rsidP="009C0340">
      <w:pPr>
        <w:spacing w:after="0" w:line="240" w:lineRule="auto"/>
        <w:rPr>
          <w:rFonts w:ascii="Kalinga" w:hAnsi="Kalinga" w:cs="Kalinga"/>
          <w:sz w:val="24"/>
          <w:szCs w:val="24"/>
        </w:rPr>
      </w:pPr>
    </w:p>
    <w:p w14:paraId="1C8B8EAB" w14:textId="77777777" w:rsidR="009C0340" w:rsidRPr="009C0340" w:rsidRDefault="009C0340" w:rsidP="009C0340">
      <w:pPr>
        <w:spacing w:after="0" w:line="240" w:lineRule="auto"/>
        <w:rPr>
          <w:rFonts w:ascii="Kalinga" w:hAnsi="Kalinga" w:cs="Kalinga"/>
          <w:sz w:val="24"/>
          <w:szCs w:val="24"/>
        </w:rPr>
      </w:pPr>
    </w:p>
    <w:p w14:paraId="3C8222BC" w14:textId="77777777" w:rsidR="009C0340" w:rsidRPr="009C0340" w:rsidRDefault="009C0340">
      <w:pPr>
        <w:rPr>
          <w:rFonts w:ascii="Kalinga" w:hAnsi="Kalinga" w:cs="Kalinga"/>
          <w:sz w:val="24"/>
          <w:szCs w:val="24"/>
        </w:rPr>
      </w:pPr>
    </w:p>
    <w:sectPr w:rsidR="009C0340" w:rsidRPr="009C03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AB081" w14:textId="77777777" w:rsidR="00DC02D7" w:rsidRDefault="00DC02D7" w:rsidP="00B713D2">
      <w:pPr>
        <w:spacing w:after="0" w:line="240" w:lineRule="auto"/>
      </w:pPr>
      <w:r>
        <w:separator/>
      </w:r>
    </w:p>
  </w:endnote>
  <w:endnote w:type="continuationSeparator" w:id="0">
    <w:p w14:paraId="05ADDB99" w14:textId="77777777" w:rsidR="00DC02D7" w:rsidRDefault="00DC02D7" w:rsidP="00B71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Kalinga">
    <w:altName w:val="Nirmala UI"/>
    <w:charset w:val="00"/>
    <w:family w:val="swiss"/>
    <w:pitch w:val="variable"/>
    <w:sig w:usb0="0008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ABE01" w14:textId="77777777" w:rsidR="00DC02D7" w:rsidRDefault="00DC02D7" w:rsidP="00B713D2">
      <w:pPr>
        <w:spacing w:after="0" w:line="240" w:lineRule="auto"/>
      </w:pPr>
      <w:r>
        <w:separator/>
      </w:r>
    </w:p>
  </w:footnote>
  <w:footnote w:type="continuationSeparator" w:id="0">
    <w:p w14:paraId="186DA45B" w14:textId="77777777" w:rsidR="00DC02D7" w:rsidRDefault="00DC02D7" w:rsidP="00B713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54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66"/>
    <w:rsid w:val="00067E8A"/>
    <w:rsid w:val="000934DE"/>
    <w:rsid w:val="000F6437"/>
    <w:rsid w:val="00247F43"/>
    <w:rsid w:val="00273A66"/>
    <w:rsid w:val="00357810"/>
    <w:rsid w:val="00417C82"/>
    <w:rsid w:val="005B7112"/>
    <w:rsid w:val="00614DB3"/>
    <w:rsid w:val="006458E8"/>
    <w:rsid w:val="00715185"/>
    <w:rsid w:val="00766706"/>
    <w:rsid w:val="00960993"/>
    <w:rsid w:val="009868A4"/>
    <w:rsid w:val="00986C8F"/>
    <w:rsid w:val="009C0340"/>
    <w:rsid w:val="00A044BD"/>
    <w:rsid w:val="00A365FE"/>
    <w:rsid w:val="00A7106F"/>
    <w:rsid w:val="00B35794"/>
    <w:rsid w:val="00B713D2"/>
    <w:rsid w:val="00BE2CF8"/>
    <w:rsid w:val="00C9015E"/>
    <w:rsid w:val="00D5516C"/>
    <w:rsid w:val="00DC02D7"/>
    <w:rsid w:val="00DD08DB"/>
    <w:rsid w:val="00FD2F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B8F3C"/>
  <w15:chartTrackingRefBased/>
  <w15:docId w15:val="{759AA16B-2C94-45FC-A089-4FFAC5063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A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A66"/>
    <w:pPr>
      <w:ind w:left="720"/>
      <w:contextualSpacing/>
    </w:pPr>
  </w:style>
  <w:style w:type="paragraph" w:styleId="Header">
    <w:name w:val="header"/>
    <w:basedOn w:val="Normal"/>
    <w:link w:val="HeaderChar"/>
    <w:uiPriority w:val="99"/>
    <w:unhideWhenUsed/>
    <w:rsid w:val="00B71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3D2"/>
  </w:style>
  <w:style w:type="paragraph" w:styleId="Footer">
    <w:name w:val="footer"/>
    <w:basedOn w:val="Normal"/>
    <w:link w:val="FooterChar"/>
    <w:uiPriority w:val="99"/>
    <w:unhideWhenUsed/>
    <w:rsid w:val="00B71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36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Hammond</dc:creator>
  <cp:keywords/>
  <dc:description/>
  <cp:lastModifiedBy>Nicky Hammond</cp:lastModifiedBy>
  <cp:revision>13</cp:revision>
  <cp:lastPrinted>2023-09-15T08:01:00Z</cp:lastPrinted>
  <dcterms:created xsi:type="dcterms:W3CDTF">2023-08-17T13:49:00Z</dcterms:created>
  <dcterms:modified xsi:type="dcterms:W3CDTF">2023-09-20T08:19:00Z</dcterms:modified>
</cp:coreProperties>
</file>