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D99818" w14:textId="521A4019" w:rsidR="007C185D" w:rsidRDefault="007C185D" w:rsidP="00C2213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PRESENTATION NOTES:</w:t>
      </w:r>
    </w:p>
    <w:p w14:paraId="5419CE21" w14:textId="7D05BA07" w:rsidR="007C185D" w:rsidRDefault="007C185D" w:rsidP="00C2213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FBE89EA" w14:textId="77777777" w:rsidR="007C185D" w:rsidRDefault="007C185D" w:rsidP="00C2213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4C807891" w14:textId="6DA82575" w:rsidR="00597EC6" w:rsidRPr="007C185D" w:rsidRDefault="00C22139" w:rsidP="00C2213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Asda was founded in 1949</w:t>
      </w:r>
      <w:r w:rsidR="00744E40" w:rsidRPr="007C185D">
        <w:rPr>
          <w:rFonts w:asciiTheme="minorHAnsi" w:hAnsiTheme="minorHAnsi" w:cstheme="minorHAnsi"/>
          <w:sz w:val="22"/>
          <w:szCs w:val="22"/>
        </w:rPr>
        <w:t>, in United Kingdom</w:t>
      </w:r>
      <w:r w:rsidR="00CA28ED">
        <w:rPr>
          <w:rFonts w:asciiTheme="minorHAnsi" w:hAnsiTheme="minorHAnsi" w:cstheme="minorHAnsi"/>
          <w:sz w:val="22"/>
          <w:szCs w:val="22"/>
        </w:rPr>
        <w:t xml:space="preserve"> on</w:t>
      </w:r>
      <w:r w:rsidR="00973A7D" w:rsidRPr="007C185D">
        <w:rPr>
          <w:rFonts w:asciiTheme="minorHAnsi" w:hAnsiTheme="minorHAnsi" w:cstheme="minorHAnsi"/>
          <w:sz w:val="22"/>
          <w:szCs w:val="22"/>
        </w:rPr>
        <w:t xml:space="preserve"> retail market</w:t>
      </w:r>
      <w:r w:rsidR="00744E40" w:rsidRPr="007C185D">
        <w:rPr>
          <w:rFonts w:asciiTheme="minorHAnsi" w:hAnsiTheme="minorHAnsi" w:cstheme="minorHAnsi"/>
          <w:sz w:val="22"/>
          <w:szCs w:val="22"/>
        </w:rPr>
        <w:t>,</w:t>
      </w:r>
      <w:r w:rsidRPr="007C185D">
        <w:rPr>
          <w:rFonts w:asciiTheme="minorHAnsi" w:hAnsiTheme="minorHAnsi" w:cstheme="minorHAnsi"/>
          <w:sz w:val="22"/>
          <w:szCs w:val="22"/>
        </w:rPr>
        <w:t xml:space="preserve"> between a merger from Asquith and Stockdale families. During the years Asda suffers a </w:t>
      </w:r>
      <w:r w:rsidR="00744E40" w:rsidRPr="007C185D">
        <w:rPr>
          <w:rFonts w:asciiTheme="minorHAnsi" w:hAnsiTheme="minorHAnsi" w:cstheme="minorHAnsi"/>
          <w:sz w:val="22"/>
          <w:szCs w:val="22"/>
        </w:rPr>
        <w:t>lot of changes</w:t>
      </w:r>
      <w:r w:rsidRPr="007C185D">
        <w:rPr>
          <w:rFonts w:asciiTheme="minorHAnsi" w:hAnsiTheme="minorHAnsi" w:cstheme="minorHAnsi"/>
          <w:sz w:val="22"/>
          <w:szCs w:val="22"/>
        </w:rPr>
        <w:t>, till 1965 when the Asquith family and Associate Dairies</w:t>
      </w:r>
      <w:r w:rsidR="00744E40" w:rsidRPr="007C185D">
        <w:rPr>
          <w:rFonts w:asciiTheme="minorHAnsi" w:hAnsiTheme="minorHAnsi" w:cstheme="minorHAnsi"/>
          <w:sz w:val="22"/>
          <w:szCs w:val="22"/>
        </w:rPr>
        <w:t xml:space="preserve">, </w:t>
      </w:r>
      <w:r w:rsidRPr="007C185D">
        <w:rPr>
          <w:rFonts w:asciiTheme="minorHAnsi" w:hAnsiTheme="minorHAnsi" w:cstheme="minorHAnsi"/>
          <w:sz w:val="22"/>
          <w:szCs w:val="22"/>
        </w:rPr>
        <w:t>formed ASDA supermarket</w:t>
      </w:r>
      <w:r w:rsidR="00744E40" w:rsidRPr="007C185D">
        <w:rPr>
          <w:rFonts w:asciiTheme="minorHAnsi" w:hAnsiTheme="minorHAnsi" w:cstheme="minorHAnsi"/>
          <w:sz w:val="22"/>
          <w:szCs w:val="22"/>
        </w:rPr>
        <w:t xml:space="preserve">. From the beginning Asda was a profitable business and the expansion was not delayed. Founders wished that people to find everything that they need in one place, </w:t>
      </w:r>
      <w:r w:rsidR="00CA28ED">
        <w:rPr>
          <w:rFonts w:asciiTheme="minorHAnsi" w:hAnsiTheme="minorHAnsi" w:cstheme="minorHAnsi"/>
          <w:sz w:val="22"/>
          <w:szCs w:val="22"/>
        </w:rPr>
        <w:t>starting from</w:t>
      </w:r>
      <w:r w:rsidR="00744E40" w:rsidRPr="007C185D">
        <w:rPr>
          <w:rFonts w:asciiTheme="minorHAnsi" w:hAnsiTheme="minorHAnsi" w:cstheme="minorHAnsi"/>
          <w:sz w:val="22"/>
          <w:szCs w:val="22"/>
        </w:rPr>
        <w:t xml:space="preserve"> 1970 Asda supermarket started to extend her portfolio by adding products like pharmacy, books and household items</w:t>
      </w:r>
      <w:r w:rsidR="00106CA2">
        <w:rPr>
          <w:rFonts w:asciiTheme="minorHAnsi" w:hAnsiTheme="minorHAnsi" w:cstheme="minorHAnsi"/>
          <w:sz w:val="22"/>
          <w:szCs w:val="22"/>
        </w:rPr>
        <w:t xml:space="preserve"> followed i</w:t>
      </w:r>
      <w:r w:rsidR="00744E40" w:rsidRPr="007C185D">
        <w:rPr>
          <w:rFonts w:asciiTheme="minorHAnsi" w:hAnsiTheme="minorHAnsi" w:cstheme="minorHAnsi"/>
          <w:sz w:val="22"/>
          <w:szCs w:val="22"/>
        </w:rPr>
        <w:t>n 1989 by adding their own clothing range called George.</w:t>
      </w:r>
      <w:r w:rsidRPr="007C185D">
        <w:rPr>
          <w:rFonts w:asciiTheme="minorHAnsi" w:hAnsiTheme="minorHAnsi" w:cstheme="minorHAnsi"/>
          <w:sz w:val="22"/>
          <w:szCs w:val="22"/>
        </w:rPr>
        <w:t xml:space="preserve"> </w:t>
      </w:r>
      <w:r w:rsidR="00744E40" w:rsidRPr="007C185D">
        <w:rPr>
          <w:rFonts w:asciiTheme="minorHAnsi" w:hAnsiTheme="minorHAnsi" w:cstheme="minorHAnsi"/>
          <w:sz w:val="22"/>
          <w:szCs w:val="22"/>
        </w:rPr>
        <w:t>ASDA</w:t>
      </w:r>
      <w:r w:rsidRPr="007C185D">
        <w:rPr>
          <w:rFonts w:asciiTheme="minorHAnsi" w:hAnsiTheme="minorHAnsi" w:cstheme="minorHAnsi"/>
          <w:sz w:val="22"/>
          <w:szCs w:val="22"/>
        </w:rPr>
        <w:t xml:space="preserve"> </w:t>
      </w:r>
      <w:r w:rsidR="00744E40" w:rsidRPr="007C185D">
        <w:rPr>
          <w:rFonts w:asciiTheme="minorHAnsi" w:hAnsiTheme="minorHAnsi" w:cstheme="minorHAnsi"/>
          <w:sz w:val="22"/>
          <w:szCs w:val="22"/>
        </w:rPr>
        <w:t xml:space="preserve">register her first decline in mid ‘80’s </w:t>
      </w:r>
      <w:r w:rsidR="00973A7D" w:rsidRPr="007C185D">
        <w:rPr>
          <w:rFonts w:asciiTheme="minorHAnsi" w:hAnsiTheme="minorHAnsi" w:cstheme="minorHAnsi"/>
          <w:sz w:val="22"/>
          <w:szCs w:val="22"/>
        </w:rPr>
        <w:t>early ‘90’s because they moved away from their founding principles about selling goods at competitive prices and good value. It was a difficult period for ASDA, but the new management director John Hardman took it over he introduced their own</w:t>
      </w:r>
      <w:r w:rsidR="002F44E4" w:rsidRPr="007C185D">
        <w:rPr>
          <w:rFonts w:asciiTheme="minorHAnsi" w:hAnsiTheme="minorHAnsi" w:cstheme="minorHAnsi"/>
          <w:sz w:val="22"/>
          <w:szCs w:val="22"/>
        </w:rPr>
        <w:t xml:space="preserve"> brand</w:t>
      </w:r>
      <w:r w:rsidR="00973A7D" w:rsidRPr="007C185D">
        <w:rPr>
          <w:rFonts w:asciiTheme="minorHAnsi" w:hAnsiTheme="minorHAnsi" w:cstheme="minorHAnsi"/>
          <w:sz w:val="22"/>
          <w:szCs w:val="22"/>
        </w:rPr>
        <w:t xml:space="preserve"> </w:t>
      </w:r>
      <w:r w:rsidR="002F44E4" w:rsidRPr="007C185D">
        <w:rPr>
          <w:rFonts w:asciiTheme="minorHAnsi" w:hAnsiTheme="minorHAnsi" w:cstheme="minorHAnsi"/>
          <w:sz w:val="22"/>
          <w:szCs w:val="22"/>
        </w:rPr>
        <w:t xml:space="preserve">adding </w:t>
      </w:r>
      <w:r w:rsidR="00973A7D" w:rsidRPr="007C185D">
        <w:rPr>
          <w:rFonts w:asciiTheme="minorHAnsi" w:hAnsiTheme="minorHAnsi" w:cstheme="minorHAnsi"/>
          <w:sz w:val="22"/>
          <w:szCs w:val="22"/>
        </w:rPr>
        <w:t>delicates</w:t>
      </w:r>
      <w:r w:rsidR="002F44E4" w:rsidRPr="007C185D">
        <w:rPr>
          <w:rFonts w:asciiTheme="minorHAnsi" w:hAnsiTheme="minorHAnsi" w:cstheme="minorHAnsi"/>
          <w:sz w:val="22"/>
          <w:szCs w:val="22"/>
        </w:rPr>
        <w:t>s</w:t>
      </w:r>
      <w:r w:rsidR="00973A7D" w:rsidRPr="007C185D">
        <w:rPr>
          <w:rFonts w:asciiTheme="minorHAnsi" w:hAnsiTheme="minorHAnsi" w:cstheme="minorHAnsi"/>
          <w:sz w:val="22"/>
          <w:szCs w:val="22"/>
        </w:rPr>
        <w:t>e</w:t>
      </w:r>
      <w:r w:rsidR="002F44E4" w:rsidRPr="007C185D">
        <w:rPr>
          <w:rFonts w:asciiTheme="minorHAnsi" w:hAnsiTheme="minorHAnsi" w:cstheme="minorHAnsi"/>
          <w:sz w:val="22"/>
          <w:szCs w:val="22"/>
        </w:rPr>
        <w:t xml:space="preserve">n, fresh veg, cloths and shoes, ASDA </w:t>
      </w:r>
      <w:r w:rsidR="00597EC6" w:rsidRPr="007C185D">
        <w:rPr>
          <w:rFonts w:asciiTheme="minorHAnsi" w:hAnsiTheme="minorHAnsi" w:cstheme="minorHAnsi"/>
          <w:sz w:val="22"/>
          <w:szCs w:val="22"/>
        </w:rPr>
        <w:t>started to catch up their rivals. (The Herald,1989)</w:t>
      </w:r>
      <w:r w:rsidR="00973A7D" w:rsidRPr="007C185D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6AF1D53" w14:textId="47538A2E" w:rsidR="007C185D" w:rsidRDefault="00597EC6" w:rsidP="007C185D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From 1999 ASDA</w:t>
      </w:r>
      <w:r w:rsidR="00C22139" w:rsidRPr="007C185D">
        <w:rPr>
          <w:rFonts w:asciiTheme="minorHAnsi" w:hAnsiTheme="minorHAnsi" w:cstheme="minorHAnsi"/>
          <w:sz w:val="22"/>
          <w:szCs w:val="22"/>
        </w:rPr>
        <w:t xml:space="preserve"> is part of Walmart family</w:t>
      </w:r>
      <w:r w:rsidRPr="007C185D">
        <w:rPr>
          <w:rFonts w:asciiTheme="minorHAnsi" w:hAnsiTheme="minorHAnsi" w:cstheme="minorHAnsi"/>
          <w:sz w:val="22"/>
          <w:szCs w:val="22"/>
        </w:rPr>
        <w:t>, and maintain the second place on the retail market, having more than 670 stores around the U</w:t>
      </w:r>
      <w:r w:rsidR="00CA28ED">
        <w:rPr>
          <w:rFonts w:asciiTheme="minorHAnsi" w:hAnsiTheme="minorHAnsi" w:cstheme="minorHAnsi"/>
          <w:sz w:val="22"/>
          <w:szCs w:val="22"/>
        </w:rPr>
        <w:t>K</w:t>
      </w:r>
      <w:r w:rsidRPr="007C185D">
        <w:rPr>
          <w:rFonts w:asciiTheme="minorHAnsi" w:hAnsiTheme="minorHAnsi" w:cstheme="minorHAnsi"/>
          <w:sz w:val="22"/>
          <w:szCs w:val="22"/>
        </w:rPr>
        <w:t>.</w:t>
      </w:r>
    </w:p>
    <w:p w14:paraId="2BCA7B48" w14:textId="2674FDA1" w:rsidR="00212248" w:rsidRPr="007C185D" w:rsidRDefault="00212248" w:rsidP="007C185D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According to Telegraph in January edition Asda announced a cost cutting plan which include a redundancy of 2800 back office staff, after the employees been asked to sign a flexible contract. Gary Carter, a GMB national officer thin</w:t>
      </w:r>
      <w:r w:rsidR="00CA28ED">
        <w:rPr>
          <w:rFonts w:asciiTheme="minorHAnsi" w:hAnsiTheme="minorHAnsi" w:cstheme="minorHAnsi"/>
          <w:sz w:val="22"/>
          <w:szCs w:val="22"/>
        </w:rPr>
        <w:t>ks</w:t>
      </w:r>
      <w:r>
        <w:rPr>
          <w:rFonts w:asciiTheme="minorHAnsi" w:hAnsiTheme="minorHAnsi" w:cstheme="minorHAnsi"/>
          <w:sz w:val="22"/>
          <w:szCs w:val="22"/>
        </w:rPr>
        <w:t xml:space="preserve"> that Asda took this decision because Asda’s merger with Sainsbury was blocked by The Competition and Markets </w:t>
      </w:r>
      <w:r w:rsidR="00CA28ED">
        <w:rPr>
          <w:rFonts w:asciiTheme="minorHAnsi" w:hAnsiTheme="minorHAnsi" w:cstheme="minorHAnsi"/>
          <w:sz w:val="22"/>
          <w:szCs w:val="22"/>
        </w:rPr>
        <w:t>Authority</w:t>
      </w:r>
      <w:r>
        <w:rPr>
          <w:rFonts w:asciiTheme="minorHAnsi" w:hAnsiTheme="minorHAnsi" w:cstheme="minorHAnsi"/>
          <w:sz w:val="22"/>
          <w:szCs w:val="22"/>
        </w:rPr>
        <w:t>. (</w:t>
      </w:r>
      <w:r>
        <w:t xml:space="preserve">Hannah </w:t>
      </w:r>
      <w:proofErr w:type="spellStart"/>
      <w:r>
        <w:t>Uttley</w:t>
      </w:r>
      <w:proofErr w:type="spellEnd"/>
      <w:r w:rsidR="00085ED5">
        <w:t xml:space="preserve">, </w:t>
      </w:r>
      <w:r>
        <w:t>2020</w:t>
      </w:r>
      <w:r w:rsidR="00085ED5">
        <w:t>)</w:t>
      </w:r>
    </w:p>
    <w:p w14:paraId="722EF370" w14:textId="77777777" w:rsidR="00661912" w:rsidRDefault="00597EC6" w:rsidP="00661912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 xml:space="preserve">The Commission defined sustainable development as development that "meets the needs of the present generation without compromising the ability of future generations to meet their own needs.“ </w:t>
      </w:r>
      <w:r w:rsidR="007C185D" w:rsidRPr="007C185D">
        <w:rPr>
          <w:rFonts w:asciiTheme="minorHAnsi" w:hAnsiTheme="minorHAnsi" w:cstheme="minorHAnsi"/>
          <w:sz w:val="22"/>
          <w:szCs w:val="22"/>
        </w:rPr>
        <w:t>Sustainability in business means that a process can be maintain at a certain level as long as the company wants to, by keeping a strong connection between economics, social and environmental aspects and in the same time the company must be profitable.</w:t>
      </w:r>
    </w:p>
    <w:p w14:paraId="1EE9E78B" w14:textId="0B08F86C" w:rsidR="007C185D" w:rsidRPr="007C185D" w:rsidRDefault="007C185D" w:rsidP="00661912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Asda sustainability benefits are:</w:t>
      </w:r>
    </w:p>
    <w:p w14:paraId="5A69E3B6" w14:textId="77777777" w:rsidR="007C185D" w:rsidRPr="007C185D" w:rsidRDefault="007C185D" w:rsidP="007C185D">
      <w:pPr>
        <w:pStyle w:val="NormalWeb"/>
        <w:numPr>
          <w:ilvl w:val="0"/>
          <w:numId w:val="5"/>
        </w:numPr>
        <w:shd w:val="clear" w:color="auto" w:fill="FFFFFF"/>
        <w:spacing w:before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Reducing the environmental impact of their operation, services and goods</w:t>
      </w:r>
    </w:p>
    <w:p w14:paraId="2B51922A" w14:textId="77777777" w:rsidR="007C185D" w:rsidRPr="007C185D" w:rsidRDefault="007C185D" w:rsidP="007C185D">
      <w:pPr>
        <w:pStyle w:val="NormalWeb"/>
        <w:numPr>
          <w:ilvl w:val="0"/>
          <w:numId w:val="5"/>
        </w:numPr>
        <w:shd w:val="clear" w:color="auto" w:fill="FFFFFF"/>
        <w:spacing w:before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Selling sustainable products at a competitive price</w:t>
      </w:r>
    </w:p>
    <w:p w14:paraId="73610EF3" w14:textId="77777777" w:rsidR="007C185D" w:rsidRPr="007C185D" w:rsidRDefault="007C185D" w:rsidP="007C185D">
      <w:pPr>
        <w:pStyle w:val="NormalWeb"/>
        <w:numPr>
          <w:ilvl w:val="0"/>
          <w:numId w:val="5"/>
        </w:numPr>
        <w:shd w:val="clear" w:color="auto" w:fill="FFFFFF"/>
        <w:spacing w:before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Involved in the reducing using plastic campaign.</w:t>
      </w:r>
    </w:p>
    <w:p w14:paraId="31B7BE4E" w14:textId="4E216F7C" w:rsidR="007C185D" w:rsidRPr="007C185D" w:rsidRDefault="007C185D" w:rsidP="007C185D">
      <w:pPr>
        <w:pStyle w:val="NormalWeb"/>
        <w:shd w:val="clear" w:color="auto" w:fill="FFFFFF"/>
        <w:spacing w:before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Asda’s drawbacks are:</w:t>
      </w:r>
    </w:p>
    <w:p w14:paraId="6FF7D367" w14:textId="78F892D2" w:rsidR="007C185D" w:rsidRPr="007C185D" w:rsidRDefault="007C185D" w:rsidP="007C185D">
      <w:pPr>
        <w:pStyle w:val="NormalWeb"/>
        <w:numPr>
          <w:ilvl w:val="0"/>
          <w:numId w:val="6"/>
        </w:numPr>
        <w:shd w:val="clear" w:color="auto" w:fill="FFFFFF"/>
        <w:spacing w:before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Losing the customers and stakeholders trust</w:t>
      </w:r>
    </w:p>
    <w:p w14:paraId="73BEB5F8" w14:textId="301FB497" w:rsidR="007C185D" w:rsidRPr="007C185D" w:rsidRDefault="007C185D" w:rsidP="007C185D">
      <w:pPr>
        <w:pStyle w:val="NormalWeb"/>
        <w:shd w:val="clear" w:color="auto" w:fill="FFFFFF"/>
        <w:spacing w:before="0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Swot Analyse of sustainability in Asda supermarket</w:t>
      </w:r>
    </w:p>
    <w:p w14:paraId="75A6902E" w14:textId="113C112D" w:rsidR="007C185D" w:rsidRPr="007C185D" w:rsidRDefault="007C185D" w:rsidP="007C185D">
      <w:pPr>
        <w:pStyle w:val="NormalWeb"/>
        <w:shd w:val="clear" w:color="auto" w:fill="FFFFFF"/>
        <w:spacing w:before="0"/>
        <w:textAlignment w:val="baseline"/>
        <w:rPr>
          <w:rFonts w:asciiTheme="minorHAnsi" w:hAnsiTheme="minorHAnsi" w:cstheme="minorHAnsi"/>
        </w:rPr>
      </w:pPr>
      <w:r w:rsidRPr="007C185D">
        <w:rPr>
          <w:rFonts w:asciiTheme="minorHAnsi" w:hAnsiTheme="minorHAnsi" w:cstheme="minorHAnsi"/>
        </w:rPr>
        <w:t>Strengths: taking care about the environment by taking part and initiate campaign in this way: plastic recycling, reducing the food waist, reducing the energy cost.</w:t>
      </w:r>
    </w:p>
    <w:p w14:paraId="11F63990" w14:textId="77777777" w:rsidR="007C185D" w:rsidRPr="007C185D" w:rsidRDefault="007C185D" w:rsidP="007C185D">
      <w:pPr>
        <w:pStyle w:val="NormalWeb"/>
        <w:shd w:val="clear" w:color="auto" w:fill="FFFFFF"/>
        <w:spacing w:before="0"/>
        <w:textAlignment w:val="baseline"/>
        <w:rPr>
          <w:rFonts w:asciiTheme="minorHAnsi" w:hAnsiTheme="minorHAnsi" w:cstheme="minorHAnsi"/>
        </w:rPr>
      </w:pPr>
      <w:r w:rsidRPr="007C185D">
        <w:rPr>
          <w:rFonts w:asciiTheme="minorHAnsi" w:hAnsiTheme="minorHAnsi" w:cstheme="minorHAnsi"/>
        </w:rPr>
        <w:t>*Weaknesses: Regulation risk</w:t>
      </w:r>
    </w:p>
    <w:p w14:paraId="2E0AFEBD" w14:textId="77777777" w:rsidR="007C185D" w:rsidRPr="007C185D" w:rsidRDefault="007C185D" w:rsidP="007C185D">
      <w:pPr>
        <w:pStyle w:val="NormalWeb"/>
        <w:shd w:val="clear" w:color="auto" w:fill="FFFFFF"/>
        <w:spacing w:before="0"/>
        <w:textAlignment w:val="baseline"/>
        <w:rPr>
          <w:rFonts w:asciiTheme="minorHAnsi" w:hAnsiTheme="minorHAnsi" w:cstheme="minorHAnsi"/>
        </w:rPr>
      </w:pPr>
      <w:r w:rsidRPr="007C185D">
        <w:rPr>
          <w:rFonts w:asciiTheme="minorHAnsi" w:hAnsiTheme="minorHAnsi" w:cstheme="minorHAnsi"/>
        </w:rPr>
        <w:t>*Opportunity: Expansion</w:t>
      </w:r>
    </w:p>
    <w:p w14:paraId="76DB5FB0" w14:textId="77777777" w:rsidR="007C185D" w:rsidRPr="007C185D" w:rsidRDefault="007C185D" w:rsidP="007C185D">
      <w:pPr>
        <w:pStyle w:val="NormalWeb"/>
        <w:shd w:val="clear" w:color="auto" w:fill="FFFFFF"/>
        <w:spacing w:before="0"/>
        <w:textAlignment w:val="baseline"/>
        <w:rPr>
          <w:rFonts w:asciiTheme="minorHAnsi" w:hAnsiTheme="minorHAnsi" w:cstheme="minorHAnsi"/>
        </w:rPr>
      </w:pPr>
      <w:r w:rsidRPr="007C185D">
        <w:rPr>
          <w:rFonts w:asciiTheme="minorHAnsi" w:hAnsiTheme="minorHAnsi" w:cstheme="minorHAnsi"/>
        </w:rPr>
        <w:t>*Threat: Brexit</w:t>
      </w:r>
    </w:p>
    <w:p w14:paraId="3C952E59" w14:textId="434F5653" w:rsidR="00C22139" w:rsidRPr="007C185D" w:rsidRDefault="007C185D" w:rsidP="00C2213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‘</w:t>
      </w:r>
      <w:r w:rsidR="00C22139" w:rsidRPr="007C185D">
        <w:rPr>
          <w:rFonts w:asciiTheme="minorHAnsi" w:hAnsiTheme="minorHAnsi" w:cstheme="minorHAnsi"/>
          <w:sz w:val="22"/>
          <w:szCs w:val="22"/>
        </w:rPr>
        <w:t>USP stands for ‘unique selling point’ and is one of the simplest ways to communicate to a mass audience ‘</w:t>
      </w:r>
      <w:r w:rsidR="00C22139" w:rsidRPr="007C185D">
        <w:rPr>
          <w:rStyle w:val="Emphasis"/>
          <w:rFonts w:asciiTheme="minorHAnsi" w:hAnsiTheme="minorHAnsi" w:cstheme="minorHAnsi"/>
          <w:sz w:val="22"/>
          <w:szCs w:val="22"/>
          <w:bdr w:val="none" w:sz="0" w:space="0" w:color="auto" w:frame="1"/>
        </w:rPr>
        <w:t>why we should buy from you</w:t>
      </w:r>
      <w:r w:rsidR="00C22139" w:rsidRPr="007C185D">
        <w:rPr>
          <w:rFonts w:asciiTheme="minorHAnsi" w:hAnsiTheme="minorHAnsi" w:cstheme="minorHAnsi"/>
          <w:sz w:val="22"/>
          <w:szCs w:val="22"/>
        </w:rPr>
        <w:t>.’</w:t>
      </w:r>
    </w:p>
    <w:p w14:paraId="421FDE01" w14:textId="1A45AE2D" w:rsidR="00C22139" w:rsidRPr="007C185D" w:rsidRDefault="00C22139" w:rsidP="00C2213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7C185D">
        <w:rPr>
          <w:rFonts w:asciiTheme="minorHAnsi" w:hAnsiTheme="minorHAnsi" w:cstheme="minorHAnsi"/>
          <w:sz w:val="22"/>
          <w:szCs w:val="22"/>
        </w:rPr>
        <w:t>If we were to use supermarkets as an example, then M&amp;S’s USP would be ‘luxury’, Tesco’s would be ‘prominence’ and ASDA’s would be ‘value’</w:t>
      </w:r>
      <w:proofErr w:type="gramStart"/>
      <w:r w:rsidRPr="007C185D">
        <w:rPr>
          <w:rFonts w:asciiTheme="minorHAnsi" w:hAnsiTheme="minorHAnsi" w:cstheme="minorHAnsi"/>
          <w:sz w:val="22"/>
          <w:szCs w:val="22"/>
        </w:rPr>
        <w:t>.</w:t>
      </w:r>
      <w:r w:rsidR="007C185D" w:rsidRPr="007C185D">
        <w:rPr>
          <w:rFonts w:asciiTheme="minorHAnsi" w:hAnsiTheme="minorHAnsi" w:cstheme="minorHAnsi"/>
          <w:sz w:val="22"/>
          <w:szCs w:val="22"/>
        </w:rPr>
        <w:t xml:space="preserve"> ’</w:t>
      </w:r>
      <w:proofErr w:type="gramEnd"/>
      <w:r w:rsidR="007C185D" w:rsidRPr="007C185D">
        <w:rPr>
          <w:rFonts w:asciiTheme="minorHAnsi" w:hAnsiTheme="minorHAnsi" w:cstheme="minorHAnsi"/>
          <w:sz w:val="22"/>
          <w:szCs w:val="22"/>
        </w:rPr>
        <w:t xml:space="preserve"> (Joanne Wilson, 2016)</w:t>
      </w:r>
    </w:p>
    <w:p w14:paraId="27FB052F" w14:textId="77777777" w:rsidR="00C22139" w:rsidRPr="007C185D" w:rsidRDefault="00C22139">
      <w:pPr>
        <w:rPr>
          <w:rFonts w:cstheme="minorHAnsi"/>
        </w:rPr>
      </w:pPr>
    </w:p>
    <w:p w14:paraId="5591149F" w14:textId="77777777" w:rsidR="00C22139" w:rsidRPr="007C185D" w:rsidRDefault="00C22139">
      <w:pPr>
        <w:rPr>
          <w:rFonts w:cstheme="minorHAnsi"/>
        </w:rPr>
      </w:pPr>
    </w:p>
    <w:p w14:paraId="202A8E9C" w14:textId="77777777" w:rsidR="00C22139" w:rsidRPr="007C185D" w:rsidRDefault="00C22139">
      <w:pPr>
        <w:rPr>
          <w:rFonts w:cstheme="minorHAnsi"/>
        </w:rPr>
      </w:pPr>
    </w:p>
    <w:p w14:paraId="7999CF03" w14:textId="39D0F3ED" w:rsidR="001470E8" w:rsidRPr="007C185D" w:rsidRDefault="001470E8">
      <w:pPr>
        <w:rPr>
          <w:rFonts w:cstheme="minorHAnsi"/>
        </w:rPr>
      </w:pPr>
      <w:r w:rsidRPr="007C185D">
        <w:rPr>
          <w:rFonts w:cstheme="minorHAnsi"/>
        </w:rPr>
        <w:t>References</w:t>
      </w:r>
    </w:p>
    <w:p w14:paraId="56026846" w14:textId="77777777" w:rsidR="001470E8" w:rsidRPr="007C185D" w:rsidRDefault="001470E8">
      <w:pPr>
        <w:rPr>
          <w:rFonts w:cstheme="minorHAnsi"/>
        </w:rPr>
      </w:pPr>
    </w:p>
    <w:p w14:paraId="602D7E05" w14:textId="77777777" w:rsidR="00A42A11" w:rsidRPr="007C185D" w:rsidRDefault="00A42A11" w:rsidP="001470E8">
      <w:pPr>
        <w:pStyle w:val="ListParagraph"/>
        <w:numPr>
          <w:ilvl w:val="0"/>
          <w:numId w:val="1"/>
        </w:numPr>
        <w:rPr>
          <w:rFonts w:cstheme="minorHAnsi"/>
        </w:rPr>
      </w:pPr>
      <w:r w:rsidRPr="007C185D">
        <w:rPr>
          <w:rFonts w:cstheme="minorHAnsi"/>
        </w:rPr>
        <w:t xml:space="preserve">Asda (2020), </w:t>
      </w:r>
      <w:r w:rsidRPr="007C185D">
        <w:rPr>
          <w:rFonts w:cstheme="minorHAnsi"/>
          <w:i/>
          <w:iCs/>
        </w:rPr>
        <w:t>Creating change for better.</w:t>
      </w:r>
      <w:r w:rsidRPr="007C185D">
        <w:rPr>
          <w:rFonts w:cstheme="minorHAnsi"/>
        </w:rPr>
        <w:t xml:space="preserve"> Available at : </w:t>
      </w:r>
      <w:hyperlink r:id="rId7" w:history="1">
        <w:r w:rsidRPr="00B010D0">
          <w:rPr>
            <w:rStyle w:val="Hyperlink"/>
            <w:rFonts w:cstheme="minorHAnsi"/>
            <w:color w:val="4472C4" w:themeColor="accent1"/>
          </w:rPr>
          <w:t>https://www.asda.com/creating-change-for-better/better-planet/downloads</w:t>
        </w:r>
      </w:hyperlink>
      <w:r w:rsidRPr="007C185D">
        <w:rPr>
          <w:rFonts w:cstheme="minorHAnsi"/>
        </w:rPr>
        <w:t xml:space="preserve"> [Accessed on 14.03.2020]</w:t>
      </w:r>
    </w:p>
    <w:p w14:paraId="4C486BCB" w14:textId="11E832EE" w:rsidR="00A42A11" w:rsidRDefault="00A42A11" w:rsidP="001470E8">
      <w:pPr>
        <w:pStyle w:val="ListParagraph"/>
        <w:numPr>
          <w:ilvl w:val="0"/>
          <w:numId w:val="1"/>
        </w:numPr>
        <w:rPr>
          <w:rFonts w:cstheme="minorHAnsi"/>
        </w:rPr>
      </w:pPr>
      <w:r w:rsidRPr="007C185D">
        <w:rPr>
          <w:rFonts w:cstheme="minorHAnsi"/>
        </w:rPr>
        <w:t xml:space="preserve">Giselle </w:t>
      </w:r>
      <w:proofErr w:type="spellStart"/>
      <w:r w:rsidRPr="007C185D">
        <w:rPr>
          <w:rFonts w:cstheme="minorHAnsi"/>
        </w:rPr>
        <w:t>Weybrecht</w:t>
      </w:r>
      <w:proofErr w:type="spellEnd"/>
      <w:r w:rsidRPr="007C185D">
        <w:rPr>
          <w:rFonts w:cstheme="minorHAnsi"/>
        </w:rPr>
        <w:t xml:space="preserve"> (2014), </w:t>
      </w:r>
      <w:r w:rsidRPr="007C185D">
        <w:rPr>
          <w:rFonts w:cstheme="minorHAnsi"/>
          <w:i/>
          <w:iCs/>
        </w:rPr>
        <w:t>The Sustainable MBA: A Business Guide to Sustainability</w:t>
      </w:r>
      <w:r w:rsidRPr="007C185D">
        <w:rPr>
          <w:rFonts w:cstheme="minorHAnsi"/>
        </w:rPr>
        <w:t>, John Wiley &amp; Sons Ltd</w:t>
      </w:r>
    </w:p>
    <w:p w14:paraId="13F689AA" w14:textId="1FF789BD" w:rsidR="00212248" w:rsidRPr="00212248" w:rsidRDefault="00212248" w:rsidP="00212248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Hannah </w:t>
      </w:r>
      <w:proofErr w:type="spellStart"/>
      <w:r>
        <w:t>Uttley</w:t>
      </w:r>
      <w:proofErr w:type="spellEnd"/>
      <w:r>
        <w:t xml:space="preserve"> (2020), ‘Asda’s cost-cutting plans put more than 2800 jobs at risk’, Telegraph. Available at: </w:t>
      </w:r>
      <w:hyperlink r:id="rId8" w:history="1">
        <w:r>
          <w:rPr>
            <w:rStyle w:val="Hyperlink"/>
          </w:rPr>
          <w:t>https://www.telegraph.co.uk/business/2020/01/10/asdas-cost-cutting-plans-put-2800-jobs-risk/</w:t>
        </w:r>
      </w:hyperlink>
      <w:r>
        <w:t xml:space="preserve"> [Accessed on  15.03.2020]</w:t>
      </w:r>
    </w:p>
    <w:p w14:paraId="115C2CC1" w14:textId="77777777" w:rsidR="00A42A11" w:rsidRPr="007C185D" w:rsidRDefault="00A42A11" w:rsidP="001470E8">
      <w:pPr>
        <w:pStyle w:val="ListParagraph"/>
        <w:numPr>
          <w:ilvl w:val="0"/>
          <w:numId w:val="1"/>
        </w:numPr>
        <w:rPr>
          <w:rFonts w:cstheme="minorHAnsi"/>
        </w:rPr>
      </w:pPr>
      <w:r w:rsidRPr="007C185D">
        <w:rPr>
          <w:rFonts w:cstheme="minorHAnsi"/>
        </w:rPr>
        <w:t xml:space="preserve">Joanne Wilson (2016), </w:t>
      </w:r>
      <w:r w:rsidRPr="007C185D">
        <w:rPr>
          <w:rFonts w:cstheme="minorHAnsi"/>
          <w:i/>
          <w:iCs/>
        </w:rPr>
        <w:t>How to find your USP</w:t>
      </w:r>
      <w:r w:rsidRPr="007C185D">
        <w:rPr>
          <w:rFonts w:cstheme="minorHAnsi"/>
        </w:rPr>
        <w:t xml:space="preserve">. Available at : </w:t>
      </w:r>
      <w:hyperlink r:id="rId9" w:history="1">
        <w:r w:rsidRPr="00B010D0">
          <w:rPr>
            <w:rStyle w:val="Hyperlink"/>
            <w:rFonts w:cstheme="minorHAnsi"/>
            <w:color w:val="4472C4" w:themeColor="accent1"/>
          </w:rPr>
          <w:t>https://www.fillthegapmarketing.co.uk/2016/07/07/how-to-find-your-usp/</w:t>
        </w:r>
      </w:hyperlink>
      <w:r w:rsidRPr="00B010D0">
        <w:rPr>
          <w:rFonts w:cstheme="minorHAnsi"/>
          <w:color w:val="4472C4" w:themeColor="accent1"/>
        </w:rPr>
        <w:t xml:space="preserve"> </w:t>
      </w:r>
      <w:r w:rsidRPr="007C185D">
        <w:rPr>
          <w:rFonts w:cstheme="minorHAnsi"/>
        </w:rPr>
        <w:t xml:space="preserve"> [Accessed on 14.03.2020]</w:t>
      </w:r>
    </w:p>
    <w:p w14:paraId="182DB212" w14:textId="77777777" w:rsidR="00A42A11" w:rsidRPr="007C185D" w:rsidRDefault="00A42A11" w:rsidP="001470E8">
      <w:pPr>
        <w:pStyle w:val="ListParagraph"/>
        <w:numPr>
          <w:ilvl w:val="0"/>
          <w:numId w:val="1"/>
        </w:numPr>
        <w:rPr>
          <w:rFonts w:cstheme="minorHAnsi"/>
        </w:rPr>
      </w:pPr>
      <w:r w:rsidRPr="007C185D">
        <w:rPr>
          <w:rFonts w:cstheme="minorHAnsi"/>
        </w:rPr>
        <w:t xml:space="preserve">Michael </w:t>
      </w:r>
      <w:proofErr w:type="spellStart"/>
      <w:r w:rsidRPr="007C185D">
        <w:rPr>
          <w:rFonts w:cstheme="minorHAnsi"/>
        </w:rPr>
        <w:t>Blowfield</w:t>
      </w:r>
      <w:proofErr w:type="spellEnd"/>
      <w:r w:rsidRPr="007C185D">
        <w:rPr>
          <w:rFonts w:cstheme="minorHAnsi"/>
        </w:rPr>
        <w:t xml:space="preserve"> (2013), </w:t>
      </w:r>
      <w:r w:rsidRPr="007C185D">
        <w:rPr>
          <w:rFonts w:cstheme="minorHAnsi"/>
          <w:i/>
          <w:iCs/>
        </w:rPr>
        <w:t>Business and Sustainability</w:t>
      </w:r>
      <w:r w:rsidRPr="007C185D">
        <w:rPr>
          <w:rFonts w:cstheme="minorHAnsi"/>
        </w:rPr>
        <w:t xml:space="preserve">, </w:t>
      </w:r>
      <w:r w:rsidRPr="007C185D">
        <w:rPr>
          <w:rFonts w:cstheme="minorHAnsi"/>
          <w:shd w:val="clear" w:color="auto" w:fill="FFFFFF"/>
        </w:rPr>
        <w:t>OUP Oxford</w:t>
      </w:r>
    </w:p>
    <w:p w14:paraId="2C151ABB" w14:textId="24DB702C" w:rsidR="00A42A11" w:rsidRPr="007C185D" w:rsidRDefault="00A42A11" w:rsidP="00597EC6">
      <w:pPr>
        <w:pStyle w:val="ListParagraph"/>
        <w:numPr>
          <w:ilvl w:val="0"/>
          <w:numId w:val="1"/>
        </w:numPr>
        <w:rPr>
          <w:rFonts w:cstheme="minorHAnsi"/>
        </w:rPr>
      </w:pPr>
      <w:r w:rsidRPr="007C185D">
        <w:rPr>
          <w:rFonts w:cstheme="minorHAnsi"/>
        </w:rPr>
        <w:t xml:space="preserve">The Herald (1989), </w:t>
      </w:r>
      <w:proofErr w:type="spellStart"/>
      <w:r w:rsidRPr="007C185D">
        <w:rPr>
          <w:rFonts w:cstheme="minorHAnsi"/>
          <w:i/>
          <w:iCs/>
        </w:rPr>
        <w:t>Hardman&amp;apos;s</w:t>
      </w:r>
      <w:proofErr w:type="spellEnd"/>
      <w:r w:rsidRPr="007C185D">
        <w:rPr>
          <w:rFonts w:cstheme="minorHAnsi"/>
          <w:i/>
          <w:iCs/>
        </w:rPr>
        <w:t xml:space="preserve"> race to catch up </w:t>
      </w:r>
      <w:proofErr w:type="spellStart"/>
      <w:r w:rsidRPr="007C185D">
        <w:rPr>
          <w:rFonts w:cstheme="minorHAnsi"/>
          <w:i/>
          <w:iCs/>
        </w:rPr>
        <w:t>Asda&amp;apos;s</w:t>
      </w:r>
      <w:proofErr w:type="spellEnd"/>
      <w:r w:rsidRPr="007C185D">
        <w:rPr>
          <w:rFonts w:cstheme="minorHAnsi"/>
          <w:i/>
          <w:iCs/>
        </w:rPr>
        <w:t xml:space="preserve"> rivals goes on apace, </w:t>
      </w:r>
      <w:r w:rsidRPr="007C185D">
        <w:rPr>
          <w:rFonts w:cstheme="minorHAnsi"/>
        </w:rPr>
        <w:t>Available</w:t>
      </w:r>
      <w:r w:rsidR="004B3BDB">
        <w:rPr>
          <w:rFonts w:cstheme="minorHAnsi"/>
        </w:rPr>
        <w:t xml:space="preserve"> at:</w:t>
      </w:r>
      <w:r w:rsidRPr="007C185D">
        <w:rPr>
          <w:rFonts w:cstheme="minorHAnsi"/>
        </w:rPr>
        <w:t xml:space="preserve"> </w:t>
      </w:r>
      <w:hyperlink r:id="rId10" w:history="1">
        <w:r w:rsidR="004B3BDB">
          <w:rPr>
            <w:rStyle w:val="Hyperlink"/>
          </w:rPr>
          <w:t>https://www.heraldscotland.com/news/11922353.hardmans-race-to-catch-up-asdas-rivals-goes-on-apace/</w:t>
        </w:r>
      </w:hyperlink>
      <w:r w:rsidRPr="007C185D">
        <w:rPr>
          <w:rFonts w:cstheme="minorHAnsi"/>
        </w:rPr>
        <w:t xml:space="preserve"> [Accessed on 14.03.2020]</w:t>
      </w:r>
    </w:p>
    <w:p w14:paraId="4C9FE2FB" w14:textId="77777777" w:rsidR="00597EC6" w:rsidRPr="007C185D" w:rsidRDefault="00597EC6" w:rsidP="007C185D">
      <w:pPr>
        <w:ind w:left="360"/>
        <w:rPr>
          <w:rFonts w:cstheme="minorHAnsi"/>
        </w:rPr>
      </w:pPr>
      <w:bookmarkStart w:id="0" w:name="_GoBack"/>
      <w:bookmarkEnd w:id="0"/>
    </w:p>
    <w:sectPr w:rsidR="00597EC6" w:rsidRPr="007C185D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79BCAC" w14:textId="77777777" w:rsidR="0066798B" w:rsidRDefault="0066798B" w:rsidP="0031014C">
      <w:pPr>
        <w:spacing w:after="0" w:line="240" w:lineRule="auto"/>
      </w:pPr>
      <w:r>
        <w:separator/>
      </w:r>
    </w:p>
  </w:endnote>
  <w:endnote w:type="continuationSeparator" w:id="0">
    <w:p w14:paraId="2A228AC2" w14:textId="77777777" w:rsidR="0066798B" w:rsidRDefault="0066798B" w:rsidP="003101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591463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C4AB8B" w14:textId="2CCAB9D0" w:rsidR="0031014C" w:rsidRDefault="0031014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1A681F" w14:textId="77777777" w:rsidR="0031014C" w:rsidRDefault="003101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8BE2A4" w14:textId="77777777" w:rsidR="0066798B" w:rsidRDefault="0066798B" w:rsidP="0031014C">
      <w:pPr>
        <w:spacing w:after="0" w:line="240" w:lineRule="auto"/>
      </w:pPr>
      <w:r>
        <w:separator/>
      </w:r>
    </w:p>
  </w:footnote>
  <w:footnote w:type="continuationSeparator" w:id="0">
    <w:p w14:paraId="503F0BD3" w14:textId="77777777" w:rsidR="0066798B" w:rsidRDefault="0066798B" w:rsidP="003101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162556"/>
    <w:multiLevelType w:val="hybridMultilevel"/>
    <w:tmpl w:val="01625BE8"/>
    <w:lvl w:ilvl="0" w:tplc="666A66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76EA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0CBF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44C4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7C0D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2877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F0A66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EEE8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86EE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AC96319"/>
    <w:multiLevelType w:val="hybridMultilevel"/>
    <w:tmpl w:val="DF2EA388"/>
    <w:lvl w:ilvl="0" w:tplc="9B6C2F6E">
      <w:start w:val="1"/>
      <w:numFmt w:val="decimal"/>
      <w:lvlText w:val="%1."/>
      <w:lvlJc w:val="left"/>
      <w:pPr>
        <w:ind w:left="720" w:hanging="360"/>
      </w:pPr>
      <w:rPr>
        <w:rFonts w:cstheme="minorHAnsi"/>
        <w:color w:val="333333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637836"/>
    <w:multiLevelType w:val="hybridMultilevel"/>
    <w:tmpl w:val="1F38E740"/>
    <w:lvl w:ilvl="0" w:tplc="2F5AF0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6227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10AC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641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D8AE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225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F8B1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E2A6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8056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EE83C3F"/>
    <w:multiLevelType w:val="hybridMultilevel"/>
    <w:tmpl w:val="E3A02A48"/>
    <w:lvl w:ilvl="0" w:tplc="629C65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60EE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6062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9669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6A32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C8AC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1AB0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9C4C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889E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BE13F57"/>
    <w:multiLevelType w:val="hybridMultilevel"/>
    <w:tmpl w:val="3DF40B26"/>
    <w:lvl w:ilvl="0" w:tplc="116EF1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D6CE9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3844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445F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649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7EAF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B451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D5246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228B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5471A08"/>
    <w:multiLevelType w:val="hybridMultilevel"/>
    <w:tmpl w:val="9BBAC39E"/>
    <w:lvl w:ilvl="0" w:tplc="321244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D444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56A9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0CAC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5A83C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967D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4667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A0DD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FC54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A6412F4"/>
    <w:multiLevelType w:val="hybridMultilevel"/>
    <w:tmpl w:val="D57225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3"/>
  </w:num>
  <w:num w:numId="3">
    <w:abstractNumId w:val="2"/>
  </w:num>
  <w:num w:numId="4">
    <w:abstractNumId w:val="5"/>
  </w:num>
  <w:num w:numId="5">
    <w:abstractNumId w:val="4"/>
  </w:num>
  <w:num w:numId="6">
    <w:abstractNumId w:val="0"/>
  </w:num>
  <w:num w:numId="7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4F4"/>
    <w:rsid w:val="00085ED5"/>
    <w:rsid w:val="00106CA2"/>
    <w:rsid w:val="001470E8"/>
    <w:rsid w:val="001A74F4"/>
    <w:rsid w:val="001B5271"/>
    <w:rsid w:val="00212248"/>
    <w:rsid w:val="002F44E4"/>
    <w:rsid w:val="0031014C"/>
    <w:rsid w:val="00316074"/>
    <w:rsid w:val="004B3BDB"/>
    <w:rsid w:val="00597EC6"/>
    <w:rsid w:val="00661912"/>
    <w:rsid w:val="0066798B"/>
    <w:rsid w:val="00744E40"/>
    <w:rsid w:val="007C185D"/>
    <w:rsid w:val="008F6537"/>
    <w:rsid w:val="00973A7D"/>
    <w:rsid w:val="00A42A11"/>
    <w:rsid w:val="00AD3CDE"/>
    <w:rsid w:val="00B010D0"/>
    <w:rsid w:val="00B8526E"/>
    <w:rsid w:val="00C22139"/>
    <w:rsid w:val="00CA2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BB4E0"/>
  <w15:chartTrackingRefBased/>
  <w15:docId w15:val="{45EB21F1-E561-48C1-98A1-EC3F80419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97EC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70E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B527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CDE"/>
    <w:rPr>
      <w:color w:val="605E5C"/>
      <w:shd w:val="clear" w:color="auto" w:fill="E1DFDD"/>
    </w:rPr>
  </w:style>
  <w:style w:type="character" w:customStyle="1" w:styleId="author">
    <w:name w:val="author"/>
    <w:basedOn w:val="DefaultParagraphFont"/>
    <w:rsid w:val="00C22139"/>
  </w:style>
  <w:style w:type="character" w:customStyle="1" w:styleId="published">
    <w:name w:val="published"/>
    <w:basedOn w:val="DefaultParagraphFont"/>
    <w:rsid w:val="00C22139"/>
  </w:style>
  <w:style w:type="paragraph" w:styleId="NormalWeb">
    <w:name w:val="Normal (Web)"/>
    <w:basedOn w:val="Normal"/>
    <w:uiPriority w:val="99"/>
    <w:semiHidden/>
    <w:unhideWhenUsed/>
    <w:rsid w:val="00C221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C22139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597EC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10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14C"/>
  </w:style>
  <w:style w:type="paragraph" w:styleId="Footer">
    <w:name w:val="footer"/>
    <w:basedOn w:val="Normal"/>
    <w:link w:val="FooterChar"/>
    <w:uiPriority w:val="99"/>
    <w:unhideWhenUsed/>
    <w:rsid w:val="00310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1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273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2848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902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7812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6966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4022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73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0043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7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5012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4823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1959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698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537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45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6039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0336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7292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6675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0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2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business/2020/01/10/asdas-cost-cutting-plans-put-2800-jobs-risk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asda.com/creating-change-for-better/better-planet/download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heraldscotland.com/news/11922353.hardmans-race-to-catch-up-asdas-rivals-goes-on-apa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illthegapmarketing.co.uk/2016/07/07/how-to-find-your-us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2794</TotalTime>
  <Pages>2</Pages>
  <Words>624</Words>
  <Characters>3560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Georgica Caracostea</dc:creator>
  <cp:keywords/>
  <dc:description/>
  <cp:lastModifiedBy>Georgica Caracostea</cp:lastModifiedBy>
  <cp:revision>13</cp:revision>
  <dcterms:created xsi:type="dcterms:W3CDTF">2020-03-08T22:41:00Z</dcterms:created>
  <dcterms:modified xsi:type="dcterms:W3CDTF">2020-03-18T09:55:00Z</dcterms:modified>
</cp:coreProperties>
</file>