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0709E" w14:textId="11C7FA35" w:rsidR="00C40DB1" w:rsidRDefault="00F14DAE" w:rsidP="00A15E16">
      <w:pPr>
        <w:rPr>
          <w:b/>
          <w:bCs/>
          <w:sz w:val="40"/>
          <w:szCs w:val="40"/>
        </w:rPr>
      </w:pPr>
      <w:r>
        <w:rPr>
          <w:noProof/>
        </w:rPr>
        <w:drawing>
          <wp:inline distT="0" distB="0" distL="0" distR="0" wp14:anchorId="3FD6802C" wp14:editId="0FE82D03">
            <wp:extent cx="2533650" cy="1600200"/>
            <wp:effectExtent l="0" t="0" r="0" b="0"/>
            <wp:docPr id="4" name="Picture 4" descr="Image result for UWTSD Logo. Size: 165 x 95. Source: theoneplanetlif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WTSD Logo. Size: 165 x 95. Source: theoneplanetlife.co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3650" cy="1600200"/>
                    </a:xfrm>
                    <a:prstGeom prst="rect">
                      <a:avLst/>
                    </a:prstGeom>
                    <a:noFill/>
                    <a:ln>
                      <a:noFill/>
                    </a:ln>
                  </pic:spPr>
                </pic:pic>
              </a:graphicData>
            </a:graphic>
          </wp:inline>
        </w:drawing>
      </w:r>
    </w:p>
    <w:p w14:paraId="346B1A46" w14:textId="77777777" w:rsidR="00C40DB1" w:rsidRDefault="00C40DB1" w:rsidP="00A15E16">
      <w:pPr>
        <w:rPr>
          <w:b/>
          <w:bCs/>
          <w:sz w:val="40"/>
          <w:szCs w:val="40"/>
        </w:rPr>
      </w:pPr>
    </w:p>
    <w:p w14:paraId="5A695D94" w14:textId="68252FA5" w:rsidR="00A15E16" w:rsidRPr="0002201C" w:rsidRDefault="00A15E16" w:rsidP="00A15E16">
      <w:pPr>
        <w:rPr>
          <w:sz w:val="40"/>
          <w:szCs w:val="40"/>
        </w:rPr>
      </w:pPr>
      <w:r w:rsidRPr="0002201C">
        <w:rPr>
          <w:b/>
          <w:bCs/>
          <w:sz w:val="40"/>
          <w:szCs w:val="40"/>
        </w:rPr>
        <w:t xml:space="preserve">Student name: </w:t>
      </w:r>
      <w:r w:rsidRPr="0002201C">
        <w:rPr>
          <w:sz w:val="40"/>
          <w:szCs w:val="40"/>
        </w:rPr>
        <w:t>MASSANGBE SARAN SY SAVANE</w:t>
      </w:r>
    </w:p>
    <w:p w14:paraId="1737CF42" w14:textId="77777777" w:rsidR="00A15E16" w:rsidRPr="0002201C" w:rsidRDefault="00A15E16" w:rsidP="00A15E16">
      <w:pPr>
        <w:rPr>
          <w:sz w:val="40"/>
          <w:szCs w:val="40"/>
        </w:rPr>
      </w:pPr>
      <w:r w:rsidRPr="0002201C">
        <w:rPr>
          <w:b/>
          <w:bCs/>
          <w:sz w:val="40"/>
          <w:szCs w:val="40"/>
        </w:rPr>
        <w:t xml:space="preserve">Student ID: </w:t>
      </w:r>
      <w:r w:rsidRPr="0002201C">
        <w:rPr>
          <w:sz w:val="40"/>
          <w:szCs w:val="40"/>
        </w:rPr>
        <w:t>1807717</w:t>
      </w:r>
    </w:p>
    <w:p w14:paraId="5316DE4F" w14:textId="77777777" w:rsidR="00A15E16" w:rsidRPr="00C35BD8" w:rsidRDefault="00A15E16" w:rsidP="00A15E16">
      <w:pPr>
        <w:rPr>
          <w:b/>
          <w:bCs/>
          <w:sz w:val="40"/>
          <w:szCs w:val="40"/>
        </w:rPr>
      </w:pPr>
      <w:r w:rsidRPr="00C35BD8">
        <w:rPr>
          <w:b/>
          <w:bCs/>
          <w:sz w:val="40"/>
          <w:szCs w:val="40"/>
        </w:rPr>
        <w:t xml:space="preserve">Module name: </w:t>
      </w:r>
      <w:r w:rsidRPr="00C35BD8">
        <w:rPr>
          <w:sz w:val="40"/>
          <w:szCs w:val="40"/>
        </w:rPr>
        <w:t>Complementary Therapies</w:t>
      </w:r>
    </w:p>
    <w:p w14:paraId="2F5B538B" w14:textId="77777777" w:rsidR="00A15E16" w:rsidRPr="00E36BE7" w:rsidRDefault="00A15E16" w:rsidP="00A15E16">
      <w:pPr>
        <w:rPr>
          <w:b/>
          <w:bCs/>
          <w:sz w:val="40"/>
          <w:szCs w:val="40"/>
          <w:lang w:val="fr-FR"/>
        </w:rPr>
      </w:pPr>
      <w:r w:rsidRPr="00E36BE7">
        <w:rPr>
          <w:b/>
          <w:bCs/>
          <w:sz w:val="40"/>
          <w:szCs w:val="40"/>
          <w:lang w:val="fr-FR"/>
        </w:rPr>
        <w:t>Module Code: BMHP5001</w:t>
      </w:r>
    </w:p>
    <w:p w14:paraId="5DA0C2FA" w14:textId="77777777" w:rsidR="00A15E16" w:rsidRPr="00E36BE7" w:rsidRDefault="00A15E16" w:rsidP="00A15E16">
      <w:pPr>
        <w:rPr>
          <w:b/>
          <w:bCs/>
          <w:sz w:val="40"/>
          <w:szCs w:val="40"/>
          <w:lang w:val="fr-FR"/>
        </w:rPr>
      </w:pPr>
      <w:proofErr w:type="spellStart"/>
      <w:r w:rsidRPr="00E36BE7">
        <w:rPr>
          <w:b/>
          <w:bCs/>
          <w:sz w:val="40"/>
          <w:szCs w:val="40"/>
          <w:lang w:val="fr-FR"/>
        </w:rPr>
        <w:t>Lecturer</w:t>
      </w:r>
      <w:proofErr w:type="spellEnd"/>
      <w:r w:rsidRPr="00E36BE7">
        <w:rPr>
          <w:b/>
          <w:bCs/>
          <w:sz w:val="40"/>
          <w:szCs w:val="40"/>
          <w:lang w:val="fr-FR"/>
        </w:rPr>
        <w:t xml:space="preserve"> </w:t>
      </w:r>
      <w:proofErr w:type="spellStart"/>
      <w:r w:rsidRPr="00E36BE7">
        <w:rPr>
          <w:b/>
          <w:bCs/>
          <w:sz w:val="40"/>
          <w:szCs w:val="40"/>
          <w:lang w:val="fr-FR"/>
        </w:rPr>
        <w:t>name</w:t>
      </w:r>
      <w:proofErr w:type="spellEnd"/>
      <w:r w:rsidRPr="00E36BE7">
        <w:rPr>
          <w:b/>
          <w:bCs/>
          <w:sz w:val="40"/>
          <w:szCs w:val="40"/>
          <w:lang w:val="fr-FR"/>
        </w:rPr>
        <w:t xml:space="preserve">: </w:t>
      </w:r>
      <w:r w:rsidRPr="00E36BE7">
        <w:rPr>
          <w:sz w:val="40"/>
          <w:szCs w:val="40"/>
          <w:lang w:val="fr-FR"/>
        </w:rPr>
        <w:t xml:space="preserve">Bianca </w:t>
      </w:r>
      <w:proofErr w:type="spellStart"/>
      <w:r w:rsidRPr="00E36BE7">
        <w:rPr>
          <w:sz w:val="40"/>
          <w:szCs w:val="40"/>
          <w:lang w:val="fr-FR"/>
        </w:rPr>
        <w:t>Sanfilippo</w:t>
      </w:r>
      <w:proofErr w:type="spellEnd"/>
    </w:p>
    <w:p w14:paraId="7B64D598" w14:textId="77777777" w:rsidR="00A15E16" w:rsidRPr="00E36BE7" w:rsidRDefault="00A15E16" w:rsidP="00A15E16">
      <w:pPr>
        <w:rPr>
          <w:b/>
          <w:bCs/>
          <w:sz w:val="40"/>
          <w:szCs w:val="40"/>
          <w:lang w:val="fr-FR"/>
        </w:rPr>
      </w:pPr>
    </w:p>
    <w:p w14:paraId="6663342F" w14:textId="77777777" w:rsidR="00A15E16" w:rsidRPr="00E36BE7" w:rsidRDefault="00A15E16" w:rsidP="00A15E16">
      <w:pPr>
        <w:rPr>
          <w:b/>
          <w:bCs/>
          <w:sz w:val="40"/>
          <w:szCs w:val="40"/>
          <w:lang w:val="fr-FR"/>
        </w:rPr>
      </w:pPr>
    </w:p>
    <w:p w14:paraId="06D5D49B" w14:textId="5A8EF083" w:rsidR="00A15E16" w:rsidRPr="00E36BE7" w:rsidRDefault="004851CF" w:rsidP="00A15E16">
      <w:pPr>
        <w:rPr>
          <w:b/>
          <w:bCs/>
          <w:sz w:val="40"/>
          <w:szCs w:val="40"/>
          <w:lang w:val="fr-FR"/>
        </w:rPr>
      </w:pPr>
      <w:r>
        <w:rPr>
          <w:noProof/>
        </w:rPr>
        <w:drawing>
          <wp:inline distT="0" distB="0" distL="0" distR="0" wp14:anchorId="38ADBA57" wp14:editId="3020A9D1">
            <wp:extent cx="5114925" cy="2581275"/>
            <wp:effectExtent l="0" t="0" r="9525" b="9525"/>
            <wp:docPr id="5" name="Picture 5" descr="Image result for herbal reme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erbal remed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4925" cy="2581275"/>
                    </a:xfrm>
                    <a:prstGeom prst="rect">
                      <a:avLst/>
                    </a:prstGeom>
                    <a:noFill/>
                    <a:ln>
                      <a:noFill/>
                    </a:ln>
                  </pic:spPr>
                </pic:pic>
              </a:graphicData>
            </a:graphic>
          </wp:inline>
        </w:drawing>
      </w:r>
    </w:p>
    <w:p w14:paraId="6428DF31" w14:textId="44CE0D6F" w:rsidR="00A15E16" w:rsidRPr="00142ACD" w:rsidRDefault="00142ACD" w:rsidP="00A15E16">
      <w:pPr>
        <w:rPr>
          <w:b/>
          <w:bCs/>
          <w:sz w:val="40"/>
          <w:szCs w:val="40"/>
          <w:u w:val="single"/>
          <w:lang w:val="fr-FR"/>
        </w:rPr>
      </w:pPr>
      <w:r w:rsidRPr="00142ACD">
        <w:rPr>
          <w:b/>
          <w:bCs/>
          <w:sz w:val="40"/>
          <w:szCs w:val="40"/>
          <w:u w:val="single"/>
          <w:lang w:val="fr-FR"/>
        </w:rPr>
        <w:t>HERBAL REMEDIES</w:t>
      </w:r>
    </w:p>
    <w:p w14:paraId="2D8C9E31" w14:textId="77777777" w:rsidR="00142ACD" w:rsidRDefault="00142ACD" w:rsidP="00A15E16">
      <w:pPr>
        <w:jc w:val="both"/>
        <w:rPr>
          <w:b/>
          <w:bCs/>
          <w:sz w:val="48"/>
          <w:szCs w:val="48"/>
          <w:u w:val="single"/>
          <w:lang w:val="fr-FR"/>
        </w:rPr>
      </w:pPr>
    </w:p>
    <w:p w14:paraId="7969760F" w14:textId="2FE63504" w:rsidR="00A15E16" w:rsidRPr="00E36BE7" w:rsidRDefault="00A15E16" w:rsidP="00A15E16">
      <w:pPr>
        <w:jc w:val="both"/>
        <w:rPr>
          <w:b/>
          <w:bCs/>
          <w:sz w:val="48"/>
          <w:szCs w:val="48"/>
          <w:u w:val="single"/>
          <w:lang w:val="fr-FR"/>
        </w:rPr>
      </w:pPr>
      <w:r w:rsidRPr="00E36BE7">
        <w:rPr>
          <w:b/>
          <w:bCs/>
          <w:sz w:val="48"/>
          <w:szCs w:val="48"/>
          <w:u w:val="single"/>
          <w:lang w:val="fr-FR"/>
        </w:rPr>
        <w:lastRenderedPageBreak/>
        <w:t>Introduction</w:t>
      </w:r>
    </w:p>
    <w:p w14:paraId="6A3AE0C4" w14:textId="77777777" w:rsidR="00A15E16" w:rsidRPr="007C3E0A" w:rsidRDefault="00A15E16" w:rsidP="00A15E16">
      <w:pPr>
        <w:jc w:val="both"/>
        <w:rPr>
          <w:sz w:val="28"/>
          <w:szCs w:val="28"/>
        </w:rPr>
      </w:pPr>
      <w:r w:rsidRPr="007C3E0A">
        <w:rPr>
          <w:sz w:val="28"/>
          <w:szCs w:val="28"/>
        </w:rPr>
        <w:t xml:space="preserve">Natural cures are becoming popular and commonly use worldwide (World Health Organisation, 2005). More and more people are turning towers complementary and alternative therapies for healing, for prevention and </w:t>
      </w:r>
      <w:r>
        <w:rPr>
          <w:sz w:val="28"/>
          <w:szCs w:val="28"/>
        </w:rPr>
        <w:t xml:space="preserve">also </w:t>
      </w:r>
      <w:r w:rsidRPr="007C3E0A">
        <w:rPr>
          <w:sz w:val="28"/>
          <w:szCs w:val="28"/>
        </w:rPr>
        <w:t>for their well-being. However, th</w:t>
      </w:r>
      <w:r>
        <w:rPr>
          <w:sz w:val="28"/>
          <w:szCs w:val="28"/>
        </w:rPr>
        <w:t xml:space="preserve">ese treatments based on natural ingredients ( leaves, flowers, roots) do not separate the mind and the body, this </w:t>
      </w:r>
      <w:r w:rsidRPr="007C3E0A">
        <w:rPr>
          <w:sz w:val="28"/>
          <w:szCs w:val="28"/>
        </w:rPr>
        <w:t xml:space="preserve">holistic approach of treatment in which health is understood as </w:t>
      </w:r>
      <w:r>
        <w:rPr>
          <w:sz w:val="28"/>
          <w:szCs w:val="28"/>
        </w:rPr>
        <w:t xml:space="preserve">a whole. So, </w:t>
      </w:r>
      <w:r w:rsidRPr="007C3E0A">
        <w:rPr>
          <w:sz w:val="28"/>
          <w:szCs w:val="28"/>
        </w:rPr>
        <w:t xml:space="preserve"> Complementary and Alternative therapies</w:t>
      </w:r>
      <w:r>
        <w:rPr>
          <w:sz w:val="28"/>
          <w:szCs w:val="28"/>
        </w:rPr>
        <w:t xml:space="preserve"> are</w:t>
      </w:r>
      <w:r w:rsidRPr="007C3E0A">
        <w:rPr>
          <w:sz w:val="28"/>
          <w:szCs w:val="28"/>
        </w:rPr>
        <w:t xml:space="preserve"> distinct from the mainstream or orthodox medicine</w:t>
      </w:r>
      <w:r>
        <w:rPr>
          <w:sz w:val="28"/>
          <w:szCs w:val="28"/>
        </w:rPr>
        <w:t xml:space="preserve"> in which the therapy is centred on physical aspect by using drugs in laboratory and also chirurgical aspect of healing. </w:t>
      </w:r>
    </w:p>
    <w:p w14:paraId="6FCD9C90" w14:textId="77777777" w:rsidR="00A15E16" w:rsidRPr="007C3E0A" w:rsidRDefault="00A15E16" w:rsidP="00A15E16">
      <w:pPr>
        <w:jc w:val="both"/>
        <w:rPr>
          <w:sz w:val="28"/>
          <w:szCs w:val="28"/>
        </w:rPr>
      </w:pPr>
      <w:r w:rsidRPr="007C3E0A">
        <w:rPr>
          <w:sz w:val="28"/>
          <w:szCs w:val="28"/>
        </w:rPr>
        <w:t xml:space="preserve">Therefore, </w:t>
      </w:r>
      <w:r>
        <w:rPr>
          <w:sz w:val="28"/>
          <w:szCs w:val="28"/>
        </w:rPr>
        <w:t>complementary therapies as its name indicated come as a complement, go along with orthodox medicine, are different from</w:t>
      </w:r>
      <w:r w:rsidRPr="007C3E0A">
        <w:rPr>
          <w:sz w:val="28"/>
          <w:szCs w:val="28"/>
        </w:rPr>
        <w:t xml:space="preserve"> Alternative therapies which is used on its own without being combined with conventional treatment ( Cancer Research UK, 2018).</w:t>
      </w:r>
    </w:p>
    <w:p w14:paraId="3DFC2697" w14:textId="77777777" w:rsidR="00A15E16" w:rsidRPr="007C3E0A" w:rsidRDefault="00A15E16" w:rsidP="00A15E16">
      <w:pPr>
        <w:jc w:val="both"/>
        <w:rPr>
          <w:sz w:val="28"/>
          <w:szCs w:val="28"/>
        </w:rPr>
      </w:pPr>
      <w:r w:rsidRPr="007C3E0A">
        <w:rPr>
          <w:sz w:val="28"/>
          <w:szCs w:val="28"/>
        </w:rPr>
        <w:t xml:space="preserve">In this paper, we are going to explore the well-known Complementary therapy Herbal remedies. </w:t>
      </w:r>
    </w:p>
    <w:p w14:paraId="0D614673" w14:textId="77777777" w:rsidR="00A15E16" w:rsidRPr="007C3E0A" w:rsidRDefault="00A15E16" w:rsidP="00A15E16">
      <w:pPr>
        <w:jc w:val="both"/>
        <w:rPr>
          <w:sz w:val="28"/>
          <w:szCs w:val="28"/>
        </w:rPr>
      </w:pPr>
    </w:p>
    <w:p w14:paraId="67D86A37" w14:textId="77777777" w:rsidR="00A15E16" w:rsidRPr="00285AC8" w:rsidRDefault="00A15E16" w:rsidP="00A15E16">
      <w:pPr>
        <w:pStyle w:val="ListParagraph"/>
        <w:numPr>
          <w:ilvl w:val="0"/>
          <w:numId w:val="1"/>
        </w:numPr>
        <w:jc w:val="both"/>
        <w:rPr>
          <w:b/>
          <w:bCs/>
          <w:sz w:val="40"/>
          <w:szCs w:val="40"/>
          <w:u w:val="single"/>
        </w:rPr>
      </w:pPr>
      <w:r w:rsidRPr="00285AC8">
        <w:rPr>
          <w:b/>
          <w:bCs/>
          <w:sz w:val="40"/>
          <w:szCs w:val="40"/>
          <w:u w:val="single"/>
        </w:rPr>
        <w:t>What are Herbal Remedies and the Classification?</w:t>
      </w:r>
    </w:p>
    <w:p w14:paraId="746FA1E9" w14:textId="77777777" w:rsidR="00A15E16" w:rsidRDefault="00A15E16" w:rsidP="00A15E16">
      <w:pPr>
        <w:jc w:val="both"/>
        <w:rPr>
          <w:sz w:val="28"/>
          <w:szCs w:val="28"/>
        </w:rPr>
      </w:pPr>
      <w:r w:rsidRPr="007C3E0A">
        <w:rPr>
          <w:sz w:val="28"/>
          <w:szCs w:val="28"/>
        </w:rPr>
        <w:t>Herbal Remedies are plants based therap</w:t>
      </w:r>
      <w:r>
        <w:rPr>
          <w:sz w:val="28"/>
          <w:szCs w:val="28"/>
        </w:rPr>
        <w:t>y</w:t>
      </w:r>
      <w:r w:rsidRPr="007C3E0A">
        <w:rPr>
          <w:sz w:val="28"/>
          <w:szCs w:val="28"/>
        </w:rPr>
        <w:t xml:space="preserve">, made from different parts of plants such as leaves, roots or flowers (NHS,2018). </w:t>
      </w:r>
    </w:p>
    <w:p w14:paraId="79A350FE" w14:textId="77777777" w:rsidR="00A15E16" w:rsidRPr="007C3E0A" w:rsidRDefault="00A15E16" w:rsidP="00A15E16">
      <w:pPr>
        <w:jc w:val="both"/>
        <w:rPr>
          <w:sz w:val="28"/>
          <w:szCs w:val="28"/>
        </w:rPr>
      </w:pPr>
      <w:r w:rsidRPr="004C7376">
        <w:rPr>
          <w:b/>
          <w:bCs/>
          <w:sz w:val="40"/>
          <w:szCs w:val="40"/>
          <w:u w:val="single"/>
        </w:rPr>
        <w:t>What are the purposes of Herbal Remedies</w:t>
      </w:r>
      <w:r w:rsidRPr="007C3E0A">
        <w:rPr>
          <w:sz w:val="28"/>
          <w:szCs w:val="28"/>
        </w:rPr>
        <w:t>?</w:t>
      </w:r>
    </w:p>
    <w:p w14:paraId="0967091A" w14:textId="77777777" w:rsidR="00A15E16" w:rsidRPr="0022390C" w:rsidRDefault="00A15E16" w:rsidP="00A15E16">
      <w:pPr>
        <w:jc w:val="both"/>
        <w:rPr>
          <w:sz w:val="28"/>
          <w:szCs w:val="28"/>
        </w:rPr>
      </w:pPr>
      <w:r w:rsidRPr="0022390C">
        <w:rPr>
          <w:sz w:val="28"/>
          <w:szCs w:val="28"/>
        </w:rPr>
        <w:t xml:space="preserve">People who uses Herbal remedies believe in its fewer side effects and its natural healing. </w:t>
      </w:r>
    </w:p>
    <w:p w14:paraId="50D4E26B" w14:textId="77777777" w:rsidR="00A15E16" w:rsidRPr="007C3E0A" w:rsidRDefault="00A15E16" w:rsidP="00A15E16">
      <w:pPr>
        <w:jc w:val="both"/>
        <w:rPr>
          <w:sz w:val="28"/>
          <w:szCs w:val="28"/>
        </w:rPr>
      </w:pPr>
      <w:r w:rsidRPr="007C3E0A">
        <w:rPr>
          <w:sz w:val="28"/>
          <w:szCs w:val="28"/>
        </w:rPr>
        <w:t xml:space="preserve">The use of Herbal remedies is increasing for many </w:t>
      </w:r>
      <w:r>
        <w:rPr>
          <w:sz w:val="28"/>
          <w:szCs w:val="28"/>
        </w:rPr>
        <w:t xml:space="preserve">others </w:t>
      </w:r>
      <w:r w:rsidRPr="007C3E0A">
        <w:rPr>
          <w:sz w:val="28"/>
          <w:szCs w:val="28"/>
        </w:rPr>
        <w:t>reasons</w:t>
      </w:r>
      <w:r>
        <w:rPr>
          <w:sz w:val="28"/>
          <w:szCs w:val="28"/>
        </w:rPr>
        <w:t xml:space="preserve"> such as:</w:t>
      </w:r>
    </w:p>
    <w:p w14:paraId="11FEF0A6" w14:textId="77777777" w:rsidR="00A15E16" w:rsidRPr="007C3E0A" w:rsidRDefault="00A15E16" w:rsidP="00A15E16">
      <w:pPr>
        <w:pStyle w:val="ListParagraph"/>
        <w:numPr>
          <w:ilvl w:val="0"/>
          <w:numId w:val="2"/>
        </w:numPr>
        <w:jc w:val="both"/>
        <w:rPr>
          <w:sz w:val="28"/>
          <w:szCs w:val="28"/>
        </w:rPr>
      </w:pPr>
      <w:r w:rsidRPr="007C3E0A">
        <w:rPr>
          <w:sz w:val="28"/>
          <w:szCs w:val="28"/>
        </w:rPr>
        <w:t>To promote health</w:t>
      </w:r>
      <w:r>
        <w:rPr>
          <w:sz w:val="28"/>
          <w:szCs w:val="28"/>
        </w:rPr>
        <w:t>,</w:t>
      </w:r>
      <w:r w:rsidRPr="007C3E0A">
        <w:rPr>
          <w:sz w:val="28"/>
          <w:szCs w:val="28"/>
        </w:rPr>
        <w:t xml:space="preserve"> well-being</w:t>
      </w:r>
      <w:r>
        <w:rPr>
          <w:sz w:val="28"/>
          <w:szCs w:val="28"/>
        </w:rPr>
        <w:t xml:space="preserve"> and beauty</w:t>
      </w:r>
      <w:r w:rsidRPr="007C3E0A">
        <w:rPr>
          <w:sz w:val="28"/>
          <w:szCs w:val="28"/>
        </w:rPr>
        <w:t>.</w:t>
      </w:r>
    </w:p>
    <w:p w14:paraId="7C62D89B" w14:textId="77777777" w:rsidR="00A15E16" w:rsidRPr="007C3E0A" w:rsidRDefault="00A15E16" w:rsidP="00A15E16">
      <w:pPr>
        <w:pStyle w:val="ListParagraph"/>
        <w:numPr>
          <w:ilvl w:val="0"/>
          <w:numId w:val="2"/>
        </w:numPr>
        <w:jc w:val="both"/>
        <w:rPr>
          <w:sz w:val="28"/>
          <w:szCs w:val="28"/>
        </w:rPr>
      </w:pPr>
      <w:r w:rsidRPr="007C3E0A">
        <w:rPr>
          <w:sz w:val="28"/>
          <w:szCs w:val="28"/>
        </w:rPr>
        <w:t>To prevent chronic and acute illness.</w:t>
      </w:r>
    </w:p>
    <w:p w14:paraId="771CBD5F" w14:textId="77777777" w:rsidR="00A15E16" w:rsidRPr="007C3E0A" w:rsidRDefault="00A15E16" w:rsidP="00A15E16">
      <w:pPr>
        <w:pStyle w:val="ListParagraph"/>
        <w:numPr>
          <w:ilvl w:val="0"/>
          <w:numId w:val="2"/>
        </w:numPr>
        <w:jc w:val="both"/>
        <w:rPr>
          <w:sz w:val="28"/>
          <w:szCs w:val="28"/>
        </w:rPr>
      </w:pPr>
      <w:r w:rsidRPr="007C3E0A">
        <w:rPr>
          <w:sz w:val="28"/>
          <w:szCs w:val="28"/>
        </w:rPr>
        <w:t>To treat diseases (</w:t>
      </w:r>
      <w:proofErr w:type="spellStart"/>
      <w:r w:rsidRPr="007C3E0A">
        <w:rPr>
          <w:sz w:val="28"/>
          <w:szCs w:val="28"/>
        </w:rPr>
        <w:t>Biomedcentral</w:t>
      </w:r>
      <w:proofErr w:type="spellEnd"/>
      <w:r w:rsidRPr="007C3E0A">
        <w:rPr>
          <w:sz w:val="28"/>
          <w:szCs w:val="28"/>
        </w:rPr>
        <w:t>, 2018).</w:t>
      </w:r>
    </w:p>
    <w:p w14:paraId="2499EA83" w14:textId="77777777" w:rsidR="00A15E16" w:rsidRPr="004223A0" w:rsidRDefault="00A15E16" w:rsidP="00A15E16">
      <w:pPr>
        <w:ind w:left="360"/>
        <w:jc w:val="both"/>
        <w:rPr>
          <w:sz w:val="40"/>
          <w:szCs w:val="40"/>
        </w:rPr>
      </w:pPr>
    </w:p>
    <w:p w14:paraId="3FC666F3" w14:textId="77777777" w:rsidR="00A15E16" w:rsidRPr="00285AC8" w:rsidRDefault="00A15E16" w:rsidP="00A15E16">
      <w:pPr>
        <w:pStyle w:val="ListParagraph"/>
        <w:numPr>
          <w:ilvl w:val="0"/>
          <w:numId w:val="1"/>
        </w:numPr>
        <w:jc w:val="both"/>
        <w:rPr>
          <w:b/>
          <w:bCs/>
          <w:sz w:val="40"/>
          <w:szCs w:val="40"/>
          <w:u w:val="single"/>
        </w:rPr>
      </w:pPr>
      <w:r w:rsidRPr="00285AC8">
        <w:rPr>
          <w:b/>
          <w:bCs/>
          <w:sz w:val="40"/>
          <w:szCs w:val="40"/>
          <w:u w:val="single"/>
        </w:rPr>
        <w:lastRenderedPageBreak/>
        <w:t>The history of Herbal Remedies</w:t>
      </w:r>
    </w:p>
    <w:p w14:paraId="39685D6E" w14:textId="2399FACE" w:rsidR="00A15E16" w:rsidRDefault="00A15E16" w:rsidP="00A15E16">
      <w:pPr>
        <w:jc w:val="both"/>
        <w:rPr>
          <w:sz w:val="28"/>
          <w:szCs w:val="28"/>
        </w:rPr>
      </w:pPr>
      <w:r w:rsidRPr="007C3E0A">
        <w:rPr>
          <w:sz w:val="28"/>
          <w:szCs w:val="28"/>
        </w:rPr>
        <w:t xml:space="preserve">It </w:t>
      </w:r>
      <w:r>
        <w:rPr>
          <w:sz w:val="28"/>
          <w:szCs w:val="28"/>
        </w:rPr>
        <w:t xml:space="preserve">can be difficult to know with precision </w:t>
      </w:r>
      <w:r w:rsidRPr="007C3E0A">
        <w:rPr>
          <w:sz w:val="28"/>
          <w:szCs w:val="28"/>
        </w:rPr>
        <w:t xml:space="preserve">when humans initiated the use of herbs as remedies. Therefore, The first written </w:t>
      </w:r>
      <w:r>
        <w:rPr>
          <w:sz w:val="28"/>
          <w:szCs w:val="28"/>
        </w:rPr>
        <w:t>document</w:t>
      </w:r>
      <w:r w:rsidRPr="007C3E0A">
        <w:rPr>
          <w:sz w:val="28"/>
          <w:szCs w:val="28"/>
        </w:rPr>
        <w:t xml:space="preserve"> of </w:t>
      </w:r>
      <w:r>
        <w:rPr>
          <w:sz w:val="28"/>
          <w:szCs w:val="28"/>
        </w:rPr>
        <w:t xml:space="preserve">the use of </w:t>
      </w:r>
      <w:r w:rsidRPr="007C3E0A">
        <w:rPr>
          <w:sz w:val="28"/>
          <w:szCs w:val="28"/>
        </w:rPr>
        <w:t xml:space="preserve">herbal </w:t>
      </w:r>
      <w:r w:rsidR="00D01B89">
        <w:rPr>
          <w:sz w:val="28"/>
          <w:szCs w:val="28"/>
        </w:rPr>
        <w:t>treatments</w:t>
      </w:r>
      <w:r w:rsidRPr="007C3E0A">
        <w:rPr>
          <w:sz w:val="28"/>
          <w:szCs w:val="28"/>
        </w:rPr>
        <w:t xml:space="preserve"> </w:t>
      </w:r>
      <w:r w:rsidR="008F0FCA">
        <w:rPr>
          <w:sz w:val="28"/>
          <w:szCs w:val="28"/>
        </w:rPr>
        <w:t>have been not</w:t>
      </w:r>
      <w:r w:rsidR="005D1EDE">
        <w:rPr>
          <w:sz w:val="28"/>
          <w:szCs w:val="28"/>
        </w:rPr>
        <w:t>iceable</w:t>
      </w:r>
      <w:r w:rsidRPr="007C3E0A">
        <w:rPr>
          <w:sz w:val="28"/>
          <w:szCs w:val="28"/>
        </w:rPr>
        <w:t xml:space="preserve"> 2800 B.C. in China. </w:t>
      </w:r>
      <w:r>
        <w:rPr>
          <w:sz w:val="28"/>
          <w:szCs w:val="28"/>
        </w:rPr>
        <w:t>Hence</w:t>
      </w:r>
      <w:r w:rsidRPr="007C3E0A">
        <w:rPr>
          <w:sz w:val="28"/>
          <w:szCs w:val="28"/>
        </w:rPr>
        <w:t>,</w:t>
      </w:r>
      <w:r w:rsidRPr="007C3E0A">
        <w:rPr>
          <w:rFonts w:ascii="Raleway" w:hAnsi="Raleway"/>
          <w:color w:val="333333"/>
          <w:sz w:val="28"/>
          <w:szCs w:val="28"/>
          <w:shd w:val="clear" w:color="auto" w:fill="FFFFFF"/>
        </w:rPr>
        <w:t xml:space="preserve"> </w:t>
      </w:r>
      <w:r w:rsidRPr="007C3E0A">
        <w:rPr>
          <w:sz w:val="28"/>
          <w:szCs w:val="28"/>
        </w:rPr>
        <w:t xml:space="preserve">Herbal remedies have been established for almost 4000 years. Some remedies have been stopped due to their </w:t>
      </w:r>
      <w:r>
        <w:rPr>
          <w:sz w:val="28"/>
          <w:szCs w:val="28"/>
        </w:rPr>
        <w:t>negatives effects</w:t>
      </w:r>
      <w:r w:rsidRPr="007C3E0A">
        <w:rPr>
          <w:sz w:val="28"/>
          <w:szCs w:val="28"/>
        </w:rPr>
        <w:t xml:space="preserve">, while others have been modified or mixed with extra herbs to balance side effects. </w:t>
      </w:r>
    </w:p>
    <w:p w14:paraId="73D5270A" w14:textId="77777777" w:rsidR="00A15E16" w:rsidRDefault="00A15E16" w:rsidP="00A15E16">
      <w:pPr>
        <w:jc w:val="both"/>
        <w:rPr>
          <w:sz w:val="28"/>
          <w:szCs w:val="28"/>
        </w:rPr>
      </w:pPr>
    </w:p>
    <w:p w14:paraId="5347A1EB" w14:textId="77777777" w:rsidR="00A15E16" w:rsidRPr="00285AC8" w:rsidRDefault="00A15E16" w:rsidP="00A15E16">
      <w:pPr>
        <w:pStyle w:val="ListParagraph"/>
        <w:numPr>
          <w:ilvl w:val="0"/>
          <w:numId w:val="1"/>
        </w:numPr>
        <w:jc w:val="both"/>
        <w:rPr>
          <w:b/>
          <w:bCs/>
          <w:sz w:val="40"/>
          <w:szCs w:val="40"/>
          <w:u w:val="single"/>
        </w:rPr>
      </w:pPr>
      <w:r w:rsidRPr="00285AC8">
        <w:rPr>
          <w:b/>
          <w:bCs/>
          <w:sz w:val="40"/>
          <w:szCs w:val="40"/>
          <w:u w:val="single"/>
        </w:rPr>
        <w:t>The Use and Efficacy of Herbal Remedies</w:t>
      </w:r>
    </w:p>
    <w:p w14:paraId="7E1B94CD" w14:textId="77777777" w:rsidR="00A15E16" w:rsidRPr="00D76B8A" w:rsidRDefault="00A15E16" w:rsidP="00A15E16">
      <w:pPr>
        <w:jc w:val="both"/>
        <w:rPr>
          <w:sz w:val="28"/>
          <w:szCs w:val="28"/>
        </w:rPr>
      </w:pPr>
      <w:r w:rsidRPr="00D76B8A">
        <w:rPr>
          <w:sz w:val="28"/>
          <w:szCs w:val="28"/>
        </w:rPr>
        <w:t xml:space="preserve">According to Royal College of Psychiatrists </w:t>
      </w:r>
      <w:r>
        <w:rPr>
          <w:sz w:val="28"/>
          <w:szCs w:val="28"/>
        </w:rPr>
        <w:t xml:space="preserve">(2015), </w:t>
      </w:r>
      <w:r w:rsidRPr="00D76B8A">
        <w:rPr>
          <w:sz w:val="28"/>
          <w:szCs w:val="28"/>
        </w:rPr>
        <w:t xml:space="preserve">Herbal Remedies can be used for many health conditions such as: </w:t>
      </w:r>
    </w:p>
    <w:p w14:paraId="032873EA" w14:textId="45386125" w:rsidR="00A15E16" w:rsidRPr="00D76B8A" w:rsidRDefault="00A15E16" w:rsidP="00A15E16">
      <w:pPr>
        <w:pStyle w:val="ListParagraph"/>
        <w:numPr>
          <w:ilvl w:val="0"/>
          <w:numId w:val="3"/>
        </w:numPr>
        <w:jc w:val="both"/>
        <w:rPr>
          <w:sz w:val="28"/>
          <w:szCs w:val="28"/>
        </w:rPr>
      </w:pPr>
      <w:r w:rsidRPr="00285AC8">
        <w:rPr>
          <w:b/>
          <w:bCs/>
          <w:sz w:val="28"/>
          <w:szCs w:val="28"/>
        </w:rPr>
        <w:t>Herbal Remedies</w:t>
      </w:r>
      <w:r>
        <w:rPr>
          <w:b/>
          <w:bCs/>
          <w:sz w:val="28"/>
          <w:szCs w:val="28"/>
        </w:rPr>
        <w:t xml:space="preserve"> in Dementia and </w:t>
      </w:r>
      <w:r w:rsidRPr="00285AC8">
        <w:rPr>
          <w:b/>
          <w:bCs/>
          <w:sz w:val="28"/>
          <w:szCs w:val="28"/>
        </w:rPr>
        <w:t xml:space="preserve"> Brain function</w:t>
      </w:r>
      <w:r w:rsidRPr="00D76B8A">
        <w:rPr>
          <w:sz w:val="28"/>
          <w:szCs w:val="28"/>
        </w:rPr>
        <w:t>:</w:t>
      </w:r>
      <w:r w:rsidR="00D91EEF">
        <w:rPr>
          <w:sz w:val="28"/>
          <w:szCs w:val="28"/>
        </w:rPr>
        <w:t xml:space="preserve"> K</w:t>
      </w:r>
      <w:r>
        <w:rPr>
          <w:sz w:val="28"/>
          <w:szCs w:val="28"/>
        </w:rPr>
        <w:t>nown</w:t>
      </w:r>
      <w:r w:rsidRPr="00D76B8A">
        <w:rPr>
          <w:sz w:val="28"/>
          <w:szCs w:val="28"/>
        </w:rPr>
        <w:t xml:space="preserve"> </w:t>
      </w:r>
      <w:r w:rsidR="00D91EEF">
        <w:rPr>
          <w:sz w:val="28"/>
          <w:szCs w:val="28"/>
        </w:rPr>
        <w:t xml:space="preserve">as </w:t>
      </w:r>
      <w:r w:rsidRPr="00D76B8A">
        <w:rPr>
          <w:sz w:val="28"/>
          <w:szCs w:val="28"/>
        </w:rPr>
        <w:t xml:space="preserve">‘cognitive enhancers’ and can </w:t>
      </w:r>
      <w:r>
        <w:rPr>
          <w:sz w:val="28"/>
          <w:szCs w:val="28"/>
        </w:rPr>
        <w:t>increase</w:t>
      </w:r>
      <w:r w:rsidRPr="00D76B8A">
        <w:rPr>
          <w:sz w:val="28"/>
          <w:szCs w:val="28"/>
        </w:rPr>
        <w:t xml:space="preserve"> concentration. For </w:t>
      </w:r>
      <w:r>
        <w:rPr>
          <w:sz w:val="28"/>
          <w:szCs w:val="28"/>
        </w:rPr>
        <w:t>instance</w:t>
      </w:r>
      <w:r w:rsidRPr="00D76B8A">
        <w:rPr>
          <w:sz w:val="28"/>
          <w:szCs w:val="28"/>
        </w:rPr>
        <w:t>, Ginkgo m</w:t>
      </w:r>
      <w:r>
        <w:rPr>
          <w:sz w:val="28"/>
          <w:szCs w:val="28"/>
        </w:rPr>
        <w:t>ight</w:t>
      </w:r>
      <w:r w:rsidRPr="00D76B8A">
        <w:rPr>
          <w:sz w:val="28"/>
          <w:szCs w:val="28"/>
        </w:rPr>
        <w:t xml:space="preserve"> play a role as an antioxidant to inhibit cell destruction and improve the blood flow in the brain. So, another </w:t>
      </w:r>
      <w:r>
        <w:rPr>
          <w:sz w:val="28"/>
          <w:szCs w:val="28"/>
        </w:rPr>
        <w:t>illustration is</w:t>
      </w:r>
      <w:r w:rsidRPr="00D76B8A">
        <w:rPr>
          <w:sz w:val="28"/>
          <w:szCs w:val="28"/>
        </w:rPr>
        <w:t xml:space="preserve"> Ginseng, Ginseng may lean the blood and stop cell loss through antioxidant </w:t>
      </w:r>
      <w:r>
        <w:rPr>
          <w:sz w:val="28"/>
          <w:szCs w:val="28"/>
        </w:rPr>
        <w:t>reaction</w:t>
      </w:r>
      <w:r w:rsidRPr="00D76B8A">
        <w:rPr>
          <w:sz w:val="28"/>
          <w:szCs w:val="28"/>
        </w:rPr>
        <w:t>. As a result, it might improve cognitive functioning.</w:t>
      </w:r>
    </w:p>
    <w:p w14:paraId="41F379CD" w14:textId="5DB0AF20" w:rsidR="00A15E16" w:rsidRDefault="00A15E16" w:rsidP="00A15E16">
      <w:pPr>
        <w:pStyle w:val="ListParagraph"/>
        <w:numPr>
          <w:ilvl w:val="0"/>
          <w:numId w:val="3"/>
        </w:numPr>
        <w:jc w:val="both"/>
        <w:rPr>
          <w:sz w:val="28"/>
          <w:szCs w:val="28"/>
        </w:rPr>
      </w:pPr>
      <w:r w:rsidRPr="00285AC8">
        <w:rPr>
          <w:b/>
          <w:bCs/>
          <w:sz w:val="28"/>
          <w:szCs w:val="28"/>
        </w:rPr>
        <w:t xml:space="preserve">Herbal remedies </w:t>
      </w:r>
      <w:r>
        <w:rPr>
          <w:b/>
          <w:bCs/>
          <w:sz w:val="28"/>
          <w:szCs w:val="28"/>
        </w:rPr>
        <w:t xml:space="preserve">in Sleep problems and </w:t>
      </w:r>
      <w:r w:rsidRPr="00285AC8">
        <w:rPr>
          <w:b/>
          <w:bCs/>
          <w:sz w:val="28"/>
          <w:szCs w:val="28"/>
        </w:rPr>
        <w:t xml:space="preserve"> anxiety</w:t>
      </w:r>
      <w:r w:rsidRPr="00D76B8A">
        <w:rPr>
          <w:sz w:val="28"/>
          <w:szCs w:val="28"/>
        </w:rPr>
        <w:t xml:space="preserve">: a substance in the brain associated to anxiety. For </w:t>
      </w:r>
      <w:r>
        <w:rPr>
          <w:sz w:val="28"/>
          <w:szCs w:val="28"/>
        </w:rPr>
        <w:t>instance</w:t>
      </w:r>
      <w:r w:rsidRPr="00D76B8A">
        <w:rPr>
          <w:sz w:val="28"/>
          <w:szCs w:val="28"/>
        </w:rPr>
        <w:t>, Valerian (</w:t>
      </w:r>
      <w:proofErr w:type="spellStart"/>
      <w:r w:rsidRPr="00D76B8A">
        <w:rPr>
          <w:sz w:val="28"/>
          <w:szCs w:val="28"/>
        </w:rPr>
        <w:t>Valeriana</w:t>
      </w:r>
      <w:proofErr w:type="spellEnd"/>
      <w:r w:rsidRPr="00D76B8A">
        <w:rPr>
          <w:sz w:val="28"/>
          <w:szCs w:val="28"/>
        </w:rPr>
        <w:t xml:space="preserve"> officinalis), this remedy possibly acts on GABA and </w:t>
      </w:r>
      <w:r>
        <w:rPr>
          <w:sz w:val="28"/>
          <w:szCs w:val="28"/>
        </w:rPr>
        <w:t>could</w:t>
      </w:r>
      <w:r w:rsidRPr="00D76B8A">
        <w:rPr>
          <w:sz w:val="28"/>
          <w:szCs w:val="28"/>
        </w:rPr>
        <w:t xml:space="preserve"> also neutralize the effects of caffeine. Likewise, some findings have shown that people report sleeping better having taken Valerian. </w:t>
      </w:r>
    </w:p>
    <w:p w14:paraId="3494843E" w14:textId="66D1F01A" w:rsidR="00A15E16" w:rsidRDefault="00A15E16" w:rsidP="00A15E16">
      <w:pPr>
        <w:pStyle w:val="ListParagraph"/>
        <w:numPr>
          <w:ilvl w:val="0"/>
          <w:numId w:val="3"/>
        </w:numPr>
        <w:jc w:val="both"/>
        <w:rPr>
          <w:sz w:val="28"/>
          <w:szCs w:val="28"/>
        </w:rPr>
      </w:pPr>
      <w:r w:rsidRPr="00285AC8">
        <w:rPr>
          <w:b/>
          <w:bCs/>
          <w:sz w:val="28"/>
          <w:szCs w:val="28"/>
        </w:rPr>
        <w:t xml:space="preserve">Herbal remedies </w:t>
      </w:r>
      <w:r>
        <w:rPr>
          <w:b/>
          <w:bCs/>
          <w:sz w:val="28"/>
          <w:szCs w:val="28"/>
        </w:rPr>
        <w:t>in Bipolar and</w:t>
      </w:r>
      <w:r w:rsidRPr="00285AC8">
        <w:rPr>
          <w:b/>
          <w:bCs/>
          <w:sz w:val="28"/>
          <w:szCs w:val="28"/>
        </w:rPr>
        <w:t xml:space="preserve"> Depressio</w:t>
      </w:r>
      <w:r>
        <w:rPr>
          <w:b/>
          <w:bCs/>
          <w:sz w:val="28"/>
          <w:szCs w:val="28"/>
        </w:rPr>
        <w:t>n</w:t>
      </w:r>
      <w:r>
        <w:rPr>
          <w:sz w:val="28"/>
          <w:szCs w:val="28"/>
        </w:rPr>
        <w:t xml:space="preserve">: there are many </w:t>
      </w:r>
      <w:r w:rsidR="0075072D">
        <w:rPr>
          <w:sz w:val="28"/>
          <w:szCs w:val="28"/>
        </w:rPr>
        <w:t xml:space="preserve">natural </w:t>
      </w:r>
      <w:r w:rsidR="00DC5B1C">
        <w:rPr>
          <w:sz w:val="28"/>
          <w:szCs w:val="28"/>
        </w:rPr>
        <w:t xml:space="preserve">therapies </w:t>
      </w:r>
      <w:r w:rsidR="00EA436B">
        <w:rPr>
          <w:sz w:val="28"/>
          <w:szCs w:val="28"/>
        </w:rPr>
        <w:t>for Bipolar and Depression</w:t>
      </w:r>
      <w:r w:rsidR="00023A65">
        <w:rPr>
          <w:sz w:val="28"/>
          <w:szCs w:val="28"/>
        </w:rPr>
        <w:t>.</w:t>
      </w:r>
    </w:p>
    <w:p w14:paraId="0C40B48B" w14:textId="3EA38563" w:rsidR="00A15E16" w:rsidRDefault="00A15E16" w:rsidP="00A15E16">
      <w:pPr>
        <w:jc w:val="both"/>
        <w:rPr>
          <w:sz w:val="28"/>
          <w:szCs w:val="28"/>
        </w:rPr>
      </w:pPr>
      <w:r w:rsidRPr="00C64F72">
        <w:rPr>
          <w:sz w:val="28"/>
          <w:szCs w:val="28"/>
        </w:rPr>
        <w:t xml:space="preserve">In bipolar disorder put in Omega-3 fatty acids </w:t>
      </w:r>
      <w:r>
        <w:rPr>
          <w:sz w:val="28"/>
          <w:szCs w:val="28"/>
        </w:rPr>
        <w:t xml:space="preserve">can reduce the probability of developing further illness. Hence, most cures for depression are </w:t>
      </w:r>
      <w:r w:rsidR="0061742B">
        <w:rPr>
          <w:sz w:val="28"/>
          <w:szCs w:val="28"/>
        </w:rPr>
        <w:t>remedies</w:t>
      </w:r>
      <w:r>
        <w:rPr>
          <w:sz w:val="28"/>
          <w:szCs w:val="28"/>
        </w:rPr>
        <w:t xml:space="preserve">, which are </w:t>
      </w:r>
      <w:r w:rsidR="0061742B">
        <w:rPr>
          <w:sz w:val="28"/>
          <w:szCs w:val="28"/>
        </w:rPr>
        <w:t>combination</w:t>
      </w:r>
      <w:r w:rsidR="00CF0924">
        <w:rPr>
          <w:sz w:val="28"/>
          <w:szCs w:val="28"/>
        </w:rPr>
        <w:t>s of substance</w:t>
      </w:r>
      <w:r>
        <w:rPr>
          <w:sz w:val="28"/>
          <w:szCs w:val="28"/>
        </w:rPr>
        <w:t xml:space="preserve"> in the production of Serotonin. For instance, St John’s Wort for a long period of time it was understood that the red dye, hypericin, which is produced when the plant is squeezed, was responsible for its action, this is increases serotonin in the brain. </w:t>
      </w:r>
    </w:p>
    <w:p w14:paraId="7340A364" w14:textId="77777777" w:rsidR="005C3322" w:rsidRDefault="00A15E16" w:rsidP="007E4CE5">
      <w:pPr>
        <w:jc w:val="both"/>
        <w:rPr>
          <w:sz w:val="28"/>
          <w:szCs w:val="28"/>
        </w:rPr>
      </w:pPr>
      <w:r>
        <w:rPr>
          <w:sz w:val="28"/>
          <w:szCs w:val="28"/>
        </w:rPr>
        <w:t xml:space="preserve">According to the recent investigation that indicated that another factor, hyperforin, might produce the antidepressant effect. </w:t>
      </w:r>
    </w:p>
    <w:p w14:paraId="209FBB2F" w14:textId="4A352105" w:rsidR="00A15E16" w:rsidRPr="00285AC8" w:rsidRDefault="00A15E16" w:rsidP="007E4CE5">
      <w:pPr>
        <w:jc w:val="both"/>
        <w:rPr>
          <w:b/>
          <w:bCs/>
          <w:sz w:val="28"/>
          <w:szCs w:val="28"/>
        </w:rPr>
      </w:pPr>
      <w:r w:rsidRPr="00285AC8">
        <w:rPr>
          <w:b/>
          <w:bCs/>
          <w:sz w:val="28"/>
          <w:szCs w:val="28"/>
        </w:rPr>
        <w:t xml:space="preserve">Herbal remedies </w:t>
      </w:r>
      <w:r>
        <w:rPr>
          <w:b/>
          <w:bCs/>
          <w:sz w:val="28"/>
          <w:szCs w:val="28"/>
        </w:rPr>
        <w:t>in</w:t>
      </w:r>
      <w:r w:rsidRPr="00285AC8">
        <w:rPr>
          <w:b/>
          <w:bCs/>
          <w:sz w:val="28"/>
          <w:szCs w:val="28"/>
        </w:rPr>
        <w:t xml:space="preserve"> movement disorders: </w:t>
      </w:r>
    </w:p>
    <w:p w14:paraId="2ADCAF5A" w14:textId="77777777" w:rsidR="00A15E16" w:rsidRPr="00E7577E" w:rsidRDefault="00A15E16" w:rsidP="00A15E16">
      <w:pPr>
        <w:jc w:val="both"/>
        <w:rPr>
          <w:sz w:val="28"/>
          <w:szCs w:val="28"/>
        </w:rPr>
      </w:pPr>
      <w:r>
        <w:rPr>
          <w:sz w:val="28"/>
          <w:szCs w:val="28"/>
        </w:rPr>
        <w:lastRenderedPageBreak/>
        <w:t xml:space="preserve">Some </w:t>
      </w:r>
      <w:r w:rsidRPr="00E7577E">
        <w:rPr>
          <w:sz w:val="28"/>
          <w:szCs w:val="28"/>
        </w:rPr>
        <w:t>complementary remedies may help -  vitamin E, melatonin and ginkgo biloba.</w:t>
      </w:r>
    </w:p>
    <w:p w14:paraId="6F3FC8CA" w14:textId="77777777" w:rsidR="00A15E16" w:rsidRPr="00E7577E" w:rsidRDefault="00A15E16" w:rsidP="00A15E16">
      <w:pPr>
        <w:jc w:val="both"/>
        <w:rPr>
          <w:sz w:val="28"/>
          <w:szCs w:val="28"/>
        </w:rPr>
      </w:pPr>
      <w:r w:rsidRPr="00E7577E">
        <w:rPr>
          <w:sz w:val="28"/>
          <w:szCs w:val="28"/>
        </w:rPr>
        <w:t xml:space="preserve">Vitamin E, </w:t>
      </w:r>
      <w:r>
        <w:rPr>
          <w:sz w:val="28"/>
          <w:szCs w:val="28"/>
        </w:rPr>
        <w:t>could</w:t>
      </w:r>
      <w:r w:rsidRPr="00E7577E">
        <w:rPr>
          <w:sz w:val="28"/>
          <w:szCs w:val="28"/>
        </w:rPr>
        <w:t xml:space="preserve"> counteract the movements getting worse. However, the likely advantages necessary to be offset against long-term usage, especially if high amounts of vitamin E are considered.</w:t>
      </w:r>
    </w:p>
    <w:p w14:paraId="7D06D6F4" w14:textId="77777777" w:rsidR="00A15E16" w:rsidRPr="00E7577E" w:rsidRDefault="00A15E16" w:rsidP="00A15E16">
      <w:pPr>
        <w:jc w:val="both"/>
        <w:rPr>
          <w:sz w:val="28"/>
          <w:szCs w:val="28"/>
        </w:rPr>
      </w:pPr>
      <w:r w:rsidRPr="00E7577E">
        <w:rPr>
          <w:sz w:val="28"/>
          <w:szCs w:val="28"/>
        </w:rPr>
        <w:t>Melatonin has also been tested, but the research is inconclusive.</w:t>
      </w:r>
      <w:bookmarkStart w:id="0" w:name="addictions"/>
      <w:bookmarkEnd w:id="0"/>
    </w:p>
    <w:p w14:paraId="2A2848D1" w14:textId="77777777" w:rsidR="00A15E16" w:rsidRDefault="00A15E16" w:rsidP="00A15E16">
      <w:pPr>
        <w:jc w:val="both"/>
        <w:rPr>
          <w:sz w:val="28"/>
          <w:szCs w:val="28"/>
        </w:rPr>
      </w:pPr>
      <w:r>
        <w:rPr>
          <w:sz w:val="28"/>
          <w:szCs w:val="28"/>
        </w:rPr>
        <w:t xml:space="preserve">                                                                  (Royal College of Psychiatrists, 2015)</w:t>
      </w:r>
    </w:p>
    <w:p w14:paraId="667E4AB2" w14:textId="77777777" w:rsidR="00A15E16" w:rsidRDefault="00A15E16" w:rsidP="00A15E16">
      <w:pPr>
        <w:jc w:val="both"/>
        <w:rPr>
          <w:sz w:val="28"/>
          <w:szCs w:val="28"/>
        </w:rPr>
      </w:pPr>
    </w:p>
    <w:p w14:paraId="16048787" w14:textId="77777777" w:rsidR="00A15E16" w:rsidRPr="008E0DB4" w:rsidRDefault="00A15E16" w:rsidP="00A15E16">
      <w:pPr>
        <w:pStyle w:val="ListParagraph"/>
        <w:numPr>
          <w:ilvl w:val="0"/>
          <w:numId w:val="1"/>
        </w:numPr>
        <w:jc w:val="both"/>
        <w:rPr>
          <w:b/>
          <w:bCs/>
          <w:sz w:val="40"/>
          <w:szCs w:val="40"/>
          <w:u w:val="single"/>
        </w:rPr>
      </w:pPr>
      <w:r w:rsidRPr="008E0DB4">
        <w:rPr>
          <w:b/>
          <w:bCs/>
          <w:sz w:val="40"/>
          <w:szCs w:val="40"/>
          <w:u w:val="single"/>
        </w:rPr>
        <w:t xml:space="preserve">What are some contraindications or risks </w:t>
      </w:r>
      <w:r>
        <w:rPr>
          <w:b/>
          <w:bCs/>
          <w:sz w:val="40"/>
          <w:szCs w:val="40"/>
          <w:u w:val="single"/>
        </w:rPr>
        <w:t xml:space="preserve">linked to </w:t>
      </w:r>
      <w:r w:rsidRPr="008E0DB4">
        <w:rPr>
          <w:b/>
          <w:bCs/>
          <w:sz w:val="40"/>
          <w:szCs w:val="40"/>
          <w:u w:val="single"/>
        </w:rPr>
        <w:t>Herbal Remedies</w:t>
      </w:r>
    </w:p>
    <w:p w14:paraId="46CFF8FE" w14:textId="77777777" w:rsidR="00A15E16" w:rsidRPr="00C64F72" w:rsidRDefault="00A15E16" w:rsidP="00A15E16">
      <w:pPr>
        <w:jc w:val="both"/>
        <w:rPr>
          <w:sz w:val="28"/>
          <w:szCs w:val="28"/>
        </w:rPr>
      </w:pPr>
    </w:p>
    <w:p w14:paraId="339015E5" w14:textId="49EDFEC3" w:rsidR="00A15E16" w:rsidRDefault="00A15E16" w:rsidP="00A15E16">
      <w:pPr>
        <w:jc w:val="both"/>
        <w:rPr>
          <w:sz w:val="28"/>
          <w:szCs w:val="28"/>
        </w:rPr>
      </w:pPr>
      <w:r w:rsidRPr="00A66BDF">
        <w:rPr>
          <w:sz w:val="28"/>
          <w:szCs w:val="28"/>
        </w:rPr>
        <w:t>Herbal</w:t>
      </w:r>
      <w:r>
        <w:rPr>
          <w:sz w:val="28"/>
          <w:szCs w:val="28"/>
        </w:rPr>
        <w:t xml:space="preserve"> therapies</w:t>
      </w:r>
      <w:r w:rsidRPr="00A66BDF">
        <w:rPr>
          <w:sz w:val="28"/>
          <w:szCs w:val="28"/>
        </w:rPr>
        <w:t xml:space="preserve"> can work together with conventional medicines or </w:t>
      </w:r>
      <w:r>
        <w:rPr>
          <w:sz w:val="28"/>
          <w:szCs w:val="28"/>
        </w:rPr>
        <w:t xml:space="preserve">may </w:t>
      </w:r>
      <w:r w:rsidRPr="00A66BDF">
        <w:rPr>
          <w:sz w:val="28"/>
          <w:szCs w:val="28"/>
        </w:rPr>
        <w:t>have strong effects. </w:t>
      </w:r>
      <w:r>
        <w:rPr>
          <w:sz w:val="28"/>
          <w:szCs w:val="28"/>
        </w:rPr>
        <w:t>However, avoid to</w:t>
      </w:r>
      <w:r w:rsidRPr="00A66BDF">
        <w:rPr>
          <w:sz w:val="28"/>
          <w:szCs w:val="28"/>
        </w:rPr>
        <w:t xml:space="preserve"> self-diagnose. </w:t>
      </w:r>
      <w:r>
        <w:rPr>
          <w:sz w:val="28"/>
          <w:szCs w:val="28"/>
        </w:rPr>
        <w:t>Seek advice</w:t>
      </w:r>
      <w:r w:rsidRPr="00A66BDF">
        <w:rPr>
          <w:sz w:val="28"/>
          <w:szCs w:val="28"/>
        </w:rPr>
        <w:t xml:space="preserve"> to your </w:t>
      </w:r>
      <w:r>
        <w:rPr>
          <w:sz w:val="28"/>
          <w:szCs w:val="28"/>
        </w:rPr>
        <w:t xml:space="preserve">GP </w:t>
      </w:r>
      <w:r w:rsidRPr="00A66BDF">
        <w:rPr>
          <w:sz w:val="28"/>
          <w:szCs w:val="28"/>
        </w:rPr>
        <w:t xml:space="preserve">before taking </w:t>
      </w:r>
      <w:r>
        <w:rPr>
          <w:sz w:val="28"/>
          <w:szCs w:val="28"/>
        </w:rPr>
        <w:t xml:space="preserve">any </w:t>
      </w:r>
      <w:r w:rsidRPr="00A66BDF">
        <w:rPr>
          <w:sz w:val="28"/>
          <w:szCs w:val="28"/>
        </w:rPr>
        <w:t xml:space="preserve">herbal </w:t>
      </w:r>
      <w:r>
        <w:rPr>
          <w:sz w:val="28"/>
          <w:szCs w:val="28"/>
        </w:rPr>
        <w:t xml:space="preserve">treatment. In some situations, for example; </w:t>
      </w:r>
      <w:r w:rsidR="00490DD2">
        <w:rPr>
          <w:sz w:val="28"/>
          <w:szCs w:val="28"/>
        </w:rPr>
        <w:t>remedies</w:t>
      </w:r>
      <w:r w:rsidRPr="00635E04">
        <w:rPr>
          <w:sz w:val="28"/>
          <w:szCs w:val="28"/>
        </w:rPr>
        <w:t xml:space="preserve"> </w:t>
      </w:r>
      <w:r w:rsidR="00436A50">
        <w:rPr>
          <w:sz w:val="28"/>
          <w:szCs w:val="28"/>
        </w:rPr>
        <w:t xml:space="preserve">which </w:t>
      </w:r>
      <w:r w:rsidRPr="00635E04">
        <w:rPr>
          <w:sz w:val="28"/>
          <w:szCs w:val="28"/>
        </w:rPr>
        <w:t>stimulate the</w:t>
      </w:r>
      <w:r w:rsidR="000C0E5D">
        <w:rPr>
          <w:sz w:val="28"/>
          <w:szCs w:val="28"/>
        </w:rPr>
        <w:t xml:space="preserve"> </w:t>
      </w:r>
      <w:r w:rsidRPr="00635E04">
        <w:rPr>
          <w:sz w:val="28"/>
          <w:szCs w:val="28"/>
        </w:rPr>
        <w:t>muscles</w:t>
      </w:r>
      <w:r w:rsidR="000C0E5D">
        <w:rPr>
          <w:sz w:val="28"/>
          <w:szCs w:val="28"/>
        </w:rPr>
        <w:t xml:space="preserve"> in the uterus</w:t>
      </w:r>
      <w:r w:rsidRPr="00635E04">
        <w:rPr>
          <w:sz w:val="28"/>
          <w:szCs w:val="28"/>
        </w:rPr>
        <w:t xml:space="preserve"> (including abortifacients,</w:t>
      </w:r>
      <w:r w:rsidR="00F0592E">
        <w:rPr>
          <w:sz w:val="28"/>
          <w:szCs w:val="28"/>
        </w:rPr>
        <w:t xml:space="preserve"> </w:t>
      </w:r>
      <w:r w:rsidRPr="00635E04">
        <w:rPr>
          <w:sz w:val="28"/>
          <w:szCs w:val="28"/>
        </w:rPr>
        <w:t>and strong laxatives) must be avoided during all stages of gestation, indeed all herbs should be tested particularly for safety if pregnant</w:t>
      </w:r>
      <w:r>
        <w:rPr>
          <w:sz w:val="28"/>
          <w:szCs w:val="28"/>
        </w:rPr>
        <w:t xml:space="preserve">. </w:t>
      </w:r>
    </w:p>
    <w:p w14:paraId="39A4C211" w14:textId="77777777" w:rsidR="00A15E16" w:rsidRPr="0078510A" w:rsidRDefault="00A15E16" w:rsidP="00A15E16">
      <w:pPr>
        <w:numPr>
          <w:ilvl w:val="0"/>
          <w:numId w:val="6"/>
        </w:numPr>
        <w:jc w:val="both"/>
        <w:rPr>
          <w:sz w:val="28"/>
          <w:szCs w:val="28"/>
        </w:rPr>
      </w:pPr>
      <w:r w:rsidRPr="0078510A">
        <w:rPr>
          <w:sz w:val="28"/>
          <w:szCs w:val="28"/>
        </w:rPr>
        <w:t xml:space="preserve">If you use herbal supplements, check on label guidelines thoroughly and use the recommended quantity only. </w:t>
      </w:r>
      <w:r>
        <w:rPr>
          <w:sz w:val="28"/>
          <w:szCs w:val="28"/>
        </w:rPr>
        <w:t>Do ever</w:t>
      </w:r>
      <w:r w:rsidRPr="0078510A">
        <w:rPr>
          <w:sz w:val="28"/>
          <w:szCs w:val="28"/>
        </w:rPr>
        <w:t xml:space="preserve"> exceed the recommended dosage, and get information about who should not take the </w:t>
      </w:r>
      <w:r>
        <w:rPr>
          <w:sz w:val="28"/>
          <w:szCs w:val="28"/>
        </w:rPr>
        <w:t>treatment</w:t>
      </w:r>
      <w:r w:rsidRPr="0078510A">
        <w:rPr>
          <w:sz w:val="28"/>
          <w:szCs w:val="28"/>
        </w:rPr>
        <w:t>.</w:t>
      </w:r>
    </w:p>
    <w:p w14:paraId="00B5D1C8" w14:textId="77777777" w:rsidR="00A15E16" w:rsidRDefault="00A15E16" w:rsidP="00A15E16">
      <w:pPr>
        <w:jc w:val="both"/>
        <w:rPr>
          <w:sz w:val="28"/>
          <w:szCs w:val="28"/>
        </w:rPr>
      </w:pPr>
      <w:r>
        <w:rPr>
          <w:sz w:val="28"/>
          <w:szCs w:val="28"/>
        </w:rPr>
        <w:t>Also, some risks are associated with Herbal remedies, such as:</w:t>
      </w:r>
    </w:p>
    <w:p w14:paraId="5A3DA3B2" w14:textId="77777777" w:rsidR="00A15E16" w:rsidRDefault="00A15E16" w:rsidP="00A15E16">
      <w:pPr>
        <w:pStyle w:val="ListParagraph"/>
        <w:numPr>
          <w:ilvl w:val="0"/>
          <w:numId w:val="7"/>
        </w:numPr>
        <w:jc w:val="both"/>
        <w:rPr>
          <w:sz w:val="28"/>
          <w:szCs w:val="28"/>
        </w:rPr>
      </w:pPr>
      <w:r>
        <w:rPr>
          <w:sz w:val="28"/>
          <w:szCs w:val="28"/>
        </w:rPr>
        <w:t xml:space="preserve">Allergic reactions </w:t>
      </w:r>
    </w:p>
    <w:p w14:paraId="09BDCCCB" w14:textId="77777777" w:rsidR="00A15E16" w:rsidRDefault="00A15E16" w:rsidP="00A15E16">
      <w:pPr>
        <w:pStyle w:val="ListParagraph"/>
        <w:numPr>
          <w:ilvl w:val="0"/>
          <w:numId w:val="7"/>
        </w:numPr>
        <w:jc w:val="both"/>
        <w:rPr>
          <w:sz w:val="28"/>
          <w:szCs w:val="28"/>
        </w:rPr>
      </w:pPr>
      <w:r>
        <w:rPr>
          <w:sz w:val="28"/>
          <w:szCs w:val="28"/>
        </w:rPr>
        <w:t>Headaches</w:t>
      </w:r>
    </w:p>
    <w:p w14:paraId="5166409E" w14:textId="77777777" w:rsidR="00A15E16" w:rsidRDefault="00A15E16" w:rsidP="00A15E16">
      <w:pPr>
        <w:pStyle w:val="ListParagraph"/>
        <w:numPr>
          <w:ilvl w:val="0"/>
          <w:numId w:val="7"/>
        </w:numPr>
        <w:jc w:val="both"/>
        <w:rPr>
          <w:sz w:val="28"/>
          <w:szCs w:val="28"/>
        </w:rPr>
      </w:pPr>
      <w:r>
        <w:rPr>
          <w:sz w:val="28"/>
          <w:szCs w:val="28"/>
        </w:rPr>
        <w:t>Vomiting</w:t>
      </w:r>
    </w:p>
    <w:p w14:paraId="5AC9C211" w14:textId="77777777" w:rsidR="00A15E16" w:rsidRDefault="00A15E16" w:rsidP="00A15E16">
      <w:pPr>
        <w:pStyle w:val="ListParagraph"/>
        <w:numPr>
          <w:ilvl w:val="0"/>
          <w:numId w:val="7"/>
        </w:numPr>
        <w:jc w:val="both"/>
        <w:rPr>
          <w:sz w:val="28"/>
          <w:szCs w:val="28"/>
        </w:rPr>
      </w:pPr>
      <w:r>
        <w:rPr>
          <w:sz w:val="28"/>
          <w:szCs w:val="28"/>
        </w:rPr>
        <w:t>Nauseas</w:t>
      </w:r>
    </w:p>
    <w:p w14:paraId="0926E9C2" w14:textId="77777777" w:rsidR="00A15E16" w:rsidRDefault="00A15E16" w:rsidP="00A15E16">
      <w:pPr>
        <w:pStyle w:val="ListParagraph"/>
        <w:numPr>
          <w:ilvl w:val="0"/>
          <w:numId w:val="7"/>
        </w:numPr>
        <w:jc w:val="both"/>
        <w:rPr>
          <w:sz w:val="28"/>
          <w:szCs w:val="28"/>
        </w:rPr>
      </w:pPr>
      <w:proofErr w:type="spellStart"/>
      <w:r>
        <w:rPr>
          <w:sz w:val="28"/>
          <w:szCs w:val="28"/>
        </w:rPr>
        <w:t>Diarrhea</w:t>
      </w:r>
      <w:proofErr w:type="spellEnd"/>
    </w:p>
    <w:p w14:paraId="34E27A50" w14:textId="77777777" w:rsidR="00A15E16" w:rsidRDefault="00A15E16" w:rsidP="00A15E16">
      <w:pPr>
        <w:jc w:val="both"/>
        <w:rPr>
          <w:sz w:val="28"/>
          <w:szCs w:val="28"/>
        </w:rPr>
      </w:pPr>
    </w:p>
    <w:p w14:paraId="31F05628" w14:textId="77777777" w:rsidR="00335008" w:rsidRPr="00470234" w:rsidRDefault="00335008" w:rsidP="00A15E16">
      <w:pPr>
        <w:jc w:val="both"/>
        <w:rPr>
          <w:sz w:val="28"/>
          <w:szCs w:val="28"/>
        </w:rPr>
      </w:pPr>
    </w:p>
    <w:p w14:paraId="6F7B29CC" w14:textId="61DCBBAE" w:rsidR="00A15E16" w:rsidRPr="003E2067" w:rsidRDefault="00A15E16" w:rsidP="00A15E16">
      <w:pPr>
        <w:pStyle w:val="ListParagraph"/>
        <w:numPr>
          <w:ilvl w:val="0"/>
          <w:numId w:val="1"/>
        </w:numPr>
        <w:jc w:val="both"/>
        <w:rPr>
          <w:b/>
          <w:bCs/>
          <w:sz w:val="40"/>
          <w:szCs w:val="40"/>
          <w:u w:val="single"/>
        </w:rPr>
      </w:pPr>
      <w:r w:rsidRPr="003E2067">
        <w:rPr>
          <w:b/>
          <w:bCs/>
          <w:sz w:val="40"/>
          <w:szCs w:val="40"/>
          <w:u w:val="single"/>
        </w:rPr>
        <w:t xml:space="preserve">Herbal remedies compared to </w:t>
      </w:r>
      <w:r w:rsidR="001A58C3">
        <w:rPr>
          <w:b/>
          <w:bCs/>
          <w:sz w:val="40"/>
          <w:szCs w:val="40"/>
          <w:u w:val="single"/>
        </w:rPr>
        <w:t>O</w:t>
      </w:r>
      <w:r w:rsidRPr="003E2067">
        <w:rPr>
          <w:b/>
          <w:bCs/>
          <w:sz w:val="40"/>
          <w:szCs w:val="40"/>
          <w:u w:val="single"/>
        </w:rPr>
        <w:t xml:space="preserve">rthodox </w:t>
      </w:r>
      <w:r w:rsidR="001A58C3">
        <w:rPr>
          <w:b/>
          <w:bCs/>
          <w:sz w:val="40"/>
          <w:szCs w:val="40"/>
          <w:u w:val="single"/>
        </w:rPr>
        <w:t xml:space="preserve">Medicine </w:t>
      </w:r>
      <w:r w:rsidRPr="003E2067">
        <w:rPr>
          <w:b/>
          <w:bCs/>
          <w:sz w:val="40"/>
          <w:szCs w:val="40"/>
          <w:u w:val="single"/>
        </w:rPr>
        <w:t>treatments</w:t>
      </w:r>
    </w:p>
    <w:p w14:paraId="22985560" w14:textId="4786DBF6" w:rsidR="002C1A27" w:rsidRDefault="00B62A68" w:rsidP="00A15E16">
      <w:pPr>
        <w:jc w:val="both"/>
        <w:rPr>
          <w:sz w:val="28"/>
          <w:szCs w:val="28"/>
        </w:rPr>
      </w:pPr>
      <w:r>
        <w:rPr>
          <w:sz w:val="28"/>
          <w:szCs w:val="28"/>
        </w:rPr>
        <w:lastRenderedPageBreak/>
        <w:t>There is no doubt</w:t>
      </w:r>
      <w:r w:rsidR="002A34A1">
        <w:rPr>
          <w:sz w:val="28"/>
          <w:szCs w:val="28"/>
        </w:rPr>
        <w:t xml:space="preserve">, the use of Herbal remedies </w:t>
      </w:r>
      <w:r w:rsidR="00CF46F5">
        <w:rPr>
          <w:sz w:val="28"/>
          <w:szCs w:val="28"/>
        </w:rPr>
        <w:t>is gaining popularity even among sceptic people</w:t>
      </w:r>
      <w:r w:rsidR="003101C1">
        <w:rPr>
          <w:sz w:val="28"/>
          <w:szCs w:val="28"/>
        </w:rPr>
        <w:t xml:space="preserve">. </w:t>
      </w:r>
      <w:r w:rsidR="004F7374">
        <w:rPr>
          <w:sz w:val="28"/>
          <w:szCs w:val="28"/>
        </w:rPr>
        <w:t xml:space="preserve">So, this recognition </w:t>
      </w:r>
      <w:r w:rsidR="00752C10">
        <w:rPr>
          <w:sz w:val="28"/>
          <w:szCs w:val="28"/>
        </w:rPr>
        <w:t xml:space="preserve">of </w:t>
      </w:r>
      <w:r w:rsidR="008F078D">
        <w:rPr>
          <w:sz w:val="28"/>
          <w:szCs w:val="28"/>
        </w:rPr>
        <w:t xml:space="preserve">Herbal remedies </w:t>
      </w:r>
      <w:r w:rsidR="0087531C">
        <w:rPr>
          <w:sz w:val="28"/>
          <w:szCs w:val="28"/>
        </w:rPr>
        <w:t xml:space="preserve">is due </w:t>
      </w:r>
      <w:r w:rsidR="00AC44A4">
        <w:rPr>
          <w:sz w:val="28"/>
          <w:szCs w:val="28"/>
        </w:rPr>
        <w:t xml:space="preserve">to the difference </w:t>
      </w:r>
      <w:r w:rsidR="00C242B9">
        <w:rPr>
          <w:sz w:val="28"/>
          <w:szCs w:val="28"/>
        </w:rPr>
        <w:t xml:space="preserve">between Herbal remedies and Orthodox medicine. </w:t>
      </w:r>
      <w:r w:rsidR="00E55E46">
        <w:rPr>
          <w:sz w:val="28"/>
          <w:szCs w:val="28"/>
        </w:rPr>
        <w:t xml:space="preserve">Thus, </w:t>
      </w:r>
      <w:r w:rsidR="007C4960">
        <w:rPr>
          <w:sz w:val="28"/>
          <w:szCs w:val="28"/>
        </w:rPr>
        <w:t xml:space="preserve">the huge difference between Herbal remedies and Orthodox </w:t>
      </w:r>
      <w:r w:rsidR="00750BAC">
        <w:rPr>
          <w:sz w:val="28"/>
          <w:szCs w:val="28"/>
        </w:rPr>
        <w:t>medicine is the way of healing</w:t>
      </w:r>
      <w:r w:rsidR="00572421">
        <w:rPr>
          <w:sz w:val="28"/>
          <w:szCs w:val="28"/>
        </w:rPr>
        <w:t xml:space="preserve">. </w:t>
      </w:r>
      <w:r w:rsidR="008F1301">
        <w:rPr>
          <w:sz w:val="28"/>
          <w:szCs w:val="28"/>
        </w:rPr>
        <w:t xml:space="preserve">Herbal remedies treat the underlying cause of diseases </w:t>
      </w:r>
      <w:r w:rsidR="00B06988">
        <w:rPr>
          <w:sz w:val="28"/>
          <w:szCs w:val="28"/>
        </w:rPr>
        <w:t>and improve our wellbeing, in comparing to or</w:t>
      </w:r>
      <w:r w:rsidR="009A55C9">
        <w:rPr>
          <w:sz w:val="28"/>
          <w:szCs w:val="28"/>
        </w:rPr>
        <w:t xml:space="preserve">thodox medicine which treat the symptoms. </w:t>
      </w:r>
      <w:r w:rsidR="002656F5">
        <w:rPr>
          <w:sz w:val="28"/>
          <w:szCs w:val="28"/>
        </w:rPr>
        <w:t>Also, Herbal remedies are completely natural</w:t>
      </w:r>
      <w:r w:rsidR="003C1075">
        <w:rPr>
          <w:sz w:val="28"/>
          <w:szCs w:val="28"/>
        </w:rPr>
        <w:t xml:space="preserve">, in opposite to traditional medicine </w:t>
      </w:r>
      <w:r w:rsidR="00AF445F">
        <w:rPr>
          <w:sz w:val="28"/>
          <w:szCs w:val="28"/>
        </w:rPr>
        <w:t>which uses the artificial produ</w:t>
      </w:r>
      <w:r w:rsidR="00D47A39">
        <w:rPr>
          <w:sz w:val="28"/>
          <w:szCs w:val="28"/>
        </w:rPr>
        <w:t>cts made from labs</w:t>
      </w:r>
      <w:r w:rsidR="002E5BF1">
        <w:rPr>
          <w:sz w:val="28"/>
          <w:szCs w:val="28"/>
        </w:rPr>
        <w:t xml:space="preserve"> (Nicole Wallace, 2021).</w:t>
      </w:r>
    </w:p>
    <w:p w14:paraId="0593BDBB" w14:textId="77777777" w:rsidR="002C1A27" w:rsidRDefault="002C1A27" w:rsidP="00A15E16">
      <w:pPr>
        <w:jc w:val="both"/>
        <w:rPr>
          <w:sz w:val="28"/>
          <w:szCs w:val="28"/>
        </w:rPr>
      </w:pPr>
    </w:p>
    <w:p w14:paraId="504A4AF1" w14:textId="6B7FB30B" w:rsidR="00883CEC" w:rsidRDefault="0039490E" w:rsidP="00A15E16">
      <w:pPr>
        <w:jc w:val="both"/>
        <w:rPr>
          <w:sz w:val="28"/>
          <w:szCs w:val="28"/>
        </w:rPr>
      </w:pPr>
      <w:r>
        <w:rPr>
          <w:noProof/>
        </w:rPr>
        <w:drawing>
          <wp:inline distT="0" distB="0" distL="0" distR="0" wp14:anchorId="1D049958" wp14:editId="05DF1C6B">
            <wp:extent cx="4419600" cy="2400300"/>
            <wp:effectExtent l="0" t="0" r="0" b="0"/>
            <wp:docPr id="18" name="Picture 18" descr="Image result for herbal remedies compared to conventional medic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herbal remedies compared to conventional medici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9600" cy="2400300"/>
                    </a:xfrm>
                    <a:prstGeom prst="rect">
                      <a:avLst/>
                    </a:prstGeom>
                    <a:noFill/>
                    <a:ln>
                      <a:noFill/>
                    </a:ln>
                  </pic:spPr>
                </pic:pic>
              </a:graphicData>
            </a:graphic>
          </wp:inline>
        </w:drawing>
      </w:r>
    </w:p>
    <w:p w14:paraId="5AE45339" w14:textId="080F647C" w:rsidR="00883CEC" w:rsidRPr="00FE6001" w:rsidRDefault="00220201" w:rsidP="00A15E16">
      <w:pPr>
        <w:jc w:val="both"/>
        <w:rPr>
          <w:sz w:val="28"/>
          <w:szCs w:val="28"/>
          <w:u w:val="single"/>
        </w:rPr>
      </w:pPr>
      <w:r w:rsidRPr="00FE6001">
        <w:rPr>
          <w:sz w:val="28"/>
          <w:szCs w:val="28"/>
          <w:u w:val="single"/>
        </w:rPr>
        <w:t xml:space="preserve">Herbal Remedies compared to </w:t>
      </w:r>
      <w:r w:rsidR="00FE6001" w:rsidRPr="00FE6001">
        <w:rPr>
          <w:sz w:val="28"/>
          <w:szCs w:val="28"/>
          <w:u w:val="single"/>
        </w:rPr>
        <w:t>Conventional M</w:t>
      </w:r>
      <w:r w:rsidR="00FE6001">
        <w:rPr>
          <w:sz w:val="28"/>
          <w:szCs w:val="28"/>
          <w:u w:val="single"/>
        </w:rPr>
        <w:t>e</w:t>
      </w:r>
      <w:r w:rsidR="00FE6001" w:rsidRPr="00FE6001">
        <w:rPr>
          <w:sz w:val="28"/>
          <w:szCs w:val="28"/>
          <w:u w:val="single"/>
        </w:rPr>
        <w:t>dicine</w:t>
      </w:r>
    </w:p>
    <w:p w14:paraId="799ED34A" w14:textId="77777777" w:rsidR="00883CEC" w:rsidRDefault="00883CEC" w:rsidP="00A15E16">
      <w:pPr>
        <w:jc w:val="both"/>
        <w:rPr>
          <w:sz w:val="28"/>
          <w:szCs w:val="28"/>
        </w:rPr>
      </w:pPr>
    </w:p>
    <w:p w14:paraId="7CBD929B" w14:textId="77777777" w:rsidR="002C1A27" w:rsidRDefault="002C1A27" w:rsidP="00A15E16">
      <w:pPr>
        <w:jc w:val="both"/>
        <w:rPr>
          <w:sz w:val="28"/>
          <w:szCs w:val="28"/>
        </w:rPr>
      </w:pPr>
    </w:p>
    <w:p w14:paraId="711CA2FB" w14:textId="77777777" w:rsidR="00A15E16" w:rsidRDefault="00A15E16" w:rsidP="00A15E16">
      <w:pPr>
        <w:jc w:val="both"/>
        <w:rPr>
          <w:sz w:val="28"/>
          <w:szCs w:val="28"/>
        </w:rPr>
      </w:pPr>
    </w:p>
    <w:p w14:paraId="72A558D0" w14:textId="101062DA" w:rsidR="00A15E16" w:rsidRDefault="002E5BF1" w:rsidP="00A15E16">
      <w:pPr>
        <w:pStyle w:val="ListParagraph"/>
        <w:numPr>
          <w:ilvl w:val="0"/>
          <w:numId w:val="1"/>
        </w:numPr>
        <w:jc w:val="both"/>
        <w:rPr>
          <w:b/>
          <w:bCs/>
          <w:sz w:val="40"/>
          <w:szCs w:val="40"/>
          <w:u w:val="single"/>
        </w:rPr>
      </w:pPr>
      <w:r>
        <w:rPr>
          <w:b/>
          <w:bCs/>
          <w:sz w:val="40"/>
          <w:szCs w:val="40"/>
          <w:u w:val="single"/>
        </w:rPr>
        <w:t>E</w:t>
      </w:r>
      <w:r w:rsidR="00A15E16" w:rsidRPr="003E2067">
        <w:rPr>
          <w:b/>
          <w:bCs/>
          <w:sz w:val="40"/>
          <w:szCs w:val="40"/>
          <w:u w:val="single"/>
        </w:rPr>
        <w:t>ffectiveness of Herbal Remedies</w:t>
      </w:r>
      <w:r w:rsidR="00786FE1">
        <w:rPr>
          <w:b/>
          <w:bCs/>
          <w:sz w:val="40"/>
          <w:szCs w:val="40"/>
          <w:u w:val="single"/>
        </w:rPr>
        <w:t xml:space="preserve">: For example in </w:t>
      </w:r>
      <w:r w:rsidR="00596825">
        <w:rPr>
          <w:b/>
          <w:bCs/>
          <w:sz w:val="40"/>
          <w:szCs w:val="40"/>
          <w:u w:val="single"/>
        </w:rPr>
        <w:t>Morning sickness</w:t>
      </w:r>
    </w:p>
    <w:p w14:paraId="448A7D29" w14:textId="7AF24BDD" w:rsidR="00A15E16" w:rsidRDefault="00596825" w:rsidP="00A15E16">
      <w:pPr>
        <w:jc w:val="both"/>
        <w:rPr>
          <w:sz w:val="28"/>
          <w:szCs w:val="28"/>
        </w:rPr>
      </w:pPr>
      <w:r>
        <w:rPr>
          <w:sz w:val="28"/>
          <w:szCs w:val="28"/>
        </w:rPr>
        <w:t xml:space="preserve">According to British Journal of Anaesthesia, </w:t>
      </w:r>
      <w:r w:rsidR="008D2A11">
        <w:rPr>
          <w:sz w:val="28"/>
          <w:szCs w:val="28"/>
        </w:rPr>
        <w:t xml:space="preserve">Ginger can help to reduce nausea and vomiting </w:t>
      </w:r>
      <w:r w:rsidR="001E437B">
        <w:rPr>
          <w:sz w:val="28"/>
          <w:szCs w:val="28"/>
        </w:rPr>
        <w:t>in morning sickness during pregnancy, and also</w:t>
      </w:r>
      <w:r w:rsidR="006217FD">
        <w:rPr>
          <w:sz w:val="28"/>
          <w:szCs w:val="28"/>
        </w:rPr>
        <w:t xml:space="preserve"> for Cancer patients </w:t>
      </w:r>
      <w:r w:rsidR="00FA7404">
        <w:rPr>
          <w:sz w:val="28"/>
          <w:szCs w:val="28"/>
        </w:rPr>
        <w:t>during Chemotherapy (British Journal of Anaesthesia, 2000)</w:t>
      </w:r>
      <w:r w:rsidR="00335008">
        <w:rPr>
          <w:sz w:val="28"/>
          <w:szCs w:val="28"/>
        </w:rPr>
        <w:t>.</w:t>
      </w:r>
    </w:p>
    <w:p w14:paraId="1DF7BFD0" w14:textId="77777777" w:rsidR="00656C78" w:rsidRDefault="00656C78" w:rsidP="00A15E16">
      <w:pPr>
        <w:jc w:val="both"/>
        <w:rPr>
          <w:sz w:val="28"/>
          <w:szCs w:val="28"/>
        </w:rPr>
      </w:pPr>
    </w:p>
    <w:p w14:paraId="6F8BD530" w14:textId="0A71BE00" w:rsidR="00656C78" w:rsidRDefault="00656C78" w:rsidP="00A15E16">
      <w:pPr>
        <w:jc w:val="both"/>
        <w:rPr>
          <w:sz w:val="28"/>
          <w:szCs w:val="28"/>
        </w:rPr>
      </w:pPr>
      <w:r>
        <w:rPr>
          <w:noProof/>
        </w:rPr>
        <w:lastRenderedPageBreak/>
        <w:drawing>
          <wp:inline distT="0" distB="0" distL="0" distR="0" wp14:anchorId="4892BAD3" wp14:editId="40160CAA">
            <wp:extent cx="4286250" cy="2828925"/>
            <wp:effectExtent l="0" t="0" r="0" b="9525"/>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6250" cy="2828925"/>
                    </a:xfrm>
                    <a:prstGeom prst="rect">
                      <a:avLst/>
                    </a:prstGeom>
                    <a:noFill/>
                    <a:ln>
                      <a:noFill/>
                    </a:ln>
                  </pic:spPr>
                </pic:pic>
              </a:graphicData>
            </a:graphic>
          </wp:inline>
        </w:drawing>
      </w:r>
    </w:p>
    <w:p w14:paraId="2A9BE878" w14:textId="77777777" w:rsidR="00656C78" w:rsidRDefault="00656C78" w:rsidP="00A15E16">
      <w:pPr>
        <w:jc w:val="both"/>
        <w:rPr>
          <w:sz w:val="28"/>
          <w:szCs w:val="28"/>
        </w:rPr>
      </w:pPr>
    </w:p>
    <w:p w14:paraId="2F412144" w14:textId="77777777" w:rsidR="00656C78" w:rsidRDefault="00656C78" w:rsidP="00A15E16">
      <w:pPr>
        <w:jc w:val="both"/>
        <w:rPr>
          <w:sz w:val="28"/>
          <w:szCs w:val="28"/>
        </w:rPr>
      </w:pPr>
    </w:p>
    <w:p w14:paraId="29CD3014" w14:textId="77777777" w:rsidR="00656C78" w:rsidRDefault="00656C78" w:rsidP="00A15E16">
      <w:pPr>
        <w:jc w:val="both"/>
        <w:rPr>
          <w:sz w:val="28"/>
          <w:szCs w:val="28"/>
        </w:rPr>
      </w:pPr>
    </w:p>
    <w:p w14:paraId="0FF05F92" w14:textId="77777777" w:rsidR="00A15E16" w:rsidRPr="00134617" w:rsidRDefault="00A15E16" w:rsidP="00A15E16">
      <w:pPr>
        <w:pStyle w:val="ListParagraph"/>
        <w:numPr>
          <w:ilvl w:val="0"/>
          <w:numId w:val="9"/>
        </w:numPr>
        <w:jc w:val="both"/>
        <w:rPr>
          <w:sz w:val="28"/>
          <w:szCs w:val="28"/>
        </w:rPr>
      </w:pPr>
      <w:r w:rsidRPr="00D607E8">
        <w:rPr>
          <w:b/>
          <w:bCs/>
          <w:sz w:val="32"/>
          <w:szCs w:val="32"/>
          <w:u w:val="single"/>
        </w:rPr>
        <w:t>What are advantages and disadvantages of Herbal Remedies</w:t>
      </w:r>
      <w:r>
        <w:rPr>
          <w:sz w:val="28"/>
          <w:szCs w:val="28"/>
        </w:rPr>
        <w:t>?</w:t>
      </w:r>
    </w:p>
    <w:p w14:paraId="138F1711" w14:textId="77777777" w:rsidR="00A15E16" w:rsidRPr="00603F7C" w:rsidRDefault="00A15E16" w:rsidP="00A15E16">
      <w:pPr>
        <w:pStyle w:val="ListParagraph"/>
        <w:numPr>
          <w:ilvl w:val="0"/>
          <w:numId w:val="10"/>
        </w:numPr>
        <w:jc w:val="both"/>
        <w:rPr>
          <w:b/>
          <w:bCs/>
          <w:sz w:val="28"/>
          <w:szCs w:val="28"/>
        </w:rPr>
      </w:pPr>
      <w:r w:rsidRPr="00603F7C">
        <w:rPr>
          <w:b/>
          <w:bCs/>
          <w:sz w:val="28"/>
          <w:szCs w:val="28"/>
        </w:rPr>
        <w:t>Advantages of Herbal Remedies</w:t>
      </w:r>
    </w:p>
    <w:p w14:paraId="7374B566" w14:textId="77777777" w:rsidR="00A15E16" w:rsidRDefault="00A15E16" w:rsidP="00A15E16">
      <w:pPr>
        <w:pStyle w:val="ListParagraph"/>
        <w:numPr>
          <w:ilvl w:val="0"/>
          <w:numId w:val="11"/>
        </w:numPr>
        <w:jc w:val="both"/>
        <w:rPr>
          <w:sz w:val="28"/>
          <w:szCs w:val="28"/>
        </w:rPr>
      </w:pPr>
      <w:r>
        <w:rPr>
          <w:sz w:val="28"/>
          <w:szCs w:val="28"/>
        </w:rPr>
        <w:t>Completely natural</w:t>
      </w:r>
    </w:p>
    <w:p w14:paraId="5F5FFC2B" w14:textId="77777777" w:rsidR="00A15E16" w:rsidRDefault="00A15E16" w:rsidP="00A15E16">
      <w:pPr>
        <w:pStyle w:val="ListParagraph"/>
        <w:numPr>
          <w:ilvl w:val="0"/>
          <w:numId w:val="11"/>
        </w:numPr>
        <w:jc w:val="both"/>
        <w:rPr>
          <w:sz w:val="28"/>
          <w:szCs w:val="28"/>
        </w:rPr>
      </w:pPr>
      <w:r>
        <w:rPr>
          <w:sz w:val="28"/>
          <w:szCs w:val="28"/>
        </w:rPr>
        <w:t>May have fewer side effects</w:t>
      </w:r>
    </w:p>
    <w:p w14:paraId="0059F00A" w14:textId="77777777" w:rsidR="00A15E16" w:rsidRDefault="00A15E16" w:rsidP="00A15E16">
      <w:pPr>
        <w:pStyle w:val="ListParagraph"/>
        <w:numPr>
          <w:ilvl w:val="0"/>
          <w:numId w:val="11"/>
        </w:numPr>
        <w:jc w:val="both"/>
        <w:rPr>
          <w:sz w:val="28"/>
          <w:szCs w:val="28"/>
        </w:rPr>
      </w:pPr>
      <w:r>
        <w:rPr>
          <w:sz w:val="28"/>
          <w:szCs w:val="28"/>
        </w:rPr>
        <w:t>They cost less</w:t>
      </w:r>
    </w:p>
    <w:p w14:paraId="155A7120" w14:textId="77777777" w:rsidR="00A15E16" w:rsidRDefault="00A15E16" w:rsidP="00A15E16">
      <w:pPr>
        <w:pStyle w:val="ListParagraph"/>
        <w:numPr>
          <w:ilvl w:val="0"/>
          <w:numId w:val="11"/>
        </w:numPr>
        <w:jc w:val="both"/>
        <w:rPr>
          <w:sz w:val="28"/>
          <w:szCs w:val="28"/>
        </w:rPr>
      </w:pPr>
      <w:r>
        <w:rPr>
          <w:sz w:val="28"/>
          <w:szCs w:val="28"/>
        </w:rPr>
        <w:t>There is a choice on how to use them</w:t>
      </w:r>
    </w:p>
    <w:p w14:paraId="49B282A9" w14:textId="77777777" w:rsidR="00A15E16" w:rsidRDefault="00A15E16" w:rsidP="00A15E16">
      <w:pPr>
        <w:pStyle w:val="ListParagraph"/>
        <w:numPr>
          <w:ilvl w:val="0"/>
          <w:numId w:val="11"/>
        </w:numPr>
        <w:jc w:val="both"/>
        <w:rPr>
          <w:sz w:val="28"/>
          <w:szCs w:val="28"/>
        </w:rPr>
      </w:pPr>
      <w:r>
        <w:rPr>
          <w:sz w:val="28"/>
          <w:szCs w:val="28"/>
        </w:rPr>
        <w:t>They are good for more than one condition</w:t>
      </w:r>
    </w:p>
    <w:p w14:paraId="604B71C7" w14:textId="77777777" w:rsidR="00A15E16" w:rsidRDefault="00A15E16" w:rsidP="00A15E16">
      <w:pPr>
        <w:pStyle w:val="ListParagraph"/>
        <w:ind w:left="1080"/>
        <w:jc w:val="both"/>
        <w:rPr>
          <w:sz w:val="28"/>
          <w:szCs w:val="28"/>
        </w:rPr>
      </w:pPr>
    </w:p>
    <w:p w14:paraId="4958D049" w14:textId="77777777" w:rsidR="00A15E16" w:rsidRDefault="00A15E16" w:rsidP="00A15E16">
      <w:pPr>
        <w:pStyle w:val="ListParagraph"/>
        <w:numPr>
          <w:ilvl w:val="0"/>
          <w:numId w:val="10"/>
        </w:numPr>
        <w:jc w:val="both"/>
        <w:rPr>
          <w:b/>
          <w:bCs/>
          <w:sz w:val="28"/>
          <w:szCs w:val="28"/>
        </w:rPr>
      </w:pPr>
      <w:r w:rsidRPr="00BE5241">
        <w:rPr>
          <w:b/>
          <w:bCs/>
          <w:sz w:val="28"/>
          <w:szCs w:val="28"/>
        </w:rPr>
        <w:t>Disadvantages of Herbal Remedies</w:t>
      </w:r>
    </w:p>
    <w:p w14:paraId="6F3B570F" w14:textId="77777777" w:rsidR="00A15E16" w:rsidRDefault="00A15E16" w:rsidP="00A15E16">
      <w:pPr>
        <w:pStyle w:val="ListParagraph"/>
        <w:numPr>
          <w:ilvl w:val="0"/>
          <w:numId w:val="12"/>
        </w:numPr>
        <w:jc w:val="both"/>
        <w:rPr>
          <w:sz w:val="28"/>
          <w:szCs w:val="28"/>
        </w:rPr>
      </w:pPr>
      <w:r>
        <w:rPr>
          <w:sz w:val="28"/>
          <w:szCs w:val="28"/>
        </w:rPr>
        <w:t>May</w:t>
      </w:r>
      <w:r w:rsidRPr="00D64693">
        <w:rPr>
          <w:sz w:val="28"/>
          <w:szCs w:val="28"/>
        </w:rPr>
        <w:t xml:space="preserve"> take a much longer period</w:t>
      </w:r>
      <w:r>
        <w:rPr>
          <w:sz w:val="28"/>
          <w:szCs w:val="28"/>
        </w:rPr>
        <w:t xml:space="preserve"> of time</w:t>
      </w:r>
      <w:r w:rsidRPr="00D64693">
        <w:rPr>
          <w:sz w:val="28"/>
          <w:szCs w:val="28"/>
        </w:rPr>
        <w:t xml:space="preserve"> for enhanced results to appear</w:t>
      </w:r>
      <w:r>
        <w:rPr>
          <w:sz w:val="28"/>
          <w:szCs w:val="28"/>
        </w:rPr>
        <w:t>.</w:t>
      </w:r>
    </w:p>
    <w:p w14:paraId="5287D2C9" w14:textId="77777777" w:rsidR="00A15E16" w:rsidRDefault="00A15E16" w:rsidP="00A15E16">
      <w:pPr>
        <w:pStyle w:val="ListParagraph"/>
        <w:numPr>
          <w:ilvl w:val="0"/>
          <w:numId w:val="12"/>
        </w:numPr>
        <w:jc w:val="both"/>
        <w:rPr>
          <w:sz w:val="28"/>
          <w:szCs w:val="28"/>
        </w:rPr>
      </w:pPr>
      <w:r w:rsidRPr="00F34B9C">
        <w:rPr>
          <w:sz w:val="28"/>
          <w:szCs w:val="28"/>
        </w:rPr>
        <w:t>Some herbs may be unsuitable in treating certain medical conditions</w:t>
      </w:r>
      <w:r>
        <w:rPr>
          <w:sz w:val="28"/>
          <w:szCs w:val="28"/>
        </w:rPr>
        <w:t>.</w:t>
      </w:r>
    </w:p>
    <w:p w14:paraId="3FAE3812" w14:textId="77777777" w:rsidR="00A15E16" w:rsidRDefault="00A15E16" w:rsidP="00A15E16">
      <w:pPr>
        <w:pStyle w:val="ListParagraph"/>
        <w:numPr>
          <w:ilvl w:val="0"/>
          <w:numId w:val="12"/>
        </w:numPr>
        <w:jc w:val="both"/>
        <w:rPr>
          <w:sz w:val="28"/>
          <w:szCs w:val="28"/>
        </w:rPr>
      </w:pPr>
      <w:r>
        <w:rPr>
          <w:sz w:val="28"/>
          <w:szCs w:val="28"/>
        </w:rPr>
        <w:t>Herbal remedies could</w:t>
      </w:r>
      <w:r w:rsidRPr="00737296">
        <w:rPr>
          <w:sz w:val="28"/>
          <w:szCs w:val="28"/>
        </w:rPr>
        <w:t xml:space="preserve"> also be interact</w:t>
      </w:r>
      <w:r>
        <w:rPr>
          <w:sz w:val="28"/>
          <w:szCs w:val="28"/>
        </w:rPr>
        <w:t>ing</w:t>
      </w:r>
      <w:r w:rsidRPr="00737296">
        <w:rPr>
          <w:sz w:val="28"/>
          <w:szCs w:val="28"/>
        </w:rPr>
        <w:t xml:space="preserve"> with other medications prescribed by your </w:t>
      </w:r>
      <w:r>
        <w:rPr>
          <w:sz w:val="28"/>
          <w:szCs w:val="28"/>
        </w:rPr>
        <w:t>GP.</w:t>
      </w:r>
    </w:p>
    <w:p w14:paraId="19A9D638" w14:textId="77777777" w:rsidR="00A15E16" w:rsidRPr="00D64693" w:rsidRDefault="00A15E16" w:rsidP="00A15E16">
      <w:pPr>
        <w:pStyle w:val="ListParagraph"/>
        <w:numPr>
          <w:ilvl w:val="0"/>
          <w:numId w:val="12"/>
        </w:numPr>
        <w:jc w:val="both"/>
        <w:rPr>
          <w:sz w:val="28"/>
          <w:szCs w:val="28"/>
        </w:rPr>
      </w:pPr>
      <w:r w:rsidRPr="00A9650C">
        <w:rPr>
          <w:sz w:val="28"/>
          <w:szCs w:val="28"/>
        </w:rPr>
        <w:t>The herbal industry is less regulated than the pharmaceutical industry</w:t>
      </w:r>
      <w:r>
        <w:rPr>
          <w:sz w:val="28"/>
          <w:szCs w:val="28"/>
        </w:rPr>
        <w:t>.</w:t>
      </w:r>
      <w:r w:rsidRPr="00A9650C">
        <w:rPr>
          <w:sz w:val="28"/>
          <w:szCs w:val="28"/>
        </w:rPr>
        <w:br/>
      </w:r>
      <w:r w:rsidRPr="00A9650C">
        <w:rPr>
          <w:sz w:val="28"/>
          <w:szCs w:val="28"/>
        </w:rPr>
        <w:br/>
      </w:r>
      <w:r w:rsidRPr="00737296">
        <w:rPr>
          <w:sz w:val="28"/>
          <w:szCs w:val="28"/>
        </w:rPr>
        <w:br/>
      </w:r>
    </w:p>
    <w:p w14:paraId="238BE75B" w14:textId="77777777" w:rsidR="00A15E16" w:rsidRDefault="00A15E16" w:rsidP="00A15E16">
      <w:pPr>
        <w:jc w:val="both"/>
        <w:rPr>
          <w:b/>
          <w:bCs/>
          <w:sz w:val="40"/>
          <w:szCs w:val="40"/>
          <w:u w:val="single"/>
        </w:rPr>
      </w:pPr>
    </w:p>
    <w:p w14:paraId="0DF6BA67" w14:textId="77777777" w:rsidR="00D22B01" w:rsidRDefault="00D22B01" w:rsidP="00A15E16">
      <w:pPr>
        <w:jc w:val="both"/>
        <w:rPr>
          <w:b/>
          <w:bCs/>
          <w:sz w:val="40"/>
          <w:szCs w:val="40"/>
          <w:u w:val="single"/>
        </w:rPr>
      </w:pPr>
    </w:p>
    <w:p w14:paraId="49374CB3" w14:textId="70F8A59F" w:rsidR="00A15E16" w:rsidRDefault="00A15E16" w:rsidP="00A15E16">
      <w:pPr>
        <w:jc w:val="both"/>
        <w:rPr>
          <w:b/>
          <w:bCs/>
          <w:sz w:val="40"/>
          <w:szCs w:val="40"/>
          <w:u w:val="single"/>
        </w:rPr>
      </w:pPr>
      <w:r w:rsidRPr="000F735A">
        <w:rPr>
          <w:b/>
          <w:bCs/>
          <w:sz w:val="40"/>
          <w:szCs w:val="40"/>
          <w:u w:val="single"/>
        </w:rPr>
        <w:t>Conclusion</w:t>
      </w:r>
    </w:p>
    <w:p w14:paraId="6986432B" w14:textId="77777777" w:rsidR="00A15E16" w:rsidRPr="00F64A39" w:rsidRDefault="00A15E16" w:rsidP="00A15E16">
      <w:pPr>
        <w:jc w:val="both"/>
        <w:rPr>
          <w:sz w:val="28"/>
          <w:szCs w:val="28"/>
        </w:rPr>
      </w:pPr>
      <w:r>
        <w:rPr>
          <w:sz w:val="28"/>
          <w:szCs w:val="28"/>
        </w:rPr>
        <w:t xml:space="preserve">Despite the fact that </w:t>
      </w:r>
      <w:r w:rsidRPr="00F64A39">
        <w:rPr>
          <w:sz w:val="28"/>
          <w:szCs w:val="28"/>
        </w:rPr>
        <w:t xml:space="preserve">Complementary and Alternative therapies </w:t>
      </w:r>
      <w:r>
        <w:rPr>
          <w:sz w:val="28"/>
          <w:szCs w:val="28"/>
        </w:rPr>
        <w:t xml:space="preserve">are not regulated and the effectiveness is not approved pharmaceutically, but its use </w:t>
      </w:r>
      <w:r w:rsidRPr="00F64A39">
        <w:rPr>
          <w:sz w:val="28"/>
          <w:szCs w:val="28"/>
        </w:rPr>
        <w:t>is widespread and growing</w:t>
      </w:r>
      <w:r>
        <w:rPr>
          <w:sz w:val="28"/>
          <w:szCs w:val="28"/>
        </w:rPr>
        <w:t xml:space="preserve"> worldwide.</w:t>
      </w:r>
      <w:r w:rsidRPr="00F64A39">
        <w:rPr>
          <w:sz w:val="28"/>
          <w:szCs w:val="28"/>
        </w:rPr>
        <w:t xml:space="preserve"> </w:t>
      </w:r>
      <w:r>
        <w:rPr>
          <w:sz w:val="28"/>
          <w:szCs w:val="28"/>
        </w:rPr>
        <w:t>The most popular is</w:t>
      </w:r>
      <w:r w:rsidRPr="00F64A39">
        <w:rPr>
          <w:sz w:val="28"/>
          <w:szCs w:val="28"/>
        </w:rPr>
        <w:t xml:space="preserve"> Herbal remedies</w:t>
      </w:r>
      <w:r>
        <w:rPr>
          <w:sz w:val="28"/>
          <w:szCs w:val="28"/>
        </w:rPr>
        <w:t xml:space="preserve"> which can be used for prevention</w:t>
      </w:r>
      <w:r w:rsidRPr="00F64A39">
        <w:rPr>
          <w:sz w:val="28"/>
          <w:szCs w:val="28"/>
        </w:rPr>
        <w:t>,</w:t>
      </w:r>
      <w:r>
        <w:rPr>
          <w:sz w:val="28"/>
          <w:szCs w:val="28"/>
        </w:rPr>
        <w:t xml:space="preserve"> for healing, for well-being</w:t>
      </w:r>
      <w:r w:rsidRPr="0051064F">
        <w:rPr>
          <w:sz w:val="28"/>
          <w:szCs w:val="28"/>
        </w:rPr>
        <w:t xml:space="preserve"> </w:t>
      </w:r>
      <w:r>
        <w:rPr>
          <w:sz w:val="28"/>
          <w:szCs w:val="28"/>
        </w:rPr>
        <w:t>even for aesthetic.</w:t>
      </w:r>
      <w:r w:rsidRPr="00F64A39">
        <w:rPr>
          <w:sz w:val="28"/>
          <w:szCs w:val="28"/>
        </w:rPr>
        <w:t xml:space="preserve"> </w:t>
      </w:r>
      <w:r>
        <w:rPr>
          <w:sz w:val="28"/>
          <w:szCs w:val="28"/>
        </w:rPr>
        <w:t xml:space="preserve">Even though, they are made from natural ingredients, they have side effects and need to be used carefully and with precaution.  </w:t>
      </w:r>
    </w:p>
    <w:p w14:paraId="5ECBC826" w14:textId="77777777" w:rsidR="00A15E16" w:rsidRDefault="00A15E16" w:rsidP="00A15E16">
      <w:pPr>
        <w:jc w:val="both"/>
        <w:rPr>
          <w:sz w:val="28"/>
          <w:szCs w:val="28"/>
        </w:rPr>
      </w:pPr>
    </w:p>
    <w:p w14:paraId="21462C08" w14:textId="77777777" w:rsidR="00A15E16" w:rsidRPr="000B1242" w:rsidRDefault="00A15E16" w:rsidP="00A15E16">
      <w:pPr>
        <w:jc w:val="both"/>
        <w:rPr>
          <w:b/>
          <w:bCs/>
          <w:sz w:val="40"/>
          <w:szCs w:val="40"/>
          <w:u w:val="single"/>
        </w:rPr>
      </w:pPr>
      <w:r w:rsidRPr="000B1242">
        <w:rPr>
          <w:b/>
          <w:bCs/>
          <w:sz w:val="40"/>
          <w:szCs w:val="40"/>
          <w:u w:val="single"/>
        </w:rPr>
        <w:t>References</w:t>
      </w:r>
    </w:p>
    <w:p w14:paraId="1C13F378" w14:textId="77777777" w:rsidR="00A15E16" w:rsidRPr="00A23E25" w:rsidRDefault="00A15E16" w:rsidP="00A15E16">
      <w:pPr>
        <w:jc w:val="both"/>
        <w:rPr>
          <w:sz w:val="28"/>
          <w:szCs w:val="28"/>
        </w:rPr>
      </w:pPr>
      <w:proofErr w:type="spellStart"/>
      <w:r>
        <w:rPr>
          <w:sz w:val="28"/>
          <w:szCs w:val="28"/>
        </w:rPr>
        <w:t>Biomedcentral</w:t>
      </w:r>
      <w:proofErr w:type="spellEnd"/>
      <w:r>
        <w:rPr>
          <w:sz w:val="28"/>
          <w:szCs w:val="28"/>
        </w:rPr>
        <w:t xml:space="preserve"> (2018). </w:t>
      </w:r>
      <w:r w:rsidRPr="000178F2">
        <w:rPr>
          <w:i/>
          <w:iCs/>
          <w:sz w:val="28"/>
          <w:szCs w:val="28"/>
        </w:rPr>
        <w:t>Why people use herbal medicine Insights from a focus-group study in Germany</w:t>
      </w:r>
      <w:r>
        <w:rPr>
          <w:sz w:val="28"/>
          <w:szCs w:val="28"/>
        </w:rPr>
        <w:t xml:space="preserve">. </w:t>
      </w:r>
      <w:r w:rsidRPr="00A23E25">
        <w:rPr>
          <w:sz w:val="28"/>
          <w:szCs w:val="28"/>
        </w:rPr>
        <w:t xml:space="preserve">Available online on </w:t>
      </w:r>
      <w:hyperlink r:id="rId11" w:history="1">
        <w:r w:rsidRPr="00A23E25">
          <w:rPr>
            <w:rStyle w:val="Hyperlink"/>
            <w:sz w:val="28"/>
            <w:szCs w:val="28"/>
          </w:rPr>
          <w:t>https://www.bmccomplemetmedtherapies.biomedcentral.com</w:t>
        </w:r>
      </w:hyperlink>
    </w:p>
    <w:p w14:paraId="446FFDCA" w14:textId="77777777" w:rsidR="00A15E16" w:rsidRDefault="00A15E16" w:rsidP="00A15E16">
      <w:pPr>
        <w:jc w:val="both"/>
        <w:rPr>
          <w:sz w:val="28"/>
          <w:szCs w:val="28"/>
        </w:rPr>
      </w:pPr>
      <w:proofErr w:type="spellStart"/>
      <w:r>
        <w:rPr>
          <w:sz w:val="28"/>
          <w:szCs w:val="28"/>
        </w:rPr>
        <w:t>Bodeker</w:t>
      </w:r>
      <w:proofErr w:type="spellEnd"/>
      <w:r>
        <w:rPr>
          <w:sz w:val="28"/>
          <w:szCs w:val="28"/>
        </w:rPr>
        <w:t xml:space="preserve">, G. And Ong, C.K., (2005). </w:t>
      </w:r>
      <w:r w:rsidRPr="00DE3610">
        <w:rPr>
          <w:i/>
          <w:iCs/>
          <w:sz w:val="28"/>
          <w:szCs w:val="28"/>
        </w:rPr>
        <w:t>WHO atlas of traditional, complementary and alternative medicine</w:t>
      </w:r>
      <w:r>
        <w:rPr>
          <w:sz w:val="28"/>
          <w:szCs w:val="28"/>
        </w:rPr>
        <w:t xml:space="preserve"> (vol.1). World Health Organisation</w:t>
      </w:r>
    </w:p>
    <w:p w14:paraId="1767F4E5" w14:textId="77777777" w:rsidR="00A15E16" w:rsidRDefault="00A15E16" w:rsidP="00A15E16">
      <w:pPr>
        <w:jc w:val="both"/>
        <w:rPr>
          <w:sz w:val="28"/>
          <w:szCs w:val="28"/>
        </w:rPr>
      </w:pPr>
      <w:r>
        <w:rPr>
          <w:sz w:val="28"/>
          <w:szCs w:val="28"/>
        </w:rPr>
        <w:t xml:space="preserve">Cancer Research UK (2018). </w:t>
      </w:r>
      <w:r w:rsidRPr="00DE3610">
        <w:rPr>
          <w:i/>
          <w:iCs/>
          <w:sz w:val="28"/>
          <w:szCs w:val="28"/>
        </w:rPr>
        <w:t>The difference between complementary and alternative therapies</w:t>
      </w:r>
      <w:r>
        <w:rPr>
          <w:sz w:val="28"/>
          <w:szCs w:val="28"/>
        </w:rPr>
        <w:t xml:space="preserve">. Available online on </w:t>
      </w:r>
      <w:hyperlink r:id="rId12" w:history="1">
        <w:r w:rsidRPr="0057073E">
          <w:rPr>
            <w:rStyle w:val="Hyperlink"/>
            <w:sz w:val="28"/>
            <w:szCs w:val="28"/>
          </w:rPr>
          <w:t>https://www.cancerresearchuk.org/</w:t>
        </w:r>
      </w:hyperlink>
    </w:p>
    <w:p w14:paraId="0A2AA5C0" w14:textId="77777777" w:rsidR="00A15E16" w:rsidRDefault="00A15E16" w:rsidP="00A15E16">
      <w:pPr>
        <w:jc w:val="both"/>
        <w:rPr>
          <w:sz w:val="28"/>
          <w:szCs w:val="28"/>
        </w:rPr>
      </w:pPr>
      <w:r>
        <w:rPr>
          <w:sz w:val="28"/>
          <w:szCs w:val="28"/>
        </w:rPr>
        <w:t xml:space="preserve">Johns Hopkins (2021). </w:t>
      </w:r>
      <w:r w:rsidRPr="00DE3610">
        <w:rPr>
          <w:i/>
          <w:iCs/>
          <w:sz w:val="28"/>
          <w:szCs w:val="28"/>
        </w:rPr>
        <w:t>Herbal Medicine</w:t>
      </w:r>
      <w:r>
        <w:rPr>
          <w:sz w:val="28"/>
          <w:szCs w:val="28"/>
        </w:rPr>
        <w:t xml:space="preserve">. Available online on </w:t>
      </w:r>
      <w:hyperlink r:id="rId13" w:history="1">
        <w:r w:rsidRPr="0057073E">
          <w:rPr>
            <w:rStyle w:val="Hyperlink"/>
            <w:sz w:val="28"/>
            <w:szCs w:val="28"/>
          </w:rPr>
          <w:t>https://www.hopkinsmedicine.org/</w:t>
        </w:r>
      </w:hyperlink>
    </w:p>
    <w:p w14:paraId="21255ED7" w14:textId="77777777" w:rsidR="00A15E16" w:rsidRDefault="00A15E16" w:rsidP="00A15E16">
      <w:pPr>
        <w:jc w:val="both"/>
        <w:rPr>
          <w:sz w:val="28"/>
          <w:szCs w:val="28"/>
        </w:rPr>
      </w:pPr>
      <w:r>
        <w:rPr>
          <w:sz w:val="28"/>
          <w:szCs w:val="28"/>
        </w:rPr>
        <w:t xml:space="preserve">National </w:t>
      </w:r>
      <w:proofErr w:type="spellStart"/>
      <w:r>
        <w:rPr>
          <w:sz w:val="28"/>
          <w:szCs w:val="28"/>
        </w:rPr>
        <w:t>Heath</w:t>
      </w:r>
      <w:proofErr w:type="spellEnd"/>
      <w:r>
        <w:rPr>
          <w:sz w:val="28"/>
          <w:szCs w:val="28"/>
        </w:rPr>
        <w:t xml:space="preserve"> Service (2018). Herbal medicines. Available online on </w:t>
      </w:r>
      <w:hyperlink r:id="rId14" w:history="1">
        <w:r w:rsidRPr="0057073E">
          <w:rPr>
            <w:rStyle w:val="Hyperlink"/>
            <w:sz w:val="28"/>
            <w:szCs w:val="28"/>
          </w:rPr>
          <w:t>https://www.nhs.uk/</w:t>
        </w:r>
      </w:hyperlink>
    </w:p>
    <w:p w14:paraId="31B41867" w14:textId="77777777" w:rsidR="00A15E16" w:rsidRDefault="00A15E16" w:rsidP="00A15E16">
      <w:pPr>
        <w:jc w:val="both"/>
        <w:rPr>
          <w:sz w:val="28"/>
          <w:szCs w:val="28"/>
        </w:rPr>
      </w:pPr>
      <w:r>
        <w:rPr>
          <w:sz w:val="28"/>
          <w:szCs w:val="28"/>
        </w:rPr>
        <w:t xml:space="preserve">Natural Remedies (2012). </w:t>
      </w:r>
      <w:r w:rsidRPr="00DE3610">
        <w:rPr>
          <w:i/>
          <w:iCs/>
          <w:sz w:val="28"/>
          <w:szCs w:val="28"/>
        </w:rPr>
        <w:t>Advantages and Disadvantages of Natural Herbal Remedies</w:t>
      </w:r>
      <w:r>
        <w:rPr>
          <w:sz w:val="28"/>
          <w:szCs w:val="28"/>
        </w:rPr>
        <w:t xml:space="preserve">. Available online on </w:t>
      </w:r>
      <w:hyperlink r:id="rId15" w:history="1">
        <w:r w:rsidRPr="0057073E">
          <w:rPr>
            <w:rStyle w:val="Hyperlink"/>
            <w:sz w:val="28"/>
            <w:szCs w:val="28"/>
          </w:rPr>
          <w:t>https://www.natural-remediesinfo.com/</w:t>
        </w:r>
      </w:hyperlink>
    </w:p>
    <w:p w14:paraId="6518E708" w14:textId="77777777" w:rsidR="00A15E16" w:rsidRPr="00A23E25" w:rsidRDefault="00A15E16" w:rsidP="00A15E16">
      <w:pPr>
        <w:jc w:val="both"/>
        <w:rPr>
          <w:sz w:val="28"/>
          <w:szCs w:val="28"/>
        </w:rPr>
      </w:pPr>
      <w:r>
        <w:rPr>
          <w:sz w:val="28"/>
          <w:szCs w:val="28"/>
        </w:rPr>
        <w:t xml:space="preserve">Royal College of Psychiatrists (2015). </w:t>
      </w:r>
      <w:r w:rsidRPr="00F1301D">
        <w:rPr>
          <w:i/>
          <w:iCs/>
          <w:sz w:val="28"/>
          <w:szCs w:val="28"/>
        </w:rPr>
        <w:t xml:space="preserve">Complementary and alternative </w:t>
      </w:r>
      <w:proofErr w:type="spellStart"/>
      <w:r w:rsidRPr="00F1301D">
        <w:rPr>
          <w:i/>
          <w:iCs/>
          <w:sz w:val="28"/>
          <w:szCs w:val="28"/>
        </w:rPr>
        <w:t>medecines</w:t>
      </w:r>
      <w:proofErr w:type="spellEnd"/>
      <w:r w:rsidRPr="00F1301D">
        <w:rPr>
          <w:i/>
          <w:iCs/>
          <w:sz w:val="28"/>
          <w:szCs w:val="28"/>
        </w:rPr>
        <w:t>: Herbal remedies</w:t>
      </w:r>
      <w:r>
        <w:rPr>
          <w:sz w:val="28"/>
          <w:szCs w:val="28"/>
        </w:rPr>
        <w:t>. Available online on htps://www.rcpsy.ac.uk/</w:t>
      </w:r>
    </w:p>
    <w:p w14:paraId="0763FFEB" w14:textId="77777777" w:rsidR="00A15E16" w:rsidRDefault="00A15E16" w:rsidP="00A15E16">
      <w:pPr>
        <w:jc w:val="both"/>
        <w:rPr>
          <w:sz w:val="28"/>
          <w:szCs w:val="28"/>
        </w:rPr>
      </w:pPr>
      <w:r>
        <w:rPr>
          <w:sz w:val="28"/>
          <w:szCs w:val="28"/>
        </w:rPr>
        <w:t xml:space="preserve">Sang-Moo. K. (2014). </w:t>
      </w:r>
      <w:r w:rsidRPr="00DE3FB4">
        <w:rPr>
          <w:i/>
          <w:iCs/>
          <w:sz w:val="28"/>
          <w:szCs w:val="28"/>
        </w:rPr>
        <w:t>Ginseng could be an effective way to prevent the Flu</w:t>
      </w:r>
      <w:r>
        <w:rPr>
          <w:sz w:val="28"/>
          <w:szCs w:val="28"/>
        </w:rPr>
        <w:t xml:space="preserve">. Available online on </w:t>
      </w:r>
      <w:hyperlink r:id="rId16" w:history="1">
        <w:r w:rsidRPr="0057073E">
          <w:rPr>
            <w:rStyle w:val="Hyperlink"/>
            <w:sz w:val="28"/>
            <w:szCs w:val="28"/>
          </w:rPr>
          <w:t>https://www.theconversation.com/</w:t>
        </w:r>
      </w:hyperlink>
    </w:p>
    <w:p w14:paraId="225D7DF7" w14:textId="77777777" w:rsidR="00A15E16" w:rsidRDefault="00A15E16" w:rsidP="00A15E16">
      <w:pPr>
        <w:jc w:val="both"/>
        <w:rPr>
          <w:sz w:val="28"/>
          <w:szCs w:val="28"/>
        </w:rPr>
      </w:pPr>
      <w:r w:rsidRPr="00A23E25">
        <w:rPr>
          <w:sz w:val="28"/>
          <w:szCs w:val="28"/>
        </w:rPr>
        <w:t xml:space="preserve">Sturluson. </w:t>
      </w:r>
      <w:r w:rsidRPr="005E4544">
        <w:rPr>
          <w:sz w:val="28"/>
          <w:szCs w:val="28"/>
        </w:rPr>
        <w:t xml:space="preserve">T (2014). </w:t>
      </w:r>
      <w:r w:rsidRPr="00DE3FB4">
        <w:rPr>
          <w:i/>
          <w:iCs/>
          <w:sz w:val="28"/>
          <w:szCs w:val="28"/>
        </w:rPr>
        <w:t xml:space="preserve">History of Herbal </w:t>
      </w:r>
      <w:proofErr w:type="spellStart"/>
      <w:r w:rsidRPr="00DE3FB4">
        <w:rPr>
          <w:i/>
          <w:iCs/>
          <w:sz w:val="28"/>
          <w:szCs w:val="28"/>
        </w:rPr>
        <w:t>medecine</w:t>
      </w:r>
      <w:proofErr w:type="spellEnd"/>
      <w:r w:rsidRPr="005E4544">
        <w:rPr>
          <w:sz w:val="28"/>
          <w:szCs w:val="28"/>
        </w:rPr>
        <w:t>.</w:t>
      </w:r>
      <w:r>
        <w:rPr>
          <w:sz w:val="28"/>
          <w:szCs w:val="28"/>
        </w:rPr>
        <w:t xml:space="preserve"> Available online on </w:t>
      </w:r>
      <w:hyperlink r:id="rId17" w:history="1">
        <w:r w:rsidRPr="0057073E">
          <w:rPr>
            <w:rStyle w:val="Hyperlink"/>
            <w:sz w:val="28"/>
            <w:szCs w:val="28"/>
          </w:rPr>
          <w:t>https://www.herbal-supplement-resource/</w:t>
        </w:r>
      </w:hyperlink>
    </w:p>
    <w:p w14:paraId="77B62AEB" w14:textId="77777777" w:rsidR="00A15E16" w:rsidRDefault="009E09D0" w:rsidP="00A15E16">
      <w:pPr>
        <w:jc w:val="both"/>
        <w:rPr>
          <w:sz w:val="28"/>
          <w:szCs w:val="28"/>
        </w:rPr>
      </w:pPr>
      <w:hyperlink r:id="rId18" w:history="1">
        <w:r w:rsidR="00A15E16" w:rsidRPr="0057073E">
          <w:rPr>
            <w:rStyle w:val="Hyperlink"/>
            <w:sz w:val="28"/>
            <w:szCs w:val="28"/>
          </w:rPr>
          <w:t>https://www.rcpsych.ac.uk/mental-health/</w:t>
        </w:r>
      </w:hyperlink>
    </w:p>
    <w:p w14:paraId="2299706F" w14:textId="77777777" w:rsidR="00A15E16" w:rsidRDefault="00A15E16" w:rsidP="00A15E16">
      <w:pPr>
        <w:jc w:val="both"/>
        <w:rPr>
          <w:sz w:val="28"/>
          <w:szCs w:val="28"/>
        </w:rPr>
      </w:pPr>
      <w:r>
        <w:rPr>
          <w:sz w:val="28"/>
          <w:szCs w:val="28"/>
        </w:rPr>
        <w:t xml:space="preserve">Viejo. A. And al. (1999). </w:t>
      </w:r>
      <w:r w:rsidRPr="00DE3FB4">
        <w:rPr>
          <w:i/>
          <w:iCs/>
          <w:sz w:val="28"/>
          <w:szCs w:val="28"/>
        </w:rPr>
        <w:t>Assessing the risks and benefits of herbal medicine: An overview of scientific evidence</w:t>
      </w:r>
      <w:r>
        <w:rPr>
          <w:sz w:val="28"/>
          <w:szCs w:val="28"/>
        </w:rPr>
        <w:t xml:space="preserve">. Available online on </w:t>
      </w:r>
      <w:hyperlink r:id="rId19" w:history="1">
        <w:r w:rsidRPr="0057073E">
          <w:rPr>
            <w:rStyle w:val="Hyperlink"/>
            <w:sz w:val="28"/>
            <w:szCs w:val="28"/>
          </w:rPr>
          <w:t>https://www.proquest.com</w:t>
        </w:r>
      </w:hyperlink>
    </w:p>
    <w:p w14:paraId="737B1DED" w14:textId="77777777" w:rsidR="00A15E16" w:rsidRPr="005E4544" w:rsidRDefault="00A15E16" w:rsidP="00A15E16">
      <w:pPr>
        <w:jc w:val="both"/>
        <w:rPr>
          <w:sz w:val="28"/>
          <w:szCs w:val="28"/>
        </w:rPr>
      </w:pPr>
    </w:p>
    <w:p w14:paraId="3A7E44AF" w14:textId="77777777" w:rsidR="009C4026" w:rsidRDefault="009E09D0"/>
    <w:p w14:paraId="1FDC4C13" w14:textId="77777777" w:rsidR="0033127E" w:rsidRDefault="0033127E"/>
    <w:p w14:paraId="1D04073D" w14:textId="77777777" w:rsidR="0033127E" w:rsidRDefault="0033127E"/>
    <w:p w14:paraId="2A52D8E3" w14:textId="77777777" w:rsidR="0033127E" w:rsidRDefault="0033127E"/>
    <w:p w14:paraId="7C8580C8" w14:textId="77777777" w:rsidR="0033127E" w:rsidRDefault="0033127E"/>
    <w:p w14:paraId="2CCEF9FC" w14:textId="77777777" w:rsidR="0033127E" w:rsidRDefault="0033127E"/>
    <w:p w14:paraId="36FBCA13" w14:textId="1C2699E9" w:rsidR="00050B97" w:rsidRPr="00BF7AEC" w:rsidRDefault="00050B97">
      <w:pPr>
        <w:rPr>
          <w:rFonts w:ascii="Arial" w:hAnsi="Arial" w:cs="Arial"/>
          <w:b/>
          <w:bCs/>
          <w:sz w:val="32"/>
          <w:szCs w:val="32"/>
          <w:u w:val="single"/>
        </w:rPr>
      </w:pPr>
      <w:r w:rsidRPr="00BF7AEC">
        <w:rPr>
          <w:rFonts w:ascii="Arial" w:hAnsi="Arial" w:cs="Arial"/>
          <w:b/>
          <w:bCs/>
          <w:sz w:val="32"/>
          <w:szCs w:val="32"/>
          <w:u w:val="single"/>
        </w:rPr>
        <w:t xml:space="preserve">Appendix </w:t>
      </w:r>
    </w:p>
    <w:p w14:paraId="07596E83" w14:textId="147128C0" w:rsidR="00050B97" w:rsidRPr="00A81D3B" w:rsidRDefault="0064478B">
      <w:pPr>
        <w:rPr>
          <w:rFonts w:ascii="Arial" w:hAnsi="Arial" w:cs="Arial"/>
          <w:sz w:val="28"/>
          <w:szCs w:val="28"/>
          <w:u w:val="single"/>
        </w:rPr>
      </w:pPr>
      <w:r w:rsidRPr="00A81D3B">
        <w:rPr>
          <w:rFonts w:ascii="Arial" w:hAnsi="Arial" w:cs="Arial"/>
          <w:sz w:val="28"/>
          <w:szCs w:val="28"/>
          <w:u w:val="single"/>
        </w:rPr>
        <w:t>Power Point</w:t>
      </w:r>
      <w:r w:rsidR="000775DC" w:rsidRPr="00A81D3B">
        <w:rPr>
          <w:rFonts w:ascii="Arial" w:hAnsi="Arial" w:cs="Arial"/>
          <w:sz w:val="28"/>
          <w:szCs w:val="28"/>
          <w:u w:val="single"/>
        </w:rPr>
        <w:t xml:space="preserve"> Micro-Teach Presentation </w:t>
      </w:r>
      <w:r w:rsidR="00A81D3B" w:rsidRPr="00A81D3B">
        <w:rPr>
          <w:rFonts w:ascii="Arial" w:hAnsi="Arial" w:cs="Arial"/>
          <w:sz w:val="28"/>
          <w:szCs w:val="28"/>
          <w:u w:val="single"/>
        </w:rPr>
        <w:t>6/12/21</w:t>
      </w:r>
    </w:p>
    <w:p w14:paraId="223B016F" w14:textId="77777777" w:rsidR="00050B97" w:rsidRPr="000775DC" w:rsidRDefault="00050B97"/>
    <w:p w14:paraId="3F7CFBAB" w14:textId="1A1D17C3" w:rsidR="0033127E" w:rsidRDefault="0033127E">
      <w:r>
        <w:rPr>
          <w:noProof/>
        </w:rPr>
        <w:drawing>
          <wp:inline distT="0" distB="0" distL="0" distR="0" wp14:anchorId="69255B52" wp14:editId="0F3A91C7">
            <wp:extent cx="5672544" cy="3333750"/>
            <wp:effectExtent l="0" t="0" r="4445"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20"/>
                    <a:srcRect l="11525" t="13264" r="14067" b="8963"/>
                    <a:stretch/>
                  </pic:blipFill>
                  <pic:spPr bwMode="auto">
                    <a:xfrm>
                      <a:off x="0" y="0"/>
                      <a:ext cx="5679661" cy="3337933"/>
                    </a:xfrm>
                    <a:prstGeom prst="rect">
                      <a:avLst/>
                    </a:prstGeom>
                    <a:ln>
                      <a:noFill/>
                    </a:ln>
                    <a:extLst>
                      <a:ext uri="{53640926-AAD7-44D8-BBD7-CCE9431645EC}">
                        <a14:shadowObscured xmlns:a14="http://schemas.microsoft.com/office/drawing/2010/main"/>
                      </a:ext>
                    </a:extLst>
                  </pic:spPr>
                </pic:pic>
              </a:graphicData>
            </a:graphic>
          </wp:inline>
        </w:drawing>
      </w:r>
    </w:p>
    <w:p w14:paraId="10FF1DA3" w14:textId="77777777" w:rsidR="0033127E" w:rsidRDefault="0033127E"/>
    <w:p w14:paraId="50C9BE10" w14:textId="77777777" w:rsidR="0033127E" w:rsidRDefault="0033127E"/>
    <w:p w14:paraId="28D6D316" w14:textId="4AF4DD12" w:rsidR="008C277F" w:rsidRDefault="009B78E5">
      <w:r>
        <w:rPr>
          <w:noProof/>
        </w:rPr>
        <w:lastRenderedPageBreak/>
        <w:drawing>
          <wp:inline distT="0" distB="0" distL="0" distR="0" wp14:anchorId="2ED1DB00" wp14:editId="60792394">
            <wp:extent cx="5638800" cy="2419350"/>
            <wp:effectExtent l="0" t="0" r="0" b="0"/>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rotWithShape="1">
                    <a:blip r:embed="rId21"/>
                    <a:srcRect l="12127" t="15665" r="1" b="9261"/>
                    <a:stretch/>
                  </pic:blipFill>
                  <pic:spPr bwMode="auto">
                    <a:xfrm>
                      <a:off x="0" y="0"/>
                      <a:ext cx="5638800" cy="2419350"/>
                    </a:xfrm>
                    <a:prstGeom prst="rect">
                      <a:avLst/>
                    </a:prstGeom>
                    <a:ln>
                      <a:noFill/>
                    </a:ln>
                    <a:extLst>
                      <a:ext uri="{53640926-AAD7-44D8-BBD7-CCE9431645EC}">
                        <a14:shadowObscured xmlns:a14="http://schemas.microsoft.com/office/drawing/2010/main"/>
                      </a:ext>
                    </a:extLst>
                  </pic:spPr>
                </pic:pic>
              </a:graphicData>
            </a:graphic>
          </wp:inline>
        </w:drawing>
      </w:r>
    </w:p>
    <w:p w14:paraId="6BE6E577" w14:textId="77777777" w:rsidR="008C277F" w:rsidRDefault="008C277F"/>
    <w:p w14:paraId="0A99110E" w14:textId="65ADFD7F" w:rsidR="001B76DA" w:rsidRDefault="006D7823">
      <w:r>
        <w:rPr>
          <w:noProof/>
        </w:rPr>
        <w:drawing>
          <wp:inline distT="0" distB="0" distL="0" distR="0" wp14:anchorId="781DA069" wp14:editId="55FE49E8">
            <wp:extent cx="5657850" cy="2305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2768" t="15369" b="13103"/>
                    <a:stretch/>
                  </pic:blipFill>
                  <pic:spPr bwMode="auto">
                    <a:xfrm>
                      <a:off x="0" y="0"/>
                      <a:ext cx="5657850" cy="2305050"/>
                    </a:xfrm>
                    <a:prstGeom prst="rect">
                      <a:avLst/>
                    </a:prstGeom>
                    <a:ln>
                      <a:noFill/>
                    </a:ln>
                    <a:extLst>
                      <a:ext uri="{53640926-AAD7-44D8-BBD7-CCE9431645EC}">
                        <a14:shadowObscured xmlns:a14="http://schemas.microsoft.com/office/drawing/2010/main"/>
                      </a:ext>
                    </a:extLst>
                  </pic:spPr>
                </pic:pic>
              </a:graphicData>
            </a:graphic>
          </wp:inline>
        </w:drawing>
      </w:r>
    </w:p>
    <w:p w14:paraId="309432BE" w14:textId="77777777" w:rsidR="00C96909" w:rsidRDefault="00C96909"/>
    <w:p w14:paraId="2FF1923D" w14:textId="77777777" w:rsidR="00C96909" w:rsidRDefault="00C96909"/>
    <w:p w14:paraId="21E8D187" w14:textId="40CF4330" w:rsidR="00C96909" w:rsidRDefault="00C96909">
      <w:r>
        <w:rPr>
          <w:noProof/>
        </w:rPr>
        <w:drawing>
          <wp:inline distT="0" distB="0" distL="0" distR="0" wp14:anchorId="6A5167BE" wp14:editId="1BB8763C">
            <wp:extent cx="5619750" cy="2352675"/>
            <wp:effectExtent l="0" t="0" r="0" b="9525"/>
            <wp:docPr id="6" name="Picture 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Word&#10;&#10;Description automatically generated"/>
                    <pic:cNvPicPr/>
                  </pic:nvPicPr>
                  <pic:blipFill rotWithShape="1">
                    <a:blip r:embed="rId23"/>
                    <a:srcRect l="11519" t="15075" b="11921"/>
                    <a:stretch/>
                  </pic:blipFill>
                  <pic:spPr bwMode="auto">
                    <a:xfrm>
                      <a:off x="0" y="0"/>
                      <a:ext cx="5619750" cy="2352675"/>
                    </a:xfrm>
                    <a:prstGeom prst="rect">
                      <a:avLst/>
                    </a:prstGeom>
                    <a:ln>
                      <a:noFill/>
                    </a:ln>
                    <a:extLst>
                      <a:ext uri="{53640926-AAD7-44D8-BBD7-CCE9431645EC}">
                        <a14:shadowObscured xmlns:a14="http://schemas.microsoft.com/office/drawing/2010/main"/>
                      </a:ext>
                    </a:extLst>
                  </pic:spPr>
                </pic:pic>
              </a:graphicData>
            </a:graphic>
          </wp:inline>
        </w:drawing>
      </w:r>
    </w:p>
    <w:p w14:paraId="6133F5DC" w14:textId="77777777" w:rsidR="0032026A" w:rsidRDefault="0032026A"/>
    <w:p w14:paraId="444A08EE" w14:textId="77777777" w:rsidR="0032026A" w:rsidRDefault="0032026A"/>
    <w:p w14:paraId="6C1F45BD" w14:textId="77777777" w:rsidR="0032026A" w:rsidRDefault="0032026A"/>
    <w:p w14:paraId="0F1D5B01" w14:textId="77777777" w:rsidR="0032026A" w:rsidRDefault="0032026A"/>
    <w:p w14:paraId="4BC92060" w14:textId="068BEEDB" w:rsidR="00C96909" w:rsidRDefault="0032026A">
      <w:r>
        <w:rPr>
          <w:noProof/>
        </w:rPr>
        <w:drawing>
          <wp:inline distT="0" distB="0" distL="0" distR="0" wp14:anchorId="41570A9F" wp14:editId="4CDF95DF">
            <wp:extent cx="5600700" cy="2390775"/>
            <wp:effectExtent l="0" t="0" r="0" b="9525"/>
            <wp:docPr id="7" name="Picture 7"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Word&#10;&#10;Description automatically generated"/>
                    <pic:cNvPicPr/>
                  </pic:nvPicPr>
                  <pic:blipFill rotWithShape="1">
                    <a:blip r:embed="rId24"/>
                    <a:srcRect l="12464" t="14187" r="13085" b="11626"/>
                    <a:stretch/>
                  </pic:blipFill>
                  <pic:spPr bwMode="auto">
                    <a:xfrm>
                      <a:off x="0" y="0"/>
                      <a:ext cx="5600700" cy="2390775"/>
                    </a:xfrm>
                    <a:prstGeom prst="rect">
                      <a:avLst/>
                    </a:prstGeom>
                    <a:ln>
                      <a:noFill/>
                    </a:ln>
                    <a:extLst>
                      <a:ext uri="{53640926-AAD7-44D8-BBD7-CCE9431645EC}">
                        <a14:shadowObscured xmlns:a14="http://schemas.microsoft.com/office/drawing/2010/main"/>
                      </a:ext>
                    </a:extLst>
                  </pic:spPr>
                </pic:pic>
              </a:graphicData>
            </a:graphic>
          </wp:inline>
        </w:drawing>
      </w:r>
    </w:p>
    <w:p w14:paraId="561B882C" w14:textId="77777777" w:rsidR="00F127B4" w:rsidRDefault="00F127B4"/>
    <w:p w14:paraId="3D5B4A8E" w14:textId="77777777" w:rsidR="00F127B4" w:rsidRDefault="00F127B4"/>
    <w:p w14:paraId="4E4E0E90" w14:textId="77777777" w:rsidR="00F127B4" w:rsidRDefault="00F127B4"/>
    <w:p w14:paraId="2389FB2F" w14:textId="63419EAA" w:rsidR="00F127B4" w:rsidRDefault="00F127B4">
      <w:r>
        <w:rPr>
          <w:noProof/>
        </w:rPr>
        <w:drawing>
          <wp:inline distT="0" distB="0" distL="0" distR="0" wp14:anchorId="6770C0DD" wp14:editId="4B5AEEE6">
            <wp:extent cx="5629275" cy="2438400"/>
            <wp:effectExtent l="0" t="0" r="9525"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rotWithShape="1">
                    <a:blip r:embed="rId25"/>
                    <a:srcRect l="12464" t="19803" r="12919" b="4532"/>
                    <a:stretch/>
                  </pic:blipFill>
                  <pic:spPr bwMode="auto">
                    <a:xfrm>
                      <a:off x="0" y="0"/>
                      <a:ext cx="5629275" cy="2438400"/>
                    </a:xfrm>
                    <a:prstGeom prst="rect">
                      <a:avLst/>
                    </a:prstGeom>
                    <a:ln>
                      <a:noFill/>
                    </a:ln>
                    <a:extLst>
                      <a:ext uri="{53640926-AAD7-44D8-BBD7-CCE9431645EC}">
                        <a14:shadowObscured xmlns:a14="http://schemas.microsoft.com/office/drawing/2010/main"/>
                      </a:ext>
                    </a:extLst>
                  </pic:spPr>
                </pic:pic>
              </a:graphicData>
            </a:graphic>
          </wp:inline>
        </w:drawing>
      </w:r>
    </w:p>
    <w:p w14:paraId="59B05682" w14:textId="77777777" w:rsidR="00717A28" w:rsidRDefault="00717A28"/>
    <w:p w14:paraId="07216791" w14:textId="77777777" w:rsidR="00717A28" w:rsidRDefault="00717A28"/>
    <w:p w14:paraId="2F94CEAD" w14:textId="26987327" w:rsidR="00717A28" w:rsidRDefault="00450EE8">
      <w:r>
        <w:rPr>
          <w:noProof/>
        </w:rPr>
        <w:lastRenderedPageBreak/>
        <w:drawing>
          <wp:inline distT="0" distB="0" distL="0" distR="0" wp14:anchorId="4186738A" wp14:editId="1A970687">
            <wp:extent cx="5619750" cy="2257425"/>
            <wp:effectExtent l="0" t="0" r="0" b="9525"/>
            <wp:docPr id="9" name="Picture 9"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PowerPoint&#10;&#10;Description automatically generated"/>
                    <pic:cNvPicPr/>
                  </pic:nvPicPr>
                  <pic:blipFill rotWithShape="1">
                    <a:blip r:embed="rId26"/>
                    <a:srcRect l="12111" t="14186" r="13257" b="15764"/>
                    <a:stretch/>
                  </pic:blipFill>
                  <pic:spPr bwMode="auto">
                    <a:xfrm>
                      <a:off x="0" y="0"/>
                      <a:ext cx="5619750" cy="2257425"/>
                    </a:xfrm>
                    <a:prstGeom prst="rect">
                      <a:avLst/>
                    </a:prstGeom>
                    <a:ln>
                      <a:noFill/>
                    </a:ln>
                    <a:extLst>
                      <a:ext uri="{53640926-AAD7-44D8-BBD7-CCE9431645EC}">
                        <a14:shadowObscured xmlns:a14="http://schemas.microsoft.com/office/drawing/2010/main"/>
                      </a:ext>
                    </a:extLst>
                  </pic:spPr>
                </pic:pic>
              </a:graphicData>
            </a:graphic>
          </wp:inline>
        </w:drawing>
      </w:r>
    </w:p>
    <w:p w14:paraId="2DEA1B96" w14:textId="1BC52446" w:rsidR="00884291" w:rsidRDefault="00884291">
      <w:r>
        <w:rPr>
          <w:noProof/>
        </w:rPr>
        <w:drawing>
          <wp:inline distT="0" distB="0" distL="0" distR="0" wp14:anchorId="750D450D" wp14:editId="229E0E2D">
            <wp:extent cx="5838825" cy="2400300"/>
            <wp:effectExtent l="0" t="0" r="9525"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rotWithShape="1">
                    <a:blip r:embed="rId27"/>
                    <a:srcRect l="12132" t="14187" r="13250" b="11330"/>
                    <a:stretch/>
                  </pic:blipFill>
                  <pic:spPr bwMode="auto">
                    <a:xfrm>
                      <a:off x="0" y="0"/>
                      <a:ext cx="5838825" cy="2400300"/>
                    </a:xfrm>
                    <a:prstGeom prst="rect">
                      <a:avLst/>
                    </a:prstGeom>
                    <a:ln>
                      <a:noFill/>
                    </a:ln>
                    <a:extLst>
                      <a:ext uri="{53640926-AAD7-44D8-BBD7-CCE9431645EC}">
                        <a14:shadowObscured xmlns:a14="http://schemas.microsoft.com/office/drawing/2010/main"/>
                      </a:ext>
                    </a:extLst>
                  </pic:spPr>
                </pic:pic>
              </a:graphicData>
            </a:graphic>
          </wp:inline>
        </w:drawing>
      </w:r>
    </w:p>
    <w:p w14:paraId="3D5E129C" w14:textId="77777777" w:rsidR="00E633A8" w:rsidRDefault="00E633A8"/>
    <w:p w14:paraId="66A1778E" w14:textId="77777777" w:rsidR="00E633A8" w:rsidRDefault="00E633A8"/>
    <w:p w14:paraId="1D0CF09D" w14:textId="77777777" w:rsidR="00E633A8" w:rsidRDefault="00E633A8"/>
    <w:p w14:paraId="45632812" w14:textId="74833011" w:rsidR="00E633A8" w:rsidRDefault="00E633A8">
      <w:r>
        <w:rPr>
          <w:noProof/>
        </w:rPr>
        <w:drawing>
          <wp:inline distT="0" distB="0" distL="0" distR="0" wp14:anchorId="67D7F868" wp14:editId="3CEBDD5A">
            <wp:extent cx="5848350" cy="3009900"/>
            <wp:effectExtent l="0" t="0" r="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rotWithShape="1">
                    <a:blip r:embed="rId28"/>
                    <a:srcRect l="12464" t="14484" r="13417" b="10443"/>
                    <a:stretch/>
                  </pic:blipFill>
                  <pic:spPr bwMode="auto">
                    <a:xfrm>
                      <a:off x="0" y="0"/>
                      <a:ext cx="5848350" cy="3009900"/>
                    </a:xfrm>
                    <a:prstGeom prst="rect">
                      <a:avLst/>
                    </a:prstGeom>
                    <a:ln>
                      <a:noFill/>
                    </a:ln>
                    <a:extLst>
                      <a:ext uri="{53640926-AAD7-44D8-BBD7-CCE9431645EC}">
                        <a14:shadowObscured xmlns:a14="http://schemas.microsoft.com/office/drawing/2010/main"/>
                      </a:ext>
                    </a:extLst>
                  </pic:spPr>
                </pic:pic>
              </a:graphicData>
            </a:graphic>
          </wp:inline>
        </w:drawing>
      </w:r>
    </w:p>
    <w:p w14:paraId="2139C2F2" w14:textId="77777777" w:rsidR="00110F0C" w:rsidRDefault="00110F0C"/>
    <w:p w14:paraId="390BDC09" w14:textId="77777777" w:rsidR="00110F0C" w:rsidRDefault="00110F0C"/>
    <w:p w14:paraId="39A710EF" w14:textId="77777777" w:rsidR="00110F0C" w:rsidRDefault="00110F0C"/>
    <w:p w14:paraId="3C684755" w14:textId="7625CF0D" w:rsidR="00110F0C" w:rsidRDefault="00427A3D">
      <w:r>
        <w:rPr>
          <w:noProof/>
        </w:rPr>
        <w:drawing>
          <wp:inline distT="0" distB="0" distL="0" distR="0" wp14:anchorId="23850D47" wp14:editId="10564307">
            <wp:extent cx="5629275" cy="2362200"/>
            <wp:effectExtent l="0" t="0" r="9525" b="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rotWithShape="1">
                    <a:blip r:embed="rId29"/>
                    <a:srcRect l="12464" t="15665" r="13251" b="11035"/>
                    <a:stretch/>
                  </pic:blipFill>
                  <pic:spPr bwMode="auto">
                    <a:xfrm>
                      <a:off x="0" y="0"/>
                      <a:ext cx="5629275" cy="2362200"/>
                    </a:xfrm>
                    <a:prstGeom prst="rect">
                      <a:avLst/>
                    </a:prstGeom>
                    <a:ln>
                      <a:noFill/>
                    </a:ln>
                    <a:extLst>
                      <a:ext uri="{53640926-AAD7-44D8-BBD7-CCE9431645EC}">
                        <a14:shadowObscured xmlns:a14="http://schemas.microsoft.com/office/drawing/2010/main"/>
                      </a:ext>
                    </a:extLst>
                  </pic:spPr>
                </pic:pic>
              </a:graphicData>
            </a:graphic>
          </wp:inline>
        </w:drawing>
      </w:r>
    </w:p>
    <w:p w14:paraId="5C74A504" w14:textId="77777777" w:rsidR="00CE6820" w:rsidRDefault="00CE6820"/>
    <w:p w14:paraId="41CEDC40" w14:textId="77777777" w:rsidR="00CE6820" w:rsidRDefault="00CE6820"/>
    <w:p w14:paraId="4E138CB2" w14:textId="287C8848" w:rsidR="00CE6820" w:rsidRDefault="00CE6820">
      <w:r>
        <w:rPr>
          <w:noProof/>
        </w:rPr>
        <w:drawing>
          <wp:inline distT="0" distB="0" distL="0" distR="0" wp14:anchorId="4C8504BA" wp14:editId="4D10606A">
            <wp:extent cx="5343525" cy="3486150"/>
            <wp:effectExtent l="0" t="0" r="9525"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rotWithShape="1">
                    <a:blip r:embed="rId30"/>
                    <a:srcRect l="12133" t="15961" r="13748" b="11034"/>
                    <a:stretch/>
                  </pic:blipFill>
                  <pic:spPr bwMode="auto">
                    <a:xfrm>
                      <a:off x="0" y="0"/>
                      <a:ext cx="5343525" cy="3486150"/>
                    </a:xfrm>
                    <a:prstGeom prst="rect">
                      <a:avLst/>
                    </a:prstGeom>
                    <a:ln>
                      <a:noFill/>
                    </a:ln>
                    <a:extLst>
                      <a:ext uri="{53640926-AAD7-44D8-BBD7-CCE9431645EC}">
                        <a14:shadowObscured xmlns:a14="http://schemas.microsoft.com/office/drawing/2010/main"/>
                      </a:ext>
                    </a:extLst>
                  </pic:spPr>
                </pic:pic>
              </a:graphicData>
            </a:graphic>
          </wp:inline>
        </w:drawing>
      </w:r>
    </w:p>
    <w:p w14:paraId="353B354C" w14:textId="77777777" w:rsidR="00A651DF" w:rsidRDefault="00A651DF"/>
    <w:p w14:paraId="1883B45B" w14:textId="77777777" w:rsidR="00A651DF" w:rsidRDefault="00A651DF"/>
    <w:p w14:paraId="28045A6E" w14:textId="2CCA4112" w:rsidR="00A651DF" w:rsidRDefault="00475361">
      <w:r>
        <w:rPr>
          <w:noProof/>
        </w:rPr>
        <w:lastRenderedPageBreak/>
        <w:drawing>
          <wp:inline distT="0" distB="0" distL="0" distR="0" wp14:anchorId="662F1046" wp14:editId="76F50FE3">
            <wp:extent cx="5772150" cy="2847975"/>
            <wp:effectExtent l="0" t="0" r="0" b="9525"/>
            <wp:docPr id="14" name="Picture 1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Word&#10;&#10;Description automatically generated"/>
                    <pic:cNvPicPr/>
                  </pic:nvPicPr>
                  <pic:blipFill rotWithShape="1">
                    <a:blip r:embed="rId31"/>
                    <a:srcRect l="12630" t="16847" r="13085" b="9261"/>
                    <a:stretch/>
                  </pic:blipFill>
                  <pic:spPr bwMode="auto">
                    <a:xfrm>
                      <a:off x="0" y="0"/>
                      <a:ext cx="5772150" cy="2847975"/>
                    </a:xfrm>
                    <a:prstGeom prst="rect">
                      <a:avLst/>
                    </a:prstGeom>
                    <a:ln>
                      <a:noFill/>
                    </a:ln>
                    <a:extLst>
                      <a:ext uri="{53640926-AAD7-44D8-BBD7-CCE9431645EC}">
                        <a14:shadowObscured xmlns:a14="http://schemas.microsoft.com/office/drawing/2010/main"/>
                      </a:ext>
                    </a:extLst>
                  </pic:spPr>
                </pic:pic>
              </a:graphicData>
            </a:graphic>
          </wp:inline>
        </w:drawing>
      </w:r>
    </w:p>
    <w:p w14:paraId="05CA03E7" w14:textId="77777777" w:rsidR="00CE6820" w:rsidRDefault="00CE6820"/>
    <w:p w14:paraId="399500A8" w14:textId="77777777" w:rsidR="00414010" w:rsidRDefault="00414010"/>
    <w:p w14:paraId="53E52A6D" w14:textId="01517C95" w:rsidR="00414010" w:rsidRDefault="00414010">
      <w:r>
        <w:rPr>
          <w:noProof/>
        </w:rPr>
        <w:drawing>
          <wp:inline distT="0" distB="0" distL="0" distR="0" wp14:anchorId="2E2521A8" wp14:editId="35FF33D5">
            <wp:extent cx="6134100" cy="2752725"/>
            <wp:effectExtent l="0" t="0" r="0" b="9525"/>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rotWithShape="1">
                    <a:blip r:embed="rId32"/>
                    <a:srcRect l="12797" t="14483" r="13416" b="16355"/>
                    <a:stretch/>
                  </pic:blipFill>
                  <pic:spPr bwMode="auto">
                    <a:xfrm>
                      <a:off x="0" y="0"/>
                      <a:ext cx="6134100" cy="2752725"/>
                    </a:xfrm>
                    <a:prstGeom prst="rect">
                      <a:avLst/>
                    </a:prstGeom>
                    <a:ln>
                      <a:noFill/>
                    </a:ln>
                    <a:extLst>
                      <a:ext uri="{53640926-AAD7-44D8-BBD7-CCE9431645EC}">
                        <a14:shadowObscured xmlns:a14="http://schemas.microsoft.com/office/drawing/2010/main"/>
                      </a:ext>
                    </a:extLst>
                  </pic:spPr>
                </pic:pic>
              </a:graphicData>
            </a:graphic>
          </wp:inline>
        </w:drawing>
      </w:r>
    </w:p>
    <w:p w14:paraId="4F475F4D" w14:textId="77777777" w:rsidR="0008591D" w:rsidRDefault="0008591D"/>
    <w:p w14:paraId="666762E2" w14:textId="77777777" w:rsidR="0008591D" w:rsidRDefault="0008591D"/>
    <w:p w14:paraId="21D1EF3A" w14:textId="77777777" w:rsidR="00110F0C" w:rsidRDefault="00110F0C"/>
    <w:p w14:paraId="3A4566A9" w14:textId="7FB2B22C" w:rsidR="00884291" w:rsidRDefault="0008591D">
      <w:r>
        <w:rPr>
          <w:noProof/>
        </w:rPr>
        <w:lastRenderedPageBreak/>
        <w:drawing>
          <wp:inline distT="0" distB="0" distL="0" distR="0" wp14:anchorId="056A488F" wp14:editId="71935E88">
            <wp:extent cx="6153150" cy="2371725"/>
            <wp:effectExtent l="0" t="0" r="0" b="9525"/>
            <wp:docPr id="16" name="Picture 1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Word&#10;&#10;Description automatically generated"/>
                    <pic:cNvPicPr/>
                  </pic:nvPicPr>
                  <pic:blipFill rotWithShape="1">
                    <a:blip r:embed="rId33"/>
                    <a:srcRect l="11966" t="19803" r="13915" b="6601"/>
                    <a:stretch/>
                  </pic:blipFill>
                  <pic:spPr bwMode="auto">
                    <a:xfrm>
                      <a:off x="0" y="0"/>
                      <a:ext cx="6153150" cy="2371725"/>
                    </a:xfrm>
                    <a:prstGeom prst="rect">
                      <a:avLst/>
                    </a:prstGeom>
                    <a:ln>
                      <a:noFill/>
                    </a:ln>
                    <a:extLst>
                      <a:ext uri="{53640926-AAD7-44D8-BBD7-CCE9431645EC}">
                        <a14:shadowObscured xmlns:a14="http://schemas.microsoft.com/office/drawing/2010/main"/>
                      </a:ext>
                    </a:extLst>
                  </pic:spPr>
                </pic:pic>
              </a:graphicData>
            </a:graphic>
          </wp:inline>
        </w:drawing>
      </w:r>
    </w:p>
    <w:sectPr w:rsidR="00884291">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1C8CD" w14:textId="77777777" w:rsidR="00262B21" w:rsidRDefault="00262B21">
      <w:pPr>
        <w:spacing w:after="0" w:line="240" w:lineRule="auto"/>
      </w:pPr>
      <w:r>
        <w:separator/>
      </w:r>
    </w:p>
  </w:endnote>
  <w:endnote w:type="continuationSeparator" w:id="0">
    <w:p w14:paraId="4A167F50" w14:textId="77777777" w:rsidR="00262B21" w:rsidRDefault="00262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aleway">
    <w:altName w:val="Raleway"/>
    <w:charset w:val="00"/>
    <w:family w:val="auto"/>
    <w:pitch w:val="variable"/>
    <w:sig w:usb0="A00002FF" w:usb1="5000205B"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7170048"/>
      <w:docPartObj>
        <w:docPartGallery w:val="Page Numbers (Bottom of Page)"/>
        <w:docPartUnique/>
      </w:docPartObj>
    </w:sdtPr>
    <w:sdtEndPr>
      <w:rPr>
        <w:noProof/>
      </w:rPr>
    </w:sdtEndPr>
    <w:sdtContent>
      <w:p w14:paraId="5537F180" w14:textId="77777777" w:rsidR="00500A83" w:rsidRDefault="006F55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38A49F" w14:textId="77777777" w:rsidR="00500A83" w:rsidRDefault="009E09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DA9C8" w14:textId="77777777" w:rsidR="00262B21" w:rsidRDefault="00262B21">
      <w:pPr>
        <w:spacing w:after="0" w:line="240" w:lineRule="auto"/>
      </w:pPr>
      <w:r>
        <w:separator/>
      </w:r>
    </w:p>
  </w:footnote>
  <w:footnote w:type="continuationSeparator" w:id="0">
    <w:p w14:paraId="6E6598C0" w14:textId="77777777" w:rsidR="00262B21" w:rsidRDefault="00262B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B0746"/>
    <w:multiLevelType w:val="hybridMultilevel"/>
    <w:tmpl w:val="3A7C138E"/>
    <w:lvl w:ilvl="0" w:tplc="C366BDA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D7067AC"/>
    <w:multiLevelType w:val="hybridMultilevel"/>
    <w:tmpl w:val="D8086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D82F65"/>
    <w:multiLevelType w:val="hybridMultilevel"/>
    <w:tmpl w:val="567E7D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761BD8"/>
    <w:multiLevelType w:val="multilevel"/>
    <w:tmpl w:val="D42EA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FB7A0A"/>
    <w:multiLevelType w:val="hybridMultilevel"/>
    <w:tmpl w:val="26A4D55C"/>
    <w:lvl w:ilvl="0" w:tplc="F7A2AD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022667"/>
    <w:multiLevelType w:val="hybridMultilevel"/>
    <w:tmpl w:val="EC181D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5A45B93"/>
    <w:multiLevelType w:val="hybridMultilevel"/>
    <w:tmpl w:val="DA1E3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1A48E0"/>
    <w:multiLevelType w:val="hybridMultilevel"/>
    <w:tmpl w:val="9B7A0F04"/>
    <w:lvl w:ilvl="0" w:tplc="92C89DE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6508C4"/>
    <w:multiLevelType w:val="hybridMultilevel"/>
    <w:tmpl w:val="11D09E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5962BD"/>
    <w:multiLevelType w:val="hybridMultilevel"/>
    <w:tmpl w:val="EC3C8154"/>
    <w:lvl w:ilvl="0" w:tplc="6BD89E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3075D6"/>
    <w:multiLevelType w:val="hybridMultilevel"/>
    <w:tmpl w:val="B798DC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CA8494A"/>
    <w:multiLevelType w:val="hybridMultilevel"/>
    <w:tmpl w:val="AF4ED4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005369A"/>
    <w:multiLevelType w:val="hybridMultilevel"/>
    <w:tmpl w:val="DE8C3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44418"/>
    <w:multiLevelType w:val="hybridMultilevel"/>
    <w:tmpl w:val="4C4C7C00"/>
    <w:lvl w:ilvl="0" w:tplc="CB725AD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E251CBD"/>
    <w:multiLevelType w:val="hybridMultilevel"/>
    <w:tmpl w:val="6B9A853A"/>
    <w:lvl w:ilvl="0" w:tplc="A68E0C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2"/>
  </w:num>
  <w:num w:numId="3">
    <w:abstractNumId w:val="8"/>
  </w:num>
  <w:num w:numId="4">
    <w:abstractNumId w:val="10"/>
  </w:num>
  <w:num w:numId="5">
    <w:abstractNumId w:val="2"/>
  </w:num>
  <w:num w:numId="6">
    <w:abstractNumId w:val="3"/>
  </w:num>
  <w:num w:numId="7">
    <w:abstractNumId w:val="1"/>
  </w:num>
  <w:num w:numId="8">
    <w:abstractNumId w:val="6"/>
  </w:num>
  <w:num w:numId="9">
    <w:abstractNumId w:val="9"/>
  </w:num>
  <w:num w:numId="10">
    <w:abstractNumId w:val="4"/>
  </w:num>
  <w:num w:numId="11">
    <w:abstractNumId w:val="11"/>
  </w:num>
  <w:num w:numId="12">
    <w:abstractNumId w:val="5"/>
  </w:num>
  <w:num w:numId="13">
    <w:abstractNumId w:val="13"/>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E16"/>
    <w:rsid w:val="00000947"/>
    <w:rsid w:val="00023A65"/>
    <w:rsid w:val="00050B97"/>
    <w:rsid w:val="000775DC"/>
    <w:rsid w:val="0008591D"/>
    <w:rsid w:val="000A019D"/>
    <w:rsid w:val="000C0E5D"/>
    <w:rsid w:val="000D79E9"/>
    <w:rsid w:val="00110F0C"/>
    <w:rsid w:val="00142ACD"/>
    <w:rsid w:val="00147FF4"/>
    <w:rsid w:val="0015512B"/>
    <w:rsid w:val="001627A1"/>
    <w:rsid w:val="001A58C3"/>
    <w:rsid w:val="001B76DA"/>
    <w:rsid w:val="001E437B"/>
    <w:rsid w:val="001E4521"/>
    <w:rsid w:val="00220201"/>
    <w:rsid w:val="002367A4"/>
    <w:rsid w:val="00262B21"/>
    <w:rsid w:val="002656F5"/>
    <w:rsid w:val="002801CD"/>
    <w:rsid w:val="002A34A1"/>
    <w:rsid w:val="002C1A27"/>
    <w:rsid w:val="002E5BF1"/>
    <w:rsid w:val="002F2D66"/>
    <w:rsid w:val="003101C1"/>
    <w:rsid w:val="0032026A"/>
    <w:rsid w:val="003233A0"/>
    <w:rsid w:val="0033127E"/>
    <w:rsid w:val="00335008"/>
    <w:rsid w:val="00335614"/>
    <w:rsid w:val="00370E77"/>
    <w:rsid w:val="00387075"/>
    <w:rsid w:val="0039490E"/>
    <w:rsid w:val="003A22B5"/>
    <w:rsid w:val="003B1112"/>
    <w:rsid w:val="003C1075"/>
    <w:rsid w:val="003D3D9C"/>
    <w:rsid w:val="003E5895"/>
    <w:rsid w:val="00414010"/>
    <w:rsid w:val="00421A43"/>
    <w:rsid w:val="00427148"/>
    <w:rsid w:val="00427A3D"/>
    <w:rsid w:val="00436A50"/>
    <w:rsid w:val="00450EE8"/>
    <w:rsid w:val="00451F0D"/>
    <w:rsid w:val="004601FB"/>
    <w:rsid w:val="00475361"/>
    <w:rsid w:val="004851CF"/>
    <w:rsid w:val="00490DD2"/>
    <w:rsid w:val="004E2CCA"/>
    <w:rsid w:val="004F5B25"/>
    <w:rsid w:val="004F7374"/>
    <w:rsid w:val="004F7799"/>
    <w:rsid w:val="005104A0"/>
    <w:rsid w:val="00546ADF"/>
    <w:rsid w:val="00572421"/>
    <w:rsid w:val="00596825"/>
    <w:rsid w:val="005C3322"/>
    <w:rsid w:val="005D1EDE"/>
    <w:rsid w:val="005D50F9"/>
    <w:rsid w:val="006145F2"/>
    <w:rsid w:val="0061742B"/>
    <w:rsid w:val="006217FD"/>
    <w:rsid w:val="0064478B"/>
    <w:rsid w:val="00656C78"/>
    <w:rsid w:val="006C2B5B"/>
    <w:rsid w:val="006D7823"/>
    <w:rsid w:val="006F55FC"/>
    <w:rsid w:val="006F6DDF"/>
    <w:rsid w:val="007044D2"/>
    <w:rsid w:val="00717A28"/>
    <w:rsid w:val="0075072D"/>
    <w:rsid w:val="00750BAC"/>
    <w:rsid w:val="00752C10"/>
    <w:rsid w:val="00786FE1"/>
    <w:rsid w:val="007A7D5F"/>
    <w:rsid w:val="007C4960"/>
    <w:rsid w:val="007E4CE5"/>
    <w:rsid w:val="008225CF"/>
    <w:rsid w:val="0087531C"/>
    <w:rsid w:val="00883CEC"/>
    <w:rsid w:val="00884291"/>
    <w:rsid w:val="008A72F5"/>
    <w:rsid w:val="008C277F"/>
    <w:rsid w:val="008D2A11"/>
    <w:rsid w:val="008F078D"/>
    <w:rsid w:val="008F0FCA"/>
    <w:rsid w:val="008F1301"/>
    <w:rsid w:val="009366E9"/>
    <w:rsid w:val="009770AB"/>
    <w:rsid w:val="009A55C9"/>
    <w:rsid w:val="009B78E5"/>
    <w:rsid w:val="009F7DD3"/>
    <w:rsid w:val="00A15E16"/>
    <w:rsid w:val="00A33CA7"/>
    <w:rsid w:val="00A651DF"/>
    <w:rsid w:val="00A73F01"/>
    <w:rsid w:val="00A81D3B"/>
    <w:rsid w:val="00AC44A4"/>
    <w:rsid w:val="00AC508D"/>
    <w:rsid w:val="00AF2EDA"/>
    <w:rsid w:val="00AF445F"/>
    <w:rsid w:val="00B026C8"/>
    <w:rsid w:val="00B06988"/>
    <w:rsid w:val="00B226DD"/>
    <w:rsid w:val="00B444D4"/>
    <w:rsid w:val="00B62A68"/>
    <w:rsid w:val="00BF7AEC"/>
    <w:rsid w:val="00C242B9"/>
    <w:rsid w:val="00C40DB1"/>
    <w:rsid w:val="00C96909"/>
    <w:rsid w:val="00CD665A"/>
    <w:rsid w:val="00CE1BFD"/>
    <w:rsid w:val="00CE6820"/>
    <w:rsid w:val="00CF0924"/>
    <w:rsid w:val="00CF46F5"/>
    <w:rsid w:val="00D01B89"/>
    <w:rsid w:val="00D22B01"/>
    <w:rsid w:val="00D23847"/>
    <w:rsid w:val="00D47A39"/>
    <w:rsid w:val="00D51AB9"/>
    <w:rsid w:val="00D541E1"/>
    <w:rsid w:val="00D542A1"/>
    <w:rsid w:val="00D76758"/>
    <w:rsid w:val="00D81887"/>
    <w:rsid w:val="00D91EEF"/>
    <w:rsid w:val="00DB00E3"/>
    <w:rsid w:val="00DC5B1C"/>
    <w:rsid w:val="00E04992"/>
    <w:rsid w:val="00E36BE7"/>
    <w:rsid w:val="00E55E46"/>
    <w:rsid w:val="00E633A8"/>
    <w:rsid w:val="00EA436B"/>
    <w:rsid w:val="00EF4D27"/>
    <w:rsid w:val="00F0015D"/>
    <w:rsid w:val="00F0592E"/>
    <w:rsid w:val="00F127B4"/>
    <w:rsid w:val="00F14DAE"/>
    <w:rsid w:val="00F42946"/>
    <w:rsid w:val="00F82D49"/>
    <w:rsid w:val="00F91473"/>
    <w:rsid w:val="00FA7404"/>
    <w:rsid w:val="00FE6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4AD56"/>
  <w15:chartTrackingRefBased/>
  <w15:docId w15:val="{04BF0032-49A4-4CFD-9D8F-FE232ECAB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E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5E16"/>
    <w:pPr>
      <w:ind w:left="720"/>
      <w:contextualSpacing/>
    </w:pPr>
  </w:style>
  <w:style w:type="table" w:styleId="TableGrid">
    <w:name w:val="Table Grid"/>
    <w:basedOn w:val="TableNormal"/>
    <w:uiPriority w:val="39"/>
    <w:rsid w:val="00A15E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15E16"/>
    <w:rPr>
      <w:color w:val="0563C1" w:themeColor="hyperlink"/>
      <w:u w:val="single"/>
    </w:rPr>
  </w:style>
  <w:style w:type="paragraph" w:styleId="Footer">
    <w:name w:val="footer"/>
    <w:basedOn w:val="Normal"/>
    <w:link w:val="FooterChar"/>
    <w:uiPriority w:val="99"/>
    <w:unhideWhenUsed/>
    <w:rsid w:val="00A15E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5E16"/>
  </w:style>
  <w:style w:type="paragraph" w:styleId="Header">
    <w:name w:val="header"/>
    <w:basedOn w:val="Normal"/>
    <w:link w:val="HeaderChar"/>
    <w:uiPriority w:val="99"/>
    <w:unhideWhenUsed/>
    <w:rsid w:val="00050B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B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opkinsmedicine.org/" TargetMode="External"/><Relationship Id="rId18" Type="http://schemas.openxmlformats.org/officeDocument/2006/relationships/hyperlink" Target="https://www.rcpsych.ac.uk/mental-health/" TargetMode="External"/><Relationship Id="rId26"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6.png"/><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cancerresearchuk.org/" TargetMode="External"/><Relationship Id="rId17" Type="http://schemas.openxmlformats.org/officeDocument/2006/relationships/hyperlink" Target="https://www.herbal-supplement-resource/" TargetMode="External"/><Relationship Id="rId25" Type="http://schemas.openxmlformats.org/officeDocument/2006/relationships/image" Target="media/image10.png"/><Relationship Id="rId33"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hyperlink" Target="https://www.theconversation.com/" TargetMode="External"/><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mccomplemetmedtherapies.biomedcentral.com" TargetMode="External"/><Relationship Id="rId24" Type="http://schemas.openxmlformats.org/officeDocument/2006/relationships/image" Target="media/image9.png"/><Relationship Id="rId32"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hyperlink" Target="https://www.natural-remediesinfo.com/"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proquest.com" TargetMode="External"/><Relationship Id="rId31" Type="http://schemas.openxmlformats.org/officeDocument/2006/relationships/image" Target="media/image16.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nhs.uk/"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fontTable" Target="fontTable.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1341</Words>
  <Characters>7649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saransy95@gmail.com</dc:creator>
  <cp:keywords/>
  <dc:description/>
  <cp:lastModifiedBy>saransy95@gmail.com</cp:lastModifiedBy>
  <cp:revision>2</cp:revision>
  <dcterms:created xsi:type="dcterms:W3CDTF">2021-12-10T17:11:00Z</dcterms:created>
  <dcterms:modified xsi:type="dcterms:W3CDTF">2021-12-10T17:11:00Z</dcterms:modified>
</cp:coreProperties>
</file>