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D2C95C" w14:textId="2F94E32E" w:rsidR="00E478DC" w:rsidRPr="009559E2" w:rsidRDefault="00FF0B30" w:rsidP="008B1652">
      <w:pPr>
        <w:jc w:val="center"/>
        <w:rPr>
          <w:sz w:val="40"/>
          <w:szCs w:val="40"/>
        </w:rPr>
      </w:pPr>
      <w:r w:rsidRPr="009559E2">
        <w:rPr>
          <w:sz w:val="40"/>
          <w:szCs w:val="40"/>
        </w:rPr>
        <w:t>Feasibility Plan for an International Meeting</w:t>
      </w:r>
      <w:r w:rsidRPr="009559E2">
        <w:rPr>
          <w:sz w:val="40"/>
          <w:szCs w:val="40"/>
        </w:rPr>
        <w:br/>
        <w:t>Winter Sales Market SANTA’s AUTO SLEIGH</w:t>
      </w:r>
    </w:p>
    <w:p w14:paraId="4CC80149" w14:textId="77777777" w:rsidR="008B1652" w:rsidRPr="009559E2" w:rsidRDefault="008B1652" w:rsidP="008B1652">
      <w:pPr>
        <w:jc w:val="center"/>
        <w:rPr>
          <w:sz w:val="40"/>
          <w:szCs w:val="40"/>
        </w:rPr>
      </w:pPr>
    </w:p>
    <w:p w14:paraId="3F9EF6AB" w14:textId="77777777" w:rsidR="008B1652" w:rsidRPr="008B1652" w:rsidRDefault="008B1652" w:rsidP="008B1652">
      <w:pPr>
        <w:jc w:val="center"/>
        <w:rPr>
          <w:sz w:val="40"/>
          <w:szCs w:val="40"/>
        </w:rPr>
      </w:pPr>
      <w:r w:rsidRPr="008B1652">
        <w:rPr>
          <w:sz w:val="40"/>
          <w:szCs w:val="40"/>
        </w:rPr>
        <w:t>International Meetings Management</w:t>
      </w:r>
    </w:p>
    <w:p w14:paraId="5069CF0B" w14:textId="77777777" w:rsidR="008B1652" w:rsidRPr="008B1652" w:rsidRDefault="008B1652" w:rsidP="008B1652">
      <w:pPr>
        <w:jc w:val="center"/>
        <w:rPr>
          <w:sz w:val="40"/>
          <w:szCs w:val="40"/>
        </w:rPr>
      </w:pPr>
      <w:r w:rsidRPr="008B1652">
        <w:rPr>
          <w:sz w:val="40"/>
          <w:szCs w:val="40"/>
        </w:rPr>
        <w:t>for the Hotel Industry (BMIH6007)</w:t>
      </w:r>
    </w:p>
    <w:p w14:paraId="0638B96F" w14:textId="77777777" w:rsidR="008B1652" w:rsidRDefault="008B1652" w:rsidP="008B1652">
      <w:pPr>
        <w:jc w:val="center"/>
        <w:rPr>
          <w:sz w:val="40"/>
          <w:szCs w:val="40"/>
        </w:rPr>
      </w:pPr>
      <w:r w:rsidRPr="008B1652">
        <w:rPr>
          <w:sz w:val="40"/>
          <w:szCs w:val="40"/>
        </w:rPr>
        <w:t>Module Lead : KATHRYN FLYNN</w:t>
      </w:r>
    </w:p>
    <w:p w14:paraId="7E91AF5B" w14:textId="77777777" w:rsidR="009559E2" w:rsidRPr="008B1652" w:rsidRDefault="009559E2" w:rsidP="008B1652">
      <w:pPr>
        <w:jc w:val="center"/>
        <w:rPr>
          <w:sz w:val="40"/>
          <w:szCs w:val="40"/>
        </w:rPr>
      </w:pPr>
    </w:p>
    <w:p w14:paraId="492E8208" w14:textId="77777777" w:rsidR="008B1652" w:rsidRPr="008B1652" w:rsidRDefault="008B1652" w:rsidP="008B1652">
      <w:pPr>
        <w:jc w:val="center"/>
        <w:rPr>
          <w:sz w:val="40"/>
          <w:szCs w:val="40"/>
        </w:rPr>
      </w:pPr>
      <w:r w:rsidRPr="008B1652">
        <w:rPr>
          <w:sz w:val="40"/>
          <w:szCs w:val="40"/>
        </w:rPr>
        <w:t>Catalina Gabriela Dumitru 2209716</w:t>
      </w:r>
    </w:p>
    <w:p w14:paraId="2D1EB379" w14:textId="183F5B47" w:rsidR="008B1652" w:rsidRPr="009559E2" w:rsidRDefault="008B1652" w:rsidP="008B1652">
      <w:pPr>
        <w:jc w:val="center"/>
        <w:rPr>
          <w:sz w:val="40"/>
          <w:szCs w:val="40"/>
        </w:rPr>
      </w:pPr>
      <w:r w:rsidRPr="009559E2">
        <w:rPr>
          <w:sz w:val="40"/>
          <w:szCs w:val="40"/>
        </w:rPr>
        <w:t>14/10/2024</w:t>
      </w:r>
    </w:p>
    <w:p w14:paraId="302CFD99" w14:textId="77777777" w:rsidR="008B1652" w:rsidRPr="009559E2" w:rsidRDefault="008B1652" w:rsidP="00101265">
      <w:pPr>
        <w:rPr>
          <w:sz w:val="40"/>
          <w:szCs w:val="40"/>
        </w:rPr>
      </w:pPr>
    </w:p>
    <w:p w14:paraId="69BEE0BD" w14:textId="77777777" w:rsidR="009559E2" w:rsidRDefault="009559E2"/>
    <w:p w14:paraId="2884748B" w14:textId="4DAC822F" w:rsidR="009559E2" w:rsidRDefault="006D7B21">
      <w:r>
        <w:rPr>
          <w:noProof/>
        </w:rPr>
        <w:drawing>
          <wp:inline distT="0" distB="0" distL="0" distR="0" wp14:anchorId="6E0B2B80" wp14:editId="2B05C991">
            <wp:extent cx="5939790" cy="3341370"/>
            <wp:effectExtent l="0" t="0" r="0" b="0"/>
            <wp:docPr id="7017979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797930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A7611" w14:textId="77777777" w:rsidR="009559E2" w:rsidRDefault="009559E2"/>
    <w:p w14:paraId="776052DA" w14:textId="77777777" w:rsidR="009559E2" w:rsidRDefault="009559E2"/>
    <w:p w14:paraId="47005EA6" w14:textId="46662CD7" w:rsidR="009559E2" w:rsidRDefault="00101265">
      <w:r>
        <w:rPr>
          <w:noProof/>
        </w:rPr>
        <w:lastRenderedPageBreak/>
        <w:drawing>
          <wp:inline distT="0" distB="0" distL="0" distR="0" wp14:anchorId="58D31822" wp14:editId="4D841A09">
            <wp:extent cx="5939790" cy="3341370"/>
            <wp:effectExtent l="0" t="0" r="0" b="0"/>
            <wp:docPr id="7148677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86770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63BC06" w14:textId="3D0DADBC" w:rsidR="009559E2" w:rsidRDefault="00101265">
      <w:r>
        <w:rPr>
          <w:noProof/>
        </w:rPr>
        <w:drawing>
          <wp:inline distT="0" distB="0" distL="0" distR="0" wp14:anchorId="50CEDD0A" wp14:editId="003D3E58">
            <wp:extent cx="5939790" cy="3341370"/>
            <wp:effectExtent l="0" t="0" r="0" b="0"/>
            <wp:docPr id="12382099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8209977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681C7" w14:textId="26102D77" w:rsidR="00101265" w:rsidRDefault="009D3EED">
      <w:r>
        <w:rPr>
          <w:noProof/>
        </w:rPr>
        <w:lastRenderedPageBreak/>
        <w:drawing>
          <wp:inline distT="0" distB="0" distL="0" distR="0" wp14:anchorId="55ACEE4B" wp14:editId="2BBFEF53">
            <wp:extent cx="5939790" cy="3341370"/>
            <wp:effectExtent l="0" t="0" r="0" b="0"/>
            <wp:docPr id="12649296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929617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600DF" w14:textId="15CEC05F" w:rsidR="00101265" w:rsidRDefault="00167345">
      <w:r>
        <w:rPr>
          <w:noProof/>
        </w:rPr>
        <w:drawing>
          <wp:inline distT="0" distB="0" distL="0" distR="0" wp14:anchorId="37B6AFFD" wp14:editId="19651828">
            <wp:extent cx="5939790" cy="3341370"/>
            <wp:effectExtent l="0" t="0" r="0" b="0"/>
            <wp:docPr id="12669430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943067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E065F" w14:textId="4F46CC07" w:rsidR="009D3EED" w:rsidRDefault="00167345">
      <w:r>
        <w:rPr>
          <w:noProof/>
        </w:rPr>
        <w:lastRenderedPageBreak/>
        <w:drawing>
          <wp:inline distT="0" distB="0" distL="0" distR="0" wp14:anchorId="6A0DFAF6" wp14:editId="134AFE6B">
            <wp:extent cx="5939790" cy="3341370"/>
            <wp:effectExtent l="0" t="0" r="0" b="0"/>
            <wp:docPr id="19917661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76614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31818" w14:textId="77DB0C91" w:rsidR="009D3EED" w:rsidRDefault="00976073">
      <w:r>
        <w:rPr>
          <w:noProof/>
        </w:rPr>
        <w:drawing>
          <wp:inline distT="0" distB="0" distL="0" distR="0" wp14:anchorId="297E0259" wp14:editId="5518F690">
            <wp:extent cx="5939790" cy="3341370"/>
            <wp:effectExtent l="0" t="0" r="0" b="0"/>
            <wp:docPr id="18175836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583664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6FF08" w14:textId="7F6E49B6" w:rsidR="009D3EED" w:rsidRDefault="00976073">
      <w:r>
        <w:rPr>
          <w:noProof/>
        </w:rPr>
        <w:lastRenderedPageBreak/>
        <w:drawing>
          <wp:inline distT="0" distB="0" distL="0" distR="0" wp14:anchorId="450ED6DC" wp14:editId="3BF35DF2">
            <wp:extent cx="5939790" cy="3341370"/>
            <wp:effectExtent l="0" t="0" r="0" b="0"/>
            <wp:docPr id="20384482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448290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10C72" w14:textId="10E918A2" w:rsidR="009D3EED" w:rsidRDefault="00976073">
      <w:r>
        <w:rPr>
          <w:noProof/>
        </w:rPr>
        <w:drawing>
          <wp:inline distT="0" distB="0" distL="0" distR="0" wp14:anchorId="5962AF7B" wp14:editId="67EA2C94">
            <wp:extent cx="5939790" cy="3341370"/>
            <wp:effectExtent l="0" t="0" r="0" b="0"/>
            <wp:docPr id="105869902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69902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63D48" w14:textId="31CC1865" w:rsidR="00101265" w:rsidRDefault="00A44059">
      <w:r>
        <w:rPr>
          <w:noProof/>
        </w:rPr>
        <w:lastRenderedPageBreak/>
        <w:drawing>
          <wp:inline distT="0" distB="0" distL="0" distR="0" wp14:anchorId="7DD0A7B7" wp14:editId="024FA67D">
            <wp:extent cx="5939790" cy="3341370"/>
            <wp:effectExtent l="0" t="0" r="0" b="0"/>
            <wp:docPr id="2881615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161540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AB3E2" w14:textId="77777777" w:rsidR="00101265" w:rsidRDefault="00101265"/>
    <w:p w14:paraId="48B883BB" w14:textId="46246C71" w:rsidR="009559E2" w:rsidRDefault="0028383F">
      <w:r>
        <w:t>References</w:t>
      </w:r>
    </w:p>
    <w:p w14:paraId="6A9275AC" w14:textId="370B476C" w:rsidR="0028383F" w:rsidRDefault="004003A5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Bell, D., 2009. Winter wonderlands: Public outdoor ice rinks, entrepreneurial display and festive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socialities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in UK cities.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Leisure Studies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pp.3-18.</w:t>
      </w:r>
    </w:p>
    <w:p w14:paraId="15B88A73" w14:textId="6DCC07E6" w:rsidR="007F1467" w:rsidRDefault="007F146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Brida, J.G., Disegna, M. and Osti, L., 2013. Visitors' expenditure behaviour at cultural events: the case of Christmas markets.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Tourism Economics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(5), pp.1173-1196.</w:t>
      </w:r>
    </w:p>
    <w:p w14:paraId="4BE5AE99" w14:textId="39B7EB79" w:rsidR="00D977E9" w:rsidRDefault="00D977E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Brunt, P., Semley, N. and Horner, S., 2017. Research methods in tourism, hospitality and events management.</w:t>
      </w:r>
    </w:p>
    <w:p w14:paraId="36F50F46" w14:textId="3A9066DF" w:rsidR="00017DC4" w:rsidRDefault="00017DC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Cartwright, J., McCormick, H. and Warnaby, G., 2016. Consumers' emotional responses to the Christmas TV advertising of four retail brands.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Retailing and Consumer Services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pp.82-91.</w:t>
      </w:r>
    </w:p>
    <w:p w14:paraId="65512838" w14:textId="14F931B8" w:rsidR="00B90D17" w:rsidRDefault="00B90D17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Connell, J., Page, S.J. and Meyer, D., 2015. Visitor attractions and events: Responding to seasonality.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Tourism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pp.283-298.</w:t>
      </w:r>
    </w:p>
    <w:p w14:paraId="486BD5A0" w14:textId="13C926D5" w:rsidR="002079AD" w:rsidRDefault="002079A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Council, B., 2019. Christmas.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Retrieved from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69E377DD" w14:textId="2D7DA691" w:rsidR="00B90D17" w:rsidRDefault="004C488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Davis, J., 1972. Gifts and the UK Economy.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Man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pp.408-429.</w:t>
      </w:r>
    </w:p>
    <w:p w14:paraId="3B98AFC8" w14:textId="61CC1F88" w:rsidR="0011598E" w:rsidRDefault="0011598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Egresi, I.O.,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Răcăşan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B.S.,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Dezsi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Ilieş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Ilieş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G., 2021. Christmas markets in city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centers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: how do they impact local residents and businesses?.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Tourism Cities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pp.391-409.</w:t>
      </w:r>
    </w:p>
    <w:p w14:paraId="2AC89020" w14:textId="5829185E" w:rsidR="00B90D17" w:rsidRDefault="008560B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Eldridge, A. and Pappalepore, I., 2019. Festive space and dream worlds: Christmas in London.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Destination London: The Expansion of the Visitor Economy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183-203). London: University of Westminster Press.</w:t>
      </w:r>
    </w:p>
    <w:p w14:paraId="557783FE" w14:textId="567A3ED0" w:rsidR="00F83E28" w:rsidRDefault="00F83E28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Heo, W., Tang, Y., Liu, F., Hanks, L. and Xu, X., 2022. The impact of ‘seasonal urban event’to the hosting city’s urban vitality: case study of Summer beach and Winter Wonderland in Nottingham, UK.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Acta Scientiarum. Technology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025CE04C" w14:textId="7F3FA171" w:rsidR="0090185D" w:rsidRDefault="0090185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Hudson, S. and Hudson, L., 2015.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Winter sport tourism: working in winter wonderlands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Goodfellow Publishers Ltd.</w:t>
      </w:r>
    </w:p>
    <w:p w14:paraId="6BC4F9C5" w14:textId="35650C3C" w:rsidR="00481ED5" w:rsidRDefault="00481ED5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Janeczko, B., Mules, T. and Ritchie, B.W., 2002.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Estimating the economic impacts of festivals and events: a research guide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(Vol. 5). Gold Coast, Australia: CRC for Sustainable Tourism.</w:t>
      </w:r>
    </w:p>
    <w:p w14:paraId="79A6ECA3" w14:textId="0B62B9F8" w:rsidR="00CE3866" w:rsidRDefault="00CE386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Johnes, M., 2016.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Christmas and the British: A modern history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Bloomsbury Publishing.</w:t>
      </w:r>
    </w:p>
    <w:p w14:paraId="43772C04" w14:textId="42B351A1" w:rsidR="0008750F" w:rsidRDefault="0008750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Moore, T., 2014.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Christmas: The Sacred to Santa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Reaktion Books.</w:t>
      </w:r>
    </w:p>
    <w:p w14:paraId="3BDE8B74" w14:textId="20038E4F" w:rsidR="00CE3866" w:rsidRDefault="00CE386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Morrison, D.S., 2003. Christmas cheer: with online sales faring much better than offline over Christmas 2002, are retailers and consumers at last happy with the idea of buying on the web?(Insight).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New Media Age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pp.24-25.</w:t>
      </w:r>
    </w:p>
    <w:p w14:paraId="6A65775B" w14:textId="1190310D" w:rsidR="00185E41" w:rsidRDefault="00185E41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Nordvall, A., 2016. Organizing periodic events: A case study of a failed Christmas market.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Scandinavian Journal of Hospitality and Tourism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pp.442-460.</w:t>
      </w:r>
    </w:p>
    <w:p w14:paraId="140D4715" w14:textId="270448B1" w:rsidR="0090185D" w:rsidRDefault="00111949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Quinn, B., 2009. Festivals, events and tourism.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SAGE handbook of tourism studies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pp.483-503.</w:t>
      </w:r>
    </w:p>
    <w:p w14:paraId="4EC0D2E7" w14:textId="77777777" w:rsidR="0090185D" w:rsidRDefault="0090185D"/>
    <w:p w14:paraId="4DE9ABAF" w14:textId="77777777" w:rsidR="0028383F" w:rsidRDefault="0028383F"/>
    <w:p w14:paraId="1B5F7CD3" w14:textId="77777777" w:rsidR="009559E2" w:rsidRDefault="009559E2"/>
    <w:p w14:paraId="1148CDBB" w14:textId="77777777" w:rsidR="009559E2" w:rsidRDefault="009559E2"/>
    <w:p w14:paraId="47A3860B" w14:textId="77777777" w:rsidR="009559E2" w:rsidRDefault="009559E2"/>
    <w:p w14:paraId="087DC95A" w14:textId="77777777" w:rsidR="009559E2" w:rsidRDefault="009559E2"/>
    <w:p w14:paraId="5451FC81" w14:textId="77777777" w:rsidR="009559E2" w:rsidRDefault="009559E2"/>
    <w:p w14:paraId="7B036979" w14:textId="77777777" w:rsidR="009559E2" w:rsidRDefault="009559E2"/>
    <w:p w14:paraId="075B6DBB" w14:textId="77777777" w:rsidR="009559E2" w:rsidRDefault="009559E2"/>
    <w:p w14:paraId="1B7A5085" w14:textId="77777777" w:rsidR="009559E2" w:rsidRDefault="009559E2"/>
    <w:p w14:paraId="60ED08EC" w14:textId="77777777" w:rsidR="009559E2" w:rsidRDefault="009559E2"/>
    <w:p w14:paraId="35C87115" w14:textId="77777777" w:rsidR="009559E2" w:rsidRDefault="009559E2"/>
    <w:p w14:paraId="53C45E2B" w14:textId="77777777" w:rsidR="009559E2" w:rsidRDefault="009559E2"/>
    <w:p w14:paraId="3268A46A" w14:textId="77777777" w:rsidR="009559E2" w:rsidRDefault="009559E2"/>
    <w:p w14:paraId="68B24362" w14:textId="77777777" w:rsidR="009559E2" w:rsidRDefault="009559E2"/>
    <w:p w14:paraId="5971833C" w14:textId="77777777" w:rsidR="009559E2" w:rsidRDefault="009559E2"/>
    <w:p w14:paraId="77AF5409" w14:textId="77777777" w:rsidR="009559E2" w:rsidRDefault="009559E2"/>
    <w:p w14:paraId="2483505D" w14:textId="77777777" w:rsidR="009559E2" w:rsidRDefault="009559E2"/>
    <w:p w14:paraId="37FCE209" w14:textId="77777777" w:rsidR="009559E2" w:rsidRDefault="009559E2"/>
    <w:p w14:paraId="4EDFF79D" w14:textId="77777777" w:rsidR="009559E2" w:rsidRDefault="009559E2"/>
    <w:p w14:paraId="6F26A30B" w14:textId="77777777" w:rsidR="009559E2" w:rsidRDefault="009559E2"/>
    <w:p w14:paraId="02002A1D" w14:textId="77777777" w:rsidR="009559E2" w:rsidRDefault="009559E2"/>
    <w:p w14:paraId="7FF5B194" w14:textId="77777777" w:rsidR="009559E2" w:rsidRDefault="009559E2"/>
    <w:p w14:paraId="1A02D06E" w14:textId="77777777" w:rsidR="009559E2" w:rsidRDefault="009559E2"/>
    <w:p w14:paraId="7B4B8847" w14:textId="77777777" w:rsidR="009559E2" w:rsidRDefault="009559E2"/>
    <w:p w14:paraId="7BB469C8" w14:textId="77777777" w:rsidR="009559E2" w:rsidRDefault="009559E2"/>
    <w:p w14:paraId="024CC38A" w14:textId="77777777" w:rsidR="009559E2" w:rsidRDefault="009559E2"/>
    <w:p w14:paraId="623FA656" w14:textId="77777777" w:rsidR="009559E2" w:rsidRDefault="009559E2"/>
    <w:p w14:paraId="427A653B" w14:textId="77777777" w:rsidR="009559E2" w:rsidRDefault="009559E2"/>
    <w:p w14:paraId="12CF35C7" w14:textId="77777777" w:rsidR="009559E2" w:rsidRDefault="009559E2"/>
    <w:p w14:paraId="16232319" w14:textId="77777777" w:rsidR="009559E2" w:rsidRDefault="009559E2"/>
    <w:p w14:paraId="5412BAFA" w14:textId="77777777" w:rsidR="009559E2" w:rsidRDefault="009559E2"/>
    <w:sectPr w:rsidR="009559E2" w:rsidSect="002D3BC4">
      <w:pgSz w:w="11906" w:h="16838"/>
      <w:pgMar w:top="1418" w:right="1134" w:bottom="1418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30687"/>
    <w:rsid w:val="00017DC4"/>
    <w:rsid w:val="0008750F"/>
    <w:rsid w:val="00101265"/>
    <w:rsid w:val="00111949"/>
    <w:rsid w:val="0011598E"/>
    <w:rsid w:val="00167345"/>
    <w:rsid w:val="00185E41"/>
    <w:rsid w:val="002079AD"/>
    <w:rsid w:val="0028383F"/>
    <w:rsid w:val="002D3BC4"/>
    <w:rsid w:val="002F4C89"/>
    <w:rsid w:val="004003A5"/>
    <w:rsid w:val="00481ED5"/>
    <w:rsid w:val="004C4883"/>
    <w:rsid w:val="006D7B21"/>
    <w:rsid w:val="007F1467"/>
    <w:rsid w:val="00830687"/>
    <w:rsid w:val="008560BE"/>
    <w:rsid w:val="008B1652"/>
    <w:rsid w:val="0090185D"/>
    <w:rsid w:val="009559E2"/>
    <w:rsid w:val="00957CA6"/>
    <w:rsid w:val="00976073"/>
    <w:rsid w:val="009D3EED"/>
    <w:rsid w:val="00A44059"/>
    <w:rsid w:val="00B90D17"/>
    <w:rsid w:val="00CE3866"/>
    <w:rsid w:val="00D977E9"/>
    <w:rsid w:val="00DB4A21"/>
    <w:rsid w:val="00E478DC"/>
    <w:rsid w:val="00F83E28"/>
    <w:rsid w:val="00FF0B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A9D2C"/>
  <w15:chartTrackingRefBased/>
  <w15:docId w15:val="{BC793C96-14DA-427A-B542-C2AC51A8A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06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06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06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06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06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06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06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06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06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06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06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06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06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06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06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06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06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06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06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06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06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06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06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06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06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06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06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06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068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412</Words>
  <Characters>2354</Characters>
  <Application>Microsoft Office Word</Application>
  <DocSecurity>0</DocSecurity>
  <Lines>19</Lines>
  <Paragraphs>5</Paragraphs>
  <ScaleCrop>false</ScaleCrop>
  <Company/>
  <LinksUpToDate>false</LinksUpToDate>
  <CharactersWithSpaces>2761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Gabriela Dumitru</dc:creator>
  <cp:keywords/>
  <dc:description/>
  <cp:lastModifiedBy>Catalina Gabriela Dumitru</cp:lastModifiedBy>
  <cp:revision>27</cp:revision>
  <dcterms:created xsi:type="dcterms:W3CDTF">2024-10-18T20:56:00Z</dcterms:created>
  <dcterms:modified xsi:type="dcterms:W3CDTF">2024-10-18T21:21:00Z</dcterms:modified>
</cp:coreProperties>
</file>