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EC8616" w14:textId="77777777" w:rsidR="007F361D" w:rsidRDefault="00FF0A38" w:rsidP="00694814">
      <w:pPr>
        <w:spacing w:line="360" w:lineRule="auto"/>
        <w:jc w:val="both"/>
        <w:rPr>
          <w:rFonts w:ascii="Times New Roman" w:hAnsi="Times New Roman" w:cs="Times New Roman"/>
        </w:rPr>
      </w:pPr>
      <w:r>
        <w:rPr>
          <w:rFonts w:ascii="Times New Roman" w:hAnsi="Times New Roman" w:cs="Times New Roman"/>
        </w:rPr>
        <w:t xml:space="preserve">                                               Sustainable Development</w:t>
      </w:r>
    </w:p>
    <w:p w14:paraId="7BE0D27B" w14:textId="77777777" w:rsidR="00FF0A38" w:rsidRDefault="00FF0A38" w:rsidP="00694814">
      <w:pPr>
        <w:spacing w:line="360" w:lineRule="auto"/>
        <w:jc w:val="both"/>
        <w:rPr>
          <w:rFonts w:ascii="Times New Roman" w:hAnsi="Times New Roman" w:cs="Times New Roman"/>
        </w:rPr>
      </w:pPr>
    </w:p>
    <w:p w14:paraId="05339B48" w14:textId="56334DE8" w:rsidR="00435D86" w:rsidRPr="00E226DE" w:rsidRDefault="00435D86" w:rsidP="00E226DE">
      <w:pPr>
        <w:spacing w:line="360" w:lineRule="auto"/>
        <w:jc w:val="both"/>
        <w:rPr>
          <w:rFonts w:ascii="Times New Roman" w:hAnsi="Times New Roman" w:cs="Times New Roman"/>
          <w:highlight w:val="yellow"/>
        </w:rPr>
      </w:pPr>
      <w:r w:rsidRPr="00E226DE">
        <w:rPr>
          <w:rFonts w:ascii="Times New Roman" w:hAnsi="Times New Roman" w:cs="Times New Roman"/>
          <w:highlight w:val="yellow"/>
        </w:rPr>
        <w:t>Introduction</w:t>
      </w:r>
    </w:p>
    <w:p w14:paraId="7AF7A660" w14:textId="3EDDC5DE" w:rsidR="00FF0A38" w:rsidRPr="00E226DE" w:rsidRDefault="00FF0A38" w:rsidP="00E226DE">
      <w:pPr>
        <w:spacing w:line="360" w:lineRule="auto"/>
        <w:jc w:val="both"/>
        <w:rPr>
          <w:rFonts w:ascii="Times New Roman" w:hAnsi="Times New Roman" w:cs="Times New Roman"/>
        </w:rPr>
      </w:pPr>
      <w:r w:rsidRPr="00E226DE">
        <w:rPr>
          <w:rFonts w:ascii="Times New Roman" w:hAnsi="Times New Roman" w:cs="Times New Roman"/>
          <w:highlight w:val="yellow"/>
        </w:rPr>
        <w:t xml:space="preserve">This </w:t>
      </w:r>
      <w:r w:rsidR="00435D86" w:rsidRPr="00E226DE">
        <w:rPr>
          <w:rFonts w:ascii="Times New Roman" w:hAnsi="Times New Roman" w:cs="Times New Roman"/>
          <w:highlight w:val="yellow"/>
        </w:rPr>
        <w:t xml:space="preserve">paper aims to review an </w:t>
      </w:r>
      <w:r w:rsidRPr="00E226DE">
        <w:rPr>
          <w:rFonts w:ascii="Times New Roman" w:hAnsi="Times New Roman" w:cs="Times New Roman"/>
          <w:highlight w:val="yellow"/>
        </w:rPr>
        <w:t>event which took place in Swansea on the 27</w:t>
      </w:r>
      <w:r w:rsidRPr="00E226DE">
        <w:rPr>
          <w:rFonts w:ascii="Times New Roman" w:hAnsi="Times New Roman" w:cs="Times New Roman"/>
          <w:highlight w:val="yellow"/>
          <w:vertAlign w:val="superscript"/>
        </w:rPr>
        <w:t>th</w:t>
      </w:r>
      <w:r w:rsidRPr="00E226DE">
        <w:rPr>
          <w:rFonts w:ascii="Times New Roman" w:hAnsi="Times New Roman" w:cs="Times New Roman"/>
          <w:highlight w:val="yellow"/>
        </w:rPr>
        <w:t xml:space="preserve"> March 2019</w:t>
      </w:r>
      <w:r w:rsidR="00435D86" w:rsidRPr="00E226DE">
        <w:rPr>
          <w:rFonts w:ascii="Times New Roman" w:hAnsi="Times New Roman" w:cs="Times New Roman"/>
          <w:highlight w:val="yellow"/>
        </w:rPr>
        <w:t xml:space="preserve"> within the University Trinity St David new waterfront campus. </w:t>
      </w:r>
      <w:r w:rsidRPr="00E226DE">
        <w:rPr>
          <w:rFonts w:ascii="Times New Roman" w:hAnsi="Times New Roman" w:cs="Times New Roman"/>
          <w:highlight w:val="yellow"/>
        </w:rPr>
        <w:t xml:space="preserve">This event was about </w:t>
      </w:r>
      <w:r w:rsidR="00435D86" w:rsidRPr="00E226DE">
        <w:rPr>
          <w:rFonts w:ascii="Times New Roman" w:hAnsi="Times New Roman" w:cs="Times New Roman"/>
          <w:highlight w:val="yellow"/>
        </w:rPr>
        <w:t xml:space="preserve">the new concept of </w:t>
      </w:r>
      <w:r w:rsidRPr="00E226DE">
        <w:rPr>
          <w:rFonts w:ascii="Times New Roman" w:hAnsi="Times New Roman" w:cs="Times New Roman"/>
          <w:highlight w:val="yellow"/>
        </w:rPr>
        <w:t>sustainable development</w:t>
      </w:r>
      <w:r w:rsidR="00435D86" w:rsidRPr="00E226DE">
        <w:rPr>
          <w:rFonts w:ascii="Times New Roman" w:hAnsi="Times New Roman" w:cs="Times New Roman"/>
          <w:highlight w:val="yellow"/>
        </w:rPr>
        <w:t xml:space="preserve"> which we starting to hear more about on a daily basis in the media. Together with </w:t>
      </w:r>
      <w:r w:rsidRPr="00E226DE">
        <w:rPr>
          <w:rFonts w:ascii="Times New Roman" w:hAnsi="Times New Roman" w:cs="Times New Roman"/>
          <w:highlight w:val="yellow"/>
        </w:rPr>
        <w:t xml:space="preserve">the </w:t>
      </w:r>
      <w:r w:rsidR="00435D86" w:rsidRPr="00E226DE">
        <w:rPr>
          <w:rFonts w:ascii="Times New Roman" w:hAnsi="Times New Roman" w:cs="Times New Roman"/>
          <w:highlight w:val="yellow"/>
        </w:rPr>
        <w:t xml:space="preserve">Wellbeing of </w:t>
      </w:r>
      <w:r w:rsidRPr="00E226DE">
        <w:rPr>
          <w:rFonts w:ascii="Times New Roman" w:hAnsi="Times New Roman" w:cs="Times New Roman"/>
          <w:highlight w:val="yellow"/>
        </w:rPr>
        <w:t>Future Generation</w:t>
      </w:r>
      <w:r w:rsidR="00815A26" w:rsidRPr="00E226DE">
        <w:rPr>
          <w:rFonts w:ascii="Times New Roman" w:hAnsi="Times New Roman" w:cs="Times New Roman"/>
          <w:highlight w:val="yellow"/>
        </w:rPr>
        <w:t>s</w:t>
      </w:r>
      <w:r w:rsidRPr="00E226DE">
        <w:rPr>
          <w:rFonts w:ascii="Times New Roman" w:hAnsi="Times New Roman" w:cs="Times New Roman"/>
          <w:highlight w:val="yellow"/>
        </w:rPr>
        <w:t xml:space="preserve"> Act</w:t>
      </w:r>
      <w:r w:rsidR="00435D86" w:rsidRPr="00E226DE">
        <w:rPr>
          <w:rFonts w:ascii="Times New Roman" w:hAnsi="Times New Roman" w:cs="Times New Roman"/>
          <w:highlight w:val="yellow"/>
        </w:rPr>
        <w:t xml:space="preserve"> (2015)</w:t>
      </w:r>
      <w:r w:rsidRPr="00E226DE">
        <w:rPr>
          <w:rFonts w:ascii="Times New Roman" w:hAnsi="Times New Roman" w:cs="Times New Roman"/>
          <w:highlight w:val="yellow"/>
        </w:rPr>
        <w:t>.</w:t>
      </w:r>
      <w:r w:rsidR="00815A26" w:rsidRPr="00E226DE">
        <w:rPr>
          <w:rFonts w:ascii="Times New Roman" w:hAnsi="Times New Roman" w:cs="Times New Roman"/>
          <w:highlight w:val="yellow"/>
        </w:rPr>
        <w:t xml:space="preserve"> This Act itself is influencing a new era which is critical to the up and coming generations.</w:t>
      </w:r>
      <w:r w:rsidRPr="00E226DE">
        <w:rPr>
          <w:rFonts w:ascii="Times New Roman" w:hAnsi="Times New Roman" w:cs="Times New Roman"/>
          <w:highlight w:val="yellow"/>
        </w:rPr>
        <w:t xml:space="preserve"> There are various models of reflection that can be used in Hea</w:t>
      </w:r>
      <w:r w:rsidR="00CA49A4" w:rsidRPr="00E226DE">
        <w:rPr>
          <w:rFonts w:ascii="Times New Roman" w:hAnsi="Times New Roman" w:cs="Times New Roman"/>
          <w:highlight w:val="yellow"/>
        </w:rPr>
        <w:t xml:space="preserve">lth </w:t>
      </w:r>
      <w:r w:rsidRPr="00E226DE">
        <w:rPr>
          <w:rFonts w:ascii="Times New Roman" w:hAnsi="Times New Roman" w:cs="Times New Roman"/>
          <w:highlight w:val="yellow"/>
        </w:rPr>
        <w:t>and Social Care As this assignment is about being reflective, the Johns model of reflection will used throughout.</w:t>
      </w:r>
    </w:p>
    <w:p w14:paraId="21C78AC3" w14:textId="7F23168E" w:rsidR="00435D86" w:rsidRPr="00E226DE" w:rsidRDefault="00435D86" w:rsidP="00E226DE">
      <w:pPr>
        <w:spacing w:line="360" w:lineRule="auto"/>
        <w:jc w:val="both"/>
        <w:rPr>
          <w:rFonts w:ascii="Times New Roman" w:hAnsi="Times New Roman" w:cs="Times New Roman"/>
        </w:rPr>
      </w:pPr>
    </w:p>
    <w:p w14:paraId="1F85F92F" w14:textId="002D046A" w:rsidR="00815A26" w:rsidRPr="00E226DE" w:rsidRDefault="00F13A83" w:rsidP="00E226DE">
      <w:pPr>
        <w:spacing w:before="100" w:beforeAutospacing="1" w:after="100" w:afterAutospacing="1" w:line="360" w:lineRule="auto"/>
        <w:jc w:val="both"/>
        <w:rPr>
          <w:rFonts w:ascii="Times New Roman" w:eastAsia="Times New Roman" w:hAnsi="Times New Roman" w:cs="Times New Roman"/>
        </w:rPr>
      </w:pPr>
      <w:r w:rsidRPr="00E226DE">
        <w:rPr>
          <w:rFonts w:ascii="Times New Roman" w:hAnsi="Times New Roman" w:cs="Times New Roman"/>
          <w:highlight w:val="yellow"/>
        </w:rPr>
        <w:t xml:space="preserve">Three </w:t>
      </w:r>
      <w:r w:rsidR="00815A26" w:rsidRPr="00E226DE">
        <w:rPr>
          <w:rFonts w:ascii="Times New Roman" w:hAnsi="Times New Roman" w:cs="Times New Roman"/>
          <w:highlight w:val="yellow"/>
        </w:rPr>
        <w:t xml:space="preserve">million people </w:t>
      </w:r>
      <w:r w:rsidRPr="00E226DE">
        <w:rPr>
          <w:rFonts w:ascii="Times New Roman" w:hAnsi="Times New Roman" w:cs="Times New Roman"/>
          <w:highlight w:val="yellow"/>
        </w:rPr>
        <w:t>are</w:t>
      </w:r>
      <w:r w:rsidR="00815A26" w:rsidRPr="00E226DE">
        <w:rPr>
          <w:rFonts w:ascii="Times New Roman" w:hAnsi="Times New Roman" w:cs="Times New Roman"/>
          <w:highlight w:val="yellow"/>
        </w:rPr>
        <w:t xml:space="preserve"> access</w:t>
      </w:r>
      <w:r w:rsidRPr="00E226DE">
        <w:rPr>
          <w:rFonts w:ascii="Times New Roman" w:hAnsi="Times New Roman" w:cs="Times New Roman"/>
          <w:highlight w:val="yellow"/>
        </w:rPr>
        <w:t>ing</w:t>
      </w:r>
      <w:r w:rsidR="00815A26" w:rsidRPr="00E226DE">
        <w:rPr>
          <w:rFonts w:ascii="Times New Roman" w:hAnsi="Times New Roman" w:cs="Times New Roman"/>
          <w:highlight w:val="yellow"/>
        </w:rPr>
        <w:t xml:space="preserve"> free healthcare</w:t>
      </w:r>
      <w:r w:rsidRPr="00E226DE">
        <w:rPr>
          <w:rFonts w:ascii="Times New Roman" w:hAnsi="Times New Roman" w:cs="Times New Roman"/>
          <w:highlight w:val="yellow"/>
        </w:rPr>
        <w:t xml:space="preserve"> in Wales</w:t>
      </w:r>
      <w:r w:rsidR="00815A26" w:rsidRPr="00E226DE">
        <w:rPr>
          <w:rFonts w:ascii="Times New Roman" w:hAnsi="Times New Roman" w:cs="Times New Roman"/>
          <w:highlight w:val="yellow"/>
        </w:rPr>
        <w:t xml:space="preserve"> but the bigg</w:t>
      </w:r>
      <w:r w:rsidRPr="00E226DE">
        <w:rPr>
          <w:rFonts w:ascii="Times New Roman" w:hAnsi="Times New Roman" w:cs="Times New Roman"/>
          <w:highlight w:val="yellow"/>
        </w:rPr>
        <w:t>est threat to health</w:t>
      </w:r>
      <w:r w:rsidR="00815A26" w:rsidRPr="00E226DE">
        <w:rPr>
          <w:rFonts w:ascii="Times New Roman" w:hAnsi="Times New Roman" w:cs="Times New Roman"/>
          <w:highlight w:val="yellow"/>
        </w:rPr>
        <w:t xml:space="preserve"> in Wales is obesity. The </w:t>
      </w:r>
      <w:r w:rsidRPr="00E226DE">
        <w:rPr>
          <w:rFonts w:ascii="Times New Roman" w:hAnsi="Times New Roman" w:cs="Times New Roman"/>
          <w:highlight w:val="yellow"/>
        </w:rPr>
        <w:t xml:space="preserve">levels of </w:t>
      </w:r>
      <w:r w:rsidR="00815A26" w:rsidRPr="00E226DE">
        <w:rPr>
          <w:rFonts w:ascii="Times New Roman" w:hAnsi="Times New Roman" w:cs="Times New Roman"/>
          <w:highlight w:val="yellow"/>
        </w:rPr>
        <w:t xml:space="preserve">obesity levels in Wales </w:t>
      </w:r>
      <w:r w:rsidRPr="00E226DE">
        <w:rPr>
          <w:rFonts w:ascii="Times New Roman" w:hAnsi="Times New Roman" w:cs="Times New Roman"/>
          <w:highlight w:val="yellow"/>
        </w:rPr>
        <w:t>have been underwriting</w:t>
      </w:r>
      <w:r w:rsidR="00815A26" w:rsidRPr="00E226DE">
        <w:rPr>
          <w:rFonts w:ascii="Times New Roman" w:hAnsi="Times New Roman" w:cs="Times New Roman"/>
          <w:highlight w:val="yellow"/>
        </w:rPr>
        <w:t xml:space="preserve"> </w:t>
      </w:r>
      <w:r w:rsidRPr="00E226DE">
        <w:rPr>
          <w:rFonts w:ascii="Times New Roman" w:hAnsi="Times New Roman" w:cs="Times New Roman"/>
          <w:highlight w:val="yellow"/>
        </w:rPr>
        <w:t>influences</w:t>
      </w:r>
      <w:r w:rsidR="00815A26" w:rsidRPr="00E226DE">
        <w:rPr>
          <w:rFonts w:ascii="Times New Roman" w:hAnsi="Times New Roman" w:cs="Times New Roman"/>
          <w:highlight w:val="yellow"/>
        </w:rPr>
        <w:t xml:space="preserve"> </w:t>
      </w:r>
      <w:proofErr w:type="gramStart"/>
      <w:r w:rsidR="00815A26" w:rsidRPr="00E226DE">
        <w:rPr>
          <w:rFonts w:ascii="Times New Roman" w:hAnsi="Times New Roman" w:cs="Times New Roman"/>
          <w:highlight w:val="yellow"/>
        </w:rPr>
        <w:t>to</w:t>
      </w:r>
      <w:proofErr w:type="gramEnd"/>
      <w:r w:rsidR="00815A26" w:rsidRPr="00E226DE">
        <w:rPr>
          <w:rFonts w:ascii="Times New Roman" w:hAnsi="Times New Roman" w:cs="Times New Roman"/>
          <w:highlight w:val="yellow"/>
        </w:rPr>
        <w:t xml:space="preserve"> the </w:t>
      </w:r>
      <w:r w:rsidRPr="00E226DE">
        <w:rPr>
          <w:rFonts w:ascii="Times New Roman" w:hAnsi="Times New Roman" w:cs="Times New Roman"/>
          <w:highlight w:val="yellow"/>
        </w:rPr>
        <w:t>formation</w:t>
      </w:r>
      <w:r w:rsidR="00815A26" w:rsidRPr="00E226DE">
        <w:rPr>
          <w:rFonts w:ascii="Times New Roman" w:hAnsi="Times New Roman" w:cs="Times New Roman"/>
          <w:highlight w:val="yellow"/>
        </w:rPr>
        <w:t xml:space="preserve"> of the Wellbeing of Future Generations Act (2015). </w:t>
      </w:r>
      <w:r w:rsidRPr="00E226DE">
        <w:rPr>
          <w:rFonts w:ascii="Times New Roman" w:hAnsi="Times New Roman" w:cs="Times New Roman"/>
          <w:highlight w:val="yellow"/>
        </w:rPr>
        <w:t xml:space="preserve">Obesity in Wales is as bad </w:t>
      </w:r>
      <w:proofErr w:type="spellStart"/>
      <w:r w:rsidRPr="00E226DE">
        <w:rPr>
          <w:rFonts w:ascii="Times New Roman" w:hAnsi="Times New Roman" w:cs="Times New Roman"/>
          <w:highlight w:val="yellow"/>
        </w:rPr>
        <w:t>s</w:t>
      </w:r>
      <w:proofErr w:type="spellEnd"/>
      <w:r w:rsidRPr="00E226DE">
        <w:rPr>
          <w:rFonts w:ascii="Times New Roman" w:hAnsi="Times New Roman" w:cs="Times New Roman"/>
          <w:highlight w:val="yellow"/>
        </w:rPr>
        <w:t xml:space="preserve"> the obesity levels in </w:t>
      </w:r>
      <w:r w:rsidR="00815A26" w:rsidRPr="00E226DE">
        <w:rPr>
          <w:rFonts w:ascii="Times New Roman" w:hAnsi="Times New Roman" w:cs="Times New Roman"/>
          <w:highlight w:val="yellow"/>
        </w:rPr>
        <w:t>United States of America</w:t>
      </w:r>
      <w:r w:rsidRPr="00E226DE">
        <w:rPr>
          <w:rFonts w:ascii="Times New Roman" w:hAnsi="Times New Roman" w:cs="Times New Roman"/>
          <w:highlight w:val="yellow"/>
        </w:rPr>
        <w:t xml:space="preserve"> (USA)</w:t>
      </w:r>
      <w:r w:rsidR="00815A26" w:rsidRPr="00E226DE">
        <w:rPr>
          <w:rFonts w:ascii="Times New Roman" w:hAnsi="Times New Roman" w:cs="Times New Roman"/>
          <w:highlight w:val="yellow"/>
        </w:rPr>
        <w:t xml:space="preserve"> </w:t>
      </w:r>
      <w:r w:rsidRPr="00E226DE">
        <w:rPr>
          <w:rFonts w:ascii="Times New Roman" w:hAnsi="Times New Roman" w:cs="Times New Roman"/>
          <w:highlight w:val="yellow"/>
        </w:rPr>
        <w:t>data</w:t>
      </w:r>
      <w:r w:rsidR="00815A26" w:rsidRPr="00E226DE">
        <w:rPr>
          <w:rFonts w:ascii="Times New Roman" w:hAnsi="Times New Roman" w:cs="Times New Roman"/>
          <w:highlight w:val="yellow"/>
        </w:rPr>
        <w:t>.</w:t>
      </w:r>
      <w:r w:rsidR="00B464A7" w:rsidRPr="00E226DE">
        <w:rPr>
          <w:rFonts w:ascii="Times New Roman" w:hAnsi="Times New Roman" w:cs="Times New Roman"/>
        </w:rPr>
        <w:t xml:space="preserve"> </w:t>
      </w:r>
      <w:r w:rsidR="00B464A7" w:rsidRPr="00E226DE">
        <w:rPr>
          <w:rFonts w:ascii="Times New Roman" w:hAnsi="Times New Roman" w:cs="Times New Roman"/>
          <w:highlight w:val="yellow"/>
        </w:rPr>
        <w:t>Obesity is related to the culture of a lifestyle that can be described as sedentary.</w:t>
      </w:r>
      <w:r w:rsidR="00B464A7" w:rsidRPr="00E226DE">
        <w:rPr>
          <w:rFonts w:ascii="Times New Roman" w:hAnsi="Times New Roman" w:cs="Times New Roman"/>
        </w:rPr>
        <w:t xml:space="preserve"> </w:t>
      </w:r>
      <w:r w:rsidR="00B464A7" w:rsidRPr="00E226DE">
        <w:rPr>
          <w:rFonts w:ascii="Times New Roman" w:hAnsi="Times New Roman" w:cs="Times New Roman"/>
          <w:highlight w:val="yellow"/>
        </w:rPr>
        <w:t>O</w:t>
      </w:r>
      <w:r w:rsidR="00815A26" w:rsidRPr="00E226DE">
        <w:rPr>
          <w:rFonts w:ascii="Times New Roman" w:hAnsi="Times New Roman" w:cs="Times New Roman"/>
          <w:highlight w:val="yellow"/>
        </w:rPr>
        <w:t xml:space="preserve">besity </w:t>
      </w:r>
      <w:r w:rsidR="00B464A7" w:rsidRPr="00E226DE">
        <w:rPr>
          <w:rFonts w:ascii="Times New Roman" w:hAnsi="Times New Roman" w:cs="Times New Roman"/>
          <w:highlight w:val="yellow"/>
        </w:rPr>
        <w:t>is affecting adults and children alike.</w:t>
      </w:r>
      <w:r w:rsidR="00815A26" w:rsidRPr="00E226DE">
        <w:rPr>
          <w:rFonts w:ascii="Times New Roman" w:hAnsi="Times New Roman" w:cs="Times New Roman"/>
        </w:rPr>
        <w:t xml:space="preserve"> The </w:t>
      </w:r>
      <w:r w:rsidR="00815A26" w:rsidRPr="00E226DE">
        <w:rPr>
          <w:rFonts w:ascii="Times New Roman" w:hAnsi="Times New Roman" w:cs="Times New Roman"/>
          <w:highlight w:val="yellow"/>
        </w:rPr>
        <w:t xml:space="preserve">Marmot report </w:t>
      </w:r>
      <w:r w:rsidR="00E2597C" w:rsidRPr="00E226DE">
        <w:rPr>
          <w:rFonts w:ascii="Times New Roman" w:hAnsi="Times New Roman" w:cs="Times New Roman"/>
          <w:highlight w:val="yellow"/>
        </w:rPr>
        <w:t>reported</w:t>
      </w:r>
      <w:r w:rsidR="00815A26" w:rsidRPr="00E226DE">
        <w:rPr>
          <w:rFonts w:ascii="Times New Roman" w:hAnsi="Times New Roman" w:cs="Times New Roman"/>
          <w:highlight w:val="yellow"/>
        </w:rPr>
        <w:t xml:space="preserve"> that obesity is </w:t>
      </w:r>
      <w:r w:rsidR="00E2597C" w:rsidRPr="00E226DE">
        <w:rPr>
          <w:rFonts w:ascii="Times New Roman" w:hAnsi="Times New Roman" w:cs="Times New Roman"/>
          <w:highlight w:val="yellow"/>
        </w:rPr>
        <w:t>associated</w:t>
      </w:r>
      <w:r w:rsidR="00815A26" w:rsidRPr="00E226DE">
        <w:rPr>
          <w:rFonts w:ascii="Times New Roman" w:hAnsi="Times New Roman" w:cs="Times New Roman"/>
          <w:highlight w:val="yellow"/>
        </w:rPr>
        <w:t xml:space="preserve"> with socioeconomic status</w:t>
      </w:r>
      <w:r w:rsidR="00E2597C" w:rsidRPr="00E226DE">
        <w:rPr>
          <w:rFonts w:ascii="Times New Roman" w:hAnsi="Times New Roman" w:cs="Times New Roman"/>
          <w:highlight w:val="yellow"/>
        </w:rPr>
        <w:t xml:space="preserve"> and inequalities</w:t>
      </w:r>
      <w:r w:rsidR="00815A26" w:rsidRPr="00E226DE">
        <w:rPr>
          <w:rFonts w:ascii="Times New Roman" w:hAnsi="Times New Roman" w:cs="Times New Roman"/>
        </w:rPr>
        <w:t xml:space="preserve">. </w:t>
      </w:r>
      <w:r w:rsidR="00815A26" w:rsidRPr="00E226DE">
        <w:rPr>
          <w:rFonts w:ascii="Times New Roman" w:hAnsi="Times New Roman" w:cs="Times New Roman"/>
          <w:highlight w:val="yellow"/>
        </w:rPr>
        <w:t xml:space="preserve">The World Health Organisation (2013) </w:t>
      </w:r>
      <w:r w:rsidR="00E2597C" w:rsidRPr="00E226DE">
        <w:rPr>
          <w:rFonts w:ascii="Times New Roman" w:hAnsi="Times New Roman" w:cs="Times New Roman"/>
          <w:highlight w:val="yellow"/>
        </w:rPr>
        <w:t xml:space="preserve">states </w:t>
      </w:r>
      <w:r w:rsidR="00815A26" w:rsidRPr="00E226DE">
        <w:rPr>
          <w:rFonts w:ascii="Times New Roman" w:hAnsi="Times New Roman" w:cs="Times New Roman"/>
          <w:highlight w:val="yellow"/>
        </w:rPr>
        <w:t xml:space="preserve">that </w:t>
      </w:r>
      <w:r w:rsidR="00E2597C" w:rsidRPr="00E226DE">
        <w:rPr>
          <w:rFonts w:ascii="Times New Roman" w:hAnsi="Times New Roman" w:cs="Times New Roman"/>
          <w:highlight w:val="yellow"/>
        </w:rPr>
        <w:t>Body Mass Index (BMI) has to be 30 or</w:t>
      </w:r>
      <w:r w:rsidR="00694814" w:rsidRPr="00E226DE">
        <w:rPr>
          <w:rFonts w:ascii="Times New Roman" w:hAnsi="Times New Roman" w:cs="Times New Roman"/>
          <w:highlight w:val="yellow"/>
        </w:rPr>
        <w:t xml:space="preserve"> more to be categorised as obese, and to categorised as overweight The World Health Organisation (2013) says that one needs to have a</w:t>
      </w:r>
      <w:r w:rsidR="00815A26" w:rsidRPr="00E226DE">
        <w:rPr>
          <w:rFonts w:ascii="Times New Roman" w:hAnsi="Times New Roman" w:cs="Times New Roman"/>
          <w:highlight w:val="yellow"/>
        </w:rPr>
        <w:t xml:space="preserve"> (BMI) of 25 or </w:t>
      </w:r>
      <w:r w:rsidR="00694814" w:rsidRPr="00E226DE">
        <w:rPr>
          <w:rFonts w:ascii="Times New Roman" w:hAnsi="Times New Roman" w:cs="Times New Roman"/>
          <w:highlight w:val="yellow"/>
        </w:rPr>
        <w:t>more.</w:t>
      </w:r>
      <w:r w:rsidR="00694814" w:rsidRPr="00E226DE">
        <w:rPr>
          <w:rFonts w:ascii="Times New Roman" w:hAnsi="Times New Roman" w:cs="Times New Roman"/>
        </w:rPr>
        <w:t xml:space="preserve"> </w:t>
      </w:r>
      <w:r w:rsidR="00694814" w:rsidRPr="00E226DE">
        <w:rPr>
          <w:rFonts w:ascii="Times New Roman" w:hAnsi="Times New Roman" w:cs="Times New Roman"/>
          <w:highlight w:val="yellow"/>
        </w:rPr>
        <w:t>O</w:t>
      </w:r>
      <w:r w:rsidR="00815A26" w:rsidRPr="00E226DE">
        <w:rPr>
          <w:rFonts w:ascii="Times New Roman" w:hAnsi="Times New Roman" w:cs="Times New Roman"/>
          <w:highlight w:val="yellow"/>
        </w:rPr>
        <w:t>bes</w:t>
      </w:r>
      <w:r w:rsidR="00694814" w:rsidRPr="00E226DE">
        <w:rPr>
          <w:rFonts w:ascii="Times New Roman" w:hAnsi="Times New Roman" w:cs="Times New Roman"/>
          <w:highlight w:val="yellow"/>
        </w:rPr>
        <w:t>ity or being</w:t>
      </w:r>
      <w:r w:rsidR="00815A26" w:rsidRPr="00E226DE">
        <w:rPr>
          <w:rFonts w:ascii="Times New Roman" w:hAnsi="Times New Roman" w:cs="Times New Roman"/>
          <w:highlight w:val="yellow"/>
        </w:rPr>
        <w:t xml:space="preserve"> overweight is </w:t>
      </w:r>
      <w:r w:rsidR="00694814" w:rsidRPr="00E226DE">
        <w:rPr>
          <w:rFonts w:ascii="Times New Roman" w:hAnsi="Times New Roman" w:cs="Times New Roman"/>
          <w:highlight w:val="yellow"/>
        </w:rPr>
        <w:t>threatening</w:t>
      </w:r>
      <w:r w:rsidR="00815A26" w:rsidRPr="00E226DE">
        <w:rPr>
          <w:rFonts w:ascii="Times New Roman" w:hAnsi="Times New Roman" w:cs="Times New Roman"/>
          <w:highlight w:val="yellow"/>
        </w:rPr>
        <w:t xml:space="preserve"> </w:t>
      </w:r>
      <w:r w:rsidR="00694814" w:rsidRPr="00E226DE">
        <w:rPr>
          <w:rFonts w:ascii="Times New Roman" w:hAnsi="Times New Roman" w:cs="Times New Roman"/>
          <w:highlight w:val="yellow"/>
        </w:rPr>
        <w:t>to</w:t>
      </w:r>
      <w:r w:rsidR="00815A26" w:rsidRPr="00E226DE">
        <w:rPr>
          <w:rFonts w:ascii="Times New Roman" w:hAnsi="Times New Roman" w:cs="Times New Roman"/>
          <w:highlight w:val="yellow"/>
        </w:rPr>
        <w:t xml:space="preserve"> the health and wellbeing</w:t>
      </w:r>
      <w:r w:rsidR="00694814" w:rsidRPr="00E226DE">
        <w:rPr>
          <w:rFonts w:ascii="Times New Roman" w:hAnsi="Times New Roman" w:cs="Times New Roman"/>
          <w:highlight w:val="yellow"/>
        </w:rPr>
        <w:t>.</w:t>
      </w:r>
      <w:r w:rsidR="00815A26" w:rsidRPr="00E226DE">
        <w:rPr>
          <w:rFonts w:ascii="Times New Roman" w:hAnsi="Times New Roman" w:cs="Times New Roman"/>
        </w:rPr>
        <w:t xml:space="preserve"> </w:t>
      </w:r>
      <w:r w:rsidR="00694814" w:rsidRPr="00E226DE">
        <w:rPr>
          <w:rFonts w:ascii="Times New Roman" w:hAnsi="Times New Roman" w:cs="Times New Roman"/>
          <w:highlight w:val="yellow"/>
        </w:rPr>
        <w:t xml:space="preserve">The chances of developing cardiovascular disease (CVD), cancer, strokes and diabetes </w:t>
      </w:r>
      <w:r w:rsidR="00815A26" w:rsidRPr="00E226DE">
        <w:rPr>
          <w:rFonts w:ascii="Times New Roman" w:hAnsi="Times New Roman" w:cs="Times New Roman"/>
          <w:highlight w:val="yellow"/>
        </w:rPr>
        <w:t xml:space="preserve">increases </w:t>
      </w:r>
      <w:r w:rsidR="00694814" w:rsidRPr="00E226DE">
        <w:rPr>
          <w:rFonts w:ascii="Times New Roman" w:hAnsi="Times New Roman" w:cs="Times New Roman"/>
          <w:highlight w:val="yellow"/>
        </w:rPr>
        <w:t>when being overweight or suffering from obesity.</w:t>
      </w:r>
      <w:r w:rsidR="00694814" w:rsidRPr="00E226DE">
        <w:rPr>
          <w:rFonts w:ascii="Times New Roman" w:hAnsi="Times New Roman" w:cs="Times New Roman"/>
        </w:rPr>
        <w:t xml:space="preserve"> </w:t>
      </w:r>
      <w:r w:rsidR="00815A26" w:rsidRPr="00E226DE">
        <w:rPr>
          <w:rFonts w:ascii="Times New Roman" w:hAnsi="Times New Roman" w:cs="Times New Roman"/>
          <w:highlight w:val="yellow"/>
        </w:rPr>
        <w:t xml:space="preserve">Public Health Wales 2018) </w:t>
      </w:r>
      <w:r w:rsidR="00694814" w:rsidRPr="00E226DE">
        <w:rPr>
          <w:rFonts w:ascii="Times New Roman" w:hAnsi="Times New Roman" w:cs="Times New Roman"/>
          <w:highlight w:val="yellow"/>
        </w:rPr>
        <w:t xml:space="preserve">cites </w:t>
      </w:r>
      <w:r w:rsidR="00815A26" w:rsidRPr="00E226DE">
        <w:rPr>
          <w:rFonts w:ascii="Times New Roman" w:hAnsi="Times New Roman" w:cs="Times New Roman"/>
          <w:highlight w:val="yellow"/>
        </w:rPr>
        <w:t>that</w:t>
      </w:r>
      <w:r w:rsidR="00694814" w:rsidRPr="00E226DE">
        <w:rPr>
          <w:rFonts w:ascii="Times New Roman" w:hAnsi="Times New Roman" w:cs="Times New Roman"/>
          <w:highlight w:val="yellow"/>
        </w:rPr>
        <w:t xml:space="preserve"> </w:t>
      </w:r>
      <w:r w:rsidR="00815A26" w:rsidRPr="00E226DE">
        <w:rPr>
          <w:rFonts w:ascii="Times New Roman" w:hAnsi="Times New Roman" w:cs="Times New Roman"/>
          <w:highlight w:val="yellow"/>
        </w:rPr>
        <w:t>in Merthyr Tydfil 17.5%</w:t>
      </w:r>
      <w:r w:rsidR="00694814" w:rsidRPr="00E226DE">
        <w:rPr>
          <w:rFonts w:ascii="Times New Roman" w:hAnsi="Times New Roman" w:cs="Times New Roman"/>
          <w:highlight w:val="yellow"/>
        </w:rPr>
        <w:t xml:space="preserve"> of children</w:t>
      </w:r>
      <w:r w:rsidR="00815A26" w:rsidRPr="00E226DE">
        <w:rPr>
          <w:rFonts w:ascii="Times New Roman" w:hAnsi="Times New Roman" w:cs="Times New Roman"/>
          <w:highlight w:val="yellow"/>
        </w:rPr>
        <w:t xml:space="preserve"> were </w:t>
      </w:r>
      <w:r w:rsidR="00694814" w:rsidRPr="00E226DE">
        <w:rPr>
          <w:rFonts w:ascii="Times New Roman" w:hAnsi="Times New Roman" w:cs="Times New Roman"/>
          <w:highlight w:val="yellow"/>
        </w:rPr>
        <w:t>diagnosed</w:t>
      </w:r>
      <w:r w:rsidR="00815A26" w:rsidRPr="00E226DE">
        <w:rPr>
          <w:rFonts w:ascii="Times New Roman" w:hAnsi="Times New Roman" w:cs="Times New Roman"/>
          <w:highlight w:val="yellow"/>
        </w:rPr>
        <w:t xml:space="preserve"> as </w:t>
      </w:r>
      <w:r w:rsidR="00694814" w:rsidRPr="00E226DE">
        <w:rPr>
          <w:rFonts w:ascii="Times New Roman" w:hAnsi="Times New Roman" w:cs="Times New Roman"/>
          <w:highlight w:val="yellow"/>
        </w:rPr>
        <w:t>suffering from</w:t>
      </w:r>
      <w:r w:rsidR="00815A26" w:rsidRPr="00E226DE">
        <w:rPr>
          <w:rFonts w:ascii="Times New Roman" w:hAnsi="Times New Roman" w:cs="Times New Roman"/>
          <w:highlight w:val="yellow"/>
        </w:rPr>
        <w:t xml:space="preserve"> obes</w:t>
      </w:r>
      <w:r w:rsidR="00694814" w:rsidRPr="00E226DE">
        <w:rPr>
          <w:rFonts w:ascii="Times New Roman" w:hAnsi="Times New Roman" w:cs="Times New Roman"/>
          <w:highlight w:val="yellow"/>
        </w:rPr>
        <w:t>ity</w:t>
      </w:r>
      <w:r w:rsidR="00815A26" w:rsidRPr="00E226DE">
        <w:rPr>
          <w:rFonts w:ascii="Times New Roman" w:hAnsi="Times New Roman" w:cs="Times New Roman"/>
          <w:highlight w:val="yellow"/>
        </w:rPr>
        <w:t xml:space="preserve"> or</w:t>
      </w:r>
      <w:r w:rsidR="00694814" w:rsidRPr="00E226DE">
        <w:rPr>
          <w:rFonts w:ascii="Times New Roman" w:hAnsi="Times New Roman" w:cs="Times New Roman"/>
          <w:highlight w:val="yellow"/>
        </w:rPr>
        <w:t xml:space="preserve"> being </w:t>
      </w:r>
      <w:r w:rsidR="00815A26" w:rsidRPr="00E226DE">
        <w:rPr>
          <w:rFonts w:ascii="Times New Roman" w:hAnsi="Times New Roman" w:cs="Times New Roman"/>
          <w:highlight w:val="yellow"/>
        </w:rPr>
        <w:t>overweight</w:t>
      </w:r>
      <w:r w:rsidR="00694814" w:rsidRPr="00E226DE">
        <w:rPr>
          <w:rFonts w:ascii="Times New Roman" w:hAnsi="Times New Roman" w:cs="Times New Roman"/>
          <w:highlight w:val="yellow"/>
        </w:rPr>
        <w:t>,</w:t>
      </w:r>
      <w:r w:rsidR="00815A26" w:rsidRPr="00E226DE">
        <w:rPr>
          <w:rFonts w:ascii="Times New Roman" w:hAnsi="Times New Roman" w:cs="Times New Roman"/>
          <w:highlight w:val="yellow"/>
        </w:rPr>
        <w:t xml:space="preserve"> </w:t>
      </w:r>
      <w:r w:rsidR="00694814" w:rsidRPr="00E226DE">
        <w:rPr>
          <w:rFonts w:ascii="Times New Roman" w:hAnsi="Times New Roman" w:cs="Times New Roman"/>
          <w:highlight w:val="yellow"/>
        </w:rPr>
        <w:t>whilst</w:t>
      </w:r>
      <w:r w:rsidR="00815A26" w:rsidRPr="00E226DE">
        <w:rPr>
          <w:rFonts w:ascii="Times New Roman" w:hAnsi="Times New Roman" w:cs="Times New Roman"/>
          <w:highlight w:val="yellow"/>
        </w:rPr>
        <w:t xml:space="preserve"> </w:t>
      </w:r>
      <w:r w:rsidR="00694814" w:rsidRPr="00E226DE">
        <w:rPr>
          <w:rFonts w:ascii="Times New Roman" w:hAnsi="Times New Roman" w:cs="Times New Roman"/>
          <w:highlight w:val="yellow"/>
        </w:rPr>
        <w:t xml:space="preserve">children of </w:t>
      </w:r>
      <w:r w:rsidR="00815A26" w:rsidRPr="00E226DE">
        <w:rPr>
          <w:rFonts w:ascii="Times New Roman" w:hAnsi="Times New Roman" w:cs="Times New Roman"/>
          <w:highlight w:val="yellow"/>
        </w:rPr>
        <w:t>receptio</w:t>
      </w:r>
      <w:r w:rsidR="00694814" w:rsidRPr="00E226DE">
        <w:rPr>
          <w:rFonts w:ascii="Times New Roman" w:hAnsi="Times New Roman" w:cs="Times New Roman"/>
          <w:highlight w:val="yellow"/>
        </w:rPr>
        <w:t>n</w:t>
      </w:r>
      <w:r w:rsidR="00815A26" w:rsidRPr="00E226DE">
        <w:rPr>
          <w:rFonts w:ascii="Times New Roman" w:hAnsi="Times New Roman" w:cs="Times New Roman"/>
          <w:highlight w:val="yellow"/>
        </w:rPr>
        <w:t xml:space="preserve"> age 27.1% were </w:t>
      </w:r>
      <w:r w:rsidR="00694814" w:rsidRPr="00E226DE">
        <w:rPr>
          <w:rFonts w:ascii="Times New Roman" w:hAnsi="Times New Roman" w:cs="Times New Roman"/>
          <w:highlight w:val="yellow"/>
        </w:rPr>
        <w:t xml:space="preserve">diagnosed as suffering from </w:t>
      </w:r>
      <w:r w:rsidR="00815A26" w:rsidRPr="00E226DE">
        <w:rPr>
          <w:rFonts w:ascii="Times New Roman" w:hAnsi="Times New Roman" w:cs="Times New Roman"/>
          <w:highlight w:val="yellow"/>
        </w:rPr>
        <w:t>obes</w:t>
      </w:r>
      <w:r w:rsidR="00694814" w:rsidRPr="00E226DE">
        <w:rPr>
          <w:rFonts w:ascii="Times New Roman" w:hAnsi="Times New Roman" w:cs="Times New Roman"/>
          <w:highlight w:val="yellow"/>
        </w:rPr>
        <w:t xml:space="preserve">ity </w:t>
      </w:r>
      <w:r w:rsidR="00815A26" w:rsidRPr="00E226DE">
        <w:rPr>
          <w:rFonts w:ascii="Times New Roman" w:hAnsi="Times New Roman" w:cs="Times New Roman"/>
          <w:highlight w:val="yellow"/>
        </w:rPr>
        <w:t xml:space="preserve">or </w:t>
      </w:r>
      <w:r w:rsidR="00694814" w:rsidRPr="00E226DE">
        <w:rPr>
          <w:rFonts w:ascii="Times New Roman" w:hAnsi="Times New Roman" w:cs="Times New Roman"/>
          <w:highlight w:val="yellow"/>
        </w:rPr>
        <w:t xml:space="preserve">being </w:t>
      </w:r>
      <w:r w:rsidR="00815A26" w:rsidRPr="00E226DE">
        <w:rPr>
          <w:rFonts w:ascii="Times New Roman" w:hAnsi="Times New Roman" w:cs="Times New Roman"/>
          <w:highlight w:val="yellow"/>
        </w:rPr>
        <w:t>overweight.</w:t>
      </w:r>
      <w:r w:rsidR="00815A26" w:rsidRPr="00E226DE">
        <w:rPr>
          <w:rFonts w:ascii="Times New Roman" w:hAnsi="Times New Roman" w:cs="Times New Roman"/>
        </w:rPr>
        <w:t xml:space="preserve"> </w:t>
      </w:r>
      <w:r w:rsidR="009F258B" w:rsidRPr="00E226DE">
        <w:rPr>
          <w:rFonts w:ascii="Times New Roman" w:hAnsi="Times New Roman" w:cs="Times New Roman"/>
          <w:highlight w:val="yellow"/>
        </w:rPr>
        <w:t xml:space="preserve">Here in </w:t>
      </w:r>
      <w:r w:rsidR="00815A26" w:rsidRPr="00E226DE">
        <w:rPr>
          <w:rFonts w:ascii="Times New Roman" w:hAnsi="Times New Roman" w:cs="Times New Roman"/>
          <w:highlight w:val="yellow"/>
        </w:rPr>
        <w:t xml:space="preserve">Wales </w:t>
      </w:r>
      <w:r w:rsidR="009F258B" w:rsidRPr="00E226DE">
        <w:rPr>
          <w:rFonts w:ascii="Times New Roman" w:hAnsi="Times New Roman" w:cs="Times New Roman"/>
          <w:highlight w:val="yellow"/>
        </w:rPr>
        <w:t xml:space="preserve">it </w:t>
      </w:r>
      <w:r w:rsidR="00815A26" w:rsidRPr="00E226DE">
        <w:rPr>
          <w:rFonts w:ascii="Times New Roman" w:hAnsi="Times New Roman" w:cs="Times New Roman"/>
          <w:highlight w:val="yellow"/>
        </w:rPr>
        <w:t>has</w:t>
      </w:r>
      <w:r w:rsidR="009F258B" w:rsidRPr="00E226DE">
        <w:rPr>
          <w:rFonts w:ascii="Times New Roman" w:hAnsi="Times New Roman" w:cs="Times New Roman"/>
          <w:highlight w:val="yellow"/>
        </w:rPr>
        <w:t xml:space="preserve"> been categorised as being in second place for</w:t>
      </w:r>
      <w:r w:rsidR="00815A26" w:rsidRPr="00E226DE">
        <w:rPr>
          <w:rFonts w:ascii="Times New Roman" w:hAnsi="Times New Roman" w:cs="Times New Roman"/>
          <w:highlight w:val="yellow"/>
        </w:rPr>
        <w:t xml:space="preserve"> child poverty</w:t>
      </w:r>
      <w:r w:rsidR="009F258B" w:rsidRPr="00E226DE">
        <w:rPr>
          <w:rFonts w:ascii="Times New Roman" w:hAnsi="Times New Roman" w:cs="Times New Roman"/>
          <w:highlight w:val="yellow"/>
        </w:rPr>
        <w:t xml:space="preserve"> within</w:t>
      </w:r>
      <w:r w:rsidR="00815A26" w:rsidRPr="00E226DE">
        <w:rPr>
          <w:rFonts w:ascii="Times New Roman" w:hAnsi="Times New Roman" w:cs="Times New Roman"/>
          <w:highlight w:val="yellow"/>
        </w:rPr>
        <w:t xml:space="preserve"> the United Kingdom</w:t>
      </w:r>
      <w:r w:rsidR="00815A26" w:rsidRPr="00E226DE">
        <w:rPr>
          <w:rFonts w:ascii="Times New Roman" w:hAnsi="Times New Roman" w:cs="Times New Roman"/>
        </w:rPr>
        <w:t xml:space="preserve">. </w:t>
      </w:r>
      <w:r w:rsidR="00815A26" w:rsidRPr="00E226DE">
        <w:rPr>
          <w:rFonts w:ascii="Times New Roman" w:hAnsi="Times New Roman" w:cs="Times New Roman"/>
          <w:highlight w:val="yellow"/>
        </w:rPr>
        <w:t xml:space="preserve">The National Health Service (NHS) </w:t>
      </w:r>
      <w:r w:rsidR="009F258B" w:rsidRPr="00E226DE">
        <w:rPr>
          <w:rFonts w:ascii="Times New Roman" w:hAnsi="Times New Roman" w:cs="Times New Roman"/>
          <w:highlight w:val="yellow"/>
        </w:rPr>
        <w:t xml:space="preserve">states </w:t>
      </w:r>
      <w:r w:rsidR="00815A26" w:rsidRPr="00E226DE">
        <w:rPr>
          <w:rFonts w:ascii="Times New Roman" w:hAnsi="Times New Roman" w:cs="Times New Roman"/>
          <w:highlight w:val="yellow"/>
        </w:rPr>
        <w:t xml:space="preserve">that the </w:t>
      </w:r>
      <w:r w:rsidR="009F258B" w:rsidRPr="00E226DE">
        <w:rPr>
          <w:rFonts w:ascii="Times New Roman" w:hAnsi="Times New Roman" w:cs="Times New Roman"/>
          <w:highlight w:val="yellow"/>
        </w:rPr>
        <w:t>expenditure</w:t>
      </w:r>
      <w:r w:rsidR="00815A26" w:rsidRPr="00E226DE">
        <w:rPr>
          <w:rFonts w:ascii="Times New Roman" w:hAnsi="Times New Roman" w:cs="Times New Roman"/>
          <w:highlight w:val="yellow"/>
        </w:rPr>
        <w:t xml:space="preserve"> </w:t>
      </w:r>
      <w:r w:rsidR="009F258B" w:rsidRPr="00E226DE">
        <w:rPr>
          <w:rFonts w:ascii="Times New Roman" w:hAnsi="Times New Roman" w:cs="Times New Roman"/>
          <w:highlight w:val="yellow"/>
        </w:rPr>
        <w:t xml:space="preserve">for </w:t>
      </w:r>
      <w:r w:rsidR="00815A26" w:rsidRPr="00E226DE">
        <w:rPr>
          <w:rFonts w:ascii="Times New Roman" w:hAnsi="Times New Roman" w:cs="Times New Roman"/>
          <w:highlight w:val="yellow"/>
        </w:rPr>
        <w:t xml:space="preserve">obesity is </w:t>
      </w:r>
      <w:r w:rsidR="009F258B" w:rsidRPr="00E226DE">
        <w:rPr>
          <w:rFonts w:ascii="Times New Roman" w:hAnsi="Times New Roman" w:cs="Times New Roman"/>
          <w:highlight w:val="yellow"/>
        </w:rPr>
        <w:t>anticipated</w:t>
      </w:r>
      <w:r w:rsidR="00815A26" w:rsidRPr="00E226DE">
        <w:rPr>
          <w:rFonts w:ascii="Times New Roman" w:hAnsi="Times New Roman" w:cs="Times New Roman"/>
          <w:highlight w:val="yellow"/>
        </w:rPr>
        <w:t xml:space="preserve"> to </w:t>
      </w:r>
      <w:r w:rsidR="009F258B" w:rsidRPr="00E226DE">
        <w:rPr>
          <w:rFonts w:ascii="Times New Roman" w:hAnsi="Times New Roman" w:cs="Times New Roman"/>
          <w:highlight w:val="yellow"/>
        </w:rPr>
        <w:t>extend</w:t>
      </w:r>
      <w:r w:rsidR="00815A26" w:rsidRPr="00E226DE">
        <w:rPr>
          <w:rFonts w:ascii="Times New Roman" w:hAnsi="Times New Roman" w:cs="Times New Roman"/>
          <w:highlight w:val="yellow"/>
        </w:rPr>
        <w:t xml:space="preserve"> </w:t>
      </w:r>
      <w:r w:rsidR="009F258B" w:rsidRPr="00E226DE">
        <w:rPr>
          <w:rFonts w:ascii="Times New Roman" w:hAnsi="Times New Roman" w:cs="Times New Roman"/>
          <w:highlight w:val="yellow"/>
        </w:rPr>
        <w:t xml:space="preserve">to </w:t>
      </w:r>
      <w:r w:rsidR="00815A26" w:rsidRPr="00E226DE">
        <w:rPr>
          <w:rFonts w:ascii="Times New Roman" w:hAnsi="Times New Roman" w:cs="Times New Roman"/>
          <w:highlight w:val="yellow"/>
        </w:rPr>
        <w:t>£9.7 billion by 2050.</w:t>
      </w:r>
      <w:r w:rsidR="00815A26" w:rsidRPr="00E226DE">
        <w:rPr>
          <w:rFonts w:ascii="Times New Roman" w:hAnsi="Times New Roman" w:cs="Times New Roman"/>
        </w:rPr>
        <w:t xml:space="preserve"> </w:t>
      </w:r>
      <w:r w:rsidR="00815A26" w:rsidRPr="00E226DE">
        <w:rPr>
          <w:rFonts w:ascii="Times New Roman" w:hAnsi="Times New Roman" w:cs="Times New Roman"/>
          <w:highlight w:val="yellow"/>
        </w:rPr>
        <w:t>Scarborough et al</w:t>
      </w:r>
      <w:r w:rsidR="007B7B81" w:rsidRPr="00E226DE">
        <w:rPr>
          <w:rFonts w:ascii="Times New Roman" w:hAnsi="Times New Roman" w:cs="Times New Roman"/>
          <w:highlight w:val="yellow"/>
        </w:rPr>
        <w:t xml:space="preserve"> (2011)</w:t>
      </w:r>
      <w:r w:rsidR="00815A26" w:rsidRPr="00E226DE">
        <w:rPr>
          <w:rFonts w:ascii="Times New Roman" w:hAnsi="Times New Roman" w:cs="Times New Roman"/>
          <w:highlight w:val="yellow"/>
        </w:rPr>
        <w:t xml:space="preserve"> </w:t>
      </w:r>
      <w:r w:rsidR="009F258B" w:rsidRPr="00E226DE">
        <w:rPr>
          <w:rFonts w:ascii="Times New Roman" w:hAnsi="Times New Roman" w:cs="Times New Roman"/>
          <w:highlight w:val="yellow"/>
        </w:rPr>
        <w:t>states</w:t>
      </w:r>
      <w:r w:rsidR="00815A26" w:rsidRPr="00E226DE">
        <w:rPr>
          <w:rFonts w:ascii="Times New Roman" w:hAnsi="Times New Roman" w:cs="Times New Roman"/>
          <w:highlight w:val="yellow"/>
        </w:rPr>
        <w:t xml:space="preserve"> that obesity is </w:t>
      </w:r>
      <w:r w:rsidR="009F258B" w:rsidRPr="00E226DE">
        <w:rPr>
          <w:rFonts w:ascii="Times New Roman" w:hAnsi="Times New Roman" w:cs="Times New Roman"/>
          <w:highlight w:val="yellow"/>
        </w:rPr>
        <w:t>accountable</w:t>
      </w:r>
      <w:r w:rsidR="00815A26" w:rsidRPr="00E226DE">
        <w:rPr>
          <w:rFonts w:ascii="Times New Roman" w:hAnsi="Times New Roman" w:cs="Times New Roman"/>
          <w:highlight w:val="yellow"/>
        </w:rPr>
        <w:t xml:space="preserve"> for 30,000 deaths that </w:t>
      </w:r>
      <w:r w:rsidR="009F258B" w:rsidRPr="00E226DE">
        <w:rPr>
          <w:rFonts w:ascii="Times New Roman" w:hAnsi="Times New Roman" w:cs="Times New Roman"/>
          <w:highlight w:val="yellow"/>
        </w:rPr>
        <w:t>can</w:t>
      </w:r>
      <w:r w:rsidR="00815A26" w:rsidRPr="00E226DE">
        <w:rPr>
          <w:rFonts w:ascii="Times New Roman" w:hAnsi="Times New Roman" w:cs="Times New Roman"/>
          <w:highlight w:val="yellow"/>
        </w:rPr>
        <w:t xml:space="preserve"> be </w:t>
      </w:r>
      <w:r w:rsidR="009F258B" w:rsidRPr="00E226DE">
        <w:rPr>
          <w:rFonts w:ascii="Times New Roman" w:hAnsi="Times New Roman" w:cs="Times New Roman"/>
          <w:highlight w:val="yellow"/>
        </w:rPr>
        <w:t>avoided</w:t>
      </w:r>
      <w:r w:rsidR="00815A26" w:rsidRPr="00E226DE">
        <w:rPr>
          <w:rFonts w:ascii="Times New Roman" w:hAnsi="Times New Roman" w:cs="Times New Roman"/>
          <w:highlight w:val="yellow"/>
        </w:rPr>
        <w:t xml:space="preserve"> </w:t>
      </w:r>
      <w:r w:rsidR="009F258B" w:rsidRPr="00E226DE">
        <w:rPr>
          <w:rFonts w:ascii="Times New Roman" w:hAnsi="Times New Roman" w:cs="Times New Roman"/>
          <w:highlight w:val="yellow"/>
        </w:rPr>
        <w:t>yearly</w:t>
      </w:r>
      <w:r w:rsidR="00815A26" w:rsidRPr="00E226DE">
        <w:rPr>
          <w:rFonts w:ascii="Times New Roman" w:hAnsi="Times New Roman" w:cs="Times New Roman"/>
          <w:highlight w:val="yellow"/>
        </w:rPr>
        <w:t>.</w:t>
      </w:r>
      <w:r w:rsidR="00815A26" w:rsidRPr="00E226DE">
        <w:rPr>
          <w:rFonts w:ascii="Times New Roman" w:hAnsi="Times New Roman" w:cs="Times New Roman"/>
        </w:rPr>
        <w:t xml:space="preserve"> </w:t>
      </w:r>
      <w:r w:rsidR="009F258B" w:rsidRPr="00E226DE">
        <w:rPr>
          <w:rFonts w:ascii="Times New Roman" w:hAnsi="Times New Roman" w:cs="Times New Roman"/>
          <w:highlight w:val="yellow"/>
        </w:rPr>
        <w:t xml:space="preserve">It has been established in </w:t>
      </w:r>
      <w:r w:rsidR="00B25398" w:rsidRPr="00E226DE">
        <w:rPr>
          <w:rFonts w:ascii="Times New Roman" w:hAnsi="Times New Roman" w:cs="Times New Roman"/>
          <w:highlight w:val="yellow"/>
        </w:rPr>
        <w:t>quality research such as the Black report that s</w:t>
      </w:r>
      <w:r w:rsidR="00815A26" w:rsidRPr="00E226DE">
        <w:rPr>
          <w:rFonts w:ascii="Times New Roman" w:hAnsi="Times New Roman" w:cs="Times New Roman"/>
          <w:highlight w:val="yellow"/>
        </w:rPr>
        <w:t xml:space="preserve">ocial inequalities </w:t>
      </w:r>
      <w:r w:rsidR="00B25398" w:rsidRPr="00E226DE">
        <w:rPr>
          <w:rFonts w:ascii="Times New Roman" w:hAnsi="Times New Roman" w:cs="Times New Roman"/>
          <w:highlight w:val="yellow"/>
        </w:rPr>
        <w:t xml:space="preserve">are known to be </w:t>
      </w:r>
      <w:r w:rsidR="00815A26" w:rsidRPr="00E226DE">
        <w:rPr>
          <w:rFonts w:ascii="Times New Roman" w:hAnsi="Times New Roman" w:cs="Times New Roman"/>
          <w:highlight w:val="yellow"/>
        </w:rPr>
        <w:t xml:space="preserve">risk factors that are </w:t>
      </w:r>
      <w:r w:rsidR="00B25398" w:rsidRPr="00E226DE">
        <w:rPr>
          <w:rFonts w:ascii="Times New Roman" w:hAnsi="Times New Roman" w:cs="Times New Roman"/>
          <w:highlight w:val="yellow"/>
        </w:rPr>
        <w:t>significant</w:t>
      </w:r>
      <w:r w:rsidR="00815A26" w:rsidRPr="00E226DE">
        <w:rPr>
          <w:rFonts w:ascii="Times New Roman" w:hAnsi="Times New Roman" w:cs="Times New Roman"/>
          <w:highlight w:val="yellow"/>
        </w:rPr>
        <w:t xml:space="preserve"> </w:t>
      </w:r>
      <w:r w:rsidR="00B25398" w:rsidRPr="00E226DE">
        <w:rPr>
          <w:rFonts w:ascii="Times New Roman" w:hAnsi="Times New Roman" w:cs="Times New Roman"/>
          <w:highlight w:val="yellow"/>
        </w:rPr>
        <w:t>causes</w:t>
      </w:r>
      <w:r w:rsidR="00815A26" w:rsidRPr="00E226DE">
        <w:rPr>
          <w:rFonts w:ascii="Times New Roman" w:hAnsi="Times New Roman" w:cs="Times New Roman"/>
          <w:highlight w:val="yellow"/>
        </w:rPr>
        <w:t xml:space="preserve"> for </w:t>
      </w:r>
      <w:r w:rsidR="00B25398" w:rsidRPr="00E226DE">
        <w:rPr>
          <w:rFonts w:ascii="Times New Roman" w:hAnsi="Times New Roman" w:cs="Times New Roman"/>
          <w:highlight w:val="yellow"/>
        </w:rPr>
        <w:t>obesity</w:t>
      </w:r>
      <w:r w:rsidR="00815A26" w:rsidRPr="00E226DE">
        <w:rPr>
          <w:rFonts w:ascii="Times New Roman" w:hAnsi="Times New Roman" w:cs="Times New Roman"/>
          <w:highlight w:val="yellow"/>
        </w:rPr>
        <w:t>.</w:t>
      </w:r>
      <w:r w:rsidR="00815A26" w:rsidRPr="00E226DE">
        <w:rPr>
          <w:rFonts w:ascii="Times New Roman" w:hAnsi="Times New Roman" w:cs="Times New Roman"/>
        </w:rPr>
        <w:t xml:space="preserve"> </w:t>
      </w:r>
      <w:r w:rsidR="00815A26" w:rsidRPr="00E226DE">
        <w:rPr>
          <w:rFonts w:ascii="Times New Roman" w:hAnsi="Times New Roman" w:cs="Times New Roman"/>
          <w:highlight w:val="yellow"/>
        </w:rPr>
        <w:t xml:space="preserve">Dalrymple, </w:t>
      </w:r>
      <w:proofErr w:type="spellStart"/>
      <w:r w:rsidR="00815A26" w:rsidRPr="00E226DE">
        <w:rPr>
          <w:rFonts w:ascii="Times New Roman" w:hAnsi="Times New Roman" w:cs="Times New Roman"/>
          <w:highlight w:val="yellow"/>
        </w:rPr>
        <w:t>Martyni-Orenowicz</w:t>
      </w:r>
      <w:proofErr w:type="spellEnd"/>
      <w:r w:rsidR="00815A26" w:rsidRPr="00E226DE">
        <w:rPr>
          <w:rFonts w:ascii="Times New Roman" w:hAnsi="Times New Roman" w:cs="Times New Roman"/>
          <w:highlight w:val="yellow"/>
        </w:rPr>
        <w:t xml:space="preserve"> and Poston, (2017) </w:t>
      </w:r>
      <w:r w:rsidR="00B25398" w:rsidRPr="00E226DE">
        <w:rPr>
          <w:rFonts w:ascii="Times New Roman" w:hAnsi="Times New Roman" w:cs="Times New Roman"/>
          <w:highlight w:val="yellow"/>
        </w:rPr>
        <w:t>states t</w:t>
      </w:r>
      <w:r w:rsidR="00815A26" w:rsidRPr="00E226DE">
        <w:rPr>
          <w:rFonts w:ascii="Times New Roman" w:hAnsi="Times New Roman" w:cs="Times New Roman"/>
          <w:highlight w:val="yellow"/>
        </w:rPr>
        <w:t xml:space="preserve">hat children from </w:t>
      </w:r>
      <w:r w:rsidR="00B25398" w:rsidRPr="00E226DE">
        <w:rPr>
          <w:rFonts w:ascii="Times New Roman" w:hAnsi="Times New Roman" w:cs="Times New Roman"/>
          <w:highlight w:val="yellow"/>
        </w:rPr>
        <w:t>regions</w:t>
      </w:r>
      <w:r w:rsidR="00815A26" w:rsidRPr="00E226DE">
        <w:rPr>
          <w:rFonts w:ascii="Times New Roman" w:hAnsi="Times New Roman" w:cs="Times New Roman"/>
          <w:highlight w:val="yellow"/>
        </w:rPr>
        <w:t xml:space="preserve"> of </w:t>
      </w:r>
      <w:r w:rsidR="00B25398" w:rsidRPr="00E226DE">
        <w:rPr>
          <w:rFonts w:ascii="Times New Roman" w:hAnsi="Times New Roman" w:cs="Times New Roman"/>
          <w:highlight w:val="yellow"/>
        </w:rPr>
        <w:t>poverty</w:t>
      </w:r>
      <w:r w:rsidR="00815A26" w:rsidRPr="00E226DE">
        <w:rPr>
          <w:rFonts w:ascii="Times New Roman" w:hAnsi="Times New Roman" w:cs="Times New Roman"/>
          <w:highlight w:val="yellow"/>
        </w:rPr>
        <w:t xml:space="preserve"> and </w:t>
      </w:r>
      <w:r w:rsidR="00B25398" w:rsidRPr="00E226DE">
        <w:rPr>
          <w:rFonts w:ascii="Times New Roman" w:hAnsi="Times New Roman" w:cs="Times New Roman"/>
          <w:highlight w:val="yellow"/>
        </w:rPr>
        <w:t xml:space="preserve">low </w:t>
      </w:r>
      <w:r w:rsidR="00815A26" w:rsidRPr="00E226DE">
        <w:rPr>
          <w:rFonts w:ascii="Times New Roman" w:hAnsi="Times New Roman" w:cs="Times New Roman"/>
          <w:highlight w:val="yellow"/>
        </w:rPr>
        <w:t xml:space="preserve">socioeconomic </w:t>
      </w:r>
      <w:r w:rsidR="00B25398" w:rsidRPr="00E226DE">
        <w:rPr>
          <w:rFonts w:ascii="Times New Roman" w:hAnsi="Times New Roman" w:cs="Times New Roman"/>
          <w:highlight w:val="yellow"/>
        </w:rPr>
        <w:t xml:space="preserve">status </w:t>
      </w:r>
      <w:r w:rsidR="00815A26" w:rsidRPr="00E226DE">
        <w:rPr>
          <w:rFonts w:ascii="Times New Roman" w:hAnsi="Times New Roman" w:cs="Times New Roman"/>
          <w:highlight w:val="yellow"/>
        </w:rPr>
        <w:t xml:space="preserve">are more </w:t>
      </w:r>
      <w:r w:rsidR="00B25398" w:rsidRPr="00E226DE">
        <w:rPr>
          <w:rFonts w:ascii="Times New Roman" w:hAnsi="Times New Roman" w:cs="Times New Roman"/>
          <w:highlight w:val="yellow"/>
        </w:rPr>
        <w:t>prone</w:t>
      </w:r>
      <w:r w:rsidR="00815A26" w:rsidRPr="00E226DE">
        <w:rPr>
          <w:rFonts w:ascii="Times New Roman" w:hAnsi="Times New Roman" w:cs="Times New Roman"/>
          <w:highlight w:val="yellow"/>
        </w:rPr>
        <w:t xml:space="preserve"> to obes</w:t>
      </w:r>
      <w:r w:rsidR="00B25398" w:rsidRPr="00E226DE">
        <w:rPr>
          <w:rFonts w:ascii="Times New Roman" w:hAnsi="Times New Roman" w:cs="Times New Roman"/>
          <w:highlight w:val="yellow"/>
        </w:rPr>
        <w:t>ity</w:t>
      </w:r>
      <w:r w:rsidR="00815A26" w:rsidRPr="00E226DE">
        <w:rPr>
          <w:rFonts w:ascii="Times New Roman" w:hAnsi="Times New Roman" w:cs="Times New Roman"/>
          <w:highlight w:val="yellow"/>
        </w:rPr>
        <w:t xml:space="preserve">. </w:t>
      </w:r>
      <w:r w:rsidR="00815A26" w:rsidRPr="00E226DE">
        <w:rPr>
          <w:rFonts w:ascii="Times New Roman" w:eastAsia="Times New Roman" w:hAnsi="Times New Roman" w:cs="Times New Roman"/>
          <w:highlight w:val="yellow"/>
        </w:rPr>
        <w:t>The</w:t>
      </w:r>
      <w:r w:rsidR="00B25398" w:rsidRPr="00E226DE">
        <w:rPr>
          <w:rFonts w:ascii="Times New Roman" w:eastAsia="Times New Roman" w:hAnsi="Times New Roman" w:cs="Times New Roman"/>
          <w:highlight w:val="yellow"/>
        </w:rPr>
        <w:t xml:space="preserve"> populace</w:t>
      </w:r>
      <w:r w:rsidR="00815A26" w:rsidRPr="00E226DE">
        <w:rPr>
          <w:rFonts w:ascii="Times New Roman" w:eastAsia="Times New Roman" w:hAnsi="Times New Roman" w:cs="Times New Roman"/>
          <w:highlight w:val="yellow"/>
        </w:rPr>
        <w:t xml:space="preserve"> </w:t>
      </w:r>
      <w:r w:rsidR="00B25398" w:rsidRPr="00E226DE">
        <w:rPr>
          <w:rFonts w:ascii="Times New Roman" w:eastAsia="Times New Roman" w:hAnsi="Times New Roman" w:cs="Times New Roman"/>
          <w:highlight w:val="yellow"/>
        </w:rPr>
        <w:t>in Wales can be</w:t>
      </w:r>
      <w:r w:rsidR="00815A26" w:rsidRPr="00E226DE">
        <w:rPr>
          <w:rFonts w:ascii="Times New Roman" w:eastAsia="Times New Roman" w:hAnsi="Times New Roman" w:cs="Times New Roman"/>
          <w:highlight w:val="yellow"/>
        </w:rPr>
        <w:t xml:space="preserve"> de</w:t>
      </w:r>
      <w:r w:rsidR="00B25398" w:rsidRPr="00E226DE">
        <w:rPr>
          <w:rFonts w:ascii="Times New Roman" w:eastAsia="Times New Roman" w:hAnsi="Times New Roman" w:cs="Times New Roman"/>
          <w:highlight w:val="yellow"/>
        </w:rPr>
        <w:t xml:space="preserve">fined </w:t>
      </w:r>
      <w:r w:rsidR="00815A26" w:rsidRPr="00E226DE">
        <w:rPr>
          <w:rFonts w:ascii="Times New Roman" w:eastAsia="Times New Roman" w:hAnsi="Times New Roman" w:cs="Times New Roman"/>
          <w:highlight w:val="yellow"/>
        </w:rPr>
        <w:t>as being a population</w:t>
      </w:r>
      <w:r w:rsidR="00B25398" w:rsidRPr="00E226DE">
        <w:rPr>
          <w:rFonts w:ascii="Times New Roman" w:eastAsia="Times New Roman" w:hAnsi="Times New Roman" w:cs="Times New Roman"/>
          <w:highlight w:val="yellow"/>
        </w:rPr>
        <w:t xml:space="preserve"> of ageing people</w:t>
      </w:r>
      <w:r w:rsidR="00815A26" w:rsidRPr="00E226DE">
        <w:rPr>
          <w:rFonts w:ascii="Times New Roman" w:eastAsia="Times New Roman" w:hAnsi="Times New Roman" w:cs="Times New Roman"/>
          <w:highlight w:val="yellow"/>
        </w:rPr>
        <w:t>.</w:t>
      </w:r>
      <w:r w:rsidR="00815A26" w:rsidRPr="00E226DE">
        <w:rPr>
          <w:rFonts w:ascii="Times New Roman" w:eastAsia="Times New Roman" w:hAnsi="Times New Roman" w:cs="Times New Roman"/>
        </w:rPr>
        <w:t xml:space="preserve">  </w:t>
      </w:r>
      <w:r w:rsidR="00815A26" w:rsidRPr="00E226DE">
        <w:rPr>
          <w:rFonts w:ascii="Times New Roman" w:eastAsia="Times New Roman" w:hAnsi="Times New Roman" w:cs="Times New Roman"/>
          <w:highlight w:val="yellow"/>
        </w:rPr>
        <w:t xml:space="preserve">Age UK, (2015) </w:t>
      </w:r>
      <w:r w:rsidR="00B25398" w:rsidRPr="00E226DE">
        <w:rPr>
          <w:rFonts w:ascii="Times New Roman" w:eastAsia="Times New Roman" w:hAnsi="Times New Roman" w:cs="Times New Roman"/>
          <w:highlight w:val="yellow"/>
        </w:rPr>
        <w:t xml:space="preserve">states </w:t>
      </w:r>
      <w:r w:rsidR="00815A26" w:rsidRPr="00E226DE">
        <w:rPr>
          <w:rFonts w:ascii="Times New Roman" w:eastAsia="Times New Roman" w:hAnsi="Times New Roman" w:cs="Times New Roman"/>
          <w:highlight w:val="yellow"/>
        </w:rPr>
        <w:t xml:space="preserve">that 18% of the population </w:t>
      </w:r>
      <w:r w:rsidR="00B25398" w:rsidRPr="00E226DE">
        <w:rPr>
          <w:rFonts w:ascii="Times New Roman" w:eastAsia="Times New Roman" w:hAnsi="Times New Roman" w:cs="Times New Roman"/>
          <w:highlight w:val="yellow"/>
        </w:rPr>
        <w:t xml:space="preserve">in </w:t>
      </w:r>
      <w:r w:rsidR="00B25398" w:rsidRPr="00E226DE">
        <w:rPr>
          <w:rFonts w:ascii="Times New Roman" w:eastAsia="Times New Roman" w:hAnsi="Times New Roman" w:cs="Times New Roman"/>
          <w:highlight w:val="yellow"/>
        </w:rPr>
        <w:lastRenderedPageBreak/>
        <w:t xml:space="preserve">2008 were </w:t>
      </w:r>
      <w:r w:rsidR="00815A26" w:rsidRPr="00E226DE">
        <w:rPr>
          <w:rFonts w:ascii="Times New Roman" w:eastAsia="Times New Roman" w:hAnsi="Times New Roman" w:cs="Times New Roman"/>
          <w:highlight w:val="yellow"/>
        </w:rPr>
        <w:t xml:space="preserve">65years, and this </w:t>
      </w:r>
      <w:r w:rsidR="00B25398" w:rsidRPr="00E226DE">
        <w:rPr>
          <w:rFonts w:ascii="Times New Roman" w:eastAsia="Times New Roman" w:hAnsi="Times New Roman" w:cs="Times New Roman"/>
          <w:highlight w:val="yellow"/>
        </w:rPr>
        <w:t>amount</w:t>
      </w:r>
      <w:r w:rsidR="00815A26" w:rsidRPr="00E226DE">
        <w:rPr>
          <w:rFonts w:ascii="Times New Roman" w:eastAsia="Times New Roman" w:hAnsi="Times New Roman" w:cs="Times New Roman"/>
          <w:highlight w:val="yellow"/>
        </w:rPr>
        <w:t xml:space="preserve"> is </w:t>
      </w:r>
      <w:r w:rsidR="00B25398" w:rsidRPr="00E226DE">
        <w:rPr>
          <w:rFonts w:ascii="Times New Roman" w:eastAsia="Times New Roman" w:hAnsi="Times New Roman" w:cs="Times New Roman"/>
          <w:highlight w:val="yellow"/>
        </w:rPr>
        <w:t>anticipated</w:t>
      </w:r>
      <w:r w:rsidR="00815A26" w:rsidRPr="00E226DE">
        <w:rPr>
          <w:rFonts w:ascii="Times New Roman" w:eastAsia="Times New Roman" w:hAnsi="Times New Roman" w:cs="Times New Roman"/>
          <w:highlight w:val="yellow"/>
        </w:rPr>
        <w:t xml:space="preserve"> to </w:t>
      </w:r>
      <w:r w:rsidR="00B25398" w:rsidRPr="00E226DE">
        <w:rPr>
          <w:rFonts w:ascii="Times New Roman" w:eastAsia="Times New Roman" w:hAnsi="Times New Roman" w:cs="Times New Roman"/>
          <w:highlight w:val="yellow"/>
        </w:rPr>
        <w:t xml:space="preserve">rise </w:t>
      </w:r>
      <w:r w:rsidR="00815A26" w:rsidRPr="00E226DE">
        <w:rPr>
          <w:rFonts w:ascii="Times New Roman" w:eastAsia="Times New Roman" w:hAnsi="Times New Roman" w:cs="Times New Roman"/>
          <w:highlight w:val="yellow"/>
        </w:rPr>
        <w:t>to 26% by the year 2033</w:t>
      </w:r>
      <w:r w:rsidR="00815A26" w:rsidRPr="00E226DE">
        <w:rPr>
          <w:rFonts w:ascii="Times New Roman" w:eastAsia="Times New Roman" w:hAnsi="Times New Roman" w:cs="Times New Roman"/>
        </w:rPr>
        <w:t xml:space="preserve">. </w:t>
      </w:r>
      <w:r w:rsidR="001D19A7" w:rsidRPr="00E226DE">
        <w:rPr>
          <w:rFonts w:ascii="Times New Roman" w:eastAsia="Times New Roman" w:hAnsi="Times New Roman" w:cs="Times New Roman"/>
          <w:highlight w:val="yellow"/>
        </w:rPr>
        <w:t>In</w:t>
      </w:r>
      <w:r w:rsidR="00815A26" w:rsidRPr="00E226DE">
        <w:rPr>
          <w:rFonts w:ascii="Times New Roman" w:eastAsia="Times New Roman" w:hAnsi="Times New Roman" w:cs="Times New Roman"/>
          <w:highlight w:val="yellow"/>
        </w:rPr>
        <w:t xml:space="preserve"> Wales and the rest of the </w:t>
      </w:r>
      <w:r w:rsidR="001D19A7" w:rsidRPr="00E226DE">
        <w:rPr>
          <w:rFonts w:ascii="Times New Roman" w:eastAsia="Times New Roman" w:hAnsi="Times New Roman" w:cs="Times New Roman"/>
          <w:highlight w:val="yellow"/>
        </w:rPr>
        <w:t xml:space="preserve">developed </w:t>
      </w:r>
      <w:r w:rsidR="00815A26" w:rsidRPr="00E226DE">
        <w:rPr>
          <w:rFonts w:ascii="Times New Roman" w:eastAsia="Times New Roman" w:hAnsi="Times New Roman" w:cs="Times New Roman"/>
          <w:highlight w:val="yellow"/>
        </w:rPr>
        <w:t xml:space="preserve">countries </w:t>
      </w:r>
      <w:r w:rsidR="001D19A7" w:rsidRPr="00E226DE">
        <w:rPr>
          <w:rFonts w:ascii="Times New Roman" w:eastAsia="Times New Roman" w:hAnsi="Times New Roman" w:cs="Times New Roman"/>
          <w:highlight w:val="yellow"/>
        </w:rPr>
        <w:t>persons</w:t>
      </w:r>
      <w:r w:rsidR="00815A26" w:rsidRPr="00E226DE">
        <w:rPr>
          <w:rFonts w:ascii="Times New Roman" w:eastAsia="Times New Roman" w:hAnsi="Times New Roman" w:cs="Times New Roman"/>
          <w:highlight w:val="yellow"/>
        </w:rPr>
        <w:t xml:space="preserve"> are </w:t>
      </w:r>
      <w:r w:rsidR="001D19A7" w:rsidRPr="00E226DE">
        <w:rPr>
          <w:rFonts w:ascii="Times New Roman" w:eastAsia="Times New Roman" w:hAnsi="Times New Roman" w:cs="Times New Roman"/>
          <w:highlight w:val="yellow"/>
        </w:rPr>
        <w:t>existing</w:t>
      </w:r>
      <w:r w:rsidR="00815A26" w:rsidRPr="00E226DE">
        <w:rPr>
          <w:rFonts w:ascii="Times New Roman" w:eastAsia="Times New Roman" w:hAnsi="Times New Roman" w:cs="Times New Roman"/>
          <w:highlight w:val="yellow"/>
        </w:rPr>
        <w:t xml:space="preserve"> </w:t>
      </w:r>
      <w:r w:rsidR="001D19A7" w:rsidRPr="00E226DE">
        <w:rPr>
          <w:rFonts w:ascii="Times New Roman" w:eastAsia="Times New Roman" w:hAnsi="Times New Roman" w:cs="Times New Roman"/>
          <w:highlight w:val="yellow"/>
        </w:rPr>
        <w:t xml:space="preserve">for </w:t>
      </w:r>
      <w:r w:rsidR="00815A26" w:rsidRPr="00E226DE">
        <w:rPr>
          <w:rFonts w:ascii="Times New Roman" w:eastAsia="Times New Roman" w:hAnsi="Times New Roman" w:cs="Times New Roman"/>
          <w:highlight w:val="yellow"/>
        </w:rPr>
        <w:t xml:space="preserve">longer </w:t>
      </w:r>
      <w:r w:rsidR="001D19A7" w:rsidRPr="00E226DE">
        <w:rPr>
          <w:rFonts w:ascii="Times New Roman" w:eastAsia="Times New Roman" w:hAnsi="Times New Roman" w:cs="Times New Roman"/>
          <w:highlight w:val="yellow"/>
        </w:rPr>
        <w:t>due to</w:t>
      </w:r>
      <w:r w:rsidR="00815A26" w:rsidRPr="00E226DE">
        <w:rPr>
          <w:rFonts w:ascii="Times New Roman" w:eastAsia="Times New Roman" w:hAnsi="Times New Roman" w:cs="Times New Roman"/>
          <w:highlight w:val="yellow"/>
        </w:rPr>
        <w:t xml:space="preserve"> living</w:t>
      </w:r>
      <w:r w:rsidR="001D19A7" w:rsidRPr="00E226DE">
        <w:rPr>
          <w:rFonts w:ascii="Times New Roman" w:eastAsia="Times New Roman" w:hAnsi="Times New Roman" w:cs="Times New Roman"/>
          <w:highlight w:val="yellow"/>
        </w:rPr>
        <w:t xml:space="preserve"> standards becoming better.</w:t>
      </w:r>
      <w:r w:rsidR="00815A26" w:rsidRPr="00E226DE">
        <w:rPr>
          <w:rFonts w:ascii="Times New Roman" w:eastAsia="Times New Roman" w:hAnsi="Times New Roman" w:cs="Times New Roman"/>
        </w:rPr>
        <w:t xml:space="preserve"> </w:t>
      </w:r>
      <w:r w:rsidR="001D19A7" w:rsidRPr="00E226DE">
        <w:rPr>
          <w:rFonts w:ascii="Times New Roman" w:eastAsia="Times New Roman" w:hAnsi="Times New Roman" w:cs="Times New Roman"/>
          <w:highlight w:val="yellow"/>
        </w:rPr>
        <w:t>Th</w:t>
      </w:r>
      <w:r w:rsidR="00815A26" w:rsidRPr="00E226DE">
        <w:rPr>
          <w:rFonts w:ascii="Times New Roman" w:eastAsia="Times New Roman" w:hAnsi="Times New Roman" w:cs="Times New Roman"/>
          <w:highlight w:val="yellow"/>
        </w:rPr>
        <w:t>e elderly i</w:t>
      </w:r>
      <w:r w:rsidR="001D19A7" w:rsidRPr="00E226DE">
        <w:rPr>
          <w:rFonts w:ascii="Times New Roman" w:eastAsia="Times New Roman" w:hAnsi="Times New Roman" w:cs="Times New Roman"/>
          <w:highlight w:val="yellow"/>
        </w:rPr>
        <w:t xml:space="preserve">n society are </w:t>
      </w:r>
      <w:r w:rsidR="00815A26" w:rsidRPr="00E226DE">
        <w:rPr>
          <w:rFonts w:ascii="Times New Roman" w:eastAsia="Times New Roman" w:hAnsi="Times New Roman" w:cs="Times New Roman"/>
          <w:highlight w:val="yellow"/>
        </w:rPr>
        <w:t xml:space="preserve">now </w:t>
      </w:r>
      <w:r w:rsidR="001D19A7" w:rsidRPr="00E226DE">
        <w:rPr>
          <w:rFonts w:ascii="Times New Roman" w:eastAsia="Times New Roman" w:hAnsi="Times New Roman" w:cs="Times New Roman"/>
          <w:highlight w:val="yellow"/>
        </w:rPr>
        <w:t>experiencing</w:t>
      </w:r>
      <w:r w:rsidR="00815A26" w:rsidRPr="00E226DE">
        <w:rPr>
          <w:rFonts w:ascii="Times New Roman" w:eastAsia="Times New Roman" w:hAnsi="Times New Roman" w:cs="Times New Roman"/>
          <w:highlight w:val="yellow"/>
        </w:rPr>
        <w:t xml:space="preserve"> a long</w:t>
      </w:r>
      <w:r w:rsidR="001D19A7" w:rsidRPr="00E226DE">
        <w:rPr>
          <w:rFonts w:ascii="Times New Roman" w:eastAsia="Times New Roman" w:hAnsi="Times New Roman" w:cs="Times New Roman"/>
          <w:highlight w:val="yellow"/>
        </w:rPr>
        <w:t xml:space="preserve">er </w:t>
      </w:r>
      <w:r w:rsidR="00815A26" w:rsidRPr="00E226DE">
        <w:rPr>
          <w:rFonts w:ascii="Times New Roman" w:eastAsia="Times New Roman" w:hAnsi="Times New Roman" w:cs="Times New Roman"/>
          <w:highlight w:val="yellow"/>
        </w:rPr>
        <w:t xml:space="preserve">retirement </w:t>
      </w:r>
      <w:r w:rsidR="001D19A7" w:rsidRPr="00E226DE">
        <w:rPr>
          <w:rFonts w:ascii="Times New Roman" w:eastAsia="Times New Roman" w:hAnsi="Times New Roman" w:cs="Times New Roman"/>
          <w:highlight w:val="yellow"/>
        </w:rPr>
        <w:t>phase</w:t>
      </w:r>
      <w:r w:rsidR="00815A26" w:rsidRPr="00E226DE">
        <w:rPr>
          <w:rFonts w:ascii="Times New Roman" w:eastAsia="Times New Roman" w:hAnsi="Times New Roman" w:cs="Times New Roman"/>
          <w:highlight w:val="yellow"/>
        </w:rPr>
        <w:t xml:space="preserve"> than </w:t>
      </w:r>
      <w:r w:rsidR="001D19A7" w:rsidRPr="00E226DE">
        <w:rPr>
          <w:rFonts w:ascii="Times New Roman" w:eastAsia="Times New Roman" w:hAnsi="Times New Roman" w:cs="Times New Roman"/>
          <w:highlight w:val="yellow"/>
        </w:rPr>
        <w:t>before</w:t>
      </w:r>
      <w:r w:rsidR="00815A26" w:rsidRPr="00E226DE">
        <w:rPr>
          <w:rFonts w:ascii="Times New Roman" w:eastAsia="Times New Roman" w:hAnsi="Times New Roman" w:cs="Times New Roman"/>
          <w:highlight w:val="yellow"/>
        </w:rPr>
        <w:t>.</w:t>
      </w:r>
      <w:r w:rsidR="00815A26" w:rsidRPr="00E226DE">
        <w:rPr>
          <w:rFonts w:ascii="Times New Roman" w:eastAsia="Times New Roman" w:hAnsi="Times New Roman" w:cs="Times New Roman"/>
        </w:rPr>
        <w:t xml:space="preserve"> </w:t>
      </w:r>
      <w:r w:rsidR="00815A26" w:rsidRPr="00E226DE">
        <w:rPr>
          <w:rFonts w:ascii="Times New Roman" w:eastAsia="Times New Roman" w:hAnsi="Times New Roman" w:cs="Times New Roman"/>
          <w:highlight w:val="yellow"/>
        </w:rPr>
        <w:t xml:space="preserve">The Welsh Government </w:t>
      </w:r>
      <w:r w:rsidR="00B1006F" w:rsidRPr="00E226DE">
        <w:rPr>
          <w:rFonts w:ascii="Times New Roman" w:eastAsia="Times New Roman" w:hAnsi="Times New Roman" w:cs="Times New Roman"/>
          <w:highlight w:val="yellow"/>
        </w:rPr>
        <w:t>formed</w:t>
      </w:r>
      <w:r w:rsidR="00815A26" w:rsidRPr="00E226DE">
        <w:rPr>
          <w:rFonts w:ascii="Times New Roman" w:eastAsia="Times New Roman" w:hAnsi="Times New Roman" w:cs="Times New Roman"/>
          <w:highlight w:val="yellow"/>
        </w:rPr>
        <w:t xml:space="preserve"> a commissioner for the </w:t>
      </w:r>
      <w:r w:rsidR="007B7B81" w:rsidRPr="00E226DE">
        <w:rPr>
          <w:rFonts w:ascii="Times New Roman" w:eastAsia="Times New Roman" w:hAnsi="Times New Roman" w:cs="Times New Roman"/>
          <w:highlight w:val="yellow"/>
        </w:rPr>
        <w:t>elderly</w:t>
      </w:r>
      <w:r w:rsidR="00815A26" w:rsidRPr="00E226DE">
        <w:rPr>
          <w:rFonts w:ascii="Times New Roman" w:eastAsia="Times New Roman" w:hAnsi="Times New Roman" w:cs="Times New Roman"/>
          <w:highlight w:val="yellow"/>
        </w:rPr>
        <w:t xml:space="preserve"> in 2008 </w:t>
      </w:r>
      <w:r w:rsidR="00B1006F" w:rsidRPr="00E226DE">
        <w:rPr>
          <w:rFonts w:ascii="Times New Roman" w:eastAsia="Times New Roman" w:hAnsi="Times New Roman" w:cs="Times New Roman"/>
          <w:highlight w:val="yellow"/>
        </w:rPr>
        <w:t>alongside</w:t>
      </w:r>
      <w:r w:rsidR="00815A26" w:rsidRPr="00E226DE">
        <w:rPr>
          <w:rFonts w:ascii="Times New Roman" w:eastAsia="Times New Roman" w:hAnsi="Times New Roman" w:cs="Times New Roman"/>
          <w:highlight w:val="yellow"/>
        </w:rPr>
        <w:t xml:space="preserve"> </w:t>
      </w:r>
      <w:r w:rsidR="00B1006F" w:rsidRPr="00E226DE">
        <w:rPr>
          <w:rFonts w:ascii="Times New Roman" w:eastAsia="Times New Roman" w:hAnsi="Times New Roman" w:cs="Times New Roman"/>
          <w:highlight w:val="yellow"/>
        </w:rPr>
        <w:t xml:space="preserve">the </w:t>
      </w:r>
      <w:r w:rsidR="00815A26" w:rsidRPr="00E226DE">
        <w:rPr>
          <w:rFonts w:ascii="Times New Roman" w:eastAsia="Times New Roman" w:hAnsi="Times New Roman" w:cs="Times New Roman"/>
          <w:highlight w:val="yellow"/>
        </w:rPr>
        <w:t>older people strategy.</w:t>
      </w:r>
      <w:r w:rsidR="00815A26" w:rsidRPr="00E226DE">
        <w:rPr>
          <w:rFonts w:ascii="Times New Roman" w:eastAsia="Times New Roman" w:hAnsi="Times New Roman" w:cs="Times New Roman"/>
        </w:rPr>
        <w:t xml:space="preserve"> </w:t>
      </w:r>
      <w:r w:rsidR="00815A26" w:rsidRPr="00E226DE">
        <w:rPr>
          <w:rFonts w:ascii="Times New Roman" w:eastAsia="Times New Roman" w:hAnsi="Times New Roman" w:cs="Times New Roman"/>
          <w:highlight w:val="yellow"/>
        </w:rPr>
        <w:t xml:space="preserve">The older people strategy </w:t>
      </w:r>
      <w:r w:rsidR="00B1006F" w:rsidRPr="00E226DE">
        <w:rPr>
          <w:rFonts w:ascii="Times New Roman" w:eastAsia="Times New Roman" w:hAnsi="Times New Roman" w:cs="Times New Roman"/>
          <w:highlight w:val="yellow"/>
        </w:rPr>
        <w:t>was first established in</w:t>
      </w:r>
      <w:r w:rsidR="00815A26" w:rsidRPr="00E226DE">
        <w:rPr>
          <w:rFonts w:ascii="Times New Roman" w:eastAsia="Times New Roman" w:hAnsi="Times New Roman" w:cs="Times New Roman"/>
          <w:highlight w:val="yellow"/>
        </w:rPr>
        <w:t xml:space="preserve"> 2003</w:t>
      </w:r>
      <w:r w:rsidR="00815A26" w:rsidRPr="00E226DE">
        <w:rPr>
          <w:rFonts w:ascii="Times New Roman" w:eastAsia="Times New Roman" w:hAnsi="Times New Roman" w:cs="Times New Roman"/>
        </w:rPr>
        <w:t xml:space="preserve"> </w:t>
      </w:r>
      <w:r w:rsidR="00815A26" w:rsidRPr="00E226DE">
        <w:rPr>
          <w:rFonts w:ascii="Times New Roman" w:eastAsia="Times New Roman" w:hAnsi="Times New Roman" w:cs="Times New Roman"/>
          <w:highlight w:val="yellow"/>
        </w:rPr>
        <w:t xml:space="preserve">which </w:t>
      </w:r>
      <w:r w:rsidR="00124BCD" w:rsidRPr="00E226DE">
        <w:rPr>
          <w:rFonts w:ascii="Times New Roman" w:eastAsia="Times New Roman" w:hAnsi="Times New Roman" w:cs="Times New Roman"/>
          <w:highlight w:val="yellow"/>
        </w:rPr>
        <w:t>was</w:t>
      </w:r>
      <w:r w:rsidR="00815A26" w:rsidRPr="00E226DE">
        <w:rPr>
          <w:rFonts w:ascii="Times New Roman" w:eastAsia="Times New Roman" w:hAnsi="Times New Roman" w:cs="Times New Roman"/>
          <w:highlight w:val="yellow"/>
        </w:rPr>
        <w:t xml:space="preserve"> </w:t>
      </w:r>
      <w:r w:rsidR="00124BCD" w:rsidRPr="00E226DE">
        <w:rPr>
          <w:rFonts w:ascii="Times New Roman" w:eastAsia="Times New Roman" w:hAnsi="Times New Roman" w:cs="Times New Roman"/>
          <w:highlight w:val="yellow"/>
        </w:rPr>
        <w:t>established</w:t>
      </w:r>
      <w:r w:rsidR="00815A26" w:rsidRPr="00E226DE">
        <w:rPr>
          <w:rFonts w:ascii="Times New Roman" w:eastAsia="Times New Roman" w:hAnsi="Times New Roman" w:cs="Times New Roman"/>
          <w:highlight w:val="yellow"/>
        </w:rPr>
        <w:t xml:space="preserve"> to </w:t>
      </w:r>
      <w:r w:rsidR="00124BCD" w:rsidRPr="00E226DE">
        <w:rPr>
          <w:rFonts w:ascii="Times New Roman" w:eastAsia="Times New Roman" w:hAnsi="Times New Roman" w:cs="Times New Roman"/>
          <w:highlight w:val="yellow"/>
        </w:rPr>
        <w:t>endorse</w:t>
      </w:r>
      <w:r w:rsidR="00815A26" w:rsidRPr="00E226DE">
        <w:rPr>
          <w:rFonts w:ascii="Times New Roman" w:eastAsia="Times New Roman" w:hAnsi="Times New Roman" w:cs="Times New Roman"/>
          <w:highlight w:val="yellow"/>
        </w:rPr>
        <w:t xml:space="preserve"> the elderly and </w:t>
      </w:r>
      <w:r w:rsidR="00124BCD" w:rsidRPr="00E226DE">
        <w:rPr>
          <w:rFonts w:ascii="Times New Roman" w:eastAsia="Times New Roman" w:hAnsi="Times New Roman" w:cs="Times New Roman"/>
          <w:highlight w:val="yellow"/>
        </w:rPr>
        <w:t>comprises</w:t>
      </w:r>
      <w:r w:rsidR="00815A26" w:rsidRPr="00E226DE">
        <w:rPr>
          <w:rFonts w:ascii="Times New Roman" w:eastAsia="Times New Roman" w:hAnsi="Times New Roman" w:cs="Times New Roman"/>
          <w:highlight w:val="yellow"/>
        </w:rPr>
        <w:t xml:space="preserve"> of five main aims: </w:t>
      </w:r>
      <w:r w:rsidR="00124BCD" w:rsidRPr="00E226DE">
        <w:rPr>
          <w:rFonts w:ascii="Times New Roman" w:eastAsia="Times New Roman" w:hAnsi="Times New Roman" w:cs="Times New Roman"/>
          <w:highlight w:val="yellow"/>
        </w:rPr>
        <w:t>endorsing</w:t>
      </w:r>
      <w:r w:rsidR="00815A26" w:rsidRPr="00E226DE">
        <w:rPr>
          <w:rFonts w:ascii="Times New Roman" w:eastAsia="Times New Roman" w:hAnsi="Times New Roman" w:cs="Times New Roman"/>
          <w:highlight w:val="yellow"/>
        </w:rPr>
        <w:t xml:space="preserve"> the elderly for </w:t>
      </w:r>
      <w:r w:rsidR="00124BCD" w:rsidRPr="00E226DE">
        <w:rPr>
          <w:rFonts w:ascii="Times New Roman" w:eastAsia="Times New Roman" w:hAnsi="Times New Roman" w:cs="Times New Roman"/>
          <w:highlight w:val="yellow"/>
        </w:rPr>
        <w:t>employment</w:t>
      </w:r>
      <w:r w:rsidR="00815A26" w:rsidRPr="00E226DE">
        <w:rPr>
          <w:rFonts w:ascii="Times New Roman" w:eastAsia="Times New Roman" w:hAnsi="Times New Roman" w:cs="Times New Roman"/>
          <w:highlight w:val="yellow"/>
        </w:rPr>
        <w:t xml:space="preserve">, to </w:t>
      </w:r>
      <w:r w:rsidR="00124BCD" w:rsidRPr="00E226DE">
        <w:rPr>
          <w:rFonts w:ascii="Times New Roman" w:eastAsia="Times New Roman" w:hAnsi="Times New Roman" w:cs="Times New Roman"/>
          <w:highlight w:val="yellow"/>
        </w:rPr>
        <w:t xml:space="preserve">eradicate </w:t>
      </w:r>
      <w:r w:rsidR="00815A26" w:rsidRPr="00E226DE">
        <w:rPr>
          <w:rFonts w:ascii="Times New Roman" w:eastAsia="Times New Roman" w:hAnsi="Times New Roman" w:cs="Times New Roman"/>
          <w:highlight w:val="yellow"/>
        </w:rPr>
        <w:t xml:space="preserve">discrimination </w:t>
      </w:r>
      <w:r w:rsidR="00124BCD" w:rsidRPr="00E226DE">
        <w:rPr>
          <w:rFonts w:ascii="Times New Roman" w:eastAsia="Times New Roman" w:hAnsi="Times New Roman" w:cs="Times New Roman"/>
          <w:highlight w:val="yellow"/>
        </w:rPr>
        <w:t>concerning</w:t>
      </w:r>
      <w:r w:rsidR="00815A26" w:rsidRPr="00E226DE">
        <w:rPr>
          <w:rFonts w:ascii="Times New Roman" w:eastAsia="Times New Roman" w:hAnsi="Times New Roman" w:cs="Times New Roman"/>
          <w:highlight w:val="yellow"/>
        </w:rPr>
        <w:t xml:space="preserve"> the elderly</w:t>
      </w:r>
      <w:r w:rsidR="00815A26" w:rsidRPr="00E226DE">
        <w:rPr>
          <w:rFonts w:ascii="Times New Roman" w:eastAsia="Times New Roman" w:hAnsi="Times New Roman" w:cs="Times New Roman"/>
        </w:rPr>
        <w:t xml:space="preserve"> </w:t>
      </w:r>
      <w:r w:rsidR="00124BCD" w:rsidRPr="00E226DE">
        <w:rPr>
          <w:rFonts w:ascii="Times New Roman" w:eastAsia="Times New Roman" w:hAnsi="Times New Roman" w:cs="Times New Roman"/>
          <w:highlight w:val="yellow"/>
        </w:rPr>
        <w:t>while</w:t>
      </w:r>
      <w:r w:rsidR="00815A26" w:rsidRPr="00E226DE">
        <w:rPr>
          <w:rFonts w:ascii="Times New Roman" w:eastAsia="Times New Roman" w:hAnsi="Times New Roman" w:cs="Times New Roman"/>
          <w:highlight w:val="yellow"/>
        </w:rPr>
        <w:t xml:space="preserve"> </w:t>
      </w:r>
      <w:r w:rsidR="00124BCD" w:rsidRPr="00E226DE">
        <w:rPr>
          <w:rFonts w:ascii="Times New Roman" w:eastAsia="Times New Roman" w:hAnsi="Times New Roman" w:cs="Times New Roman"/>
          <w:highlight w:val="yellow"/>
        </w:rPr>
        <w:t>offering</w:t>
      </w:r>
      <w:r w:rsidR="00815A26" w:rsidRPr="00E226DE">
        <w:rPr>
          <w:rFonts w:ascii="Times New Roman" w:eastAsia="Times New Roman" w:hAnsi="Times New Roman" w:cs="Times New Roman"/>
          <w:highlight w:val="yellow"/>
        </w:rPr>
        <w:t xml:space="preserve"> them </w:t>
      </w:r>
      <w:r w:rsidR="00124BCD" w:rsidRPr="00E226DE">
        <w:rPr>
          <w:rFonts w:ascii="Times New Roman" w:eastAsia="Times New Roman" w:hAnsi="Times New Roman" w:cs="Times New Roman"/>
          <w:highlight w:val="yellow"/>
        </w:rPr>
        <w:t xml:space="preserve">the opportunity </w:t>
      </w:r>
      <w:r w:rsidR="00815A26" w:rsidRPr="00E226DE">
        <w:rPr>
          <w:rFonts w:ascii="Times New Roman" w:eastAsia="Times New Roman" w:hAnsi="Times New Roman" w:cs="Times New Roman"/>
          <w:highlight w:val="yellow"/>
        </w:rPr>
        <w:t>to be heard.</w:t>
      </w:r>
      <w:r w:rsidR="00815A26" w:rsidRPr="00E226DE">
        <w:rPr>
          <w:rFonts w:ascii="Times New Roman" w:eastAsia="Times New Roman" w:hAnsi="Times New Roman" w:cs="Times New Roman"/>
        </w:rPr>
        <w:t xml:space="preserve"> </w:t>
      </w:r>
      <w:r w:rsidR="00815A26" w:rsidRPr="00E226DE">
        <w:rPr>
          <w:rFonts w:ascii="Times New Roman" w:eastAsia="Times New Roman" w:hAnsi="Times New Roman" w:cs="Times New Roman"/>
          <w:highlight w:val="yellow"/>
        </w:rPr>
        <w:t xml:space="preserve">Also, this </w:t>
      </w:r>
      <w:r w:rsidR="006102C5" w:rsidRPr="00E226DE">
        <w:rPr>
          <w:rFonts w:ascii="Times New Roman" w:eastAsia="Times New Roman" w:hAnsi="Times New Roman" w:cs="Times New Roman"/>
          <w:highlight w:val="yellow"/>
        </w:rPr>
        <w:t>intends</w:t>
      </w:r>
      <w:r w:rsidR="00815A26" w:rsidRPr="00E226DE">
        <w:rPr>
          <w:rFonts w:ascii="Times New Roman" w:eastAsia="Times New Roman" w:hAnsi="Times New Roman" w:cs="Times New Roman"/>
          <w:highlight w:val="yellow"/>
        </w:rPr>
        <w:t xml:space="preserve"> to </w:t>
      </w:r>
      <w:r w:rsidR="006102C5" w:rsidRPr="00E226DE">
        <w:rPr>
          <w:rFonts w:ascii="Times New Roman" w:eastAsia="Times New Roman" w:hAnsi="Times New Roman" w:cs="Times New Roman"/>
          <w:highlight w:val="yellow"/>
        </w:rPr>
        <w:t xml:space="preserve">promote </w:t>
      </w:r>
      <w:r w:rsidR="00815A26" w:rsidRPr="00E226DE">
        <w:rPr>
          <w:rFonts w:ascii="Times New Roman" w:eastAsia="Times New Roman" w:hAnsi="Times New Roman" w:cs="Times New Roman"/>
          <w:highlight w:val="yellow"/>
        </w:rPr>
        <w:t xml:space="preserve">independence </w:t>
      </w:r>
      <w:r w:rsidR="006102C5" w:rsidRPr="00E226DE">
        <w:rPr>
          <w:rFonts w:ascii="Times New Roman" w:eastAsia="Times New Roman" w:hAnsi="Times New Roman" w:cs="Times New Roman"/>
          <w:highlight w:val="yellow"/>
        </w:rPr>
        <w:t>with joint</w:t>
      </w:r>
      <w:r w:rsidR="00815A26" w:rsidRPr="00E226DE">
        <w:rPr>
          <w:rFonts w:ascii="Times New Roman" w:eastAsia="Times New Roman" w:hAnsi="Times New Roman" w:cs="Times New Roman"/>
          <w:highlight w:val="yellow"/>
        </w:rPr>
        <w:t xml:space="preserve"> health</w:t>
      </w:r>
      <w:r w:rsidR="006102C5" w:rsidRPr="00E226DE">
        <w:rPr>
          <w:rFonts w:ascii="Times New Roman" w:eastAsia="Times New Roman" w:hAnsi="Times New Roman" w:cs="Times New Roman"/>
          <w:highlight w:val="yellow"/>
        </w:rPr>
        <w:t>care</w:t>
      </w:r>
      <w:r w:rsidR="00815A26" w:rsidRPr="00E226DE">
        <w:rPr>
          <w:rFonts w:ascii="Times New Roman" w:eastAsia="Times New Roman" w:hAnsi="Times New Roman" w:cs="Times New Roman"/>
          <w:highlight w:val="yellow"/>
        </w:rPr>
        <w:t>.</w:t>
      </w:r>
      <w:r w:rsidR="00584FFE" w:rsidRPr="00E226DE">
        <w:rPr>
          <w:rFonts w:ascii="Times New Roman" w:eastAsia="Times New Roman" w:hAnsi="Times New Roman" w:cs="Times New Roman"/>
          <w:highlight w:val="yellow"/>
        </w:rPr>
        <w:t xml:space="preserve"> One would could argue that as of 16-64year olds 7% of these are unemployed, where and how to establish employment for them.</w:t>
      </w:r>
      <w:r w:rsidR="00815A26" w:rsidRPr="00E226DE">
        <w:rPr>
          <w:rFonts w:ascii="Times New Roman" w:eastAsia="Times New Roman" w:hAnsi="Times New Roman" w:cs="Times New Roman"/>
        </w:rPr>
        <w:t xml:space="preserve"> </w:t>
      </w:r>
    </w:p>
    <w:p w14:paraId="7AB593AD" w14:textId="0C76AE70" w:rsidR="00815A26" w:rsidRPr="00E226DE" w:rsidRDefault="00815A26" w:rsidP="00E226DE">
      <w:pPr>
        <w:spacing w:line="360" w:lineRule="auto"/>
        <w:jc w:val="both"/>
        <w:rPr>
          <w:rFonts w:ascii="Times New Roman" w:hAnsi="Times New Roman" w:cs="Times New Roman"/>
        </w:rPr>
      </w:pPr>
    </w:p>
    <w:p w14:paraId="400EA760" w14:textId="69138F52" w:rsidR="00977356" w:rsidRPr="00E226DE" w:rsidRDefault="00977356" w:rsidP="00E226DE">
      <w:pPr>
        <w:spacing w:line="360" w:lineRule="auto"/>
        <w:jc w:val="both"/>
        <w:rPr>
          <w:rFonts w:ascii="Times New Roman" w:hAnsi="Times New Roman" w:cs="Times New Roman"/>
        </w:rPr>
      </w:pPr>
      <w:r w:rsidRPr="00E226DE">
        <w:rPr>
          <w:rFonts w:ascii="Times New Roman" w:hAnsi="Times New Roman" w:cs="Times New Roman"/>
          <w:highlight w:val="yellow"/>
        </w:rPr>
        <w:t>To be of benefit to the community and tackle all the issues in Wales is very difficult as there are so many issues in society affecting the wider public. The Welsh Government needs to tackle child poverty as for the United Kingdom to be an affluent developed country child poverty of being the 2</w:t>
      </w:r>
      <w:r w:rsidRPr="00E226DE">
        <w:rPr>
          <w:rFonts w:ascii="Times New Roman" w:hAnsi="Times New Roman" w:cs="Times New Roman"/>
          <w:highlight w:val="yellow"/>
          <w:vertAlign w:val="superscript"/>
        </w:rPr>
        <w:t>nd</w:t>
      </w:r>
      <w:r w:rsidRPr="00E226DE">
        <w:rPr>
          <w:rFonts w:ascii="Times New Roman" w:hAnsi="Times New Roman" w:cs="Times New Roman"/>
          <w:highlight w:val="yellow"/>
        </w:rPr>
        <w:t xml:space="preserve"> highest in Britain is disgusting.</w:t>
      </w:r>
      <w:r w:rsidRPr="00E226DE">
        <w:rPr>
          <w:rFonts w:ascii="Times New Roman" w:hAnsi="Times New Roman" w:cs="Times New Roman"/>
        </w:rPr>
        <w:t xml:space="preserve"> </w:t>
      </w:r>
      <w:r w:rsidRPr="00E226DE">
        <w:rPr>
          <w:rFonts w:ascii="Times New Roman" w:hAnsi="Times New Roman" w:cs="Times New Roman"/>
          <w:highlight w:val="yellow"/>
        </w:rPr>
        <w:t xml:space="preserve">The benefit system needs to either be reformed or go back to how was before the introduction of universal credit. The children are now suffering due to these benefit reforms that have seen an introduction of food banks and </w:t>
      </w:r>
      <w:proofErr w:type="spellStart"/>
      <w:proofErr w:type="gramStart"/>
      <w:r w:rsidRPr="00E226DE">
        <w:rPr>
          <w:rFonts w:ascii="Times New Roman" w:hAnsi="Times New Roman" w:cs="Times New Roman"/>
          <w:highlight w:val="yellow"/>
        </w:rPr>
        <w:t>a</w:t>
      </w:r>
      <w:proofErr w:type="spellEnd"/>
      <w:proofErr w:type="gramEnd"/>
      <w:r w:rsidRPr="00E226DE">
        <w:rPr>
          <w:rFonts w:ascii="Times New Roman" w:hAnsi="Times New Roman" w:cs="Times New Roman"/>
          <w:highlight w:val="yellow"/>
        </w:rPr>
        <w:t xml:space="preserve"> increase in begging and prostitution.</w:t>
      </w:r>
      <w:r w:rsidRPr="00E226DE">
        <w:rPr>
          <w:rFonts w:ascii="Times New Roman" w:hAnsi="Times New Roman" w:cs="Times New Roman"/>
        </w:rPr>
        <w:t xml:space="preserve"> </w:t>
      </w:r>
      <w:r w:rsidRPr="00E226DE">
        <w:rPr>
          <w:rFonts w:ascii="Times New Roman" w:hAnsi="Times New Roman" w:cs="Times New Roman"/>
          <w:highlight w:val="yellow"/>
        </w:rPr>
        <w:t>The Wellbeing of Future Generations Act (2015) is aiming to give all children regardless of background opportunities. But how can this be true when there are children in society that are not being feed due to fact their parents cannot afford to feed them.</w:t>
      </w:r>
      <w:r w:rsidRPr="00E226DE">
        <w:rPr>
          <w:rFonts w:ascii="Times New Roman" w:hAnsi="Times New Roman" w:cs="Times New Roman"/>
        </w:rPr>
        <w:t xml:space="preserve"> </w:t>
      </w:r>
      <w:r w:rsidRPr="00E226DE">
        <w:rPr>
          <w:rFonts w:ascii="Times New Roman" w:hAnsi="Times New Roman" w:cs="Times New Roman"/>
          <w:highlight w:val="yellow"/>
        </w:rPr>
        <w:t>There needs to be a more balance welfare system that is not punishing the children. We have seen daily negative reviews and stories in the media and television of people</w:t>
      </w:r>
      <w:r w:rsidR="0047607A" w:rsidRPr="00E226DE">
        <w:rPr>
          <w:rFonts w:ascii="Times New Roman" w:hAnsi="Times New Roman" w:cs="Times New Roman"/>
          <w:highlight w:val="yellow"/>
        </w:rPr>
        <w:t xml:space="preserve"> that cannot afford to feed themselves or their children alongside an increase in suicides due the introduction of universal credit.</w:t>
      </w:r>
    </w:p>
    <w:p w14:paraId="42255C1A" w14:textId="77777777" w:rsidR="0047607A" w:rsidRPr="00E226DE" w:rsidRDefault="0047607A" w:rsidP="00E226DE">
      <w:pPr>
        <w:spacing w:line="360" w:lineRule="auto"/>
        <w:jc w:val="both"/>
        <w:rPr>
          <w:rFonts w:ascii="Times New Roman" w:hAnsi="Times New Roman" w:cs="Times New Roman"/>
        </w:rPr>
      </w:pPr>
    </w:p>
    <w:p w14:paraId="13753074" w14:textId="77777777" w:rsidR="0047607A" w:rsidRPr="00E226DE" w:rsidRDefault="0047607A" w:rsidP="00E226DE">
      <w:pPr>
        <w:spacing w:line="360" w:lineRule="auto"/>
        <w:jc w:val="both"/>
        <w:rPr>
          <w:rFonts w:ascii="Times New Roman" w:hAnsi="Times New Roman" w:cs="Times New Roman"/>
        </w:rPr>
      </w:pPr>
    </w:p>
    <w:p w14:paraId="4C39B593" w14:textId="1C549372" w:rsidR="00435D86" w:rsidRPr="00E226DE" w:rsidRDefault="0047607A" w:rsidP="00E226DE">
      <w:pPr>
        <w:spacing w:line="360" w:lineRule="auto"/>
        <w:jc w:val="both"/>
        <w:rPr>
          <w:rFonts w:ascii="Times New Roman" w:hAnsi="Times New Roman" w:cs="Times New Roman"/>
        </w:rPr>
      </w:pPr>
      <w:r w:rsidRPr="00E226DE">
        <w:rPr>
          <w:rFonts w:ascii="Times New Roman" w:hAnsi="Times New Roman" w:cs="Times New Roman"/>
          <w:highlight w:val="yellow"/>
        </w:rPr>
        <w:t>On the 27</w:t>
      </w:r>
      <w:r w:rsidRPr="00E226DE">
        <w:rPr>
          <w:rFonts w:ascii="Times New Roman" w:hAnsi="Times New Roman" w:cs="Times New Roman"/>
          <w:highlight w:val="yellow"/>
          <w:vertAlign w:val="superscript"/>
        </w:rPr>
        <w:t>th</w:t>
      </w:r>
      <w:r w:rsidRPr="00E226DE">
        <w:rPr>
          <w:rFonts w:ascii="Times New Roman" w:hAnsi="Times New Roman" w:cs="Times New Roman"/>
          <w:highlight w:val="yellow"/>
        </w:rPr>
        <w:t xml:space="preserve"> of March 2019 the University Trinity St David held </w:t>
      </w:r>
      <w:r w:rsidR="007B7B81" w:rsidRPr="00E226DE">
        <w:rPr>
          <w:rFonts w:ascii="Times New Roman" w:hAnsi="Times New Roman" w:cs="Times New Roman"/>
          <w:highlight w:val="yellow"/>
        </w:rPr>
        <w:t>a</w:t>
      </w:r>
      <w:r w:rsidRPr="00E226DE">
        <w:rPr>
          <w:rFonts w:ascii="Times New Roman" w:hAnsi="Times New Roman" w:cs="Times New Roman"/>
          <w:highlight w:val="yellow"/>
        </w:rPr>
        <w:t xml:space="preserve"> small event in their new campus which is located in Sa1 on the waterfront. The event consisted of three speakers, two of which were female from the university and lecturers and the other a man from the Nation Health Service (NHS). </w:t>
      </w:r>
      <w:r w:rsidRPr="00E226DE">
        <w:rPr>
          <w:rFonts w:ascii="Times New Roman" w:eastAsia="Times New Roman" w:hAnsi="Times New Roman" w:cs="Times New Roman"/>
          <w:color w:val="000000"/>
          <w:highlight w:val="yellow"/>
        </w:rPr>
        <w:t xml:space="preserve">Gibbs (1988) cycle of reflection cites that contemplation is to clarify what happened by being expressive and calculating feelings thoughts and </w:t>
      </w:r>
      <w:r w:rsidR="009F5954" w:rsidRPr="00E226DE">
        <w:rPr>
          <w:rFonts w:ascii="Times New Roman" w:eastAsia="Times New Roman" w:hAnsi="Times New Roman" w:cs="Times New Roman"/>
          <w:color w:val="000000"/>
          <w:highlight w:val="yellow"/>
        </w:rPr>
        <w:t>using</w:t>
      </w:r>
      <w:r w:rsidRPr="00E226DE">
        <w:rPr>
          <w:rFonts w:ascii="Times New Roman" w:eastAsia="Times New Roman" w:hAnsi="Times New Roman" w:cs="Times New Roman"/>
          <w:color w:val="000000"/>
          <w:highlight w:val="yellow"/>
        </w:rPr>
        <w:t xml:space="preserve"> a systematic strategy. While John (1995) cites that reflective in practice is a cycle that permits students to reflect through their actions and rationally reflect on the results and practice based on five </w:t>
      </w:r>
      <w:r w:rsidRPr="00E226DE">
        <w:rPr>
          <w:rFonts w:ascii="Times New Roman" w:eastAsia="Times New Roman" w:hAnsi="Times New Roman" w:cs="Times New Roman"/>
          <w:color w:val="000000"/>
          <w:highlight w:val="yellow"/>
        </w:rPr>
        <w:lastRenderedPageBreak/>
        <w:t>queries.</w:t>
      </w:r>
      <w:r w:rsidR="009F5954" w:rsidRPr="00E226DE">
        <w:rPr>
          <w:rFonts w:ascii="Times New Roman" w:eastAsia="Times New Roman" w:hAnsi="Times New Roman" w:cs="Times New Roman"/>
          <w:color w:val="000000"/>
        </w:rPr>
        <w:t xml:space="preserve"> </w:t>
      </w:r>
      <w:r w:rsidR="009F5954" w:rsidRPr="00E226DE">
        <w:rPr>
          <w:rFonts w:ascii="Times New Roman" w:eastAsia="Times New Roman" w:hAnsi="Times New Roman" w:cs="Times New Roman"/>
          <w:color w:val="000000"/>
          <w:highlight w:val="yellow"/>
        </w:rPr>
        <w:t>So, looking back the event was small and consisted of my class of students and another two girls from a different year along with Tania Davies and Jaymie Philips both class lecturers.</w:t>
      </w:r>
    </w:p>
    <w:p w14:paraId="261D3369" w14:textId="4949FA24" w:rsidR="00435D86" w:rsidRPr="00E226DE" w:rsidRDefault="00435D86" w:rsidP="00E226DE">
      <w:pPr>
        <w:spacing w:line="360" w:lineRule="auto"/>
        <w:jc w:val="both"/>
        <w:rPr>
          <w:rFonts w:ascii="Times New Roman" w:hAnsi="Times New Roman" w:cs="Times New Roman"/>
        </w:rPr>
      </w:pPr>
    </w:p>
    <w:p w14:paraId="360E1D5B" w14:textId="56890393" w:rsidR="00435D86" w:rsidRPr="00E226DE" w:rsidRDefault="00435D86" w:rsidP="00E226DE">
      <w:pPr>
        <w:spacing w:line="360" w:lineRule="auto"/>
        <w:jc w:val="both"/>
        <w:rPr>
          <w:rFonts w:ascii="Times New Roman" w:hAnsi="Times New Roman" w:cs="Times New Roman"/>
        </w:rPr>
      </w:pPr>
    </w:p>
    <w:p w14:paraId="615AFE3C" w14:textId="7AD829D9" w:rsidR="00435D86" w:rsidRPr="00E226DE" w:rsidRDefault="00435D86" w:rsidP="00E226DE">
      <w:pPr>
        <w:spacing w:line="360" w:lineRule="auto"/>
        <w:jc w:val="both"/>
        <w:rPr>
          <w:rFonts w:ascii="Times New Roman" w:hAnsi="Times New Roman" w:cs="Times New Roman"/>
        </w:rPr>
      </w:pPr>
    </w:p>
    <w:p w14:paraId="51CA52CE" w14:textId="59D7951B" w:rsidR="00435D86" w:rsidRPr="00E226DE" w:rsidRDefault="00435D86" w:rsidP="00E226DE">
      <w:pPr>
        <w:spacing w:line="360" w:lineRule="auto"/>
        <w:jc w:val="both"/>
        <w:rPr>
          <w:rFonts w:ascii="Times New Roman" w:hAnsi="Times New Roman" w:cs="Times New Roman"/>
        </w:rPr>
      </w:pPr>
    </w:p>
    <w:p w14:paraId="1EB1463A" w14:textId="11DFE116" w:rsidR="00435D86" w:rsidRPr="00E226DE" w:rsidRDefault="00435D86" w:rsidP="00E226DE">
      <w:pPr>
        <w:spacing w:line="360" w:lineRule="auto"/>
        <w:jc w:val="both"/>
        <w:rPr>
          <w:rFonts w:ascii="Times New Roman" w:hAnsi="Times New Roman" w:cs="Times New Roman"/>
        </w:rPr>
      </w:pPr>
    </w:p>
    <w:p w14:paraId="54CABD71" w14:textId="1697DB79" w:rsidR="00435D86" w:rsidRPr="00E226DE" w:rsidRDefault="009F5954" w:rsidP="00E226DE">
      <w:pPr>
        <w:spacing w:line="360" w:lineRule="auto"/>
        <w:jc w:val="both"/>
        <w:rPr>
          <w:rFonts w:ascii="Times New Roman" w:hAnsi="Times New Roman" w:cs="Times New Roman"/>
        </w:rPr>
      </w:pPr>
      <w:r w:rsidRPr="00E226DE">
        <w:rPr>
          <w:rFonts w:ascii="Times New Roman" w:hAnsi="Times New Roman" w:cs="Times New Roman"/>
          <w:highlight w:val="yellow"/>
        </w:rPr>
        <w:t xml:space="preserve">The main aims of the event were for students to learn and engage with lecturers about </w:t>
      </w:r>
      <w:r w:rsidR="00BA527E" w:rsidRPr="00E226DE">
        <w:rPr>
          <w:rFonts w:ascii="Times New Roman" w:hAnsi="Times New Roman" w:cs="Times New Roman"/>
          <w:highlight w:val="yellow"/>
        </w:rPr>
        <w:t xml:space="preserve">understand </w:t>
      </w:r>
      <w:r w:rsidRPr="00E226DE">
        <w:rPr>
          <w:rFonts w:ascii="Times New Roman" w:hAnsi="Times New Roman" w:cs="Times New Roman"/>
          <w:highlight w:val="yellow"/>
        </w:rPr>
        <w:t>what is actually happening in society with the introduction of the Wellbeing of Future Generations Act (2015).</w:t>
      </w:r>
      <w:r w:rsidR="00BA527E" w:rsidRPr="00E226DE">
        <w:rPr>
          <w:rFonts w:ascii="Times New Roman" w:hAnsi="Times New Roman" w:cs="Times New Roman"/>
          <w:highlight w:val="yellow"/>
        </w:rPr>
        <w:t xml:space="preserve"> </w:t>
      </w:r>
      <w:r w:rsidRPr="00E226DE">
        <w:rPr>
          <w:rFonts w:ascii="Times New Roman" w:hAnsi="Times New Roman" w:cs="Times New Roman"/>
          <w:highlight w:val="yellow"/>
        </w:rPr>
        <w:t xml:space="preserve">Felicity spoke about being resilient throughout to be professional within health and social care. As this is a very demanding and stressful atmosphere to work in but also very fulfilling. In order to have wellbeing we must be resilient in order to move on in a positive way no matter what happens at work or privately. The other </w:t>
      </w:r>
      <w:r w:rsidR="00BA527E" w:rsidRPr="00E226DE">
        <w:rPr>
          <w:rFonts w:ascii="Times New Roman" w:hAnsi="Times New Roman" w:cs="Times New Roman"/>
          <w:highlight w:val="yellow"/>
        </w:rPr>
        <w:t>l</w:t>
      </w:r>
      <w:r w:rsidRPr="00E226DE">
        <w:rPr>
          <w:rFonts w:ascii="Times New Roman" w:hAnsi="Times New Roman" w:cs="Times New Roman"/>
          <w:highlight w:val="yellow"/>
        </w:rPr>
        <w:t>ecturer</w:t>
      </w:r>
      <w:r w:rsidR="00BA527E" w:rsidRPr="00E226DE">
        <w:rPr>
          <w:rFonts w:ascii="Times New Roman" w:hAnsi="Times New Roman" w:cs="Times New Roman"/>
          <w:highlight w:val="yellow"/>
        </w:rPr>
        <w:t xml:space="preserve"> Sue Moore</w:t>
      </w:r>
      <w:r w:rsidRPr="00E226DE">
        <w:rPr>
          <w:rFonts w:ascii="Times New Roman" w:hAnsi="Times New Roman" w:cs="Times New Roman"/>
          <w:highlight w:val="yellow"/>
        </w:rPr>
        <w:t xml:space="preserve"> spoke about sustainability of the use of energy and </w:t>
      </w:r>
      <w:r w:rsidR="00BA527E" w:rsidRPr="00E226DE">
        <w:rPr>
          <w:rFonts w:ascii="Times New Roman" w:hAnsi="Times New Roman" w:cs="Times New Roman"/>
          <w:highlight w:val="yellow"/>
        </w:rPr>
        <w:t>Steve Moore (chief executive)</w:t>
      </w:r>
      <w:r w:rsidRPr="00E226DE">
        <w:rPr>
          <w:rFonts w:ascii="Times New Roman" w:hAnsi="Times New Roman" w:cs="Times New Roman"/>
          <w:highlight w:val="yellow"/>
        </w:rPr>
        <w:t xml:space="preserve"> spoke about how the Act is changing the NHS for the better</w:t>
      </w:r>
      <w:r w:rsidR="00BA527E" w:rsidRPr="00E226DE">
        <w:rPr>
          <w:rFonts w:ascii="Times New Roman" w:hAnsi="Times New Roman" w:cs="Times New Roman"/>
        </w:rPr>
        <w:t xml:space="preserve">. </w:t>
      </w:r>
      <w:r w:rsidR="00BA527E" w:rsidRPr="00E226DE">
        <w:rPr>
          <w:rFonts w:ascii="Times New Roman" w:hAnsi="Times New Roman" w:cs="Times New Roman"/>
          <w:highlight w:val="yellow"/>
        </w:rPr>
        <w:t>Although it had a fifty million deficit within the NHS. So overall the event was about understanding how to be resilient and to have a better knowledge of The Wellbeing of Future Generation Act (2015).</w:t>
      </w:r>
    </w:p>
    <w:p w14:paraId="5ACB7451" w14:textId="4A3A2C94" w:rsidR="00EB7587" w:rsidRPr="00E226DE" w:rsidRDefault="00EB7587" w:rsidP="00E226DE">
      <w:pPr>
        <w:spacing w:line="360" w:lineRule="auto"/>
        <w:jc w:val="both"/>
        <w:rPr>
          <w:rFonts w:ascii="Times New Roman" w:hAnsi="Times New Roman" w:cs="Times New Roman"/>
        </w:rPr>
      </w:pPr>
    </w:p>
    <w:p w14:paraId="1063A51C" w14:textId="7F7E6BBD" w:rsidR="00EB7587" w:rsidRPr="00E226DE" w:rsidRDefault="00EB7587" w:rsidP="00E226DE">
      <w:pPr>
        <w:spacing w:line="360" w:lineRule="auto"/>
        <w:jc w:val="both"/>
        <w:rPr>
          <w:rFonts w:ascii="Times New Roman" w:hAnsi="Times New Roman" w:cs="Times New Roman"/>
        </w:rPr>
      </w:pPr>
      <w:r w:rsidRPr="00E226DE">
        <w:rPr>
          <w:rFonts w:ascii="Times New Roman" w:hAnsi="Times New Roman" w:cs="Times New Roman"/>
        </w:rPr>
        <w:t>In order for this particular event to have an effect in the community it requires that the student who attended understood what was discussed and gained some knowledge in the subject. The attendees of this event need to get jobs in health and social care in order to contribute and make a difference in society with knowledge of the subject.</w:t>
      </w:r>
      <w:r w:rsidR="003845DF" w:rsidRPr="00E226DE">
        <w:rPr>
          <w:rFonts w:ascii="Times New Roman" w:hAnsi="Times New Roman" w:cs="Times New Roman"/>
        </w:rPr>
        <w:t xml:space="preserve"> If the students do not manage to get jobs within the extensive health and social care environment, then it will be very difficult for this event to make a big difference</w:t>
      </w:r>
      <w:r w:rsidRPr="00E226DE">
        <w:rPr>
          <w:rFonts w:ascii="Times New Roman" w:hAnsi="Times New Roman" w:cs="Times New Roman"/>
        </w:rPr>
        <w:t xml:space="preserve"> </w:t>
      </w:r>
      <w:r w:rsidR="003845DF" w:rsidRPr="00E226DE">
        <w:rPr>
          <w:rFonts w:ascii="Times New Roman" w:hAnsi="Times New Roman" w:cs="Times New Roman"/>
        </w:rPr>
        <w:t>in society. The students that attended this event can spread their knowledge to friends and family members so they too can understand what the Wellbeing of Future Generations Act (2015) is about and intends to establish within the wider public. As the students are undergraduates who are graduating this summer will either continue higher education (HE) or get jobs within the health and social care sector</w:t>
      </w:r>
      <w:r w:rsidR="0017111C" w:rsidRPr="00E226DE">
        <w:rPr>
          <w:rFonts w:ascii="Times New Roman" w:hAnsi="Times New Roman" w:cs="Times New Roman"/>
        </w:rPr>
        <w:t xml:space="preserve">. Which </w:t>
      </w:r>
      <w:r w:rsidR="0040211C" w:rsidRPr="00E226DE">
        <w:rPr>
          <w:rFonts w:ascii="Times New Roman" w:hAnsi="Times New Roman" w:cs="Times New Roman"/>
        </w:rPr>
        <w:t>I ‘am</w:t>
      </w:r>
      <w:r w:rsidR="0017111C" w:rsidRPr="00E226DE">
        <w:rPr>
          <w:rFonts w:ascii="Times New Roman" w:hAnsi="Times New Roman" w:cs="Times New Roman"/>
        </w:rPr>
        <w:t xml:space="preserve"> sure either of these options will be the other students’ intentions. Most of the students want to work and make a difference in society as this is what they feel is there calling in life to help people. Just by understanding the concept of sustainability of energy used and how this can be minimised within the home is great we can all contribute in our communities. By putting lights off after we use them</w:t>
      </w:r>
      <w:r w:rsidR="006246EA" w:rsidRPr="00E226DE">
        <w:rPr>
          <w:rFonts w:ascii="Times New Roman" w:hAnsi="Times New Roman" w:cs="Times New Roman"/>
        </w:rPr>
        <w:t xml:space="preserve"> and implement this into our basic daily lives to promote sustainability. As knowledge is power if we do not know we do not realise just how import this actually is. </w:t>
      </w:r>
      <w:r w:rsidR="00F93996" w:rsidRPr="00E226DE">
        <w:rPr>
          <w:rFonts w:ascii="Times New Roman" w:hAnsi="Times New Roman" w:cs="Times New Roman"/>
        </w:rPr>
        <w:t xml:space="preserve">Also, </w:t>
      </w:r>
      <w:r w:rsidR="00F93996" w:rsidRPr="00E226DE">
        <w:rPr>
          <w:rFonts w:ascii="Times New Roman" w:hAnsi="Times New Roman" w:cs="Times New Roman"/>
        </w:rPr>
        <w:lastRenderedPageBreak/>
        <w:t>by</w:t>
      </w:r>
      <w:r w:rsidR="006246EA" w:rsidRPr="00E226DE">
        <w:rPr>
          <w:rFonts w:ascii="Times New Roman" w:hAnsi="Times New Roman" w:cs="Times New Roman"/>
        </w:rPr>
        <w:t xml:space="preserve"> walking can we reduce our carbon footprint </w:t>
      </w:r>
      <w:r w:rsidR="0084256B" w:rsidRPr="00E226DE">
        <w:rPr>
          <w:rFonts w:ascii="Times New Roman" w:hAnsi="Times New Roman" w:cs="Times New Roman"/>
        </w:rPr>
        <w:t>substantially</w:t>
      </w:r>
      <w:r w:rsidR="006246EA" w:rsidRPr="00E226DE">
        <w:rPr>
          <w:rFonts w:ascii="Times New Roman" w:hAnsi="Times New Roman" w:cs="Times New Roman"/>
        </w:rPr>
        <w:t>. So</w:t>
      </w:r>
      <w:r w:rsidR="0084256B" w:rsidRPr="00E226DE">
        <w:rPr>
          <w:rFonts w:ascii="Times New Roman" w:hAnsi="Times New Roman" w:cs="Times New Roman"/>
        </w:rPr>
        <w:t>,</w:t>
      </w:r>
      <w:r w:rsidR="006246EA" w:rsidRPr="00E226DE">
        <w:rPr>
          <w:rFonts w:ascii="Times New Roman" w:hAnsi="Times New Roman" w:cs="Times New Roman"/>
        </w:rPr>
        <w:t xml:space="preserve"> if we start to walk on a daily basis reducing the need for using the car or public transport then everyone can make a huge difference just by doing something so simple and relaxing which will improve our wellbeing as well.</w:t>
      </w:r>
    </w:p>
    <w:p w14:paraId="30A57652" w14:textId="56B8E946" w:rsidR="0084256B" w:rsidRPr="00E226DE" w:rsidRDefault="0084256B" w:rsidP="00E226DE">
      <w:pPr>
        <w:spacing w:line="360" w:lineRule="auto"/>
        <w:jc w:val="both"/>
        <w:rPr>
          <w:rFonts w:ascii="Times New Roman" w:hAnsi="Times New Roman" w:cs="Times New Roman"/>
        </w:rPr>
      </w:pPr>
    </w:p>
    <w:p w14:paraId="5B4E87A5" w14:textId="37EAC1B0" w:rsidR="0084256B" w:rsidRPr="00E226DE" w:rsidRDefault="0084256B" w:rsidP="00E226DE">
      <w:pPr>
        <w:spacing w:line="360" w:lineRule="auto"/>
        <w:jc w:val="both"/>
        <w:rPr>
          <w:rFonts w:ascii="Times New Roman" w:hAnsi="Times New Roman" w:cs="Times New Roman"/>
        </w:rPr>
      </w:pPr>
      <w:r w:rsidRPr="00E226DE">
        <w:rPr>
          <w:rFonts w:ascii="Times New Roman" w:hAnsi="Times New Roman" w:cs="Times New Roman"/>
        </w:rPr>
        <w:t>The event can be classed as a success as all the students attended it from the class that were supposed to be there. But overall the event was small and did not cost much to put together. Only one source was used from outside the university. It could have been made on the larger scale for all students to have the opportunity to attend</w:t>
      </w:r>
      <w:r w:rsidR="00F62AAE" w:rsidRPr="00E226DE">
        <w:rPr>
          <w:rFonts w:ascii="Times New Roman" w:hAnsi="Times New Roman" w:cs="Times New Roman"/>
        </w:rPr>
        <w:t xml:space="preserve"> and gain some insight as The Wellbeing of Future Generations Act (2015) will affect us all regardless of what profession you are from. </w:t>
      </w:r>
    </w:p>
    <w:p w14:paraId="7F4CD7C9" w14:textId="7BD5F5B0" w:rsidR="00F93996" w:rsidRPr="00E226DE" w:rsidRDefault="00F93996" w:rsidP="00E226DE">
      <w:pPr>
        <w:spacing w:line="360" w:lineRule="auto"/>
        <w:jc w:val="both"/>
        <w:rPr>
          <w:rFonts w:ascii="Times New Roman" w:hAnsi="Times New Roman" w:cs="Times New Roman"/>
        </w:rPr>
      </w:pPr>
      <w:r w:rsidRPr="00E226DE">
        <w:rPr>
          <w:rFonts w:ascii="Times New Roman" w:hAnsi="Times New Roman" w:cs="Times New Roman"/>
        </w:rPr>
        <w:t>The event was poorly put together as there was no transport on offer for the students and lunch was not on offer. I had taken a sandwich with me as due have blood sugar problems it’s a must. Thankfully as the rest of the girls were complaining about the lack of availability of food. The room the even took place in was too big as only a small audience and was too cold. There were electrical wires hanging freely from the floor which was not in line with The Health and Safety at Work Act () as you could easily catch your feet.</w:t>
      </w:r>
    </w:p>
    <w:p w14:paraId="5A3F58F9" w14:textId="11EC54B8" w:rsidR="00F93996" w:rsidRPr="00E226DE" w:rsidRDefault="00F93996" w:rsidP="00E226DE">
      <w:pPr>
        <w:spacing w:line="360" w:lineRule="auto"/>
        <w:jc w:val="both"/>
        <w:rPr>
          <w:rFonts w:ascii="Times New Roman" w:hAnsi="Times New Roman" w:cs="Times New Roman"/>
        </w:rPr>
      </w:pPr>
    </w:p>
    <w:p w14:paraId="327AD6C2" w14:textId="2D8DA7FF" w:rsidR="00F93996" w:rsidRPr="00E226DE" w:rsidRDefault="00F93996" w:rsidP="00E226DE">
      <w:pPr>
        <w:spacing w:line="360" w:lineRule="auto"/>
        <w:jc w:val="both"/>
        <w:rPr>
          <w:rFonts w:ascii="Times New Roman" w:hAnsi="Times New Roman" w:cs="Times New Roman"/>
        </w:rPr>
      </w:pPr>
    </w:p>
    <w:p w14:paraId="47E29F42" w14:textId="189E60E1" w:rsidR="00F93996" w:rsidRPr="00E226DE" w:rsidRDefault="00F93996" w:rsidP="00E226DE">
      <w:pPr>
        <w:spacing w:line="360" w:lineRule="auto"/>
        <w:jc w:val="both"/>
        <w:rPr>
          <w:rFonts w:ascii="Times New Roman" w:hAnsi="Times New Roman" w:cs="Times New Roman"/>
        </w:rPr>
      </w:pPr>
      <w:r w:rsidRPr="00E226DE">
        <w:rPr>
          <w:rFonts w:ascii="Times New Roman" w:hAnsi="Times New Roman" w:cs="Times New Roman"/>
        </w:rPr>
        <w:t>I have attended various health and holistic events over the years</w:t>
      </w:r>
      <w:r w:rsidR="008D6873" w:rsidRPr="00E226DE">
        <w:rPr>
          <w:rFonts w:ascii="Times New Roman" w:hAnsi="Times New Roman" w:cs="Times New Roman"/>
        </w:rPr>
        <w:t xml:space="preserve">, since I have been working in the holistic therapies. I have been to health and holistic events in </w:t>
      </w:r>
      <w:r w:rsidR="009A674A" w:rsidRPr="00E226DE">
        <w:rPr>
          <w:rFonts w:ascii="Times New Roman" w:hAnsi="Times New Roman" w:cs="Times New Roman"/>
        </w:rPr>
        <w:t xml:space="preserve">the SECC, </w:t>
      </w:r>
      <w:r w:rsidR="008D6873" w:rsidRPr="00E226DE">
        <w:rPr>
          <w:rFonts w:ascii="Times New Roman" w:hAnsi="Times New Roman" w:cs="Times New Roman"/>
        </w:rPr>
        <w:t xml:space="preserve">Glasgow and </w:t>
      </w:r>
      <w:r w:rsidR="009A674A" w:rsidRPr="00E226DE">
        <w:rPr>
          <w:rFonts w:ascii="Times New Roman" w:hAnsi="Times New Roman" w:cs="Times New Roman"/>
        </w:rPr>
        <w:t xml:space="preserve">Showground, </w:t>
      </w:r>
      <w:r w:rsidR="008D6873" w:rsidRPr="00E226DE">
        <w:rPr>
          <w:rFonts w:ascii="Times New Roman" w:hAnsi="Times New Roman" w:cs="Times New Roman"/>
        </w:rPr>
        <w:t xml:space="preserve">Edinburgh which always run every year for a couple of days and are always full. The events that I have been to have been made free to all health and holistic professionals that are registered with a professional body. </w:t>
      </w:r>
      <w:r w:rsidR="005A0F4A" w:rsidRPr="00E226DE">
        <w:rPr>
          <w:rFonts w:ascii="Times New Roman" w:hAnsi="Times New Roman" w:cs="Times New Roman"/>
        </w:rPr>
        <w:t xml:space="preserve"> Which usually attract about 100,000 attendees each day. </w:t>
      </w:r>
      <w:r w:rsidR="008D6873" w:rsidRPr="00E226DE">
        <w:rPr>
          <w:rFonts w:ascii="Times New Roman" w:hAnsi="Times New Roman" w:cs="Times New Roman"/>
        </w:rPr>
        <w:t xml:space="preserve">The reason they make it free is when they get you there into their environment then they can press you for money, as everything is available for sale. There are treatments available on the day at a discounted price, all professional items are available to buy in small or large quantities also at a discounted price. The opportunity to gain substantial discounts on professional equipment is very enticing as some machines are priced £20,000 plus. There are demonstrations available to view. Course information available and can booked for the future. Everything is available for sale from disposable pants to medical grade machines so quite a different environment from what was organised by the university. </w:t>
      </w:r>
      <w:r w:rsidR="005A0F4A" w:rsidRPr="00E226DE">
        <w:rPr>
          <w:rFonts w:ascii="Times New Roman" w:hAnsi="Times New Roman" w:cs="Times New Roman"/>
        </w:rPr>
        <w:t xml:space="preserve">There are seminars available to attend on the day or can be booked to attend at a later date. Also available at these events were free goody bags consisting of sweets and discount vouchers to spend. All the major brands display themselves at these events like </w:t>
      </w:r>
      <w:proofErr w:type="spellStart"/>
      <w:r w:rsidR="005A0F4A" w:rsidRPr="00E226DE">
        <w:rPr>
          <w:rFonts w:ascii="Times New Roman" w:hAnsi="Times New Roman" w:cs="Times New Roman"/>
        </w:rPr>
        <w:t>sorisa</w:t>
      </w:r>
      <w:proofErr w:type="spellEnd"/>
      <w:r w:rsidR="005A0F4A" w:rsidRPr="00E226DE">
        <w:rPr>
          <w:rFonts w:ascii="Times New Roman" w:hAnsi="Times New Roman" w:cs="Times New Roman"/>
        </w:rPr>
        <w:t xml:space="preserve"> which sells medical grade machines that are </w:t>
      </w:r>
      <w:r w:rsidR="005A0F4A" w:rsidRPr="00E226DE">
        <w:rPr>
          <w:rFonts w:ascii="Times New Roman" w:hAnsi="Times New Roman" w:cs="Times New Roman"/>
        </w:rPr>
        <w:lastRenderedPageBreak/>
        <w:t>described as being high end treatments that are available in hospital’s and spas alike. At these events I have attended in the past there has been a variety of food available to choose from to purchase. Looking back the sustainability event was very basic and nothing to get excited about, it was just like any normal day at university.</w:t>
      </w:r>
      <w:r w:rsidR="005B7BF0" w:rsidRPr="00E226DE">
        <w:rPr>
          <w:rFonts w:ascii="Times New Roman" w:hAnsi="Times New Roman" w:cs="Times New Roman"/>
        </w:rPr>
        <w:t xml:space="preserve"> There were maybe twenty attendees with a 1hr lunch break. At the health and holistic events, I have attended they run all day with no break for lunch, but you are free to leave and come back anytime you want to. Also, at the sustainability event only 1 guest speaker at a time at the health and holistic events I have attended in the past there are a multitude of speakers, seminars and demonstrations all happening at once. In the past I have attended both days that the events ran for as they have been so full of diverse attractions.</w:t>
      </w:r>
    </w:p>
    <w:p w14:paraId="1E1CE578" w14:textId="72B7D827" w:rsidR="00F93996" w:rsidRPr="00E226DE" w:rsidRDefault="00F93996" w:rsidP="00E226DE">
      <w:pPr>
        <w:spacing w:line="360" w:lineRule="auto"/>
        <w:jc w:val="both"/>
        <w:rPr>
          <w:rFonts w:ascii="Times New Roman" w:hAnsi="Times New Roman" w:cs="Times New Roman"/>
        </w:rPr>
      </w:pPr>
      <w:r w:rsidRPr="00E226DE">
        <w:rPr>
          <w:rFonts w:ascii="Times New Roman" w:hAnsi="Times New Roman" w:cs="Times New Roman"/>
        </w:rPr>
        <w:t xml:space="preserve">                                                                                                                                                                                                                          </w:t>
      </w:r>
    </w:p>
    <w:p w14:paraId="10AF5CC9" w14:textId="5DB01B27" w:rsidR="00435D86" w:rsidRPr="00E226DE" w:rsidRDefault="00F93996" w:rsidP="00E226DE">
      <w:pPr>
        <w:spacing w:line="360" w:lineRule="auto"/>
        <w:jc w:val="both"/>
        <w:rPr>
          <w:rFonts w:ascii="Times New Roman" w:hAnsi="Times New Roman" w:cs="Times New Roman"/>
        </w:rPr>
      </w:pPr>
      <w:r w:rsidRPr="00E226DE">
        <w:rPr>
          <w:rFonts w:ascii="Times New Roman" w:hAnsi="Times New Roman" w:cs="Times New Roman"/>
        </w:rPr>
        <w:t xml:space="preserve">                                                                                                                                                                                                                                                                                                                                                                                                                                                                                                                                       </w:t>
      </w:r>
    </w:p>
    <w:p w14:paraId="2E44F8B2" w14:textId="685EB071" w:rsidR="009A674A" w:rsidRPr="00E226DE" w:rsidRDefault="009A674A" w:rsidP="00E226DE">
      <w:pPr>
        <w:spacing w:line="360" w:lineRule="auto"/>
        <w:jc w:val="both"/>
        <w:rPr>
          <w:rFonts w:ascii="Times New Roman" w:hAnsi="Times New Roman" w:cs="Times New Roman"/>
        </w:rPr>
      </w:pPr>
      <w:r w:rsidRPr="00E226DE">
        <w:rPr>
          <w:rFonts w:ascii="Times New Roman" w:hAnsi="Times New Roman" w:cs="Times New Roman"/>
        </w:rPr>
        <w:t>Recommendations</w:t>
      </w:r>
    </w:p>
    <w:p w14:paraId="52AEBD70" w14:textId="0B6835A9" w:rsidR="009A674A" w:rsidRPr="00E226DE" w:rsidRDefault="000D1CB0" w:rsidP="00E226DE">
      <w:pPr>
        <w:spacing w:line="360" w:lineRule="auto"/>
        <w:jc w:val="both"/>
        <w:rPr>
          <w:rFonts w:ascii="Times New Roman" w:hAnsi="Times New Roman" w:cs="Times New Roman"/>
        </w:rPr>
      </w:pPr>
      <w:r w:rsidRPr="00E226DE">
        <w:rPr>
          <w:rFonts w:ascii="Times New Roman" w:hAnsi="Times New Roman" w:cs="Times New Roman"/>
        </w:rPr>
        <w:t>For the sustainability event to create more impact on students and the wider community it should have been made on a bigger scale. It should have been held in public premises that can accommodate a large volume of people and been made available to all health and social care employees and students. More guest speakers should have been available to speak about various subjects within Act. As the NHS was a speaker there should have been job offers available to all students within the appropriate sector. Also, the NHS should have made available opportunities to any student wishing to continue studying any of the NHS funded course like nursing, midwifery and physiotherapy. The NHS should have been able to make offers of places available to students or certainly to make the application process easier for them. As some of the girls did ask about courses within the NHS.</w:t>
      </w:r>
      <w:r w:rsidR="004F1EEB" w:rsidRPr="00E226DE">
        <w:rPr>
          <w:rFonts w:ascii="Times New Roman" w:hAnsi="Times New Roman" w:cs="Times New Roman"/>
        </w:rPr>
        <w:t xml:space="preserve"> The University Trinity St David could also have taken advantage of the event by making the information available on the day about other higher education (HE) courses that are available for continuing students. There should have been prospective employers with displays there with their vacancy and job descriptions that are currently available as this would benefit the student and the wider community, as the students were currently undergraduates who were planning to be new graduates in the summer months. If the students </w:t>
      </w:r>
      <w:r w:rsidR="0060296D" w:rsidRPr="00E226DE">
        <w:rPr>
          <w:rFonts w:ascii="Times New Roman" w:hAnsi="Times New Roman" w:cs="Times New Roman"/>
        </w:rPr>
        <w:t>thought,</w:t>
      </w:r>
      <w:r w:rsidR="004F1EEB" w:rsidRPr="00E226DE">
        <w:rPr>
          <w:rFonts w:ascii="Times New Roman" w:hAnsi="Times New Roman" w:cs="Times New Roman"/>
        </w:rPr>
        <w:t xml:space="preserve"> they had job offers on condition of graduation this would then make them work harder to achieve </w:t>
      </w:r>
      <w:r w:rsidR="0060296D" w:rsidRPr="00E226DE">
        <w:rPr>
          <w:rFonts w:ascii="Times New Roman" w:hAnsi="Times New Roman" w:cs="Times New Roman"/>
        </w:rPr>
        <w:t>their</w:t>
      </w:r>
      <w:r w:rsidR="004F1EEB" w:rsidRPr="00E226DE">
        <w:rPr>
          <w:rFonts w:ascii="Times New Roman" w:hAnsi="Times New Roman" w:cs="Times New Roman"/>
        </w:rPr>
        <w:t xml:space="preserve"> degree.</w:t>
      </w:r>
    </w:p>
    <w:p w14:paraId="37DF4639" w14:textId="0B95CA88" w:rsidR="0060296D" w:rsidRPr="00E226DE" w:rsidRDefault="0060296D" w:rsidP="00E226DE">
      <w:pPr>
        <w:spacing w:line="360" w:lineRule="auto"/>
        <w:jc w:val="both"/>
        <w:rPr>
          <w:rFonts w:ascii="Times New Roman" w:hAnsi="Times New Roman" w:cs="Times New Roman"/>
        </w:rPr>
      </w:pPr>
    </w:p>
    <w:p w14:paraId="0C87845F" w14:textId="45EDF67F" w:rsidR="0060296D" w:rsidRPr="00E226DE" w:rsidRDefault="0060296D" w:rsidP="00E226DE">
      <w:pPr>
        <w:spacing w:line="360" w:lineRule="auto"/>
        <w:jc w:val="both"/>
        <w:rPr>
          <w:rFonts w:ascii="Times New Roman" w:hAnsi="Times New Roman" w:cs="Times New Roman"/>
        </w:rPr>
      </w:pPr>
    </w:p>
    <w:p w14:paraId="551632A3" w14:textId="4FA18283" w:rsidR="0060296D" w:rsidRPr="00E226DE" w:rsidRDefault="0060296D" w:rsidP="00E226DE">
      <w:pPr>
        <w:spacing w:line="360" w:lineRule="auto"/>
        <w:jc w:val="both"/>
        <w:rPr>
          <w:rFonts w:ascii="Times New Roman" w:hAnsi="Times New Roman" w:cs="Times New Roman"/>
        </w:rPr>
      </w:pPr>
    </w:p>
    <w:p w14:paraId="0218B9A1" w14:textId="09960765" w:rsidR="0060296D" w:rsidRPr="00E226DE" w:rsidRDefault="0060296D" w:rsidP="00E226DE">
      <w:pPr>
        <w:spacing w:line="360" w:lineRule="auto"/>
        <w:jc w:val="both"/>
        <w:rPr>
          <w:rFonts w:ascii="Times New Roman" w:hAnsi="Times New Roman" w:cs="Times New Roman"/>
        </w:rPr>
      </w:pPr>
    </w:p>
    <w:p w14:paraId="5BA6601E" w14:textId="18C2591A" w:rsidR="0060296D" w:rsidRPr="00E226DE" w:rsidRDefault="0060296D" w:rsidP="00E226DE">
      <w:pPr>
        <w:spacing w:line="360" w:lineRule="auto"/>
        <w:jc w:val="both"/>
        <w:rPr>
          <w:rFonts w:ascii="Times New Roman" w:hAnsi="Times New Roman" w:cs="Times New Roman"/>
        </w:rPr>
      </w:pPr>
    </w:p>
    <w:p w14:paraId="4516653A" w14:textId="07A12CC4" w:rsidR="0060296D" w:rsidRPr="00E226DE" w:rsidRDefault="0060296D" w:rsidP="00E226DE">
      <w:pPr>
        <w:spacing w:line="360" w:lineRule="auto"/>
        <w:jc w:val="both"/>
        <w:rPr>
          <w:rFonts w:ascii="Times New Roman" w:hAnsi="Times New Roman" w:cs="Times New Roman"/>
        </w:rPr>
      </w:pPr>
      <w:r w:rsidRPr="00E226DE">
        <w:rPr>
          <w:rFonts w:ascii="Times New Roman" w:hAnsi="Times New Roman" w:cs="Times New Roman"/>
        </w:rPr>
        <w:t xml:space="preserve">References </w:t>
      </w:r>
    </w:p>
    <w:p w14:paraId="4D3F0BFB" w14:textId="77777777" w:rsidR="0060296D" w:rsidRPr="00E226DE" w:rsidRDefault="0060296D" w:rsidP="00E226DE">
      <w:pPr>
        <w:spacing w:line="360" w:lineRule="auto"/>
        <w:jc w:val="both"/>
        <w:rPr>
          <w:rFonts w:ascii="Times New Roman" w:hAnsi="Times New Roman" w:cs="Times New Roman"/>
        </w:rPr>
      </w:pPr>
    </w:p>
    <w:p w14:paraId="369B8439" w14:textId="77777777" w:rsidR="007B7B81" w:rsidRPr="00E226DE" w:rsidRDefault="007B7B81" w:rsidP="00E226DE">
      <w:pPr>
        <w:widowControl w:val="0"/>
        <w:autoSpaceDE w:val="0"/>
        <w:autoSpaceDN w:val="0"/>
        <w:adjustRightInd w:val="0"/>
        <w:spacing w:line="360" w:lineRule="auto"/>
        <w:jc w:val="both"/>
        <w:rPr>
          <w:rFonts w:ascii="Times New Roman" w:hAnsi="Times New Roman" w:cs="Times New Roman"/>
          <w:noProof/>
        </w:rPr>
      </w:pPr>
      <w:bookmarkStart w:id="0" w:name="_GoBack"/>
      <w:r w:rsidRPr="00E226DE">
        <w:rPr>
          <w:rFonts w:ascii="Times New Roman" w:hAnsi="Times New Roman" w:cs="Times New Roman"/>
          <w:noProof/>
        </w:rPr>
        <w:t xml:space="preserve">Age UK (2015) ‘Later life in the United Kingdom’, </w:t>
      </w:r>
      <w:r w:rsidRPr="00E226DE">
        <w:rPr>
          <w:rFonts w:ascii="Times New Roman" w:hAnsi="Times New Roman" w:cs="Times New Roman"/>
          <w:i/>
          <w:iCs/>
          <w:noProof/>
        </w:rPr>
        <w:t>Fact Sheet</w:t>
      </w:r>
      <w:r w:rsidRPr="00E226DE">
        <w:rPr>
          <w:rFonts w:ascii="Times New Roman" w:hAnsi="Times New Roman" w:cs="Times New Roman"/>
          <w:noProof/>
        </w:rPr>
        <w:t>.</w:t>
      </w:r>
    </w:p>
    <w:p w14:paraId="489A394D" w14:textId="5F95113E" w:rsidR="0060296D" w:rsidRPr="00E226DE" w:rsidRDefault="0060296D" w:rsidP="00E226DE">
      <w:pPr>
        <w:spacing w:line="360" w:lineRule="auto"/>
        <w:jc w:val="both"/>
        <w:rPr>
          <w:rFonts w:ascii="Times New Roman" w:hAnsi="Times New Roman" w:cs="Times New Roman"/>
        </w:rPr>
      </w:pPr>
    </w:p>
    <w:p w14:paraId="50A80EBB" w14:textId="77777777" w:rsidR="00421B9D" w:rsidRPr="00E226DE" w:rsidRDefault="00421B9D" w:rsidP="00E226DE">
      <w:pPr>
        <w:widowControl w:val="0"/>
        <w:autoSpaceDE w:val="0"/>
        <w:autoSpaceDN w:val="0"/>
        <w:adjustRightInd w:val="0"/>
        <w:spacing w:line="360" w:lineRule="auto"/>
        <w:jc w:val="both"/>
        <w:rPr>
          <w:rFonts w:ascii="Times New Roman" w:hAnsi="Times New Roman" w:cs="Times New Roman"/>
          <w:noProof/>
        </w:rPr>
      </w:pPr>
      <w:r w:rsidRPr="00E226DE">
        <w:rPr>
          <w:rFonts w:ascii="Times New Roman" w:hAnsi="Times New Roman" w:cs="Times New Roman"/>
          <w:noProof/>
        </w:rPr>
        <w:t xml:space="preserve">Dalrymple, K., Martyni-Orenowicz, J. and Poston, L. (2017) ‘National Child Measurement Programme’, </w:t>
      </w:r>
      <w:r w:rsidRPr="00E226DE">
        <w:rPr>
          <w:rFonts w:ascii="Times New Roman" w:hAnsi="Times New Roman" w:cs="Times New Roman"/>
          <w:i/>
          <w:iCs/>
          <w:noProof/>
        </w:rPr>
        <w:t>Proceedings of the Nutrition Society</w:t>
      </w:r>
      <w:r w:rsidRPr="00E226DE">
        <w:rPr>
          <w:rFonts w:ascii="Times New Roman" w:hAnsi="Times New Roman" w:cs="Times New Roman"/>
          <w:noProof/>
        </w:rPr>
        <w:t>. doi: 10.1017/S0029665117003664.</w:t>
      </w:r>
    </w:p>
    <w:p w14:paraId="7B141D71" w14:textId="77777777" w:rsidR="00E226DE" w:rsidRDefault="00E226DE" w:rsidP="00E226DE">
      <w:pPr>
        <w:widowControl w:val="0"/>
        <w:autoSpaceDE w:val="0"/>
        <w:autoSpaceDN w:val="0"/>
        <w:adjustRightInd w:val="0"/>
        <w:spacing w:line="360" w:lineRule="auto"/>
        <w:jc w:val="both"/>
        <w:rPr>
          <w:rFonts w:ascii="Times New Roman" w:hAnsi="Times New Roman" w:cs="Times New Roman"/>
          <w:noProof/>
        </w:rPr>
      </w:pPr>
    </w:p>
    <w:p w14:paraId="4B92C16D" w14:textId="0B41EC55" w:rsidR="007B7B81" w:rsidRPr="00E226DE" w:rsidRDefault="007B7B81" w:rsidP="00E226DE">
      <w:pPr>
        <w:widowControl w:val="0"/>
        <w:autoSpaceDE w:val="0"/>
        <w:autoSpaceDN w:val="0"/>
        <w:adjustRightInd w:val="0"/>
        <w:spacing w:line="360" w:lineRule="auto"/>
        <w:jc w:val="both"/>
        <w:rPr>
          <w:rFonts w:ascii="Times New Roman" w:hAnsi="Times New Roman" w:cs="Times New Roman"/>
          <w:noProof/>
        </w:rPr>
      </w:pPr>
      <w:r w:rsidRPr="00E226DE">
        <w:rPr>
          <w:rFonts w:ascii="Times New Roman" w:hAnsi="Times New Roman" w:cs="Times New Roman"/>
          <w:noProof/>
        </w:rPr>
        <w:t xml:space="preserve">Davies, H. (2016) ‘The Well-being of Future Generations (Wales) Act 2015’, </w:t>
      </w:r>
      <w:r w:rsidRPr="00E226DE">
        <w:rPr>
          <w:rFonts w:ascii="Times New Roman" w:hAnsi="Times New Roman" w:cs="Times New Roman"/>
          <w:i/>
          <w:iCs/>
          <w:noProof/>
        </w:rPr>
        <w:t>Environmental Law Review</w:t>
      </w:r>
      <w:r w:rsidRPr="00E226DE">
        <w:rPr>
          <w:rFonts w:ascii="Times New Roman" w:hAnsi="Times New Roman" w:cs="Times New Roman"/>
          <w:noProof/>
        </w:rPr>
        <w:t>. doi: 10.1177/1461452916631889.</w:t>
      </w:r>
    </w:p>
    <w:p w14:paraId="03933F29" w14:textId="77777777" w:rsidR="00E226DE" w:rsidRDefault="00E226DE" w:rsidP="00E226DE">
      <w:pPr>
        <w:widowControl w:val="0"/>
        <w:autoSpaceDE w:val="0"/>
        <w:autoSpaceDN w:val="0"/>
        <w:adjustRightInd w:val="0"/>
        <w:spacing w:line="360" w:lineRule="auto"/>
        <w:jc w:val="both"/>
        <w:rPr>
          <w:rFonts w:ascii="Times New Roman" w:hAnsi="Times New Roman" w:cs="Times New Roman"/>
          <w:noProof/>
        </w:rPr>
      </w:pPr>
    </w:p>
    <w:p w14:paraId="1B5FD34A" w14:textId="77777777" w:rsidR="00421B9D" w:rsidRPr="00E226DE" w:rsidRDefault="00421B9D" w:rsidP="00E226DE">
      <w:pPr>
        <w:widowControl w:val="0"/>
        <w:autoSpaceDE w:val="0"/>
        <w:autoSpaceDN w:val="0"/>
        <w:adjustRightInd w:val="0"/>
        <w:spacing w:line="360" w:lineRule="auto"/>
        <w:jc w:val="both"/>
        <w:rPr>
          <w:rFonts w:ascii="Times New Roman" w:hAnsi="Times New Roman" w:cs="Times New Roman"/>
          <w:noProof/>
        </w:rPr>
      </w:pPr>
      <w:r w:rsidRPr="00E226DE">
        <w:rPr>
          <w:rFonts w:ascii="Times New Roman" w:hAnsi="Times New Roman" w:cs="Times New Roman"/>
          <w:noProof/>
        </w:rPr>
        <w:t xml:space="preserve">NHS Information Centre (2015) </w:t>
      </w:r>
      <w:r w:rsidRPr="00E226DE">
        <w:rPr>
          <w:rFonts w:ascii="Times New Roman" w:hAnsi="Times New Roman" w:cs="Times New Roman"/>
          <w:i/>
          <w:iCs/>
          <w:noProof/>
        </w:rPr>
        <w:t>National Child Measurement Programme - England, 2014-15</w:t>
      </w:r>
      <w:r w:rsidRPr="00E226DE">
        <w:rPr>
          <w:rFonts w:ascii="Times New Roman" w:hAnsi="Times New Roman" w:cs="Times New Roman"/>
          <w:noProof/>
        </w:rPr>
        <w:t xml:space="preserve">, </w:t>
      </w:r>
      <w:r w:rsidRPr="00E226DE">
        <w:rPr>
          <w:rFonts w:ascii="Times New Roman" w:hAnsi="Times New Roman" w:cs="Times New Roman"/>
          <w:i/>
          <w:iCs/>
          <w:noProof/>
        </w:rPr>
        <w:t>The Information Centre for Health and Social Care</w:t>
      </w:r>
      <w:r w:rsidRPr="00E226DE">
        <w:rPr>
          <w:rFonts w:ascii="Times New Roman" w:hAnsi="Times New Roman" w:cs="Times New Roman"/>
          <w:noProof/>
        </w:rPr>
        <w:t>. doi: ISBN 978-1-78734-150-0.</w:t>
      </w:r>
    </w:p>
    <w:p w14:paraId="633D8D1C" w14:textId="77777777" w:rsidR="00E226DE" w:rsidRDefault="00E226DE" w:rsidP="00E226DE">
      <w:pPr>
        <w:widowControl w:val="0"/>
        <w:autoSpaceDE w:val="0"/>
        <w:autoSpaceDN w:val="0"/>
        <w:adjustRightInd w:val="0"/>
        <w:spacing w:line="360" w:lineRule="auto"/>
        <w:jc w:val="both"/>
        <w:rPr>
          <w:rFonts w:ascii="Times New Roman" w:hAnsi="Times New Roman" w:cs="Times New Roman"/>
          <w:noProof/>
        </w:rPr>
      </w:pPr>
    </w:p>
    <w:p w14:paraId="5D0B6684" w14:textId="1968C440" w:rsidR="00E226DE" w:rsidRPr="00E226DE" w:rsidRDefault="00E226DE" w:rsidP="00E226DE">
      <w:pPr>
        <w:widowControl w:val="0"/>
        <w:autoSpaceDE w:val="0"/>
        <w:autoSpaceDN w:val="0"/>
        <w:adjustRightInd w:val="0"/>
        <w:spacing w:line="360" w:lineRule="auto"/>
        <w:jc w:val="both"/>
        <w:rPr>
          <w:rFonts w:ascii="Times New Roman" w:hAnsi="Times New Roman" w:cs="Times New Roman"/>
          <w:noProof/>
        </w:rPr>
      </w:pPr>
      <w:r w:rsidRPr="00E226DE">
        <w:rPr>
          <w:rFonts w:ascii="Times New Roman" w:hAnsi="Times New Roman" w:cs="Times New Roman"/>
          <w:noProof/>
        </w:rPr>
        <w:t xml:space="preserve">ONS (2013) </w:t>
      </w:r>
      <w:r w:rsidRPr="00E226DE">
        <w:rPr>
          <w:rFonts w:ascii="Times New Roman" w:hAnsi="Times New Roman" w:cs="Times New Roman"/>
          <w:i/>
          <w:iCs/>
          <w:noProof/>
        </w:rPr>
        <w:t>Population Estimates for UK, England and Wales, Scotland and Northern Ireland, Mid-2011 and Mid-2012</w:t>
      </w:r>
      <w:r w:rsidRPr="00E226DE">
        <w:rPr>
          <w:rFonts w:ascii="Times New Roman" w:hAnsi="Times New Roman" w:cs="Times New Roman"/>
          <w:noProof/>
        </w:rPr>
        <w:t xml:space="preserve">, </w:t>
      </w:r>
      <w:r w:rsidRPr="00E226DE">
        <w:rPr>
          <w:rFonts w:ascii="Times New Roman" w:hAnsi="Times New Roman" w:cs="Times New Roman"/>
          <w:i/>
          <w:iCs/>
          <w:noProof/>
        </w:rPr>
        <w:t>Population Estimates for UK, England and Wales, Scotland and Northern Ireland - Mid 2012</w:t>
      </w:r>
      <w:r w:rsidRPr="00E226DE">
        <w:rPr>
          <w:rFonts w:ascii="Times New Roman" w:hAnsi="Times New Roman" w:cs="Times New Roman"/>
          <w:noProof/>
        </w:rPr>
        <w:t>.</w:t>
      </w:r>
    </w:p>
    <w:p w14:paraId="6F4930F7" w14:textId="65E85A88" w:rsidR="00421B9D" w:rsidRPr="00E226DE" w:rsidRDefault="00421B9D" w:rsidP="00E226DE">
      <w:pPr>
        <w:spacing w:line="360" w:lineRule="auto"/>
        <w:jc w:val="both"/>
        <w:rPr>
          <w:rFonts w:ascii="Times New Roman" w:hAnsi="Times New Roman" w:cs="Times New Roman"/>
        </w:rPr>
      </w:pPr>
    </w:p>
    <w:p w14:paraId="27FD62B8" w14:textId="77777777" w:rsidR="00421B9D" w:rsidRPr="00E226DE" w:rsidRDefault="00421B9D" w:rsidP="00E226DE">
      <w:pPr>
        <w:widowControl w:val="0"/>
        <w:autoSpaceDE w:val="0"/>
        <w:autoSpaceDN w:val="0"/>
        <w:adjustRightInd w:val="0"/>
        <w:spacing w:line="360" w:lineRule="auto"/>
        <w:jc w:val="both"/>
        <w:rPr>
          <w:rFonts w:ascii="Times New Roman" w:hAnsi="Times New Roman" w:cs="Times New Roman"/>
          <w:noProof/>
        </w:rPr>
      </w:pPr>
      <w:r w:rsidRPr="00E226DE">
        <w:rPr>
          <w:rFonts w:ascii="Times New Roman" w:hAnsi="Times New Roman" w:cs="Times New Roman"/>
          <w:noProof/>
        </w:rPr>
        <w:t xml:space="preserve">Public Health England (2017) </w:t>
      </w:r>
      <w:r w:rsidRPr="00E226DE">
        <w:rPr>
          <w:rFonts w:ascii="Times New Roman" w:hAnsi="Times New Roman" w:cs="Times New Roman"/>
          <w:i/>
          <w:iCs/>
          <w:noProof/>
        </w:rPr>
        <w:t>Health matters: obesity and the food environment</w:t>
      </w:r>
      <w:r w:rsidRPr="00E226DE">
        <w:rPr>
          <w:rFonts w:ascii="Times New Roman" w:hAnsi="Times New Roman" w:cs="Times New Roman"/>
          <w:noProof/>
        </w:rPr>
        <w:t xml:space="preserve">, </w:t>
      </w:r>
      <w:r w:rsidRPr="00E226DE">
        <w:rPr>
          <w:rFonts w:ascii="Times New Roman" w:hAnsi="Times New Roman" w:cs="Times New Roman"/>
          <w:i/>
          <w:iCs/>
          <w:noProof/>
        </w:rPr>
        <w:t>Public Health England - GOV.UK</w:t>
      </w:r>
      <w:r w:rsidRPr="00E226DE">
        <w:rPr>
          <w:rFonts w:ascii="Times New Roman" w:hAnsi="Times New Roman" w:cs="Times New Roman"/>
          <w:noProof/>
        </w:rPr>
        <w:t>. doi: 10.1142/S179352451350040X.</w:t>
      </w:r>
    </w:p>
    <w:p w14:paraId="1DE5F557" w14:textId="1A01CD98" w:rsidR="00421B9D" w:rsidRPr="00E226DE" w:rsidRDefault="00421B9D" w:rsidP="00E226DE">
      <w:pPr>
        <w:spacing w:line="360" w:lineRule="auto"/>
        <w:jc w:val="both"/>
        <w:rPr>
          <w:rFonts w:ascii="Times New Roman" w:hAnsi="Times New Roman" w:cs="Times New Roman"/>
        </w:rPr>
      </w:pPr>
    </w:p>
    <w:p w14:paraId="52390288" w14:textId="7652DA5A" w:rsidR="00421B9D" w:rsidRPr="00E226DE" w:rsidRDefault="00421B9D" w:rsidP="00E226DE">
      <w:pPr>
        <w:spacing w:line="360" w:lineRule="auto"/>
        <w:jc w:val="both"/>
        <w:rPr>
          <w:rFonts w:ascii="Times New Roman" w:hAnsi="Times New Roman" w:cs="Times New Roman"/>
        </w:rPr>
      </w:pPr>
      <w:r w:rsidRPr="00E226DE">
        <w:rPr>
          <w:rFonts w:ascii="Times New Roman" w:hAnsi="Times New Roman" w:cs="Times New Roman"/>
          <w:noProof/>
        </w:rPr>
        <w:t xml:space="preserve">Scarborough, P. </w:t>
      </w:r>
      <w:r w:rsidRPr="00E226DE">
        <w:rPr>
          <w:rFonts w:ascii="Times New Roman" w:hAnsi="Times New Roman" w:cs="Times New Roman"/>
          <w:i/>
          <w:iCs/>
          <w:noProof/>
        </w:rPr>
        <w:t>et al.</w:t>
      </w:r>
      <w:r w:rsidRPr="00E226DE">
        <w:rPr>
          <w:rFonts w:ascii="Times New Roman" w:hAnsi="Times New Roman" w:cs="Times New Roman"/>
          <w:noProof/>
        </w:rPr>
        <w:t xml:space="preserve"> (2011) ‘The economic burden of ill health due to diet, physical</w:t>
      </w:r>
    </w:p>
    <w:p w14:paraId="06E90073" w14:textId="63824BAF" w:rsidR="00421B9D" w:rsidRPr="00E226DE" w:rsidRDefault="007B7B81" w:rsidP="00E226DE">
      <w:pPr>
        <w:spacing w:line="360" w:lineRule="auto"/>
        <w:jc w:val="both"/>
        <w:rPr>
          <w:rFonts w:ascii="Times New Roman" w:hAnsi="Times New Roman" w:cs="Times New Roman"/>
        </w:rPr>
      </w:pPr>
      <w:r w:rsidRPr="00E226DE">
        <w:rPr>
          <w:rFonts w:ascii="Times New Roman" w:hAnsi="Times New Roman" w:cs="Times New Roman"/>
          <w:noProof/>
        </w:rPr>
        <w:t>inactivity, smoking, alcohol and obesity in the UK: An update to 2006-07 NHS costs’,</w:t>
      </w:r>
    </w:p>
    <w:p w14:paraId="5AC2C6DE" w14:textId="7D5414BA" w:rsidR="00421B9D" w:rsidRPr="00E226DE" w:rsidRDefault="00421B9D" w:rsidP="00E226DE">
      <w:pPr>
        <w:spacing w:line="360" w:lineRule="auto"/>
        <w:jc w:val="both"/>
        <w:rPr>
          <w:rFonts w:ascii="Times New Roman" w:hAnsi="Times New Roman" w:cs="Times New Roman"/>
        </w:rPr>
      </w:pPr>
    </w:p>
    <w:p w14:paraId="1C31AF69" w14:textId="77777777" w:rsidR="007B7B81" w:rsidRPr="00E226DE" w:rsidRDefault="007B7B81" w:rsidP="00E226DE">
      <w:pPr>
        <w:widowControl w:val="0"/>
        <w:autoSpaceDE w:val="0"/>
        <w:autoSpaceDN w:val="0"/>
        <w:adjustRightInd w:val="0"/>
        <w:spacing w:line="360" w:lineRule="auto"/>
        <w:jc w:val="both"/>
        <w:rPr>
          <w:rFonts w:ascii="Times New Roman" w:hAnsi="Times New Roman" w:cs="Times New Roman"/>
          <w:noProof/>
        </w:rPr>
      </w:pPr>
      <w:r w:rsidRPr="00E226DE">
        <w:rPr>
          <w:rFonts w:ascii="Times New Roman" w:hAnsi="Times New Roman" w:cs="Times New Roman"/>
          <w:noProof/>
        </w:rPr>
        <w:t xml:space="preserve">Strategic Review of Health Inequalities in England post-2010 (2012) </w:t>
      </w:r>
      <w:r w:rsidRPr="00E226DE">
        <w:rPr>
          <w:rFonts w:ascii="Times New Roman" w:hAnsi="Times New Roman" w:cs="Times New Roman"/>
          <w:i/>
          <w:iCs/>
          <w:noProof/>
        </w:rPr>
        <w:t>Fair society, healthy lives: The Marmot review</w:t>
      </w:r>
      <w:r w:rsidRPr="00E226DE">
        <w:rPr>
          <w:rFonts w:ascii="Times New Roman" w:hAnsi="Times New Roman" w:cs="Times New Roman"/>
          <w:noProof/>
        </w:rPr>
        <w:t xml:space="preserve">, </w:t>
      </w:r>
      <w:r w:rsidRPr="00E226DE">
        <w:rPr>
          <w:rFonts w:ascii="Times New Roman" w:hAnsi="Times New Roman" w:cs="Times New Roman"/>
          <w:i/>
          <w:iCs/>
          <w:noProof/>
        </w:rPr>
        <w:t>Public health</w:t>
      </w:r>
      <w:r w:rsidRPr="00E226DE">
        <w:rPr>
          <w:rFonts w:ascii="Times New Roman" w:hAnsi="Times New Roman" w:cs="Times New Roman"/>
          <w:noProof/>
        </w:rPr>
        <w:t>. doi: 10.1016/j.puhe.2012.05.014.</w:t>
      </w:r>
    </w:p>
    <w:p w14:paraId="56A89031" w14:textId="77777777" w:rsidR="00E226DE" w:rsidRDefault="00E226DE" w:rsidP="00E226DE">
      <w:pPr>
        <w:widowControl w:val="0"/>
        <w:autoSpaceDE w:val="0"/>
        <w:autoSpaceDN w:val="0"/>
        <w:adjustRightInd w:val="0"/>
        <w:spacing w:line="360" w:lineRule="auto"/>
        <w:jc w:val="both"/>
        <w:rPr>
          <w:rFonts w:ascii="Times New Roman" w:hAnsi="Times New Roman" w:cs="Times New Roman"/>
          <w:noProof/>
        </w:rPr>
      </w:pPr>
    </w:p>
    <w:p w14:paraId="7D9BC5C3" w14:textId="5BFEBD14" w:rsidR="00E226DE" w:rsidRPr="00E226DE" w:rsidRDefault="00E226DE" w:rsidP="00E226DE">
      <w:pPr>
        <w:widowControl w:val="0"/>
        <w:autoSpaceDE w:val="0"/>
        <w:autoSpaceDN w:val="0"/>
        <w:adjustRightInd w:val="0"/>
        <w:spacing w:line="360" w:lineRule="auto"/>
        <w:jc w:val="both"/>
        <w:rPr>
          <w:rFonts w:ascii="Times New Roman" w:hAnsi="Times New Roman" w:cs="Times New Roman"/>
          <w:noProof/>
        </w:rPr>
      </w:pPr>
      <w:r w:rsidRPr="00E226DE">
        <w:rPr>
          <w:rFonts w:ascii="Times New Roman" w:hAnsi="Times New Roman" w:cs="Times New Roman"/>
          <w:noProof/>
        </w:rPr>
        <w:t xml:space="preserve">World Health Organisation (2002) </w:t>
      </w:r>
      <w:r w:rsidRPr="00E226DE">
        <w:rPr>
          <w:rFonts w:ascii="Times New Roman" w:hAnsi="Times New Roman" w:cs="Times New Roman"/>
          <w:i/>
          <w:iCs/>
          <w:noProof/>
        </w:rPr>
        <w:t>Proposed working definition of an older person in Africa for the MDS Project</w:t>
      </w:r>
      <w:r w:rsidRPr="00E226DE">
        <w:rPr>
          <w:rFonts w:ascii="Times New Roman" w:hAnsi="Times New Roman" w:cs="Times New Roman"/>
          <w:noProof/>
        </w:rPr>
        <w:t xml:space="preserve">, </w:t>
      </w:r>
      <w:r w:rsidRPr="00E226DE">
        <w:rPr>
          <w:rFonts w:ascii="Times New Roman" w:hAnsi="Times New Roman" w:cs="Times New Roman"/>
          <w:i/>
          <w:iCs/>
          <w:noProof/>
        </w:rPr>
        <w:t>Proposed working definition of an older person in Africa for the MDS Project</w:t>
      </w:r>
      <w:r w:rsidRPr="00E226DE">
        <w:rPr>
          <w:rFonts w:ascii="Times New Roman" w:hAnsi="Times New Roman" w:cs="Times New Roman"/>
          <w:noProof/>
        </w:rPr>
        <w:t>. doi: 10.13140/2.1.5188.9286.</w:t>
      </w:r>
    </w:p>
    <w:p w14:paraId="139E7A4B" w14:textId="77777777" w:rsidR="007B7B81" w:rsidRPr="00E226DE" w:rsidRDefault="007B7B81" w:rsidP="00E226DE">
      <w:pPr>
        <w:widowControl w:val="0"/>
        <w:autoSpaceDE w:val="0"/>
        <w:autoSpaceDN w:val="0"/>
        <w:adjustRightInd w:val="0"/>
        <w:spacing w:line="360" w:lineRule="auto"/>
        <w:jc w:val="both"/>
        <w:rPr>
          <w:rFonts w:ascii="Times New Roman" w:hAnsi="Times New Roman" w:cs="Times New Roman"/>
          <w:noProof/>
        </w:rPr>
      </w:pPr>
    </w:p>
    <w:p w14:paraId="392317E7" w14:textId="70FF77A9" w:rsidR="007B7B81" w:rsidRPr="00E226DE" w:rsidRDefault="007B7B81" w:rsidP="00E226DE">
      <w:pPr>
        <w:widowControl w:val="0"/>
        <w:autoSpaceDE w:val="0"/>
        <w:autoSpaceDN w:val="0"/>
        <w:adjustRightInd w:val="0"/>
        <w:spacing w:line="360" w:lineRule="auto"/>
        <w:jc w:val="both"/>
        <w:rPr>
          <w:rFonts w:ascii="Times New Roman" w:hAnsi="Times New Roman" w:cs="Times New Roman"/>
          <w:noProof/>
        </w:rPr>
      </w:pPr>
      <w:r w:rsidRPr="00E226DE">
        <w:rPr>
          <w:rFonts w:ascii="Times New Roman" w:hAnsi="Times New Roman" w:cs="Times New Roman"/>
          <w:noProof/>
        </w:rPr>
        <w:t xml:space="preserve">World Health Organisation (2013) ‘Obesity and overweight. Fact sheet N°311’, </w:t>
      </w:r>
      <w:r w:rsidRPr="00E226DE">
        <w:rPr>
          <w:rFonts w:ascii="Times New Roman" w:hAnsi="Times New Roman" w:cs="Times New Roman"/>
          <w:i/>
          <w:iCs/>
          <w:noProof/>
        </w:rPr>
        <w:t>Fact sheet N</w:t>
      </w:r>
      <w:r w:rsidRPr="00E226DE">
        <w:rPr>
          <w:rFonts w:ascii="Times New Roman" w:hAnsi="Times New Roman" w:cs="Times New Roman"/>
          <w:noProof/>
        </w:rPr>
        <w:t>.</w:t>
      </w:r>
    </w:p>
    <w:p w14:paraId="71365FA1" w14:textId="77777777" w:rsidR="007B7B81" w:rsidRPr="00E226DE" w:rsidRDefault="007B7B81" w:rsidP="00E226DE">
      <w:pPr>
        <w:widowControl w:val="0"/>
        <w:autoSpaceDE w:val="0"/>
        <w:autoSpaceDN w:val="0"/>
        <w:adjustRightInd w:val="0"/>
        <w:spacing w:line="360" w:lineRule="auto"/>
        <w:jc w:val="both"/>
        <w:rPr>
          <w:rFonts w:ascii="Times New Roman" w:hAnsi="Times New Roman" w:cs="Times New Roman"/>
          <w:noProof/>
        </w:rPr>
      </w:pPr>
    </w:p>
    <w:p w14:paraId="1258BAB5" w14:textId="41C6584D" w:rsidR="007B7B81" w:rsidRPr="00E226DE" w:rsidRDefault="007B7B81" w:rsidP="00E226DE">
      <w:pPr>
        <w:widowControl w:val="0"/>
        <w:autoSpaceDE w:val="0"/>
        <w:autoSpaceDN w:val="0"/>
        <w:adjustRightInd w:val="0"/>
        <w:spacing w:line="360" w:lineRule="auto"/>
        <w:jc w:val="both"/>
        <w:rPr>
          <w:rFonts w:ascii="Times New Roman" w:hAnsi="Times New Roman" w:cs="Times New Roman"/>
          <w:noProof/>
        </w:rPr>
      </w:pPr>
      <w:r w:rsidRPr="00E226DE">
        <w:rPr>
          <w:rFonts w:ascii="Times New Roman" w:hAnsi="Times New Roman" w:cs="Times New Roman"/>
          <w:noProof/>
        </w:rPr>
        <w:t xml:space="preserve">World Health Organisation (2015) </w:t>
      </w:r>
      <w:r w:rsidRPr="00E226DE">
        <w:rPr>
          <w:rFonts w:ascii="Times New Roman" w:hAnsi="Times New Roman" w:cs="Times New Roman"/>
          <w:i/>
          <w:iCs/>
          <w:noProof/>
        </w:rPr>
        <w:t>WHO | Obesity and overweight</w:t>
      </w:r>
      <w:r w:rsidRPr="00E226DE">
        <w:rPr>
          <w:rFonts w:ascii="Times New Roman" w:hAnsi="Times New Roman" w:cs="Times New Roman"/>
          <w:noProof/>
        </w:rPr>
        <w:t xml:space="preserve">, </w:t>
      </w:r>
      <w:r w:rsidRPr="00E226DE">
        <w:rPr>
          <w:rFonts w:ascii="Times New Roman" w:hAnsi="Times New Roman" w:cs="Times New Roman"/>
          <w:i/>
          <w:iCs/>
          <w:noProof/>
        </w:rPr>
        <w:t xml:space="preserve">World Health </w:t>
      </w:r>
      <w:r w:rsidRPr="00E226DE">
        <w:rPr>
          <w:rFonts w:ascii="Times New Roman" w:hAnsi="Times New Roman" w:cs="Times New Roman"/>
          <w:i/>
          <w:iCs/>
          <w:noProof/>
        </w:rPr>
        <w:lastRenderedPageBreak/>
        <w:t>Organisation</w:t>
      </w:r>
      <w:r w:rsidRPr="00E226DE">
        <w:rPr>
          <w:rFonts w:ascii="Times New Roman" w:hAnsi="Times New Roman" w:cs="Times New Roman"/>
          <w:noProof/>
        </w:rPr>
        <w:t>.</w:t>
      </w:r>
    </w:p>
    <w:bookmarkEnd w:id="0"/>
    <w:p w14:paraId="1DAC1ADC" w14:textId="6E8F23FD" w:rsidR="00421B9D" w:rsidRPr="00E226DE" w:rsidRDefault="00421B9D" w:rsidP="00E226DE">
      <w:pPr>
        <w:spacing w:line="360" w:lineRule="auto"/>
        <w:jc w:val="both"/>
        <w:rPr>
          <w:rFonts w:ascii="Times New Roman" w:hAnsi="Times New Roman" w:cs="Times New Roman"/>
        </w:rPr>
      </w:pPr>
    </w:p>
    <w:p w14:paraId="0464985A" w14:textId="2235567D" w:rsidR="00421B9D" w:rsidRPr="00E226DE" w:rsidRDefault="00421B9D" w:rsidP="00E226DE">
      <w:pPr>
        <w:spacing w:line="360" w:lineRule="auto"/>
        <w:jc w:val="both"/>
        <w:rPr>
          <w:rFonts w:ascii="Times New Roman" w:hAnsi="Times New Roman" w:cs="Times New Roman"/>
        </w:rPr>
      </w:pPr>
    </w:p>
    <w:p w14:paraId="7343D02D" w14:textId="0B96353A" w:rsidR="00421B9D" w:rsidRPr="00E226DE" w:rsidRDefault="00421B9D" w:rsidP="00E226DE">
      <w:pPr>
        <w:spacing w:line="360" w:lineRule="auto"/>
        <w:jc w:val="both"/>
        <w:rPr>
          <w:rFonts w:ascii="Times New Roman" w:hAnsi="Times New Roman" w:cs="Times New Roman"/>
        </w:rPr>
      </w:pPr>
    </w:p>
    <w:p w14:paraId="1C84B4AF" w14:textId="2A146369" w:rsidR="00421B9D" w:rsidRPr="00E226DE" w:rsidRDefault="00421B9D" w:rsidP="00E226DE">
      <w:pPr>
        <w:spacing w:line="360" w:lineRule="auto"/>
        <w:jc w:val="both"/>
        <w:rPr>
          <w:rFonts w:ascii="Times New Roman" w:hAnsi="Times New Roman" w:cs="Times New Roman"/>
        </w:rPr>
      </w:pPr>
    </w:p>
    <w:p w14:paraId="6B3671B5" w14:textId="22B5204C" w:rsidR="00421B9D" w:rsidRPr="00E226DE" w:rsidRDefault="00421B9D" w:rsidP="00E226DE">
      <w:pPr>
        <w:spacing w:line="360" w:lineRule="auto"/>
        <w:jc w:val="both"/>
        <w:rPr>
          <w:rFonts w:ascii="Times New Roman" w:hAnsi="Times New Roman" w:cs="Times New Roman"/>
        </w:rPr>
      </w:pPr>
    </w:p>
    <w:p w14:paraId="19A4BAAF" w14:textId="5F9A9274" w:rsidR="00421B9D" w:rsidRPr="00E226DE" w:rsidRDefault="00421B9D" w:rsidP="00E226DE">
      <w:pPr>
        <w:spacing w:line="360" w:lineRule="auto"/>
        <w:jc w:val="both"/>
        <w:rPr>
          <w:rFonts w:ascii="Times New Roman" w:hAnsi="Times New Roman" w:cs="Times New Roman"/>
        </w:rPr>
      </w:pPr>
    </w:p>
    <w:p w14:paraId="47F165E6" w14:textId="12DF08C4" w:rsidR="00421B9D" w:rsidRPr="00E226DE" w:rsidRDefault="00421B9D" w:rsidP="00E226DE">
      <w:pPr>
        <w:spacing w:line="360" w:lineRule="auto"/>
        <w:jc w:val="both"/>
        <w:rPr>
          <w:rFonts w:ascii="Times New Roman" w:hAnsi="Times New Roman" w:cs="Times New Roman"/>
        </w:rPr>
      </w:pPr>
    </w:p>
    <w:p w14:paraId="11600360" w14:textId="2B6E27E2" w:rsidR="00421B9D" w:rsidRPr="00E226DE" w:rsidRDefault="00421B9D" w:rsidP="00E226DE">
      <w:pPr>
        <w:spacing w:line="360" w:lineRule="auto"/>
        <w:jc w:val="both"/>
        <w:rPr>
          <w:rFonts w:ascii="Times New Roman" w:hAnsi="Times New Roman" w:cs="Times New Roman"/>
        </w:rPr>
      </w:pPr>
    </w:p>
    <w:p w14:paraId="3BFCD0CF" w14:textId="6CE36884" w:rsidR="00421B9D" w:rsidRPr="00E226DE" w:rsidRDefault="00421B9D" w:rsidP="00E226DE">
      <w:pPr>
        <w:spacing w:line="360" w:lineRule="auto"/>
        <w:jc w:val="both"/>
        <w:rPr>
          <w:rFonts w:ascii="Times New Roman" w:hAnsi="Times New Roman" w:cs="Times New Roman"/>
        </w:rPr>
      </w:pPr>
    </w:p>
    <w:p w14:paraId="6B2D8F8E" w14:textId="4DE92150" w:rsidR="00421B9D" w:rsidRPr="00E226DE" w:rsidRDefault="00421B9D" w:rsidP="00E226DE">
      <w:pPr>
        <w:spacing w:line="360" w:lineRule="auto"/>
        <w:jc w:val="both"/>
        <w:rPr>
          <w:rFonts w:ascii="Times New Roman" w:hAnsi="Times New Roman" w:cs="Times New Roman"/>
        </w:rPr>
      </w:pPr>
    </w:p>
    <w:p w14:paraId="03AFD51B" w14:textId="0B8F1486" w:rsidR="00421B9D" w:rsidRPr="00E226DE" w:rsidRDefault="00421B9D" w:rsidP="00E226DE">
      <w:pPr>
        <w:spacing w:line="360" w:lineRule="auto"/>
        <w:jc w:val="both"/>
        <w:rPr>
          <w:rFonts w:ascii="Times New Roman" w:hAnsi="Times New Roman" w:cs="Times New Roman"/>
        </w:rPr>
      </w:pPr>
    </w:p>
    <w:p w14:paraId="0B131680" w14:textId="77777777" w:rsidR="00421B9D" w:rsidRPr="00E226DE" w:rsidRDefault="00421B9D" w:rsidP="00E226DE">
      <w:pPr>
        <w:spacing w:line="360" w:lineRule="auto"/>
        <w:jc w:val="both"/>
        <w:rPr>
          <w:rFonts w:ascii="Times New Roman" w:hAnsi="Times New Roman" w:cs="Times New Roman"/>
        </w:rPr>
      </w:pPr>
    </w:p>
    <w:p w14:paraId="06BA33FD" w14:textId="3069164D" w:rsidR="00421B9D" w:rsidRPr="00E226DE" w:rsidRDefault="00421B9D" w:rsidP="00E226DE">
      <w:pPr>
        <w:spacing w:line="360" w:lineRule="auto"/>
        <w:jc w:val="both"/>
        <w:rPr>
          <w:rFonts w:ascii="Times New Roman" w:hAnsi="Times New Roman" w:cs="Times New Roman"/>
        </w:rPr>
      </w:pPr>
    </w:p>
    <w:p w14:paraId="4A8953F3" w14:textId="1166722A" w:rsidR="00421B9D" w:rsidRPr="00E226DE" w:rsidRDefault="00421B9D" w:rsidP="00E226DE">
      <w:pPr>
        <w:spacing w:line="360" w:lineRule="auto"/>
        <w:jc w:val="both"/>
        <w:rPr>
          <w:rFonts w:ascii="Times New Roman" w:hAnsi="Times New Roman" w:cs="Times New Roman"/>
        </w:rPr>
      </w:pPr>
    </w:p>
    <w:p w14:paraId="2236636A" w14:textId="1B90AF27" w:rsidR="00421B9D" w:rsidRPr="00E226DE" w:rsidRDefault="00421B9D" w:rsidP="00E226DE">
      <w:pPr>
        <w:spacing w:line="360" w:lineRule="auto"/>
        <w:jc w:val="both"/>
        <w:rPr>
          <w:rFonts w:ascii="Times New Roman" w:hAnsi="Times New Roman" w:cs="Times New Roman"/>
        </w:rPr>
      </w:pPr>
    </w:p>
    <w:p w14:paraId="189C3640" w14:textId="3BD9E8E0" w:rsidR="00421B9D" w:rsidRPr="00E226DE" w:rsidRDefault="00421B9D" w:rsidP="00E226DE">
      <w:pPr>
        <w:spacing w:line="360" w:lineRule="auto"/>
        <w:jc w:val="both"/>
        <w:rPr>
          <w:rFonts w:ascii="Times New Roman" w:hAnsi="Times New Roman" w:cs="Times New Roman"/>
        </w:rPr>
      </w:pPr>
    </w:p>
    <w:p w14:paraId="31C7B8FC" w14:textId="56106CB1" w:rsidR="00421B9D" w:rsidRPr="00E226DE" w:rsidRDefault="00421B9D" w:rsidP="00E226DE">
      <w:pPr>
        <w:spacing w:line="360" w:lineRule="auto"/>
        <w:jc w:val="both"/>
        <w:rPr>
          <w:rFonts w:ascii="Times New Roman" w:hAnsi="Times New Roman" w:cs="Times New Roman"/>
        </w:rPr>
      </w:pPr>
    </w:p>
    <w:p w14:paraId="4F26B7A3" w14:textId="77777777" w:rsidR="00421B9D" w:rsidRPr="00E226DE" w:rsidRDefault="00421B9D" w:rsidP="00E226DE">
      <w:pPr>
        <w:spacing w:line="360" w:lineRule="auto"/>
        <w:jc w:val="both"/>
        <w:rPr>
          <w:rFonts w:ascii="Times New Roman" w:hAnsi="Times New Roman" w:cs="Times New Roman"/>
        </w:rPr>
      </w:pPr>
    </w:p>
    <w:p w14:paraId="15CD9330" w14:textId="0A94483F" w:rsidR="0060296D" w:rsidRPr="00E226DE" w:rsidRDefault="0060296D" w:rsidP="00E226DE">
      <w:pPr>
        <w:spacing w:line="360" w:lineRule="auto"/>
        <w:jc w:val="both"/>
        <w:rPr>
          <w:rFonts w:ascii="Times New Roman" w:hAnsi="Times New Roman" w:cs="Times New Roman"/>
        </w:rPr>
      </w:pPr>
    </w:p>
    <w:p w14:paraId="75A44803" w14:textId="77777777" w:rsidR="0060296D" w:rsidRPr="00E226DE" w:rsidRDefault="0060296D" w:rsidP="00E226DE">
      <w:pPr>
        <w:spacing w:line="360" w:lineRule="auto"/>
        <w:jc w:val="both"/>
        <w:rPr>
          <w:rFonts w:ascii="Times New Roman" w:hAnsi="Times New Roman" w:cs="Times New Roman"/>
        </w:rPr>
      </w:pPr>
    </w:p>
    <w:sectPr w:rsidR="0060296D" w:rsidRPr="00E226DE" w:rsidSect="00C4629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A38"/>
    <w:rsid w:val="000D1CB0"/>
    <w:rsid w:val="00124BCD"/>
    <w:rsid w:val="0017111C"/>
    <w:rsid w:val="001D19A7"/>
    <w:rsid w:val="001E1A6E"/>
    <w:rsid w:val="00275A78"/>
    <w:rsid w:val="003845DF"/>
    <w:rsid w:val="0040211C"/>
    <w:rsid w:val="00421B9D"/>
    <w:rsid w:val="00435D86"/>
    <w:rsid w:val="0047607A"/>
    <w:rsid w:val="004F1EEB"/>
    <w:rsid w:val="00584FFE"/>
    <w:rsid w:val="005A0F4A"/>
    <w:rsid w:val="005B7BF0"/>
    <w:rsid w:val="0060296D"/>
    <w:rsid w:val="006102C5"/>
    <w:rsid w:val="006246EA"/>
    <w:rsid w:val="00694814"/>
    <w:rsid w:val="007B7B81"/>
    <w:rsid w:val="007F361D"/>
    <w:rsid w:val="00815A26"/>
    <w:rsid w:val="0084256B"/>
    <w:rsid w:val="008D6873"/>
    <w:rsid w:val="0091663A"/>
    <w:rsid w:val="00977356"/>
    <w:rsid w:val="009A674A"/>
    <w:rsid w:val="009F258B"/>
    <w:rsid w:val="009F5954"/>
    <w:rsid w:val="00B1006F"/>
    <w:rsid w:val="00B25398"/>
    <w:rsid w:val="00B464A7"/>
    <w:rsid w:val="00BA527E"/>
    <w:rsid w:val="00C46293"/>
    <w:rsid w:val="00CA49A4"/>
    <w:rsid w:val="00E226DE"/>
    <w:rsid w:val="00E2597C"/>
    <w:rsid w:val="00EB7587"/>
    <w:rsid w:val="00F13A83"/>
    <w:rsid w:val="00F62AAE"/>
    <w:rsid w:val="00F93996"/>
    <w:rsid w:val="00FF0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412330"/>
  <w15:chartTrackingRefBased/>
  <w15:docId w15:val="{F0F08631-CB74-4149-ACC7-94CC1645E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253</TotalTime>
  <Pages>7</Pages>
  <Words>2330</Words>
  <Characters>13285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Yasemeena Mrabti (1705478)</dc:creator>
  <cp:keywords/>
  <dc:description/>
  <cp:lastModifiedBy>Yasemeena Mrabti (1705478)</cp:lastModifiedBy>
  <cp:revision>19</cp:revision>
  <dcterms:created xsi:type="dcterms:W3CDTF">2019-02-21T10:26:00Z</dcterms:created>
  <dcterms:modified xsi:type="dcterms:W3CDTF">2019-05-03T16:57:00Z</dcterms:modified>
</cp:coreProperties>
</file>