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56092AF" wp14:paraId="226E5492" wp14:textId="11956831">
      <w:pPr>
        <w:pStyle w:val="Normal"/>
        <w:spacing w:before="210" w:beforeAutospacing="off" w:after="120" w:afterAutospacing="off"/>
        <w:jc w:val="both"/>
        <w:rPr>
          <w:rFonts w:ascii="Helvetica" w:hAnsi="Helvetica" w:eastAsia="Helvetica" w:cs="Helvetica"/>
          <w:b w:val="1"/>
          <w:bCs w:val="1"/>
          <w:i w:val="0"/>
          <w:iCs w:val="0"/>
          <w:noProof w:val="0"/>
          <w:sz w:val="21"/>
          <w:szCs w:val="21"/>
          <w:lang w:val="en-GB"/>
        </w:rPr>
      </w:pPr>
    </w:p>
    <w:p xmlns:wp14="http://schemas.microsoft.com/office/word/2010/wordml" w:rsidP="656092AF" wp14:paraId="65968ED6" wp14:textId="4DB33096">
      <w:pPr>
        <w:pStyle w:val="Normal"/>
        <w:spacing w:before="210" w:beforeAutospacing="off" w:after="120" w:afterAutospacing="off"/>
        <w:jc w:val="both"/>
        <w:rPr>
          <w:rFonts w:ascii="Helvetica" w:hAnsi="Helvetica" w:eastAsia="Helvetica" w:cs="Helvetica"/>
          <w:b w:val="1"/>
          <w:bCs w:val="1"/>
          <w:i w:val="0"/>
          <w:iCs w:val="0"/>
          <w:noProof w:val="0"/>
          <w:sz w:val="21"/>
          <w:szCs w:val="21"/>
          <w:lang w:val="en-GB"/>
        </w:rPr>
      </w:pPr>
    </w:p>
    <w:p xmlns:wp14="http://schemas.microsoft.com/office/word/2010/wordml" w:rsidP="656092AF" wp14:paraId="6B832D9F" wp14:textId="410D056E">
      <w:pPr>
        <w:pStyle w:val="Normal"/>
        <w:spacing w:before="210" w:beforeAutospacing="off" w:after="120" w:afterAutospacing="off"/>
        <w:jc w:val="both"/>
        <w:rPr>
          <w:rFonts w:ascii="Helvetica" w:hAnsi="Helvetica" w:eastAsia="Helvetica" w:cs="Helvetica"/>
          <w:b w:val="1"/>
          <w:bCs w:val="1"/>
          <w:i w:val="0"/>
          <w:iCs w:val="0"/>
          <w:noProof w:val="0"/>
          <w:sz w:val="21"/>
          <w:szCs w:val="21"/>
          <w:lang w:val="en-GB"/>
        </w:rPr>
      </w:pPr>
      <w:r w:rsidR="03FE238F">
        <w:drawing>
          <wp:inline xmlns:wp14="http://schemas.microsoft.com/office/word/2010/wordprocessingDrawing" wp14:editId="6D13C4DB" wp14:anchorId="58E963BA">
            <wp:extent cx="2243093" cy="984294"/>
            <wp:effectExtent l="0" t="0" r="0" b="0"/>
            <wp:docPr id="888644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8644445" name="Picture 888644445"/>
                    <pic:cNvPicPr/>
                  </pic:nvPicPr>
                  <pic:blipFill>
                    <a:blip xmlns:r="http://schemas.openxmlformats.org/officeDocument/2006/relationships" r:embed="rId1015970269">
                      <a:extLst>
                        <a:ext uri="{28A0092B-C50C-407E-A947-70E740481C1C}">
                          <a14:useLocalDpi xmlns:a14="http://schemas.microsoft.com/office/drawing/2010/main"/>
                        </a:ext>
                      </a:extLst>
                    </a:blip>
                    <a:stretch>
                      <a:fillRect/>
                    </a:stretch>
                  </pic:blipFill>
                  <pic:spPr>
                    <a:xfrm rot="0">
                      <a:off x="0" y="0"/>
                      <a:ext cx="2243093" cy="984294"/>
                    </a:xfrm>
                    <a:prstGeom prst="rect">
                      <a:avLst/>
                    </a:prstGeom>
                  </pic:spPr>
                </pic:pic>
              </a:graphicData>
            </a:graphic>
          </wp:inline>
        </w:drawing>
      </w:r>
    </w:p>
    <w:p xmlns:wp14="http://schemas.microsoft.com/office/word/2010/wordml" w:rsidP="656092AF" wp14:paraId="06A81405" wp14:textId="0FED6B11">
      <w:pPr>
        <w:pStyle w:val="Normal"/>
        <w:spacing w:before="210" w:beforeAutospacing="off" w:after="120" w:afterAutospacing="off"/>
        <w:jc w:val="both"/>
        <w:rPr>
          <w:rFonts w:ascii="Helvetica" w:hAnsi="Helvetica" w:eastAsia="Helvetica" w:cs="Helvetica"/>
          <w:b w:val="1"/>
          <w:bCs w:val="1"/>
          <w:i w:val="0"/>
          <w:iCs w:val="0"/>
          <w:noProof w:val="0"/>
          <w:sz w:val="21"/>
          <w:szCs w:val="21"/>
          <w:lang w:val="en-GB"/>
        </w:rPr>
      </w:pPr>
    </w:p>
    <w:p xmlns:wp14="http://schemas.microsoft.com/office/word/2010/wordml" w:rsidP="656092AF" wp14:paraId="7946F6A0" wp14:textId="590A8429">
      <w:pPr>
        <w:pStyle w:val="Normal"/>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03FE238F">
        <w:rPr>
          <w:rFonts w:ascii="Helvetica" w:hAnsi="Helvetica" w:eastAsia="Helvetica" w:cs="Helvetica"/>
          <w:b w:val="1"/>
          <w:bCs w:val="1"/>
          <w:i w:val="0"/>
          <w:iCs w:val="0"/>
          <w:noProof w:val="0"/>
          <w:sz w:val="22"/>
          <w:szCs w:val="22"/>
          <w:lang w:val="en-GB"/>
        </w:rPr>
        <w:t>Name: Inna Valier</w:t>
      </w:r>
    </w:p>
    <w:p xmlns:wp14="http://schemas.microsoft.com/office/word/2010/wordml" w:rsidP="656092AF" wp14:paraId="4695B2FD" wp14:textId="076970F6">
      <w:pPr>
        <w:pStyle w:val="Normal"/>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03FE238F">
        <w:rPr>
          <w:rFonts w:ascii="Helvetica" w:hAnsi="Helvetica" w:eastAsia="Helvetica" w:cs="Helvetica"/>
          <w:b w:val="1"/>
          <w:bCs w:val="1"/>
          <w:i w:val="0"/>
          <w:iCs w:val="0"/>
          <w:noProof w:val="0"/>
          <w:sz w:val="22"/>
          <w:szCs w:val="22"/>
          <w:lang w:val="en-GB"/>
        </w:rPr>
        <w:t>Student ID: 2517108</w:t>
      </w:r>
    </w:p>
    <w:p xmlns:wp14="http://schemas.microsoft.com/office/word/2010/wordml" w:rsidP="656092AF" wp14:paraId="4B2B7FF1" wp14:textId="5559EFE2">
      <w:pPr>
        <w:pStyle w:val="Normal"/>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03FE238F">
        <w:rPr>
          <w:rFonts w:ascii="Helvetica" w:hAnsi="Helvetica" w:eastAsia="Helvetica" w:cs="Helvetica"/>
          <w:b w:val="1"/>
          <w:bCs w:val="1"/>
          <w:i w:val="0"/>
          <w:iCs w:val="0"/>
          <w:noProof w:val="0"/>
          <w:sz w:val="22"/>
          <w:szCs w:val="22"/>
          <w:lang w:val="en-GB"/>
        </w:rPr>
        <w:t>Module Code: LCHS4001</w:t>
      </w:r>
    </w:p>
    <w:p xmlns:wp14="http://schemas.microsoft.com/office/word/2010/wordml" w:rsidP="656092AF" wp14:paraId="77D64FA5" wp14:textId="16FB3735">
      <w:pPr>
        <w:pStyle w:val="Normal"/>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03FE238F">
        <w:rPr>
          <w:rFonts w:ascii="Helvetica" w:hAnsi="Helvetica" w:eastAsia="Helvetica" w:cs="Helvetica"/>
          <w:b w:val="1"/>
          <w:bCs w:val="1"/>
          <w:i w:val="0"/>
          <w:iCs w:val="0"/>
          <w:noProof w:val="0"/>
          <w:sz w:val="22"/>
          <w:szCs w:val="22"/>
          <w:lang w:val="en-GB"/>
        </w:rPr>
        <w:t>Module: Academic and Employability Skills</w:t>
      </w:r>
    </w:p>
    <w:p xmlns:wp14="http://schemas.microsoft.com/office/word/2010/wordml" w:rsidP="656092AF" wp14:paraId="02283EC5" wp14:textId="7DCEA40D">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r w:rsidRPr="656092AF" w:rsidR="4ECD56B9">
        <w:rPr>
          <w:rFonts w:ascii="Helvetica" w:hAnsi="Helvetica" w:eastAsia="Helvetica" w:cs="Helvetica"/>
          <w:b w:val="1"/>
          <w:bCs w:val="1"/>
          <w:i w:val="0"/>
          <w:iCs w:val="0"/>
          <w:noProof w:val="0"/>
          <w:sz w:val="22"/>
          <w:szCs w:val="22"/>
          <w:lang w:val="en-GB"/>
        </w:rPr>
        <w:t>Lecturer</w:t>
      </w:r>
      <w:r w:rsidRPr="656092AF" w:rsidR="03FE238F">
        <w:rPr>
          <w:rFonts w:ascii="Helvetica" w:hAnsi="Helvetica" w:eastAsia="Helvetica" w:cs="Helvetica"/>
          <w:b w:val="1"/>
          <w:bCs w:val="1"/>
          <w:i w:val="0"/>
          <w:iCs w:val="0"/>
          <w:noProof w:val="0"/>
          <w:sz w:val="22"/>
          <w:szCs w:val="22"/>
          <w:lang w:val="en-GB"/>
        </w:rPr>
        <w:t>: Inderjit G</w:t>
      </w:r>
      <w:r w:rsidRPr="656092AF" w:rsidR="07E89BD9">
        <w:rPr>
          <w:rFonts w:ascii="Helvetica" w:hAnsi="Helvetica" w:eastAsia="Helvetica" w:cs="Helvetica"/>
          <w:b w:val="1"/>
          <w:bCs w:val="1"/>
          <w:i w:val="0"/>
          <w:iCs w:val="0"/>
          <w:noProof w:val="0"/>
          <w:sz w:val="22"/>
          <w:szCs w:val="22"/>
          <w:lang w:val="en-GB"/>
        </w:rPr>
        <w:t>r</w:t>
      </w:r>
      <w:r w:rsidRPr="656092AF" w:rsidR="03FE238F">
        <w:rPr>
          <w:rFonts w:ascii="Helvetica" w:hAnsi="Helvetica" w:eastAsia="Helvetica" w:cs="Helvetica"/>
          <w:b w:val="1"/>
          <w:bCs w:val="1"/>
          <w:i w:val="0"/>
          <w:iCs w:val="0"/>
          <w:noProof w:val="0"/>
          <w:sz w:val="22"/>
          <w:szCs w:val="22"/>
          <w:lang w:val="en-GB"/>
        </w:rPr>
        <w:t>ewal</w:t>
      </w:r>
    </w:p>
    <w:p xmlns:wp14="http://schemas.microsoft.com/office/word/2010/wordml" w:rsidP="656092AF" wp14:paraId="09809F6D" wp14:textId="6E7C1795">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r>
        <w:br/>
      </w:r>
      <w:r w:rsidRPr="656092AF" w:rsidR="777E2DAE">
        <w:rPr>
          <w:rFonts w:ascii="Helvetica" w:hAnsi="Helvetica" w:eastAsia="Helvetica" w:cs="Helvetica"/>
          <w:b w:val="1"/>
          <w:bCs w:val="1"/>
          <w:i w:val="0"/>
          <w:iCs w:val="0"/>
          <w:noProof w:val="0"/>
          <w:sz w:val="22"/>
          <w:szCs w:val="22"/>
          <w:lang w:val="en-GB"/>
        </w:rPr>
        <w:t xml:space="preserve"> </w:t>
      </w:r>
      <w:r w:rsidRPr="656092AF" w:rsidR="48ED27B8">
        <w:rPr>
          <w:rFonts w:ascii="Helvetica" w:hAnsi="Helvetica" w:eastAsia="Helvetica" w:cs="Helvetica"/>
          <w:b w:val="1"/>
          <w:bCs w:val="1"/>
          <w:i w:val="0"/>
          <w:iCs w:val="0"/>
          <w:noProof w:val="0"/>
          <w:sz w:val="22"/>
          <w:szCs w:val="22"/>
          <w:lang w:val="en-GB"/>
        </w:rPr>
        <w:t xml:space="preserve">                                                    </w:t>
      </w:r>
    </w:p>
    <w:p xmlns:wp14="http://schemas.microsoft.com/office/word/2010/wordml" w:rsidP="656092AF" wp14:paraId="528340B3" wp14:textId="57A7342D">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144D8840" wp14:textId="2A4D72B8">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655BFDC7" wp14:textId="7DC95C4A">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5E966030" wp14:textId="7AB5B8C9">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6910F014" wp14:textId="3AB82A4E">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091DDDB1" wp14:textId="41C55E36">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172F61F7" wp14:textId="0BBDB905">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0754FB88" wp14:textId="3A198314">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0A0A5033" wp14:textId="3C880394">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13AAA1C7" wp14:textId="2C16AA2B">
      <w:pPr>
        <w:pStyle w:val="Normal"/>
        <w:spacing w:before="210" w:beforeAutospacing="off" w:after="120" w:afterAutospacing="off"/>
        <w:jc w:val="center"/>
        <w:rPr>
          <w:rFonts w:ascii="Helvetica" w:hAnsi="Helvetica" w:eastAsia="Helvetica" w:cs="Helvetica"/>
          <w:b w:val="1"/>
          <w:bCs w:val="1"/>
          <w:i w:val="0"/>
          <w:iCs w:val="0"/>
          <w:noProof w:val="0"/>
          <w:sz w:val="22"/>
          <w:szCs w:val="22"/>
          <w:lang w:val="en-GB"/>
        </w:rPr>
      </w:pPr>
      <w:r w:rsidRPr="656092AF" w:rsidR="48ED27B8">
        <w:rPr>
          <w:rFonts w:ascii="Helvetica" w:hAnsi="Helvetica" w:eastAsia="Helvetica" w:cs="Helvetica"/>
          <w:b w:val="1"/>
          <w:bCs w:val="1"/>
          <w:i w:val="0"/>
          <w:iCs w:val="0"/>
          <w:noProof w:val="0"/>
          <w:sz w:val="22"/>
          <w:szCs w:val="22"/>
          <w:lang w:val="en-GB"/>
        </w:rPr>
        <w:t xml:space="preserve"> </w:t>
      </w:r>
      <w:r w:rsidRPr="656092AF" w:rsidR="1D237A43">
        <w:rPr>
          <w:rFonts w:ascii="Helvetica" w:hAnsi="Helvetica" w:eastAsia="Helvetica" w:cs="Helvetica"/>
          <w:b w:val="1"/>
          <w:bCs w:val="1"/>
          <w:i w:val="0"/>
          <w:iCs w:val="0"/>
          <w:noProof w:val="0"/>
          <w:sz w:val="22"/>
          <w:szCs w:val="22"/>
          <w:lang w:val="en-GB"/>
        </w:rPr>
        <w:t>Submitted on:     12/12/2025</w:t>
      </w:r>
    </w:p>
    <w:p xmlns:wp14="http://schemas.microsoft.com/office/word/2010/wordml" w:rsidP="656092AF" wp14:paraId="0C3149B2" wp14:textId="1A6A0F91">
      <w:pPr>
        <w:pStyle w:val="Normal"/>
        <w:spacing w:before="210" w:beforeAutospacing="off" w:after="120" w:afterAutospacing="off"/>
        <w:jc w:val="left"/>
        <w:rPr>
          <w:rFonts w:ascii="Helvetica" w:hAnsi="Helvetica" w:eastAsia="Helvetica" w:cs="Helvetica"/>
          <w:b w:val="1"/>
          <w:bCs w:val="1"/>
          <w:i w:val="0"/>
          <w:iCs w:val="0"/>
          <w:noProof w:val="0"/>
          <w:sz w:val="22"/>
          <w:szCs w:val="22"/>
          <w:lang w:val="en-GB"/>
        </w:rPr>
      </w:pPr>
    </w:p>
    <w:p xmlns:wp14="http://schemas.microsoft.com/office/word/2010/wordml" w:rsidP="656092AF" wp14:paraId="124E0D4B" wp14:textId="3F1FBD38">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311663C3" wp14:textId="7676D6EC">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30574BEE" wp14:textId="58B30D91">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18FA71DE" wp14:textId="32726DFA">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519F585C" wp14:textId="30981167">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44BBC0DE" wp14:textId="173B4FA2">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51EADEEB" wp14:textId="3041B055">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1D829154" wp14:textId="3A485753">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7D21DAF5" wp14:textId="1B6AD008">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54987B30" wp14:textId="4B297559">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4435EE7B" wp14:textId="2AA6DEDF">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2195E440" wp14:textId="7AEEB6EE">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5894BC07" wp14:textId="079D87EC">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p>
    <w:p xmlns:wp14="http://schemas.microsoft.com/office/word/2010/wordml" w:rsidP="656092AF" wp14:paraId="0E9C533A" wp14:textId="71601D11">
      <w:pPr>
        <w:pStyle w:val="Normal"/>
        <w:spacing w:before="210" w:beforeAutospacing="off" w:after="120" w:afterAutospacing="off"/>
        <w:jc w:val="both"/>
        <w:rPr>
          <w:rFonts w:ascii="Helvetica" w:hAnsi="Helvetica" w:eastAsia="Helvetica" w:cs="Helvetica"/>
          <w:b w:val="1"/>
          <w:bCs w:val="1"/>
          <w:i w:val="0"/>
          <w:iCs w:val="0"/>
          <w:noProof w:val="0"/>
          <w:sz w:val="22"/>
          <w:szCs w:val="22"/>
          <w:lang w:val="fr-FR"/>
        </w:rPr>
      </w:pPr>
      <w:r w:rsidRPr="656092AF" w:rsidR="4CFD6816">
        <w:rPr>
          <w:rFonts w:ascii="Helvetica" w:hAnsi="Helvetica" w:eastAsia="Helvetica" w:cs="Helvetica"/>
          <w:b w:val="1"/>
          <w:bCs w:val="1"/>
          <w:i w:val="0"/>
          <w:iCs w:val="0"/>
          <w:noProof w:val="0"/>
          <w:sz w:val="22"/>
          <w:szCs w:val="22"/>
          <w:lang w:val="fr-FR"/>
        </w:rPr>
        <w:t>1.1</w:t>
      </w:r>
      <w:r w:rsidRPr="656092AF" w:rsidR="1B91FAB8">
        <w:rPr>
          <w:rFonts w:ascii="Helvetica" w:hAnsi="Helvetica" w:eastAsia="Helvetica" w:cs="Helvetica"/>
          <w:b w:val="1"/>
          <w:bCs w:val="1"/>
          <w:i w:val="0"/>
          <w:iCs w:val="0"/>
          <w:noProof w:val="0"/>
          <w:sz w:val="22"/>
          <w:szCs w:val="22"/>
          <w:lang w:val="fr-FR"/>
        </w:rPr>
        <w:t xml:space="preserve"> </w:t>
      </w:r>
      <w:r w:rsidRPr="656092AF" w:rsidR="7AF9E73D">
        <w:rPr>
          <w:rFonts w:ascii="Helvetica" w:hAnsi="Helvetica" w:eastAsia="Helvetica" w:cs="Helvetica"/>
          <w:b w:val="1"/>
          <w:bCs w:val="1"/>
          <w:i w:val="0"/>
          <w:iCs w:val="0"/>
          <w:noProof w:val="0"/>
          <w:sz w:val="22"/>
          <w:szCs w:val="22"/>
          <w:lang w:val="fr-FR"/>
        </w:rPr>
        <w:t>I</w:t>
      </w:r>
      <w:r w:rsidRPr="656092AF" w:rsidR="0AC23EED">
        <w:rPr>
          <w:rFonts w:ascii="Helvetica" w:hAnsi="Helvetica" w:eastAsia="Helvetica" w:cs="Helvetica"/>
          <w:b w:val="1"/>
          <w:bCs w:val="1"/>
          <w:i w:val="0"/>
          <w:iCs w:val="0"/>
          <w:noProof w:val="0"/>
          <w:sz w:val="22"/>
          <w:szCs w:val="22"/>
          <w:lang w:val="fr-FR"/>
        </w:rPr>
        <w:t>ntroduction</w:t>
      </w:r>
      <w:r w:rsidRPr="656092AF" w:rsidR="12165E53">
        <w:rPr>
          <w:rFonts w:ascii="Helvetica" w:hAnsi="Helvetica" w:eastAsia="Helvetica" w:cs="Helvetica"/>
          <w:b w:val="1"/>
          <w:bCs w:val="1"/>
          <w:i w:val="0"/>
          <w:iCs w:val="0"/>
          <w:noProof w:val="0"/>
          <w:sz w:val="22"/>
          <w:szCs w:val="22"/>
          <w:lang w:val="fr-FR"/>
        </w:rPr>
        <w:t xml:space="preserve"> Role of physiotherapis</w:t>
      </w:r>
      <w:r w:rsidRPr="656092AF" w:rsidR="6BA0A73B">
        <w:rPr>
          <w:rFonts w:ascii="Helvetica" w:hAnsi="Helvetica" w:eastAsia="Helvetica" w:cs="Helvetica"/>
          <w:b w:val="1"/>
          <w:bCs w:val="1"/>
          <w:i w:val="0"/>
          <w:iCs w:val="0"/>
          <w:noProof w:val="0"/>
          <w:sz w:val="22"/>
          <w:szCs w:val="22"/>
          <w:lang w:val="fr-FR"/>
        </w:rPr>
        <w:t>t .............................................</w:t>
      </w:r>
      <w:r w:rsidRPr="656092AF" w:rsidR="0AC23EED">
        <w:rPr>
          <w:rFonts w:ascii="Helvetica" w:hAnsi="Helvetica" w:eastAsia="Helvetica" w:cs="Helvetica"/>
          <w:b w:val="1"/>
          <w:bCs w:val="1"/>
          <w:i w:val="0"/>
          <w:iCs w:val="0"/>
          <w:noProof w:val="0"/>
          <w:sz w:val="22"/>
          <w:szCs w:val="22"/>
          <w:lang w:val="fr-FR"/>
        </w:rPr>
        <w:t>…</w:t>
      </w:r>
      <w:r w:rsidRPr="656092AF" w:rsidR="44E7BB6F">
        <w:rPr>
          <w:rFonts w:ascii="Helvetica" w:hAnsi="Helvetica" w:eastAsia="Helvetica" w:cs="Helvetica"/>
          <w:b w:val="1"/>
          <w:bCs w:val="1"/>
          <w:i w:val="0"/>
          <w:iCs w:val="0"/>
          <w:noProof w:val="0"/>
          <w:sz w:val="22"/>
          <w:szCs w:val="22"/>
          <w:lang w:val="fr-FR"/>
        </w:rPr>
        <w:t>.</w:t>
      </w:r>
      <w:r w:rsidRPr="656092AF" w:rsidR="0AC23EED">
        <w:rPr>
          <w:rFonts w:ascii="Helvetica" w:hAnsi="Helvetica" w:eastAsia="Helvetica" w:cs="Helvetica"/>
          <w:b w:val="1"/>
          <w:bCs w:val="1"/>
          <w:i w:val="0"/>
          <w:iCs w:val="0"/>
          <w:noProof w:val="0"/>
          <w:sz w:val="22"/>
          <w:szCs w:val="22"/>
          <w:lang w:val="fr-FR"/>
        </w:rPr>
        <w:t>………</w:t>
      </w:r>
      <w:r w:rsidRPr="656092AF" w:rsidR="0AC23EED">
        <w:rPr>
          <w:rFonts w:ascii="Helvetica" w:hAnsi="Helvetica" w:eastAsia="Helvetica" w:cs="Helvetica"/>
          <w:b w:val="1"/>
          <w:bCs w:val="1"/>
          <w:i w:val="0"/>
          <w:iCs w:val="0"/>
          <w:noProof w:val="0"/>
          <w:sz w:val="22"/>
          <w:szCs w:val="22"/>
          <w:lang w:val="fr-FR"/>
        </w:rPr>
        <w:t>….</w:t>
      </w:r>
      <w:r w:rsidRPr="656092AF" w:rsidR="224E3E58">
        <w:rPr>
          <w:rFonts w:ascii="Helvetica" w:hAnsi="Helvetica" w:eastAsia="Helvetica" w:cs="Helvetica"/>
          <w:b w:val="1"/>
          <w:bCs w:val="1"/>
          <w:i w:val="0"/>
          <w:iCs w:val="0"/>
          <w:noProof w:val="0"/>
          <w:sz w:val="22"/>
          <w:szCs w:val="22"/>
          <w:lang w:val="fr-FR"/>
        </w:rPr>
        <w:t xml:space="preserve">       </w:t>
      </w:r>
      <w:r w:rsidRPr="656092AF" w:rsidR="2DF5C705">
        <w:rPr>
          <w:rFonts w:ascii="Helvetica" w:hAnsi="Helvetica" w:eastAsia="Helvetica" w:cs="Helvetica"/>
          <w:b w:val="1"/>
          <w:bCs w:val="1"/>
          <w:i w:val="0"/>
          <w:iCs w:val="0"/>
          <w:noProof w:val="0"/>
          <w:sz w:val="22"/>
          <w:szCs w:val="22"/>
          <w:lang w:val="fr-FR"/>
        </w:rPr>
        <w:t>3</w:t>
      </w:r>
    </w:p>
    <w:p xmlns:wp14="http://schemas.microsoft.com/office/word/2010/wordml" w:rsidP="656092AF" wp14:paraId="6654C86F" wp14:textId="54639636">
      <w:pPr>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0AC23EED">
        <w:rPr>
          <w:rFonts w:ascii="Helvetica" w:hAnsi="Helvetica" w:eastAsia="Helvetica" w:cs="Helvetica"/>
          <w:b w:val="1"/>
          <w:bCs w:val="1"/>
          <w:i w:val="0"/>
          <w:iCs w:val="0"/>
          <w:noProof w:val="0"/>
          <w:sz w:val="22"/>
          <w:szCs w:val="22"/>
          <w:lang w:val="en-GB"/>
        </w:rPr>
        <w:t>2 Physiotherapist in the Health and Social Care Field………………………………...</w:t>
      </w:r>
      <w:r>
        <w:tab/>
      </w:r>
      <w:r w:rsidRPr="656092AF" w:rsidR="439F5F4A">
        <w:rPr>
          <w:rFonts w:ascii="Helvetica" w:hAnsi="Helvetica" w:eastAsia="Helvetica" w:cs="Helvetica"/>
          <w:b w:val="1"/>
          <w:bCs w:val="1"/>
          <w:i w:val="0"/>
          <w:iCs w:val="0"/>
          <w:noProof w:val="0"/>
          <w:sz w:val="22"/>
          <w:szCs w:val="22"/>
          <w:lang w:val="en-GB"/>
        </w:rPr>
        <w:t>3</w:t>
      </w:r>
    </w:p>
    <w:p xmlns:wp14="http://schemas.microsoft.com/office/word/2010/wordml" w:rsidP="656092AF" wp14:paraId="35BACEB9" wp14:textId="05ED720F">
      <w:pPr>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0AC23EED">
        <w:rPr>
          <w:rFonts w:ascii="Helvetica" w:hAnsi="Helvetica" w:eastAsia="Helvetica" w:cs="Helvetica"/>
          <w:b w:val="1"/>
          <w:bCs w:val="1"/>
          <w:i w:val="0"/>
          <w:iCs w:val="0"/>
          <w:noProof w:val="0"/>
          <w:sz w:val="22"/>
          <w:szCs w:val="22"/>
          <w:lang w:val="en-GB"/>
        </w:rPr>
        <w:t xml:space="preserve">2.1 Description of </w:t>
      </w:r>
      <w:r w:rsidRPr="656092AF" w:rsidR="0AC23EED">
        <w:rPr>
          <w:rFonts w:ascii="Helvetica" w:hAnsi="Helvetica" w:eastAsia="Helvetica" w:cs="Helvetica"/>
          <w:b w:val="1"/>
          <w:bCs w:val="1"/>
          <w:i w:val="0"/>
          <w:iCs w:val="0"/>
          <w:noProof w:val="0"/>
          <w:sz w:val="22"/>
          <w:szCs w:val="22"/>
          <w:lang w:val="en-GB"/>
        </w:rPr>
        <w:t>Physiotherapist  in</w:t>
      </w:r>
      <w:r w:rsidRPr="656092AF" w:rsidR="0AC23EED">
        <w:rPr>
          <w:rFonts w:ascii="Helvetica" w:hAnsi="Helvetica" w:eastAsia="Helvetica" w:cs="Helvetica"/>
          <w:b w:val="1"/>
          <w:bCs w:val="1"/>
          <w:i w:val="0"/>
          <w:iCs w:val="0"/>
          <w:noProof w:val="0"/>
          <w:sz w:val="22"/>
          <w:szCs w:val="22"/>
          <w:lang w:val="en-GB"/>
        </w:rPr>
        <w:t xml:space="preserve"> Health and Social Care……………………</w:t>
      </w:r>
      <w:r>
        <w:tab/>
      </w:r>
      <w:r w:rsidRPr="656092AF" w:rsidR="763D11B9">
        <w:rPr>
          <w:rFonts w:ascii="Helvetica" w:hAnsi="Helvetica" w:eastAsia="Helvetica" w:cs="Helvetica"/>
          <w:b w:val="1"/>
          <w:bCs w:val="1"/>
          <w:i w:val="0"/>
          <w:iCs w:val="0"/>
          <w:noProof w:val="0"/>
          <w:sz w:val="22"/>
          <w:szCs w:val="22"/>
          <w:lang w:val="en-GB"/>
        </w:rPr>
        <w:t>3</w:t>
      </w:r>
    </w:p>
    <w:p xmlns:wp14="http://schemas.microsoft.com/office/word/2010/wordml" w:rsidP="656092AF" wp14:paraId="3674CDFA" wp14:textId="4211EBE2">
      <w:pPr>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0AC23EED">
        <w:rPr>
          <w:rFonts w:ascii="Helvetica" w:hAnsi="Helvetica" w:eastAsia="Helvetica" w:cs="Helvetica"/>
          <w:b w:val="1"/>
          <w:bCs w:val="1"/>
          <w:i w:val="0"/>
          <w:iCs w:val="0"/>
          <w:noProof w:val="0"/>
          <w:sz w:val="22"/>
          <w:szCs w:val="22"/>
          <w:lang w:val="en-GB"/>
        </w:rPr>
        <w:t>2.2 Explanation of Most Significant Skills Needed for Physiotherapist in Health and Social Care……………………………………………………………………………</w:t>
      </w:r>
      <w:r>
        <w:tab/>
      </w:r>
      <w:r w:rsidRPr="656092AF" w:rsidR="71B729A3">
        <w:rPr>
          <w:rFonts w:ascii="Helvetica" w:hAnsi="Helvetica" w:eastAsia="Helvetica" w:cs="Helvetica"/>
          <w:b w:val="1"/>
          <w:bCs w:val="1"/>
          <w:i w:val="0"/>
          <w:iCs w:val="0"/>
          <w:noProof w:val="0"/>
          <w:sz w:val="22"/>
          <w:szCs w:val="22"/>
          <w:lang w:val="en-GB"/>
        </w:rPr>
        <w:t xml:space="preserve">            </w:t>
      </w:r>
      <w:r w:rsidRPr="656092AF" w:rsidR="0A0CCC24">
        <w:rPr>
          <w:rFonts w:ascii="Helvetica" w:hAnsi="Helvetica" w:eastAsia="Helvetica" w:cs="Helvetica"/>
          <w:b w:val="1"/>
          <w:bCs w:val="1"/>
          <w:i w:val="0"/>
          <w:iCs w:val="0"/>
          <w:noProof w:val="0"/>
          <w:sz w:val="22"/>
          <w:szCs w:val="22"/>
          <w:lang w:val="en-GB"/>
        </w:rPr>
        <w:t>4</w:t>
      </w:r>
    </w:p>
    <w:p xmlns:wp14="http://schemas.microsoft.com/office/word/2010/wordml" w:rsidP="656092AF" wp14:paraId="55690207" wp14:textId="52EB6613">
      <w:pPr>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0AC23EED">
        <w:rPr>
          <w:rFonts w:ascii="Helvetica" w:hAnsi="Helvetica" w:eastAsia="Helvetica" w:cs="Helvetica"/>
          <w:b w:val="1"/>
          <w:bCs w:val="1"/>
          <w:i w:val="0"/>
          <w:iCs w:val="0"/>
          <w:noProof w:val="0"/>
          <w:sz w:val="22"/>
          <w:szCs w:val="22"/>
          <w:lang w:val="en-GB"/>
        </w:rPr>
        <w:t>3 Strategies for Skill</w:t>
      </w:r>
      <w:r w:rsidRPr="656092AF" w:rsidR="087B2DEE">
        <w:rPr>
          <w:rFonts w:ascii="Helvetica" w:hAnsi="Helvetica" w:eastAsia="Helvetica" w:cs="Helvetica"/>
          <w:b w:val="1"/>
          <w:bCs w:val="1"/>
          <w:i w:val="0"/>
          <w:iCs w:val="0"/>
          <w:noProof w:val="0"/>
          <w:sz w:val="22"/>
          <w:szCs w:val="22"/>
          <w:lang w:val="en-GB"/>
        </w:rPr>
        <w:t>s</w:t>
      </w:r>
      <w:r w:rsidRPr="656092AF" w:rsidR="0AC23EED">
        <w:rPr>
          <w:rFonts w:ascii="Helvetica" w:hAnsi="Helvetica" w:eastAsia="Helvetica" w:cs="Helvetica"/>
          <w:b w:val="1"/>
          <w:bCs w:val="1"/>
          <w:i w:val="0"/>
          <w:iCs w:val="0"/>
          <w:noProof w:val="0"/>
          <w:sz w:val="22"/>
          <w:szCs w:val="22"/>
          <w:lang w:val="en-GB"/>
        </w:rPr>
        <w:t xml:space="preserve"> Improvement for Physiotherapist ……………………………</w:t>
      </w:r>
      <w:r>
        <w:tab/>
      </w:r>
      <w:r w:rsidRPr="656092AF" w:rsidR="1B08A402">
        <w:rPr>
          <w:rFonts w:ascii="Helvetica" w:hAnsi="Helvetica" w:eastAsia="Helvetica" w:cs="Helvetica"/>
          <w:b w:val="1"/>
          <w:bCs w:val="1"/>
          <w:i w:val="0"/>
          <w:iCs w:val="0"/>
          <w:noProof w:val="0"/>
          <w:sz w:val="22"/>
          <w:szCs w:val="22"/>
          <w:lang w:val="en-GB"/>
        </w:rPr>
        <w:t>5</w:t>
      </w:r>
    </w:p>
    <w:p xmlns:wp14="http://schemas.microsoft.com/office/word/2010/wordml" w:rsidP="656092AF" wp14:paraId="47E0D4EC" wp14:textId="7B8BFF4E">
      <w:pPr>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0AC23EED">
        <w:rPr>
          <w:rFonts w:ascii="Helvetica" w:hAnsi="Helvetica" w:eastAsia="Helvetica" w:cs="Helvetica"/>
          <w:b w:val="1"/>
          <w:bCs w:val="1"/>
          <w:i w:val="0"/>
          <w:iCs w:val="0"/>
          <w:noProof w:val="0"/>
          <w:sz w:val="22"/>
          <w:szCs w:val="22"/>
          <w:lang w:val="en-GB"/>
        </w:rPr>
        <w:t>3.1 Three Strategies to Improve the Skills for Physiotherapist ………………….</w:t>
      </w:r>
      <w:r w:rsidRPr="656092AF" w:rsidR="19126A18">
        <w:rPr>
          <w:rFonts w:ascii="Helvetica" w:hAnsi="Helvetica" w:eastAsia="Helvetica" w:cs="Helvetica"/>
          <w:b w:val="1"/>
          <w:bCs w:val="1"/>
          <w:i w:val="0"/>
          <w:iCs w:val="0"/>
          <w:noProof w:val="0"/>
          <w:sz w:val="22"/>
          <w:szCs w:val="22"/>
          <w:lang w:val="en-GB"/>
        </w:rPr>
        <w:t xml:space="preserve">...     </w:t>
      </w:r>
      <w:r w:rsidRPr="656092AF" w:rsidR="3EA1F228">
        <w:rPr>
          <w:rFonts w:ascii="Helvetica" w:hAnsi="Helvetica" w:eastAsia="Helvetica" w:cs="Helvetica"/>
          <w:b w:val="1"/>
          <w:bCs w:val="1"/>
          <w:i w:val="0"/>
          <w:iCs w:val="0"/>
          <w:noProof w:val="0"/>
          <w:sz w:val="22"/>
          <w:szCs w:val="22"/>
          <w:lang w:val="en-GB"/>
        </w:rPr>
        <w:t xml:space="preserve"> </w:t>
      </w:r>
      <w:r w:rsidRPr="656092AF" w:rsidR="6B294C01">
        <w:rPr>
          <w:rFonts w:ascii="Helvetica" w:hAnsi="Helvetica" w:eastAsia="Helvetica" w:cs="Helvetica"/>
          <w:b w:val="1"/>
          <w:bCs w:val="1"/>
          <w:i w:val="0"/>
          <w:iCs w:val="0"/>
          <w:noProof w:val="0"/>
          <w:sz w:val="22"/>
          <w:szCs w:val="22"/>
          <w:lang w:val="en-GB"/>
        </w:rPr>
        <w:t>5</w:t>
      </w:r>
      <w:r w:rsidRPr="656092AF" w:rsidR="720AE924">
        <w:rPr>
          <w:rFonts w:ascii="Helvetica" w:hAnsi="Helvetica" w:eastAsia="Helvetica" w:cs="Helvetica"/>
          <w:b w:val="1"/>
          <w:bCs w:val="1"/>
          <w:i w:val="0"/>
          <w:iCs w:val="0"/>
          <w:noProof w:val="0"/>
          <w:sz w:val="22"/>
          <w:szCs w:val="22"/>
          <w:lang w:val="en-GB"/>
        </w:rPr>
        <w:t xml:space="preserve"> </w:t>
      </w:r>
      <w:r w:rsidRPr="656092AF" w:rsidR="720AE924">
        <w:rPr>
          <w:rFonts w:ascii="Helvetica" w:hAnsi="Helvetica" w:eastAsia="Helvetica" w:cs="Helvetica"/>
          <w:b w:val="1"/>
          <w:bCs w:val="1"/>
          <w:i w:val="0"/>
          <w:iCs w:val="0"/>
          <w:noProof w:val="0"/>
          <w:sz w:val="22"/>
          <w:szCs w:val="22"/>
          <w:lang w:val="en-GB"/>
        </w:rPr>
        <w:t xml:space="preserve">  </w:t>
      </w:r>
      <w:r w:rsidRPr="656092AF" w:rsidR="0AC23EED">
        <w:rPr>
          <w:rFonts w:ascii="Helvetica" w:hAnsi="Helvetica" w:eastAsia="Helvetica" w:cs="Helvetica"/>
          <w:b w:val="1"/>
          <w:bCs w:val="1"/>
          <w:i w:val="0"/>
          <w:iCs w:val="0"/>
          <w:noProof w:val="0"/>
          <w:sz w:val="22"/>
          <w:szCs w:val="22"/>
          <w:lang w:val="en-GB"/>
        </w:rPr>
        <w:t xml:space="preserve"> </w:t>
      </w:r>
    </w:p>
    <w:p xmlns:wp14="http://schemas.microsoft.com/office/word/2010/wordml" w:rsidP="656092AF" wp14:paraId="6D7277A2" wp14:textId="3419E3A2">
      <w:pPr>
        <w:spacing w:before="210" w:beforeAutospacing="off" w:after="120" w:afterAutospacing="off"/>
        <w:jc w:val="both"/>
        <w:rPr>
          <w:rFonts w:ascii="Helvetica" w:hAnsi="Helvetica" w:eastAsia="Helvetica" w:cs="Helvetica"/>
          <w:b w:val="1"/>
          <w:bCs w:val="1"/>
          <w:i w:val="0"/>
          <w:iCs w:val="0"/>
          <w:noProof w:val="0"/>
          <w:sz w:val="22"/>
          <w:szCs w:val="22"/>
          <w:lang w:val="en-GB"/>
        </w:rPr>
      </w:pPr>
      <w:r w:rsidRPr="656092AF" w:rsidR="55E44F6E">
        <w:rPr>
          <w:rFonts w:ascii="Helvetica" w:hAnsi="Helvetica" w:eastAsia="Helvetica" w:cs="Helvetica"/>
          <w:b w:val="1"/>
          <w:bCs w:val="1"/>
          <w:i w:val="0"/>
          <w:iCs w:val="0"/>
          <w:noProof w:val="0"/>
          <w:sz w:val="22"/>
          <w:szCs w:val="22"/>
          <w:lang w:val="en-GB"/>
        </w:rPr>
        <w:t xml:space="preserve">4 </w:t>
      </w:r>
      <w:r w:rsidRPr="656092AF" w:rsidR="0AC23EED">
        <w:rPr>
          <w:rFonts w:ascii="Helvetica" w:hAnsi="Helvetica" w:eastAsia="Helvetica" w:cs="Helvetica"/>
          <w:b w:val="1"/>
          <w:bCs w:val="1"/>
          <w:i w:val="0"/>
          <w:iCs w:val="0"/>
          <w:noProof w:val="0"/>
          <w:sz w:val="22"/>
          <w:szCs w:val="22"/>
          <w:lang w:val="en-GB"/>
        </w:rPr>
        <w:t>Conclusion</w:t>
      </w:r>
      <w:r w:rsidRPr="656092AF" w:rsidR="2A1123BC">
        <w:rPr>
          <w:rFonts w:ascii="Helvetica" w:hAnsi="Helvetica" w:eastAsia="Helvetica" w:cs="Helvetica"/>
          <w:b w:val="1"/>
          <w:bCs w:val="1"/>
          <w:i w:val="0"/>
          <w:iCs w:val="0"/>
          <w:noProof w:val="0"/>
          <w:sz w:val="22"/>
          <w:szCs w:val="22"/>
          <w:lang w:val="en-GB"/>
        </w:rPr>
        <w:t xml:space="preserve"> </w:t>
      </w:r>
      <w:r w:rsidRPr="656092AF" w:rsidR="0AC23EED">
        <w:rPr>
          <w:rFonts w:ascii="Helvetica" w:hAnsi="Helvetica" w:eastAsia="Helvetica" w:cs="Helvetica"/>
          <w:b w:val="1"/>
          <w:bCs w:val="1"/>
          <w:i w:val="0"/>
          <w:iCs w:val="0"/>
          <w:noProof w:val="0"/>
          <w:sz w:val="22"/>
          <w:szCs w:val="22"/>
          <w:lang w:val="en-GB"/>
        </w:rPr>
        <w:t>..</w:t>
      </w:r>
      <w:r w:rsidRPr="656092AF" w:rsidR="0AC23EED">
        <w:rPr>
          <w:rFonts w:ascii="Helvetica" w:hAnsi="Helvetica" w:eastAsia="Helvetica" w:cs="Helvetica"/>
          <w:b w:val="1"/>
          <w:bCs w:val="1"/>
          <w:i w:val="0"/>
          <w:iCs w:val="0"/>
          <w:noProof w:val="0"/>
          <w:sz w:val="22"/>
          <w:szCs w:val="22"/>
          <w:lang w:val="en-GB"/>
        </w:rPr>
        <w:t>………………………………………………………………………………</w:t>
      </w:r>
      <w:r w:rsidRPr="656092AF" w:rsidR="0AC23EED">
        <w:rPr>
          <w:rFonts w:ascii="Helvetica" w:hAnsi="Helvetica" w:eastAsia="Helvetica" w:cs="Helvetica"/>
          <w:b w:val="1"/>
          <w:bCs w:val="1"/>
          <w:i w:val="0"/>
          <w:iCs w:val="0"/>
          <w:noProof w:val="0"/>
          <w:sz w:val="22"/>
          <w:szCs w:val="22"/>
          <w:lang w:val="en-GB"/>
        </w:rPr>
        <w:t>…</w:t>
      </w:r>
      <w:r w:rsidRPr="656092AF" w:rsidR="5A241989">
        <w:rPr>
          <w:rFonts w:ascii="Helvetica" w:hAnsi="Helvetica" w:eastAsia="Helvetica" w:cs="Helvetica"/>
          <w:b w:val="1"/>
          <w:bCs w:val="1"/>
          <w:i w:val="0"/>
          <w:iCs w:val="0"/>
          <w:noProof w:val="0"/>
          <w:sz w:val="22"/>
          <w:szCs w:val="22"/>
          <w:lang w:val="en-GB"/>
        </w:rPr>
        <w:t>..</w:t>
      </w:r>
      <w:r w:rsidRPr="656092AF" w:rsidR="5A241989">
        <w:rPr>
          <w:rFonts w:ascii="Helvetica" w:hAnsi="Helvetica" w:eastAsia="Helvetica" w:cs="Helvetica"/>
          <w:b w:val="1"/>
          <w:bCs w:val="1"/>
          <w:i w:val="0"/>
          <w:iCs w:val="0"/>
          <w:noProof w:val="0"/>
          <w:sz w:val="22"/>
          <w:szCs w:val="22"/>
          <w:lang w:val="en-GB"/>
        </w:rPr>
        <w:t xml:space="preserve"> </w:t>
      </w:r>
      <w:r w:rsidRPr="656092AF" w:rsidR="4810DB7E">
        <w:rPr>
          <w:rFonts w:ascii="Helvetica" w:hAnsi="Helvetica" w:eastAsia="Helvetica" w:cs="Helvetica"/>
          <w:b w:val="1"/>
          <w:bCs w:val="1"/>
          <w:i w:val="0"/>
          <w:iCs w:val="0"/>
          <w:noProof w:val="0"/>
          <w:sz w:val="22"/>
          <w:szCs w:val="22"/>
          <w:lang w:val="en-GB"/>
        </w:rPr>
        <w:t xml:space="preserve"> </w:t>
      </w:r>
      <w:r w:rsidRPr="656092AF" w:rsidR="5C549640">
        <w:rPr>
          <w:rFonts w:ascii="Helvetica" w:hAnsi="Helvetica" w:eastAsia="Helvetica" w:cs="Helvetica"/>
          <w:b w:val="1"/>
          <w:bCs w:val="1"/>
          <w:i w:val="0"/>
          <w:iCs w:val="0"/>
          <w:noProof w:val="0"/>
          <w:sz w:val="22"/>
          <w:szCs w:val="22"/>
          <w:lang w:val="en-GB"/>
        </w:rPr>
        <w:t>5</w:t>
      </w:r>
    </w:p>
    <w:p xmlns:wp14="http://schemas.microsoft.com/office/word/2010/wordml" w:rsidP="656092AF" wp14:paraId="56F803C8" wp14:textId="79FBD6B8">
      <w:pPr>
        <w:spacing w:before="210" w:beforeAutospacing="off" w:after="120" w:afterAutospacing="off"/>
        <w:jc w:val="both"/>
        <w:rPr>
          <w:rFonts w:ascii="TimesNewRomanPS-BoldMT" w:hAnsi="TimesNewRomanPS-BoldMT" w:eastAsia="TimesNewRomanPS-BoldMT" w:cs="TimesNewRomanPS-BoldMT"/>
          <w:b w:val="1"/>
          <w:bCs w:val="1"/>
          <w:i w:val="0"/>
          <w:iCs w:val="0"/>
          <w:noProof w:val="0"/>
          <w:color w:val="365F91"/>
          <w:sz w:val="22"/>
          <w:szCs w:val="22"/>
          <w:lang w:val="en-GB"/>
        </w:rPr>
      </w:pPr>
      <w:r w:rsidRPr="656092AF" w:rsidR="0AC23EED">
        <w:rPr>
          <w:rFonts w:ascii="Helvetica" w:hAnsi="Helvetica" w:eastAsia="Helvetica" w:cs="Helvetica"/>
          <w:b w:val="1"/>
          <w:bCs w:val="1"/>
          <w:i w:val="0"/>
          <w:iCs w:val="0"/>
          <w:noProof w:val="0"/>
          <w:sz w:val="22"/>
          <w:szCs w:val="22"/>
          <w:lang w:val="en-GB"/>
        </w:rPr>
        <w:t>5</w:t>
      </w:r>
      <w:r w:rsidRPr="656092AF" w:rsidR="126B1456">
        <w:rPr>
          <w:rFonts w:ascii="Helvetica" w:hAnsi="Helvetica" w:eastAsia="Helvetica" w:cs="Helvetica"/>
          <w:b w:val="1"/>
          <w:bCs w:val="1"/>
          <w:i w:val="0"/>
          <w:iCs w:val="0"/>
          <w:noProof w:val="0"/>
          <w:sz w:val="22"/>
          <w:szCs w:val="22"/>
          <w:lang w:val="en-GB"/>
        </w:rPr>
        <w:t xml:space="preserve"> R</w:t>
      </w:r>
      <w:r w:rsidRPr="656092AF" w:rsidR="31226127">
        <w:rPr>
          <w:rFonts w:ascii="Helvetica" w:hAnsi="Helvetica" w:eastAsia="Helvetica" w:cs="Helvetica"/>
          <w:b w:val="1"/>
          <w:bCs w:val="1"/>
          <w:i w:val="0"/>
          <w:iCs w:val="0"/>
          <w:noProof w:val="0"/>
          <w:sz w:val="22"/>
          <w:szCs w:val="22"/>
          <w:lang w:val="en-GB"/>
        </w:rPr>
        <w:t>e</w:t>
      </w:r>
      <w:r w:rsidRPr="656092AF" w:rsidR="126B1456">
        <w:rPr>
          <w:rFonts w:ascii="Helvetica" w:hAnsi="Helvetica" w:eastAsia="Helvetica" w:cs="Helvetica"/>
          <w:b w:val="1"/>
          <w:bCs w:val="1"/>
          <w:i w:val="0"/>
          <w:iCs w:val="0"/>
          <w:noProof w:val="0"/>
          <w:sz w:val="22"/>
          <w:szCs w:val="22"/>
          <w:lang w:val="en-GB"/>
        </w:rPr>
        <w:t xml:space="preserve">ference List </w:t>
      </w:r>
      <w:r w:rsidRPr="656092AF" w:rsidR="0AC23EED">
        <w:rPr>
          <w:rFonts w:ascii="Helvetica" w:hAnsi="Helvetica" w:eastAsia="Helvetica" w:cs="Helvetica"/>
          <w:b w:val="1"/>
          <w:bCs w:val="1"/>
          <w:i w:val="0"/>
          <w:iCs w:val="0"/>
          <w:noProof w:val="0"/>
          <w:sz w:val="22"/>
          <w:szCs w:val="22"/>
          <w:lang w:val="en-GB"/>
        </w:rPr>
        <w:t>…………………………………………………………………………</w:t>
      </w:r>
      <w:r w:rsidRPr="656092AF" w:rsidR="3C434207">
        <w:rPr>
          <w:rFonts w:ascii="Helvetica" w:hAnsi="Helvetica" w:eastAsia="Helvetica" w:cs="Helvetica"/>
          <w:b w:val="1"/>
          <w:bCs w:val="1"/>
          <w:i w:val="0"/>
          <w:iCs w:val="0"/>
          <w:noProof w:val="0"/>
          <w:sz w:val="22"/>
          <w:szCs w:val="22"/>
          <w:lang w:val="en-GB"/>
        </w:rPr>
        <w:t xml:space="preserve">.......... </w:t>
      </w:r>
      <w:r w:rsidRPr="656092AF" w:rsidR="19FAAE55">
        <w:rPr>
          <w:rFonts w:ascii="Helvetica" w:hAnsi="Helvetica" w:eastAsia="Helvetica" w:cs="Helvetica"/>
          <w:b w:val="1"/>
          <w:bCs w:val="1"/>
          <w:i w:val="0"/>
          <w:iCs w:val="0"/>
          <w:noProof w:val="0"/>
          <w:sz w:val="22"/>
          <w:szCs w:val="22"/>
          <w:lang w:val="en-GB"/>
        </w:rPr>
        <w:t>6</w:t>
      </w:r>
    </w:p>
    <w:p xmlns:wp14="http://schemas.microsoft.com/office/word/2010/wordml" w:rsidP="656092AF" wp14:paraId="7806C972" wp14:textId="034AA7A8">
      <w:pPr>
        <w:spacing w:before="210" w:beforeAutospacing="off" w:after="120" w:afterAutospacing="off"/>
        <w:jc w:val="both"/>
        <w:rPr>
          <w:rFonts w:ascii="TimesNewRomanPS-BoldMT" w:hAnsi="TimesNewRomanPS-BoldMT" w:eastAsia="TimesNewRomanPS-BoldMT" w:cs="TimesNewRomanPS-BoldMT"/>
          <w:b w:val="1"/>
          <w:bCs w:val="1"/>
          <w:i w:val="0"/>
          <w:iCs w:val="0"/>
          <w:noProof w:val="0"/>
          <w:color w:val="365F91"/>
          <w:sz w:val="22"/>
          <w:szCs w:val="22"/>
          <w:lang w:val="en-GB"/>
        </w:rPr>
      </w:pPr>
      <w:r w:rsidRPr="656092AF" w:rsidR="0AC23EED">
        <w:rPr>
          <w:rFonts w:ascii="TimesNewRomanPS-BoldMT" w:hAnsi="TimesNewRomanPS-BoldMT" w:eastAsia="TimesNewRomanPS-BoldMT" w:cs="TimesNewRomanPS-BoldMT"/>
          <w:b w:val="1"/>
          <w:bCs w:val="1"/>
          <w:i w:val="0"/>
          <w:iCs w:val="0"/>
          <w:noProof w:val="0"/>
          <w:color w:val="365F91"/>
          <w:sz w:val="22"/>
          <w:szCs w:val="22"/>
          <w:lang w:val="en-GB"/>
        </w:rPr>
        <w:t>Task 3: Exploration – Physiotherapist</w:t>
      </w:r>
    </w:p>
    <w:p xmlns:wp14="http://schemas.microsoft.com/office/word/2010/wordml" w:rsidP="656092AF" wp14:paraId="3836C136" wp14:textId="139AB947">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r w:rsidRPr="656092AF" w:rsidR="0AC23EED">
        <w:rPr>
          <w:rFonts w:ascii="TimesNewRomanPS-BoldMT" w:hAnsi="TimesNewRomanPS-BoldMT" w:eastAsia="TimesNewRomanPS-BoldMT" w:cs="TimesNewRomanPS-BoldMT"/>
          <w:b w:val="1"/>
          <w:bCs w:val="1"/>
          <w:i w:val="0"/>
          <w:iCs w:val="0"/>
          <w:noProof w:val="0"/>
          <w:color w:val="4F81BD"/>
          <w:sz w:val="22"/>
          <w:szCs w:val="22"/>
          <w:lang w:val="en-GB"/>
        </w:rPr>
        <w:t>Introduction</w:t>
      </w:r>
    </w:p>
    <w:p xmlns:wp14="http://schemas.microsoft.com/office/word/2010/wordml" w:rsidP="656092AF" wp14:paraId="20CDD2A6" wp14:textId="3738C316">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The role of a physiotherapist is to restore, improve and </w:t>
      </w:r>
      <w:r w:rsidRPr="656092AF" w:rsidR="0AC23EED">
        <w:rPr>
          <w:rFonts w:ascii="Times New Roman" w:hAnsi="Times New Roman" w:eastAsia="Times New Roman" w:cs="Times New Roman"/>
          <w:i w:val="0"/>
          <w:iCs w:val="0"/>
          <w:noProof w:val="0"/>
          <w:sz w:val="22"/>
          <w:szCs w:val="22"/>
          <w:lang w:val="en-GB"/>
        </w:rPr>
        <w:t>maintain</w:t>
      </w:r>
      <w:r w:rsidRPr="656092AF" w:rsidR="0AC23EED">
        <w:rPr>
          <w:rFonts w:ascii="Times New Roman" w:hAnsi="Times New Roman" w:eastAsia="Times New Roman" w:cs="Times New Roman"/>
          <w:i w:val="0"/>
          <w:iCs w:val="0"/>
          <w:noProof w:val="0"/>
          <w:sz w:val="22"/>
          <w:szCs w:val="22"/>
          <w:lang w:val="en-GB"/>
        </w:rPr>
        <w:t xml:space="preserve"> movement and physical function </w:t>
      </w:r>
      <w:r w:rsidRPr="656092AF" w:rsidR="0AC23EED">
        <w:rPr>
          <w:rFonts w:ascii="Times New Roman" w:hAnsi="Times New Roman" w:eastAsia="Times New Roman" w:cs="Times New Roman"/>
          <w:i w:val="0"/>
          <w:iCs w:val="0"/>
          <w:noProof w:val="0"/>
          <w:sz w:val="22"/>
          <w:szCs w:val="22"/>
          <w:lang w:val="en-GB"/>
        </w:rPr>
        <w:t>through the use of</w:t>
      </w:r>
      <w:r w:rsidRPr="656092AF" w:rsidR="0AC23EED">
        <w:rPr>
          <w:rFonts w:ascii="Times New Roman" w:hAnsi="Times New Roman" w:eastAsia="Times New Roman" w:cs="Times New Roman"/>
          <w:i w:val="0"/>
          <w:iCs w:val="0"/>
          <w:noProof w:val="0"/>
          <w:sz w:val="22"/>
          <w:szCs w:val="22"/>
          <w:lang w:val="en-GB"/>
        </w:rPr>
        <w:t xml:space="preserve"> physical treatment methods. These methods include therapeutic exercise, manual therapy and physical modalities such as electrical stimulation, </w:t>
      </w:r>
      <w:r w:rsidRPr="656092AF" w:rsidR="0AC23EED">
        <w:rPr>
          <w:rFonts w:ascii="Times New Roman" w:hAnsi="Times New Roman" w:eastAsia="Times New Roman" w:cs="Times New Roman"/>
          <w:i w:val="0"/>
          <w:iCs w:val="0"/>
          <w:noProof w:val="0"/>
          <w:sz w:val="22"/>
          <w:szCs w:val="22"/>
          <w:lang w:val="en-GB"/>
        </w:rPr>
        <w:t>heat</w:t>
      </w:r>
      <w:r w:rsidRPr="656092AF" w:rsidR="0AC23EED">
        <w:rPr>
          <w:rFonts w:ascii="Times New Roman" w:hAnsi="Times New Roman" w:eastAsia="Times New Roman" w:cs="Times New Roman"/>
          <w:i w:val="0"/>
          <w:iCs w:val="0"/>
          <w:noProof w:val="0"/>
          <w:sz w:val="22"/>
          <w:szCs w:val="22"/>
          <w:lang w:val="en-GB"/>
        </w:rPr>
        <w:t xml:space="preserve"> and ultrasound (</w:t>
      </w:r>
      <w:r w:rsidRPr="656092AF" w:rsidR="0AC23EED">
        <w:rPr>
          <w:rFonts w:ascii="Times New Roman" w:hAnsi="Times New Roman" w:eastAsia="Times New Roman" w:cs="Times New Roman"/>
          <w:i w:val="1"/>
          <w:iCs w:val="1"/>
          <w:noProof w:val="0"/>
          <w:sz w:val="22"/>
          <w:szCs w:val="22"/>
          <w:lang w:val="en-GB"/>
        </w:rPr>
        <w:t>NHS, 2023</w:t>
      </w:r>
      <w:r w:rsidRPr="656092AF" w:rsidR="0AC23EED">
        <w:rPr>
          <w:rFonts w:ascii="Times New Roman" w:hAnsi="Times New Roman" w:eastAsia="Times New Roman" w:cs="Times New Roman"/>
          <w:i w:val="0"/>
          <w:iCs w:val="0"/>
          <w:noProof w:val="0"/>
          <w:sz w:val="22"/>
          <w:szCs w:val="22"/>
          <w:lang w:val="en-GB"/>
        </w:rPr>
        <w:t xml:space="preserve">). Physiotherapists support individuals experiencing pain, injury, </w:t>
      </w:r>
      <w:r w:rsidRPr="656092AF" w:rsidR="0AC23EED">
        <w:rPr>
          <w:rFonts w:ascii="Times New Roman" w:hAnsi="Times New Roman" w:eastAsia="Times New Roman" w:cs="Times New Roman"/>
          <w:i w:val="0"/>
          <w:iCs w:val="0"/>
          <w:noProof w:val="0"/>
          <w:sz w:val="22"/>
          <w:szCs w:val="22"/>
          <w:lang w:val="en-GB"/>
        </w:rPr>
        <w:t>illness</w:t>
      </w:r>
      <w:r w:rsidRPr="656092AF" w:rsidR="0AC23EED">
        <w:rPr>
          <w:rFonts w:ascii="Times New Roman" w:hAnsi="Times New Roman" w:eastAsia="Times New Roman" w:cs="Times New Roman"/>
          <w:i w:val="0"/>
          <w:iCs w:val="0"/>
          <w:noProof w:val="0"/>
          <w:sz w:val="22"/>
          <w:szCs w:val="22"/>
          <w:lang w:val="en-GB"/>
        </w:rPr>
        <w:t xml:space="preserve"> or disability by promoting rehabilitation, reducing </w:t>
      </w:r>
      <w:r w:rsidRPr="656092AF" w:rsidR="0AC23EED">
        <w:rPr>
          <w:rFonts w:ascii="Times New Roman" w:hAnsi="Times New Roman" w:eastAsia="Times New Roman" w:cs="Times New Roman"/>
          <w:i w:val="0"/>
          <w:iCs w:val="0"/>
          <w:noProof w:val="0"/>
          <w:sz w:val="22"/>
          <w:szCs w:val="22"/>
          <w:lang w:val="en-GB"/>
        </w:rPr>
        <w:t>discomfort</w:t>
      </w:r>
      <w:r w:rsidRPr="656092AF" w:rsidR="0AC23EED">
        <w:rPr>
          <w:rFonts w:ascii="Times New Roman" w:hAnsi="Times New Roman" w:eastAsia="Times New Roman" w:cs="Times New Roman"/>
          <w:i w:val="0"/>
          <w:iCs w:val="0"/>
          <w:noProof w:val="0"/>
          <w:sz w:val="22"/>
          <w:szCs w:val="22"/>
          <w:lang w:val="en-GB"/>
        </w:rPr>
        <w:t xml:space="preserve"> and enhancing overall quality of life (</w:t>
      </w:r>
      <w:r w:rsidRPr="656092AF" w:rsidR="0AC23EED">
        <w:rPr>
          <w:rFonts w:ascii="Times New Roman" w:hAnsi="Times New Roman" w:eastAsia="Times New Roman" w:cs="Times New Roman"/>
          <w:i w:val="1"/>
          <w:iCs w:val="1"/>
          <w:noProof w:val="0"/>
          <w:sz w:val="22"/>
          <w:szCs w:val="22"/>
          <w:lang w:val="en-GB"/>
        </w:rPr>
        <w:t>Chartered Society of Physiotherapy, 2022</w:t>
      </w:r>
      <w:r w:rsidRPr="656092AF" w:rsidR="0AC23EED">
        <w:rPr>
          <w:rFonts w:ascii="Times New Roman" w:hAnsi="Times New Roman" w:eastAsia="Times New Roman" w:cs="Times New Roman"/>
          <w:i w:val="0"/>
          <w:iCs w:val="0"/>
          <w:noProof w:val="0"/>
          <w:sz w:val="22"/>
          <w:szCs w:val="22"/>
          <w:lang w:val="en-GB"/>
        </w:rPr>
        <w:t xml:space="preserve">). This professional role is essential within health and social care settings, including hospitals, community </w:t>
      </w:r>
      <w:r w:rsidRPr="656092AF" w:rsidR="0AC23EED">
        <w:rPr>
          <w:rFonts w:ascii="Times New Roman" w:hAnsi="Times New Roman" w:eastAsia="Times New Roman" w:cs="Times New Roman"/>
          <w:i w:val="0"/>
          <w:iCs w:val="0"/>
          <w:noProof w:val="0"/>
          <w:sz w:val="22"/>
          <w:szCs w:val="22"/>
          <w:lang w:val="en-GB"/>
        </w:rPr>
        <w:t>services</w:t>
      </w:r>
      <w:r w:rsidRPr="656092AF" w:rsidR="0AC23EED">
        <w:rPr>
          <w:rFonts w:ascii="Times New Roman" w:hAnsi="Times New Roman" w:eastAsia="Times New Roman" w:cs="Times New Roman"/>
          <w:i w:val="0"/>
          <w:iCs w:val="0"/>
          <w:noProof w:val="0"/>
          <w:sz w:val="22"/>
          <w:szCs w:val="22"/>
          <w:lang w:val="en-GB"/>
        </w:rPr>
        <w:t xml:space="preserve"> and rehabilitation centres, where physiotherapists contribute to recovery, </w:t>
      </w:r>
      <w:r w:rsidRPr="656092AF" w:rsidR="0AC23EED">
        <w:rPr>
          <w:rFonts w:ascii="Times New Roman" w:hAnsi="Times New Roman" w:eastAsia="Times New Roman" w:cs="Times New Roman"/>
          <w:i w:val="0"/>
          <w:iCs w:val="0"/>
          <w:noProof w:val="0"/>
          <w:sz w:val="22"/>
          <w:szCs w:val="22"/>
          <w:lang w:val="en-GB"/>
        </w:rPr>
        <w:t>independence</w:t>
      </w:r>
      <w:r w:rsidRPr="656092AF" w:rsidR="0AC23EED">
        <w:rPr>
          <w:rFonts w:ascii="Times New Roman" w:hAnsi="Times New Roman" w:eastAsia="Times New Roman" w:cs="Times New Roman"/>
          <w:i w:val="0"/>
          <w:iCs w:val="0"/>
          <w:noProof w:val="0"/>
          <w:sz w:val="22"/>
          <w:szCs w:val="22"/>
          <w:lang w:val="en-GB"/>
        </w:rPr>
        <w:t xml:space="preserve"> and long-term wellbeing. In addition to treatment, physiotherapists play a significant role in the prevention of movement-related conditions by encouraging physical activity, safe movement </w:t>
      </w:r>
      <w:r w:rsidRPr="656092AF" w:rsidR="0AC23EED">
        <w:rPr>
          <w:rFonts w:ascii="Times New Roman" w:hAnsi="Times New Roman" w:eastAsia="Times New Roman" w:cs="Times New Roman"/>
          <w:i w:val="0"/>
          <w:iCs w:val="0"/>
          <w:noProof w:val="0"/>
          <w:sz w:val="22"/>
          <w:szCs w:val="22"/>
          <w:lang w:val="en-GB"/>
        </w:rPr>
        <w:t>behaviours</w:t>
      </w:r>
      <w:r w:rsidRPr="656092AF" w:rsidR="0AC23EED">
        <w:rPr>
          <w:rFonts w:ascii="Times New Roman" w:hAnsi="Times New Roman" w:eastAsia="Times New Roman" w:cs="Times New Roman"/>
          <w:i w:val="0"/>
          <w:iCs w:val="0"/>
          <w:noProof w:val="0"/>
          <w:sz w:val="22"/>
          <w:szCs w:val="22"/>
          <w:lang w:val="en-GB"/>
        </w:rPr>
        <w:t xml:space="preserve"> and functional independence (</w:t>
      </w:r>
      <w:r w:rsidRPr="656092AF" w:rsidR="0AC23EED">
        <w:rPr>
          <w:rFonts w:ascii="Times New Roman" w:hAnsi="Times New Roman" w:eastAsia="Times New Roman" w:cs="Times New Roman"/>
          <w:i w:val="1"/>
          <w:iCs w:val="1"/>
          <w:noProof w:val="0"/>
          <w:sz w:val="22"/>
          <w:szCs w:val="22"/>
          <w:lang w:val="en-GB"/>
        </w:rPr>
        <w:t>World Health Organization, 2022</w:t>
      </w:r>
      <w:r w:rsidRPr="656092AF" w:rsidR="0AC23EED">
        <w:rPr>
          <w:rFonts w:ascii="Times New Roman" w:hAnsi="Times New Roman" w:eastAsia="Times New Roman" w:cs="Times New Roman"/>
          <w:i w:val="0"/>
          <w:iCs w:val="0"/>
          <w:noProof w:val="0"/>
          <w:sz w:val="22"/>
          <w:szCs w:val="22"/>
          <w:lang w:val="en-GB"/>
        </w:rPr>
        <w:t>). They develop individualised rehabilitation programmes based on patient assessment and work collaboratively within multidisciplinary healthcare teams to deliver holistic and person-centred care outcomes.</w:t>
      </w:r>
    </w:p>
    <w:p xmlns:wp14="http://schemas.microsoft.com/office/word/2010/wordml" w:rsidP="656092AF" wp14:paraId="6B3EF10E" wp14:textId="6CCA22BA">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r w:rsidRPr="656092AF" w:rsidR="0AC23EED">
        <w:rPr>
          <w:rFonts w:ascii="TimesNewRomanPS-BoldMT" w:hAnsi="TimesNewRomanPS-BoldMT" w:eastAsia="TimesNewRomanPS-BoldMT" w:cs="TimesNewRomanPS-BoldMT"/>
          <w:b w:val="1"/>
          <w:bCs w:val="1"/>
          <w:i w:val="0"/>
          <w:iCs w:val="0"/>
          <w:noProof w:val="0"/>
          <w:color w:val="4F81BD"/>
          <w:sz w:val="22"/>
          <w:szCs w:val="22"/>
          <w:lang w:val="en-GB"/>
        </w:rPr>
        <w:t>2.1 Description of Physiotherapist in Health and Social Care</w:t>
      </w:r>
    </w:p>
    <w:p xmlns:wp14="http://schemas.microsoft.com/office/word/2010/wordml" w:rsidP="656092AF" wp14:paraId="11C35C57" wp14:textId="63A52C84">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The role of a physiotherapist is </w:t>
      </w:r>
      <w:r w:rsidRPr="656092AF" w:rsidR="0AC23EED">
        <w:rPr>
          <w:rFonts w:ascii="Times New Roman" w:hAnsi="Times New Roman" w:eastAsia="Times New Roman" w:cs="Times New Roman"/>
          <w:i w:val="0"/>
          <w:iCs w:val="0"/>
          <w:noProof w:val="0"/>
          <w:sz w:val="22"/>
          <w:szCs w:val="22"/>
          <w:lang w:val="en-GB"/>
        </w:rPr>
        <w:t>highly important</w:t>
      </w:r>
      <w:r w:rsidRPr="656092AF" w:rsidR="0AC23EED">
        <w:rPr>
          <w:rFonts w:ascii="Times New Roman" w:hAnsi="Times New Roman" w:eastAsia="Times New Roman" w:cs="Times New Roman"/>
          <w:i w:val="0"/>
          <w:iCs w:val="0"/>
          <w:noProof w:val="0"/>
          <w:sz w:val="22"/>
          <w:szCs w:val="22"/>
          <w:lang w:val="en-GB"/>
        </w:rPr>
        <w:t xml:space="preserve"> within health and social care as it supports individuals to regain physical function, </w:t>
      </w:r>
      <w:r w:rsidRPr="656092AF" w:rsidR="0AC23EED">
        <w:rPr>
          <w:rFonts w:ascii="Times New Roman" w:hAnsi="Times New Roman" w:eastAsia="Times New Roman" w:cs="Times New Roman"/>
          <w:i w:val="0"/>
          <w:iCs w:val="0"/>
          <w:noProof w:val="0"/>
          <w:sz w:val="22"/>
          <w:szCs w:val="22"/>
          <w:lang w:val="en-GB"/>
        </w:rPr>
        <w:t>maintain</w:t>
      </w:r>
      <w:r w:rsidRPr="656092AF" w:rsidR="0AC23EED">
        <w:rPr>
          <w:rFonts w:ascii="Times New Roman" w:hAnsi="Times New Roman" w:eastAsia="Times New Roman" w:cs="Times New Roman"/>
          <w:i w:val="0"/>
          <w:iCs w:val="0"/>
          <w:noProof w:val="0"/>
          <w:sz w:val="22"/>
          <w:szCs w:val="22"/>
          <w:lang w:val="en-GB"/>
        </w:rPr>
        <w:t xml:space="preserve"> independence and improve overall wellbeing. Physiotherapists work with people of all ages who experience injury, illness, </w:t>
      </w:r>
      <w:r w:rsidRPr="656092AF" w:rsidR="0AC23EED">
        <w:rPr>
          <w:rFonts w:ascii="Times New Roman" w:hAnsi="Times New Roman" w:eastAsia="Times New Roman" w:cs="Times New Roman"/>
          <w:i w:val="0"/>
          <w:iCs w:val="0"/>
          <w:noProof w:val="0"/>
          <w:sz w:val="22"/>
          <w:szCs w:val="22"/>
          <w:lang w:val="en-GB"/>
        </w:rPr>
        <w:t>disability</w:t>
      </w:r>
      <w:r w:rsidRPr="656092AF" w:rsidR="0AC23EED">
        <w:rPr>
          <w:rFonts w:ascii="Times New Roman" w:hAnsi="Times New Roman" w:eastAsia="Times New Roman" w:cs="Times New Roman"/>
          <w:i w:val="0"/>
          <w:iCs w:val="0"/>
          <w:noProof w:val="0"/>
          <w:sz w:val="22"/>
          <w:szCs w:val="22"/>
          <w:lang w:val="en-GB"/>
        </w:rPr>
        <w:t xml:space="preserve"> or age-related conditions, contributing to recovery and long-term health outcomes. This professional role is delivered across a range of settings, including hospitals, community clinics, rehabilitation </w:t>
      </w:r>
      <w:r w:rsidRPr="656092AF" w:rsidR="0AC23EED">
        <w:rPr>
          <w:rFonts w:ascii="Times New Roman" w:hAnsi="Times New Roman" w:eastAsia="Times New Roman" w:cs="Times New Roman"/>
          <w:i w:val="0"/>
          <w:iCs w:val="0"/>
          <w:noProof w:val="0"/>
          <w:sz w:val="22"/>
          <w:szCs w:val="22"/>
          <w:lang w:val="en-GB"/>
        </w:rPr>
        <w:t>centres</w:t>
      </w:r>
      <w:r w:rsidRPr="656092AF" w:rsidR="0AC23EED">
        <w:rPr>
          <w:rFonts w:ascii="Times New Roman" w:hAnsi="Times New Roman" w:eastAsia="Times New Roman" w:cs="Times New Roman"/>
          <w:i w:val="0"/>
          <w:iCs w:val="0"/>
          <w:noProof w:val="0"/>
          <w:sz w:val="22"/>
          <w:szCs w:val="22"/>
          <w:lang w:val="en-GB"/>
        </w:rPr>
        <w:t xml:space="preserve"> and patients’ homes. Physiotherapy also plays </w:t>
      </w:r>
      <w:r w:rsidRPr="656092AF" w:rsidR="0AC23EED">
        <w:rPr>
          <w:rFonts w:ascii="Times New Roman" w:hAnsi="Times New Roman" w:eastAsia="Times New Roman" w:cs="Times New Roman"/>
          <w:i w:val="0"/>
          <w:iCs w:val="0"/>
          <w:noProof w:val="0"/>
          <w:sz w:val="22"/>
          <w:szCs w:val="22"/>
          <w:lang w:val="en-GB"/>
        </w:rPr>
        <w:t>an important role</w:t>
      </w:r>
      <w:r w:rsidRPr="656092AF" w:rsidR="0AC23EED">
        <w:rPr>
          <w:rFonts w:ascii="Times New Roman" w:hAnsi="Times New Roman" w:eastAsia="Times New Roman" w:cs="Times New Roman"/>
          <w:i w:val="0"/>
          <w:iCs w:val="0"/>
          <w:noProof w:val="0"/>
          <w:sz w:val="22"/>
          <w:szCs w:val="22"/>
          <w:lang w:val="en-GB"/>
        </w:rPr>
        <w:t xml:space="preserve"> in reducing hospital admissions, supporting early </w:t>
      </w:r>
      <w:r w:rsidRPr="656092AF" w:rsidR="0AC23EED">
        <w:rPr>
          <w:rFonts w:ascii="Times New Roman" w:hAnsi="Times New Roman" w:eastAsia="Times New Roman" w:cs="Times New Roman"/>
          <w:i w:val="0"/>
          <w:iCs w:val="0"/>
          <w:noProof w:val="0"/>
          <w:sz w:val="22"/>
          <w:szCs w:val="22"/>
          <w:lang w:val="en-GB"/>
        </w:rPr>
        <w:t>discharge</w:t>
      </w:r>
      <w:r w:rsidRPr="656092AF" w:rsidR="0AC23EED">
        <w:rPr>
          <w:rFonts w:ascii="Times New Roman" w:hAnsi="Times New Roman" w:eastAsia="Times New Roman" w:cs="Times New Roman"/>
          <w:i w:val="0"/>
          <w:iCs w:val="0"/>
          <w:noProof w:val="0"/>
          <w:sz w:val="22"/>
          <w:szCs w:val="22"/>
          <w:lang w:val="en-GB"/>
        </w:rPr>
        <w:t xml:space="preserve"> and promoting community-based care, which helps reduce pressure on healthcare services (</w:t>
      </w:r>
      <w:r w:rsidRPr="656092AF" w:rsidR="0AC23EED">
        <w:rPr>
          <w:rFonts w:ascii="Times New Roman" w:hAnsi="Times New Roman" w:eastAsia="Times New Roman" w:cs="Times New Roman"/>
          <w:i w:val="1"/>
          <w:iCs w:val="1"/>
          <w:noProof w:val="0"/>
          <w:sz w:val="22"/>
          <w:szCs w:val="22"/>
          <w:lang w:val="en-GB"/>
        </w:rPr>
        <w:t>NHS, 2023</w:t>
      </w:r>
      <w:r w:rsidRPr="656092AF" w:rsidR="0AC23EED">
        <w:rPr>
          <w:rFonts w:ascii="Times New Roman" w:hAnsi="Times New Roman" w:eastAsia="Times New Roman" w:cs="Times New Roman"/>
          <w:i w:val="0"/>
          <w:iCs w:val="0"/>
          <w:noProof w:val="0"/>
          <w:sz w:val="22"/>
          <w:szCs w:val="22"/>
          <w:lang w:val="en-GB"/>
        </w:rPr>
        <w:t xml:space="preserve">). Core duties of a physiotherapist include assessing patients’ physical abilities, </w:t>
      </w:r>
      <w:r w:rsidRPr="656092AF" w:rsidR="0AC23EED">
        <w:rPr>
          <w:rFonts w:ascii="Times New Roman" w:hAnsi="Times New Roman" w:eastAsia="Times New Roman" w:cs="Times New Roman"/>
          <w:i w:val="0"/>
          <w:iCs w:val="0"/>
          <w:noProof w:val="0"/>
          <w:sz w:val="22"/>
          <w:szCs w:val="22"/>
          <w:lang w:val="en-GB"/>
        </w:rPr>
        <w:t>identifying</w:t>
      </w:r>
      <w:r w:rsidRPr="656092AF" w:rsidR="0AC23EED">
        <w:rPr>
          <w:rFonts w:ascii="Times New Roman" w:hAnsi="Times New Roman" w:eastAsia="Times New Roman" w:cs="Times New Roman"/>
          <w:i w:val="0"/>
          <w:iCs w:val="0"/>
          <w:noProof w:val="0"/>
          <w:sz w:val="22"/>
          <w:szCs w:val="22"/>
          <w:lang w:val="en-GB"/>
        </w:rPr>
        <w:t xml:space="preserve"> functional limitations, developing individualised treatment plans, deliverin</w:t>
      </w:r>
      <w:r w:rsidRPr="656092AF" w:rsidR="4FA854CD">
        <w:rPr>
          <w:rFonts w:ascii="Times New Roman" w:hAnsi="Times New Roman" w:eastAsia="Times New Roman" w:cs="Times New Roman"/>
          <w:i w:val="0"/>
          <w:iCs w:val="0"/>
          <w:noProof w:val="0"/>
          <w:sz w:val="22"/>
          <w:szCs w:val="22"/>
          <w:lang w:val="en-GB"/>
        </w:rPr>
        <w:t>g</w:t>
      </w:r>
    </w:p>
    <w:p xmlns:wp14="http://schemas.microsoft.com/office/word/2010/wordml" w:rsidP="656092AF" wp14:paraId="112A6904" wp14:textId="5F6BDFAB">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 rehabilitation programmes and monitoring progress over time. Physiotherapists regularly evaluate treatment effectiveness and adapt interventions to meet changing patient needs. They also work collaboratively with doctors, </w:t>
      </w:r>
      <w:r w:rsidRPr="656092AF" w:rsidR="0AC23EED">
        <w:rPr>
          <w:rFonts w:ascii="Times New Roman" w:hAnsi="Times New Roman" w:eastAsia="Times New Roman" w:cs="Times New Roman"/>
          <w:i w:val="0"/>
          <w:iCs w:val="0"/>
          <w:noProof w:val="0"/>
          <w:sz w:val="22"/>
          <w:szCs w:val="22"/>
          <w:lang w:val="en-GB"/>
        </w:rPr>
        <w:t>nurses</w:t>
      </w:r>
      <w:r w:rsidRPr="656092AF" w:rsidR="0AC23EED">
        <w:rPr>
          <w:rFonts w:ascii="Times New Roman" w:hAnsi="Times New Roman" w:eastAsia="Times New Roman" w:cs="Times New Roman"/>
          <w:i w:val="0"/>
          <w:iCs w:val="0"/>
          <w:noProof w:val="0"/>
          <w:sz w:val="22"/>
          <w:szCs w:val="22"/>
          <w:lang w:val="en-GB"/>
        </w:rPr>
        <w:t xml:space="preserve"> and other allied health professionals as part of multidisciplinary teams to provide safe, </w:t>
      </w:r>
      <w:r w:rsidRPr="656092AF" w:rsidR="0AC23EED">
        <w:rPr>
          <w:rFonts w:ascii="Times New Roman" w:hAnsi="Times New Roman" w:eastAsia="Times New Roman" w:cs="Times New Roman"/>
          <w:i w:val="0"/>
          <w:iCs w:val="0"/>
          <w:noProof w:val="0"/>
          <w:sz w:val="22"/>
          <w:szCs w:val="22"/>
          <w:lang w:val="en-GB"/>
        </w:rPr>
        <w:t>coordinated</w:t>
      </w:r>
      <w:r w:rsidRPr="656092AF" w:rsidR="0AC23EED">
        <w:rPr>
          <w:rFonts w:ascii="Times New Roman" w:hAnsi="Times New Roman" w:eastAsia="Times New Roman" w:cs="Times New Roman"/>
          <w:i w:val="0"/>
          <w:iCs w:val="0"/>
          <w:noProof w:val="0"/>
          <w:sz w:val="22"/>
          <w:szCs w:val="22"/>
          <w:lang w:val="en-GB"/>
        </w:rPr>
        <w:t xml:space="preserve"> and person-centred care (</w:t>
      </w:r>
      <w:r w:rsidRPr="656092AF" w:rsidR="0AC23EED">
        <w:rPr>
          <w:rFonts w:ascii="Times New Roman" w:hAnsi="Times New Roman" w:eastAsia="Times New Roman" w:cs="Times New Roman"/>
          <w:i w:val="1"/>
          <w:iCs w:val="1"/>
          <w:noProof w:val="0"/>
          <w:sz w:val="22"/>
          <w:szCs w:val="22"/>
          <w:lang w:val="en-GB"/>
        </w:rPr>
        <w:t>Chartered Society of Physiotherapy, 2022</w:t>
      </w:r>
      <w:r w:rsidRPr="656092AF" w:rsidR="0AC23EED">
        <w:rPr>
          <w:rFonts w:ascii="Times New Roman" w:hAnsi="Times New Roman" w:eastAsia="Times New Roman" w:cs="Times New Roman"/>
          <w:i w:val="0"/>
          <w:iCs w:val="0"/>
          <w:noProof w:val="0"/>
          <w:sz w:val="22"/>
          <w:szCs w:val="22"/>
          <w:lang w:val="en-GB"/>
        </w:rPr>
        <w:t>).</w:t>
      </w:r>
    </w:p>
    <w:p xmlns:wp14="http://schemas.microsoft.com/office/word/2010/wordml" w:rsidP="656092AF" wp14:paraId="4FE77EC0" wp14:textId="79C2254D">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To perform this role effectively, physiotherapists require a combination of clinical knowledge, practical </w:t>
      </w:r>
      <w:r w:rsidRPr="656092AF" w:rsidR="0AC23EED">
        <w:rPr>
          <w:rFonts w:ascii="Times New Roman" w:hAnsi="Times New Roman" w:eastAsia="Times New Roman" w:cs="Times New Roman"/>
          <w:i w:val="0"/>
          <w:iCs w:val="0"/>
          <w:noProof w:val="0"/>
          <w:sz w:val="22"/>
          <w:szCs w:val="22"/>
          <w:lang w:val="en-GB"/>
        </w:rPr>
        <w:t>competence</w:t>
      </w:r>
      <w:r w:rsidRPr="656092AF" w:rsidR="0AC23EED">
        <w:rPr>
          <w:rFonts w:ascii="Times New Roman" w:hAnsi="Times New Roman" w:eastAsia="Times New Roman" w:cs="Times New Roman"/>
          <w:i w:val="0"/>
          <w:iCs w:val="0"/>
          <w:noProof w:val="0"/>
          <w:sz w:val="22"/>
          <w:szCs w:val="22"/>
          <w:lang w:val="en-GB"/>
        </w:rPr>
        <w:t xml:space="preserve"> and professional skills. Key skills include effective communication to engage and motivate patients, strong clinical reasoning to support safe decision-making, and the ability to work collaboratively within multidisciplinary teams. These skills ensure high-quality practice, patient safety and positive rehabilitation outcomes within health and social care settings.</w:t>
      </w:r>
    </w:p>
    <w:p xmlns:wp14="http://schemas.microsoft.com/office/word/2010/wordml" w:rsidP="656092AF" wp14:paraId="1ED29501" wp14:textId="3ECA1160">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p>
    <w:p xmlns:wp14="http://schemas.microsoft.com/office/word/2010/wordml" w:rsidP="656092AF" wp14:paraId="08041A78" wp14:textId="7CD140C5">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p>
    <w:p xmlns:wp14="http://schemas.microsoft.com/office/word/2010/wordml" w:rsidP="656092AF" wp14:paraId="4E3A713B" wp14:textId="7D33280E">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r w:rsidRPr="656092AF" w:rsidR="0AC23EED">
        <w:rPr>
          <w:rFonts w:ascii="TimesNewRomanPS-BoldMT" w:hAnsi="TimesNewRomanPS-BoldMT" w:eastAsia="TimesNewRomanPS-BoldMT" w:cs="TimesNewRomanPS-BoldMT"/>
          <w:b w:val="1"/>
          <w:bCs w:val="1"/>
          <w:i w:val="0"/>
          <w:iCs w:val="0"/>
          <w:noProof w:val="0"/>
          <w:color w:val="4F81BD"/>
          <w:sz w:val="22"/>
          <w:szCs w:val="22"/>
          <w:lang w:val="en-GB"/>
        </w:rPr>
        <w:t>2.2 Explanation of Most Significant Skills Needed for a Physiotherapist</w:t>
      </w:r>
    </w:p>
    <w:p xmlns:wp14="http://schemas.microsoft.com/office/word/2010/wordml" w:rsidP="656092AF" wp14:paraId="28406222" wp14:textId="7D6A4491">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17AB21F4">
        <w:rPr>
          <w:rFonts w:ascii="Times New Roman" w:hAnsi="Times New Roman" w:eastAsia="Times New Roman" w:cs="Times New Roman"/>
          <w:i w:val="0"/>
          <w:iCs w:val="0"/>
          <w:noProof w:val="0"/>
          <w:sz w:val="22"/>
          <w:szCs w:val="22"/>
          <w:lang w:val="en-GB"/>
        </w:rPr>
        <w:t>E</w:t>
      </w:r>
      <w:r w:rsidRPr="656092AF" w:rsidR="0AC23EED">
        <w:rPr>
          <w:rFonts w:ascii="Times New Roman" w:hAnsi="Times New Roman" w:eastAsia="Times New Roman" w:cs="Times New Roman"/>
          <w:i w:val="0"/>
          <w:iCs w:val="0"/>
          <w:noProof w:val="0"/>
          <w:sz w:val="22"/>
          <w:szCs w:val="22"/>
          <w:lang w:val="en-GB"/>
        </w:rPr>
        <w:t xml:space="preserve">ffective communication and empathy are essential skills for physiotherapists working with patients in health and social care settings. Physiotherapists </w:t>
      </w:r>
      <w:r w:rsidRPr="656092AF" w:rsidR="0AC23EED">
        <w:rPr>
          <w:rFonts w:ascii="Times New Roman" w:hAnsi="Times New Roman" w:eastAsia="Times New Roman" w:cs="Times New Roman"/>
          <w:i w:val="0"/>
          <w:iCs w:val="0"/>
          <w:noProof w:val="0"/>
          <w:sz w:val="22"/>
          <w:szCs w:val="22"/>
          <w:lang w:val="en-GB"/>
        </w:rPr>
        <w:t>frequently</w:t>
      </w:r>
      <w:r w:rsidRPr="656092AF" w:rsidR="0AC23EED">
        <w:rPr>
          <w:rFonts w:ascii="Times New Roman" w:hAnsi="Times New Roman" w:eastAsia="Times New Roman" w:cs="Times New Roman"/>
          <w:i w:val="0"/>
          <w:iCs w:val="0"/>
          <w:noProof w:val="0"/>
          <w:sz w:val="22"/>
          <w:szCs w:val="22"/>
          <w:lang w:val="en-GB"/>
        </w:rPr>
        <w:t xml:space="preserve"> support individuals who are experiencing pain, reduced mobility or long-term physical limitations, making empathetic and clear communication vital. These skills help build trust, ensure patients understand treatment plans and encourage active participation in rehabilitation programmes. </w:t>
      </w:r>
      <w:r w:rsidRPr="656092AF" w:rsidR="0AC23EED">
        <w:rPr>
          <w:rFonts w:ascii="Times New Roman" w:hAnsi="Times New Roman" w:eastAsia="Times New Roman" w:cs="Times New Roman"/>
          <w:i w:val="0"/>
          <w:iCs w:val="0"/>
          <w:noProof w:val="0"/>
          <w:sz w:val="22"/>
          <w:szCs w:val="22"/>
          <w:lang w:val="en-GB"/>
        </w:rPr>
        <w:t>Strong communication</w:t>
      </w:r>
      <w:r w:rsidRPr="656092AF" w:rsidR="0AC23EED">
        <w:rPr>
          <w:rFonts w:ascii="Times New Roman" w:hAnsi="Times New Roman" w:eastAsia="Times New Roman" w:cs="Times New Roman"/>
          <w:i w:val="0"/>
          <w:iCs w:val="0"/>
          <w:noProof w:val="0"/>
          <w:sz w:val="22"/>
          <w:szCs w:val="22"/>
          <w:lang w:val="en-GB"/>
        </w:rPr>
        <w:t xml:space="preserve"> also allows physiotherapists to listen to patient concerns, respond appropriately to emotional needs and provide reassurance throughout the recovery process. </w:t>
      </w:r>
      <w:r w:rsidRPr="656092AF" w:rsidR="496D8851">
        <w:rPr>
          <w:rFonts w:ascii="Times New Roman" w:hAnsi="Times New Roman" w:eastAsia="Times New Roman" w:cs="Times New Roman"/>
          <w:i w:val="0"/>
          <w:iCs w:val="0"/>
          <w:noProof w:val="0"/>
          <w:sz w:val="22"/>
          <w:szCs w:val="22"/>
          <w:lang w:val="en-GB"/>
        </w:rPr>
        <w:t>This r</w:t>
      </w:r>
      <w:r w:rsidRPr="656092AF" w:rsidR="0AC23EED">
        <w:rPr>
          <w:rFonts w:ascii="Times New Roman" w:hAnsi="Times New Roman" w:eastAsia="Times New Roman" w:cs="Times New Roman"/>
          <w:i w:val="0"/>
          <w:iCs w:val="0"/>
          <w:noProof w:val="0"/>
          <w:sz w:val="22"/>
          <w:szCs w:val="22"/>
          <w:lang w:val="en-GB"/>
        </w:rPr>
        <w:t>esearch suggests that empathetic communication improves patient engagement, adherence to prescribed exercises and overall rehabilitation outcomes (</w:t>
      </w:r>
      <w:r w:rsidRPr="656092AF" w:rsidR="0AC23EED">
        <w:rPr>
          <w:rFonts w:ascii="Times New Roman" w:hAnsi="Times New Roman" w:eastAsia="Times New Roman" w:cs="Times New Roman"/>
          <w:i w:val="1"/>
          <w:iCs w:val="1"/>
          <w:noProof w:val="0"/>
          <w:sz w:val="22"/>
          <w:szCs w:val="22"/>
          <w:lang w:val="en-GB"/>
        </w:rPr>
        <w:t>Chartered Society of Physiotherapy, 2022</w:t>
      </w:r>
      <w:r w:rsidRPr="656092AF" w:rsidR="0AC23EED">
        <w:rPr>
          <w:rFonts w:ascii="Times New Roman" w:hAnsi="Times New Roman" w:eastAsia="Times New Roman" w:cs="Times New Roman"/>
          <w:i w:val="0"/>
          <w:iCs w:val="0"/>
          <w:noProof w:val="0"/>
          <w:sz w:val="22"/>
          <w:szCs w:val="22"/>
          <w:lang w:val="en-GB"/>
        </w:rPr>
        <w:t>).</w:t>
      </w:r>
    </w:p>
    <w:p xmlns:wp14="http://schemas.microsoft.com/office/word/2010/wordml" w:rsidP="656092AF" wp14:paraId="0BEAAD06" wp14:textId="272DA6E9">
      <w:pPr>
        <w:pStyle w:val="Normal"/>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Clinical reasoning and analytical thinking are critical skills </w:t>
      </w:r>
      <w:r w:rsidRPr="656092AF" w:rsidR="0AC23EED">
        <w:rPr>
          <w:rFonts w:ascii="Times New Roman" w:hAnsi="Times New Roman" w:eastAsia="Times New Roman" w:cs="Times New Roman"/>
          <w:i w:val="0"/>
          <w:iCs w:val="0"/>
          <w:noProof w:val="0"/>
          <w:sz w:val="22"/>
          <w:szCs w:val="22"/>
          <w:lang w:val="en-GB"/>
        </w:rPr>
        <w:t>required</w:t>
      </w:r>
      <w:r w:rsidRPr="656092AF" w:rsidR="0AC23EED">
        <w:rPr>
          <w:rFonts w:ascii="Times New Roman" w:hAnsi="Times New Roman" w:eastAsia="Times New Roman" w:cs="Times New Roman"/>
          <w:i w:val="0"/>
          <w:iCs w:val="0"/>
          <w:noProof w:val="0"/>
          <w:sz w:val="22"/>
          <w:szCs w:val="22"/>
          <w:lang w:val="en-GB"/>
        </w:rPr>
        <w:t xml:space="preserve"> for safe and effective physiotherapy practice. Physiotherapists must assess patient needs, analyse clinical </w:t>
      </w:r>
      <w:r w:rsidRPr="656092AF" w:rsidR="0AC23EED">
        <w:rPr>
          <w:rFonts w:ascii="Times New Roman" w:hAnsi="Times New Roman" w:eastAsia="Times New Roman" w:cs="Times New Roman"/>
          <w:i w:val="0"/>
          <w:iCs w:val="0"/>
          <w:noProof w:val="0"/>
          <w:sz w:val="22"/>
          <w:szCs w:val="22"/>
          <w:lang w:val="en-GB"/>
        </w:rPr>
        <w:t>information</w:t>
      </w:r>
      <w:r w:rsidRPr="656092AF" w:rsidR="0AC23EED">
        <w:rPr>
          <w:rFonts w:ascii="Times New Roman" w:hAnsi="Times New Roman" w:eastAsia="Times New Roman" w:cs="Times New Roman"/>
          <w:i w:val="0"/>
          <w:iCs w:val="0"/>
          <w:noProof w:val="0"/>
          <w:sz w:val="22"/>
          <w:szCs w:val="22"/>
          <w:lang w:val="en-GB"/>
        </w:rPr>
        <w:t xml:space="preserve"> and </w:t>
      </w:r>
      <w:r w:rsidRPr="656092AF" w:rsidR="0AC23EED">
        <w:rPr>
          <w:rFonts w:ascii="Times New Roman" w:hAnsi="Times New Roman" w:eastAsia="Times New Roman" w:cs="Times New Roman"/>
          <w:i w:val="0"/>
          <w:iCs w:val="0"/>
          <w:noProof w:val="0"/>
          <w:sz w:val="22"/>
          <w:szCs w:val="22"/>
          <w:lang w:val="en-GB"/>
        </w:rPr>
        <w:t>identify</w:t>
      </w:r>
      <w:r w:rsidRPr="656092AF" w:rsidR="0AC23EED">
        <w:rPr>
          <w:rFonts w:ascii="Times New Roman" w:hAnsi="Times New Roman" w:eastAsia="Times New Roman" w:cs="Times New Roman"/>
          <w:i w:val="0"/>
          <w:iCs w:val="0"/>
          <w:noProof w:val="0"/>
          <w:sz w:val="22"/>
          <w:szCs w:val="22"/>
          <w:lang w:val="en-GB"/>
        </w:rPr>
        <w:t xml:space="preserve"> underlying causes of movement dysfunction. This process involves evaluating assessment findings, setting </w:t>
      </w:r>
      <w:r w:rsidRPr="656092AF" w:rsidR="0AC23EED">
        <w:rPr>
          <w:rFonts w:ascii="Times New Roman" w:hAnsi="Times New Roman" w:eastAsia="Times New Roman" w:cs="Times New Roman"/>
          <w:i w:val="0"/>
          <w:iCs w:val="0"/>
          <w:noProof w:val="0"/>
          <w:sz w:val="22"/>
          <w:szCs w:val="22"/>
          <w:lang w:val="en-GB"/>
        </w:rPr>
        <w:t>appropriate goals</w:t>
      </w:r>
      <w:r w:rsidRPr="656092AF" w:rsidR="0AC23EED">
        <w:rPr>
          <w:rFonts w:ascii="Times New Roman" w:hAnsi="Times New Roman" w:eastAsia="Times New Roman" w:cs="Times New Roman"/>
          <w:i w:val="0"/>
          <w:iCs w:val="0"/>
          <w:noProof w:val="0"/>
          <w:sz w:val="22"/>
          <w:szCs w:val="22"/>
          <w:lang w:val="en-GB"/>
        </w:rPr>
        <w:t xml:space="preserve"> and selecting suitable interventions based on evidence and patient presentation. Clinical reasoning enables physiotherapists to </w:t>
      </w:r>
      <w:r w:rsidRPr="656092AF" w:rsidR="0AC23EED">
        <w:rPr>
          <w:rFonts w:ascii="Times New Roman" w:hAnsi="Times New Roman" w:eastAsia="Times New Roman" w:cs="Times New Roman"/>
          <w:i w:val="0"/>
          <w:iCs w:val="0"/>
          <w:noProof w:val="0"/>
          <w:sz w:val="22"/>
          <w:szCs w:val="22"/>
          <w:lang w:val="en-GB"/>
        </w:rPr>
        <w:t>monitor</w:t>
      </w:r>
      <w:r w:rsidRPr="656092AF" w:rsidR="0AC23EED">
        <w:rPr>
          <w:rFonts w:ascii="Times New Roman" w:hAnsi="Times New Roman" w:eastAsia="Times New Roman" w:cs="Times New Roman"/>
          <w:i w:val="0"/>
          <w:iCs w:val="0"/>
          <w:noProof w:val="0"/>
          <w:sz w:val="22"/>
          <w:szCs w:val="22"/>
          <w:lang w:val="en-GB"/>
        </w:rPr>
        <w:t xml:space="preserve"> patient progress, recognise changes in condition and adapt treatment plans accordingly. Evidence highlights</w:t>
      </w:r>
      <w:r w:rsidRPr="656092AF" w:rsidR="0AC23EED">
        <w:rPr>
          <w:rFonts w:ascii="Times New Roman" w:hAnsi="Times New Roman" w:eastAsia="Times New Roman" w:cs="Times New Roman"/>
          <w:i w:val="0"/>
          <w:iCs w:val="0"/>
          <w:noProof w:val="0"/>
          <w:sz w:val="22"/>
          <w:szCs w:val="22"/>
          <w:lang w:val="en-GB"/>
        </w:rPr>
        <w:t xml:space="preserve"> strong clinical reasoning supports accurate decision-making, reduces the risk of ineffective or inappropriate treatment and improves patient outcomes</w:t>
      </w:r>
      <w:r w:rsidRPr="656092AF" w:rsidR="7C0E2A4B">
        <w:rPr>
          <w:rFonts w:ascii="Times New Roman" w:hAnsi="Times New Roman" w:eastAsia="Times New Roman" w:cs="Times New Roman"/>
          <w:i w:val="0"/>
          <w:iCs w:val="0"/>
          <w:noProof w:val="0"/>
          <w:sz w:val="22"/>
          <w:szCs w:val="22"/>
          <w:lang w:val="en-GB"/>
        </w:rPr>
        <w:t xml:space="preserve"> </w:t>
      </w:r>
      <w:r w:rsidRPr="656092AF" w:rsidR="0AC23EED">
        <w:rPr>
          <w:rFonts w:ascii="Times New Roman" w:hAnsi="Times New Roman" w:eastAsia="Times New Roman" w:cs="Times New Roman"/>
          <w:i w:val="0"/>
          <w:iCs w:val="0"/>
          <w:noProof w:val="0"/>
          <w:sz w:val="22"/>
          <w:szCs w:val="22"/>
          <w:lang w:val="en-GB"/>
        </w:rPr>
        <w:t>(</w:t>
      </w:r>
      <w:r w:rsidRPr="656092AF" w:rsidR="0AC23EED">
        <w:rPr>
          <w:rFonts w:ascii="Times New Roman" w:hAnsi="Times New Roman" w:eastAsia="Times New Roman" w:cs="Times New Roman"/>
          <w:i w:val="1"/>
          <w:iCs w:val="1"/>
          <w:noProof w:val="0"/>
          <w:sz w:val="22"/>
          <w:szCs w:val="22"/>
          <w:lang w:val="en-GB"/>
        </w:rPr>
        <w:t>Higgs et al., 2019</w:t>
      </w:r>
      <w:r w:rsidRPr="656092AF" w:rsidR="0AC23EED">
        <w:rPr>
          <w:rFonts w:ascii="Times New Roman" w:hAnsi="Times New Roman" w:eastAsia="Times New Roman" w:cs="Times New Roman"/>
          <w:i w:val="0"/>
          <w:iCs w:val="0"/>
          <w:noProof w:val="0"/>
          <w:sz w:val="22"/>
          <w:szCs w:val="22"/>
          <w:lang w:val="en-GB"/>
        </w:rPr>
        <w:t>)</w:t>
      </w:r>
      <w:r w:rsidRPr="656092AF" w:rsidR="2D1AD65C">
        <w:rPr>
          <w:rFonts w:ascii="Times New Roman" w:hAnsi="Times New Roman" w:eastAsia="Times New Roman" w:cs="Times New Roman"/>
          <w:i w:val="0"/>
          <w:iCs w:val="0"/>
          <w:noProof w:val="0"/>
          <w:sz w:val="22"/>
          <w:szCs w:val="22"/>
          <w:lang w:val="en-GB"/>
        </w:rPr>
        <w:t xml:space="preserve">. </w:t>
      </w:r>
      <w:r w:rsidRPr="656092AF" w:rsidR="11F65075">
        <w:rPr>
          <w:rFonts w:ascii="Times New Roman" w:hAnsi="Times New Roman" w:eastAsia="Times New Roman" w:cs="Times New Roman"/>
          <w:i w:val="0"/>
          <w:iCs w:val="0"/>
          <w:noProof w:val="0"/>
          <w:sz w:val="22"/>
          <w:szCs w:val="22"/>
          <w:lang w:val="en-GB"/>
        </w:rPr>
        <w:t>Furthermore, this suggests that the ability to reflect on clinical decisions and adapt practice in response to patient feedback and changing the conditions is essential for maintaining high standards of care and professional accountability in physiotherapist practice</w:t>
      </w:r>
    </w:p>
    <w:p xmlns:wp14="http://schemas.microsoft.com/office/word/2010/wordml" w:rsidP="656092AF" wp14:paraId="25CD01A8" wp14:textId="6D389A97">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Professional competence and attention to detail are also vital skills for physiotherapists working in health and social care. This includes </w:t>
      </w:r>
      <w:r w:rsidRPr="656092AF" w:rsidR="0AC23EED">
        <w:rPr>
          <w:rFonts w:ascii="Times New Roman" w:hAnsi="Times New Roman" w:eastAsia="Times New Roman" w:cs="Times New Roman"/>
          <w:i w:val="0"/>
          <w:iCs w:val="0"/>
          <w:noProof w:val="0"/>
          <w:sz w:val="22"/>
          <w:szCs w:val="22"/>
          <w:lang w:val="en-GB"/>
        </w:rPr>
        <w:t>a strong foundation</w:t>
      </w:r>
      <w:r w:rsidRPr="656092AF" w:rsidR="0AC23EED">
        <w:rPr>
          <w:rFonts w:ascii="Times New Roman" w:hAnsi="Times New Roman" w:eastAsia="Times New Roman" w:cs="Times New Roman"/>
          <w:i w:val="0"/>
          <w:iCs w:val="0"/>
          <w:noProof w:val="0"/>
          <w:sz w:val="22"/>
          <w:szCs w:val="22"/>
          <w:lang w:val="en-GB"/>
        </w:rPr>
        <w:t xml:space="preserve"> in anatomy, </w:t>
      </w:r>
      <w:r w:rsidRPr="656092AF" w:rsidR="0AC23EED">
        <w:rPr>
          <w:rFonts w:ascii="Times New Roman" w:hAnsi="Times New Roman" w:eastAsia="Times New Roman" w:cs="Times New Roman"/>
          <w:i w:val="0"/>
          <w:iCs w:val="0"/>
          <w:noProof w:val="0"/>
          <w:sz w:val="22"/>
          <w:szCs w:val="22"/>
          <w:lang w:val="en-GB"/>
        </w:rPr>
        <w:t>physiology</w:t>
      </w:r>
      <w:r w:rsidRPr="656092AF" w:rsidR="0AC23EED">
        <w:rPr>
          <w:rFonts w:ascii="Times New Roman" w:hAnsi="Times New Roman" w:eastAsia="Times New Roman" w:cs="Times New Roman"/>
          <w:i w:val="0"/>
          <w:iCs w:val="0"/>
          <w:noProof w:val="0"/>
          <w:sz w:val="22"/>
          <w:szCs w:val="22"/>
          <w:lang w:val="en-GB"/>
        </w:rPr>
        <w:t xml:space="preserve"> and physiotherapy techniques, as well as the safe and effective use of therapeutic equipment. Attention to detail is essential when </w:t>
      </w:r>
      <w:r w:rsidRPr="656092AF" w:rsidR="0AC23EED">
        <w:rPr>
          <w:rFonts w:ascii="Times New Roman" w:hAnsi="Times New Roman" w:eastAsia="Times New Roman" w:cs="Times New Roman"/>
          <w:i w:val="0"/>
          <w:iCs w:val="0"/>
          <w:noProof w:val="0"/>
          <w:sz w:val="22"/>
          <w:szCs w:val="22"/>
          <w:lang w:val="en-GB"/>
        </w:rPr>
        <w:t>monitoring</w:t>
      </w:r>
      <w:r w:rsidRPr="656092AF" w:rsidR="0AC23EED">
        <w:rPr>
          <w:rFonts w:ascii="Times New Roman" w:hAnsi="Times New Roman" w:eastAsia="Times New Roman" w:cs="Times New Roman"/>
          <w:i w:val="0"/>
          <w:iCs w:val="0"/>
          <w:noProof w:val="0"/>
          <w:sz w:val="22"/>
          <w:szCs w:val="22"/>
          <w:lang w:val="en-GB"/>
        </w:rPr>
        <w:t xml:space="preserve"> rehabilitation progress, recording patient information and ensuring treatment is delivered safely and accurately. Physiotherapists must also </w:t>
      </w:r>
      <w:r w:rsidRPr="656092AF" w:rsidR="0AC23EED">
        <w:rPr>
          <w:rFonts w:ascii="Times New Roman" w:hAnsi="Times New Roman" w:eastAsia="Times New Roman" w:cs="Times New Roman"/>
          <w:i w:val="0"/>
          <w:iCs w:val="0"/>
          <w:noProof w:val="0"/>
          <w:sz w:val="22"/>
          <w:szCs w:val="22"/>
          <w:lang w:val="en-GB"/>
        </w:rPr>
        <w:t>demonstrate</w:t>
      </w:r>
      <w:r w:rsidRPr="656092AF" w:rsidR="0AC23EED">
        <w:rPr>
          <w:rFonts w:ascii="Times New Roman" w:hAnsi="Times New Roman" w:eastAsia="Times New Roman" w:cs="Times New Roman"/>
          <w:i w:val="0"/>
          <w:iCs w:val="0"/>
          <w:noProof w:val="0"/>
          <w:sz w:val="22"/>
          <w:szCs w:val="22"/>
          <w:lang w:val="en-GB"/>
        </w:rPr>
        <w:t xml:space="preserve"> physical endurance to support patients during movement and exercise, while </w:t>
      </w:r>
      <w:r w:rsidRPr="656092AF" w:rsidR="0AC23EED">
        <w:rPr>
          <w:rFonts w:ascii="Times New Roman" w:hAnsi="Times New Roman" w:eastAsia="Times New Roman" w:cs="Times New Roman"/>
          <w:i w:val="0"/>
          <w:iCs w:val="0"/>
          <w:noProof w:val="0"/>
          <w:sz w:val="22"/>
          <w:szCs w:val="22"/>
          <w:lang w:val="en-GB"/>
        </w:rPr>
        <w:t>maintaining</w:t>
      </w:r>
      <w:r w:rsidRPr="656092AF" w:rsidR="0AC23EED">
        <w:rPr>
          <w:rFonts w:ascii="Times New Roman" w:hAnsi="Times New Roman" w:eastAsia="Times New Roman" w:cs="Times New Roman"/>
          <w:i w:val="0"/>
          <w:iCs w:val="0"/>
          <w:noProof w:val="0"/>
          <w:sz w:val="22"/>
          <w:szCs w:val="22"/>
          <w:lang w:val="en-GB"/>
        </w:rPr>
        <w:t xml:space="preserve"> professional standards of practice. Ongoing learning and skills development support high-quality care and patient safety (</w:t>
      </w:r>
      <w:r w:rsidRPr="656092AF" w:rsidR="0AC23EED">
        <w:rPr>
          <w:rFonts w:ascii="Times New Roman" w:hAnsi="Times New Roman" w:eastAsia="Times New Roman" w:cs="Times New Roman"/>
          <w:i w:val="1"/>
          <w:iCs w:val="1"/>
          <w:noProof w:val="0"/>
          <w:sz w:val="22"/>
          <w:szCs w:val="22"/>
          <w:lang w:val="en-GB"/>
        </w:rPr>
        <w:t>NHS, 2023</w:t>
      </w:r>
      <w:r w:rsidRPr="656092AF" w:rsidR="0AC23EED">
        <w:rPr>
          <w:rFonts w:ascii="Times New Roman" w:hAnsi="Times New Roman" w:eastAsia="Times New Roman" w:cs="Times New Roman"/>
          <w:i w:val="0"/>
          <w:iCs w:val="0"/>
          <w:noProof w:val="0"/>
          <w:sz w:val="22"/>
          <w:szCs w:val="22"/>
          <w:lang w:val="en-GB"/>
        </w:rPr>
        <w:t>).</w:t>
      </w:r>
    </w:p>
    <w:p xmlns:wp14="http://schemas.microsoft.com/office/word/2010/wordml" w:rsidP="656092AF" wp14:paraId="4A387061" wp14:textId="2EA5AB94">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When these essential skills are lacking, physiotherapy practice and patient outcomes may be negatively affected. Poor communication and limited empathy can reduce patient motivation and engagement, while weak clinical reasoning may result in ineffective or unsafe treatment decisions. Inadequate professional competence or attention to detail may compromise patient safety, delay </w:t>
      </w:r>
      <w:r w:rsidRPr="656092AF" w:rsidR="0AC23EED">
        <w:rPr>
          <w:rFonts w:ascii="Times New Roman" w:hAnsi="Times New Roman" w:eastAsia="Times New Roman" w:cs="Times New Roman"/>
          <w:i w:val="0"/>
          <w:iCs w:val="0"/>
          <w:noProof w:val="0"/>
          <w:sz w:val="22"/>
          <w:szCs w:val="22"/>
          <w:lang w:val="en-GB"/>
        </w:rPr>
        <w:t>recovery</w:t>
      </w:r>
      <w:r w:rsidRPr="656092AF" w:rsidR="0AC23EED">
        <w:rPr>
          <w:rFonts w:ascii="Times New Roman" w:hAnsi="Times New Roman" w:eastAsia="Times New Roman" w:cs="Times New Roman"/>
          <w:i w:val="0"/>
          <w:iCs w:val="0"/>
          <w:noProof w:val="0"/>
          <w:sz w:val="22"/>
          <w:szCs w:val="22"/>
          <w:lang w:val="en-GB"/>
        </w:rPr>
        <w:t xml:space="preserve"> and reduce treatment effectiveness. Therefore, the development and maintenance of these key skills are fundamental to delivering </w:t>
      </w:r>
      <w:r w:rsidRPr="656092AF" w:rsidR="0AC23EED">
        <w:rPr>
          <w:rFonts w:ascii="Times New Roman" w:hAnsi="Times New Roman" w:eastAsia="Times New Roman" w:cs="Times New Roman"/>
          <w:i w:val="0"/>
          <w:iCs w:val="0"/>
          <w:noProof w:val="0"/>
          <w:sz w:val="22"/>
          <w:szCs w:val="22"/>
          <w:lang w:val="en-GB"/>
        </w:rPr>
        <w:t>high standards</w:t>
      </w:r>
      <w:r w:rsidRPr="656092AF" w:rsidR="0AC23EED">
        <w:rPr>
          <w:rFonts w:ascii="Times New Roman" w:hAnsi="Times New Roman" w:eastAsia="Times New Roman" w:cs="Times New Roman"/>
          <w:i w:val="0"/>
          <w:iCs w:val="0"/>
          <w:noProof w:val="0"/>
          <w:sz w:val="22"/>
          <w:szCs w:val="22"/>
          <w:lang w:val="en-GB"/>
        </w:rPr>
        <w:t xml:space="preserve"> of physiotherapy care in health and social care settings.</w:t>
      </w:r>
    </w:p>
    <w:p xmlns:wp14="http://schemas.microsoft.com/office/word/2010/wordml" w:rsidP="656092AF" wp14:paraId="5242667C" wp14:textId="0DA134A2">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p>
    <w:p xmlns:wp14="http://schemas.microsoft.com/office/word/2010/wordml" w:rsidP="656092AF" wp14:paraId="6A4D8BAB" wp14:textId="7B37DEB5">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p>
    <w:p xmlns:wp14="http://schemas.microsoft.com/office/word/2010/wordml" w:rsidP="656092AF" wp14:paraId="551086DB" wp14:textId="17F61D97">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r w:rsidRPr="656092AF" w:rsidR="0AC23EED">
        <w:rPr>
          <w:rFonts w:ascii="TimesNewRomanPS-BoldMT" w:hAnsi="TimesNewRomanPS-BoldMT" w:eastAsia="TimesNewRomanPS-BoldMT" w:cs="TimesNewRomanPS-BoldMT"/>
          <w:b w:val="1"/>
          <w:bCs w:val="1"/>
          <w:i w:val="0"/>
          <w:iCs w:val="0"/>
          <w:noProof w:val="0"/>
          <w:color w:val="4F81BD"/>
          <w:sz w:val="22"/>
          <w:szCs w:val="22"/>
          <w:lang w:val="en-GB"/>
        </w:rPr>
        <w:t>3.1 Three Strategies to Improve the Skills for Physiotherapist</w:t>
      </w:r>
    </w:p>
    <w:p xmlns:wp14="http://schemas.microsoft.com/office/word/2010/wordml" w:rsidP="656092AF" wp14:paraId="3AE17499" wp14:textId="7C3F295E">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A key strategy for improving communication skills and empathy in physiotherapy practice is structured communication training combined with reflective practice. Communication training</w:t>
      </w:r>
      <w:r w:rsidRPr="656092AF" w:rsidR="179A5918">
        <w:rPr>
          <w:rFonts w:ascii="Times New Roman" w:hAnsi="Times New Roman" w:eastAsia="Times New Roman" w:cs="Times New Roman"/>
          <w:i w:val="0"/>
          <w:iCs w:val="0"/>
          <w:noProof w:val="0"/>
          <w:sz w:val="22"/>
          <w:szCs w:val="22"/>
          <w:lang w:val="en-GB"/>
        </w:rPr>
        <w:t xml:space="preserve"> </w:t>
      </w:r>
      <w:r w:rsidRPr="656092AF" w:rsidR="0AC23EED">
        <w:rPr>
          <w:rFonts w:ascii="Times New Roman" w:hAnsi="Times New Roman" w:eastAsia="Times New Roman" w:cs="Times New Roman"/>
          <w:i w:val="0"/>
          <w:iCs w:val="0"/>
          <w:noProof w:val="0"/>
          <w:sz w:val="22"/>
          <w:szCs w:val="22"/>
          <w:lang w:val="en-GB"/>
        </w:rPr>
        <w:t xml:space="preserve">enables physiotherapists to develop active listening skills, improve clarity when explaining treatment plans and adopt patient-centred approaches to care. Reflective practice further supports skill development by encouraging practitioners to evaluate their interactions with patients and </w:t>
      </w:r>
      <w:r w:rsidRPr="656092AF" w:rsidR="0AC23EED">
        <w:rPr>
          <w:rFonts w:ascii="Times New Roman" w:hAnsi="Times New Roman" w:eastAsia="Times New Roman" w:cs="Times New Roman"/>
          <w:i w:val="0"/>
          <w:iCs w:val="0"/>
          <w:noProof w:val="0"/>
          <w:sz w:val="22"/>
          <w:szCs w:val="22"/>
          <w:lang w:val="en-GB"/>
        </w:rPr>
        <w:t>identify</w:t>
      </w:r>
      <w:r w:rsidRPr="656092AF" w:rsidR="0AC23EED">
        <w:rPr>
          <w:rFonts w:ascii="Times New Roman" w:hAnsi="Times New Roman" w:eastAsia="Times New Roman" w:cs="Times New Roman"/>
          <w:i w:val="0"/>
          <w:iCs w:val="0"/>
          <w:noProof w:val="0"/>
          <w:sz w:val="22"/>
          <w:szCs w:val="22"/>
          <w:lang w:val="en-GB"/>
        </w:rPr>
        <w:t xml:space="preserve"> areas for improvement. This approach promotes greater self-awareness and helps physiotherapists respond more effectively to patients’ emotional and psychological needs. Research </w:t>
      </w:r>
      <w:r w:rsidRPr="656092AF" w:rsidR="0AC23EED">
        <w:rPr>
          <w:rFonts w:ascii="Times New Roman" w:hAnsi="Times New Roman" w:eastAsia="Times New Roman" w:cs="Times New Roman"/>
          <w:i w:val="0"/>
          <w:iCs w:val="0"/>
          <w:noProof w:val="0"/>
          <w:sz w:val="22"/>
          <w:szCs w:val="22"/>
          <w:lang w:val="en-GB"/>
        </w:rPr>
        <w:t>indicates</w:t>
      </w:r>
      <w:r w:rsidRPr="656092AF" w:rsidR="0AC23EED">
        <w:rPr>
          <w:rFonts w:ascii="Times New Roman" w:hAnsi="Times New Roman" w:eastAsia="Times New Roman" w:cs="Times New Roman"/>
          <w:i w:val="0"/>
          <w:iCs w:val="0"/>
          <w:noProof w:val="0"/>
          <w:sz w:val="22"/>
          <w:szCs w:val="22"/>
          <w:lang w:val="en-GB"/>
        </w:rPr>
        <w:t xml:space="preserve"> that reflective practice enhances interpersonal skills and improves patient engagement and adherence to rehabilitation programmes</w:t>
      </w:r>
      <w:r w:rsidRPr="656092AF" w:rsidR="77A091F6">
        <w:rPr>
          <w:rFonts w:ascii="Times New Roman" w:hAnsi="Times New Roman" w:eastAsia="Times New Roman" w:cs="Times New Roman"/>
          <w:i w:val="0"/>
          <w:iCs w:val="0"/>
          <w:noProof w:val="0"/>
          <w:sz w:val="22"/>
          <w:szCs w:val="22"/>
          <w:lang w:val="en-GB"/>
        </w:rPr>
        <w:t xml:space="preserve"> (</w:t>
      </w:r>
      <w:r w:rsidRPr="656092AF" w:rsidR="0AC23EED">
        <w:rPr>
          <w:rFonts w:ascii="Times New Roman" w:hAnsi="Times New Roman" w:eastAsia="Times New Roman" w:cs="Times New Roman"/>
          <w:i w:val="1"/>
          <w:iCs w:val="1"/>
          <w:noProof w:val="0"/>
          <w:sz w:val="22"/>
          <w:szCs w:val="22"/>
          <w:lang w:val="en-GB"/>
        </w:rPr>
        <w:t>Chartered Society of Physiotherapy, 2022</w:t>
      </w:r>
      <w:r w:rsidRPr="656092AF" w:rsidR="0AC23EED">
        <w:rPr>
          <w:rFonts w:ascii="Times New Roman" w:hAnsi="Times New Roman" w:eastAsia="Times New Roman" w:cs="Times New Roman"/>
          <w:i w:val="0"/>
          <w:iCs w:val="0"/>
          <w:noProof w:val="0"/>
          <w:sz w:val="22"/>
          <w:szCs w:val="22"/>
          <w:lang w:val="en-GB"/>
        </w:rPr>
        <w:t>).</w:t>
      </w:r>
    </w:p>
    <w:p xmlns:wp14="http://schemas.microsoft.com/office/word/2010/wordml" w:rsidP="656092AF" wp14:paraId="0C6C5F09" wp14:textId="08DBA30A">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An effective strategy for improving clinical reasoning skills is the use of case-based learning combined with regular clinical supervision. Case-based learning allows physiotherapists to analyse real or simulated patient scenarios, apply theoretical knowledge to practice and develop problem-solving skills. Clinical supervision provides structured feedback, </w:t>
      </w:r>
      <w:r w:rsidRPr="656092AF" w:rsidR="0AC23EED">
        <w:rPr>
          <w:rFonts w:ascii="Times New Roman" w:hAnsi="Times New Roman" w:eastAsia="Times New Roman" w:cs="Times New Roman"/>
          <w:i w:val="0"/>
          <w:iCs w:val="0"/>
          <w:noProof w:val="0"/>
          <w:sz w:val="22"/>
          <w:szCs w:val="22"/>
          <w:lang w:val="en-GB"/>
        </w:rPr>
        <w:t>guidance</w:t>
      </w:r>
      <w:r w:rsidRPr="656092AF" w:rsidR="0AC23EED">
        <w:rPr>
          <w:rFonts w:ascii="Times New Roman" w:hAnsi="Times New Roman" w:eastAsia="Times New Roman" w:cs="Times New Roman"/>
          <w:i w:val="0"/>
          <w:iCs w:val="0"/>
          <w:noProof w:val="0"/>
          <w:sz w:val="22"/>
          <w:szCs w:val="22"/>
          <w:lang w:val="en-GB"/>
        </w:rPr>
        <w:t xml:space="preserve"> and opportunities for reflection, supporting safe and evidence-based decision-making. Through supervision sessions, physiotherapists can review complex cases, discuss treatment </w:t>
      </w:r>
      <w:r w:rsidRPr="656092AF" w:rsidR="0AC23EED">
        <w:rPr>
          <w:rFonts w:ascii="Times New Roman" w:hAnsi="Times New Roman" w:eastAsia="Times New Roman" w:cs="Times New Roman"/>
          <w:i w:val="0"/>
          <w:iCs w:val="0"/>
          <w:noProof w:val="0"/>
          <w:sz w:val="22"/>
          <w:szCs w:val="22"/>
          <w:lang w:val="en-GB"/>
        </w:rPr>
        <w:t>outcomes</w:t>
      </w:r>
      <w:r w:rsidRPr="656092AF" w:rsidR="0AC23EED">
        <w:rPr>
          <w:rFonts w:ascii="Times New Roman" w:hAnsi="Times New Roman" w:eastAsia="Times New Roman" w:cs="Times New Roman"/>
          <w:i w:val="0"/>
          <w:iCs w:val="0"/>
          <w:noProof w:val="0"/>
          <w:sz w:val="22"/>
          <w:szCs w:val="22"/>
          <w:lang w:val="en-GB"/>
        </w:rPr>
        <w:t xml:space="preserve"> and adapt future interventions. Research suggests that case-based learning and supervision enhance clinical judgement and reduce the risk of ineffective or unsafe practice (</w:t>
      </w:r>
      <w:r w:rsidRPr="656092AF" w:rsidR="0AC23EED">
        <w:rPr>
          <w:rFonts w:ascii="Times New Roman" w:hAnsi="Times New Roman" w:eastAsia="Times New Roman" w:cs="Times New Roman"/>
          <w:i w:val="1"/>
          <w:iCs w:val="1"/>
          <w:noProof w:val="0"/>
          <w:sz w:val="22"/>
          <w:szCs w:val="22"/>
          <w:lang w:val="en-GB"/>
        </w:rPr>
        <w:t>Higgs et al., 2019</w:t>
      </w:r>
      <w:r w:rsidRPr="656092AF" w:rsidR="0AC23EED">
        <w:rPr>
          <w:rFonts w:ascii="Times New Roman" w:hAnsi="Times New Roman" w:eastAsia="Times New Roman" w:cs="Times New Roman"/>
          <w:i w:val="0"/>
          <w:iCs w:val="0"/>
          <w:noProof w:val="0"/>
          <w:sz w:val="22"/>
          <w:szCs w:val="22"/>
          <w:lang w:val="en-GB"/>
        </w:rPr>
        <w:t>).</w:t>
      </w:r>
      <w:r w:rsidRPr="656092AF" w:rsidR="094D89C9">
        <w:rPr>
          <w:rFonts w:ascii="Times New Roman" w:hAnsi="Times New Roman" w:eastAsia="Times New Roman" w:cs="Times New Roman"/>
          <w:i w:val="0"/>
          <w:iCs w:val="0"/>
          <w:noProof w:val="0"/>
          <w:sz w:val="22"/>
          <w:szCs w:val="22"/>
          <w:lang w:val="en-GB"/>
        </w:rPr>
        <w:t xml:space="preserve"> Furthermore, this suggest that ongong reflection and guided </w:t>
      </w:r>
      <w:r w:rsidRPr="656092AF" w:rsidR="14CDF4C7">
        <w:rPr>
          <w:rFonts w:ascii="Times New Roman" w:hAnsi="Times New Roman" w:eastAsia="Times New Roman" w:cs="Times New Roman"/>
          <w:i w:val="0"/>
          <w:iCs w:val="0"/>
          <w:noProof w:val="0"/>
          <w:sz w:val="22"/>
          <w:szCs w:val="22"/>
          <w:lang w:val="en-GB"/>
        </w:rPr>
        <w:t>learning are</w:t>
      </w:r>
      <w:r w:rsidRPr="656092AF" w:rsidR="094D89C9">
        <w:rPr>
          <w:rFonts w:ascii="Times New Roman" w:hAnsi="Times New Roman" w:eastAsia="Times New Roman" w:cs="Times New Roman"/>
          <w:i w:val="0"/>
          <w:iCs w:val="0"/>
          <w:noProof w:val="0"/>
          <w:sz w:val="22"/>
          <w:szCs w:val="22"/>
          <w:lang w:val="en-GB"/>
        </w:rPr>
        <w:t xml:space="preserve"> </w:t>
      </w:r>
      <w:r w:rsidRPr="656092AF" w:rsidR="33EC7055">
        <w:rPr>
          <w:rFonts w:ascii="Times New Roman" w:hAnsi="Times New Roman" w:eastAsia="Times New Roman" w:cs="Times New Roman"/>
          <w:i w:val="0"/>
          <w:iCs w:val="0"/>
          <w:noProof w:val="0"/>
          <w:sz w:val="22"/>
          <w:szCs w:val="22"/>
          <w:lang w:val="en-GB"/>
        </w:rPr>
        <w:t>essential</w:t>
      </w:r>
      <w:r w:rsidRPr="656092AF" w:rsidR="094D89C9">
        <w:rPr>
          <w:rFonts w:ascii="Times New Roman" w:hAnsi="Times New Roman" w:eastAsia="Times New Roman" w:cs="Times New Roman"/>
          <w:i w:val="0"/>
          <w:iCs w:val="0"/>
          <w:noProof w:val="0"/>
          <w:sz w:val="22"/>
          <w:szCs w:val="22"/>
          <w:lang w:val="en-GB"/>
        </w:rPr>
        <w:t xml:space="preserve"> for supporting adaptable clinical judgement and ensuring safe, effective physi</w:t>
      </w:r>
      <w:r w:rsidRPr="656092AF" w:rsidR="19DEFF51">
        <w:rPr>
          <w:rFonts w:ascii="Times New Roman" w:hAnsi="Times New Roman" w:eastAsia="Times New Roman" w:cs="Times New Roman"/>
          <w:i w:val="0"/>
          <w:iCs w:val="0"/>
          <w:noProof w:val="0"/>
          <w:sz w:val="22"/>
          <w:szCs w:val="22"/>
          <w:lang w:val="en-GB"/>
        </w:rPr>
        <w:t>otherapy decision making in complex classes.</w:t>
      </w:r>
    </w:p>
    <w:p xmlns:wp14="http://schemas.microsoft.com/office/word/2010/wordml" w:rsidP="656092AF" wp14:paraId="6782E8F3" wp14:textId="290375AF">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Continuous professional development (</w:t>
      </w:r>
      <w:r w:rsidRPr="656092AF" w:rsidR="0AC23EED">
        <w:rPr>
          <w:rFonts w:ascii="Times New Roman" w:hAnsi="Times New Roman" w:eastAsia="Times New Roman" w:cs="Times New Roman"/>
          <w:i w:val="1"/>
          <w:iCs w:val="1"/>
          <w:noProof w:val="0"/>
          <w:sz w:val="22"/>
          <w:szCs w:val="22"/>
          <w:lang w:val="en-GB"/>
        </w:rPr>
        <w:t>CPD</w:t>
      </w:r>
      <w:r w:rsidRPr="656092AF" w:rsidR="0AC23EED">
        <w:rPr>
          <w:rFonts w:ascii="Times New Roman" w:hAnsi="Times New Roman" w:eastAsia="Times New Roman" w:cs="Times New Roman"/>
          <w:i w:val="0"/>
          <w:iCs w:val="0"/>
          <w:noProof w:val="0"/>
          <w:sz w:val="22"/>
          <w:szCs w:val="22"/>
          <w:lang w:val="en-GB"/>
        </w:rPr>
        <w:t xml:space="preserve">) and regular skills training are essential strategies for improving professional competence and attention to detail in physiotherapy practice. CPD enables physiotherapists to update their knowledge of anatomy, </w:t>
      </w:r>
      <w:r w:rsidRPr="656092AF" w:rsidR="0AC23EED">
        <w:rPr>
          <w:rFonts w:ascii="Times New Roman" w:hAnsi="Times New Roman" w:eastAsia="Times New Roman" w:cs="Times New Roman"/>
          <w:i w:val="0"/>
          <w:iCs w:val="0"/>
          <w:noProof w:val="0"/>
          <w:sz w:val="22"/>
          <w:szCs w:val="22"/>
          <w:lang w:val="en-GB"/>
        </w:rPr>
        <w:t>physiology</w:t>
      </w:r>
      <w:r w:rsidRPr="656092AF" w:rsidR="0AC23EED">
        <w:rPr>
          <w:rFonts w:ascii="Times New Roman" w:hAnsi="Times New Roman" w:eastAsia="Times New Roman" w:cs="Times New Roman"/>
          <w:i w:val="0"/>
          <w:iCs w:val="0"/>
          <w:noProof w:val="0"/>
          <w:sz w:val="22"/>
          <w:szCs w:val="22"/>
          <w:lang w:val="en-GB"/>
        </w:rPr>
        <w:t xml:space="preserve"> and treatment techniques, while </w:t>
      </w:r>
      <w:r w:rsidRPr="656092AF" w:rsidR="0AC23EED">
        <w:rPr>
          <w:rFonts w:ascii="Times New Roman" w:hAnsi="Times New Roman" w:eastAsia="Times New Roman" w:cs="Times New Roman"/>
          <w:i w:val="0"/>
          <w:iCs w:val="0"/>
          <w:noProof w:val="0"/>
          <w:sz w:val="22"/>
          <w:szCs w:val="22"/>
          <w:lang w:val="en-GB"/>
        </w:rPr>
        <w:t>remaining</w:t>
      </w:r>
      <w:r w:rsidRPr="656092AF" w:rsidR="0AC23EED">
        <w:rPr>
          <w:rFonts w:ascii="Times New Roman" w:hAnsi="Times New Roman" w:eastAsia="Times New Roman" w:cs="Times New Roman"/>
          <w:i w:val="0"/>
          <w:iCs w:val="0"/>
          <w:noProof w:val="0"/>
          <w:sz w:val="22"/>
          <w:szCs w:val="22"/>
          <w:lang w:val="en-GB"/>
        </w:rPr>
        <w:t xml:space="preserve"> informed about current guidelines and best practices. Participation in training courses, workshops and evidence-based learning activities supports technical accuracy, clinical </w:t>
      </w:r>
      <w:r w:rsidRPr="656092AF" w:rsidR="0AC23EED">
        <w:rPr>
          <w:rFonts w:ascii="Times New Roman" w:hAnsi="Times New Roman" w:eastAsia="Times New Roman" w:cs="Times New Roman"/>
          <w:i w:val="0"/>
          <w:iCs w:val="0"/>
          <w:noProof w:val="0"/>
          <w:sz w:val="22"/>
          <w:szCs w:val="22"/>
          <w:lang w:val="en-GB"/>
        </w:rPr>
        <w:t>confidence</w:t>
      </w:r>
      <w:r w:rsidRPr="656092AF" w:rsidR="0AC23EED">
        <w:rPr>
          <w:rFonts w:ascii="Times New Roman" w:hAnsi="Times New Roman" w:eastAsia="Times New Roman" w:cs="Times New Roman"/>
          <w:i w:val="0"/>
          <w:iCs w:val="0"/>
          <w:noProof w:val="0"/>
          <w:sz w:val="22"/>
          <w:szCs w:val="22"/>
          <w:lang w:val="en-GB"/>
        </w:rPr>
        <w:t xml:space="preserve"> and patient safety. Regular skills training also allows physiotherapists to refine practical techniques, </w:t>
      </w:r>
      <w:r w:rsidRPr="656092AF" w:rsidR="0AC23EED">
        <w:rPr>
          <w:rFonts w:ascii="Times New Roman" w:hAnsi="Times New Roman" w:eastAsia="Times New Roman" w:cs="Times New Roman"/>
          <w:i w:val="0"/>
          <w:iCs w:val="0"/>
          <w:noProof w:val="0"/>
          <w:sz w:val="22"/>
          <w:szCs w:val="22"/>
          <w:lang w:val="en-GB"/>
        </w:rPr>
        <w:t>monitor</w:t>
      </w:r>
      <w:r w:rsidRPr="656092AF" w:rsidR="0AC23EED">
        <w:rPr>
          <w:rFonts w:ascii="Times New Roman" w:hAnsi="Times New Roman" w:eastAsia="Times New Roman" w:cs="Times New Roman"/>
          <w:i w:val="0"/>
          <w:iCs w:val="0"/>
          <w:noProof w:val="0"/>
          <w:sz w:val="22"/>
          <w:szCs w:val="22"/>
          <w:lang w:val="en-GB"/>
        </w:rPr>
        <w:t xml:space="preserve"> rehabilitation progress accurately and adapt interventions when </w:t>
      </w:r>
      <w:r w:rsidRPr="656092AF" w:rsidR="0AC23EED">
        <w:rPr>
          <w:rFonts w:ascii="Times New Roman" w:hAnsi="Times New Roman" w:eastAsia="Times New Roman" w:cs="Times New Roman"/>
          <w:i w:val="0"/>
          <w:iCs w:val="0"/>
          <w:noProof w:val="0"/>
          <w:sz w:val="22"/>
          <w:szCs w:val="22"/>
          <w:lang w:val="en-GB"/>
        </w:rPr>
        <w:t>required</w:t>
      </w:r>
      <w:r w:rsidRPr="656092AF" w:rsidR="0AC23EED">
        <w:rPr>
          <w:rFonts w:ascii="Times New Roman" w:hAnsi="Times New Roman" w:eastAsia="Times New Roman" w:cs="Times New Roman"/>
          <w:i w:val="0"/>
          <w:iCs w:val="0"/>
          <w:noProof w:val="0"/>
          <w:sz w:val="22"/>
          <w:szCs w:val="22"/>
          <w:lang w:val="en-GB"/>
        </w:rPr>
        <w:t xml:space="preserve">. Evidence highlights that ongoing professional development supports </w:t>
      </w:r>
      <w:r w:rsidRPr="656092AF" w:rsidR="0AC23EED">
        <w:rPr>
          <w:rFonts w:ascii="Times New Roman" w:hAnsi="Times New Roman" w:eastAsia="Times New Roman" w:cs="Times New Roman"/>
          <w:i w:val="0"/>
          <w:iCs w:val="0"/>
          <w:noProof w:val="0"/>
          <w:sz w:val="22"/>
          <w:szCs w:val="22"/>
          <w:lang w:val="en-GB"/>
        </w:rPr>
        <w:t>high standards</w:t>
      </w:r>
      <w:r w:rsidRPr="656092AF" w:rsidR="0AC23EED">
        <w:rPr>
          <w:rFonts w:ascii="Times New Roman" w:hAnsi="Times New Roman" w:eastAsia="Times New Roman" w:cs="Times New Roman"/>
          <w:i w:val="0"/>
          <w:iCs w:val="0"/>
          <w:noProof w:val="0"/>
          <w:sz w:val="22"/>
          <w:szCs w:val="22"/>
          <w:lang w:val="en-GB"/>
        </w:rPr>
        <w:t xml:space="preserve"> of healthcare practice and improves the quality of patient care (</w:t>
      </w:r>
      <w:r w:rsidRPr="656092AF" w:rsidR="0AC23EED">
        <w:rPr>
          <w:rFonts w:ascii="Times New Roman" w:hAnsi="Times New Roman" w:eastAsia="Times New Roman" w:cs="Times New Roman"/>
          <w:i w:val="1"/>
          <w:iCs w:val="1"/>
          <w:noProof w:val="0"/>
          <w:sz w:val="22"/>
          <w:szCs w:val="22"/>
          <w:lang w:val="en-GB"/>
        </w:rPr>
        <w:t>NHS, 2023</w:t>
      </w:r>
      <w:r w:rsidRPr="656092AF" w:rsidR="0AC23EED">
        <w:rPr>
          <w:rFonts w:ascii="Times New Roman" w:hAnsi="Times New Roman" w:eastAsia="Times New Roman" w:cs="Times New Roman"/>
          <w:i w:val="0"/>
          <w:iCs w:val="0"/>
          <w:noProof w:val="0"/>
          <w:sz w:val="22"/>
          <w:szCs w:val="22"/>
          <w:lang w:val="en-GB"/>
        </w:rPr>
        <w:t>).</w:t>
      </w:r>
    </w:p>
    <w:p xmlns:wp14="http://schemas.microsoft.com/office/word/2010/wordml" w:rsidP="656092AF" wp14:paraId="26EB6276" wp14:textId="3D01DB6D">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r w:rsidRPr="656092AF" w:rsidR="0AC23EED">
        <w:rPr>
          <w:rFonts w:ascii="TimesNewRomanPS-BoldMT" w:hAnsi="TimesNewRomanPS-BoldMT" w:eastAsia="TimesNewRomanPS-BoldMT" w:cs="TimesNewRomanPS-BoldMT"/>
          <w:b w:val="1"/>
          <w:bCs w:val="1"/>
          <w:i w:val="0"/>
          <w:iCs w:val="0"/>
          <w:noProof w:val="0"/>
          <w:color w:val="4F81BD"/>
          <w:sz w:val="22"/>
          <w:szCs w:val="22"/>
          <w:lang w:val="en-GB"/>
        </w:rPr>
        <w:t>Conclusion</w:t>
      </w:r>
    </w:p>
    <w:p xmlns:wp14="http://schemas.microsoft.com/office/word/2010/wordml" w:rsidP="656092AF" wp14:paraId="746FDDC9" wp14:textId="1E58369D">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In conclusion, physiotherapists play a vital role within health and social care by supporting individuals to restore movement, </w:t>
      </w:r>
      <w:r w:rsidRPr="656092AF" w:rsidR="0AC23EED">
        <w:rPr>
          <w:rFonts w:ascii="Times New Roman" w:hAnsi="Times New Roman" w:eastAsia="Times New Roman" w:cs="Times New Roman"/>
          <w:i w:val="0"/>
          <w:iCs w:val="0"/>
          <w:noProof w:val="0"/>
          <w:sz w:val="22"/>
          <w:szCs w:val="22"/>
          <w:lang w:val="en-GB"/>
        </w:rPr>
        <w:t>maintain</w:t>
      </w:r>
      <w:r w:rsidRPr="656092AF" w:rsidR="0AC23EED">
        <w:rPr>
          <w:rFonts w:ascii="Times New Roman" w:hAnsi="Times New Roman" w:eastAsia="Times New Roman" w:cs="Times New Roman"/>
          <w:i w:val="0"/>
          <w:iCs w:val="0"/>
          <w:noProof w:val="0"/>
          <w:sz w:val="22"/>
          <w:szCs w:val="22"/>
          <w:lang w:val="en-GB"/>
        </w:rPr>
        <w:t xml:space="preserve"> independence and improve quality of life. This report has explored the professional role of a physiotherapist, </w:t>
      </w:r>
      <w:r w:rsidRPr="656092AF" w:rsidR="0AC23EED">
        <w:rPr>
          <w:rFonts w:ascii="Times New Roman" w:hAnsi="Times New Roman" w:eastAsia="Times New Roman" w:cs="Times New Roman"/>
          <w:i w:val="0"/>
          <w:iCs w:val="0"/>
          <w:noProof w:val="0"/>
          <w:sz w:val="22"/>
          <w:szCs w:val="22"/>
          <w:lang w:val="en-GB"/>
        </w:rPr>
        <w:t>identified</w:t>
      </w:r>
      <w:r w:rsidRPr="656092AF" w:rsidR="0AC23EED">
        <w:rPr>
          <w:rFonts w:ascii="Times New Roman" w:hAnsi="Times New Roman" w:eastAsia="Times New Roman" w:cs="Times New Roman"/>
          <w:i w:val="0"/>
          <w:iCs w:val="0"/>
          <w:noProof w:val="0"/>
          <w:sz w:val="22"/>
          <w:szCs w:val="22"/>
          <w:lang w:val="en-GB"/>
        </w:rPr>
        <w:t xml:space="preserve"> three key skills </w:t>
      </w:r>
      <w:r w:rsidRPr="656092AF" w:rsidR="0AC23EED">
        <w:rPr>
          <w:rFonts w:ascii="Times New Roman" w:hAnsi="Times New Roman" w:eastAsia="Times New Roman" w:cs="Times New Roman"/>
          <w:i w:val="0"/>
          <w:iCs w:val="0"/>
          <w:noProof w:val="0"/>
          <w:sz w:val="22"/>
          <w:szCs w:val="22"/>
          <w:lang w:val="en-GB"/>
        </w:rPr>
        <w:t>required</w:t>
      </w:r>
      <w:r w:rsidRPr="656092AF" w:rsidR="0AC23EED">
        <w:rPr>
          <w:rFonts w:ascii="Times New Roman" w:hAnsi="Times New Roman" w:eastAsia="Times New Roman" w:cs="Times New Roman"/>
          <w:i w:val="0"/>
          <w:iCs w:val="0"/>
          <w:noProof w:val="0"/>
          <w:sz w:val="22"/>
          <w:szCs w:val="22"/>
          <w:lang w:val="en-GB"/>
        </w:rPr>
        <w:t xml:space="preserve"> for effective practice and examined research-supported strategies for developing these skills. Effective communication and empathy, strong clinical reasoning, and professional competence with attention to detail are essential for delivering safe, patient-</w:t>
      </w:r>
      <w:r w:rsidRPr="656092AF" w:rsidR="0AC23EED">
        <w:rPr>
          <w:rFonts w:ascii="Times New Roman" w:hAnsi="Times New Roman" w:eastAsia="Times New Roman" w:cs="Times New Roman"/>
          <w:i w:val="0"/>
          <w:iCs w:val="0"/>
          <w:noProof w:val="0"/>
          <w:sz w:val="22"/>
          <w:szCs w:val="22"/>
          <w:lang w:val="en-GB"/>
        </w:rPr>
        <w:t>centred</w:t>
      </w:r>
      <w:r w:rsidRPr="656092AF" w:rsidR="0AC23EED">
        <w:rPr>
          <w:rFonts w:ascii="Times New Roman" w:hAnsi="Times New Roman" w:eastAsia="Times New Roman" w:cs="Times New Roman"/>
          <w:i w:val="0"/>
          <w:iCs w:val="0"/>
          <w:noProof w:val="0"/>
          <w:sz w:val="22"/>
          <w:szCs w:val="22"/>
          <w:lang w:val="en-GB"/>
        </w:rPr>
        <w:t xml:space="preserve"> and high-quality care. The strategies discussed, including communication training, clinical supervision and continuous professional development, highlight the importance of ongoing learning and skill development. Strengthening these skills is fundamental to improving patient outcomes and </w:t>
      </w:r>
      <w:r w:rsidRPr="656092AF" w:rsidR="0AC23EED">
        <w:rPr>
          <w:rFonts w:ascii="Times New Roman" w:hAnsi="Times New Roman" w:eastAsia="Times New Roman" w:cs="Times New Roman"/>
          <w:i w:val="0"/>
          <w:iCs w:val="0"/>
          <w:noProof w:val="0"/>
          <w:sz w:val="22"/>
          <w:szCs w:val="22"/>
          <w:lang w:val="en-GB"/>
        </w:rPr>
        <w:t>maintaining</w:t>
      </w:r>
      <w:r w:rsidRPr="656092AF" w:rsidR="0AC23EED">
        <w:rPr>
          <w:rFonts w:ascii="Times New Roman" w:hAnsi="Times New Roman" w:eastAsia="Times New Roman" w:cs="Times New Roman"/>
          <w:i w:val="0"/>
          <w:iCs w:val="0"/>
          <w:noProof w:val="0"/>
          <w:sz w:val="22"/>
          <w:szCs w:val="22"/>
          <w:lang w:val="en-GB"/>
        </w:rPr>
        <w:t xml:space="preserve"> </w:t>
      </w:r>
      <w:r w:rsidRPr="656092AF" w:rsidR="0AC23EED">
        <w:rPr>
          <w:rFonts w:ascii="Times New Roman" w:hAnsi="Times New Roman" w:eastAsia="Times New Roman" w:cs="Times New Roman"/>
          <w:i w:val="0"/>
          <w:iCs w:val="0"/>
          <w:noProof w:val="0"/>
          <w:sz w:val="22"/>
          <w:szCs w:val="22"/>
          <w:lang w:val="en-GB"/>
        </w:rPr>
        <w:t>high standards</w:t>
      </w:r>
      <w:r w:rsidRPr="656092AF" w:rsidR="0AC23EED">
        <w:rPr>
          <w:rFonts w:ascii="Times New Roman" w:hAnsi="Times New Roman" w:eastAsia="Times New Roman" w:cs="Times New Roman"/>
          <w:i w:val="0"/>
          <w:iCs w:val="0"/>
          <w:noProof w:val="0"/>
          <w:sz w:val="22"/>
          <w:szCs w:val="22"/>
          <w:lang w:val="en-GB"/>
        </w:rPr>
        <w:t xml:space="preserve"> of physiotherapy practice.</w:t>
      </w:r>
    </w:p>
    <w:p xmlns:wp14="http://schemas.microsoft.com/office/word/2010/wordml" w:rsidP="656092AF" wp14:paraId="7E98DADE" wp14:textId="636F7735">
      <w:pPr>
        <w:spacing w:before="195" w:beforeAutospacing="off" w:after="195" w:afterAutospacing="off"/>
        <w:rPr>
          <w:rFonts w:ascii="TimesNewRomanPS-BoldMT" w:hAnsi="TimesNewRomanPS-BoldMT" w:eastAsia="TimesNewRomanPS-BoldMT" w:cs="TimesNewRomanPS-BoldMT"/>
          <w:b w:val="1"/>
          <w:bCs w:val="1"/>
          <w:i w:val="0"/>
          <w:iCs w:val="0"/>
          <w:noProof w:val="0"/>
          <w:color w:val="4F81BD"/>
          <w:sz w:val="22"/>
          <w:szCs w:val="22"/>
          <w:lang w:val="en-GB"/>
        </w:rPr>
      </w:pPr>
      <w:r w:rsidRPr="656092AF" w:rsidR="0AC23EED">
        <w:rPr>
          <w:rFonts w:ascii="TimesNewRomanPS-BoldMT" w:hAnsi="TimesNewRomanPS-BoldMT" w:eastAsia="TimesNewRomanPS-BoldMT" w:cs="TimesNewRomanPS-BoldMT"/>
          <w:b w:val="1"/>
          <w:bCs w:val="1"/>
          <w:i w:val="0"/>
          <w:iCs w:val="0"/>
          <w:noProof w:val="0"/>
          <w:color w:val="4F81BD"/>
          <w:sz w:val="22"/>
          <w:szCs w:val="22"/>
          <w:lang w:val="en-GB"/>
        </w:rPr>
        <w:t>Reference List</w:t>
      </w:r>
    </w:p>
    <w:p xmlns:wp14="http://schemas.microsoft.com/office/word/2010/wordml" w:rsidP="656092AF" wp14:paraId="30A60BB6" wp14:textId="5820622A">
      <w:pPr>
        <w:spacing w:before="270" w:beforeAutospacing="off" w:after="150" w:afterAutospacing="off"/>
        <w:rPr>
          <w:rFonts w:ascii="Times New Roman" w:hAnsi="Times New Roman" w:eastAsia="Times New Roman" w:cs="Times New Roman"/>
          <w:i w:val="0"/>
          <w:iCs w:val="0"/>
          <w:noProof w:val="0"/>
          <w:sz w:val="22"/>
          <w:szCs w:val="22"/>
          <w:lang w:val="en-GB"/>
        </w:rPr>
      </w:pPr>
      <w:r w:rsidRPr="656092AF" w:rsidR="0AC23EED">
        <w:rPr>
          <w:rFonts w:ascii="Times New Roman" w:hAnsi="Times New Roman" w:eastAsia="Times New Roman" w:cs="Times New Roman"/>
          <w:i w:val="0"/>
          <w:iCs w:val="0"/>
          <w:noProof w:val="0"/>
          <w:sz w:val="22"/>
          <w:szCs w:val="22"/>
          <w:lang w:val="en-GB"/>
        </w:rPr>
        <w:t xml:space="preserve">Chartered Society of Physiotherapy (2022) What is physiotherapy? Available at: </w:t>
      </w:r>
      <w:hyperlink r:id="R9ee1c97515524ed5">
        <w:r w:rsidRPr="656092AF" w:rsidR="0AC23EED">
          <w:rPr>
            <w:rStyle w:val="Hyperlink"/>
            <w:rFonts w:ascii="Times New Roman" w:hAnsi="Times New Roman" w:eastAsia="Times New Roman" w:cs="Times New Roman"/>
            <w:i w:val="0"/>
            <w:iCs w:val="0"/>
            <w:noProof w:val="0"/>
            <w:sz w:val="22"/>
            <w:szCs w:val="22"/>
            <w:lang w:val="en-GB"/>
          </w:rPr>
          <w:t>https://www.csp.org.uk</w:t>
        </w:r>
      </w:hyperlink>
      <w:r w:rsidRPr="656092AF" w:rsidR="0AC23EED">
        <w:rPr>
          <w:rFonts w:ascii="Times New Roman" w:hAnsi="Times New Roman" w:eastAsia="Times New Roman" w:cs="Times New Roman"/>
          <w:i w:val="0"/>
          <w:iCs w:val="0"/>
          <w:noProof w:val="0"/>
          <w:sz w:val="22"/>
          <w:szCs w:val="22"/>
          <w:lang w:val="en-GB"/>
        </w:rPr>
        <w:t xml:space="preserve"> (Accessed: 12 December 2025).</w:t>
      </w:r>
      <w:r>
        <w:br/>
      </w:r>
      <w:r w:rsidRPr="656092AF" w:rsidR="0AC23EED">
        <w:rPr>
          <w:rFonts w:ascii="Times New Roman" w:hAnsi="Times New Roman" w:eastAsia="Times New Roman" w:cs="Times New Roman"/>
          <w:i w:val="0"/>
          <w:iCs w:val="0"/>
          <w:noProof w:val="0"/>
          <w:sz w:val="22"/>
          <w:szCs w:val="22"/>
          <w:lang w:val="en-GB"/>
        </w:rPr>
        <w:t xml:space="preserve"> Higgs, J., Jones, M., Loftus, </w:t>
      </w:r>
      <w:r w:rsidRPr="656092AF" w:rsidR="0AC23EED">
        <w:rPr>
          <w:rFonts w:ascii="Times New Roman" w:hAnsi="Times New Roman" w:eastAsia="Times New Roman" w:cs="Times New Roman"/>
          <w:i w:val="0"/>
          <w:iCs w:val="0"/>
          <w:noProof w:val="0"/>
          <w:sz w:val="22"/>
          <w:szCs w:val="22"/>
          <w:lang w:val="en-GB"/>
        </w:rPr>
        <w:t>S.</w:t>
      </w:r>
      <w:r w:rsidRPr="656092AF" w:rsidR="0AC23EED">
        <w:rPr>
          <w:rFonts w:ascii="Times New Roman" w:hAnsi="Times New Roman" w:eastAsia="Times New Roman" w:cs="Times New Roman"/>
          <w:i w:val="0"/>
          <w:iCs w:val="0"/>
          <w:noProof w:val="0"/>
          <w:sz w:val="22"/>
          <w:szCs w:val="22"/>
          <w:lang w:val="en-GB"/>
        </w:rPr>
        <w:t xml:space="preserve"> and Christensen, N. (2019) Clinical reasoning in the health professions. 4th </w:t>
      </w:r>
      <w:r w:rsidRPr="656092AF" w:rsidR="0AC23EED">
        <w:rPr>
          <w:rFonts w:ascii="Times New Roman" w:hAnsi="Times New Roman" w:eastAsia="Times New Roman" w:cs="Times New Roman"/>
          <w:i w:val="0"/>
          <w:iCs w:val="0"/>
          <w:noProof w:val="0"/>
          <w:sz w:val="22"/>
          <w:szCs w:val="22"/>
          <w:lang w:val="en-GB"/>
        </w:rPr>
        <w:t>edn</w:t>
      </w:r>
      <w:r w:rsidRPr="656092AF" w:rsidR="0AC23EED">
        <w:rPr>
          <w:rFonts w:ascii="Times New Roman" w:hAnsi="Times New Roman" w:eastAsia="Times New Roman" w:cs="Times New Roman"/>
          <w:i w:val="0"/>
          <w:iCs w:val="0"/>
          <w:noProof w:val="0"/>
          <w:sz w:val="22"/>
          <w:szCs w:val="22"/>
          <w:lang w:val="en-GB"/>
        </w:rPr>
        <w:t>. Amsterdam: Elsevier.</w:t>
      </w:r>
      <w:r>
        <w:br/>
      </w:r>
      <w:r w:rsidRPr="656092AF" w:rsidR="0AC23EED">
        <w:rPr>
          <w:rFonts w:ascii="Times New Roman" w:hAnsi="Times New Roman" w:eastAsia="Times New Roman" w:cs="Times New Roman"/>
          <w:i w:val="0"/>
          <w:iCs w:val="0"/>
          <w:noProof w:val="0"/>
          <w:sz w:val="22"/>
          <w:szCs w:val="22"/>
          <w:lang w:val="en-GB"/>
        </w:rPr>
        <w:t xml:space="preserve"> NHS (2023) Physiotherapy. Available at: </w:t>
      </w:r>
      <w:hyperlink r:id="R594fd701042442e9">
        <w:r w:rsidRPr="656092AF" w:rsidR="0AC23EED">
          <w:rPr>
            <w:rStyle w:val="Hyperlink"/>
            <w:rFonts w:ascii="Times New Roman" w:hAnsi="Times New Roman" w:eastAsia="Times New Roman" w:cs="Times New Roman"/>
            <w:i w:val="0"/>
            <w:iCs w:val="0"/>
            <w:noProof w:val="0"/>
            <w:sz w:val="22"/>
            <w:szCs w:val="22"/>
            <w:lang w:val="en-GB"/>
          </w:rPr>
          <w:t>https://www.nhs.uk</w:t>
        </w:r>
      </w:hyperlink>
      <w:r w:rsidRPr="656092AF" w:rsidR="0AC23EED">
        <w:rPr>
          <w:rFonts w:ascii="Times New Roman" w:hAnsi="Times New Roman" w:eastAsia="Times New Roman" w:cs="Times New Roman"/>
          <w:i w:val="0"/>
          <w:iCs w:val="0"/>
          <w:noProof w:val="0"/>
          <w:sz w:val="22"/>
          <w:szCs w:val="22"/>
          <w:lang w:val="en-GB"/>
        </w:rPr>
        <w:t xml:space="preserve"> (Accessed: 12 December 2025).</w:t>
      </w:r>
      <w:r>
        <w:br/>
      </w:r>
      <w:r w:rsidRPr="656092AF" w:rsidR="0AC23EED">
        <w:rPr>
          <w:rFonts w:ascii="Times New Roman" w:hAnsi="Times New Roman" w:eastAsia="Times New Roman" w:cs="Times New Roman"/>
          <w:i w:val="0"/>
          <w:iCs w:val="0"/>
          <w:noProof w:val="0"/>
          <w:sz w:val="22"/>
          <w:szCs w:val="22"/>
          <w:lang w:val="en-GB"/>
        </w:rPr>
        <w:t xml:space="preserve"> World Health Organization (2022) Physical activity. Available at: </w:t>
      </w:r>
      <w:hyperlink r:id="Rbdce7d866b334f6b">
        <w:r w:rsidRPr="656092AF" w:rsidR="0AC23EED">
          <w:rPr>
            <w:rStyle w:val="Hyperlink"/>
            <w:rFonts w:ascii="Times New Roman" w:hAnsi="Times New Roman" w:eastAsia="Times New Roman" w:cs="Times New Roman"/>
            <w:i w:val="0"/>
            <w:iCs w:val="0"/>
            <w:noProof w:val="0"/>
            <w:sz w:val="22"/>
            <w:szCs w:val="22"/>
            <w:lang w:val="en-GB"/>
          </w:rPr>
          <w:t>https://www.who.int</w:t>
        </w:r>
      </w:hyperlink>
      <w:r w:rsidRPr="656092AF" w:rsidR="0AC23EED">
        <w:rPr>
          <w:rFonts w:ascii="Times New Roman" w:hAnsi="Times New Roman" w:eastAsia="Times New Roman" w:cs="Times New Roman"/>
          <w:i w:val="0"/>
          <w:iCs w:val="0"/>
          <w:noProof w:val="0"/>
          <w:sz w:val="22"/>
          <w:szCs w:val="22"/>
          <w:lang w:val="en-GB"/>
        </w:rPr>
        <w:t xml:space="preserve"> (Accessed: 12 December 2025).</w:t>
      </w:r>
      <w:r>
        <w:br/>
      </w:r>
      <w:r w:rsidRPr="656092AF" w:rsidR="0AC23EED">
        <w:rPr>
          <w:rFonts w:ascii="Times New Roman" w:hAnsi="Times New Roman" w:eastAsia="Times New Roman" w:cs="Times New Roman"/>
          <w:i w:val="0"/>
          <w:iCs w:val="0"/>
          <w:noProof w:val="0"/>
          <w:sz w:val="22"/>
          <w:szCs w:val="22"/>
          <w:lang w:val="en-GB"/>
        </w:rPr>
        <w:t xml:space="preserve"> World Health Organization (2021) WHO guideline on physical activity and sedentary behaviour. Available at:</w:t>
      </w:r>
      <w:hyperlink r:id="R982a24f6c6d943d7">
        <w:r w:rsidRPr="656092AF" w:rsidR="0AC23EED">
          <w:rPr>
            <w:rStyle w:val="Hyperlink"/>
            <w:rFonts w:ascii="Times New Roman" w:hAnsi="Times New Roman" w:eastAsia="Times New Roman" w:cs="Times New Roman"/>
            <w:i w:val="0"/>
            <w:iCs w:val="0"/>
            <w:noProof w:val="0"/>
            <w:color w:val="0563C1"/>
            <w:sz w:val="22"/>
            <w:szCs w:val="22"/>
            <w:lang w:val="en-GB"/>
          </w:rPr>
          <w:t>https://www.who.int</w:t>
        </w:r>
      </w:hyperlink>
      <w:r w:rsidRPr="656092AF" w:rsidR="0AC23EED">
        <w:rPr>
          <w:rFonts w:ascii="Times New Roman" w:hAnsi="Times New Roman" w:eastAsia="Times New Roman" w:cs="Times New Roman"/>
          <w:i w:val="0"/>
          <w:iCs w:val="0"/>
          <w:noProof w:val="0"/>
          <w:sz w:val="22"/>
          <w:szCs w:val="22"/>
          <w:lang w:val="en-GB"/>
        </w:rPr>
        <w:t>(Accessed:12December2025)</w:t>
      </w:r>
      <w:r w:rsidRPr="656092AF" w:rsidR="0AC23EED">
        <w:rPr>
          <w:rFonts w:ascii="Times New Roman" w:hAnsi="Times New Roman" w:eastAsia="Times New Roman" w:cs="Times New Roman"/>
          <w:i w:val="0"/>
          <w:iCs w:val="0"/>
          <w:noProof w:val="0"/>
          <w:sz w:val="22"/>
          <w:szCs w:val="22"/>
          <w:lang w:val="en-GB"/>
        </w:rPr>
        <w:t>.</w:t>
      </w:r>
    </w:p>
    <w:p xmlns:wp14="http://schemas.microsoft.com/office/word/2010/wordml" w:rsidP="656092AF" wp14:paraId="6FBF037C" wp14:textId="20D2B53A">
      <w:pPr>
        <w:spacing w:before="0" w:beforeAutospacing="off" w:after="0" w:afterAutospacing="off"/>
        <w:rPr>
          <w:sz w:val="22"/>
          <w:szCs w:val="22"/>
        </w:rPr>
      </w:pPr>
    </w:p>
    <w:p xmlns:wp14="http://schemas.microsoft.com/office/word/2010/wordml" wp14:paraId="5E5787A5" wp14:textId="4564D134"/>
    <w:sectPr>
      <w:pgSz w:w="11906" w:h="16838" w:orient="portrait"/>
      <w:pgMar w:top="1440" w:right="1440" w:bottom="1440" w:left="1440" w:header="720" w:footer="720" w:gutter="0"/>
      <w:cols w:space="720"/>
      <w:docGrid w:linePitch="360"/>
      <w:headerReference w:type="default" r:id="Rcd195ae57ef14163"/>
      <w:footerReference w:type="default" r:id="Rfb55a114aa01401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6092AF" w:rsidTr="656092AF" w14:paraId="552CF755">
      <w:trPr>
        <w:trHeight w:val="300"/>
      </w:trPr>
      <w:tc>
        <w:tcPr>
          <w:tcW w:w="3005" w:type="dxa"/>
          <w:tcMar/>
        </w:tcPr>
        <w:p w:rsidR="656092AF" w:rsidP="656092AF" w:rsidRDefault="656092AF" w14:paraId="21B01E13" w14:textId="3A9994F9">
          <w:pPr>
            <w:pStyle w:val="Header"/>
            <w:bidi w:val="0"/>
            <w:ind w:left="-115"/>
            <w:jc w:val="left"/>
          </w:pPr>
        </w:p>
      </w:tc>
      <w:tc>
        <w:tcPr>
          <w:tcW w:w="3005" w:type="dxa"/>
          <w:tcMar/>
        </w:tcPr>
        <w:p w:rsidR="656092AF" w:rsidP="656092AF" w:rsidRDefault="656092AF" w14:paraId="0E9DCC71" w14:textId="3EF0F825">
          <w:pPr>
            <w:pStyle w:val="Header"/>
            <w:bidi w:val="0"/>
            <w:jc w:val="center"/>
          </w:pPr>
        </w:p>
      </w:tc>
      <w:tc>
        <w:tcPr>
          <w:tcW w:w="3005" w:type="dxa"/>
          <w:tcMar/>
        </w:tcPr>
        <w:p w:rsidR="656092AF" w:rsidP="656092AF" w:rsidRDefault="656092AF" w14:paraId="385EB689" w14:textId="350ABEBB">
          <w:pPr>
            <w:pStyle w:val="Header"/>
            <w:bidi w:val="0"/>
            <w:ind w:right="-115"/>
            <w:jc w:val="right"/>
          </w:pPr>
          <w:r>
            <w:fldChar w:fldCharType="begin"/>
          </w:r>
          <w:r>
            <w:instrText xml:space="preserve">PAGE</w:instrText>
          </w:r>
          <w:r>
            <w:fldChar w:fldCharType="separate"/>
          </w:r>
          <w:r>
            <w:fldChar w:fldCharType="end"/>
          </w:r>
        </w:p>
      </w:tc>
    </w:tr>
  </w:tbl>
  <w:p w:rsidR="656092AF" w:rsidP="656092AF" w:rsidRDefault="656092AF" w14:paraId="739AC7A0" w14:textId="039D67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6092AF" w:rsidTr="656092AF" w14:paraId="455D88AF">
      <w:trPr>
        <w:trHeight w:val="300"/>
      </w:trPr>
      <w:tc>
        <w:tcPr>
          <w:tcW w:w="3005" w:type="dxa"/>
          <w:tcMar/>
        </w:tcPr>
        <w:p w:rsidR="656092AF" w:rsidP="656092AF" w:rsidRDefault="656092AF" w14:paraId="59FBD72F" w14:textId="3D3DB8C6">
          <w:pPr>
            <w:pStyle w:val="Header"/>
            <w:bidi w:val="0"/>
            <w:ind w:left="-115"/>
            <w:jc w:val="left"/>
          </w:pPr>
        </w:p>
      </w:tc>
      <w:tc>
        <w:tcPr>
          <w:tcW w:w="3005" w:type="dxa"/>
          <w:tcMar/>
        </w:tcPr>
        <w:p w:rsidR="656092AF" w:rsidP="656092AF" w:rsidRDefault="656092AF" w14:paraId="7981FEC0" w14:textId="35356160">
          <w:pPr>
            <w:pStyle w:val="Header"/>
            <w:bidi w:val="0"/>
            <w:jc w:val="center"/>
          </w:pPr>
        </w:p>
      </w:tc>
      <w:tc>
        <w:tcPr>
          <w:tcW w:w="3005" w:type="dxa"/>
          <w:tcMar/>
        </w:tcPr>
        <w:p w:rsidR="656092AF" w:rsidP="656092AF" w:rsidRDefault="656092AF" w14:paraId="117E9D92" w14:textId="634E2F3E">
          <w:pPr>
            <w:pStyle w:val="Header"/>
            <w:bidi w:val="0"/>
            <w:ind w:right="-115"/>
            <w:jc w:val="right"/>
          </w:pPr>
        </w:p>
      </w:tc>
    </w:tr>
  </w:tbl>
  <w:p w:rsidR="656092AF" w:rsidP="656092AF" w:rsidRDefault="656092AF" w14:paraId="7A978EF1" w14:textId="508D40C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CB1A73"/>
    <w:rsid w:val="003F4FBD"/>
    <w:rsid w:val="01E2FD19"/>
    <w:rsid w:val="033B42B8"/>
    <w:rsid w:val="03FE238F"/>
    <w:rsid w:val="03FF0C51"/>
    <w:rsid w:val="07E89BD9"/>
    <w:rsid w:val="087B2DEE"/>
    <w:rsid w:val="094D89C9"/>
    <w:rsid w:val="0A0CCC24"/>
    <w:rsid w:val="0AC23EED"/>
    <w:rsid w:val="0C326C8E"/>
    <w:rsid w:val="11C35172"/>
    <w:rsid w:val="11D25CB0"/>
    <w:rsid w:val="11F65075"/>
    <w:rsid w:val="12165E53"/>
    <w:rsid w:val="126B1456"/>
    <w:rsid w:val="12F902D0"/>
    <w:rsid w:val="136D4E96"/>
    <w:rsid w:val="1395A064"/>
    <w:rsid w:val="1397256B"/>
    <w:rsid w:val="14CDF4C7"/>
    <w:rsid w:val="15F09A28"/>
    <w:rsid w:val="15F96C86"/>
    <w:rsid w:val="179A5918"/>
    <w:rsid w:val="17AB21F4"/>
    <w:rsid w:val="19126A18"/>
    <w:rsid w:val="19DEFF51"/>
    <w:rsid w:val="19FAAE55"/>
    <w:rsid w:val="1B08A402"/>
    <w:rsid w:val="1B91FAB8"/>
    <w:rsid w:val="1CA947B9"/>
    <w:rsid w:val="1D237A43"/>
    <w:rsid w:val="1D7AAC99"/>
    <w:rsid w:val="1DBC48EE"/>
    <w:rsid w:val="1F3F3F21"/>
    <w:rsid w:val="203CCEA7"/>
    <w:rsid w:val="211ED738"/>
    <w:rsid w:val="21F6A3A9"/>
    <w:rsid w:val="224E3E58"/>
    <w:rsid w:val="24050D1D"/>
    <w:rsid w:val="253782B6"/>
    <w:rsid w:val="28065E53"/>
    <w:rsid w:val="2A1123BC"/>
    <w:rsid w:val="2D1AD65C"/>
    <w:rsid w:val="2DF5C705"/>
    <w:rsid w:val="2E64819C"/>
    <w:rsid w:val="3026A7CF"/>
    <w:rsid w:val="30B32708"/>
    <w:rsid w:val="30D8F7F0"/>
    <w:rsid w:val="30FD4808"/>
    <w:rsid w:val="31226127"/>
    <w:rsid w:val="33EC7055"/>
    <w:rsid w:val="363D9C73"/>
    <w:rsid w:val="36BA676B"/>
    <w:rsid w:val="36EFEB17"/>
    <w:rsid w:val="37038E78"/>
    <w:rsid w:val="3C0103E1"/>
    <w:rsid w:val="3C434207"/>
    <w:rsid w:val="3C9554CE"/>
    <w:rsid w:val="3EA1F228"/>
    <w:rsid w:val="40F329BB"/>
    <w:rsid w:val="42365D4C"/>
    <w:rsid w:val="43355553"/>
    <w:rsid w:val="439F5F4A"/>
    <w:rsid w:val="4400656A"/>
    <w:rsid w:val="44E7BB6F"/>
    <w:rsid w:val="4537BB87"/>
    <w:rsid w:val="4585414C"/>
    <w:rsid w:val="464D608D"/>
    <w:rsid w:val="4786A3FB"/>
    <w:rsid w:val="4810DB7E"/>
    <w:rsid w:val="48355348"/>
    <w:rsid w:val="48ED27B8"/>
    <w:rsid w:val="496D8851"/>
    <w:rsid w:val="4A589187"/>
    <w:rsid w:val="4BD1922F"/>
    <w:rsid w:val="4C972647"/>
    <w:rsid w:val="4CFD6816"/>
    <w:rsid w:val="4E448F55"/>
    <w:rsid w:val="4ECD56B9"/>
    <w:rsid w:val="4FA854CD"/>
    <w:rsid w:val="531D29B5"/>
    <w:rsid w:val="5573DD47"/>
    <w:rsid w:val="55E44F6E"/>
    <w:rsid w:val="56CB1A73"/>
    <w:rsid w:val="5A241989"/>
    <w:rsid w:val="5C549640"/>
    <w:rsid w:val="5C78E579"/>
    <w:rsid w:val="5E3DB472"/>
    <w:rsid w:val="5EAE6AC1"/>
    <w:rsid w:val="5F5FE4FC"/>
    <w:rsid w:val="5F7F5AE0"/>
    <w:rsid w:val="612085E0"/>
    <w:rsid w:val="622DA18B"/>
    <w:rsid w:val="656092AF"/>
    <w:rsid w:val="6648A563"/>
    <w:rsid w:val="66B68412"/>
    <w:rsid w:val="67F81349"/>
    <w:rsid w:val="69411846"/>
    <w:rsid w:val="6B294C01"/>
    <w:rsid w:val="6B2F9A47"/>
    <w:rsid w:val="6BA0A73B"/>
    <w:rsid w:val="6C5085F5"/>
    <w:rsid w:val="6CFF91C2"/>
    <w:rsid w:val="705F8FEB"/>
    <w:rsid w:val="71B729A3"/>
    <w:rsid w:val="720AE924"/>
    <w:rsid w:val="73A01110"/>
    <w:rsid w:val="73E1AE98"/>
    <w:rsid w:val="74BF59F7"/>
    <w:rsid w:val="763D11B9"/>
    <w:rsid w:val="777E2DAE"/>
    <w:rsid w:val="77A091F6"/>
    <w:rsid w:val="79B2DFB3"/>
    <w:rsid w:val="7AF9E73D"/>
    <w:rsid w:val="7C0E2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B1A73"/>
  <w15:chartTrackingRefBased/>
  <w15:docId w15:val="{3550A022-D02F-4DC6-95F1-04006B2ACA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56092AF"/>
    <w:rPr>
      <w:color w:val="467886"/>
      <w:u w:val="single"/>
    </w:rPr>
  </w:style>
  <w:style w:type="paragraph" w:styleId="Header">
    <w:uiPriority w:val="99"/>
    <w:name w:val="header"/>
    <w:basedOn w:val="Normal"/>
    <w:unhideWhenUsed/>
    <w:rsid w:val="656092AF"/>
    <w:pPr>
      <w:tabs>
        <w:tab w:val="center" w:leader="none" w:pos="4680"/>
        <w:tab w:val="right" w:leader="none" w:pos="9360"/>
      </w:tabs>
      <w:spacing w:after="0" w:line="240" w:lineRule="auto"/>
    </w:pPr>
  </w:style>
  <w:style w:type="paragraph" w:styleId="Footer">
    <w:uiPriority w:val="99"/>
    <w:name w:val="footer"/>
    <w:basedOn w:val="Normal"/>
    <w:unhideWhenUsed/>
    <w:rsid w:val="656092A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015970269" /><Relationship Type="http://schemas.openxmlformats.org/officeDocument/2006/relationships/hyperlink" Target="https://www.csp.org.uk" TargetMode="External" Id="R9ee1c97515524ed5" /><Relationship Type="http://schemas.openxmlformats.org/officeDocument/2006/relationships/hyperlink" Target="https://www.nhs.uk" TargetMode="External" Id="R594fd701042442e9" /><Relationship Type="http://schemas.openxmlformats.org/officeDocument/2006/relationships/hyperlink" Target="https://www.who.int" TargetMode="External" Id="Rbdce7d866b334f6b" /><Relationship Type="http://schemas.openxmlformats.org/officeDocument/2006/relationships/hyperlink" Target="https://www.who.int/" TargetMode="External" Id="R982a24f6c6d943d7" /><Relationship Type="http://schemas.openxmlformats.org/officeDocument/2006/relationships/header" Target="/word/header.xml" Id="Rcd195ae57ef14163" /><Relationship Type="http://schemas.openxmlformats.org/officeDocument/2006/relationships/footer" Target="/word/footer.xml" Id="Rfb55a114aa0140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Inna Valier (2517108)</dc:creator>
  <keywords/>
  <dc:description/>
  <lastModifiedBy>Inna Valier (2517108)</lastModifiedBy>
  <revision>2</revision>
  <dcterms:created xsi:type="dcterms:W3CDTF">2025-12-15T19:35:20.2372451Z</dcterms:created>
  <dcterms:modified xsi:type="dcterms:W3CDTF">2025-12-15T20:32:40.7383471Z</dcterms:modified>
</coreProperties>
</file>