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4AC30E" w14:textId="0F5E3040" w:rsidR="0072640E" w:rsidRPr="0013158A" w:rsidRDefault="0072640E" w:rsidP="008D3132">
      <w:pPr>
        <w:spacing w:line="360" w:lineRule="auto"/>
        <w:jc w:val="center"/>
        <w:rPr>
          <w:rFonts w:ascii="Times New Roman" w:hAnsi="Times New Roman" w:cs="Times New Roman"/>
          <w:sz w:val="28"/>
        </w:rPr>
      </w:pPr>
      <w:proofErr w:type="spellStart"/>
      <w:r w:rsidRPr="0013158A">
        <w:rPr>
          <w:rFonts w:ascii="Times New Roman" w:hAnsi="Times New Roman" w:cs="Times New Roman"/>
          <w:sz w:val="28"/>
        </w:rPr>
        <w:t>Trafodwch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pam </w:t>
      </w:r>
      <w:proofErr w:type="spellStart"/>
      <w:r w:rsidRPr="0013158A">
        <w:rPr>
          <w:rFonts w:ascii="Times New Roman" w:hAnsi="Times New Roman" w:cs="Times New Roman"/>
          <w:sz w:val="28"/>
        </w:rPr>
        <w:t>fod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gwybodaeth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pwnc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athrawon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yn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bwysig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mewn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perthynas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ag </w:t>
      </w:r>
      <w:proofErr w:type="spellStart"/>
      <w:r w:rsidRPr="0013158A">
        <w:rPr>
          <w:rFonts w:ascii="Times New Roman" w:hAnsi="Times New Roman" w:cs="Times New Roman"/>
          <w:sz w:val="28"/>
        </w:rPr>
        <w:t>addysgu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Iaith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8"/>
        </w:rPr>
        <w:t>Mathemateg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cynradd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yng</w:t>
      </w:r>
      <w:proofErr w:type="spellEnd"/>
      <w:r w:rsidRPr="0013158A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8"/>
        </w:rPr>
        <w:t>Nghymru</w:t>
      </w:r>
      <w:proofErr w:type="spellEnd"/>
      <w:r w:rsidRPr="0013158A">
        <w:rPr>
          <w:rFonts w:ascii="Times New Roman" w:hAnsi="Times New Roman" w:cs="Times New Roman"/>
          <w:sz w:val="28"/>
        </w:rPr>
        <w:t>,</w:t>
      </w:r>
    </w:p>
    <w:p w14:paraId="2B6DBAA7" w14:textId="77777777" w:rsidR="008D3132" w:rsidRPr="0013158A" w:rsidRDefault="008D3132" w:rsidP="009B532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AEC981" w14:textId="134EAF70" w:rsidR="009B532A" w:rsidRPr="0013158A" w:rsidRDefault="0013158A" w:rsidP="009B532A">
      <w:pPr>
        <w:spacing w:line="360" w:lineRule="auto"/>
        <w:rPr>
          <w:rFonts w:ascii="Times New Roman" w:hAnsi="Times New Roman" w:cs="Times New Roman"/>
          <w:bCs/>
          <w:cap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aseiniad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son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Statws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caps/>
          <w:sz w:val="24"/>
          <w:szCs w:val="24"/>
        </w:rPr>
        <w:t xml:space="preserve"> (2009)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Dadleuir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Cymwys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’ (2014)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ystafelloedd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gyfradd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deirgwaith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nag y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gwnânt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ystafelloedd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perfformiad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>.” (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Cymru, 2014).  Mae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gynnydd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gadarn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B1165"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="001B1165" w:rsidRPr="0013158A">
        <w:rPr>
          <w:rFonts w:ascii="Times New Roman" w:hAnsi="Times New Roman" w:cs="Times New Roman"/>
          <w:sz w:val="24"/>
          <w:szCs w:val="24"/>
        </w:rPr>
        <w:t>.</w:t>
      </w:r>
    </w:p>
    <w:p w14:paraId="2E5FD90B" w14:textId="62A64796" w:rsidR="009A74AE" w:rsidRPr="0013158A" w:rsidRDefault="00A70843" w:rsidP="00A7084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son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aseiniad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(PAP). Y</w:t>
      </w:r>
      <w:bookmarkStart w:id="0" w:name="cysill"/>
      <w:bookmarkEnd w:id="0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4-5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rydwyf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llun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gweithrediadau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cymalau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Cymru 2015).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llinyn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chyflwyno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  <w:r w:rsidR="007D6C01" w:rsidRPr="0013158A">
        <w:rPr>
          <w:rFonts w:ascii="Times New Roman" w:hAnsi="Times New Roman" w:cs="Times New Roman"/>
          <w:sz w:val="24"/>
          <w:szCs w:val="24"/>
        </w:rPr>
        <w:t xml:space="preserve"> </w:t>
      </w:r>
      <w:r w:rsidRPr="0013158A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rydwyf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safonol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> 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f</w:t>
      </w:r>
      <w:r w:rsidR="001C40B5" w:rsidRPr="0013158A">
        <w:rPr>
          <w:rFonts w:ascii="Times New Roman" w:hAnsi="Times New Roman" w:cs="Times New Roman"/>
          <w:sz w:val="24"/>
          <w:szCs w:val="24"/>
        </w:rPr>
        <w:t>esur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: –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0F29F0"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uchder</w:t>
      </w:r>
      <w:proofErr w:type="spellEnd"/>
      <w:r w:rsidR="000F29F0"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phellter</w:t>
      </w:r>
      <w:proofErr w:type="spellEnd"/>
      <w:r w:rsidR="000F29F0" w:rsidRPr="0013158A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metrau</w:t>
      </w:r>
      <w:proofErr w:type="spellEnd"/>
      <w:r w:rsidR="000F29F0"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hanner</w:t>
      </w:r>
      <w:proofErr w:type="spellEnd"/>
      <w:r w:rsidR="000F29F0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metrau</w:t>
      </w:r>
      <w:proofErr w:type="spellEnd"/>
      <w:r w:rsidR="000F29F0"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0F29F0" w:rsidRPr="0013158A">
        <w:rPr>
          <w:rFonts w:ascii="Times New Roman" w:hAnsi="Times New Roman" w:cs="Times New Roman"/>
          <w:sz w:val="24"/>
          <w:szCs w:val="24"/>
        </w:rPr>
        <w:t>gentimetrau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Cymru, 2015)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40B5" w:rsidRPr="0013158A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1C40B5" w:rsidRPr="0013158A">
        <w:rPr>
          <w:rFonts w:ascii="Times New Roman" w:hAnsi="Times New Roman" w:cs="Times New Roman"/>
          <w:sz w:val="24"/>
          <w:szCs w:val="24"/>
        </w:rPr>
        <w:t xml:space="preserve"> </w:t>
      </w:r>
      <w:r w:rsidR="000F29F0" w:rsidRPr="0013158A">
        <w:rPr>
          <w:rFonts w:ascii="Times New Roman" w:hAnsi="Times New Roman" w:cs="Times New Roman"/>
          <w:sz w:val="24"/>
          <w:szCs w:val="24"/>
        </w:rPr>
        <w:t>2</w:t>
      </w:r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llinyn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màs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cynhwysedd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50C92CB5" w14:textId="6C04C460" w:rsidR="005A135E" w:rsidRPr="0013158A" w:rsidRDefault="004660E1" w:rsidP="0072640E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mrodiad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PAP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ymarferion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ên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ymarferion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bore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cinio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Nod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broses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dri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phedwar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Un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(Donaldson, 2015).</w:t>
      </w:r>
    </w:p>
    <w:p w14:paraId="4D50CF2E" w14:textId="53F9FD82" w:rsidR="009A74AE" w:rsidRPr="0013158A" w:rsidRDefault="001B1165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3158A">
        <w:rPr>
          <w:rFonts w:ascii="Times New Roman" w:hAnsi="Times New Roman" w:cs="Times New Roman"/>
          <w:sz w:val="24"/>
          <w:szCs w:val="24"/>
        </w:rPr>
        <w:lastRenderedPageBreak/>
        <w:t xml:space="preserve">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rhugl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hasesu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gyfrwng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a does dim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774A1" w:rsidRPr="0013158A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="000774A1" w:rsidRPr="0013158A">
        <w:rPr>
          <w:rFonts w:ascii="Times New Roman" w:hAnsi="Times New Roman" w:cs="Times New Roman"/>
          <w:sz w:val="24"/>
          <w:szCs w:val="24"/>
        </w:rPr>
        <w:t>. (Estyn, 20</w:t>
      </w:r>
      <w:r w:rsidR="004E62CC" w:rsidRPr="0013158A">
        <w:rPr>
          <w:rFonts w:ascii="Times New Roman" w:hAnsi="Times New Roman" w:cs="Times New Roman"/>
          <w:sz w:val="24"/>
          <w:szCs w:val="24"/>
        </w:rPr>
        <w:t>1</w:t>
      </w:r>
      <w:r w:rsidR="000774A1" w:rsidRPr="0013158A">
        <w:rPr>
          <w:rFonts w:ascii="Times New Roman" w:hAnsi="Times New Roman" w:cs="Times New Roman"/>
          <w:sz w:val="24"/>
          <w:szCs w:val="24"/>
        </w:rPr>
        <w:t xml:space="preserve">3).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</w:t>
      </w:r>
      <w:r w:rsidR="004E62CC" w:rsidRPr="0013158A">
        <w:rPr>
          <w:rFonts w:ascii="Times New Roman" w:hAnsi="Times New Roman" w:cs="Times New Roman"/>
          <w:sz w:val="24"/>
          <w:szCs w:val="24"/>
        </w:rPr>
        <w:t>1</w:t>
      </w:r>
      <w:r w:rsidRPr="0013158A">
        <w:rPr>
          <w:rFonts w:ascii="Times New Roman" w:hAnsi="Times New Roman" w:cs="Times New Roman"/>
          <w:sz w:val="24"/>
          <w:szCs w:val="24"/>
        </w:rPr>
        <w:t xml:space="preserve">3) “Mae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cyffredinol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4-7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gyd-destunau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.” (Estyn, 20</w:t>
      </w:r>
      <w:r w:rsidR="003A6E57" w:rsidRPr="0013158A">
        <w:rPr>
          <w:rFonts w:ascii="Times New Roman" w:hAnsi="Times New Roman" w:cs="Times New Roman"/>
          <w:sz w:val="24"/>
          <w:szCs w:val="24"/>
        </w:rPr>
        <w:t>1</w:t>
      </w:r>
      <w:r w:rsidRPr="0013158A">
        <w:rPr>
          <w:rFonts w:ascii="Times New Roman" w:hAnsi="Times New Roman" w:cs="Times New Roman"/>
          <w:sz w:val="24"/>
          <w:szCs w:val="24"/>
        </w:rPr>
        <w:t>3, t.4)</w:t>
      </w:r>
      <w:r w:rsidR="00C93EB8" w:rsidRPr="0013158A">
        <w:rPr>
          <w:rFonts w:ascii="Times New Roman" w:hAnsi="Times New Roman" w:cs="Times New Roman"/>
          <w:sz w:val="24"/>
          <w:szCs w:val="24"/>
        </w:rPr>
        <w:t>.</w:t>
      </w:r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gyd-destunau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</w:t>
      </w:r>
      <w:r w:rsidR="004E62CC" w:rsidRPr="0013158A">
        <w:rPr>
          <w:rFonts w:ascii="Times New Roman" w:hAnsi="Times New Roman" w:cs="Times New Roman"/>
          <w:sz w:val="24"/>
          <w:szCs w:val="24"/>
        </w:rPr>
        <w:t>1</w:t>
      </w:r>
      <w:r w:rsidRPr="0013158A">
        <w:rPr>
          <w:rFonts w:ascii="Times New Roman" w:hAnsi="Times New Roman" w:cs="Times New Roman"/>
          <w:sz w:val="24"/>
          <w:szCs w:val="24"/>
        </w:rPr>
        <w:t xml:space="preserve">3)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gartrefi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dinistrio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(Estyn, 2013).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gartref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40428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428" w:rsidRPr="0013158A">
        <w:rPr>
          <w:rFonts w:ascii="Times New Roman" w:hAnsi="Times New Roman" w:cs="Times New Roman"/>
          <w:sz w:val="24"/>
          <w:szCs w:val="24"/>
        </w:rPr>
        <w:t>methu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  <w:r w:rsidR="000774A1" w:rsidRPr="0013158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CB2855" w14:textId="1E99288C" w:rsidR="005D4A82" w:rsidRPr="0013158A" w:rsidRDefault="00543066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broses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siop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lle'r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gorfod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mefus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cheirios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gwelwch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?’.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chlywed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patrwm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thu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3158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crwydro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chwestiynu’r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adeiladol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parhaol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(Estyn, 20</w:t>
      </w:r>
      <w:r w:rsidR="00DF685A" w:rsidRPr="0013158A">
        <w:rPr>
          <w:rFonts w:ascii="Times New Roman" w:hAnsi="Times New Roman" w:cs="Times New Roman"/>
          <w:sz w:val="24"/>
          <w:szCs w:val="24"/>
        </w:rPr>
        <w:t>1</w:t>
      </w:r>
      <w:r w:rsidRPr="0013158A">
        <w:rPr>
          <w:rFonts w:ascii="Times New Roman" w:hAnsi="Times New Roman" w:cs="Times New Roman"/>
          <w:sz w:val="24"/>
          <w:szCs w:val="24"/>
        </w:rPr>
        <w:t xml:space="preserve">3). 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hwnt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Creda Estyn (2013)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o bob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cefndir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man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(Estyn, 2013).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adlewyrchu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</w:t>
      </w:r>
    </w:p>
    <w:p w14:paraId="09337AE3" w14:textId="5BEF2057" w:rsidR="00383D31" w:rsidRPr="0013158A" w:rsidRDefault="00BD4A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adnabyddus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oddefol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r w:rsidRPr="0013158A">
        <w:rPr>
          <w:rFonts w:ascii="Times New Roman" w:hAnsi="Times New Roman" w:cs="Times New Roman"/>
          <w:sz w:val="24"/>
          <w:szCs w:val="24"/>
        </w:rPr>
        <w:lastRenderedPageBreak/>
        <w:t xml:space="preserve">broses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wrando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Pwysleisia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(2013)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chywirdeb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 (Estyn, 2013). Mae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wrando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Baker (2003) “Language among young children is caught rather than taught.” (Baker, 2003).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Sylweddolais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modelu’n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Sylfaen (2017) gall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cyfarwyddiadau’n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ysgogiadau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Cymru, 2017).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phob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thrafod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346CB731" w14:textId="239B3B69" w:rsidR="00330B7F" w:rsidRPr="0013158A" w:rsidRDefault="00543066" w:rsidP="0072640E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sylweddoli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anuniongyrchol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ddefodol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ymuno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ganeuon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storiâu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digwyddiadau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bore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sesiwn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croeso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mat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sesiwn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sesiwn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ddiolch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dyddiau’r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sesiwn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stopio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cwestiynu’r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gyfrwng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Sylfaen (2017)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wrando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phrofiadau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Cymru, 2017).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patrymau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‘Pa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?’ neu ‘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tywydd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?’.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ymddygiadol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?’.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gyfleodd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patrymau’r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gyson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a bod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patrymau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Pavlov (</w:t>
      </w:r>
      <w:r w:rsidR="00FE40FD" w:rsidRPr="0013158A">
        <w:rPr>
          <w:rFonts w:ascii="Times New Roman" w:hAnsi="Times New Roman" w:cs="Times New Roman"/>
          <w:sz w:val="24"/>
          <w:szCs w:val="24"/>
        </w:rPr>
        <w:t>McLeod, 2018</w:t>
      </w:r>
      <w:r w:rsidRPr="0013158A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lastRenderedPageBreak/>
        <w:t>ymateb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r w:rsidRPr="0013158A">
        <w:rPr>
          <w:rFonts w:ascii="Times New Roman" w:hAnsi="Times New Roman" w:cs="Times New Roman"/>
          <w:sz w:val="24"/>
          <w:szCs w:val="24"/>
          <w:lang w:val="cy-GB"/>
        </w:rPr>
        <w:t>dro ar ôl tro yn sicrhau bod yr ymddygiad yn cael ei ddysgu.</w:t>
      </w:r>
      <w:r w:rsidR="00FE40FD" w:rsidRPr="0013158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E40FD" w:rsidRPr="0013158A">
        <w:rPr>
          <w:rFonts w:ascii="Times New Roman" w:hAnsi="Times New Roman" w:cs="Times New Roman"/>
          <w:sz w:val="24"/>
          <w:szCs w:val="24"/>
        </w:rPr>
        <w:t>(McLeod, 2018).</w:t>
      </w:r>
    </w:p>
    <w:p w14:paraId="6EA7BBB1" w14:textId="19A484C4" w:rsidR="00A26F87" w:rsidRPr="0013158A" w:rsidRDefault="00543066" w:rsidP="0072640E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dull trochi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nghyfnod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(2013)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dull trochi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Sylfaen.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cofio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, ac ail-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gyson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2F7B0DDC" w14:textId="1593FC11" w:rsidR="00297C96" w:rsidRPr="0013158A" w:rsidRDefault="00543066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datganiadau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digymell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bersonol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Proffil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Sylfaen (2017)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trafodaethau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Cymru, 2017)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newyddion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‘It was him, he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torri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.’.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frawddeg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wobrwyo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adref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Dewi’r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Ddraig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ddraig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3158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cynrychioli’r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siaradwr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ddiwedd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tystysgrif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Cryfaf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person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dechneg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wobrwyo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gweithio’n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llafar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</w:t>
      </w:r>
    </w:p>
    <w:p w14:paraId="47EB5BE3" w14:textId="34C92427" w:rsidR="00B52237" w:rsidRPr="0013158A" w:rsidRDefault="00891A20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mrodiad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PAP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gyfres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2.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r w:rsidR="000156EB" w:rsidRPr="0013158A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r w:rsidR="00A578E4" w:rsidRPr="0013158A">
        <w:rPr>
          <w:rFonts w:ascii="Times New Roman" w:hAnsi="Times New Roman" w:cs="Times New Roman"/>
          <w:sz w:val="24"/>
          <w:szCs w:val="24"/>
        </w:rPr>
        <w:t>a</w:t>
      </w:r>
      <w:r w:rsidR="00115119" w:rsidRPr="0013158A">
        <w:rPr>
          <w:rFonts w:ascii="Times New Roman" w:hAnsi="Times New Roman" w:cs="Times New Roman"/>
          <w:sz w:val="24"/>
          <w:szCs w:val="24"/>
        </w:rPr>
        <w:t>c</w:t>
      </w:r>
      <w:r w:rsidR="00A578E4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78E4" w:rsidRPr="0013158A">
        <w:rPr>
          <w:rFonts w:ascii="Times New Roman" w:hAnsi="Times New Roman" w:cs="Times New Roman"/>
          <w:sz w:val="24"/>
          <w:szCs w:val="24"/>
        </w:rPr>
        <w:t>addysgais</w:t>
      </w:r>
      <w:proofErr w:type="spellEnd"/>
      <w:r w:rsidR="00A578E4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gyfres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: -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uchder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phellter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metrau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hanner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metrau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gentimetrau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’.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Cymru, 2015, t.5).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6434" w:rsidRPr="0013158A">
        <w:rPr>
          <w:rFonts w:ascii="Times New Roman" w:hAnsi="Times New Roman" w:cs="Times New Roman"/>
          <w:sz w:val="24"/>
          <w:szCs w:val="24"/>
        </w:rPr>
        <w:t>sylweddo</w:t>
      </w:r>
      <w:r w:rsidRPr="0013158A">
        <w:rPr>
          <w:rFonts w:ascii="Times New Roman" w:hAnsi="Times New Roman" w:cs="Times New Roman"/>
          <w:sz w:val="24"/>
          <w:szCs w:val="24"/>
        </w:rPr>
        <w:t>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sgiliau’r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(2009)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saith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3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gostwng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2004. (Estyn, 2009).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lefelau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lefel</w:t>
      </w:r>
      <w:r w:rsidR="000156EB" w:rsidRPr="0013158A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2B86E0F6" w14:textId="55543814" w:rsidR="00027D26" w:rsidRPr="0013158A" w:rsidRDefault="00BD4A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3158A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cyflwyno’r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numicon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multilink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ansafonol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Creda Rousseau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Scielo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2011)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weithredol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‘go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lastRenderedPageBreak/>
        <w:t>iawn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’.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Scielo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2011).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medr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phren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adolygu’r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rheolau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0.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hi’n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Donaldson (2015)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adeiladau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(Donaldson, 2015).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bob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sylweddolais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baratoi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gyflawni’r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medr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olwyn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medr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7ED4B4A4" w14:textId="4122FE99" w:rsidR="004C4A42" w:rsidRPr="0013158A" w:rsidRDefault="00891A20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weld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Haston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(2017)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dechneg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anghywir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wahanfur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Haston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2017).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well.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fodelu’n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64A6D"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="00F64A6D" w:rsidRPr="0013158A">
        <w:rPr>
          <w:rFonts w:ascii="Times New Roman" w:hAnsi="Times New Roman" w:cs="Times New Roman"/>
          <w:sz w:val="24"/>
          <w:szCs w:val="24"/>
        </w:rPr>
        <w:t xml:space="preserve">. </w:t>
      </w:r>
      <w:r w:rsidR="004C4A42" w:rsidRPr="0013158A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cyfarwyddiadau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ddisgwyli'r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4A42"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="004C4A42" w:rsidRPr="0013158A">
        <w:rPr>
          <w:rFonts w:ascii="Times New Roman" w:hAnsi="Times New Roman" w:cs="Times New Roman"/>
          <w:sz w:val="24"/>
          <w:szCs w:val="24"/>
        </w:rPr>
        <w:t>.</w:t>
      </w:r>
    </w:p>
    <w:p w14:paraId="0F5D228D" w14:textId="5A32D73C" w:rsidR="003B4871" w:rsidRPr="0013158A" w:rsidRDefault="00BD4A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arsylwais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Bruner (McLeod, 2018)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sgaffaldio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2. (McLeod, 2018)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sgaffaldio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Vygotsky (McLeod, 2019)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Procsimol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chymorth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(McLeod, 2019). Mae Estyn (2017-2018)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(Estyn, 2017-2018).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cwestiynu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cwestiynu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 </w:t>
      </w:r>
      <w:r w:rsidRPr="0013158A">
        <w:rPr>
          <w:rFonts w:ascii="Times New Roman" w:hAnsi="Times New Roman" w:cs="Times New Roman"/>
          <w:sz w:val="24"/>
          <w:szCs w:val="24"/>
        </w:rPr>
        <w:lastRenderedPageBreak/>
        <w:t>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Cymru, 2010).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(2017-2018)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wannaf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.” (Estyn, 2017-2018, t.43).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methu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deal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1BB3AE84" w14:textId="46075D12" w:rsidR="00DC7B96" w:rsidRPr="0013158A" w:rsidRDefault="00BD4A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Sylweddolais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gynllunio’n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rhoddodd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thu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deinosoriaid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twba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tywod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thema’r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tymor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gwrthrych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blociau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cyfarwyddiadau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maint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Vygotsky (McLeod, 2019)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lluniadaeth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gymdeithasu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(McLeod, 2019).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Cytuna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Froebel (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)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credu’n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Froebel “in play children construct their understanding of the world through direct experience with it” (Froebel,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(2009)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(Estyn, 2009).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staff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dadleuir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(2009)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her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botensial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(Estyn, 2009).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creda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gyflawni’r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gallant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0378E655" w14:textId="02804E4A" w:rsidR="00DC7B96" w:rsidRPr="0013158A" w:rsidRDefault="00EA7D0E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3158A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rhif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rydyn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Fe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rhif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does dim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Felly,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ansafonol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blociau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multilink,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dwylo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thread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dewisiadau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cyfloed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Piaget (2018)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lastRenderedPageBreak/>
        <w:t>dadlau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cynyddu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ffurfio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ystyr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(McLeod, 2018)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weithred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cyfleodd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bodiau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fyny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5067D295" w14:textId="4ECA371C" w:rsidR="00DC7B96" w:rsidRPr="0013158A" w:rsidRDefault="00BD4A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3158A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PAP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ansafonol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Felly,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Model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Haylock a Thangata (2007)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diriaethol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symbolau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(Haylock a Thangata, 2007).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dim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symbolau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hon,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perthnasol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symid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perimedrau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gwanhaol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siapau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Bruner (2019)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luniadaeth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weithr</w:t>
      </w:r>
      <w:bookmarkStart w:id="1" w:name="_GoBack"/>
      <w:bookmarkEnd w:id="1"/>
      <w:r w:rsidRPr="0013158A">
        <w:rPr>
          <w:rFonts w:ascii="Times New Roman" w:hAnsi="Times New Roman" w:cs="Times New Roman"/>
          <w:sz w:val="24"/>
          <w:szCs w:val="24"/>
        </w:rPr>
        <w:t>edol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gysyniadau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9E2A67">
        <w:rPr>
          <w:rFonts w:ascii="Times New Roman" w:hAnsi="Times New Roman" w:cs="Times New Roman"/>
          <w:sz w:val="24"/>
          <w:szCs w:val="24"/>
        </w:rPr>
        <w:t>Culatta</w:t>
      </w:r>
      <w:proofErr w:type="spellEnd"/>
      <w:r w:rsidR="00C872BE" w:rsidRPr="009E2A67">
        <w:rPr>
          <w:rFonts w:ascii="Times New Roman" w:hAnsi="Times New Roman" w:cs="Times New Roman"/>
          <w:sz w:val="24"/>
          <w:szCs w:val="24"/>
        </w:rPr>
        <w:t xml:space="preserve">, </w:t>
      </w:r>
      <w:r w:rsidRPr="0013158A">
        <w:rPr>
          <w:rFonts w:ascii="Times New Roman" w:hAnsi="Times New Roman" w:cs="Times New Roman"/>
          <w:sz w:val="24"/>
          <w:szCs w:val="24"/>
        </w:rPr>
        <w:t xml:space="preserve">2019). Un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therminoleg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(2009)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(Estyn, 2009).</w:t>
      </w:r>
    </w:p>
    <w:p w14:paraId="267A0827" w14:textId="68A397C9" w:rsidR="00DC7B96" w:rsidRPr="0013158A" w:rsidRDefault="00914B19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dreulio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PAP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sylweddoli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nghryfderau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chyfyngiadau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I mi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ddeunyddiau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sylweddolais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ddiffygiol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r w:rsidR="006B791D" w:rsidRPr="0013158A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gyson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lle'r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gyfyngiad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mi.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fyddai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triongl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tacsonomeg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bloom’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gwestiynu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</w:t>
      </w:r>
    </w:p>
    <w:p w14:paraId="273D1EF2" w14:textId="127FDF44" w:rsidR="002F7B53" w:rsidRPr="0013158A" w:rsidRDefault="00543066" w:rsidP="000342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lastRenderedPageBreak/>
        <w:t>Mae’n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plant.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rannau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(Morrison, 2014).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Estyn (2012) after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drwyadl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cyffrous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adnoddau’n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addas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15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. (Estyn, 2012)</w:t>
      </w:r>
      <w:r w:rsidR="00EC4A03" w:rsidRPr="0013158A">
        <w:rPr>
          <w:rFonts w:ascii="Times New Roman" w:hAnsi="Times New Roman" w:cs="Times New Roman"/>
          <w:sz w:val="24"/>
          <w:szCs w:val="24"/>
        </w:rPr>
        <w:t>.</w:t>
      </w:r>
    </w:p>
    <w:p w14:paraId="049C4B3A" w14:textId="51E3027F" w:rsidR="00A46D77" w:rsidRPr="0013158A" w:rsidRDefault="00A46D77" w:rsidP="00374B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5FF483" w14:textId="2DB84D72" w:rsidR="00244390" w:rsidRPr="0013158A" w:rsidRDefault="00385E3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3158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13158A">
        <w:rPr>
          <w:rFonts w:ascii="Times New Roman" w:hAnsi="Times New Roman" w:cs="Times New Roman"/>
          <w:sz w:val="24"/>
          <w:szCs w:val="24"/>
        </w:rPr>
        <w:t>: 3</w:t>
      </w:r>
      <w:r w:rsidR="00EC4A03" w:rsidRPr="0013158A">
        <w:rPr>
          <w:rFonts w:ascii="Times New Roman" w:hAnsi="Times New Roman" w:cs="Times New Roman"/>
          <w:sz w:val="24"/>
          <w:szCs w:val="24"/>
        </w:rPr>
        <w:t>300</w:t>
      </w:r>
    </w:p>
    <w:p w14:paraId="3A25DDF8" w14:textId="59C15446" w:rsidR="00256003" w:rsidRPr="0013158A" w:rsidRDefault="002560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8CAF1D2" w14:textId="4CABF0D0" w:rsidR="00256003" w:rsidRPr="0013158A" w:rsidRDefault="002560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422823" w14:textId="340AB8FB" w:rsidR="00256003" w:rsidRPr="0013158A" w:rsidRDefault="002560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674F2D" w14:textId="08552A99" w:rsidR="00256003" w:rsidRPr="0013158A" w:rsidRDefault="002560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4FDA5E" w14:textId="00791721" w:rsidR="00256003" w:rsidRPr="0013158A" w:rsidRDefault="0025600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64703A" w14:textId="4520687F" w:rsidR="007D15F8" w:rsidRPr="0013158A" w:rsidRDefault="007D15F8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55AA5B" w14:textId="7C750CD8" w:rsidR="00AF2933" w:rsidRPr="0013158A" w:rsidRDefault="00AF293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7AA59E" w14:textId="77777777" w:rsidR="00AF2933" w:rsidRPr="0013158A" w:rsidRDefault="00AF2933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05E820" w14:textId="75A6EDC3" w:rsidR="007D15F8" w:rsidRDefault="007D15F8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FC3F63" w14:textId="77777777" w:rsidR="007D15F8" w:rsidRDefault="007D15F8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89537F" w14:textId="77777777" w:rsidR="00244390" w:rsidRPr="00244390" w:rsidRDefault="00244390" w:rsidP="0072640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954B99" w14:textId="79FDF079" w:rsidR="00D2547F" w:rsidRDefault="00D2547F" w:rsidP="0072640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DFF57DB" w14:textId="49292DF9" w:rsidR="00DA24D7" w:rsidRDefault="00DA24D7" w:rsidP="0072640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9D553D7" w14:textId="77777777" w:rsidR="000B73F8" w:rsidRDefault="000B73F8" w:rsidP="0072640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3309681" w14:textId="35E1F4B5" w:rsidR="00280210" w:rsidRDefault="009A74AE" w:rsidP="009C7876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9A74AE">
        <w:rPr>
          <w:rFonts w:ascii="Times New Roman" w:hAnsi="Times New Roman" w:cs="Times New Roman"/>
          <w:sz w:val="24"/>
          <w:szCs w:val="24"/>
          <w:u w:val="single"/>
        </w:rPr>
        <w:lastRenderedPageBreak/>
        <w:t>Llyfryddiaeth</w:t>
      </w:r>
      <w:proofErr w:type="spellEnd"/>
    </w:p>
    <w:p w14:paraId="134432CB" w14:textId="16716BC4" w:rsidR="005A49E2" w:rsidRPr="00EE1922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  <w:r w:rsidRPr="00D2547F">
        <w:rPr>
          <w:rFonts w:ascii="Times New Roman" w:hAnsi="Times New Roman" w:cs="Times New Roman"/>
          <w:sz w:val="24"/>
          <w:szCs w:val="24"/>
        </w:rPr>
        <w:t xml:space="preserve">Estyn (2013)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yn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Cyfnod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Sylfaen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Cymraeg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fel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iaith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gyntaf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mewn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ysgolion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cynradd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a’r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sector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nas</w:t>
      </w:r>
      <w:proofErr w:type="spellEnd"/>
      <w:r w:rsidRPr="00D2547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  <w:szCs w:val="24"/>
        </w:rPr>
        <w:t>cynheli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r w:rsidR="005A49E2" w:rsidRPr="00D2547F">
        <w:rPr>
          <w:rFonts w:ascii="Times New Roman" w:hAnsi="Times New Roman" w:cs="Times New Roman"/>
          <w:color w:val="0070C0"/>
          <w:sz w:val="24"/>
          <w:u w:val="single"/>
        </w:rPr>
        <w:t xml:space="preserve">https://www.estyn.llyw.cymru/sites/default/files/documents/Cymraeg%20yn%20y%20Cyfnod%20Sylfaen%3A%20Datblygu%20Cymraeg%20fel%20iaith%20gyntaf%20mewn%20ysgolion%20cynradd%20aâ€™r%20sector%20nas%20cynhelir.pdf </w:t>
      </w:r>
    </w:p>
    <w:p w14:paraId="778E7F12" w14:textId="19469C41" w:rsidR="009C7876" w:rsidRDefault="009C7876" w:rsidP="009C7876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11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443DE5E9" w14:textId="77777777" w:rsidR="00D2547F" w:rsidRPr="006A6BF8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3D48AC23" w14:textId="73B17632" w:rsidR="006A6BF8" w:rsidRDefault="006A6BF8" w:rsidP="009C7876">
      <w:pPr>
        <w:spacing w:line="360" w:lineRule="auto"/>
        <w:rPr>
          <w:rFonts w:ascii="Times New Roman" w:hAnsi="Times New Roman" w:cs="Times New Roman"/>
          <w:sz w:val="24"/>
        </w:rPr>
      </w:pPr>
      <w:r w:rsidRPr="006A6BF8">
        <w:rPr>
          <w:rFonts w:ascii="Times New Roman" w:hAnsi="Times New Roman" w:cs="Times New Roman"/>
          <w:sz w:val="24"/>
        </w:rPr>
        <w:t xml:space="preserve">Baker, C. (2003) </w:t>
      </w:r>
      <w:r w:rsidRPr="006A6BF8">
        <w:rPr>
          <w:rFonts w:ascii="Times New Roman" w:hAnsi="Times New Roman" w:cs="Times New Roman"/>
          <w:i/>
          <w:sz w:val="24"/>
        </w:rPr>
        <w:t>A Parents’ and Teachers’ Guide to Bilingualism 2</w:t>
      </w:r>
      <w:r w:rsidRPr="006A6BF8">
        <w:rPr>
          <w:rFonts w:ascii="Times New Roman" w:hAnsi="Times New Roman" w:cs="Times New Roman"/>
          <w:i/>
          <w:sz w:val="24"/>
          <w:vertAlign w:val="superscript"/>
        </w:rPr>
        <w:t>nd</w:t>
      </w:r>
      <w:r w:rsidRPr="006A6BF8">
        <w:rPr>
          <w:rFonts w:ascii="Times New Roman" w:hAnsi="Times New Roman" w:cs="Times New Roman"/>
          <w:i/>
          <w:sz w:val="24"/>
        </w:rPr>
        <w:t xml:space="preserve"> Edition.</w:t>
      </w:r>
      <w:r w:rsidRPr="006A6BF8">
        <w:rPr>
          <w:rFonts w:ascii="Times New Roman" w:hAnsi="Times New Roman" w:cs="Times New Roman"/>
          <w:sz w:val="24"/>
        </w:rPr>
        <w:t xml:space="preserve"> Clevedon: Multilingual Matters Ltd</w:t>
      </w:r>
    </w:p>
    <w:p w14:paraId="57BD560F" w14:textId="159B6B72" w:rsidR="00D2547F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4EFC34A1" w14:textId="2EAC221D" w:rsidR="00683440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Cymru. (2017)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Llawlyfr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Proffil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Cyfnod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Sylfaen</w:t>
      </w:r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Hawlfraint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Goron</w:t>
      </w:r>
      <w:proofErr w:type="spellEnd"/>
      <w:r>
        <w:rPr>
          <w:rFonts w:ascii="Times New Roman" w:hAnsi="Times New Roman" w:cs="Times New Roman"/>
          <w:sz w:val="24"/>
        </w:rPr>
        <w:t>. [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lein</w:t>
      </w:r>
      <w:proofErr w:type="spellEnd"/>
      <w:r>
        <w:rPr>
          <w:rFonts w:ascii="Times New Roman" w:hAnsi="Times New Roman" w:cs="Times New Roman"/>
          <w:sz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7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https://llyw.cymru/sites/default/files/publications/2018-03/llawlyfr-proffil-y-cyfnod-sylfaen-diwygiwyd-medi-2017.pdf</w:t>
        </w:r>
      </w:hyperlink>
      <w:r w:rsidR="009A74AE">
        <w:rPr>
          <w:rFonts w:ascii="Times New Roman" w:hAnsi="Times New Roman" w:cs="Times New Roman"/>
          <w:sz w:val="24"/>
        </w:rPr>
        <w:t xml:space="preserve"> </w:t>
      </w:r>
    </w:p>
    <w:p w14:paraId="44E527CE" w14:textId="54B0854C" w:rsidR="009C7876" w:rsidRDefault="009C7876" w:rsidP="009C7876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11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267477DA" w14:textId="77777777" w:rsidR="00D2547F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0896C346" w14:textId="6F0AD6DA" w:rsidR="00683440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 (2014)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Cymwys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am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oes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Hawlfraint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Goron</w:t>
      </w:r>
      <w:proofErr w:type="spellEnd"/>
      <w:r>
        <w:rPr>
          <w:rFonts w:ascii="Times New Roman" w:hAnsi="Times New Roman" w:cs="Times New Roman"/>
          <w:sz w:val="24"/>
        </w:rPr>
        <w:t>. [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lein</w:t>
      </w:r>
      <w:proofErr w:type="spellEnd"/>
      <w:r>
        <w:rPr>
          <w:rFonts w:ascii="Times New Roman" w:hAnsi="Times New Roman" w:cs="Times New Roman"/>
          <w:sz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8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https://gweddill.gov.wales/docs/dcells/publications/141001-qualified-for-life-cy.pdf</w:t>
        </w:r>
      </w:hyperlink>
      <w:r w:rsidR="00683440">
        <w:rPr>
          <w:rFonts w:ascii="Times New Roman" w:hAnsi="Times New Roman" w:cs="Times New Roman"/>
          <w:sz w:val="24"/>
        </w:rPr>
        <w:t xml:space="preserve"> </w:t>
      </w:r>
    </w:p>
    <w:p w14:paraId="4FE3914C" w14:textId="7A434673" w:rsidR="009C7876" w:rsidRDefault="009C7876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11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20C05FB5" w14:textId="0F24764E" w:rsidR="00D2547F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0C8F2BAB" w14:textId="7470AA1C" w:rsidR="00113D51" w:rsidRDefault="00D2547F" w:rsidP="009C7876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 (2009)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Safonau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Statws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Athro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D2547F">
        <w:rPr>
          <w:rFonts w:ascii="Times New Roman" w:hAnsi="Times New Roman" w:cs="Times New Roman"/>
          <w:i/>
          <w:sz w:val="24"/>
        </w:rPr>
        <w:t>Cymwysedig</w:t>
      </w:r>
      <w:proofErr w:type="spellEnd"/>
      <w:r w:rsidRPr="00D2547F">
        <w:rPr>
          <w:rFonts w:ascii="Times New Roman" w:hAnsi="Times New Roman" w:cs="Times New Roman"/>
          <w:i/>
          <w:sz w:val="24"/>
        </w:rPr>
        <w:t xml:space="preserve"> Cymru 2009</w:t>
      </w:r>
      <w:r>
        <w:rPr>
          <w:rFonts w:ascii="Times New Roman" w:hAnsi="Times New Roman" w:cs="Times New Roman"/>
          <w:i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[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lein</w:t>
      </w:r>
      <w:proofErr w:type="spellEnd"/>
      <w:r>
        <w:rPr>
          <w:rFonts w:ascii="Times New Roman" w:hAnsi="Times New Roman" w:cs="Times New Roman"/>
          <w:sz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9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https://gweddill.gov.wales/legislation/subordinate/nonsi/educationwales/2009/3220099/?skip=1&amp;lang=cy</w:t>
        </w:r>
      </w:hyperlink>
      <w:r w:rsidR="00113D51">
        <w:rPr>
          <w:rFonts w:ascii="Times New Roman" w:hAnsi="Times New Roman" w:cs="Times New Roman"/>
          <w:sz w:val="24"/>
        </w:rPr>
        <w:t xml:space="preserve"> </w:t>
      </w:r>
    </w:p>
    <w:p w14:paraId="1E7D81A6" w14:textId="77777777" w:rsidR="009C7876" w:rsidRDefault="009C7876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1B30B1F3" w14:textId="77777777" w:rsidR="00193B2C" w:rsidRDefault="00193B2C" w:rsidP="009C7876">
      <w:pPr>
        <w:spacing w:line="360" w:lineRule="auto"/>
      </w:pPr>
    </w:p>
    <w:p w14:paraId="5488F59C" w14:textId="11EE3B75" w:rsidR="002B44BB" w:rsidRDefault="00843CF6" w:rsidP="009C7876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843CF6">
        <w:rPr>
          <w:rFonts w:ascii="Times New Roman" w:hAnsi="Times New Roman" w:cs="Times New Roman"/>
          <w:sz w:val="24"/>
        </w:rPr>
        <w:lastRenderedPageBreak/>
        <w:t>Llywodraeth</w:t>
      </w:r>
      <w:proofErr w:type="spellEnd"/>
      <w:r w:rsidRPr="00843CF6">
        <w:rPr>
          <w:rFonts w:ascii="Times New Roman" w:hAnsi="Times New Roman" w:cs="Times New Roman"/>
          <w:sz w:val="24"/>
        </w:rPr>
        <w:t xml:space="preserve"> Cymru (2015) </w:t>
      </w:r>
      <w:proofErr w:type="spellStart"/>
      <w:r w:rsidRPr="00843CF6">
        <w:rPr>
          <w:rFonts w:ascii="Times New Roman" w:hAnsi="Times New Roman" w:cs="Times New Roman"/>
          <w:i/>
          <w:sz w:val="24"/>
        </w:rPr>
        <w:t>Fframwaith</w:t>
      </w:r>
      <w:proofErr w:type="spellEnd"/>
      <w:r w:rsidRPr="00843CF6"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 w:rsidRPr="00843CF6">
        <w:rPr>
          <w:rFonts w:ascii="Times New Roman" w:hAnsi="Times New Roman" w:cs="Times New Roman"/>
          <w:i/>
          <w:sz w:val="24"/>
        </w:rPr>
        <w:t>Cyfnod</w:t>
      </w:r>
      <w:proofErr w:type="spellEnd"/>
      <w:r w:rsidRPr="00843CF6">
        <w:rPr>
          <w:rFonts w:ascii="Times New Roman" w:hAnsi="Times New Roman" w:cs="Times New Roman"/>
          <w:i/>
          <w:sz w:val="24"/>
        </w:rPr>
        <w:t xml:space="preserve"> Sylfaen</w:t>
      </w:r>
      <w:r w:rsidRPr="00843CF6">
        <w:rPr>
          <w:rFonts w:ascii="Times New Roman" w:hAnsi="Times New Roman" w:cs="Times New Roman"/>
          <w:sz w:val="24"/>
        </w:rPr>
        <w:t xml:space="preserve">. </w:t>
      </w:r>
      <w:proofErr w:type="spellStart"/>
      <w:r w:rsidRPr="00843CF6">
        <w:rPr>
          <w:rFonts w:ascii="Times New Roman" w:hAnsi="Times New Roman" w:cs="Times New Roman"/>
          <w:sz w:val="24"/>
        </w:rPr>
        <w:t>Hawlfraint</w:t>
      </w:r>
      <w:proofErr w:type="spellEnd"/>
      <w:r w:rsidRPr="00843CF6">
        <w:rPr>
          <w:rFonts w:ascii="Times New Roman" w:hAnsi="Times New Roman" w:cs="Times New Roman"/>
          <w:sz w:val="24"/>
        </w:rPr>
        <w:t xml:space="preserve"> y </w:t>
      </w:r>
      <w:proofErr w:type="spellStart"/>
      <w:r w:rsidRPr="00843CF6">
        <w:rPr>
          <w:rFonts w:ascii="Times New Roman" w:hAnsi="Times New Roman" w:cs="Times New Roman"/>
          <w:sz w:val="24"/>
        </w:rPr>
        <w:t>Goron</w:t>
      </w:r>
      <w:proofErr w:type="spellEnd"/>
      <w:r w:rsidRPr="00843CF6">
        <w:rPr>
          <w:rFonts w:ascii="Times New Roman" w:hAnsi="Times New Roman" w:cs="Times New Roman"/>
          <w:sz w:val="24"/>
        </w:rPr>
        <w:t>. [</w:t>
      </w:r>
      <w:proofErr w:type="spellStart"/>
      <w:r w:rsidRPr="00843CF6">
        <w:rPr>
          <w:rFonts w:ascii="Times New Roman" w:hAnsi="Times New Roman" w:cs="Times New Roman"/>
          <w:sz w:val="24"/>
        </w:rPr>
        <w:t>Ar</w:t>
      </w:r>
      <w:proofErr w:type="spellEnd"/>
      <w:r w:rsidRPr="00843CF6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843CF6">
        <w:rPr>
          <w:rFonts w:ascii="Times New Roman" w:hAnsi="Times New Roman" w:cs="Times New Roman"/>
          <w:sz w:val="24"/>
        </w:rPr>
        <w:t>lein</w:t>
      </w:r>
      <w:proofErr w:type="spellEnd"/>
      <w:r w:rsidRPr="00843CF6">
        <w:rPr>
          <w:rFonts w:ascii="Times New Roman" w:hAnsi="Times New Roman" w:cs="Times New Roman"/>
          <w:sz w:val="24"/>
        </w:rPr>
        <w:t xml:space="preserve">] </w:t>
      </w:r>
      <w:proofErr w:type="spellStart"/>
      <w:r w:rsidRPr="00843CF6">
        <w:rPr>
          <w:rFonts w:ascii="Times New Roman" w:hAnsi="Times New Roman" w:cs="Times New Roman"/>
          <w:sz w:val="24"/>
        </w:rPr>
        <w:t>Ar</w:t>
      </w:r>
      <w:proofErr w:type="spellEnd"/>
      <w:r w:rsidRPr="00843CF6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843CF6">
        <w:rPr>
          <w:rFonts w:ascii="Times New Roman" w:hAnsi="Times New Roman" w:cs="Times New Roman"/>
          <w:sz w:val="24"/>
        </w:rPr>
        <w:t>gael</w:t>
      </w:r>
      <w:proofErr w:type="spellEnd"/>
      <w:r w:rsidRPr="00843CF6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843CF6">
        <w:rPr>
          <w:rFonts w:ascii="Times New Roman" w:hAnsi="Times New Roman" w:cs="Times New Roman"/>
          <w:sz w:val="24"/>
        </w:rPr>
        <w:t>yn</w:t>
      </w:r>
      <w:proofErr w:type="spellEnd"/>
      <w:r w:rsidRPr="00843CF6"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10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https://learning.gov.wales/docs/learningwales/publications/150803-fp-framework-cy.pdf</w:t>
        </w:r>
      </w:hyperlink>
      <w:r w:rsidR="002B44BB">
        <w:rPr>
          <w:rFonts w:ascii="Times New Roman" w:hAnsi="Times New Roman" w:cs="Times New Roman"/>
          <w:sz w:val="24"/>
        </w:rPr>
        <w:t xml:space="preserve"> </w:t>
      </w:r>
    </w:p>
    <w:p w14:paraId="72CE8342" w14:textId="77777777" w:rsidR="009C7876" w:rsidRDefault="009C7876" w:rsidP="009C7876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3A2EF5FD" w14:textId="77777777" w:rsidR="00193B2C" w:rsidRDefault="00193B2C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02C111B4" w14:textId="56E5EEA1" w:rsidR="0027495E" w:rsidRPr="00EE1922" w:rsidRDefault="00193B2C" w:rsidP="009C7876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  <w:sz w:val="24"/>
        </w:rPr>
        <w:t>Haston</w:t>
      </w:r>
      <w:proofErr w:type="spellEnd"/>
      <w:r>
        <w:rPr>
          <w:rFonts w:ascii="Times New Roman" w:hAnsi="Times New Roman" w:cs="Times New Roman"/>
          <w:sz w:val="24"/>
        </w:rPr>
        <w:t xml:space="preserve">, W. (2007) </w:t>
      </w:r>
      <w:r w:rsidRPr="00193B2C">
        <w:rPr>
          <w:rFonts w:ascii="Times New Roman" w:hAnsi="Times New Roman" w:cs="Times New Roman"/>
          <w:bCs/>
          <w:i/>
          <w:color w:val="333333"/>
          <w:sz w:val="24"/>
          <w:szCs w:val="26"/>
        </w:rPr>
        <w:t xml:space="preserve">Teacher </w:t>
      </w:r>
      <w:proofErr w:type="spellStart"/>
      <w:r w:rsidRPr="00193B2C">
        <w:rPr>
          <w:rFonts w:ascii="Times New Roman" w:hAnsi="Times New Roman" w:cs="Times New Roman"/>
          <w:bCs/>
          <w:i/>
          <w:color w:val="333333"/>
          <w:sz w:val="24"/>
          <w:szCs w:val="26"/>
        </w:rPr>
        <w:t>Modeling</w:t>
      </w:r>
      <w:proofErr w:type="spellEnd"/>
      <w:r w:rsidRPr="00193B2C">
        <w:rPr>
          <w:rFonts w:ascii="Times New Roman" w:hAnsi="Times New Roman" w:cs="Times New Roman"/>
          <w:bCs/>
          <w:i/>
          <w:color w:val="333333"/>
          <w:sz w:val="24"/>
          <w:szCs w:val="26"/>
        </w:rPr>
        <w:t xml:space="preserve"> as an Effective Teaching Strategy</w:t>
      </w:r>
      <w:r>
        <w:rPr>
          <w:rFonts w:ascii="Times New Roman" w:hAnsi="Times New Roman" w:cs="Times New Roman"/>
          <w:bCs/>
          <w:i/>
          <w:color w:val="333333"/>
          <w:sz w:val="24"/>
          <w:szCs w:val="26"/>
        </w:rPr>
        <w:t xml:space="preserve">. </w:t>
      </w:r>
      <w:r>
        <w:rPr>
          <w:rFonts w:ascii="Times New Roman" w:hAnsi="Times New Roman" w:cs="Times New Roman"/>
          <w:bCs/>
          <w:color w:val="333333"/>
          <w:sz w:val="24"/>
          <w:szCs w:val="26"/>
        </w:rPr>
        <w:t>[</w:t>
      </w:r>
      <w:proofErr w:type="spellStart"/>
      <w:r>
        <w:rPr>
          <w:rFonts w:ascii="Times New Roman" w:hAnsi="Times New Roman" w:cs="Times New Roman"/>
          <w:bCs/>
          <w:color w:val="333333"/>
          <w:sz w:val="24"/>
          <w:szCs w:val="26"/>
        </w:rPr>
        <w:t>Ar</w:t>
      </w:r>
      <w:proofErr w:type="spellEnd"/>
      <w:r>
        <w:rPr>
          <w:rFonts w:ascii="Times New Roman" w:hAnsi="Times New Roman" w:cs="Times New Roman"/>
          <w:bCs/>
          <w:color w:val="333333"/>
          <w:sz w:val="24"/>
          <w:szCs w:val="26"/>
        </w:rPr>
        <w:t xml:space="preserve"> </w:t>
      </w:r>
      <w:proofErr w:type="spellStart"/>
      <w:r>
        <w:rPr>
          <w:rFonts w:ascii="Times New Roman" w:hAnsi="Times New Roman" w:cs="Times New Roman"/>
          <w:bCs/>
          <w:color w:val="333333"/>
          <w:sz w:val="24"/>
          <w:szCs w:val="26"/>
        </w:rPr>
        <w:t>lein</w:t>
      </w:r>
      <w:proofErr w:type="spellEnd"/>
      <w:r>
        <w:rPr>
          <w:rFonts w:ascii="Times New Roman" w:hAnsi="Times New Roman" w:cs="Times New Roman"/>
          <w:bCs/>
          <w:color w:val="333333"/>
          <w:sz w:val="24"/>
          <w:szCs w:val="26"/>
        </w:rPr>
        <w:t xml:space="preserve">] </w:t>
      </w:r>
      <w:proofErr w:type="spellStart"/>
      <w:r>
        <w:rPr>
          <w:rFonts w:ascii="Times New Roman" w:hAnsi="Times New Roman" w:cs="Times New Roman"/>
          <w:bCs/>
          <w:color w:val="333333"/>
          <w:sz w:val="24"/>
          <w:szCs w:val="26"/>
        </w:rPr>
        <w:t>Ar</w:t>
      </w:r>
      <w:proofErr w:type="spellEnd"/>
      <w:r>
        <w:rPr>
          <w:rFonts w:ascii="Times New Roman" w:hAnsi="Times New Roman" w:cs="Times New Roman"/>
          <w:bCs/>
          <w:color w:val="333333"/>
          <w:sz w:val="24"/>
          <w:szCs w:val="26"/>
        </w:rPr>
        <w:t xml:space="preserve"> </w:t>
      </w:r>
      <w:proofErr w:type="spellStart"/>
      <w:r>
        <w:rPr>
          <w:rFonts w:ascii="Times New Roman" w:hAnsi="Times New Roman" w:cs="Times New Roman"/>
          <w:bCs/>
          <w:color w:val="333333"/>
          <w:sz w:val="24"/>
          <w:szCs w:val="26"/>
        </w:rPr>
        <w:t>gael</w:t>
      </w:r>
      <w:proofErr w:type="spellEnd"/>
      <w:r>
        <w:rPr>
          <w:rFonts w:ascii="Times New Roman" w:hAnsi="Times New Roman" w:cs="Times New Roman"/>
          <w:bCs/>
          <w:color w:val="333333"/>
          <w:sz w:val="24"/>
          <w:szCs w:val="26"/>
        </w:rPr>
        <w:t xml:space="preserve"> </w:t>
      </w:r>
      <w:proofErr w:type="spellStart"/>
      <w:r>
        <w:rPr>
          <w:rFonts w:ascii="Times New Roman" w:hAnsi="Times New Roman" w:cs="Times New Roman"/>
          <w:bCs/>
          <w:color w:val="333333"/>
          <w:sz w:val="24"/>
          <w:szCs w:val="26"/>
        </w:rPr>
        <w:t>yn</w:t>
      </w:r>
      <w:proofErr w:type="spellEnd"/>
      <w:r>
        <w:rPr>
          <w:rFonts w:ascii="Times New Roman" w:hAnsi="Times New Roman" w:cs="Times New Roman"/>
          <w:bCs/>
          <w:color w:val="333333"/>
          <w:sz w:val="24"/>
          <w:szCs w:val="26"/>
        </w:rPr>
        <w:t>:</w:t>
      </w:r>
      <w:r w:rsidR="00EE1922">
        <w:rPr>
          <w:rFonts w:ascii="Times New Roman" w:hAnsi="Times New Roman" w:cs="Times New Roman"/>
        </w:rPr>
        <w:t xml:space="preserve"> </w:t>
      </w:r>
      <w:hyperlink r:id="rId11" w:anchor="page_scan_tab_contents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https://www.jstor.org/stable/4127130?seq=1#page_scan_tab_contents</w:t>
        </w:r>
      </w:hyperlink>
      <w:r w:rsidR="0027495E">
        <w:rPr>
          <w:rFonts w:ascii="Times New Roman" w:hAnsi="Times New Roman" w:cs="Times New Roman"/>
          <w:sz w:val="24"/>
        </w:rPr>
        <w:t xml:space="preserve"> </w:t>
      </w:r>
    </w:p>
    <w:p w14:paraId="0D478B51" w14:textId="77777777" w:rsidR="009C7876" w:rsidRDefault="009C7876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50A6AA44" w14:textId="77777777" w:rsidR="00193B2C" w:rsidRDefault="00193B2C" w:rsidP="009C787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087B53" w14:textId="60D6A24C" w:rsidR="00190AB5" w:rsidRPr="00EE1922" w:rsidRDefault="00193B2C" w:rsidP="009C7876">
      <w:pPr>
        <w:spacing w:line="360" w:lineRule="auto"/>
      </w:pPr>
      <w:r w:rsidRPr="00B153BB">
        <w:rPr>
          <w:rFonts w:ascii="Times New Roman" w:hAnsi="Times New Roman" w:cs="Times New Roman"/>
          <w:sz w:val="24"/>
          <w:szCs w:val="24"/>
        </w:rPr>
        <w:t>McLeod, S. (201</w:t>
      </w:r>
      <w:r w:rsidR="00190AB5">
        <w:rPr>
          <w:rFonts w:ascii="Times New Roman" w:hAnsi="Times New Roman" w:cs="Times New Roman"/>
          <w:sz w:val="24"/>
          <w:szCs w:val="24"/>
        </w:rPr>
        <w:t>9</w:t>
      </w:r>
      <w:r w:rsidRPr="00B153BB">
        <w:rPr>
          <w:rFonts w:ascii="Times New Roman" w:hAnsi="Times New Roman" w:cs="Times New Roman"/>
          <w:sz w:val="24"/>
          <w:szCs w:val="24"/>
        </w:rPr>
        <w:t xml:space="preserve">) </w:t>
      </w:r>
      <w:r w:rsidR="00190AB5" w:rsidRPr="00190AB5">
        <w:rPr>
          <w:rFonts w:ascii="Times New Roman" w:hAnsi="Times New Roman" w:cs="Times New Roman"/>
          <w:i/>
          <w:sz w:val="24"/>
          <w:szCs w:val="24"/>
        </w:rPr>
        <w:t xml:space="preserve">What is </w:t>
      </w:r>
      <w:r w:rsidR="00190AB5" w:rsidRPr="00190AB5">
        <w:rPr>
          <w:rFonts w:ascii="Times New Roman" w:hAnsi="Times New Roman" w:cs="Times New Roman"/>
          <w:i/>
          <w:color w:val="000000"/>
          <w:sz w:val="24"/>
          <w:szCs w:val="24"/>
        </w:rPr>
        <w:t>t</w:t>
      </w:r>
      <w:r w:rsidRPr="00190AB5">
        <w:rPr>
          <w:rFonts w:ascii="Times New Roman" w:hAnsi="Times New Roman" w:cs="Times New Roman"/>
          <w:i/>
          <w:color w:val="000000"/>
          <w:sz w:val="24"/>
          <w:szCs w:val="24"/>
        </w:rPr>
        <w:t>he Zone</w:t>
      </w:r>
      <w:r w:rsidRPr="00B153BB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 of Proximal </w:t>
      </w:r>
      <w:proofErr w:type="gramStart"/>
      <w:r w:rsidRPr="00B153BB">
        <w:rPr>
          <w:rFonts w:ascii="Times New Roman" w:hAnsi="Times New Roman" w:cs="Times New Roman"/>
          <w:i/>
          <w:color w:val="000000"/>
          <w:sz w:val="24"/>
          <w:szCs w:val="24"/>
        </w:rPr>
        <w:t>Development</w:t>
      </w:r>
      <w:r w:rsidR="00190AB5">
        <w:rPr>
          <w:rFonts w:ascii="Times New Roman" w:hAnsi="Times New Roman" w:cs="Times New Roman"/>
          <w:i/>
          <w:color w:val="000000"/>
          <w:sz w:val="24"/>
          <w:szCs w:val="24"/>
        </w:rPr>
        <w:t>?</w:t>
      </w:r>
      <w:r>
        <w:rPr>
          <w:rFonts w:ascii="Times New Roman" w:hAnsi="Times New Roman" w:cs="Times New Roman"/>
          <w:i/>
          <w:color w:val="000000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B153B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color w:val="000000"/>
          <w:sz w:val="24"/>
          <w:szCs w:val="24"/>
        </w:rPr>
        <w:t>gael</w:t>
      </w:r>
      <w:proofErr w:type="spellEnd"/>
      <w:r w:rsidRPr="00B153B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153BB"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 w:rsidRPr="00B153BB">
        <w:rPr>
          <w:rFonts w:ascii="Times New Roman" w:hAnsi="Times New Roman" w:cs="Times New Roman"/>
          <w:color w:val="000000"/>
          <w:sz w:val="24"/>
          <w:szCs w:val="24"/>
        </w:rPr>
        <w:t>:</w:t>
      </w:r>
      <w:r w:rsidR="00EE192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hyperlink r:id="rId12" w:history="1">
        <w:r w:rsidR="00EE1922" w:rsidRPr="002B65AC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https://www.simplypsychology.org/Zone-of-Proximal-Development.html</w:t>
        </w:r>
      </w:hyperlink>
      <w:r w:rsidR="00190AB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1CF551C6" w14:textId="3712C564" w:rsidR="00193B2C" w:rsidRDefault="00193B2C" w:rsidP="009C787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[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</w:t>
      </w:r>
      <w:r w:rsidR="009C7876">
        <w:rPr>
          <w:rFonts w:ascii="Times New Roman" w:hAnsi="Times New Roman" w:cs="Times New Roman"/>
          <w:sz w:val="24"/>
          <w:szCs w:val="24"/>
          <w:lang w:val="cy-GB"/>
        </w:rPr>
        <w:t>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</w:t>
      </w:r>
      <w:r w:rsidR="009C7876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0A4EE1B0" w14:textId="77777777" w:rsidR="00193B2C" w:rsidRPr="00B153BB" w:rsidRDefault="00193B2C" w:rsidP="009C787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34DEBA" w14:textId="6D0D0F6A" w:rsidR="00193B2C" w:rsidRPr="00B153BB" w:rsidRDefault="00193B2C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Donaldson, G. (2015) </w:t>
      </w:r>
      <w:r w:rsidRPr="00B153BB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Dyfodol Llwyddiannus. 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Hawlfraint y Goron.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Ar gael yn:</w:t>
      </w:r>
      <w:r w:rsidR="00EE1922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B153BB">
        <w:rPr>
          <w:rFonts w:ascii="Times New Roman" w:hAnsi="Times New Roman" w:cs="Times New Roman"/>
          <w:color w:val="0563C1"/>
          <w:sz w:val="24"/>
          <w:szCs w:val="24"/>
          <w:u w:val="single"/>
          <w:lang w:val="cy-GB"/>
        </w:rPr>
        <w:t>&lt;https://gov.wales/docs/dcells/publications/150225-successful-futures-cy.pdf&gt;</w:t>
      </w:r>
    </w:p>
    <w:p w14:paraId="7A514B7A" w14:textId="6C605236" w:rsidR="00193B2C" w:rsidRDefault="00193B2C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</w:t>
      </w:r>
      <w:r w:rsidR="009C7876">
        <w:rPr>
          <w:rFonts w:ascii="Times New Roman" w:hAnsi="Times New Roman" w:cs="Times New Roman"/>
          <w:sz w:val="24"/>
          <w:szCs w:val="24"/>
          <w:lang w:val="cy-GB"/>
        </w:rPr>
        <w:t>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</w:t>
      </w:r>
      <w:r w:rsidR="009C7876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636CE625" w14:textId="53B1C3C9" w:rsidR="00330FC0" w:rsidRDefault="00330FC0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5B0E570" w14:textId="029A053B" w:rsidR="00330FC0" w:rsidRDefault="00330FC0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</w:rPr>
        <w:t>McLeod, S. (201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B153BB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C7876">
        <w:rPr>
          <w:rFonts w:ascii="Times New Roman" w:hAnsi="Times New Roman" w:cs="Times New Roman"/>
          <w:i/>
          <w:sz w:val="24"/>
          <w:szCs w:val="24"/>
        </w:rPr>
        <w:t>Lev Vygotsky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9C7876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9C7876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9C78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7876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9C7876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9C7876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9C78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7876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9C78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78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7876">
        <w:rPr>
          <w:rFonts w:ascii="Times New Roman" w:hAnsi="Times New Roman" w:cs="Times New Roman"/>
          <w:sz w:val="24"/>
          <w:szCs w:val="24"/>
        </w:rPr>
        <w:t>:</w:t>
      </w:r>
      <w:r w:rsidR="00EE1922"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="00EE1922" w:rsidRPr="002B65AC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https://www.simplypsychology.org/vygotsky.html</w:t>
        </w:r>
      </w:hyperlink>
      <w:r w:rsidR="009C787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1CD5EC" w14:textId="77777777" w:rsidR="009C7876" w:rsidRDefault="009C7876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174A32E3" w14:textId="1DAFF434" w:rsidR="000451EA" w:rsidRDefault="000451EA" w:rsidP="000451EA">
      <w:pPr>
        <w:spacing w:line="360" w:lineRule="auto"/>
        <w:rPr>
          <w:rFonts w:ascii="Times New Roman" w:hAnsi="Times New Roman" w:cs="Times New Roman"/>
          <w:sz w:val="24"/>
        </w:rPr>
      </w:pPr>
    </w:p>
    <w:p w14:paraId="64153723" w14:textId="7CA0BD10" w:rsidR="00CA4A16" w:rsidRDefault="00CA4A16" w:rsidP="000451E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53BB">
        <w:rPr>
          <w:rFonts w:ascii="Times New Roman" w:hAnsi="Times New Roman" w:cs="Times New Roman"/>
          <w:sz w:val="24"/>
          <w:szCs w:val="24"/>
        </w:rPr>
        <w:t>McLeod, S. (201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B153BB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Pavlov’s Dogs</w:t>
      </w:r>
      <w:r>
        <w:rPr>
          <w:rFonts w:ascii="Times New Roman" w:hAnsi="Times New Roman" w:cs="Times New Roman"/>
          <w:sz w:val="24"/>
          <w:szCs w:val="24"/>
        </w:rPr>
        <w:t>. 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14" w:history="1">
        <w:r w:rsidRPr="00140705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https://www.simplypsychology.org/pavlov.html</w:t>
        </w:r>
      </w:hyperlink>
    </w:p>
    <w:p w14:paraId="3A88976A" w14:textId="3E30E8E7" w:rsidR="00CA4A16" w:rsidRPr="00CA4A16" w:rsidRDefault="00CA4A16" w:rsidP="000451EA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3B7ACC27" w14:textId="77777777" w:rsidR="00CA4A16" w:rsidRDefault="00CA4A16" w:rsidP="000451EA">
      <w:pPr>
        <w:spacing w:line="360" w:lineRule="auto"/>
        <w:rPr>
          <w:rFonts w:ascii="Times New Roman" w:hAnsi="Times New Roman" w:cs="Times New Roman"/>
          <w:sz w:val="24"/>
        </w:rPr>
      </w:pPr>
    </w:p>
    <w:p w14:paraId="6AABDD00" w14:textId="36241C89" w:rsidR="000451EA" w:rsidRPr="006A6BF8" w:rsidRDefault="00F31C98" w:rsidP="000451EA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Early Education (</w:t>
      </w:r>
      <w:proofErr w:type="spellStart"/>
      <w:r>
        <w:rPr>
          <w:rFonts w:ascii="Times New Roman" w:hAnsi="Times New Roman" w:cs="Times New Roman"/>
          <w:sz w:val="24"/>
        </w:rPr>
        <w:t>dyddiad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anhysbys</w:t>
      </w:r>
      <w:proofErr w:type="spellEnd"/>
      <w:r>
        <w:rPr>
          <w:rFonts w:ascii="Times New Roman" w:hAnsi="Times New Roman" w:cs="Times New Roman"/>
          <w:sz w:val="24"/>
        </w:rPr>
        <w:t xml:space="preserve">) </w:t>
      </w:r>
      <w:r w:rsidRPr="00F31C98">
        <w:rPr>
          <w:rFonts w:ascii="Times New Roman" w:hAnsi="Times New Roman" w:cs="Times New Roman"/>
          <w:i/>
          <w:sz w:val="24"/>
        </w:rPr>
        <w:t>About Froebel</w:t>
      </w:r>
      <w:r>
        <w:rPr>
          <w:rFonts w:ascii="Times New Roman" w:hAnsi="Times New Roman" w:cs="Times New Roman"/>
          <w:sz w:val="24"/>
        </w:rPr>
        <w:t>. [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lein</w:t>
      </w:r>
      <w:proofErr w:type="spellEnd"/>
      <w:r>
        <w:rPr>
          <w:rFonts w:ascii="Times New Roman" w:hAnsi="Times New Roman" w:cs="Times New Roman"/>
          <w:sz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15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https://www.early-education.org.uk/about-froebel</w:t>
        </w:r>
      </w:hyperlink>
      <w:r w:rsidR="000451EA">
        <w:rPr>
          <w:rFonts w:ascii="Times New Roman" w:hAnsi="Times New Roman" w:cs="Times New Roman"/>
          <w:sz w:val="24"/>
        </w:rPr>
        <w:t xml:space="preserve"> </w:t>
      </w:r>
    </w:p>
    <w:p w14:paraId="26CAF1BA" w14:textId="77777777" w:rsidR="00F31C98" w:rsidRDefault="00F31C98" w:rsidP="00F31C9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134768E5" w14:textId="791C0F2E" w:rsidR="009C7876" w:rsidRDefault="009C7876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47F4A20" w14:textId="0FEBBE1A" w:rsidR="00E47C54" w:rsidRDefault="00E47C54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Haylock with Thangata (2007) </w:t>
      </w:r>
      <w:r w:rsidRPr="006941B3">
        <w:rPr>
          <w:rFonts w:ascii="Times New Roman" w:hAnsi="Times New Roman" w:cs="Times New Roman"/>
          <w:i/>
          <w:sz w:val="24"/>
          <w:szCs w:val="24"/>
          <w:lang w:val="cy-GB"/>
        </w:rPr>
        <w:t>Key Consepts in Teac</w:t>
      </w:r>
      <w:r w:rsidR="006941B3" w:rsidRPr="006941B3">
        <w:rPr>
          <w:rFonts w:ascii="Times New Roman" w:hAnsi="Times New Roman" w:cs="Times New Roman"/>
          <w:i/>
          <w:sz w:val="24"/>
          <w:szCs w:val="24"/>
          <w:lang w:val="cy-GB"/>
        </w:rPr>
        <w:t>hing Primary Mathematics.</w:t>
      </w:r>
      <w:r w:rsidR="006941B3">
        <w:rPr>
          <w:rFonts w:ascii="Times New Roman" w:hAnsi="Times New Roman" w:cs="Times New Roman"/>
          <w:sz w:val="24"/>
          <w:szCs w:val="24"/>
          <w:lang w:val="cy-GB"/>
        </w:rPr>
        <w:t xml:space="preserve"> SAGE Publicationd Ltd. Derek Haylock with Fiona Thangata.</w:t>
      </w:r>
    </w:p>
    <w:p w14:paraId="08B51998" w14:textId="22D7746F" w:rsidR="00E47C54" w:rsidRDefault="00E47C54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0FA05211" w14:textId="14B0C53F" w:rsidR="008C7A3E" w:rsidRDefault="008C7A3E" w:rsidP="009C7876">
      <w:pPr>
        <w:spacing w:line="360" w:lineRule="auto"/>
        <w:rPr>
          <w:rFonts w:ascii="Times New Roman" w:hAnsi="Times New Roman" w:cs="Times New Roman"/>
          <w:sz w:val="24"/>
        </w:rPr>
      </w:pPr>
      <w:r w:rsidRPr="00B153BB">
        <w:rPr>
          <w:rFonts w:ascii="Times New Roman" w:hAnsi="Times New Roman" w:cs="Times New Roman"/>
          <w:sz w:val="24"/>
          <w:szCs w:val="24"/>
        </w:rPr>
        <w:t>McLeod, S. (201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B153BB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C7A3E">
        <w:rPr>
          <w:rFonts w:ascii="Times New Roman" w:hAnsi="Times New Roman" w:cs="Times New Roman"/>
          <w:i/>
          <w:color w:val="000000"/>
          <w:sz w:val="24"/>
          <w:szCs w:val="76"/>
        </w:rPr>
        <w:t>Jean Piaget's Theory of Cognitive Development.</w:t>
      </w:r>
      <w:r>
        <w:rPr>
          <w:rFonts w:ascii="Times New Roman" w:hAnsi="Times New Roman" w:cs="Times New Roman"/>
          <w:color w:val="000000"/>
          <w:sz w:val="24"/>
          <w:szCs w:val="76"/>
        </w:rPr>
        <w:t xml:space="preserve"> [</w:t>
      </w:r>
      <w:proofErr w:type="spellStart"/>
      <w:r>
        <w:rPr>
          <w:rFonts w:ascii="Times New Roman" w:hAnsi="Times New Roman" w:cs="Times New Roman"/>
          <w:color w:val="000000"/>
          <w:sz w:val="24"/>
          <w:szCs w:val="76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76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76"/>
        </w:rPr>
        <w:t>lein</w:t>
      </w:r>
      <w:proofErr w:type="spellEnd"/>
      <w:r>
        <w:rPr>
          <w:rFonts w:ascii="Times New Roman" w:hAnsi="Times New Roman" w:cs="Times New Roman"/>
          <w:color w:val="000000"/>
          <w:sz w:val="24"/>
          <w:szCs w:val="76"/>
        </w:rPr>
        <w:t xml:space="preserve">] </w:t>
      </w:r>
      <w:proofErr w:type="spellStart"/>
      <w:r>
        <w:rPr>
          <w:rFonts w:ascii="Times New Roman" w:hAnsi="Times New Roman" w:cs="Times New Roman"/>
          <w:color w:val="000000"/>
          <w:sz w:val="24"/>
          <w:szCs w:val="76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76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76"/>
        </w:rPr>
        <w:t>gael</w:t>
      </w:r>
      <w:proofErr w:type="spellEnd"/>
      <w:r>
        <w:rPr>
          <w:rFonts w:ascii="Times New Roman" w:hAnsi="Times New Roman" w:cs="Times New Roman"/>
          <w:color w:val="000000"/>
          <w:sz w:val="24"/>
          <w:szCs w:val="76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76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76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16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https://www.simplypsychology.org/piaget.html</w:t>
        </w:r>
      </w:hyperlink>
    </w:p>
    <w:p w14:paraId="701FCBFC" w14:textId="77777777" w:rsidR="00256758" w:rsidRDefault="00256758" w:rsidP="0025675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163898F9" w14:textId="5D696FB5" w:rsidR="0071239A" w:rsidRDefault="0071239A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7BE888DD" w14:textId="3CE5060D" w:rsidR="008C7A3E" w:rsidRPr="00EE1922" w:rsidRDefault="009E2A67" w:rsidP="009C7876">
      <w:pPr>
        <w:spacing w:line="360" w:lineRule="auto"/>
        <w:rPr>
          <w:rFonts w:ascii="Times New Roman" w:hAnsi="Times New Roman" w:cs="Times New Roman"/>
          <w:sz w:val="6"/>
        </w:rPr>
      </w:pPr>
      <w:hyperlink r:id="rId17" w:history="1">
        <w:r w:rsidR="005A3002" w:rsidRPr="005A300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Culatta</w:t>
        </w:r>
      </w:hyperlink>
      <w:r w:rsidR="005A3002">
        <w:rPr>
          <w:rFonts w:ascii="Times New Roman" w:hAnsi="Times New Roman" w:cs="Times New Roman"/>
          <w:sz w:val="24"/>
          <w:szCs w:val="24"/>
        </w:rPr>
        <w:t>, R</w:t>
      </w:r>
      <w:r w:rsidR="005A3002" w:rsidRPr="005A3002">
        <w:rPr>
          <w:rFonts w:ascii="Times New Roman" w:hAnsi="Times New Roman" w:cs="Times New Roman"/>
          <w:sz w:val="24"/>
          <w:szCs w:val="24"/>
        </w:rPr>
        <w:t>.</w:t>
      </w:r>
      <w:r w:rsidR="005A3002" w:rsidRPr="005A3002">
        <w:rPr>
          <w:rFonts w:ascii="Times New Roman" w:hAnsi="Times New Roman" w:cs="Times New Roman"/>
          <w:bCs/>
          <w:sz w:val="24"/>
          <w:szCs w:val="60"/>
        </w:rPr>
        <w:t xml:space="preserve"> </w:t>
      </w:r>
      <w:r w:rsidR="005A3002">
        <w:rPr>
          <w:rFonts w:ascii="Times New Roman" w:hAnsi="Times New Roman" w:cs="Times New Roman"/>
          <w:bCs/>
          <w:sz w:val="24"/>
          <w:szCs w:val="60"/>
        </w:rPr>
        <w:t xml:space="preserve">(2019) </w:t>
      </w:r>
      <w:r w:rsidR="005A3002" w:rsidRPr="005A3002">
        <w:rPr>
          <w:rFonts w:ascii="Times New Roman" w:hAnsi="Times New Roman" w:cs="Times New Roman"/>
          <w:bCs/>
          <w:i/>
          <w:sz w:val="24"/>
          <w:szCs w:val="60"/>
        </w:rPr>
        <w:t>Constructivist Theory (Jerome Bruner</w:t>
      </w:r>
      <w:r w:rsidR="005A3002">
        <w:rPr>
          <w:rFonts w:ascii="Times New Roman" w:hAnsi="Times New Roman" w:cs="Times New Roman"/>
          <w:bCs/>
          <w:i/>
          <w:sz w:val="24"/>
          <w:szCs w:val="60"/>
        </w:rPr>
        <w:t xml:space="preserve">). </w:t>
      </w:r>
      <w:r w:rsidR="005A3002">
        <w:rPr>
          <w:rFonts w:ascii="Times New Roman" w:hAnsi="Times New Roman" w:cs="Times New Roman"/>
          <w:bCs/>
          <w:sz w:val="24"/>
          <w:szCs w:val="60"/>
        </w:rPr>
        <w:t>[</w:t>
      </w:r>
      <w:proofErr w:type="spellStart"/>
      <w:r w:rsidR="005A3002">
        <w:rPr>
          <w:rFonts w:ascii="Times New Roman" w:hAnsi="Times New Roman" w:cs="Times New Roman"/>
          <w:bCs/>
          <w:sz w:val="24"/>
          <w:szCs w:val="60"/>
        </w:rPr>
        <w:t>Ar</w:t>
      </w:r>
      <w:proofErr w:type="spellEnd"/>
      <w:r w:rsidR="005A3002">
        <w:rPr>
          <w:rFonts w:ascii="Times New Roman" w:hAnsi="Times New Roman" w:cs="Times New Roman"/>
          <w:bCs/>
          <w:sz w:val="24"/>
          <w:szCs w:val="60"/>
        </w:rPr>
        <w:t xml:space="preserve"> </w:t>
      </w:r>
      <w:proofErr w:type="spellStart"/>
      <w:r w:rsidR="005A3002">
        <w:rPr>
          <w:rFonts w:ascii="Times New Roman" w:hAnsi="Times New Roman" w:cs="Times New Roman"/>
          <w:bCs/>
          <w:sz w:val="24"/>
          <w:szCs w:val="60"/>
        </w:rPr>
        <w:t>lein</w:t>
      </w:r>
      <w:proofErr w:type="spellEnd"/>
      <w:r w:rsidR="005A3002">
        <w:rPr>
          <w:rFonts w:ascii="Times New Roman" w:hAnsi="Times New Roman" w:cs="Times New Roman"/>
          <w:bCs/>
          <w:sz w:val="24"/>
          <w:szCs w:val="60"/>
        </w:rPr>
        <w:t xml:space="preserve">] </w:t>
      </w:r>
      <w:proofErr w:type="spellStart"/>
      <w:r w:rsidR="005A3002">
        <w:rPr>
          <w:rFonts w:ascii="Times New Roman" w:hAnsi="Times New Roman" w:cs="Times New Roman"/>
          <w:bCs/>
          <w:sz w:val="24"/>
          <w:szCs w:val="60"/>
        </w:rPr>
        <w:t>Ar</w:t>
      </w:r>
      <w:proofErr w:type="spellEnd"/>
      <w:r w:rsidR="005A3002">
        <w:rPr>
          <w:rFonts w:ascii="Times New Roman" w:hAnsi="Times New Roman" w:cs="Times New Roman"/>
          <w:bCs/>
          <w:sz w:val="24"/>
          <w:szCs w:val="60"/>
        </w:rPr>
        <w:t xml:space="preserve"> </w:t>
      </w:r>
      <w:proofErr w:type="spellStart"/>
      <w:r w:rsidR="005A3002">
        <w:rPr>
          <w:rFonts w:ascii="Times New Roman" w:hAnsi="Times New Roman" w:cs="Times New Roman"/>
          <w:bCs/>
          <w:sz w:val="24"/>
          <w:szCs w:val="60"/>
        </w:rPr>
        <w:t>gael</w:t>
      </w:r>
      <w:proofErr w:type="spellEnd"/>
      <w:r w:rsidR="005A3002">
        <w:rPr>
          <w:rFonts w:ascii="Times New Roman" w:hAnsi="Times New Roman" w:cs="Times New Roman"/>
          <w:bCs/>
          <w:sz w:val="24"/>
          <w:szCs w:val="60"/>
        </w:rPr>
        <w:t xml:space="preserve"> </w:t>
      </w:r>
      <w:proofErr w:type="spellStart"/>
      <w:r w:rsidR="005A3002">
        <w:rPr>
          <w:rFonts w:ascii="Times New Roman" w:hAnsi="Times New Roman" w:cs="Times New Roman"/>
          <w:bCs/>
          <w:sz w:val="24"/>
          <w:szCs w:val="60"/>
        </w:rPr>
        <w:t>yn</w:t>
      </w:r>
      <w:proofErr w:type="spellEnd"/>
      <w:r w:rsidR="005A3002">
        <w:rPr>
          <w:rFonts w:ascii="Times New Roman" w:hAnsi="Times New Roman" w:cs="Times New Roman"/>
          <w:bCs/>
          <w:sz w:val="24"/>
          <w:szCs w:val="60"/>
        </w:rPr>
        <w:t>:</w:t>
      </w:r>
      <w:r w:rsidR="00EE1922">
        <w:rPr>
          <w:rFonts w:ascii="Times New Roman" w:hAnsi="Times New Roman" w:cs="Times New Roman"/>
          <w:sz w:val="6"/>
        </w:rPr>
        <w:t xml:space="preserve"> </w:t>
      </w:r>
      <w:hyperlink r:id="rId18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https://www.instructionaldesign.org/theories/constructivist/</w:t>
        </w:r>
      </w:hyperlink>
      <w:r w:rsidR="00E64D32">
        <w:rPr>
          <w:rFonts w:ascii="Times New Roman" w:hAnsi="Times New Roman" w:cs="Times New Roman"/>
          <w:sz w:val="24"/>
        </w:rPr>
        <w:t xml:space="preserve"> </w:t>
      </w:r>
    </w:p>
    <w:p w14:paraId="0EE16A2D" w14:textId="77777777" w:rsidR="00256758" w:rsidRDefault="00256758" w:rsidP="0025675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391F0229" w14:textId="77777777" w:rsidR="001B10E6" w:rsidRDefault="001B10E6" w:rsidP="009C7876">
      <w:pPr>
        <w:spacing w:line="360" w:lineRule="auto"/>
        <w:rPr>
          <w:rFonts w:ascii="Times New Roman" w:hAnsi="Times New Roman" w:cs="Times New Roman"/>
          <w:sz w:val="24"/>
        </w:rPr>
      </w:pPr>
    </w:p>
    <w:p w14:paraId="35BF1E6E" w14:textId="6F738901" w:rsidR="00E64D32" w:rsidRDefault="001B10E6" w:rsidP="009C787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Estyn (2017-2018)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Adroddiad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Blynyddol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Prif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Arolygydd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Ei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Mawrhydi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dros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Addysg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Hyfforddiant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yng</w:t>
      </w:r>
      <w:proofErr w:type="spellEnd"/>
      <w:r w:rsidRPr="001B10E6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1B10E6">
        <w:rPr>
          <w:rFonts w:ascii="Times New Roman" w:hAnsi="Times New Roman" w:cs="Times New Roman"/>
          <w:i/>
          <w:sz w:val="24"/>
        </w:rPr>
        <w:t>Nghymru</w:t>
      </w:r>
      <w:proofErr w:type="spellEnd"/>
      <w:r w:rsidRPr="001B10E6">
        <w:rPr>
          <w:rFonts w:ascii="Times New Roman" w:hAnsi="Times New Roman" w:cs="Times New Roman"/>
          <w:i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lein</w:t>
      </w:r>
      <w:proofErr w:type="spellEnd"/>
      <w:r>
        <w:rPr>
          <w:rFonts w:ascii="Times New Roman" w:hAnsi="Times New Roman" w:cs="Times New Roman"/>
          <w:sz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19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https://www.estyn.llyw.cymru/sites/default/files/documents/Estyn_Annual%20Report_Accessible_Welsh_2018.pdf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78B2FBEA" w14:textId="77777777" w:rsidR="00256758" w:rsidRDefault="00256758" w:rsidP="00256758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12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7DF508FD" w14:textId="3C942261" w:rsidR="001B10E6" w:rsidRPr="00EE1922" w:rsidRDefault="001B10E6" w:rsidP="009C787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0657FB" w14:textId="3158565C" w:rsidR="00256758" w:rsidRPr="00EE1922" w:rsidRDefault="00F5722D" w:rsidP="00256758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EE192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EE1922">
        <w:rPr>
          <w:rFonts w:ascii="Times New Roman" w:hAnsi="Times New Roman" w:cs="Times New Roman"/>
          <w:sz w:val="24"/>
          <w:szCs w:val="24"/>
        </w:rPr>
        <w:t xml:space="preserve"> Cymru</w:t>
      </w:r>
      <w:r w:rsidR="001474D9" w:rsidRPr="00EE1922">
        <w:rPr>
          <w:rFonts w:ascii="Times New Roman" w:hAnsi="Times New Roman" w:cs="Times New Roman"/>
          <w:sz w:val="24"/>
          <w:szCs w:val="24"/>
        </w:rPr>
        <w:t xml:space="preserve"> (2010) </w:t>
      </w:r>
      <w:r w:rsidR="001474D9" w:rsidRPr="00EE1922">
        <w:rPr>
          <w:rFonts w:ascii="Times New Roman" w:hAnsi="Times New Roman" w:cs="Times New Roman"/>
          <w:i/>
          <w:sz w:val="24"/>
          <w:szCs w:val="24"/>
        </w:rPr>
        <w:t xml:space="preserve">How to develop thinking and assessment for learning in the classroom. </w:t>
      </w:r>
      <w:r w:rsidR="001474D9" w:rsidRPr="00EE1922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474D9" w:rsidRPr="00EE192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474D9" w:rsidRPr="00EE192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74D9" w:rsidRPr="00EE1922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1474D9" w:rsidRPr="00EE1922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1474D9" w:rsidRPr="00EE192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474D9" w:rsidRPr="00EE192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74D9" w:rsidRPr="00EE1922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1474D9" w:rsidRPr="00EE192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74D9" w:rsidRPr="00EE192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474D9" w:rsidRPr="00EE1922">
        <w:rPr>
          <w:rFonts w:ascii="Times New Roman" w:hAnsi="Times New Roman" w:cs="Times New Roman"/>
          <w:sz w:val="24"/>
          <w:szCs w:val="24"/>
        </w:rPr>
        <w:t>:</w:t>
      </w:r>
      <w:r w:rsidR="00EE1922" w:rsidRPr="00EE1922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20" w:history="1">
        <w:r w:rsidR="00EE1922" w:rsidRPr="00EE1922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https://learning.gov.wales/docs/learningwales/publications/130429how-to-develop-thinking-en.pdf</w:t>
        </w:r>
      </w:hyperlink>
      <w:r w:rsidR="00256758" w:rsidRPr="00EE19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825198" w14:textId="77777777" w:rsidR="00C535BF" w:rsidRPr="00EE1922" w:rsidRDefault="00C535BF" w:rsidP="00C535BF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EE1922">
        <w:rPr>
          <w:rFonts w:ascii="Times New Roman" w:hAnsi="Times New Roman" w:cs="Times New Roman"/>
          <w:sz w:val="24"/>
          <w:szCs w:val="24"/>
          <w:lang w:val="cy-GB"/>
        </w:rPr>
        <w:t>[Cyrchwyd: 12/04/2019]</w:t>
      </w:r>
    </w:p>
    <w:p w14:paraId="102557A3" w14:textId="3E8120F1" w:rsidR="00256758" w:rsidRDefault="00256758" w:rsidP="002567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30ACC1" w14:textId="0A4FC19F" w:rsidR="006E1222" w:rsidRPr="00EE1922" w:rsidRDefault="00C535BF" w:rsidP="006E1222">
      <w:pPr>
        <w:spacing w:line="360" w:lineRule="auto"/>
        <w:rPr>
          <w:rFonts w:ascii="Times New Roman" w:hAnsi="Times New Roman" w:cs="Times New Roman"/>
          <w:sz w:val="8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(2014) </w:t>
      </w:r>
      <w:r w:rsidRPr="000E789F">
        <w:rPr>
          <w:rFonts w:ascii="Times New Roman" w:hAnsi="Times New Roman" w:cs="Times New Roman"/>
          <w:i/>
          <w:color w:val="222222"/>
          <w:sz w:val="24"/>
          <w:szCs w:val="53"/>
        </w:rPr>
        <w:t>Subject knowledge is prime factor in good teaching, experts say.</w:t>
      </w:r>
      <w:r>
        <w:rPr>
          <w:rFonts w:ascii="Times New Roman" w:hAnsi="Times New Roman" w:cs="Times New Roman"/>
          <w:color w:val="222222"/>
          <w:sz w:val="24"/>
          <w:szCs w:val="53"/>
        </w:rPr>
        <w:t xml:space="preserve"> [</w:t>
      </w:r>
      <w:proofErr w:type="spellStart"/>
      <w:r>
        <w:rPr>
          <w:rFonts w:ascii="Times New Roman" w:hAnsi="Times New Roman" w:cs="Times New Roman"/>
          <w:color w:val="222222"/>
          <w:sz w:val="24"/>
          <w:szCs w:val="53"/>
        </w:rPr>
        <w:t>Ar</w:t>
      </w:r>
      <w:proofErr w:type="spellEnd"/>
      <w:r>
        <w:rPr>
          <w:rFonts w:ascii="Times New Roman" w:hAnsi="Times New Roman" w:cs="Times New Roman"/>
          <w:color w:val="222222"/>
          <w:sz w:val="24"/>
          <w:szCs w:val="53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53"/>
        </w:rPr>
        <w:t>lein</w:t>
      </w:r>
      <w:proofErr w:type="spellEnd"/>
      <w:r>
        <w:rPr>
          <w:rFonts w:ascii="Times New Roman" w:hAnsi="Times New Roman" w:cs="Times New Roman"/>
          <w:color w:val="222222"/>
          <w:sz w:val="24"/>
          <w:szCs w:val="53"/>
        </w:rPr>
        <w:t xml:space="preserve">] </w:t>
      </w:r>
      <w:proofErr w:type="spellStart"/>
      <w:r>
        <w:rPr>
          <w:rFonts w:ascii="Times New Roman" w:hAnsi="Times New Roman" w:cs="Times New Roman"/>
          <w:color w:val="222222"/>
          <w:sz w:val="24"/>
          <w:szCs w:val="53"/>
        </w:rPr>
        <w:t>Ar</w:t>
      </w:r>
      <w:proofErr w:type="spellEnd"/>
      <w:r>
        <w:rPr>
          <w:rFonts w:ascii="Times New Roman" w:hAnsi="Times New Roman" w:cs="Times New Roman"/>
          <w:color w:val="222222"/>
          <w:sz w:val="24"/>
          <w:szCs w:val="53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53"/>
        </w:rPr>
        <w:t>gael</w:t>
      </w:r>
      <w:proofErr w:type="spellEnd"/>
      <w:r>
        <w:rPr>
          <w:rFonts w:ascii="Times New Roman" w:hAnsi="Times New Roman" w:cs="Times New Roman"/>
          <w:color w:val="222222"/>
          <w:sz w:val="24"/>
          <w:szCs w:val="53"/>
        </w:rPr>
        <w:t xml:space="preserve"> </w:t>
      </w:r>
      <w:proofErr w:type="spellStart"/>
      <w:r>
        <w:rPr>
          <w:rFonts w:ascii="Times New Roman" w:hAnsi="Times New Roman" w:cs="Times New Roman"/>
          <w:color w:val="222222"/>
          <w:sz w:val="24"/>
          <w:szCs w:val="53"/>
        </w:rPr>
        <w:t>yn</w:t>
      </w:r>
      <w:proofErr w:type="spellEnd"/>
      <w:r>
        <w:rPr>
          <w:rFonts w:ascii="Times New Roman" w:hAnsi="Times New Roman" w:cs="Times New Roman"/>
          <w:color w:val="222222"/>
          <w:sz w:val="24"/>
          <w:szCs w:val="53"/>
        </w:rPr>
        <w:t>:</w:t>
      </w:r>
      <w:r w:rsidR="00EE1922">
        <w:rPr>
          <w:rFonts w:ascii="Times New Roman" w:hAnsi="Times New Roman" w:cs="Times New Roman"/>
          <w:sz w:val="8"/>
          <w:szCs w:val="24"/>
        </w:rPr>
        <w:t xml:space="preserve"> </w:t>
      </w:r>
      <w:hyperlink r:id="rId21" w:history="1">
        <w:r w:rsidR="00EE1922" w:rsidRPr="002B65AC">
          <w:rPr>
            <w:rStyle w:val="Hyperlink"/>
            <w:rFonts w:ascii="Times New Roman" w:hAnsi="Times New Roman" w:cs="Times New Roman"/>
            <w:sz w:val="24"/>
            <w:szCs w:val="24"/>
          </w:rPr>
          <w:t>https://www.tes.com/news/subject-knowledge-prime-factor-good-teaching-experts-say</w:t>
        </w:r>
      </w:hyperlink>
      <w:r w:rsidR="0025675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D929C0" w14:textId="30C39EFE" w:rsidR="007D6C01" w:rsidRPr="00C535BF" w:rsidRDefault="006E1222" w:rsidP="009C7876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2D8EAA21" w14:textId="74A6CB46" w:rsidR="00914B19" w:rsidRPr="00EE1922" w:rsidRDefault="006E1222" w:rsidP="00914B19">
      <w:pPr>
        <w:pStyle w:val="NormalWeb"/>
        <w:spacing w:before="480" w:beforeAutospacing="0" w:after="0" w:afterAutospacing="0"/>
      </w:pPr>
      <w:r>
        <w:t>Es</w:t>
      </w:r>
      <w:r w:rsidR="00BE09B1">
        <w:t>t</w:t>
      </w:r>
      <w:r>
        <w:t xml:space="preserve">yn (2012) </w:t>
      </w:r>
      <w:r w:rsidRPr="006E1222">
        <w:rPr>
          <w:i/>
          <w:color w:val="111111"/>
          <w:szCs w:val="59"/>
        </w:rPr>
        <w:t>Teachers talking to teachers leads to improvement</w:t>
      </w:r>
      <w:r>
        <w:rPr>
          <w:i/>
          <w:color w:val="111111"/>
          <w:szCs w:val="59"/>
        </w:rPr>
        <w:t xml:space="preserve">. </w:t>
      </w:r>
      <w:r>
        <w:rPr>
          <w:color w:val="111111"/>
          <w:szCs w:val="59"/>
        </w:rPr>
        <w:t>[</w:t>
      </w:r>
      <w:proofErr w:type="spellStart"/>
      <w:r>
        <w:rPr>
          <w:color w:val="111111"/>
          <w:szCs w:val="59"/>
        </w:rPr>
        <w:t>Ar</w:t>
      </w:r>
      <w:proofErr w:type="spellEnd"/>
      <w:r>
        <w:rPr>
          <w:color w:val="111111"/>
          <w:szCs w:val="59"/>
        </w:rPr>
        <w:t xml:space="preserve"> </w:t>
      </w:r>
      <w:proofErr w:type="spellStart"/>
      <w:r>
        <w:rPr>
          <w:color w:val="111111"/>
          <w:szCs w:val="59"/>
        </w:rPr>
        <w:t>lein</w:t>
      </w:r>
      <w:proofErr w:type="spellEnd"/>
      <w:r>
        <w:rPr>
          <w:color w:val="111111"/>
          <w:szCs w:val="59"/>
        </w:rPr>
        <w:t xml:space="preserve">] </w:t>
      </w:r>
      <w:proofErr w:type="spellStart"/>
      <w:r>
        <w:rPr>
          <w:color w:val="111111"/>
          <w:szCs w:val="59"/>
        </w:rPr>
        <w:t>Ar</w:t>
      </w:r>
      <w:proofErr w:type="spellEnd"/>
      <w:r>
        <w:rPr>
          <w:color w:val="111111"/>
          <w:szCs w:val="59"/>
        </w:rPr>
        <w:t xml:space="preserve"> </w:t>
      </w:r>
      <w:proofErr w:type="spellStart"/>
      <w:r>
        <w:rPr>
          <w:color w:val="111111"/>
          <w:szCs w:val="59"/>
        </w:rPr>
        <w:t>gael</w:t>
      </w:r>
      <w:proofErr w:type="spellEnd"/>
      <w:r>
        <w:rPr>
          <w:color w:val="111111"/>
          <w:szCs w:val="59"/>
        </w:rPr>
        <w:t xml:space="preserve"> </w:t>
      </w:r>
      <w:proofErr w:type="spellStart"/>
      <w:r>
        <w:rPr>
          <w:color w:val="111111"/>
          <w:szCs w:val="59"/>
        </w:rPr>
        <w:t>yn</w:t>
      </w:r>
      <w:proofErr w:type="spellEnd"/>
      <w:r>
        <w:rPr>
          <w:color w:val="111111"/>
          <w:szCs w:val="59"/>
        </w:rPr>
        <w:t>:</w:t>
      </w:r>
      <w:r w:rsidR="00EE1922">
        <w:t xml:space="preserve"> </w:t>
      </w:r>
      <w:hyperlink r:id="rId22" w:history="1">
        <w:r w:rsidR="00EE1922" w:rsidRPr="002B65AC">
          <w:rPr>
            <w:rStyle w:val="Hyperlink"/>
          </w:rPr>
          <w:t>https://www.estyn.gov.wales/effective-practice/teachers-talking-teachers-leads-improvement</w:t>
        </w:r>
      </w:hyperlink>
      <w:r w:rsidR="00914B19">
        <w:t xml:space="preserve"> </w:t>
      </w:r>
    </w:p>
    <w:p w14:paraId="1D99D88F" w14:textId="77777777" w:rsidR="006E1222" w:rsidRDefault="006E1222" w:rsidP="006E1222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2303DBA" w14:textId="0377A795" w:rsidR="006E1222" w:rsidRDefault="006E1222" w:rsidP="006E1222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17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28F9C1FF" w14:textId="05CE925F" w:rsidR="00193B2C" w:rsidRDefault="00193B2C" w:rsidP="0072640E">
      <w:pPr>
        <w:spacing w:line="360" w:lineRule="auto"/>
        <w:rPr>
          <w:rFonts w:ascii="Times New Roman" w:hAnsi="Times New Roman" w:cs="Times New Roman"/>
          <w:sz w:val="24"/>
        </w:rPr>
      </w:pPr>
    </w:p>
    <w:p w14:paraId="5E27FD47" w14:textId="609F6E99" w:rsidR="000451EA" w:rsidRDefault="00BA06E7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Estyn (2009) </w:t>
      </w:r>
      <w:proofErr w:type="spellStart"/>
      <w:r w:rsidRPr="00695B3E">
        <w:rPr>
          <w:rFonts w:ascii="Times New Roman" w:hAnsi="Times New Roman" w:cs="Times New Roman"/>
          <w:i/>
          <w:sz w:val="24"/>
        </w:rPr>
        <w:t>Arfer</w:t>
      </w:r>
      <w:proofErr w:type="spellEnd"/>
      <w:r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695B3E">
        <w:rPr>
          <w:rFonts w:ascii="Times New Roman" w:hAnsi="Times New Roman" w:cs="Times New Roman"/>
          <w:i/>
          <w:sz w:val="24"/>
        </w:rPr>
        <w:t>orau</w:t>
      </w:r>
      <w:proofErr w:type="spellEnd"/>
      <w:r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695B3E">
        <w:rPr>
          <w:rFonts w:ascii="Times New Roman" w:hAnsi="Times New Roman" w:cs="Times New Roman"/>
          <w:i/>
          <w:sz w:val="24"/>
        </w:rPr>
        <w:t>mewn</w:t>
      </w:r>
      <w:proofErr w:type="spellEnd"/>
      <w:r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695B3E">
        <w:rPr>
          <w:rFonts w:ascii="Times New Roman" w:hAnsi="Times New Roman" w:cs="Times New Roman"/>
          <w:i/>
          <w:sz w:val="24"/>
        </w:rPr>
        <w:t>mathemateg</w:t>
      </w:r>
      <w:proofErr w:type="spellEnd"/>
      <w:r w:rsidR="00794CDB"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94CDB" w:rsidRPr="00695B3E">
        <w:rPr>
          <w:rFonts w:ascii="Times New Roman" w:hAnsi="Times New Roman" w:cs="Times New Roman"/>
          <w:i/>
          <w:sz w:val="24"/>
        </w:rPr>
        <w:t>ar</w:t>
      </w:r>
      <w:proofErr w:type="spellEnd"/>
      <w:r w:rsidR="00794CDB"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94CDB" w:rsidRPr="00695B3E">
        <w:rPr>
          <w:rFonts w:ascii="Times New Roman" w:hAnsi="Times New Roman" w:cs="Times New Roman"/>
          <w:i/>
          <w:sz w:val="24"/>
        </w:rPr>
        <w:t>gyfer</w:t>
      </w:r>
      <w:proofErr w:type="spellEnd"/>
      <w:r w:rsidR="00794CDB"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94CDB" w:rsidRPr="00695B3E">
        <w:rPr>
          <w:rFonts w:ascii="Times New Roman" w:hAnsi="Times New Roman" w:cs="Times New Roman"/>
          <w:i/>
          <w:sz w:val="24"/>
        </w:rPr>
        <w:t>disgyblion</w:t>
      </w:r>
      <w:proofErr w:type="spellEnd"/>
      <w:r w:rsidR="00794CDB" w:rsidRPr="00695B3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94CDB" w:rsidRPr="00695B3E">
        <w:rPr>
          <w:rFonts w:ascii="Times New Roman" w:hAnsi="Times New Roman" w:cs="Times New Roman"/>
          <w:i/>
          <w:sz w:val="24"/>
        </w:rPr>
        <w:t>rhwng</w:t>
      </w:r>
      <w:proofErr w:type="spellEnd"/>
      <w:r w:rsidR="00794CDB" w:rsidRPr="00695B3E">
        <w:rPr>
          <w:rFonts w:ascii="Times New Roman" w:hAnsi="Times New Roman" w:cs="Times New Roman"/>
          <w:i/>
          <w:sz w:val="24"/>
        </w:rPr>
        <w:t xml:space="preserve"> 3 a 7 </w:t>
      </w:r>
      <w:proofErr w:type="spellStart"/>
      <w:r w:rsidR="00794CDB" w:rsidRPr="00695B3E">
        <w:rPr>
          <w:rFonts w:ascii="Times New Roman" w:hAnsi="Times New Roman" w:cs="Times New Roman"/>
          <w:i/>
          <w:sz w:val="24"/>
        </w:rPr>
        <w:t>oed</w:t>
      </w:r>
      <w:proofErr w:type="spellEnd"/>
      <w:r w:rsidR="00794CDB">
        <w:rPr>
          <w:rFonts w:ascii="Times New Roman" w:hAnsi="Times New Roman" w:cs="Times New Roman"/>
          <w:sz w:val="24"/>
        </w:rPr>
        <w:t>. [</w:t>
      </w:r>
      <w:proofErr w:type="spellStart"/>
      <w:r w:rsidR="00794CDB">
        <w:rPr>
          <w:rFonts w:ascii="Times New Roman" w:hAnsi="Times New Roman" w:cs="Times New Roman"/>
          <w:sz w:val="24"/>
        </w:rPr>
        <w:t>Ar</w:t>
      </w:r>
      <w:proofErr w:type="spellEnd"/>
      <w:r w:rsidR="00794C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4CDB">
        <w:rPr>
          <w:rFonts w:ascii="Times New Roman" w:hAnsi="Times New Roman" w:cs="Times New Roman"/>
          <w:sz w:val="24"/>
        </w:rPr>
        <w:t>lein</w:t>
      </w:r>
      <w:proofErr w:type="spellEnd"/>
      <w:r w:rsidR="00794CDB">
        <w:rPr>
          <w:rFonts w:ascii="Times New Roman" w:hAnsi="Times New Roman" w:cs="Times New Roman"/>
          <w:sz w:val="24"/>
        </w:rPr>
        <w:t xml:space="preserve">] </w:t>
      </w:r>
      <w:proofErr w:type="spellStart"/>
      <w:r w:rsidR="00794CDB">
        <w:rPr>
          <w:rFonts w:ascii="Times New Roman" w:hAnsi="Times New Roman" w:cs="Times New Roman"/>
          <w:sz w:val="24"/>
        </w:rPr>
        <w:t>Ar</w:t>
      </w:r>
      <w:proofErr w:type="spellEnd"/>
      <w:r w:rsidR="00794C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4CDB">
        <w:rPr>
          <w:rFonts w:ascii="Times New Roman" w:hAnsi="Times New Roman" w:cs="Times New Roman"/>
          <w:sz w:val="24"/>
        </w:rPr>
        <w:t>gael</w:t>
      </w:r>
      <w:proofErr w:type="spellEnd"/>
      <w:r w:rsidR="00794CD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4CDB">
        <w:rPr>
          <w:rFonts w:ascii="Times New Roman" w:hAnsi="Times New Roman" w:cs="Times New Roman"/>
          <w:sz w:val="24"/>
        </w:rPr>
        <w:t>yn</w:t>
      </w:r>
      <w:proofErr w:type="spellEnd"/>
      <w:r w:rsidR="00794CDB">
        <w:rPr>
          <w:rFonts w:ascii="Times New Roman" w:hAnsi="Times New Roman" w:cs="Times New Roman"/>
          <w:sz w:val="24"/>
        </w:rPr>
        <w:t>:</w:t>
      </w:r>
      <w:r w:rsidR="00EE1922">
        <w:rPr>
          <w:rFonts w:ascii="Times New Roman" w:hAnsi="Times New Roman" w:cs="Times New Roman"/>
          <w:sz w:val="24"/>
        </w:rPr>
        <w:t xml:space="preserve"> </w:t>
      </w:r>
      <w:hyperlink r:id="rId23" w:history="1">
        <w:r w:rsidR="00EE1922" w:rsidRPr="002B65AC">
          <w:rPr>
            <w:rStyle w:val="Hyperlink"/>
            <w:rFonts w:ascii="Times New Roman" w:hAnsi="Times New Roman" w:cs="Times New Roman"/>
            <w:sz w:val="24"/>
          </w:rPr>
          <w:t>https://www.estyn.gov.wales/sites/default/files/documents/Arfer%20orau%20mewn%20mathemateg%20ar%20gyfer%20disgyblion%20rhwng%203%20a%207%20oed%20-%20Mehefin%202009.pdf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7063DD95" w14:textId="441FB838" w:rsidR="00794CDB" w:rsidRDefault="00794CDB" w:rsidP="00794CD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B153BB">
        <w:rPr>
          <w:rFonts w:ascii="Times New Roman" w:hAnsi="Times New Roman" w:cs="Times New Roman"/>
          <w:sz w:val="24"/>
          <w:szCs w:val="24"/>
          <w:lang w:val="cy-GB"/>
        </w:rPr>
        <w:t xml:space="preserve">[Cyrchwyd: </w:t>
      </w:r>
      <w:r>
        <w:rPr>
          <w:rFonts w:ascii="Times New Roman" w:hAnsi="Times New Roman" w:cs="Times New Roman"/>
          <w:sz w:val="24"/>
          <w:szCs w:val="24"/>
          <w:lang w:val="cy-GB"/>
        </w:rPr>
        <w:t>25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</w:t>
      </w:r>
      <w:r>
        <w:rPr>
          <w:rFonts w:ascii="Times New Roman" w:hAnsi="Times New Roman" w:cs="Times New Roman"/>
          <w:sz w:val="24"/>
          <w:szCs w:val="24"/>
          <w:lang w:val="cy-GB"/>
        </w:rPr>
        <w:t>04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/201</w:t>
      </w:r>
      <w:r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B153BB">
        <w:rPr>
          <w:rFonts w:ascii="Times New Roman" w:hAnsi="Times New Roman" w:cs="Times New Roman"/>
          <w:sz w:val="24"/>
          <w:szCs w:val="24"/>
          <w:lang w:val="cy-GB"/>
        </w:rPr>
        <w:t>]</w:t>
      </w:r>
    </w:p>
    <w:p w14:paraId="39E699C8" w14:textId="77777777" w:rsidR="00EC566D" w:rsidRDefault="00EC566D">
      <w:pPr>
        <w:spacing w:line="360" w:lineRule="auto"/>
        <w:rPr>
          <w:rFonts w:ascii="Times New Roman" w:hAnsi="Times New Roman" w:cs="Times New Roman"/>
          <w:sz w:val="24"/>
        </w:rPr>
      </w:pPr>
    </w:p>
    <w:p w14:paraId="1377A78F" w14:textId="514B6B36" w:rsidR="00794CDB" w:rsidRDefault="00EC566D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Scielo</w:t>
      </w:r>
      <w:proofErr w:type="spellEnd"/>
      <w:r>
        <w:rPr>
          <w:rFonts w:ascii="Times New Roman" w:hAnsi="Times New Roman" w:cs="Times New Roman"/>
          <w:sz w:val="24"/>
        </w:rPr>
        <w:t xml:space="preserve"> (2011) </w:t>
      </w:r>
      <w:bookmarkStart w:id="2" w:name="top"/>
      <w:bookmarkEnd w:id="2"/>
      <w:r w:rsidRPr="00EC566D">
        <w:rPr>
          <w:rFonts w:ascii="Times New Roman" w:hAnsi="Times New Roman" w:cs="Times New Roman"/>
          <w:bCs/>
          <w:i/>
          <w:color w:val="000000"/>
          <w:sz w:val="24"/>
          <w:szCs w:val="27"/>
        </w:rPr>
        <w:t xml:space="preserve">Experience and observation: from Rousseau to the </w:t>
      </w:r>
      <w:r w:rsidRPr="00EC566D">
        <w:rPr>
          <w:rFonts w:ascii="Times New Roman" w:hAnsi="Times New Roman" w:cs="Times New Roman"/>
          <w:bCs/>
          <w:i/>
          <w:iCs/>
          <w:color w:val="000000"/>
          <w:sz w:val="24"/>
          <w:szCs w:val="27"/>
        </w:rPr>
        <w:t>National Curriculum Reference for Early Childhood Education</w:t>
      </w:r>
      <w:r>
        <w:rPr>
          <w:rFonts w:ascii="Times New Roman" w:hAnsi="Times New Roman" w:cs="Times New Roman"/>
          <w:bCs/>
          <w:i/>
          <w:iCs/>
          <w:color w:val="000000"/>
          <w:sz w:val="24"/>
          <w:szCs w:val="27"/>
        </w:rPr>
        <w:t xml:space="preserve">. </w:t>
      </w:r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[</w:t>
      </w:r>
      <w:proofErr w:type="spellStart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Ar</w:t>
      </w:r>
      <w:proofErr w:type="spellEnd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 xml:space="preserve"> </w:t>
      </w:r>
      <w:proofErr w:type="spellStart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lein</w:t>
      </w:r>
      <w:proofErr w:type="spellEnd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 xml:space="preserve">] </w:t>
      </w:r>
      <w:proofErr w:type="spellStart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Ar</w:t>
      </w:r>
      <w:proofErr w:type="spellEnd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 xml:space="preserve"> </w:t>
      </w:r>
      <w:proofErr w:type="spellStart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gael</w:t>
      </w:r>
      <w:proofErr w:type="spellEnd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 xml:space="preserve"> </w:t>
      </w:r>
      <w:proofErr w:type="spellStart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yn</w:t>
      </w:r>
      <w:proofErr w:type="spellEnd"/>
      <w:r>
        <w:rPr>
          <w:rFonts w:ascii="Times New Roman" w:hAnsi="Times New Roman" w:cs="Times New Roman"/>
          <w:bCs/>
          <w:iCs/>
          <w:color w:val="000000"/>
          <w:sz w:val="24"/>
          <w:szCs w:val="27"/>
        </w:rPr>
        <w:t>:</w:t>
      </w:r>
      <w:r>
        <w:rPr>
          <w:rFonts w:ascii="Times New Roman" w:hAnsi="Times New Roman" w:cs="Times New Roman"/>
          <w:sz w:val="24"/>
        </w:rPr>
        <w:t xml:space="preserve"> </w:t>
      </w:r>
      <w:hyperlink r:id="rId24" w:history="1">
        <w:r w:rsidRPr="00140705">
          <w:rPr>
            <w:rStyle w:val="Hyperlink"/>
            <w:rFonts w:ascii="Times New Roman" w:hAnsi="Times New Roman" w:cs="Times New Roman"/>
            <w:sz w:val="24"/>
          </w:rPr>
          <w:t>http://www.scielo.br/scielo.php?pid=S1517-97022011000400007&amp;script=sci_arttext&amp;tlng=en</w:t>
        </w:r>
      </w:hyperlink>
      <w:r>
        <w:rPr>
          <w:rFonts w:ascii="Times New Roman" w:hAnsi="Times New Roman" w:cs="Times New Roman"/>
          <w:sz w:val="24"/>
        </w:rPr>
        <w:t xml:space="preserve"> </w:t>
      </w:r>
    </w:p>
    <w:p w14:paraId="555CD40D" w14:textId="0F384295" w:rsidR="00EC566D" w:rsidRPr="006A6BF8" w:rsidRDefault="00EC566D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[</w:t>
      </w:r>
      <w:proofErr w:type="spellStart"/>
      <w:r>
        <w:rPr>
          <w:rFonts w:ascii="Times New Roman" w:hAnsi="Times New Roman" w:cs="Times New Roman"/>
          <w:sz w:val="24"/>
        </w:rPr>
        <w:t>Cyrchwyd</w:t>
      </w:r>
      <w:proofErr w:type="spellEnd"/>
      <w:r>
        <w:rPr>
          <w:rFonts w:ascii="Times New Roman" w:hAnsi="Times New Roman" w:cs="Times New Roman"/>
          <w:sz w:val="24"/>
        </w:rPr>
        <w:t>: 20/04/2019]</w:t>
      </w:r>
    </w:p>
    <w:sectPr w:rsidR="00EC566D" w:rsidRPr="006A6BF8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17E023" w14:textId="77777777" w:rsidR="0072640E" w:rsidRDefault="0072640E" w:rsidP="0072640E">
      <w:pPr>
        <w:spacing w:after="0" w:line="240" w:lineRule="auto"/>
      </w:pPr>
      <w:r>
        <w:separator/>
      </w:r>
    </w:p>
  </w:endnote>
  <w:endnote w:type="continuationSeparator" w:id="0">
    <w:p w14:paraId="76318E72" w14:textId="77777777" w:rsidR="0072640E" w:rsidRDefault="0072640E" w:rsidP="007264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calaSansLF-Regular">
    <w:altName w:val="Times New Roman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235261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FA82FB" w14:textId="0205FD72" w:rsidR="0072640E" w:rsidRDefault="007264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67ABC6" w14:textId="77777777" w:rsidR="0072640E" w:rsidRDefault="007264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8E68DA" w14:textId="77777777" w:rsidR="0072640E" w:rsidRDefault="0072640E" w:rsidP="0072640E">
      <w:pPr>
        <w:spacing w:after="0" w:line="240" w:lineRule="auto"/>
      </w:pPr>
      <w:r>
        <w:separator/>
      </w:r>
    </w:p>
  </w:footnote>
  <w:footnote w:type="continuationSeparator" w:id="0">
    <w:p w14:paraId="159E1AA4" w14:textId="77777777" w:rsidR="0072640E" w:rsidRDefault="0072640E" w:rsidP="007264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109805" w14:textId="23B44428" w:rsidR="0072640E" w:rsidRDefault="0072640E" w:rsidP="0072640E">
    <w:pPr>
      <w:pStyle w:val="Header"/>
    </w:pPr>
    <w:proofErr w:type="spellStart"/>
    <w:r>
      <w:t>Catrin</w:t>
    </w:r>
    <w:proofErr w:type="spellEnd"/>
    <w:r>
      <w:t xml:space="preserve"> John </w:t>
    </w:r>
    <w:r>
      <w:tab/>
      <w:t xml:space="preserve">                                                  </w:t>
    </w:r>
    <w:r>
      <w:tab/>
      <w:t xml:space="preserve">          1801096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40E"/>
    <w:rsid w:val="00000567"/>
    <w:rsid w:val="00004497"/>
    <w:rsid w:val="000058C0"/>
    <w:rsid w:val="000156EB"/>
    <w:rsid w:val="00015E79"/>
    <w:rsid w:val="00022E2E"/>
    <w:rsid w:val="000241B2"/>
    <w:rsid w:val="00027D26"/>
    <w:rsid w:val="00030214"/>
    <w:rsid w:val="0003420A"/>
    <w:rsid w:val="00041F65"/>
    <w:rsid w:val="000451EA"/>
    <w:rsid w:val="00050224"/>
    <w:rsid w:val="0005257D"/>
    <w:rsid w:val="0005727E"/>
    <w:rsid w:val="000706B3"/>
    <w:rsid w:val="000774A1"/>
    <w:rsid w:val="00077D65"/>
    <w:rsid w:val="0008609A"/>
    <w:rsid w:val="00086667"/>
    <w:rsid w:val="00095617"/>
    <w:rsid w:val="00095F41"/>
    <w:rsid w:val="000B506E"/>
    <w:rsid w:val="000B73F8"/>
    <w:rsid w:val="000C3519"/>
    <w:rsid w:val="000E789F"/>
    <w:rsid w:val="000F29F0"/>
    <w:rsid w:val="000F4710"/>
    <w:rsid w:val="000F6CDB"/>
    <w:rsid w:val="00105D23"/>
    <w:rsid w:val="0010614F"/>
    <w:rsid w:val="00110758"/>
    <w:rsid w:val="00113D51"/>
    <w:rsid w:val="0011424D"/>
    <w:rsid w:val="00114525"/>
    <w:rsid w:val="00115119"/>
    <w:rsid w:val="0013158A"/>
    <w:rsid w:val="00133975"/>
    <w:rsid w:val="001474D9"/>
    <w:rsid w:val="001511EC"/>
    <w:rsid w:val="00154F34"/>
    <w:rsid w:val="001625F1"/>
    <w:rsid w:val="001713CB"/>
    <w:rsid w:val="00190AB5"/>
    <w:rsid w:val="00191366"/>
    <w:rsid w:val="00193B2C"/>
    <w:rsid w:val="001A0EBC"/>
    <w:rsid w:val="001A2107"/>
    <w:rsid w:val="001B10E6"/>
    <w:rsid w:val="001B1165"/>
    <w:rsid w:val="001C22EE"/>
    <w:rsid w:val="001C40B5"/>
    <w:rsid w:val="001D43DF"/>
    <w:rsid w:val="001F4A0D"/>
    <w:rsid w:val="00202F6F"/>
    <w:rsid w:val="00216E3A"/>
    <w:rsid w:val="002228B1"/>
    <w:rsid w:val="00240428"/>
    <w:rsid w:val="00241120"/>
    <w:rsid w:val="00244390"/>
    <w:rsid w:val="0024548E"/>
    <w:rsid w:val="00246FF0"/>
    <w:rsid w:val="0025263A"/>
    <w:rsid w:val="00256003"/>
    <w:rsid w:val="00256758"/>
    <w:rsid w:val="00273589"/>
    <w:rsid w:val="0027495E"/>
    <w:rsid w:val="00280210"/>
    <w:rsid w:val="00283F23"/>
    <w:rsid w:val="00296199"/>
    <w:rsid w:val="00297C96"/>
    <w:rsid w:val="002A212B"/>
    <w:rsid w:val="002A470B"/>
    <w:rsid w:val="002B2162"/>
    <w:rsid w:val="002B44BB"/>
    <w:rsid w:val="002E2E00"/>
    <w:rsid w:val="002F7B53"/>
    <w:rsid w:val="00306434"/>
    <w:rsid w:val="00307418"/>
    <w:rsid w:val="00311180"/>
    <w:rsid w:val="00314FA4"/>
    <w:rsid w:val="00330B7F"/>
    <w:rsid w:val="00330CD6"/>
    <w:rsid w:val="00330FC0"/>
    <w:rsid w:val="0033169C"/>
    <w:rsid w:val="00333C86"/>
    <w:rsid w:val="0036087D"/>
    <w:rsid w:val="00363432"/>
    <w:rsid w:val="00374B06"/>
    <w:rsid w:val="00383D31"/>
    <w:rsid w:val="00385E33"/>
    <w:rsid w:val="00387EB6"/>
    <w:rsid w:val="003A5205"/>
    <w:rsid w:val="003A6E57"/>
    <w:rsid w:val="003B4871"/>
    <w:rsid w:val="003C2609"/>
    <w:rsid w:val="003D6CBA"/>
    <w:rsid w:val="003D6E74"/>
    <w:rsid w:val="003E5728"/>
    <w:rsid w:val="003F041A"/>
    <w:rsid w:val="003F1460"/>
    <w:rsid w:val="003F30E7"/>
    <w:rsid w:val="004002D8"/>
    <w:rsid w:val="00402E27"/>
    <w:rsid w:val="00421292"/>
    <w:rsid w:val="00421FEB"/>
    <w:rsid w:val="00434D03"/>
    <w:rsid w:val="00437741"/>
    <w:rsid w:val="00450388"/>
    <w:rsid w:val="004539E3"/>
    <w:rsid w:val="00455F7C"/>
    <w:rsid w:val="004660E1"/>
    <w:rsid w:val="004702D5"/>
    <w:rsid w:val="00474C6B"/>
    <w:rsid w:val="0048406C"/>
    <w:rsid w:val="0048491D"/>
    <w:rsid w:val="004A3D3D"/>
    <w:rsid w:val="004B7AA2"/>
    <w:rsid w:val="004C1FB5"/>
    <w:rsid w:val="004C4A42"/>
    <w:rsid w:val="004E4AA2"/>
    <w:rsid w:val="004E5DFA"/>
    <w:rsid w:val="004E62CC"/>
    <w:rsid w:val="005155DC"/>
    <w:rsid w:val="00527866"/>
    <w:rsid w:val="00534AC0"/>
    <w:rsid w:val="00540B6B"/>
    <w:rsid w:val="00543066"/>
    <w:rsid w:val="00545A34"/>
    <w:rsid w:val="00566828"/>
    <w:rsid w:val="005704D8"/>
    <w:rsid w:val="00592384"/>
    <w:rsid w:val="005A135E"/>
    <w:rsid w:val="005A3002"/>
    <w:rsid w:val="005A49E2"/>
    <w:rsid w:val="005A6767"/>
    <w:rsid w:val="005B14F5"/>
    <w:rsid w:val="005B2249"/>
    <w:rsid w:val="005C6256"/>
    <w:rsid w:val="005D4A82"/>
    <w:rsid w:val="005D7270"/>
    <w:rsid w:val="00601CB9"/>
    <w:rsid w:val="00603412"/>
    <w:rsid w:val="00617AE3"/>
    <w:rsid w:val="00620818"/>
    <w:rsid w:val="006220E1"/>
    <w:rsid w:val="006276B1"/>
    <w:rsid w:val="00631D75"/>
    <w:rsid w:val="00632881"/>
    <w:rsid w:val="0063296A"/>
    <w:rsid w:val="00643827"/>
    <w:rsid w:val="00644CE8"/>
    <w:rsid w:val="006476C6"/>
    <w:rsid w:val="0067289C"/>
    <w:rsid w:val="00683440"/>
    <w:rsid w:val="006834FB"/>
    <w:rsid w:val="006941B3"/>
    <w:rsid w:val="00695B3E"/>
    <w:rsid w:val="006A0CFC"/>
    <w:rsid w:val="006A4902"/>
    <w:rsid w:val="006A6BF8"/>
    <w:rsid w:val="006B0B5A"/>
    <w:rsid w:val="006B791D"/>
    <w:rsid w:val="006C763B"/>
    <w:rsid w:val="006D160F"/>
    <w:rsid w:val="006D3A45"/>
    <w:rsid w:val="006E02AA"/>
    <w:rsid w:val="006E1222"/>
    <w:rsid w:val="006E55D4"/>
    <w:rsid w:val="006E7256"/>
    <w:rsid w:val="007039A6"/>
    <w:rsid w:val="00707829"/>
    <w:rsid w:val="0071239A"/>
    <w:rsid w:val="0072442C"/>
    <w:rsid w:val="0072640E"/>
    <w:rsid w:val="00732A7F"/>
    <w:rsid w:val="0076114B"/>
    <w:rsid w:val="00764683"/>
    <w:rsid w:val="00766515"/>
    <w:rsid w:val="00767C2F"/>
    <w:rsid w:val="007876EB"/>
    <w:rsid w:val="00794CDB"/>
    <w:rsid w:val="007A2DA4"/>
    <w:rsid w:val="007B2589"/>
    <w:rsid w:val="007B41FE"/>
    <w:rsid w:val="007C2B0E"/>
    <w:rsid w:val="007C6883"/>
    <w:rsid w:val="007D15F8"/>
    <w:rsid w:val="007D2581"/>
    <w:rsid w:val="007D6C01"/>
    <w:rsid w:val="007F2A36"/>
    <w:rsid w:val="007F4E1A"/>
    <w:rsid w:val="007F5BD1"/>
    <w:rsid w:val="007F7C26"/>
    <w:rsid w:val="0080179F"/>
    <w:rsid w:val="00802328"/>
    <w:rsid w:val="00814B92"/>
    <w:rsid w:val="0082375C"/>
    <w:rsid w:val="00837996"/>
    <w:rsid w:val="00843CF6"/>
    <w:rsid w:val="008733A7"/>
    <w:rsid w:val="00873872"/>
    <w:rsid w:val="008869BE"/>
    <w:rsid w:val="00891A20"/>
    <w:rsid w:val="0089672E"/>
    <w:rsid w:val="008B4630"/>
    <w:rsid w:val="008C7A3E"/>
    <w:rsid w:val="008D3132"/>
    <w:rsid w:val="008E56CD"/>
    <w:rsid w:val="008F2566"/>
    <w:rsid w:val="00904CE8"/>
    <w:rsid w:val="009112BA"/>
    <w:rsid w:val="00913E9A"/>
    <w:rsid w:val="00914B19"/>
    <w:rsid w:val="00915ED9"/>
    <w:rsid w:val="00933FC3"/>
    <w:rsid w:val="00946E41"/>
    <w:rsid w:val="0095141E"/>
    <w:rsid w:val="00961B1D"/>
    <w:rsid w:val="00976E74"/>
    <w:rsid w:val="009825B5"/>
    <w:rsid w:val="009A3AF3"/>
    <w:rsid w:val="009A5267"/>
    <w:rsid w:val="009A749D"/>
    <w:rsid w:val="009A74AE"/>
    <w:rsid w:val="009B2A06"/>
    <w:rsid w:val="009B532A"/>
    <w:rsid w:val="009C11B7"/>
    <w:rsid w:val="009C53D7"/>
    <w:rsid w:val="009C7876"/>
    <w:rsid w:val="009D6877"/>
    <w:rsid w:val="009E1901"/>
    <w:rsid w:val="009E2A67"/>
    <w:rsid w:val="009F32C8"/>
    <w:rsid w:val="009F49CA"/>
    <w:rsid w:val="00A26F87"/>
    <w:rsid w:val="00A3503E"/>
    <w:rsid w:val="00A44205"/>
    <w:rsid w:val="00A46D77"/>
    <w:rsid w:val="00A578E4"/>
    <w:rsid w:val="00A609C0"/>
    <w:rsid w:val="00A67FEB"/>
    <w:rsid w:val="00A70843"/>
    <w:rsid w:val="00A907A0"/>
    <w:rsid w:val="00A93D16"/>
    <w:rsid w:val="00AA1537"/>
    <w:rsid w:val="00AD2DFA"/>
    <w:rsid w:val="00AE313F"/>
    <w:rsid w:val="00AF2933"/>
    <w:rsid w:val="00AF545B"/>
    <w:rsid w:val="00B013FC"/>
    <w:rsid w:val="00B03023"/>
    <w:rsid w:val="00B1288E"/>
    <w:rsid w:val="00B13A0C"/>
    <w:rsid w:val="00B207C1"/>
    <w:rsid w:val="00B33FA4"/>
    <w:rsid w:val="00B52237"/>
    <w:rsid w:val="00B650A4"/>
    <w:rsid w:val="00B67BA0"/>
    <w:rsid w:val="00B707A3"/>
    <w:rsid w:val="00B74BE9"/>
    <w:rsid w:val="00B8043D"/>
    <w:rsid w:val="00B849FE"/>
    <w:rsid w:val="00BA06E7"/>
    <w:rsid w:val="00BA1D92"/>
    <w:rsid w:val="00BB1679"/>
    <w:rsid w:val="00BB5A1A"/>
    <w:rsid w:val="00BD27DD"/>
    <w:rsid w:val="00BD379A"/>
    <w:rsid w:val="00BD4A03"/>
    <w:rsid w:val="00BE09B1"/>
    <w:rsid w:val="00BE126C"/>
    <w:rsid w:val="00BF2546"/>
    <w:rsid w:val="00BF61FD"/>
    <w:rsid w:val="00C016F9"/>
    <w:rsid w:val="00C10C17"/>
    <w:rsid w:val="00C2432E"/>
    <w:rsid w:val="00C477B5"/>
    <w:rsid w:val="00C535BF"/>
    <w:rsid w:val="00C64190"/>
    <w:rsid w:val="00C8381B"/>
    <w:rsid w:val="00C872BE"/>
    <w:rsid w:val="00C92813"/>
    <w:rsid w:val="00C93EB8"/>
    <w:rsid w:val="00C952ED"/>
    <w:rsid w:val="00CA4A16"/>
    <w:rsid w:val="00CA643C"/>
    <w:rsid w:val="00CB4148"/>
    <w:rsid w:val="00CB44F0"/>
    <w:rsid w:val="00CC46B3"/>
    <w:rsid w:val="00CE6109"/>
    <w:rsid w:val="00CF2753"/>
    <w:rsid w:val="00CF3FDD"/>
    <w:rsid w:val="00D07617"/>
    <w:rsid w:val="00D2547F"/>
    <w:rsid w:val="00D271C7"/>
    <w:rsid w:val="00D57179"/>
    <w:rsid w:val="00D6134A"/>
    <w:rsid w:val="00D65D1F"/>
    <w:rsid w:val="00D65E30"/>
    <w:rsid w:val="00DA24D7"/>
    <w:rsid w:val="00DA4A97"/>
    <w:rsid w:val="00DB2220"/>
    <w:rsid w:val="00DC7B96"/>
    <w:rsid w:val="00DE0D49"/>
    <w:rsid w:val="00DE1740"/>
    <w:rsid w:val="00DE3D22"/>
    <w:rsid w:val="00DF36F1"/>
    <w:rsid w:val="00DF685A"/>
    <w:rsid w:val="00E21278"/>
    <w:rsid w:val="00E41A2A"/>
    <w:rsid w:val="00E47C54"/>
    <w:rsid w:val="00E54D91"/>
    <w:rsid w:val="00E54E0B"/>
    <w:rsid w:val="00E5621D"/>
    <w:rsid w:val="00E64670"/>
    <w:rsid w:val="00E64D32"/>
    <w:rsid w:val="00E71DF4"/>
    <w:rsid w:val="00E76624"/>
    <w:rsid w:val="00E7694E"/>
    <w:rsid w:val="00E86F25"/>
    <w:rsid w:val="00E91DCE"/>
    <w:rsid w:val="00EA7D0E"/>
    <w:rsid w:val="00EB200B"/>
    <w:rsid w:val="00EC4A03"/>
    <w:rsid w:val="00EC566D"/>
    <w:rsid w:val="00ED1077"/>
    <w:rsid w:val="00ED741A"/>
    <w:rsid w:val="00EE051C"/>
    <w:rsid w:val="00EE0C7D"/>
    <w:rsid w:val="00EE1922"/>
    <w:rsid w:val="00F02804"/>
    <w:rsid w:val="00F0562C"/>
    <w:rsid w:val="00F11B1B"/>
    <w:rsid w:val="00F31C98"/>
    <w:rsid w:val="00F4059E"/>
    <w:rsid w:val="00F42B4C"/>
    <w:rsid w:val="00F5722D"/>
    <w:rsid w:val="00F64A6D"/>
    <w:rsid w:val="00F73B3C"/>
    <w:rsid w:val="00F7714F"/>
    <w:rsid w:val="00F936CA"/>
    <w:rsid w:val="00F9670D"/>
    <w:rsid w:val="00FA37C3"/>
    <w:rsid w:val="00FB69A0"/>
    <w:rsid w:val="00FC1A07"/>
    <w:rsid w:val="00FD349A"/>
    <w:rsid w:val="00FE40FD"/>
    <w:rsid w:val="00FF2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75B50"/>
  <w15:chartTrackingRefBased/>
  <w15:docId w15:val="{A480637B-5DF2-4A4A-A944-E10834770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4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40E"/>
  </w:style>
  <w:style w:type="paragraph" w:styleId="Footer">
    <w:name w:val="footer"/>
    <w:basedOn w:val="Normal"/>
    <w:link w:val="FooterChar"/>
    <w:uiPriority w:val="99"/>
    <w:unhideWhenUsed/>
    <w:rsid w:val="007264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40E"/>
  </w:style>
  <w:style w:type="character" w:styleId="Hyperlink">
    <w:name w:val="Hyperlink"/>
    <w:basedOn w:val="DefaultParagraphFont"/>
    <w:uiPriority w:val="99"/>
    <w:unhideWhenUsed/>
    <w:rsid w:val="008017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79F"/>
    <w:rPr>
      <w:color w:val="605E5C"/>
      <w:shd w:val="clear" w:color="auto" w:fill="E1DFDD"/>
    </w:rPr>
  </w:style>
  <w:style w:type="paragraph" w:styleId="BodyText3">
    <w:name w:val="Body Text 3"/>
    <w:basedOn w:val="Normal"/>
    <w:link w:val="BodyText3Char"/>
    <w:rsid w:val="009B532A"/>
    <w:pPr>
      <w:autoSpaceDE w:val="0"/>
      <w:autoSpaceDN w:val="0"/>
      <w:adjustRightInd w:val="0"/>
      <w:spacing w:after="0" w:line="240" w:lineRule="auto"/>
    </w:pPr>
    <w:rPr>
      <w:rFonts w:ascii="ScalaSansLF-Regular" w:eastAsia="Times New Roman" w:hAnsi="ScalaSansLF-Regular" w:cs="ScalaSansLF-Regular"/>
      <w:color w:val="000000"/>
      <w:sz w:val="40"/>
      <w:szCs w:val="40"/>
      <w:lang w:val="cy-GB" w:eastAsia="en-GB"/>
    </w:rPr>
  </w:style>
  <w:style w:type="character" w:customStyle="1" w:styleId="BodyText3Char">
    <w:name w:val="Body Text 3 Char"/>
    <w:basedOn w:val="DefaultParagraphFont"/>
    <w:link w:val="BodyText3"/>
    <w:rsid w:val="009B532A"/>
    <w:rPr>
      <w:rFonts w:ascii="ScalaSansLF-Regular" w:eastAsia="Times New Roman" w:hAnsi="ScalaSansLF-Regular" w:cs="ScalaSansLF-Regular"/>
      <w:color w:val="000000"/>
      <w:sz w:val="40"/>
      <w:szCs w:val="40"/>
      <w:lang w:val="cy-GB" w:eastAsia="en-GB"/>
    </w:rPr>
  </w:style>
  <w:style w:type="paragraph" w:customStyle="1" w:styleId="Char">
    <w:name w:val="Char"/>
    <w:basedOn w:val="Normal"/>
    <w:rsid w:val="009B532A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  <w:style w:type="paragraph" w:styleId="NormalWeb">
    <w:name w:val="Normal (Web)"/>
    <w:basedOn w:val="Normal"/>
    <w:uiPriority w:val="99"/>
    <w:semiHidden/>
    <w:unhideWhenUsed/>
    <w:rsid w:val="002F7B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4580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weddill.gov.wales/docs/dcells/publications/141001-qualified-for-life-cy.pdf" TargetMode="External"/><Relationship Id="rId13" Type="http://schemas.openxmlformats.org/officeDocument/2006/relationships/hyperlink" Target="https://www.simplypsychology.org/vygotsky.html" TargetMode="External"/><Relationship Id="rId18" Type="http://schemas.openxmlformats.org/officeDocument/2006/relationships/hyperlink" Target="https://www.instructionaldesign.org/theories/constructivist/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tes.com/news/subject-knowledge-prime-factor-good-teaching-experts-say" TargetMode="External"/><Relationship Id="rId7" Type="http://schemas.openxmlformats.org/officeDocument/2006/relationships/hyperlink" Target="https://llyw.cymru/sites/default/files/publications/2018-03/llawlyfr-proffil-y-cyfnod-sylfaen-diwygiwyd-medi-2017.pdf" TargetMode="External"/><Relationship Id="rId12" Type="http://schemas.openxmlformats.org/officeDocument/2006/relationships/hyperlink" Target="https://www.simplypsychology.org/Zone-of-Proximal-Development.html" TargetMode="External"/><Relationship Id="rId17" Type="http://schemas.openxmlformats.org/officeDocument/2006/relationships/hyperlink" Target="http://www.innovativelearning.com/people/richard_culatta.html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simplypsychology.org/piaget.html" TargetMode="External"/><Relationship Id="rId20" Type="http://schemas.openxmlformats.org/officeDocument/2006/relationships/hyperlink" Target="https://learning.gov.wales/docs/learningwales/publications/130429how-to-develop-thinking-en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4127130?seq=1" TargetMode="External"/><Relationship Id="rId24" Type="http://schemas.openxmlformats.org/officeDocument/2006/relationships/hyperlink" Target="http://www.scielo.br/scielo.php?pid=S1517-97022011000400007&amp;script=sci_arttext&amp;tlng=e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arly-education.org.uk/about-froebel" TargetMode="External"/><Relationship Id="rId23" Type="http://schemas.openxmlformats.org/officeDocument/2006/relationships/hyperlink" Target="https://www.estyn.gov.wales/sites/default/files/documents/Arfer%20orau%20mewn%20mathemateg%20ar%20gyfer%20disgyblion%20rhwng%203%20a%207%20oed%20-%20Mehefin%202009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learning.gov.wales/docs/learningwales/publications/150803-fp-framework-cy.pdf" TargetMode="External"/><Relationship Id="rId19" Type="http://schemas.openxmlformats.org/officeDocument/2006/relationships/hyperlink" Target="https://www.estyn.llyw.cymru/sites/default/files/documents/Estyn_Annual%20Report_Accessible_Welsh_201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weddill.gov.wales/legislation/subordinate/nonsi/educationwales/2009/3220099/?skip=1&amp;lang=cy" TargetMode="External"/><Relationship Id="rId14" Type="http://schemas.openxmlformats.org/officeDocument/2006/relationships/hyperlink" Target="https://www.simplypsychology.org/pavlov.html" TargetMode="External"/><Relationship Id="rId22" Type="http://schemas.openxmlformats.org/officeDocument/2006/relationships/hyperlink" Target="https://www.estyn.gov.wales/effective-practice/teachers-talking-teachers-leads-improvemen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DCE670-1FD9-4AED-BBE2-0A493DEC91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1571</TotalTime>
  <Pages>12</Pages>
  <Words>3813</Words>
  <Characters>21736</Characters>
  <Application>Microsoft Office Word</Application>
  <DocSecurity>0</DocSecurity>
  <Lines>181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john</dc:creator>
  <cp:keywords/>
  <dc:description/>
  <cp:lastModifiedBy>julie john</cp:lastModifiedBy>
  <cp:revision>242</cp:revision>
  <dcterms:created xsi:type="dcterms:W3CDTF">2019-04-08T09:16:00Z</dcterms:created>
  <dcterms:modified xsi:type="dcterms:W3CDTF">2019-04-29T20:47:00Z</dcterms:modified>
</cp:coreProperties>
</file>