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80C627" w14:textId="77777777" w:rsidR="004D7C22" w:rsidRDefault="004D7C22" w:rsidP="00A930CB">
      <w:pPr>
        <w:spacing w:after="165" w:line="360" w:lineRule="auto"/>
        <w:rPr>
          <w:rFonts w:ascii="Tahoma" w:hAnsi="Tahoma" w:cs="Tahoma"/>
          <w:color w:val="000000"/>
          <w:sz w:val="40"/>
          <w:szCs w:val="40"/>
        </w:rPr>
      </w:pPr>
    </w:p>
    <w:sdt>
      <w:sdtPr>
        <w:rPr>
          <w:rFonts w:ascii="Tahoma" w:hAnsi="Tahoma" w:cs="Tahoma"/>
          <w:color w:val="000000"/>
          <w:sz w:val="40"/>
          <w:szCs w:val="40"/>
        </w:rPr>
        <w:id w:val="102854481"/>
        <w:docPartObj>
          <w:docPartGallery w:val="Cover Pages"/>
          <w:docPartUnique/>
        </w:docPartObj>
      </w:sdtPr>
      <w:sdtEndPr>
        <w:rPr>
          <w:rFonts w:ascii="Arial" w:hAnsi="Arial" w:cstheme="minorBidi"/>
          <w:color w:val="auto"/>
          <w:sz w:val="24"/>
          <w:szCs w:val="22"/>
        </w:rPr>
      </w:sdtEndPr>
      <w:sdtContent>
        <w:p w14:paraId="13A64A92" w14:textId="7BCEB19D"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529FB750" w:rsidR="00A930CB" w:rsidRPr="00A930CB" w:rsidRDefault="002049FE" w:rsidP="00A930CB">
                <w:pPr>
                  <w:spacing w:before="120" w:after="120" w:line="360" w:lineRule="auto"/>
                  <w:rPr>
                    <w:rFonts w:ascii="Tahoma" w:hAnsi="Tahoma" w:cs="Tahoma"/>
                    <w:sz w:val="32"/>
                    <w:szCs w:val="32"/>
                  </w:rPr>
                </w:pPr>
                <w:r>
                  <w:rPr>
                    <w:rFonts w:ascii="Tahoma" w:hAnsi="Tahoma" w:cs="Tahoma"/>
                    <w:sz w:val="32"/>
                    <w:szCs w:val="32"/>
                  </w:rPr>
                  <w:t>A</w:t>
                </w:r>
                <w:r w:rsidR="0021680E">
                  <w:rPr>
                    <w:rFonts w:ascii="Tahoma" w:hAnsi="Tahoma" w:cs="Tahoma"/>
                    <w:sz w:val="32"/>
                    <w:szCs w:val="32"/>
                  </w:rPr>
                  <w:t>bdur Rahim Roap</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19E8C186" w:rsidR="00A930CB" w:rsidRPr="00A930CB" w:rsidRDefault="002049FE" w:rsidP="00A930CB">
                <w:pPr>
                  <w:spacing w:before="120" w:after="120" w:line="360" w:lineRule="auto"/>
                  <w:rPr>
                    <w:rFonts w:ascii="Tahoma" w:hAnsi="Tahoma" w:cs="Tahoma"/>
                    <w:sz w:val="32"/>
                    <w:szCs w:val="32"/>
                  </w:rPr>
                </w:pPr>
                <w:r>
                  <w:rPr>
                    <w:rFonts w:ascii="Tahoma" w:hAnsi="Tahoma" w:cs="Tahoma"/>
                    <w:sz w:val="32"/>
                    <w:szCs w:val="32"/>
                  </w:rPr>
                  <w:t>1</w:t>
                </w:r>
                <w:r w:rsidR="0021680E">
                  <w:rPr>
                    <w:rFonts w:ascii="Tahoma" w:hAnsi="Tahoma" w:cs="Tahoma"/>
                    <w:sz w:val="32"/>
                    <w:szCs w:val="32"/>
                  </w:rPr>
                  <w:t>911044</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2001FCE3" w:rsidR="00A930CB" w:rsidRPr="0021680E" w:rsidRDefault="007A7DB8" w:rsidP="00A930CB">
                <w:pPr>
                  <w:spacing w:before="120" w:after="120" w:line="360" w:lineRule="auto"/>
                  <w:rPr>
                    <w:rFonts w:ascii="Tahoma" w:hAnsi="Tahoma" w:cs="Tahoma"/>
                    <w:sz w:val="32"/>
                    <w:szCs w:val="32"/>
                  </w:rPr>
                </w:pPr>
                <w:r w:rsidRPr="0021680E">
                  <w:rPr>
                    <w:rFonts w:ascii="Tahoma" w:hAnsi="Tahoma" w:cs="Tahoma"/>
                    <w:sz w:val="32"/>
                    <w:szCs w:val="32"/>
                  </w:rPr>
                  <w:t>BMSK</w:t>
                </w:r>
                <w:r w:rsidR="0021680E" w:rsidRPr="0021680E">
                  <w:rPr>
                    <w:rFonts w:ascii="Tahoma" w:hAnsi="Tahoma" w:cs="Tahoma"/>
                    <w:sz w:val="32"/>
                    <w:szCs w:val="32"/>
                  </w:rPr>
                  <w:t>4001</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7159262F" w14:textId="77777777" w:rsidR="0021680E" w:rsidRPr="0021680E" w:rsidRDefault="0021680E" w:rsidP="0021680E">
                <w:pPr>
                  <w:autoSpaceDE w:val="0"/>
                  <w:autoSpaceDN w:val="0"/>
                  <w:adjustRightInd w:val="0"/>
                  <w:spacing w:after="0" w:line="240" w:lineRule="auto"/>
                  <w:rPr>
                    <w:rFonts w:ascii="Tahoma" w:hAnsi="Tahoma" w:cs="Tahoma"/>
                    <w:color w:val="000000"/>
                    <w:szCs w:val="24"/>
                  </w:rPr>
                </w:pPr>
              </w:p>
              <w:tbl>
                <w:tblPr>
                  <w:tblW w:w="0" w:type="auto"/>
                  <w:tblBorders>
                    <w:top w:val="nil"/>
                    <w:left w:val="nil"/>
                    <w:bottom w:val="nil"/>
                    <w:right w:val="nil"/>
                  </w:tblBorders>
                  <w:tblLook w:val="0000" w:firstRow="0" w:lastRow="0" w:firstColumn="0" w:lastColumn="0" w:noHBand="0" w:noVBand="0"/>
                </w:tblPr>
                <w:tblGrid>
                  <w:gridCol w:w="4944"/>
                </w:tblGrid>
                <w:tr w:rsidR="0021680E" w:rsidRPr="0021680E" w14:paraId="1187B327" w14:textId="77777777">
                  <w:trPr>
                    <w:trHeight w:val="155"/>
                  </w:trPr>
                  <w:tc>
                    <w:tcPr>
                      <w:tcW w:w="0" w:type="auto"/>
                    </w:tcPr>
                    <w:p w14:paraId="041AC1C1" w14:textId="0F8DB8AE" w:rsidR="0021680E" w:rsidRPr="0021680E" w:rsidRDefault="0021680E" w:rsidP="0021680E">
                      <w:pPr>
                        <w:autoSpaceDE w:val="0"/>
                        <w:autoSpaceDN w:val="0"/>
                        <w:adjustRightInd w:val="0"/>
                        <w:spacing w:after="0" w:line="240" w:lineRule="auto"/>
                        <w:rPr>
                          <w:rFonts w:ascii="Tahoma" w:hAnsi="Tahoma" w:cs="Tahoma"/>
                          <w:color w:val="000000"/>
                          <w:sz w:val="32"/>
                          <w:szCs w:val="32"/>
                        </w:rPr>
                      </w:pPr>
                      <w:r w:rsidRPr="0021680E">
                        <w:rPr>
                          <w:rFonts w:ascii="Tahoma" w:hAnsi="Tahoma" w:cs="Tahoma"/>
                          <w:color w:val="000000"/>
                          <w:sz w:val="32"/>
                          <w:szCs w:val="32"/>
                        </w:rPr>
                        <w:t xml:space="preserve">Academic and Employability Skills </w:t>
                      </w:r>
                    </w:p>
                  </w:tc>
                </w:tr>
              </w:tbl>
              <w:p w14:paraId="0F1C3659" w14:textId="60D175F8" w:rsidR="00A930CB" w:rsidRPr="0021680E" w:rsidRDefault="00A930CB" w:rsidP="00A930CB">
                <w:pPr>
                  <w:spacing w:before="120" w:after="120" w:line="360" w:lineRule="auto"/>
                  <w:rPr>
                    <w:rFonts w:ascii="Tahoma" w:hAnsi="Tahoma" w:cs="Tahoma"/>
                    <w:sz w:val="32"/>
                    <w:szCs w:val="32"/>
                  </w:rPr>
                </w:pPr>
              </w:p>
            </w:tc>
          </w:tr>
        </w:tbl>
        <w:p w14:paraId="4BB964D8" w14:textId="77777777" w:rsidR="00A930CB" w:rsidRPr="00A930CB" w:rsidRDefault="00A930CB" w:rsidP="00A930CB">
          <w:pPr>
            <w:spacing w:before="120" w:after="120" w:line="360" w:lineRule="auto"/>
            <w:rPr>
              <w:rFonts w:ascii="Calibri" w:hAnsi="Calibri"/>
              <w:color w:val="FF0000"/>
              <w:szCs w:val="24"/>
            </w:rPr>
          </w:pPr>
        </w:p>
        <w:p w14:paraId="225E9DEB" w14:textId="77777777" w:rsidR="00A930CB" w:rsidRPr="00A930CB" w:rsidRDefault="00A930CB" w:rsidP="00A930CB">
          <w:pPr>
            <w:spacing w:before="120" w:after="120" w:line="360" w:lineRule="auto"/>
            <w:rPr>
              <w:rFonts w:ascii="Tahoma" w:hAnsi="Tahoma" w:cs="Tahoma"/>
              <w:b/>
              <w:color w:val="000000"/>
              <w:szCs w:val="24"/>
            </w:rPr>
          </w:pPr>
          <w:r w:rsidRPr="00A930CB">
            <w:rPr>
              <w:rFonts w:ascii="Tahoma" w:hAnsi="Tahoma" w:cs="Tahoma"/>
              <w:b/>
              <w:color w:val="000000"/>
              <w:szCs w:val="24"/>
            </w:rPr>
            <w:t>Statement of Confirmation of Authenticity</w:t>
          </w:r>
        </w:p>
        <w:p w14:paraId="22DD05FB" w14:textId="2C42F6C0" w:rsidR="00A930CB" w:rsidRPr="00A930CB" w:rsidRDefault="00A930CB" w:rsidP="00A930CB">
          <w:pPr>
            <w:spacing w:before="120" w:after="120" w:line="360" w:lineRule="auto"/>
            <w:rPr>
              <w:rFonts w:ascii="Tahoma" w:hAnsi="Tahoma" w:cs="Tahoma"/>
              <w:color w:val="000000"/>
              <w:szCs w:val="24"/>
            </w:rPr>
          </w:pPr>
          <w:r w:rsidRPr="00A930CB">
            <w:rPr>
              <w:rFonts w:ascii="Tahoma" w:hAnsi="Tahoma" w:cs="Tahoma"/>
              <w:color w:val="000000"/>
              <w:szCs w:val="24"/>
            </w:rPr>
            <w:t xml:space="preserve">By the act of making this submission, the student declares that this is the work of the student named above. The work has not, in whole or in part, been knowingly presented elsewhere for assessment, or where </w:t>
          </w:r>
          <w:r w:rsidR="00274B08">
            <w:rPr>
              <w:rFonts w:ascii="Tahoma" w:hAnsi="Tahoma" w:cs="Tahoma"/>
              <w:color w:val="000000"/>
              <w:szCs w:val="24"/>
            </w:rPr>
            <w:t xml:space="preserve">an </w:t>
          </w:r>
          <w:r w:rsidRPr="00A930CB">
            <w:rPr>
              <w:rFonts w:ascii="Tahoma" w:hAnsi="Tahoma" w:cs="Tahoma"/>
              <w:color w:val="000000"/>
              <w:szCs w:val="24"/>
            </w:rPr>
            <w:t>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Cs w:val="24"/>
            </w:rPr>
          </w:pPr>
          <w:r w:rsidRPr="00A930CB">
            <w:rPr>
              <w:rFonts w:ascii="Tahoma" w:hAnsi="Tahoma" w:cs="Tahoma"/>
              <w:color w:val="000000"/>
              <w:szCs w:val="24"/>
            </w:rPr>
            <w:t>Attention is drawn to the plagiarism and unfair practice policies of both the University and of ILM.</w:t>
          </w: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b/>
              <w:bCs/>
              <w:noProof/>
              <w:sz w:val="24"/>
            </w:rPr>
          </w:sdtEndPr>
          <w:sdtContent>
            <w:p w14:paraId="1E6C77B6" w14:textId="2BE80583" w:rsidR="00885114" w:rsidRPr="004D7C22" w:rsidRDefault="00885114" w:rsidP="004D7C22">
              <w:pPr>
                <w:pStyle w:val="TOCHeading"/>
                <w:rPr>
                  <w:rFonts w:ascii="Tahoma" w:hAnsi="Tahoma" w:cs="Tahoma"/>
                  <w:color w:val="000000"/>
                  <w:szCs w:val="24"/>
                </w:rPr>
              </w:pPr>
              <w:r>
                <w:t xml:space="preserve">Table of </w:t>
              </w:r>
              <w:bookmarkStart w:id="0" w:name="_GoBack"/>
              <w:bookmarkEnd w:id="0"/>
              <w:r>
                <w:t>Contents</w:t>
              </w:r>
            </w:p>
            <w:p w14:paraId="20AEFEF6" w14:textId="397D056A" w:rsidR="008803FD" w:rsidRDefault="00885114">
              <w:pPr>
                <w:pStyle w:val="TOC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35045815" w:history="1">
                <w:r w:rsidR="008803FD" w:rsidRPr="00574FE5">
                  <w:rPr>
                    <w:rStyle w:val="Hyperlink"/>
                    <w:noProof/>
                  </w:rPr>
                  <w:t>Introduction</w:t>
                </w:r>
                <w:r w:rsidR="008803FD">
                  <w:rPr>
                    <w:noProof/>
                    <w:webHidden/>
                  </w:rPr>
                  <w:tab/>
                </w:r>
                <w:r w:rsidR="008803FD">
                  <w:rPr>
                    <w:noProof/>
                    <w:webHidden/>
                  </w:rPr>
                  <w:fldChar w:fldCharType="begin"/>
                </w:r>
                <w:r w:rsidR="008803FD">
                  <w:rPr>
                    <w:noProof/>
                    <w:webHidden/>
                  </w:rPr>
                  <w:instrText xml:space="preserve"> PAGEREF _Toc35045815 \h </w:instrText>
                </w:r>
                <w:r w:rsidR="008803FD">
                  <w:rPr>
                    <w:noProof/>
                    <w:webHidden/>
                  </w:rPr>
                </w:r>
                <w:r w:rsidR="008803FD">
                  <w:rPr>
                    <w:noProof/>
                    <w:webHidden/>
                  </w:rPr>
                  <w:fldChar w:fldCharType="separate"/>
                </w:r>
                <w:r w:rsidR="008803FD">
                  <w:rPr>
                    <w:noProof/>
                    <w:webHidden/>
                  </w:rPr>
                  <w:t>3</w:t>
                </w:r>
                <w:r w:rsidR="008803FD">
                  <w:rPr>
                    <w:noProof/>
                    <w:webHidden/>
                  </w:rPr>
                  <w:fldChar w:fldCharType="end"/>
                </w:r>
              </w:hyperlink>
            </w:p>
            <w:p w14:paraId="7477DA96" w14:textId="5C8ACFE4" w:rsidR="008803FD" w:rsidRDefault="008803FD">
              <w:pPr>
                <w:pStyle w:val="TOC1"/>
                <w:tabs>
                  <w:tab w:val="right" w:leader="dot" w:pos="9350"/>
                </w:tabs>
                <w:rPr>
                  <w:rFonts w:asciiTheme="minorHAnsi" w:eastAsiaTheme="minorEastAsia" w:hAnsiTheme="minorHAnsi"/>
                  <w:noProof/>
                  <w:sz w:val="22"/>
                  <w:lang w:eastAsia="en-GB"/>
                </w:rPr>
              </w:pPr>
              <w:hyperlink w:anchor="_Toc35045816" w:history="1">
                <w:r w:rsidRPr="00574FE5">
                  <w:rPr>
                    <w:rStyle w:val="Hyperlink"/>
                    <w:noProof/>
                  </w:rPr>
                  <w:t>Employability</w:t>
                </w:r>
                <w:r>
                  <w:rPr>
                    <w:noProof/>
                    <w:webHidden/>
                  </w:rPr>
                  <w:tab/>
                </w:r>
                <w:r>
                  <w:rPr>
                    <w:noProof/>
                    <w:webHidden/>
                  </w:rPr>
                  <w:fldChar w:fldCharType="begin"/>
                </w:r>
                <w:r>
                  <w:rPr>
                    <w:noProof/>
                    <w:webHidden/>
                  </w:rPr>
                  <w:instrText xml:space="preserve"> PAGEREF _Toc35045816 \h </w:instrText>
                </w:r>
                <w:r>
                  <w:rPr>
                    <w:noProof/>
                    <w:webHidden/>
                  </w:rPr>
                </w:r>
                <w:r>
                  <w:rPr>
                    <w:noProof/>
                    <w:webHidden/>
                  </w:rPr>
                  <w:fldChar w:fldCharType="separate"/>
                </w:r>
                <w:r>
                  <w:rPr>
                    <w:noProof/>
                    <w:webHidden/>
                  </w:rPr>
                  <w:t>3</w:t>
                </w:r>
                <w:r>
                  <w:rPr>
                    <w:noProof/>
                    <w:webHidden/>
                  </w:rPr>
                  <w:fldChar w:fldCharType="end"/>
                </w:r>
              </w:hyperlink>
            </w:p>
            <w:p w14:paraId="3509A7AD" w14:textId="46E6CF5D" w:rsidR="008803FD" w:rsidRDefault="008803FD">
              <w:pPr>
                <w:pStyle w:val="TOC1"/>
                <w:tabs>
                  <w:tab w:val="right" w:leader="dot" w:pos="9350"/>
                </w:tabs>
                <w:rPr>
                  <w:rFonts w:asciiTheme="minorHAnsi" w:eastAsiaTheme="minorEastAsia" w:hAnsiTheme="minorHAnsi"/>
                  <w:noProof/>
                  <w:sz w:val="22"/>
                  <w:lang w:eastAsia="en-GB"/>
                </w:rPr>
              </w:pPr>
              <w:hyperlink w:anchor="_Toc35045817" w:history="1">
                <w:r w:rsidRPr="00574FE5">
                  <w:rPr>
                    <w:rStyle w:val="Hyperlink"/>
                    <w:noProof/>
                  </w:rPr>
                  <w:t>Leadership Skills  Leadership Theories and Frameworks</w:t>
                </w:r>
                <w:r>
                  <w:rPr>
                    <w:noProof/>
                    <w:webHidden/>
                  </w:rPr>
                  <w:tab/>
                </w:r>
                <w:r>
                  <w:rPr>
                    <w:noProof/>
                    <w:webHidden/>
                  </w:rPr>
                  <w:fldChar w:fldCharType="begin"/>
                </w:r>
                <w:r>
                  <w:rPr>
                    <w:noProof/>
                    <w:webHidden/>
                  </w:rPr>
                  <w:instrText xml:space="preserve"> PAGEREF _Toc35045817 \h </w:instrText>
                </w:r>
                <w:r>
                  <w:rPr>
                    <w:noProof/>
                    <w:webHidden/>
                  </w:rPr>
                </w:r>
                <w:r>
                  <w:rPr>
                    <w:noProof/>
                    <w:webHidden/>
                  </w:rPr>
                  <w:fldChar w:fldCharType="separate"/>
                </w:r>
                <w:r>
                  <w:rPr>
                    <w:noProof/>
                    <w:webHidden/>
                  </w:rPr>
                  <w:t>6</w:t>
                </w:r>
                <w:r>
                  <w:rPr>
                    <w:noProof/>
                    <w:webHidden/>
                  </w:rPr>
                  <w:fldChar w:fldCharType="end"/>
                </w:r>
              </w:hyperlink>
            </w:p>
            <w:p w14:paraId="4E726300" w14:textId="4F52B445" w:rsidR="008803FD" w:rsidRDefault="008803FD">
              <w:pPr>
                <w:pStyle w:val="TOC2"/>
                <w:tabs>
                  <w:tab w:val="right" w:leader="dot" w:pos="9350"/>
                </w:tabs>
                <w:rPr>
                  <w:rFonts w:asciiTheme="minorHAnsi" w:eastAsiaTheme="minorEastAsia" w:hAnsiTheme="minorHAnsi"/>
                  <w:noProof/>
                  <w:sz w:val="22"/>
                  <w:lang w:eastAsia="en-GB"/>
                </w:rPr>
              </w:pPr>
              <w:hyperlink w:anchor="_Toc35045818" w:history="1">
                <w:r w:rsidRPr="00574FE5">
                  <w:rPr>
                    <w:rStyle w:val="Hyperlink"/>
                    <w:noProof/>
                  </w:rPr>
                  <w:t>What makes a good leader?</w:t>
                </w:r>
                <w:r>
                  <w:rPr>
                    <w:noProof/>
                    <w:webHidden/>
                  </w:rPr>
                  <w:tab/>
                </w:r>
                <w:r>
                  <w:rPr>
                    <w:noProof/>
                    <w:webHidden/>
                  </w:rPr>
                  <w:fldChar w:fldCharType="begin"/>
                </w:r>
                <w:r>
                  <w:rPr>
                    <w:noProof/>
                    <w:webHidden/>
                  </w:rPr>
                  <w:instrText xml:space="preserve"> PAGEREF _Toc35045818 \h </w:instrText>
                </w:r>
                <w:r>
                  <w:rPr>
                    <w:noProof/>
                    <w:webHidden/>
                  </w:rPr>
                </w:r>
                <w:r>
                  <w:rPr>
                    <w:noProof/>
                    <w:webHidden/>
                  </w:rPr>
                  <w:fldChar w:fldCharType="separate"/>
                </w:r>
                <w:r>
                  <w:rPr>
                    <w:noProof/>
                    <w:webHidden/>
                  </w:rPr>
                  <w:t>9</w:t>
                </w:r>
                <w:r>
                  <w:rPr>
                    <w:noProof/>
                    <w:webHidden/>
                  </w:rPr>
                  <w:fldChar w:fldCharType="end"/>
                </w:r>
              </w:hyperlink>
            </w:p>
            <w:p w14:paraId="154CD7F6" w14:textId="0D8A355A" w:rsidR="008803FD" w:rsidRDefault="008803FD">
              <w:pPr>
                <w:pStyle w:val="TOC2"/>
                <w:tabs>
                  <w:tab w:val="right" w:leader="dot" w:pos="9350"/>
                </w:tabs>
                <w:rPr>
                  <w:rFonts w:asciiTheme="minorHAnsi" w:eastAsiaTheme="minorEastAsia" w:hAnsiTheme="minorHAnsi"/>
                  <w:noProof/>
                  <w:sz w:val="22"/>
                  <w:lang w:eastAsia="en-GB"/>
                </w:rPr>
              </w:pPr>
              <w:hyperlink w:anchor="_Toc35045819" w:history="1">
                <w:r w:rsidRPr="00574FE5">
                  <w:rPr>
                    <w:rStyle w:val="Hyperlink"/>
                    <w:noProof/>
                  </w:rPr>
                  <w:t>What makes a great leader?</w:t>
                </w:r>
                <w:r>
                  <w:rPr>
                    <w:noProof/>
                    <w:webHidden/>
                  </w:rPr>
                  <w:tab/>
                </w:r>
                <w:r>
                  <w:rPr>
                    <w:noProof/>
                    <w:webHidden/>
                  </w:rPr>
                  <w:fldChar w:fldCharType="begin"/>
                </w:r>
                <w:r>
                  <w:rPr>
                    <w:noProof/>
                    <w:webHidden/>
                  </w:rPr>
                  <w:instrText xml:space="preserve"> PAGEREF _Toc35045819 \h </w:instrText>
                </w:r>
                <w:r>
                  <w:rPr>
                    <w:noProof/>
                    <w:webHidden/>
                  </w:rPr>
                </w:r>
                <w:r>
                  <w:rPr>
                    <w:noProof/>
                    <w:webHidden/>
                  </w:rPr>
                  <w:fldChar w:fldCharType="separate"/>
                </w:r>
                <w:r>
                  <w:rPr>
                    <w:noProof/>
                    <w:webHidden/>
                  </w:rPr>
                  <w:t>11</w:t>
                </w:r>
                <w:r>
                  <w:rPr>
                    <w:noProof/>
                    <w:webHidden/>
                  </w:rPr>
                  <w:fldChar w:fldCharType="end"/>
                </w:r>
              </w:hyperlink>
            </w:p>
            <w:p w14:paraId="4005AD7E" w14:textId="0A41A7DF" w:rsidR="008803FD" w:rsidRDefault="008803FD">
              <w:pPr>
                <w:pStyle w:val="TOC2"/>
                <w:tabs>
                  <w:tab w:val="right" w:leader="dot" w:pos="9350"/>
                </w:tabs>
                <w:rPr>
                  <w:rFonts w:asciiTheme="minorHAnsi" w:eastAsiaTheme="minorEastAsia" w:hAnsiTheme="minorHAnsi"/>
                  <w:noProof/>
                  <w:sz w:val="22"/>
                  <w:lang w:eastAsia="en-GB"/>
                </w:rPr>
              </w:pPr>
              <w:hyperlink w:anchor="_Toc35045820" w:history="1">
                <w:r w:rsidRPr="00574FE5">
                  <w:rPr>
                    <w:rStyle w:val="Hyperlink"/>
                    <w:noProof/>
                  </w:rPr>
                  <w:t>Employability and leadership skills Gap Analysis</w:t>
                </w:r>
                <w:r>
                  <w:rPr>
                    <w:noProof/>
                    <w:webHidden/>
                  </w:rPr>
                  <w:tab/>
                </w:r>
                <w:r>
                  <w:rPr>
                    <w:noProof/>
                    <w:webHidden/>
                  </w:rPr>
                  <w:fldChar w:fldCharType="begin"/>
                </w:r>
                <w:r>
                  <w:rPr>
                    <w:noProof/>
                    <w:webHidden/>
                  </w:rPr>
                  <w:instrText xml:space="preserve"> PAGEREF _Toc35045820 \h </w:instrText>
                </w:r>
                <w:r>
                  <w:rPr>
                    <w:noProof/>
                    <w:webHidden/>
                  </w:rPr>
                </w:r>
                <w:r>
                  <w:rPr>
                    <w:noProof/>
                    <w:webHidden/>
                  </w:rPr>
                  <w:fldChar w:fldCharType="separate"/>
                </w:r>
                <w:r>
                  <w:rPr>
                    <w:noProof/>
                    <w:webHidden/>
                  </w:rPr>
                  <w:t>13</w:t>
                </w:r>
                <w:r>
                  <w:rPr>
                    <w:noProof/>
                    <w:webHidden/>
                  </w:rPr>
                  <w:fldChar w:fldCharType="end"/>
                </w:r>
              </w:hyperlink>
            </w:p>
            <w:p w14:paraId="34DD8C4C" w14:textId="496FA85C" w:rsidR="008803FD" w:rsidRDefault="008803FD">
              <w:pPr>
                <w:pStyle w:val="TOC2"/>
                <w:tabs>
                  <w:tab w:val="right" w:leader="dot" w:pos="9350"/>
                </w:tabs>
                <w:rPr>
                  <w:rFonts w:asciiTheme="minorHAnsi" w:eastAsiaTheme="minorEastAsia" w:hAnsiTheme="minorHAnsi"/>
                  <w:noProof/>
                  <w:sz w:val="22"/>
                  <w:lang w:eastAsia="en-GB"/>
                </w:rPr>
              </w:pPr>
              <w:hyperlink w:anchor="_Toc35045821" w:history="1">
                <w:r w:rsidRPr="00574FE5">
                  <w:rPr>
                    <w:rStyle w:val="Hyperlink"/>
                    <w:noProof/>
                  </w:rPr>
                  <w:t>Employability and leadership skills Action Plan for Improvement</w:t>
                </w:r>
                <w:r>
                  <w:rPr>
                    <w:noProof/>
                    <w:webHidden/>
                  </w:rPr>
                  <w:tab/>
                </w:r>
                <w:r>
                  <w:rPr>
                    <w:noProof/>
                    <w:webHidden/>
                  </w:rPr>
                  <w:fldChar w:fldCharType="begin"/>
                </w:r>
                <w:r>
                  <w:rPr>
                    <w:noProof/>
                    <w:webHidden/>
                  </w:rPr>
                  <w:instrText xml:space="preserve"> PAGEREF _Toc35045821 \h </w:instrText>
                </w:r>
                <w:r>
                  <w:rPr>
                    <w:noProof/>
                    <w:webHidden/>
                  </w:rPr>
                </w:r>
                <w:r>
                  <w:rPr>
                    <w:noProof/>
                    <w:webHidden/>
                  </w:rPr>
                  <w:fldChar w:fldCharType="separate"/>
                </w:r>
                <w:r>
                  <w:rPr>
                    <w:noProof/>
                    <w:webHidden/>
                  </w:rPr>
                  <w:t>14</w:t>
                </w:r>
                <w:r>
                  <w:rPr>
                    <w:noProof/>
                    <w:webHidden/>
                  </w:rPr>
                  <w:fldChar w:fldCharType="end"/>
                </w:r>
              </w:hyperlink>
            </w:p>
            <w:p w14:paraId="325C0B10" w14:textId="574DE48A" w:rsidR="008803FD" w:rsidRDefault="008803FD">
              <w:pPr>
                <w:pStyle w:val="TOC1"/>
                <w:tabs>
                  <w:tab w:val="right" w:leader="dot" w:pos="9350"/>
                </w:tabs>
                <w:rPr>
                  <w:rFonts w:asciiTheme="minorHAnsi" w:eastAsiaTheme="minorEastAsia" w:hAnsiTheme="minorHAnsi"/>
                  <w:noProof/>
                  <w:sz w:val="22"/>
                  <w:lang w:eastAsia="en-GB"/>
                </w:rPr>
              </w:pPr>
              <w:hyperlink w:anchor="_Toc35045822" w:history="1">
                <w:r w:rsidRPr="00574FE5">
                  <w:rPr>
                    <w:rStyle w:val="Hyperlink"/>
                    <w:noProof/>
                  </w:rPr>
                  <w:t>Academic Skills</w:t>
                </w:r>
                <w:r>
                  <w:rPr>
                    <w:noProof/>
                    <w:webHidden/>
                  </w:rPr>
                  <w:tab/>
                </w:r>
                <w:r>
                  <w:rPr>
                    <w:noProof/>
                    <w:webHidden/>
                  </w:rPr>
                  <w:fldChar w:fldCharType="begin"/>
                </w:r>
                <w:r>
                  <w:rPr>
                    <w:noProof/>
                    <w:webHidden/>
                  </w:rPr>
                  <w:instrText xml:space="preserve"> PAGEREF _Toc35045822 \h </w:instrText>
                </w:r>
                <w:r>
                  <w:rPr>
                    <w:noProof/>
                    <w:webHidden/>
                  </w:rPr>
                </w:r>
                <w:r>
                  <w:rPr>
                    <w:noProof/>
                    <w:webHidden/>
                  </w:rPr>
                  <w:fldChar w:fldCharType="separate"/>
                </w:r>
                <w:r>
                  <w:rPr>
                    <w:noProof/>
                    <w:webHidden/>
                  </w:rPr>
                  <w:t>15</w:t>
                </w:r>
                <w:r>
                  <w:rPr>
                    <w:noProof/>
                    <w:webHidden/>
                  </w:rPr>
                  <w:fldChar w:fldCharType="end"/>
                </w:r>
              </w:hyperlink>
            </w:p>
            <w:p w14:paraId="10213B48" w14:textId="217A685A" w:rsidR="008803FD" w:rsidRDefault="008803FD">
              <w:pPr>
                <w:pStyle w:val="TOC2"/>
                <w:tabs>
                  <w:tab w:val="right" w:leader="dot" w:pos="9350"/>
                </w:tabs>
                <w:rPr>
                  <w:rFonts w:asciiTheme="minorHAnsi" w:eastAsiaTheme="minorEastAsia" w:hAnsiTheme="minorHAnsi"/>
                  <w:noProof/>
                  <w:sz w:val="22"/>
                  <w:lang w:eastAsia="en-GB"/>
                </w:rPr>
              </w:pPr>
              <w:hyperlink w:anchor="_Toc35045823" w:history="1">
                <w:r w:rsidRPr="00574FE5">
                  <w:rPr>
                    <w:rStyle w:val="Hyperlink"/>
                    <w:noProof/>
                  </w:rPr>
                  <w:t>Current Academic Skills</w:t>
                </w:r>
                <w:r>
                  <w:rPr>
                    <w:noProof/>
                    <w:webHidden/>
                  </w:rPr>
                  <w:tab/>
                </w:r>
                <w:r>
                  <w:rPr>
                    <w:noProof/>
                    <w:webHidden/>
                  </w:rPr>
                  <w:fldChar w:fldCharType="begin"/>
                </w:r>
                <w:r>
                  <w:rPr>
                    <w:noProof/>
                    <w:webHidden/>
                  </w:rPr>
                  <w:instrText xml:space="preserve"> PAGEREF _Toc35045823 \h </w:instrText>
                </w:r>
                <w:r>
                  <w:rPr>
                    <w:noProof/>
                    <w:webHidden/>
                  </w:rPr>
                </w:r>
                <w:r>
                  <w:rPr>
                    <w:noProof/>
                    <w:webHidden/>
                  </w:rPr>
                  <w:fldChar w:fldCharType="separate"/>
                </w:r>
                <w:r>
                  <w:rPr>
                    <w:noProof/>
                    <w:webHidden/>
                  </w:rPr>
                  <w:t>16</w:t>
                </w:r>
                <w:r>
                  <w:rPr>
                    <w:noProof/>
                    <w:webHidden/>
                  </w:rPr>
                  <w:fldChar w:fldCharType="end"/>
                </w:r>
              </w:hyperlink>
            </w:p>
            <w:p w14:paraId="65EC0428" w14:textId="34C201B9" w:rsidR="008803FD" w:rsidRDefault="008803FD">
              <w:pPr>
                <w:pStyle w:val="TOC3"/>
                <w:tabs>
                  <w:tab w:val="right" w:leader="dot" w:pos="9350"/>
                </w:tabs>
                <w:rPr>
                  <w:rFonts w:asciiTheme="minorHAnsi" w:eastAsiaTheme="minorEastAsia" w:hAnsiTheme="minorHAnsi"/>
                  <w:noProof/>
                  <w:sz w:val="22"/>
                  <w:lang w:eastAsia="en-GB"/>
                </w:rPr>
              </w:pPr>
              <w:hyperlink w:anchor="_Toc35045824" w:history="1">
                <w:r w:rsidRPr="00574FE5">
                  <w:rPr>
                    <w:rStyle w:val="Hyperlink"/>
                    <w:noProof/>
                  </w:rPr>
                  <w:t>Description</w:t>
                </w:r>
                <w:r>
                  <w:rPr>
                    <w:noProof/>
                    <w:webHidden/>
                  </w:rPr>
                  <w:tab/>
                </w:r>
                <w:r>
                  <w:rPr>
                    <w:noProof/>
                    <w:webHidden/>
                  </w:rPr>
                  <w:fldChar w:fldCharType="begin"/>
                </w:r>
                <w:r>
                  <w:rPr>
                    <w:noProof/>
                    <w:webHidden/>
                  </w:rPr>
                  <w:instrText xml:space="preserve"> PAGEREF _Toc35045824 \h </w:instrText>
                </w:r>
                <w:r>
                  <w:rPr>
                    <w:noProof/>
                    <w:webHidden/>
                  </w:rPr>
                </w:r>
                <w:r>
                  <w:rPr>
                    <w:noProof/>
                    <w:webHidden/>
                  </w:rPr>
                  <w:fldChar w:fldCharType="separate"/>
                </w:r>
                <w:r>
                  <w:rPr>
                    <w:noProof/>
                    <w:webHidden/>
                  </w:rPr>
                  <w:t>17</w:t>
                </w:r>
                <w:r>
                  <w:rPr>
                    <w:noProof/>
                    <w:webHidden/>
                  </w:rPr>
                  <w:fldChar w:fldCharType="end"/>
                </w:r>
              </w:hyperlink>
            </w:p>
            <w:p w14:paraId="2A686BEB" w14:textId="6FD9A132" w:rsidR="008803FD" w:rsidRDefault="008803FD">
              <w:pPr>
                <w:pStyle w:val="TOC3"/>
                <w:tabs>
                  <w:tab w:val="right" w:leader="dot" w:pos="9350"/>
                </w:tabs>
                <w:rPr>
                  <w:rFonts w:asciiTheme="minorHAnsi" w:eastAsiaTheme="minorEastAsia" w:hAnsiTheme="minorHAnsi"/>
                  <w:noProof/>
                  <w:sz w:val="22"/>
                  <w:lang w:eastAsia="en-GB"/>
                </w:rPr>
              </w:pPr>
              <w:hyperlink w:anchor="_Toc35045825" w:history="1">
                <w:r w:rsidRPr="00574FE5">
                  <w:rPr>
                    <w:rStyle w:val="Hyperlink"/>
                    <w:noProof/>
                  </w:rPr>
                  <w:t>Feelings</w:t>
                </w:r>
                <w:r>
                  <w:rPr>
                    <w:noProof/>
                    <w:webHidden/>
                  </w:rPr>
                  <w:tab/>
                </w:r>
                <w:r>
                  <w:rPr>
                    <w:noProof/>
                    <w:webHidden/>
                  </w:rPr>
                  <w:fldChar w:fldCharType="begin"/>
                </w:r>
                <w:r>
                  <w:rPr>
                    <w:noProof/>
                    <w:webHidden/>
                  </w:rPr>
                  <w:instrText xml:space="preserve"> PAGEREF _Toc35045825 \h </w:instrText>
                </w:r>
                <w:r>
                  <w:rPr>
                    <w:noProof/>
                    <w:webHidden/>
                  </w:rPr>
                </w:r>
                <w:r>
                  <w:rPr>
                    <w:noProof/>
                    <w:webHidden/>
                  </w:rPr>
                  <w:fldChar w:fldCharType="separate"/>
                </w:r>
                <w:r>
                  <w:rPr>
                    <w:noProof/>
                    <w:webHidden/>
                  </w:rPr>
                  <w:t>18</w:t>
                </w:r>
                <w:r>
                  <w:rPr>
                    <w:noProof/>
                    <w:webHidden/>
                  </w:rPr>
                  <w:fldChar w:fldCharType="end"/>
                </w:r>
              </w:hyperlink>
            </w:p>
            <w:p w14:paraId="0300D3BE" w14:textId="72B46729" w:rsidR="008803FD" w:rsidRDefault="008803FD">
              <w:pPr>
                <w:pStyle w:val="TOC3"/>
                <w:tabs>
                  <w:tab w:val="right" w:leader="dot" w:pos="9350"/>
                </w:tabs>
                <w:rPr>
                  <w:rFonts w:asciiTheme="minorHAnsi" w:eastAsiaTheme="minorEastAsia" w:hAnsiTheme="minorHAnsi"/>
                  <w:noProof/>
                  <w:sz w:val="22"/>
                  <w:lang w:eastAsia="en-GB"/>
                </w:rPr>
              </w:pPr>
              <w:hyperlink w:anchor="_Toc35045826" w:history="1">
                <w:r w:rsidRPr="00574FE5">
                  <w:rPr>
                    <w:rStyle w:val="Hyperlink"/>
                    <w:noProof/>
                  </w:rPr>
                  <w:t>Evaluation</w:t>
                </w:r>
                <w:r>
                  <w:rPr>
                    <w:noProof/>
                    <w:webHidden/>
                  </w:rPr>
                  <w:tab/>
                </w:r>
                <w:r>
                  <w:rPr>
                    <w:noProof/>
                    <w:webHidden/>
                  </w:rPr>
                  <w:fldChar w:fldCharType="begin"/>
                </w:r>
                <w:r>
                  <w:rPr>
                    <w:noProof/>
                    <w:webHidden/>
                  </w:rPr>
                  <w:instrText xml:space="preserve"> PAGEREF _Toc35045826 \h </w:instrText>
                </w:r>
                <w:r>
                  <w:rPr>
                    <w:noProof/>
                    <w:webHidden/>
                  </w:rPr>
                </w:r>
                <w:r>
                  <w:rPr>
                    <w:noProof/>
                    <w:webHidden/>
                  </w:rPr>
                  <w:fldChar w:fldCharType="separate"/>
                </w:r>
                <w:r>
                  <w:rPr>
                    <w:noProof/>
                    <w:webHidden/>
                  </w:rPr>
                  <w:t>18</w:t>
                </w:r>
                <w:r>
                  <w:rPr>
                    <w:noProof/>
                    <w:webHidden/>
                  </w:rPr>
                  <w:fldChar w:fldCharType="end"/>
                </w:r>
              </w:hyperlink>
            </w:p>
            <w:p w14:paraId="51C7CA6F" w14:textId="7F5EE3F7" w:rsidR="008803FD" w:rsidRDefault="008803FD">
              <w:pPr>
                <w:pStyle w:val="TOC3"/>
                <w:tabs>
                  <w:tab w:val="right" w:leader="dot" w:pos="9350"/>
                </w:tabs>
                <w:rPr>
                  <w:rFonts w:asciiTheme="minorHAnsi" w:eastAsiaTheme="minorEastAsia" w:hAnsiTheme="minorHAnsi"/>
                  <w:noProof/>
                  <w:sz w:val="22"/>
                  <w:lang w:eastAsia="en-GB"/>
                </w:rPr>
              </w:pPr>
              <w:hyperlink w:anchor="_Toc35045827" w:history="1">
                <w:r w:rsidRPr="00574FE5">
                  <w:rPr>
                    <w:rStyle w:val="Hyperlink"/>
                    <w:noProof/>
                  </w:rPr>
                  <w:t>Analysis</w:t>
                </w:r>
                <w:r>
                  <w:rPr>
                    <w:noProof/>
                    <w:webHidden/>
                  </w:rPr>
                  <w:tab/>
                </w:r>
                <w:r>
                  <w:rPr>
                    <w:noProof/>
                    <w:webHidden/>
                  </w:rPr>
                  <w:fldChar w:fldCharType="begin"/>
                </w:r>
                <w:r>
                  <w:rPr>
                    <w:noProof/>
                    <w:webHidden/>
                  </w:rPr>
                  <w:instrText xml:space="preserve"> PAGEREF _Toc35045827 \h </w:instrText>
                </w:r>
                <w:r>
                  <w:rPr>
                    <w:noProof/>
                    <w:webHidden/>
                  </w:rPr>
                </w:r>
                <w:r>
                  <w:rPr>
                    <w:noProof/>
                    <w:webHidden/>
                  </w:rPr>
                  <w:fldChar w:fldCharType="separate"/>
                </w:r>
                <w:r>
                  <w:rPr>
                    <w:noProof/>
                    <w:webHidden/>
                  </w:rPr>
                  <w:t>18</w:t>
                </w:r>
                <w:r>
                  <w:rPr>
                    <w:noProof/>
                    <w:webHidden/>
                  </w:rPr>
                  <w:fldChar w:fldCharType="end"/>
                </w:r>
              </w:hyperlink>
            </w:p>
            <w:p w14:paraId="78ADD6D2" w14:textId="4A9255E7" w:rsidR="008803FD" w:rsidRDefault="008803FD">
              <w:pPr>
                <w:pStyle w:val="TOC2"/>
                <w:tabs>
                  <w:tab w:val="right" w:leader="dot" w:pos="9350"/>
                </w:tabs>
                <w:rPr>
                  <w:rFonts w:asciiTheme="minorHAnsi" w:eastAsiaTheme="minorEastAsia" w:hAnsiTheme="minorHAnsi"/>
                  <w:noProof/>
                  <w:sz w:val="22"/>
                  <w:lang w:eastAsia="en-GB"/>
                </w:rPr>
              </w:pPr>
              <w:hyperlink w:anchor="_Toc35045828" w:history="1">
                <w:r w:rsidRPr="00574FE5">
                  <w:rPr>
                    <w:rStyle w:val="Hyperlink"/>
                    <w:noProof/>
                  </w:rPr>
                  <w:t>Academic Skills - Gap Analysis</w:t>
                </w:r>
                <w:r>
                  <w:rPr>
                    <w:noProof/>
                    <w:webHidden/>
                  </w:rPr>
                  <w:tab/>
                </w:r>
                <w:r>
                  <w:rPr>
                    <w:noProof/>
                    <w:webHidden/>
                  </w:rPr>
                  <w:fldChar w:fldCharType="begin"/>
                </w:r>
                <w:r>
                  <w:rPr>
                    <w:noProof/>
                    <w:webHidden/>
                  </w:rPr>
                  <w:instrText xml:space="preserve"> PAGEREF _Toc35045828 \h </w:instrText>
                </w:r>
                <w:r>
                  <w:rPr>
                    <w:noProof/>
                    <w:webHidden/>
                  </w:rPr>
                </w:r>
                <w:r>
                  <w:rPr>
                    <w:noProof/>
                    <w:webHidden/>
                  </w:rPr>
                  <w:fldChar w:fldCharType="separate"/>
                </w:r>
                <w:r>
                  <w:rPr>
                    <w:noProof/>
                    <w:webHidden/>
                  </w:rPr>
                  <w:t>19</w:t>
                </w:r>
                <w:r>
                  <w:rPr>
                    <w:noProof/>
                    <w:webHidden/>
                  </w:rPr>
                  <w:fldChar w:fldCharType="end"/>
                </w:r>
              </w:hyperlink>
            </w:p>
            <w:p w14:paraId="4017269B" w14:textId="5CF85623" w:rsidR="008803FD" w:rsidRDefault="008803FD">
              <w:pPr>
                <w:pStyle w:val="TOC3"/>
                <w:tabs>
                  <w:tab w:val="right" w:leader="dot" w:pos="9350"/>
                </w:tabs>
                <w:rPr>
                  <w:rFonts w:asciiTheme="minorHAnsi" w:eastAsiaTheme="minorEastAsia" w:hAnsiTheme="minorHAnsi"/>
                  <w:noProof/>
                  <w:sz w:val="22"/>
                  <w:lang w:eastAsia="en-GB"/>
                </w:rPr>
              </w:pPr>
              <w:hyperlink w:anchor="_Toc35045829" w:history="1">
                <w:r w:rsidRPr="00574FE5">
                  <w:rPr>
                    <w:rStyle w:val="Hyperlink"/>
                    <w:noProof/>
                  </w:rPr>
                  <w:t>SWOT Analysis</w:t>
                </w:r>
                <w:r>
                  <w:rPr>
                    <w:noProof/>
                    <w:webHidden/>
                  </w:rPr>
                  <w:tab/>
                </w:r>
                <w:r>
                  <w:rPr>
                    <w:noProof/>
                    <w:webHidden/>
                  </w:rPr>
                  <w:fldChar w:fldCharType="begin"/>
                </w:r>
                <w:r>
                  <w:rPr>
                    <w:noProof/>
                    <w:webHidden/>
                  </w:rPr>
                  <w:instrText xml:space="preserve"> PAGEREF _Toc35045829 \h </w:instrText>
                </w:r>
                <w:r>
                  <w:rPr>
                    <w:noProof/>
                    <w:webHidden/>
                  </w:rPr>
                </w:r>
                <w:r>
                  <w:rPr>
                    <w:noProof/>
                    <w:webHidden/>
                  </w:rPr>
                  <w:fldChar w:fldCharType="separate"/>
                </w:r>
                <w:r>
                  <w:rPr>
                    <w:noProof/>
                    <w:webHidden/>
                  </w:rPr>
                  <w:t>20</w:t>
                </w:r>
                <w:r>
                  <w:rPr>
                    <w:noProof/>
                    <w:webHidden/>
                  </w:rPr>
                  <w:fldChar w:fldCharType="end"/>
                </w:r>
              </w:hyperlink>
            </w:p>
            <w:p w14:paraId="5330ECF0" w14:textId="339413E2" w:rsidR="008803FD" w:rsidRDefault="008803FD">
              <w:pPr>
                <w:pStyle w:val="TOC3"/>
                <w:tabs>
                  <w:tab w:val="right" w:leader="dot" w:pos="9350"/>
                </w:tabs>
                <w:rPr>
                  <w:rFonts w:asciiTheme="minorHAnsi" w:eastAsiaTheme="minorEastAsia" w:hAnsiTheme="minorHAnsi"/>
                  <w:noProof/>
                  <w:sz w:val="22"/>
                  <w:lang w:eastAsia="en-GB"/>
                </w:rPr>
              </w:pPr>
              <w:hyperlink w:anchor="_Toc35045830" w:history="1">
                <w:r w:rsidRPr="00574FE5">
                  <w:rPr>
                    <w:rStyle w:val="Hyperlink"/>
                    <w:noProof/>
                  </w:rPr>
                  <w:t>Personal Development Plan</w:t>
                </w:r>
                <w:r>
                  <w:rPr>
                    <w:noProof/>
                    <w:webHidden/>
                  </w:rPr>
                  <w:tab/>
                </w:r>
                <w:r>
                  <w:rPr>
                    <w:noProof/>
                    <w:webHidden/>
                  </w:rPr>
                  <w:fldChar w:fldCharType="begin"/>
                </w:r>
                <w:r>
                  <w:rPr>
                    <w:noProof/>
                    <w:webHidden/>
                  </w:rPr>
                  <w:instrText xml:space="preserve"> PAGEREF _Toc35045830 \h </w:instrText>
                </w:r>
                <w:r>
                  <w:rPr>
                    <w:noProof/>
                    <w:webHidden/>
                  </w:rPr>
                </w:r>
                <w:r>
                  <w:rPr>
                    <w:noProof/>
                    <w:webHidden/>
                  </w:rPr>
                  <w:fldChar w:fldCharType="separate"/>
                </w:r>
                <w:r>
                  <w:rPr>
                    <w:noProof/>
                    <w:webHidden/>
                  </w:rPr>
                  <w:t>21</w:t>
                </w:r>
                <w:r>
                  <w:rPr>
                    <w:noProof/>
                    <w:webHidden/>
                  </w:rPr>
                  <w:fldChar w:fldCharType="end"/>
                </w:r>
              </w:hyperlink>
            </w:p>
            <w:p w14:paraId="16FE8ADB" w14:textId="0D390A16" w:rsidR="008803FD" w:rsidRDefault="008803FD">
              <w:pPr>
                <w:pStyle w:val="TOC3"/>
                <w:tabs>
                  <w:tab w:val="right" w:leader="dot" w:pos="9350"/>
                </w:tabs>
                <w:rPr>
                  <w:rFonts w:asciiTheme="minorHAnsi" w:eastAsiaTheme="minorEastAsia" w:hAnsiTheme="minorHAnsi"/>
                  <w:noProof/>
                  <w:sz w:val="22"/>
                  <w:lang w:eastAsia="en-GB"/>
                </w:rPr>
              </w:pPr>
              <w:hyperlink w:anchor="_Toc35045831" w:history="1">
                <w:r w:rsidRPr="00574FE5">
                  <w:rPr>
                    <w:rStyle w:val="Hyperlink"/>
                    <w:noProof/>
                  </w:rPr>
                  <w:t>Personal Objectives</w:t>
                </w:r>
                <w:r>
                  <w:rPr>
                    <w:noProof/>
                    <w:webHidden/>
                  </w:rPr>
                  <w:tab/>
                </w:r>
                <w:r>
                  <w:rPr>
                    <w:noProof/>
                    <w:webHidden/>
                  </w:rPr>
                  <w:fldChar w:fldCharType="begin"/>
                </w:r>
                <w:r>
                  <w:rPr>
                    <w:noProof/>
                    <w:webHidden/>
                  </w:rPr>
                  <w:instrText xml:space="preserve"> PAGEREF _Toc35045831 \h </w:instrText>
                </w:r>
                <w:r>
                  <w:rPr>
                    <w:noProof/>
                    <w:webHidden/>
                  </w:rPr>
                </w:r>
                <w:r>
                  <w:rPr>
                    <w:noProof/>
                    <w:webHidden/>
                  </w:rPr>
                  <w:fldChar w:fldCharType="separate"/>
                </w:r>
                <w:r>
                  <w:rPr>
                    <w:noProof/>
                    <w:webHidden/>
                  </w:rPr>
                  <w:t>22</w:t>
                </w:r>
                <w:r>
                  <w:rPr>
                    <w:noProof/>
                    <w:webHidden/>
                  </w:rPr>
                  <w:fldChar w:fldCharType="end"/>
                </w:r>
              </w:hyperlink>
            </w:p>
            <w:p w14:paraId="3E21BAF7" w14:textId="389895CC" w:rsidR="008803FD" w:rsidRDefault="008803FD">
              <w:pPr>
                <w:pStyle w:val="TOC1"/>
                <w:tabs>
                  <w:tab w:val="right" w:leader="dot" w:pos="9350"/>
                </w:tabs>
                <w:rPr>
                  <w:rFonts w:asciiTheme="minorHAnsi" w:eastAsiaTheme="minorEastAsia" w:hAnsiTheme="minorHAnsi"/>
                  <w:noProof/>
                  <w:sz w:val="22"/>
                  <w:lang w:eastAsia="en-GB"/>
                </w:rPr>
              </w:pPr>
              <w:hyperlink w:anchor="_Toc35045832" w:history="1">
                <w:r w:rsidRPr="00574FE5">
                  <w:rPr>
                    <w:rStyle w:val="Hyperlink"/>
                    <w:noProof/>
                  </w:rPr>
                  <w:t>Final reflections</w:t>
                </w:r>
                <w:r>
                  <w:rPr>
                    <w:noProof/>
                    <w:webHidden/>
                  </w:rPr>
                  <w:tab/>
                </w:r>
                <w:r>
                  <w:rPr>
                    <w:noProof/>
                    <w:webHidden/>
                  </w:rPr>
                  <w:fldChar w:fldCharType="begin"/>
                </w:r>
                <w:r>
                  <w:rPr>
                    <w:noProof/>
                    <w:webHidden/>
                  </w:rPr>
                  <w:instrText xml:space="preserve"> PAGEREF _Toc35045832 \h </w:instrText>
                </w:r>
                <w:r>
                  <w:rPr>
                    <w:noProof/>
                    <w:webHidden/>
                  </w:rPr>
                </w:r>
                <w:r>
                  <w:rPr>
                    <w:noProof/>
                    <w:webHidden/>
                  </w:rPr>
                  <w:fldChar w:fldCharType="separate"/>
                </w:r>
                <w:r>
                  <w:rPr>
                    <w:noProof/>
                    <w:webHidden/>
                  </w:rPr>
                  <w:t>22</w:t>
                </w:r>
                <w:r>
                  <w:rPr>
                    <w:noProof/>
                    <w:webHidden/>
                  </w:rPr>
                  <w:fldChar w:fldCharType="end"/>
                </w:r>
              </w:hyperlink>
            </w:p>
            <w:p w14:paraId="2F0E738B" w14:textId="31301524" w:rsidR="008803FD" w:rsidRDefault="008803FD">
              <w:pPr>
                <w:pStyle w:val="TOC1"/>
                <w:tabs>
                  <w:tab w:val="right" w:leader="dot" w:pos="9350"/>
                </w:tabs>
                <w:rPr>
                  <w:rFonts w:asciiTheme="minorHAnsi" w:eastAsiaTheme="minorEastAsia" w:hAnsiTheme="minorHAnsi"/>
                  <w:noProof/>
                  <w:sz w:val="22"/>
                  <w:lang w:eastAsia="en-GB"/>
                </w:rPr>
              </w:pPr>
              <w:hyperlink w:anchor="_Toc35045833" w:history="1">
                <w:r w:rsidRPr="00574FE5">
                  <w:rPr>
                    <w:rStyle w:val="Hyperlink"/>
                    <w:noProof/>
                  </w:rPr>
                  <w:t>References</w:t>
                </w:r>
                <w:r>
                  <w:rPr>
                    <w:noProof/>
                    <w:webHidden/>
                  </w:rPr>
                  <w:tab/>
                </w:r>
                <w:r>
                  <w:rPr>
                    <w:noProof/>
                    <w:webHidden/>
                  </w:rPr>
                  <w:fldChar w:fldCharType="begin"/>
                </w:r>
                <w:r>
                  <w:rPr>
                    <w:noProof/>
                    <w:webHidden/>
                  </w:rPr>
                  <w:instrText xml:space="preserve"> PAGEREF _Toc35045833 \h </w:instrText>
                </w:r>
                <w:r>
                  <w:rPr>
                    <w:noProof/>
                    <w:webHidden/>
                  </w:rPr>
                </w:r>
                <w:r>
                  <w:rPr>
                    <w:noProof/>
                    <w:webHidden/>
                  </w:rPr>
                  <w:fldChar w:fldCharType="separate"/>
                </w:r>
                <w:r>
                  <w:rPr>
                    <w:noProof/>
                    <w:webHidden/>
                  </w:rPr>
                  <w:t>23</w:t>
                </w:r>
                <w:r>
                  <w:rPr>
                    <w:noProof/>
                    <w:webHidden/>
                  </w:rPr>
                  <w:fldChar w:fldCharType="end"/>
                </w:r>
              </w:hyperlink>
            </w:p>
            <w:p w14:paraId="58735EDB" w14:textId="4C02DBA8" w:rsidR="008803FD" w:rsidRDefault="008803FD">
              <w:pPr>
                <w:pStyle w:val="TOC1"/>
                <w:tabs>
                  <w:tab w:val="right" w:leader="dot" w:pos="9350"/>
                </w:tabs>
                <w:rPr>
                  <w:rFonts w:asciiTheme="minorHAnsi" w:eastAsiaTheme="minorEastAsia" w:hAnsiTheme="minorHAnsi"/>
                  <w:noProof/>
                  <w:sz w:val="22"/>
                  <w:lang w:eastAsia="en-GB"/>
                </w:rPr>
              </w:pPr>
              <w:hyperlink w:anchor="_Toc35045834" w:history="1">
                <w:r w:rsidRPr="00574FE5">
                  <w:rPr>
                    <w:rStyle w:val="Hyperlink"/>
                    <w:noProof/>
                  </w:rPr>
                  <w:t>Bibliography</w:t>
                </w:r>
                <w:r>
                  <w:rPr>
                    <w:noProof/>
                    <w:webHidden/>
                  </w:rPr>
                  <w:tab/>
                </w:r>
                <w:r>
                  <w:rPr>
                    <w:noProof/>
                    <w:webHidden/>
                  </w:rPr>
                  <w:fldChar w:fldCharType="begin"/>
                </w:r>
                <w:r>
                  <w:rPr>
                    <w:noProof/>
                    <w:webHidden/>
                  </w:rPr>
                  <w:instrText xml:space="preserve"> PAGEREF _Toc35045834 \h </w:instrText>
                </w:r>
                <w:r>
                  <w:rPr>
                    <w:noProof/>
                    <w:webHidden/>
                  </w:rPr>
                </w:r>
                <w:r>
                  <w:rPr>
                    <w:noProof/>
                    <w:webHidden/>
                  </w:rPr>
                  <w:fldChar w:fldCharType="separate"/>
                </w:r>
                <w:r>
                  <w:rPr>
                    <w:noProof/>
                    <w:webHidden/>
                  </w:rPr>
                  <w:t>30</w:t>
                </w:r>
                <w:r>
                  <w:rPr>
                    <w:noProof/>
                    <w:webHidden/>
                  </w:rPr>
                  <w:fldChar w:fldCharType="end"/>
                </w:r>
              </w:hyperlink>
            </w:p>
            <w:p w14:paraId="5D0ADCB6" w14:textId="6B15AFC8" w:rsidR="008803FD" w:rsidRDefault="008803FD">
              <w:pPr>
                <w:pStyle w:val="TOC1"/>
                <w:tabs>
                  <w:tab w:val="right" w:leader="dot" w:pos="9350"/>
                </w:tabs>
                <w:rPr>
                  <w:rFonts w:asciiTheme="minorHAnsi" w:eastAsiaTheme="minorEastAsia" w:hAnsiTheme="minorHAnsi"/>
                  <w:noProof/>
                  <w:sz w:val="22"/>
                  <w:lang w:eastAsia="en-GB"/>
                </w:rPr>
              </w:pPr>
              <w:hyperlink w:anchor="_Toc35045835" w:history="1">
                <w:r w:rsidRPr="00574FE5">
                  <w:rPr>
                    <w:rStyle w:val="Hyperlink"/>
                    <w:noProof/>
                  </w:rPr>
                  <w:t>Appendix A</w:t>
                </w:r>
                <w:r>
                  <w:rPr>
                    <w:noProof/>
                    <w:webHidden/>
                  </w:rPr>
                  <w:tab/>
                </w:r>
                <w:r>
                  <w:rPr>
                    <w:noProof/>
                    <w:webHidden/>
                  </w:rPr>
                  <w:fldChar w:fldCharType="begin"/>
                </w:r>
                <w:r>
                  <w:rPr>
                    <w:noProof/>
                    <w:webHidden/>
                  </w:rPr>
                  <w:instrText xml:space="preserve"> PAGEREF _Toc35045835 \h </w:instrText>
                </w:r>
                <w:r>
                  <w:rPr>
                    <w:noProof/>
                    <w:webHidden/>
                  </w:rPr>
                </w:r>
                <w:r>
                  <w:rPr>
                    <w:noProof/>
                    <w:webHidden/>
                  </w:rPr>
                  <w:fldChar w:fldCharType="separate"/>
                </w:r>
                <w:r>
                  <w:rPr>
                    <w:noProof/>
                    <w:webHidden/>
                  </w:rPr>
                  <w:t>37</w:t>
                </w:r>
                <w:r>
                  <w:rPr>
                    <w:noProof/>
                    <w:webHidden/>
                  </w:rPr>
                  <w:fldChar w:fldCharType="end"/>
                </w:r>
              </w:hyperlink>
            </w:p>
            <w:p w14:paraId="04C21434" w14:textId="172CEC70" w:rsidR="008803FD" w:rsidRDefault="008803FD">
              <w:pPr>
                <w:pStyle w:val="TOC1"/>
                <w:tabs>
                  <w:tab w:val="right" w:leader="dot" w:pos="9350"/>
                </w:tabs>
                <w:rPr>
                  <w:rFonts w:asciiTheme="minorHAnsi" w:eastAsiaTheme="minorEastAsia" w:hAnsiTheme="minorHAnsi"/>
                  <w:noProof/>
                  <w:sz w:val="22"/>
                  <w:lang w:eastAsia="en-GB"/>
                </w:rPr>
              </w:pPr>
              <w:hyperlink w:anchor="_Toc35045836" w:history="1">
                <w:r w:rsidRPr="00574FE5">
                  <w:rPr>
                    <w:rStyle w:val="Hyperlink"/>
                    <w:noProof/>
                  </w:rPr>
                  <w:t>Appendix B</w:t>
                </w:r>
                <w:r>
                  <w:rPr>
                    <w:noProof/>
                    <w:webHidden/>
                  </w:rPr>
                  <w:tab/>
                </w:r>
                <w:r>
                  <w:rPr>
                    <w:noProof/>
                    <w:webHidden/>
                  </w:rPr>
                  <w:fldChar w:fldCharType="begin"/>
                </w:r>
                <w:r>
                  <w:rPr>
                    <w:noProof/>
                    <w:webHidden/>
                  </w:rPr>
                  <w:instrText xml:space="preserve"> PAGEREF _Toc35045836 \h </w:instrText>
                </w:r>
                <w:r>
                  <w:rPr>
                    <w:noProof/>
                    <w:webHidden/>
                  </w:rPr>
                </w:r>
                <w:r>
                  <w:rPr>
                    <w:noProof/>
                    <w:webHidden/>
                  </w:rPr>
                  <w:fldChar w:fldCharType="separate"/>
                </w:r>
                <w:r>
                  <w:rPr>
                    <w:noProof/>
                    <w:webHidden/>
                  </w:rPr>
                  <w:t>39</w:t>
                </w:r>
                <w:r>
                  <w:rPr>
                    <w:noProof/>
                    <w:webHidden/>
                  </w:rPr>
                  <w:fldChar w:fldCharType="end"/>
                </w:r>
              </w:hyperlink>
            </w:p>
            <w:p w14:paraId="248DB974" w14:textId="3ADB2C25" w:rsidR="008803FD" w:rsidRDefault="008803FD">
              <w:pPr>
                <w:pStyle w:val="TOC1"/>
                <w:tabs>
                  <w:tab w:val="right" w:leader="dot" w:pos="9350"/>
                </w:tabs>
                <w:rPr>
                  <w:rFonts w:asciiTheme="minorHAnsi" w:eastAsiaTheme="minorEastAsia" w:hAnsiTheme="minorHAnsi"/>
                  <w:noProof/>
                  <w:sz w:val="22"/>
                  <w:lang w:eastAsia="en-GB"/>
                </w:rPr>
              </w:pPr>
              <w:hyperlink w:anchor="_Toc35045837" w:history="1">
                <w:r w:rsidRPr="00574FE5">
                  <w:rPr>
                    <w:rStyle w:val="Hyperlink"/>
                    <w:noProof/>
                  </w:rPr>
                  <w:t>Appendix C</w:t>
                </w:r>
                <w:r>
                  <w:rPr>
                    <w:noProof/>
                    <w:webHidden/>
                  </w:rPr>
                  <w:tab/>
                </w:r>
                <w:r>
                  <w:rPr>
                    <w:noProof/>
                    <w:webHidden/>
                  </w:rPr>
                  <w:fldChar w:fldCharType="begin"/>
                </w:r>
                <w:r>
                  <w:rPr>
                    <w:noProof/>
                    <w:webHidden/>
                  </w:rPr>
                  <w:instrText xml:space="preserve"> PAGEREF _Toc35045837 \h </w:instrText>
                </w:r>
                <w:r>
                  <w:rPr>
                    <w:noProof/>
                    <w:webHidden/>
                  </w:rPr>
                </w:r>
                <w:r>
                  <w:rPr>
                    <w:noProof/>
                    <w:webHidden/>
                  </w:rPr>
                  <w:fldChar w:fldCharType="separate"/>
                </w:r>
                <w:r>
                  <w:rPr>
                    <w:noProof/>
                    <w:webHidden/>
                  </w:rPr>
                  <w:t>40</w:t>
                </w:r>
                <w:r>
                  <w:rPr>
                    <w:noProof/>
                    <w:webHidden/>
                  </w:rPr>
                  <w:fldChar w:fldCharType="end"/>
                </w:r>
              </w:hyperlink>
            </w:p>
            <w:p w14:paraId="6C105135" w14:textId="003F0FB6" w:rsidR="008803FD" w:rsidRDefault="008803FD">
              <w:pPr>
                <w:pStyle w:val="TOC1"/>
                <w:tabs>
                  <w:tab w:val="right" w:leader="dot" w:pos="9350"/>
                </w:tabs>
                <w:rPr>
                  <w:rFonts w:asciiTheme="minorHAnsi" w:eastAsiaTheme="minorEastAsia" w:hAnsiTheme="minorHAnsi"/>
                  <w:noProof/>
                  <w:sz w:val="22"/>
                  <w:lang w:eastAsia="en-GB"/>
                </w:rPr>
              </w:pPr>
              <w:hyperlink w:anchor="_Toc35045838" w:history="1">
                <w:r w:rsidRPr="00574FE5">
                  <w:rPr>
                    <w:rStyle w:val="Hyperlink"/>
                    <w:noProof/>
                  </w:rPr>
                  <w:t>Appendix D</w:t>
                </w:r>
                <w:r>
                  <w:rPr>
                    <w:noProof/>
                    <w:webHidden/>
                  </w:rPr>
                  <w:tab/>
                </w:r>
                <w:r>
                  <w:rPr>
                    <w:noProof/>
                    <w:webHidden/>
                  </w:rPr>
                  <w:fldChar w:fldCharType="begin"/>
                </w:r>
                <w:r>
                  <w:rPr>
                    <w:noProof/>
                    <w:webHidden/>
                  </w:rPr>
                  <w:instrText xml:space="preserve"> PAGEREF _Toc35045838 \h </w:instrText>
                </w:r>
                <w:r>
                  <w:rPr>
                    <w:noProof/>
                    <w:webHidden/>
                  </w:rPr>
                </w:r>
                <w:r>
                  <w:rPr>
                    <w:noProof/>
                    <w:webHidden/>
                  </w:rPr>
                  <w:fldChar w:fldCharType="separate"/>
                </w:r>
                <w:r>
                  <w:rPr>
                    <w:noProof/>
                    <w:webHidden/>
                  </w:rPr>
                  <w:t>42</w:t>
                </w:r>
                <w:r>
                  <w:rPr>
                    <w:noProof/>
                    <w:webHidden/>
                  </w:rPr>
                  <w:fldChar w:fldCharType="end"/>
                </w:r>
              </w:hyperlink>
            </w:p>
            <w:p w14:paraId="490855B0" w14:textId="4E93FD49" w:rsidR="008803FD" w:rsidRDefault="008803FD">
              <w:pPr>
                <w:pStyle w:val="TOC1"/>
                <w:tabs>
                  <w:tab w:val="right" w:leader="dot" w:pos="9350"/>
                </w:tabs>
                <w:rPr>
                  <w:rFonts w:asciiTheme="minorHAnsi" w:eastAsiaTheme="minorEastAsia" w:hAnsiTheme="minorHAnsi"/>
                  <w:noProof/>
                  <w:sz w:val="22"/>
                  <w:lang w:eastAsia="en-GB"/>
                </w:rPr>
              </w:pPr>
              <w:hyperlink w:anchor="_Toc35045839" w:history="1">
                <w:r w:rsidRPr="00574FE5">
                  <w:rPr>
                    <w:rStyle w:val="Hyperlink"/>
                    <w:noProof/>
                  </w:rPr>
                  <w:t>Appendix E</w:t>
                </w:r>
                <w:r>
                  <w:rPr>
                    <w:noProof/>
                    <w:webHidden/>
                  </w:rPr>
                  <w:tab/>
                </w:r>
                <w:r>
                  <w:rPr>
                    <w:noProof/>
                    <w:webHidden/>
                  </w:rPr>
                  <w:fldChar w:fldCharType="begin"/>
                </w:r>
                <w:r>
                  <w:rPr>
                    <w:noProof/>
                    <w:webHidden/>
                  </w:rPr>
                  <w:instrText xml:space="preserve"> PAGEREF _Toc35045839 \h </w:instrText>
                </w:r>
                <w:r>
                  <w:rPr>
                    <w:noProof/>
                    <w:webHidden/>
                  </w:rPr>
                </w:r>
                <w:r>
                  <w:rPr>
                    <w:noProof/>
                    <w:webHidden/>
                  </w:rPr>
                  <w:fldChar w:fldCharType="separate"/>
                </w:r>
                <w:r>
                  <w:rPr>
                    <w:noProof/>
                    <w:webHidden/>
                  </w:rPr>
                  <w:t>43</w:t>
                </w:r>
                <w:r>
                  <w:rPr>
                    <w:noProof/>
                    <w:webHidden/>
                  </w:rPr>
                  <w:fldChar w:fldCharType="end"/>
                </w:r>
              </w:hyperlink>
            </w:p>
            <w:p w14:paraId="42394321" w14:textId="5FCC2F75" w:rsidR="00885114" w:rsidRDefault="00885114">
              <w:r>
                <w:rPr>
                  <w:b/>
                  <w:bCs/>
                  <w:noProof/>
                </w:rPr>
                <w:fldChar w:fldCharType="end"/>
              </w:r>
            </w:p>
          </w:sdtContent>
        </w:sdt>
        <w:p w14:paraId="68FE57E8" w14:textId="78CB06D9" w:rsidR="00715A8B" w:rsidRPr="008346D5" w:rsidRDefault="008803FD" w:rsidP="00885114">
          <w:pPr>
            <w:spacing w:before="120" w:after="120" w:line="360" w:lineRule="auto"/>
            <w:rPr>
              <w:rFonts w:ascii="Tahoma" w:hAnsi="Tahoma" w:cs="Tahoma"/>
              <w:color w:val="000000"/>
              <w:szCs w:val="24"/>
            </w:rPr>
          </w:pPr>
        </w:p>
      </w:sdtContent>
    </w:sdt>
    <w:p w14:paraId="48775C98" w14:textId="0A59A5D7" w:rsidR="00807B3D" w:rsidRDefault="007A0F0B" w:rsidP="00D2223C">
      <w:pPr>
        <w:pStyle w:val="Heading1"/>
      </w:pPr>
      <w:r>
        <w:br w:type="page"/>
      </w:r>
      <w:bookmarkStart w:id="1" w:name="_Toc456901515"/>
      <w:bookmarkStart w:id="2" w:name="_Toc35045815"/>
      <w:r w:rsidR="0006008A" w:rsidRPr="00BB7F2D">
        <w:lastRenderedPageBreak/>
        <w:t>Introduction</w:t>
      </w:r>
      <w:bookmarkEnd w:id="1"/>
      <w:bookmarkEnd w:id="2"/>
      <w:r w:rsidR="0006008A" w:rsidRPr="0030173B">
        <w:t xml:space="preserve"> </w:t>
      </w:r>
    </w:p>
    <w:p w14:paraId="556F44AE" w14:textId="28AA986F" w:rsidR="00E27FFC" w:rsidRDefault="00E27FFC" w:rsidP="00E27FFC"/>
    <w:p w14:paraId="0F66A042" w14:textId="445D6F79" w:rsidR="00C53076" w:rsidRDefault="00E27FFC" w:rsidP="00E27FFC">
      <w:r w:rsidRPr="00FC0EDD">
        <w:t xml:space="preserve">This </w:t>
      </w:r>
      <w:r>
        <w:t>assignment will outline the employability skills required for the modern workplace</w:t>
      </w:r>
      <w:r w:rsidR="007E11F4">
        <w:t xml:space="preserve"> and how they </w:t>
      </w:r>
      <w:r w:rsidR="00C53076">
        <w:t>correlate to management and leadership</w:t>
      </w:r>
      <w:r w:rsidRPr="00FC0EDD">
        <w:t xml:space="preserve"> </w:t>
      </w:r>
      <w:r w:rsidR="00C53076">
        <w:t>level. It will show the employability and leadership skills I possess and how I can improve on them.</w:t>
      </w:r>
      <w:r w:rsidR="00D13731">
        <w:t xml:space="preserve"> This will be achieved by the use of various leadership framework</w:t>
      </w:r>
      <w:r w:rsidR="00DF09F0">
        <w:t>s</w:t>
      </w:r>
      <w:r w:rsidR="00D13731">
        <w:t xml:space="preserve"> w</w:t>
      </w:r>
      <w:r w:rsidR="00DF09F0">
        <w:t>ere</w:t>
      </w:r>
      <w:r w:rsidR="00D13731">
        <w:t xml:space="preserve"> appropriate.</w:t>
      </w:r>
    </w:p>
    <w:p w14:paraId="7E069760" w14:textId="71100720" w:rsidR="00807B3D" w:rsidRPr="00D2291D" w:rsidRDefault="00C53076" w:rsidP="00DF09F0">
      <w:pPr>
        <w:rPr>
          <w:rFonts w:cs="Arial"/>
          <w:szCs w:val="24"/>
        </w:rPr>
      </w:pPr>
      <w:r>
        <w:t xml:space="preserve">Furthermore, I will reflect on my academic skills and </w:t>
      </w:r>
      <w:r w:rsidR="00E27FFC" w:rsidRPr="00FC0EDD">
        <w:t xml:space="preserve">experiences </w:t>
      </w:r>
      <w:r>
        <w:t xml:space="preserve">that </w:t>
      </w:r>
      <w:r w:rsidR="00E27FFC" w:rsidRPr="00FC0EDD">
        <w:t xml:space="preserve">I have </w:t>
      </w:r>
      <w:r>
        <w:t>taken on board</w:t>
      </w:r>
      <w:r w:rsidR="00E27FFC" w:rsidRPr="00FC0EDD">
        <w:t xml:space="preserve"> throughout th</w:t>
      </w:r>
      <w:r w:rsidR="00D13731">
        <w:t>e</w:t>
      </w:r>
      <w:r w:rsidR="00E27FFC" w:rsidRPr="00FC0EDD">
        <w:t xml:space="preserve"> academic year</w:t>
      </w:r>
      <w:r w:rsidR="00D13731">
        <w:t xml:space="preserve"> using </w:t>
      </w:r>
      <w:r w:rsidR="00D13731" w:rsidRPr="00FC0EDD">
        <w:t xml:space="preserve">The Gibbs Reflective Cycle (Gibbs, 1988) </w:t>
      </w:r>
      <w:r w:rsidR="00D13731">
        <w:t>and any additional theories as deemed necessary. From my reflection</w:t>
      </w:r>
      <w:r w:rsidR="00274B08">
        <w:t>,</w:t>
      </w:r>
      <w:r w:rsidR="00D13731">
        <w:t xml:space="preserve"> I will demonstrate through my gap analysis and subsequent action plan </w:t>
      </w:r>
      <w:r w:rsidR="00DF09F0">
        <w:t>potential areas of improvement.</w:t>
      </w:r>
    </w:p>
    <w:p w14:paraId="0354B88A" w14:textId="187745FF" w:rsidR="0030173B" w:rsidRPr="0030173B" w:rsidRDefault="008E1E8D" w:rsidP="001E679C">
      <w:pPr>
        <w:pStyle w:val="Heading1"/>
      </w:pPr>
      <w:bookmarkStart w:id="3" w:name="_Toc35045816"/>
      <w:r>
        <w:t>Employability</w:t>
      </w:r>
      <w:bookmarkEnd w:id="3"/>
      <w:r>
        <w:t xml:space="preserve"> </w:t>
      </w:r>
      <w:bookmarkStart w:id="4" w:name="_Toc456901517"/>
    </w:p>
    <w:bookmarkEnd w:id="4"/>
    <w:p w14:paraId="5CD83361" w14:textId="77777777" w:rsidR="00E62481" w:rsidRDefault="00E62481" w:rsidP="00E62481">
      <w:pPr>
        <w:pStyle w:val="Default"/>
      </w:pPr>
    </w:p>
    <w:p w14:paraId="14F949AA" w14:textId="3924890F" w:rsidR="00C50943" w:rsidRDefault="00E62481" w:rsidP="00E62481">
      <w:r>
        <w:rPr>
          <w:rStyle w:val="A9"/>
          <w:sz w:val="24"/>
          <w:szCs w:val="24"/>
        </w:rPr>
        <w:t>According to</w:t>
      </w:r>
      <w:r w:rsidRPr="00E62481">
        <w:rPr>
          <w:rStyle w:val="A9"/>
          <w:sz w:val="24"/>
          <w:szCs w:val="24"/>
        </w:rPr>
        <w:t xml:space="preserve"> the CBI (Confederation of British Industry) Employability skills have been defined as “</w:t>
      </w:r>
      <w:r w:rsidR="00725D35">
        <w:rPr>
          <w:rStyle w:val="A9"/>
          <w:sz w:val="24"/>
          <w:szCs w:val="24"/>
        </w:rPr>
        <w:t>a</w:t>
      </w:r>
      <w:r w:rsidRPr="00E62481">
        <w:rPr>
          <w:rStyle w:val="A9"/>
          <w:sz w:val="24"/>
          <w:szCs w:val="24"/>
        </w:rPr>
        <w:t xml:space="preserve"> set of attributes, skills</w:t>
      </w:r>
      <w:r w:rsidR="00CC664A">
        <w:rPr>
          <w:rStyle w:val="A9"/>
          <w:sz w:val="24"/>
          <w:szCs w:val="24"/>
        </w:rPr>
        <w:t>,</w:t>
      </w:r>
      <w:r w:rsidRPr="00E62481">
        <w:rPr>
          <w:rStyle w:val="A9"/>
          <w:sz w:val="24"/>
          <w:szCs w:val="24"/>
        </w:rPr>
        <w:t xml:space="preserve"> and knowledge that all labour market participants should possess to ensure they have the capability of being effective in the workplace – to the benefit of themselves, their employer and the wider economy” </w:t>
      </w:r>
      <w:r w:rsidR="00205A73">
        <w:rPr>
          <w:rStyle w:val="A9"/>
          <w:sz w:val="24"/>
          <w:szCs w:val="24"/>
        </w:rPr>
        <w:t>(</w:t>
      </w:r>
      <w:r w:rsidR="009D7C59">
        <w:t>CBI 2009).</w:t>
      </w:r>
      <w:r w:rsidR="00C50943">
        <w:t xml:space="preserve"> They list these ‘transferable skills’ as;</w:t>
      </w:r>
    </w:p>
    <w:p w14:paraId="49AAC5DD" w14:textId="77777777" w:rsidR="00C50943" w:rsidRDefault="00C50943" w:rsidP="00E62481"/>
    <w:p w14:paraId="1E947EB3" w14:textId="6C1F3AAC" w:rsidR="00C50943" w:rsidRDefault="00C50943" w:rsidP="00C50943">
      <w:pPr>
        <w:pStyle w:val="ListParagraph"/>
        <w:numPr>
          <w:ilvl w:val="0"/>
          <w:numId w:val="32"/>
        </w:numPr>
      </w:pPr>
      <w:r>
        <w:t>Self-management</w:t>
      </w:r>
    </w:p>
    <w:p w14:paraId="051ABBB1" w14:textId="5965AAEC" w:rsidR="00C50943" w:rsidRDefault="00C50943" w:rsidP="00C50943">
      <w:pPr>
        <w:pStyle w:val="ListParagraph"/>
        <w:numPr>
          <w:ilvl w:val="0"/>
          <w:numId w:val="32"/>
        </w:numPr>
      </w:pPr>
      <w:r>
        <w:t>Team working</w:t>
      </w:r>
    </w:p>
    <w:p w14:paraId="2C5B032A" w14:textId="5E095AF8" w:rsidR="00C50943" w:rsidRDefault="00C50943" w:rsidP="00C50943">
      <w:pPr>
        <w:pStyle w:val="ListParagraph"/>
        <w:numPr>
          <w:ilvl w:val="0"/>
          <w:numId w:val="32"/>
        </w:numPr>
      </w:pPr>
      <w:r>
        <w:t>Business /customer awareness</w:t>
      </w:r>
    </w:p>
    <w:p w14:paraId="27F3CFB6" w14:textId="62CD1F67" w:rsidR="00C50943" w:rsidRDefault="00C50943" w:rsidP="00C50943">
      <w:pPr>
        <w:pStyle w:val="ListParagraph"/>
        <w:numPr>
          <w:ilvl w:val="0"/>
          <w:numId w:val="32"/>
        </w:numPr>
      </w:pPr>
      <w:r>
        <w:t>Problem</w:t>
      </w:r>
      <w:r w:rsidR="008E203E">
        <w:t>-</w:t>
      </w:r>
      <w:r>
        <w:t>solving</w:t>
      </w:r>
    </w:p>
    <w:p w14:paraId="7371112E" w14:textId="7A555F17" w:rsidR="00C50943" w:rsidRDefault="00C50943" w:rsidP="00C50943">
      <w:pPr>
        <w:pStyle w:val="ListParagraph"/>
        <w:numPr>
          <w:ilvl w:val="0"/>
          <w:numId w:val="32"/>
        </w:numPr>
      </w:pPr>
      <w:r>
        <w:t>Communication and literacy</w:t>
      </w:r>
    </w:p>
    <w:p w14:paraId="382DE42D" w14:textId="486962B1" w:rsidR="00C50943" w:rsidRDefault="00C50943" w:rsidP="00C50943">
      <w:pPr>
        <w:pStyle w:val="ListParagraph"/>
        <w:numPr>
          <w:ilvl w:val="0"/>
          <w:numId w:val="32"/>
        </w:numPr>
      </w:pPr>
      <w:r>
        <w:t>Application of number</w:t>
      </w:r>
    </w:p>
    <w:p w14:paraId="0DFC0216" w14:textId="1E5F5F30" w:rsidR="00C50943" w:rsidRDefault="00C50943" w:rsidP="00C50943">
      <w:pPr>
        <w:pStyle w:val="ListParagraph"/>
        <w:numPr>
          <w:ilvl w:val="0"/>
          <w:numId w:val="32"/>
        </w:numPr>
      </w:pPr>
      <w:r>
        <w:t>Application of IT</w:t>
      </w:r>
    </w:p>
    <w:p w14:paraId="4BD37A0C" w14:textId="4E02A1B2" w:rsidR="00C50943" w:rsidRDefault="00C50943" w:rsidP="00C50943">
      <w:pPr>
        <w:pStyle w:val="ListParagraph"/>
        <w:numPr>
          <w:ilvl w:val="0"/>
          <w:numId w:val="32"/>
        </w:numPr>
      </w:pPr>
      <w:r>
        <w:t>Positive attitude</w:t>
      </w:r>
    </w:p>
    <w:p w14:paraId="10B60EC1" w14:textId="377578B7" w:rsidR="00C50943" w:rsidRPr="00C50943" w:rsidRDefault="00C50943" w:rsidP="00C50943">
      <w:pPr>
        <w:pStyle w:val="ListParagraph"/>
        <w:numPr>
          <w:ilvl w:val="0"/>
          <w:numId w:val="32"/>
        </w:numPr>
        <w:rPr>
          <w:szCs w:val="24"/>
        </w:rPr>
      </w:pPr>
      <w:r>
        <w:t>An entrepreneurial personality</w:t>
      </w:r>
    </w:p>
    <w:p w14:paraId="30A4DE9F" w14:textId="77777777" w:rsidR="00C50943" w:rsidRPr="00C50943" w:rsidRDefault="00C50943" w:rsidP="00076B17">
      <w:pPr>
        <w:pStyle w:val="ListParagraph"/>
        <w:rPr>
          <w:szCs w:val="24"/>
        </w:rPr>
      </w:pPr>
    </w:p>
    <w:p w14:paraId="5E26E3A8" w14:textId="68D09166" w:rsidR="00714F45" w:rsidRDefault="00714F45" w:rsidP="00714F45">
      <w:r>
        <w:t>These employability skills consist of both ‘hard’ and ‘soft’ s</w:t>
      </w:r>
      <w:r w:rsidR="0019418C">
        <w:t>k</w:t>
      </w:r>
      <w:r>
        <w:t>ills. Hard skills are those that are taught and gaugeable abilities</w:t>
      </w:r>
      <w:r w:rsidR="005A26D7">
        <w:t xml:space="preserve"> that make a person technically competent.</w:t>
      </w:r>
    </w:p>
    <w:p w14:paraId="1604C572" w14:textId="5837464C" w:rsidR="0019418C" w:rsidRPr="00A270AB" w:rsidRDefault="00714F45" w:rsidP="0019418C">
      <w:pPr>
        <w:rPr>
          <w:rFonts w:asciiTheme="majorHAnsi" w:eastAsiaTheme="majorEastAsia" w:hAnsiTheme="majorHAnsi" w:cstheme="majorBidi"/>
          <w:color w:val="2E74B5" w:themeColor="accent1" w:themeShade="BF"/>
          <w:sz w:val="26"/>
          <w:szCs w:val="26"/>
        </w:rPr>
      </w:pPr>
      <w:r>
        <w:t xml:space="preserve">Soft skills, </w:t>
      </w:r>
      <w:r w:rsidR="00677D1B">
        <w:t>on the other hand</w:t>
      </w:r>
      <w:r>
        <w:t xml:space="preserve">, </w:t>
      </w:r>
      <w:r>
        <w:rPr>
          <w:shd w:val="clear" w:color="auto" w:fill="FFFFFF"/>
        </w:rPr>
        <w:t>include interpersonal and communication skills, presentation skills, team</w:t>
      </w:r>
      <w:r w:rsidR="00CC664A">
        <w:rPr>
          <w:shd w:val="clear" w:color="auto" w:fill="FFFFFF"/>
        </w:rPr>
        <w:t xml:space="preserve"> </w:t>
      </w:r>
      <w:r>
        <w:rPr>
          <w:shd w:val="clear" w:color="auto" w:fill="FFFFFF"/>
        </w:rPr>
        <w:t>working and leadership, critical thinking skills, and a commitment to personal learning and development</w:t>
      </w:r>
      <w:r w:rsidR="00CC664A">
        <w:rPr>
          <w:shd w:val="clear" w:color="auto" w:fill="FFFFFF"/>
        </w:rPr>
        <w:t>,</w:t>
      </w:r>
      <w:r w:rsidR="005A26D7">
        <w:rPr>
          <w:shd w:val="clear" w:color="auto" w:fill="FFFFFF"/>
        </w:rPr>
        <w:t xml:space="preserve"> etc.</w:t>
      </w:r>
      <w:r w:rsidR="00775B1A">
        <w:rPr>
          <w:shd w:val="clear" w:color="auto" w:fill="FFFFFF"/>
        </w:rPr>
        <w:t xml:space="preserve"> </w:t>
      </w:r>
      <w:r w:rsidR="00677D1B">
        <w:rPr>
          <w:shd w:val="clear" w:color="auto" w:fill="FFFFFF"/>
        </w:rPr>
        <w:t xml:space="preserve">as well as academic skills. </w:t>
      </w:r>
      <w:r w:rsidR="00775B1A">
        <w:rPr>
          <w:shd w:val="clear" w:color="auto" w:fill="FFFFFF"/>
        </w:rPr>
        <w:t>A 2017 Skill</w:t>
      </w:r>
      <w:r w:rsidR="00677D1B">
        <w:rPr>
          <w:shd w:val="clear" w:color="auto" w:fill="FFFFFF"/>
        </w:rPr>
        <w:t>s</w:t>
      </w:r>
      <w:r w:rsidR="00775B1A">
        <w:rPr>
          <w:shd w:val="clear" w:color="auto" w:fill="FFFFFF"/>
        </w:rPr>
        <w:t xml:space="preserve"> survey carried out by the CBI showed that 55%</w:t>
      </w:r>
      <w:r w:rsidR="004B18F4">
        <w:rPr>
          <w:shd w:val="clear" w:color="auto" w:fill="FFFFFF"/>
        </w:rPr>
        <w:t xml:space="preserve"> of</w:t>
      </w:r>
      <w:r w:rsidR="00775B1A">
        <w:rPr>
          <w:shd w:val="clear" w:color="auto" w:fill="FFFFFF"/>
        </w:rPr>
        <w:t xml:space="preserve"> </w:t>
      </w:r>
      <w:r w:rsidR="00801E5C">
        <w:rPr>
          <w:shd w:val="clear" w:color="auto" w:fill="FFFFFF"/>
        </w:rPr>
        <w:t>employers’</w:t>
      </w:r>
      <w:r w:rsidR="00775B1A">
        <w:rPr>
          <w:shd w:val="clear" w:color="auto" w:fill="FFFFFF"/>
        </w:rPr>
        <w:t xml:space="preserve"> soft skills were preferable </w:t>
      </w:r>
      <w:r w:rsidR="00E65A48">
        <w:rPr>
          <w:shd w:val="clear" w:color="auto" w:fill="FFFFFF"/>
        </w:rPr>
        <w:t>to degree results and work experience</w:t>
      </w:r>
      <w:r w:rsidR="00ED4596">
        <w:rPr>
          <w:shd w:val="clear" w:color="auto" w:fill="FFFFFF"/>
        </w:rPr>
        <w:t xml:space="preserve"> (CBI 2017)</w:t>
      </w:r>
      <w:r w:rsidR="00E65A48">
        <w:rPr>
          <w:shd w:val="clear" w:color="auto" w:fill="FFFFFF"/>
        </w:rPr>
        <w:t xml:space="preserve">. </w:t>
      </w:r>
      <w:r w:rsidR="00DA2B52">
        <w:rPr>
          <w:shd w:val="clear" w:color="auto" w:fill="FFFFFF"/>
        </w:rPr>
        <w:t>These soft skills</w:t>
      </w:r>
      <w:r w:rsidR="00E65A48">
        <w:rPr>
          <w:shd w:val="clear" w:color="auto" w:fill="FFFFFF"/>
        </w:rPr>
        <w:t xml:space="preserve"> are predicted to be worth £109 billion per year to the UK economy by 2020</w:t>
      </w:r>
      <w:r w:rsidR="00C616D6">
        <w:rPr>
          <w:shd w:val="clear" w:color="auto" w:fill="FFFFFF"/>
        </w:rPr>
        <w:t xml:space="preserve"> </w:t>
      </w:r>
      <w:r w:rsidR="00205A73">
        <w:rPr>
          <w:shd w:val="clear" w:color="auto" w:fill="FFFFFF"/>
        </w:rPr>
        <w:t>(</w:t>
      </w:r>
      <w:r w:rsidR="00C616D6">
        <w:t>McDonald 2015)</w:t>
      </w:r>
      <w:r w:rsidR="00E65A48">
        <w:rPr>
          <w:shd w:val="clear" w:color="auto" w:fill="FFFFFF"/>
        </w:rPr>
        <w:t xml:space="preserve">. </w:t>
      </w:r>
      <w:r w:rsidR="00677D1B">
        <w:t xml:space="preserve">The importance </w:t>
      </w:r>
      <w:r w:rsidR="004B18F4">
        <w:t>of</w:t>
      </w:r>
      <w:r w:rsidR="00677D1B">
        <w:t xml:space="preserve"> the UK economy </w:t>
      </w:r>
      <w:r w:rsidR="00A903FD">
        <w:t>cannot</w:t>
      </w:r>
      <w:r w:rsidR="00677D1B">
        <w:t xml:space="preserve"> be overstate</w:t>
      </w:r>
      <w:r w:rsidR="004B18F4">
        <w:t>d</w:t>
      </w:r>
      <w:r w:rsidR="00677D1B">
        <w:t xml:space="preserve"> enough.</w:t>
      </w:r>
      <w:bookmarkStart w:id="5" w:name="_Toc498692291"/>
      <w:r w:rsidR="00A270AB">
        <w:br/>
      </w:r>
      <w:r w:rsidR="009F4E57" w:rsidRPr="00A270AB">
        <w:rPr>
          <w:rStyle w:val="Heading2Char"/>
        </w:rPr>
        <w:lastRenderedPageBreak/>
        <w:t>Employability skills</w:t>
      </w:r>
      <w:bookmarkEnd w:id="5"/>
      <w:r w:rsidR="00A270AB">
        <w:rPr>
          <w:rStyle w:val="Heading2Char"/>
        </w:rPr>
        <w:br/>
      </w:r>
      <w:r w:rsidR="00A270AB">
        <w:rPr>
          <w:shd w:val="clear" w:color="auto" w:fill="FFFFFF"/>
        </w:rPr>
        <w:br/>
      </w:r>
      <w:r w:rsidR="00F77191">
        <w:rPr>
          <w:shd w:val="clear" w:color="auto" w:fill="FFFFFF"/>
        </w:rPr>
        <w:t>The g</w:t>
      </w:r>
      <w:r w:rsidR="00744114">
        <w:rPr>
          <w:rStyle w:val="Hyperlink"/>
          <w:color w:val="auto"/>
          <w:u w:val="none"/>
        </w:rPr>
        <w:t>raphic</w:t>
      </w:r>
      <w:r w:rsidR="0019418C">
        <w:rPr>
          <w:shd w:val="clear" w:color="auto" w:fill="FFFFFF"/>
        </w:rPr>
        <w:t xml:space="preserve"> below lists the top ten employability skills that are sought by a range of UK-based companies. </w:t>
      </w:r>
    </w:p>
    <w:p w14:paraId="45ACEBAB" w14:textId="45457D9D" w:rsidR="00A2648D" w:rsidRDefault="00A2648D" w:rsidP="00A2648D">
      <w:r>
        <w:t xml:space="preserve">These generic employability skills are becoming more important due to the labour markets competitive nature that requires a broad spectrum of attributes that employers are looking for. </w:t>
      </w:r>
      <w:r w:rsidR="00310DCE">
        <w:t>Besides</w:t>
      </w:r>
      <w:r w:rsidR="00E142A6">
        <w:t xml:space="preserve"> this</w:t>
      </w:r>
      <w:r>
        <w:t>, as the modem workplace evolves, proficiency in information and social skills need developing for employees to thrive in the jobs market.</w:t>
      </w:r>
    </w:p>
    <w:p w14:paraId="33725ED5" w14:textId="77777777" w:rsidR="00A2648D" w:rsidRDefault="00A2648D" w:rsidP="0019418C">
      <w:pPr>
        <w:rPr>
          <w:shd w:val="clear" w:color="auto" w:fill="FFFFFF"/>
        </w:rPr>
      </w:pPr>
    </w:p>
    <w:p w14:paraId="3203E8E3" w14:textId="77777777" w:rsidR="008E06CA" w:rsidRDefault="008E06CA" w:rsidP="0019418C">
      <w:pPr>
        <w:rPr>
          <w:rStyle w:val="A9"/>
          <w:rFonts w:cstheme="minorBidi"/>
          <w:color w:val="FF0000"/>
          <w:sz w:val="24"/>
        </w:rPr>
      </w:pPr>
    </w:p>
    <w:p w14:paraId="2F930C26" w14:textId="2B266B61" w:rsidR="00E62481" w:rsidRDefault="00332974" w:rsidP="00332974">
      <w:pPr>
        <w:pStyle w:val="References"/>
        <w:jc w:val="center"/>
      </w:pPr>
      <w:r>
        <w:rPr>
          <w:noProof/>
        </w:rPr>
        <w:drawing>
          <wp:inline distT="0" distB="0" distL="0" distR="0" wp14:anchorId="3B5D1FA0" wp14:editId="77AD9CB1">
            <wp:extent cx="3719945" cy="5104373"/>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33096" cy="5122418"/>
                    </a:xfrm>
                    <a:prstGeom prst="rect">
                      <a:avLst/>
                    </a:prstGeom>
                    <a:noFill/>
                    <a:ln>
                      <a:noFill/>
                    </a:ln>
                  </pic:spPr>
                </pic:pic>
              </a:graphicData>
            </a:graphic>
          </wp:inline>
        </w:drawing>
      </w:r>
    </w:p>
    <w:p w14:paraId="7BF22766" w14:textId="6919A311" w:rsidR="00332974" w:rsidRDefault="00EB1E8D" w:rsidP="00332974">
      <w:pPr>
        <w:pStyle w:val="References"/>
        <w:jc w:val="center"/>
        <w:rPr>
          <w:rStyle w:val="Hyperlink"/>
          <w:color w:val="auto"/>
          <w:u w:val="none"/>
        </w:rPr>
      </w:pPr>
      <w:r w:rsidRPr="00980C27">
        <w:rPr>
          <w:rStyle w:val="Hyperlink"/>
          <w:color w:val="auto"/>
          <w:u w:val="none"/>
        </w:rPr>
        <w:t>STEM</w:t>
      </w:r>
      <w:r>
        <w:rPr>
          <w:rStyle w:val="Hyperlink"/>
          <w:color w:val="auto"/>
          <w:u w:val="none"/>
        </w:rPr>
        <w:t xml:space="preserve"> learning (2019)</w:t>
      </w:r>
    </w:p>
    <w:p w14:paraId="72FDEF13" w14:textId="77777777" w:rsidR="00507B62" w:rsidRDefault="00507B62" w:rsidP="00332974">
      <w:pPr>
        <w:pStyle w:val="References"/>
        <w:jc w:val="center"/>
      </w:pPr>
    </w:p>
    <w:p w14:paraId="4686A009" w14:textId="3F2AB804" w:rsidR="0007271A" w:rsidRDefault="0007271A" w:rsidP="00524166">
      <w:r>
        <w:lastRenderedPageBreak/>
        <w:t>Taking each attribute in isolation</w:t>
      </w:r>
      <w:r w:rsidR="00066F28">
        <w:t>, what mores would need foster</w:t>
      </w:r>
      <w:r w:rsidR="009A48F7">
        <w:t>ing for any potential manager or leader to succeed</w:t>
      </w:r>
      <w:r w:rsidR="00066F28">
        <w:t>;</w:t>
      </w:r>
    </w:p>
    <w:p w14:paraId="6FDE9AA6" w14:textId="723AA535" w:rsidR="0007271A" w:rsidRDefault="0007271A" w:rsidP="00524166">
      <w:r w:rsidRPr="00DE5036">
        <w:rPr>
          <w:b/>
          <w:bCs/>
        </w:rPr>
        <w:t>Using your initiative and being self-motivated</w:t>
      </w:r>
      <w:r>
        <w:t xml:space="preserve"> </w:t>
      </w:r>
      <w:r w:rsidR="00287A66">
        <w:t>–</w:t>
      </w:r>
      <w:r w:rsidR="009A48F7">
        <w:t xml:space="preserve"> </w:t>
      </w:r>
      <w:r w:rsidR="00287A66">
        <w:t xml:space="preserve">being </w:t>
      </w:r>
      <w:r w:rsidR="002F0246">
        <w:t xml:space="preserve">able to maintain self-control and discipline. </w:t>
      </w:r>
      <w:r w:rsidR="00FC4886">
        <w:t>Setting targets and working to meet them. Self-</w:t>
      </w:r>
      <w:proofErr w:type="spellStart"/>
      <w:r w:rsidR="00A07680">
        <w:t>fulfi</w:t>
      </w:r>
      <w:r w:rsidR="008E203E">
        <w:t>l</w:t>
      </w:r>
      <w:r w:rsidR="00A07680">
        <w:t>lment</w:t>
      </w:r>
      <w:proofErr w:type="spellEnd"/>
      <w:r w:rsidR="00FC4886">
        <w:t xml:space="preserve"> is your reward. </w:t>
      </w:r>
    </w:p>
    <w:p w14:paraId="2CC44661" w14:textId="4D1A0517" w:rsidR="002F0246" w:rsidRDefault="0007271A" w:rsidP="00524166">
      <w:r w:rsidRPr="00CA120C">
        <w:rPr>
          <w:b/>
          <w:bCs/>
        </w:rPr>
        <w:t>Organisational skills</w:t>
      </w:r>
      <w:r>
        <w:t xml:space="preserve"> </w:t>
      </w:r>
      <w:r w:rsidR="002F0246">
        <w:t xml:space="preserve">– </w:t>
      </w:r>
      <w:r w:rsidR="00CA120C">
        <w:t xml:space="preserve">being able </w:t>
      </w:r>
      <w:r w:rsidR="00310DCE">
        <w:t xml:space="preserve">to </w:t>
      </w:r>
      <w:r w:rsidR="00CA120C">
        <w:t>manage both people and projects. Having time management discipline and insight</w:t>
      </w:r>
      <w:r w:rsidR="003D2B13">
        <w:t>, as to,</w:t>
      </w:r>
      <w:r w:rsidR="00CA120C">
        <w:t xml:space="preserve"> needs to be achieved</w:t>
      </w:r>
      <w:r w:rsidR="00E358BE">
        <w:t>.</w:t>
      </w:r>
    </w:p>
    <w:p w14:paraId="6F14C49D" w14:textId="256D0BF3" w:rsidR="007C2F50" w:rsidRDefault="0007271A" w:rsidP="00524166">
      <w:r w:rsidRPr="00CA120C">
        <w:rPr>
          <w:b/>
          <w:bCs/>
        </w:rPr>
        <w:t>Working under pressure an</w:t>
      </w:r>
      <w:r w:rsidR="00CA120C" w:rsidRPr="00CA120C">
        <w:rPr>
          <w:b/>
          <w:bCs/>
        </w:rPr>
        <w:t>d</w:t>
      </w:r>
      <w:r w:rsidRPr="00CA120C">
        <w:rPr>
          <w:b/>
          <w:bCs/>
        </w:rPr>
        <w:t xml:space="preserve"> deadlines</w:t>
      </w:r>
      <w:r>
        <w:t xml:space="preserve"> </w:t>
      </w:r>
      <w:r w:rsidR="00CA120C">
        <w:t xml:space="preserve">– </w:t>
      </w:r>
      <w:r w:rsidR="000000AE">
        <w:t>as with organisational skill</w:t>
      </w:r>
      <w:r w:rsidR="007B5D79">
        <w:t>,</w:t>
      </w:r>
      <w:r w:rsidR="000000AE">
        <w:t xml:space="preserve"> </w:t>
      </w:r>
      <w:r w:rsidR="00CA120C">
        <w:t>patience</w:t>
      </w:r>
      <w:r w:rsidR="003D2B13">
        <w:t>,</w:t>
      </w:r>
      <w:r w:rsidR="00CA120C">
        <w:t xml:space="preserve"> and planning. This will alleviate stress and promote mental </w:t>
      </w:r>
      <w:r w:rsidR="000000AE">
        <w:t xml:space="preserve">and physical </w:t>
      </w:r>
      <w:r w:rsidR="00CA120C">
        <w:t xml:space="preserve">well-being. </w:t>
      </w:r>
      <w:r w:rsidR="005A500D">
        <w:t xml:space="preserve">To achieve this effective time management skills are required and the use of Stephen Covey’s time management </w:t>
      </w:r>
      <w:r w:rsidR="00FB01F5">
        <w:t>matrix</w:t>
      </w:r>
      <w:r w:rsidR="005A500D">
        <w:t xml:space="preserve"> as </w:t>
      </w:r>
      <w:r w:rsidR="00403854">
        <w:t xml:space="preserve">illustrated </w:t>
      </w:r>
      <w:r w:rsidR="005A500D">
        <w:t xml:space="preserve">below is </w:t>
      </w:r>
      <w:r w:rsidR="003D2B13">
        <w:t xml:space="preserve">a </w:t>
      </w:r>
      <w:r w:rsidR="00403854">
        <w:t>useful tool to appropriate.</w:t>
      </w:r>
      <w:r w:rsidR="007C2F50">
        <w:t xml:space="preserve"> Having good time management is important as research as shown (Britton and Tesser 1991). Further research by George et al (2008) </w:t>
      </w:r>
      <w:r w:rsidR="00E142A6">
        <w:t xml:space="preserve">displays </w:t>
      </w:r>
      <w:r w:rsidR="007C2F50">
        <w:t>an interdependence between time management and academic success.</w:t>
      </w:r>
    </w:p>
    <w:p w14:paraId="39DCE403" w14:textId="77777777" w:rsidR="00C50943" w:rsidRDefault="00C50943" w:rsidP="00524166"/>
    <w:p w14:paraId="02D3EE47" w14:textId="7A57ED96" w:rsidR="005A500D" w:rsidRDefault="005A500D" w:rsidP="005A500D">
      <w:pPr>
        <w:jc w:val="center"/>
      </w:pPr>
      <w:r>
        <w:rPr>
          <w:noProof/>
        </w:rPr>
        <w:drawing>
          <wp:inline distT="0" distB="0" distL="0" distR="0" wp14:anchorId="53834424" wp14:editId="600B25AB">
            <wp:extent cx="4759289" cy="2057400"/>
            <wp:effectExtent l="0" t="0" r="3810" b="0"/>
            <wp:docPr id="5" name="Picture 5" descr="Image result for stephen covey time management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stephen covey time management matrix"/>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78151" cy="2065554"/>
                    </a:xfrm>
                    <a:prstGeom prst="rect">
                      <a:avLst/>
                    </a:prstGeom>
                    <a:noFill/>
                    <a:ln>
                      <a:noFill/>
                    </a:ln>
                  </pic:spPr>
                </pic:pic>
              </a:graphicData>
            </a:graphic>
          </wp:inline>
        </w:drawing>
      </w:r>
    </w:p>
    <w:p w14:paraId="1A4297AB" w14:textId="291622C8" w:rsidR="005A500D" w:rsidRDefault="005A500D" w:rsidP="005A500D">
      <w:pPr>
        <w:jc w:val="center"/>
      </w:pPr>
      <w:bookmarkStart w:id="6" w:name="_Hlk34141121"/>
      <w:r>
        <w:rPr>
          <w:rFonts w:cs="RXWMCE+Palatino-Roman"/>
        </w:rPr>
        <w:t xml:space="preserve">Stephen Covey, </w:t>
      </w:r>
      <w:r w:rsidR="00A270AB">
        <w:t xml:space="preserve">(1989) </w:t>
      </w:r>
      <w:r>
        <w:t xml:space="preserve">7 Habits of Highly Effective People </w:t>
      </w:r>
    </w:p>
    <w:p w14:paraId="13642963" w14:textId="77777777" w:rsidR="00DD2A5B" w:rsidRDefault="00DD2A5B" w:rsidP="005A500D">
      <w:pPr>
        <w:jc w:val="center"/>
      </w:pPr>
    </w:p>
    <w:bookmarkEnd w:id="6"/>
    <w:p w14:paraId="3F2B63FC" w14:textId="26E4DD37" w:rsidR="0007271A" w:rsidRDefault="0007271A" w:rsidP="00524166">
      <w:r w:rsidRPr="00CA120C">
        <w:rPr>
          <w:b/>
          <w:bCs/>
        </w:rPr>
        <w:t>Ability to learn and adapt</w:t>
      </w:r>
      <w:r>
        <w:t xml:space="preserve"> </w:t>
      </w:r>
      <w:r w:rsidR="00987659">
        <w:t xml:space="preserve">– having a natural propensity to adapt to changing circumstances </w:t>
      </w:r>
      <w:r w:rsidR="00ED7CF6">
        <w:t>and to constantly learn and develop</w:t>
      </w:r>
      <w:r w:rsidR="00E358BE">
        <w:t>.</w:t>
      </w:r>
    </w:p>
    <w:p w14:paraId="697656D7" w14:textId="1AE542B8" w:rsidR="0007271A" w:rsidRDefault="0007271A" w:rsidP="00524166">
      <w:r w:rsidRPr="000000AE">
        <w:rPr>
          <w:b/>
          <w:bCs/>
        </w:rPr>
        <w:t>Communications and interpersonal skills</w:t>
      </w:r>
      <w:r>
        <w:t xml:space="preserve"> </w:t>
      </w:r>
      <w:r w:rsidR="009A48F7">
        <w:t xml:space="preserve">– being able succinctly </w:t>
      </w:r>
      <w:r w:rsidR="003D2B13">
        <w:t xml:space="preserve">to </w:t>
      </w:r>
      <w:r w:rsidR="009A48F7">
        <w:t xml:space="preserve">explain all from organisation targets to set tasks. The more detailed the better. </w:t>
      </w:r>
      <w:r w:rsidR="00987659">
        <w:t xml:space="preserve">This should be conferred at all levels via all means. Interpersonal skills should be utilised effectively by being approachable and </w:t>
      </w:r>
      <w:r w:rsidR="00ED7CF6">
        <w:t xml:space="preserve">having social and emotional intelligence to </w:t>
      </w:r>
      <w:r w:rsidR="00987659">
        <w:t>creat</w:t>
      </w:r>
      <w:r w:rsidR="00ED7CF6">
        <w:t>e effective</w:t>
      </w:r>
      <w:r w:rsidR="00987659">
        <w:t xml:space="preserve"> lasting relationships.</w:t>
      </w:r>
    </w:p>
    <w:p w14:paraId="67C3E457" w14:textId="173559B4" w:rsidR="0007271A" w:rsidRDefault="0007271A" w:rsidP="007A6463">
      <w:r w:rsidRPr="00CA120C">
        <w:rPr>
          <w:b/>
          <w:bCs/>
        </w:rPr>
        <w:t>Teamwork</w:t>
      </w:r>
      <w:r>
        <w:t xml:space="preserve"> </w:t>
      </w:r>
      <w:r w:rsidR="00693F1C">
        <w:t>–</w:t>
      </w:r>
      <w:r w:rsidR="002F0246">
        <w:t xml:space="preserve"> </w:t>
      </w:r>
      <w:r w:rsidR="00693F1C">
        <w:t xml:space="preserve">as with organisational skill, a leader would need to imbue positivity for </w:t>
      </w:r>
      <w:r w:rsidR="006B32B8">
        <w:t xml:space="preserve">a </w:t>
      </w:r>
      <w:r w:rsidR="00693F1C">
        <w:t xml:space="preserve">successful team to flourish. </w:t>
      </w:r>
      <w:bookmarkStart w:id="7" w:name="OLE_LINK1"/>
      <w:r w:rsidR="00E24AD1">
        <w:t xml:space="preserve">Be responsive to </w:t>
      </w:r>
      <w:r w:rsidR="006B32B8">
        <w:t xml:space="preserve">the </w:t>
      </w:r>
      <w:r w:rsidR="00E24AD1">
        <w:t>team’s need</w:t>
      </w:r>
      <w:r w:rsidR="006B32B8">
        <w:t>s</w:t>
      </w:r>
      <w:r w:rsidR="00E24AD1">
        <w:t xml:space="preserve">. </w:t>
      </w:r>
      <w:r w:rsidR="00693F1C">
        <w:t xml:space="preserve">The ability to set clear goals and persist in achieving them. Doing so would require delegating responsibility to able team members but not necessarily authority </w:t>
      </w:r>
      <w:r w:rsidR="00205A73">
        <w:t>(</w:t>
      </w:r>
      <w:r w:rsidR="00693F1C" w:rsidRPr="002F0246">
        <w:t>Charles B. Handy</w:t>
      </w:r>
      <w:bookmarkEnd w:id="7"/>
      <w:r w:rsidR="00D32A4F">
        <w:t xml:space="preserve"> 1976)</w:t>
      </w:r>
    </w:p>
    <w:p w14:paraId="58B72B47" w14:textId="218A31BA" w:rsidR="0007271A" w:rsidRDefault="0007271A" w:rsidP="00524166">
      <w:r w:rsidRPr="00CA120C">
        <w:rPr>
          <w:b/>
          <w:bCs/>
        </w:rPr>
        <w:lastRenderedPageBreak/>
        <w:t>Negotiating skills</w:t>
      </w:r>
      <w:r>
        <w:t xml:space="preserve"> </w:t>
      </w:r>
      <w:r w:rsidR="00FD2157">
        <w:t>– Emotional intelligence is a prerequisite here. As is resilience, patience</w:t>
      </w:r>
      <w:r w:rsidR="00CA120C">
        <w:t>, perspective</w:t>
      </w:r>
      <w:r w:rsidR="006B32B8">
        <w:t>,</w:t>
      </w:r>
      <w:r w:rsidR="00FD2157">
        <w:t xml:space="preserve"> and passion. And having the nuance to understand the situation at hand </w:t>
      </w:r>
      <w:r w:rsidR="00CA120C">
        <w:t>and having the foresight to see the larger picture despite organisational, cultural and pollical differences</w:t>
      </w:r>
    </w:p>
    <w:p w14:paraId="7B8C7941" w14:textId="619CFFEB" w:rsidR="0007271A" w:rsidRDefault="0007271A" w:rsidP="00524166">
      <w:r w:rsidRPr="000000AE">
        <w:rPr>
          <w:b/>
          <w:bCs/>
        </w:rPr>
        <w:t>Valuing diversity and difference</w:t>
      </w:r>
      <w:r>
        <w:t xml:space="preserve"> </w:t>
      </w:r>
      <w:r w:rsidR="000000AE">
        <w:t>– intolerance, patience</w:t>
      </w:r>
      <w:r w:rsidR="004C1BDB">
        <w:t>,</w:t>
      </w:r>
      <w:r w:rsidR="000000AE">
        <w:t xml:space="preserve"> and understanding. Empathy towards others and flexibility to adapt your environment to accommodate the needs of others.</w:t>
      </w:r>
    </w:p>
    <w:p w14:paraId="1F9196F4" w14:textId="602D2282" w:rsidR="0007271A" w:rsidRDefault="0007271A" w:rsidP="002F0246">
      <w:pPr>
        <w:rPr>
          <w:color w:val="000000" w:themeColor="text1"/>
        </w:rPr>
      </w:pPr>
      <w:r w:rsidRPr="000000AE">
        <w:rPr>
          <w:b/>
          <w:bCs/>
        </w:rPr>
        <w:t>Problem</w:t>
      </w:r>
      <w:r w:rsidR="004C1BDB">
        <w:rPr>
          <w:b/>
          <w:bCs/>
        </w:rPr>
        <w:t>-</w:t>
      </w:r>
      <w:r w:rsidRPr="000000AE">
        <w:rPr>
          <w:b/>
          <w:bCs/>
        </w:rPr>
        <w:t>solving skills</w:t>
      </w:r>
      <w:r>
        <w:t xml:space="preserve"> </w:t>
      </w:r>
      <w:r w:rsidR="002365BB">
        <w:t>–</w:t>
      </w:r>
      <w:r w:rsidR="002F0246">
        <w:t xml:space="preserve"> </w:t>
      </w:r>
      <w:r w:rsidR="002365BB">
        <w:t xml:space="preserve">Forward thinking! </w:t>
      </w:r>
      <w:r w:rsidR="002F0246" w:rsidRPr="002F0246">
        <w:rPr>
          <w:color w:val="000000" w:themeColor="text1"/>
        </w:rPr>
        <w:t>According to a Harvard Business Publishing report, Leading Now: Critical</w:t>
      </w:r>
      <w:r w:rsidR="002F0246">
        <w:rPr>
          <w:color w:val="000000" w:themeColor="text1"/>
        </w:rPr>
        <w:t xml:space="preserve"> </w:t>
      </w:r>
      <w:r w:rsidR="002F0246" w:rsidRPr="002F0246">
        <w:rPr>
          <w:color w:val="000000" w:themeColor="text1"/>
        </w:rPr>
        <w:t>Capabilities for a Complex World, “Leaders must always be prepared to adjust their</w:t>
      </w:r>
      <w:r w:rsidR="002F0246">
        <w:rPr>
          <w:color w:val="000000" w:themeColor="text1"/>
        </w:rPr>
        <w:t xml:space="preserve"> </w:t>
      </w:r>
      <w:r w:rsidR="002F0246" w:rsidRPr="002F0246">
        <w:rPr>
          <w:color w:val="000000" w:themeColor="text1"/>
        </w:rPr>
        <w:t xml:space="preserve">strategies to capture emerging opportunities or tackle unexpected </w:t>
      </w:r>
      <w:r w:rsidR="002F0246">
        <w:rPr>
          <w:color w:val="000000" w:themeColor="text1"/>
        </w:rPr>
        <w:t>c</w:t>
      </w:r>
      <w:r w:rsidR="002F0246" w:rsidRPr="002F0246">
        <w:rPr>
          <w:color w:val="000000" w:themeColor="text1"/>
        </w:rPr>
        <w:t>hallenges</w:t>
      </w:r>
      <w:r w:rsidR="008E06CA">
        <w:rPr>
          <w:color w:val="000000" w:themeColor="text1"/>
        </w:rPr>
        <w:t>”</w:t>
      </w:r>
      <w:r w:rsidR="003C33F7">
        <w:rPr>
          <w:color w:val="000000" w:themeColor="text1"/>
        </w:rPr>
        <w:t xml:space="preserve"> </w:t>
      </w:r>
      <w:r w:rsidR="00205A73">
        <w:rPr>
          <w:color w:val="000000" w:themeColor="text1"/>
        </w:rPr>
        <w:t>(</w:t>
      </w:r>
      <w:r w:rsidR="003C33F7">
        <w:t>Axon L et al 2015)</w:t>
      </w:r>
      <w:r w:rsidR="008E06CA">
        <w:rPr>
          <w:color w:val="000000" w:themeColor="text1"/>
        </w:rPr>
        <w:t>.</w:t>
      </w:r>
    </w:p>
    <w:p w14:paraId="2A4582AC" w14:textId="453739B5" w:rsidR="00526875" w:rsidRDefault="0007271A" w:rsidP="00526875">
      <w:r w:rsidRPr="000000AE">
        <w:rPr>
          <w:b/>
          <w:bCs/>
        </w:rPr>
        <w:t>Numeracy and IT skills</w:t>
      </w:r>
      <w:r>
        <w:t xml:space="preserve"> </w:t>
      </w:r>
      <w:r w:rsidR="005D68D1">
        <w:t>–</w:t>
      </w:r>
      <w:r>
        <w:t xml:space="preserve"> </w:t>
      </w:r>
      <w:r w:rsidR="000000AE">
        <w:t>Understanding the numbers, the data and using it effectively to the benefit of yourself, your team and organisation. The ability to understand and adapt to any new IT development now and in the future</w:t>
      </w:r>
    </w:p>
    <w:p w14:paraId="03A441FA" w14:textId="6226166A" w:rsidR="00526875" w:rsidRDefault="006D005F" w:rsidP="00526875">
      <w:r>
        <w:t>E</w:t>
      </w:r>
      <w:r w:rsidR="00526875">
        <w:t xml:space="preserve">xamples of people both past and present in public life that exemplify some of the attributes required for employability as </w:t>
      </w:r>
      <w:r w:rsidR="00817CE7">
        <w:t>discussed above</w:t>
      </w:r>
      <w:r w:rsidR="00526875">
        <w:t xml:space="preserve"> are;</w:t>
      </w:r>
    </w:p>
    <w:p w14:paraId="4F83B83C" w14:textId="76186F4B" w:rsidR="00526875" w:rsidRPr="001771CB" w:rsidRDefault="00526875" w:rsidP="000D77AE">
      <w:pPr>
        <w:pStyle w:val="ListParagraph"/>
        <w:numPr>
          <w:ilvl w:val="0"/>
          <w:numId w:val="2"/>
        </w:numPr>
        <w:rPr>
          <w:rFonts w:cs="Arial"/>
          <w:szCs w:val="24"/>
          <w:shd w:val="clear" w:color="auto" w:fill="FFFFFF"/>
        </w:rPr>
      </w:pPr>
      <w:r w:rsidRPr="001771CB">
        <w:rPr>
          <w:rFonts w:cs="Arial"/>
          <w:szCs w:val="24"/>
        </w:rPr>
        <w:t>Communication and interperso</w:t>
      </w:r>
      <w:r w:rsidRPr="001771CB">
        <w:t>nal skills – actors, Matthew David McConaughey and TV presenter David Michael Letterman all of who have degrees in Communications</w:t>
      </w:r>
      <w:r w:rsidR="003C33F7">
        <w:t xml:space="preserve"> </w:t>
      </w:r>
      <w:bookmarkStart w:id="8" w:name="_Hlk34142147"/>
      <w:r w:rsidR="00205A73">
        <w:t>(</w:t>
      </w:r>
      <w:r w:rsidR="003C33F7">
        <w:t>Communication Studies 2012)</w:t>
      </w:r>
      <w:bookmarkEnd w:id="8"/>
      <w:r w:rsidR="003C33F7">
        <w:t>.</w:t>
      </w:r>
    </w:p>
    <w:p w14:paraId="142C8755" w14:textId="78A7EECB" w:rsidR="00526875" w:rsidRDefault="00526875" w:rsidP="000D77AE">
      <w:pPr>
        <w:pStyle w:val="NoSpacing"/>
        <w:numPr>
          <w:ilvl w:val="0"/>
          <w:numId w:val="2"/>
        </w:numPr>
      </w:pPr>
      <w:r>
        <w:t>Problem</w:t>
      </w:r>
      <w:r w:rsidR="003846DA">
        <w:t>-</w:t>
      </w:r>
      <w:r>
        <w:t xml:space="preserve">solving skills – Albert Einstein, James Dyson and business leader Richard Branson who wrote in a blog </w:t>
      </w:r>
      <w:r w:rsidRPr="002F13DB">
        <w:t>“</w:t>
      </w:r>
      <w:r>
        <w:t>l</w:t>
      </w:r>
      <w:r w:rsidRPr="002F13DB">
        <w:t xml:space="preserve">aunching </w:t>
      </w:r>
      <w:r>
        <w:t>a</w:t>
      </w:r>
      <w:r w:rsidRPr="002F13DB">
        <w:t xml:space="preserve"> </w:t>
      </w:r>
      <w:r>
        <w:t>b</w:t>
      </w:r>
      <w:r w:rsidRPr="002F13DB">
        <w:t xml:space="preserve">usiness </w:t>
      </w:r>
      <w:r>
        <w:t>i</w:t>
      </w:r>
      <w:r w:rsidRPr="002F13DB">
        <w:t xml:space="preserve">s </w:t>
      </w:r>
      <w:r>
        <w:t>e</w:t>
      </w:r>
      <w:r w:rsidRPr="002F13DB">
        <w:t xml:space="preserve">ssentially </w:t>
      </w:r>
      <w:r>
        <w:t>a</w:t>
      </w:r>
      <w:r w:rsidRPr="002F13DB">
        <w:t xml:space="preserve">n </w:t>
      </w:r>
      <w:r>
        <w:t>a</w:t>
      </w:r>
      <w:r w:rsidRPr="002F13DB">
        <w:t xml:space="preserve">dventure </w:t>
      </w:r>
      <w:r>
        <w:t>i</w:t>
      </w:r>
      <w:r w:rsidRPr="002F13DB">
        <w:t xml:space="preserve">n </w:t>
      </w:r>
      <w:r>
        <w:t>p</w:t>
      </w:r>
      <w:r w:rsidRPr="002F13DB">
        <w:t>roblem-</w:t>
      </w:r>
      <w:r>
        <w:t>s</w:t>
      </w:r>
      <w:r w:rsidRPr="002F13DB">
        <w:t>olving”</w:t>
      </w:r>
      <w:r>
        <w:t xml:space="preserve"> </w:t>
      </w:r>
      <w:bookmarkStart w:id="9" w:name="_Hlk34142325"/>
      <w:r w:rsidR="00205A73">
        <w:t>(</w:t>
      </w:r>
      <w:r w:rsidR="000F0C1D">
        <w:t>Richard Branson 2013)</w:t>
      </w:r>
      <w:bookmarkEnd w:id="9"/>
      <w:r w:rsidR="00205A73">
        <w:t>.</w:t>
      </w:r>
    </w:p>
    <w:p w14:paraId="6B530687" w14:textId="77777777" w:rsidR="00526875" w:rsidRDefault="00526875" w:rsidP="00526875">
      <w:pPr>
        <w:pStyle w:val="NoSpacing"/>
        <w:rPr>
          <w:rFonts w:cs="Arial"/>
          <w:szCs w:val="24"/>
        </w:rPr>
      </w:pPr>
    </w:p>
    <w:p w14:paraId="6B2E4B6C" w14:textId="6E6542F6" w:rsidR="00526875" w:rsidRDefault="00526875" w:rsidP="000D77AE">
      <w:pPr>
        <w:pStyle w:val="NoSpacing"/>
        <w:numPr>
          <w:ilvl w:val="0"/>
          <w:numId w:val="2"/>
        </w:numPr>
        <w:rPr>
          <w:rFonts w:cs="Arial"/>
          <w:szCs w:val="24"/>
        </w:rPr>
      </w:pPr>
      <w:r>
        <w:rPr>
          <w:rFonts w:cs="Arial"/>
          <w:szCs w:val="24"/>
        </w:rPr>
        <w:t>Working under pressure and to deadlines:  a psychological trait akin sportspeople e.g. Rory Mcllory and the late Kobe Bryant</w:t>
      </w:r>
      <w:r w:rsidR="000F0C1D">
        <w:rPr>
          <w:rFonts w:cs="Arial"/>
          <w:szCs w:val="24"/>
        </w:rPr>
        <w:t xml:space="preserve"> </w:t>
      </w:r>
      <w:r w:rsidR="00205A73">
        <w:rPr>
          <w:rFonts w:cs="Arial"/>
          <w:szCs w:val="24"/>
        </w:rPr>
        <w:t>(</w:t>
      </w:r>
      <w:r w:rsidR="000F0C1D">
        <w:rPr>
          <w:rFonts w:cs="Arial"/>
          <w:szCs w:val="24"/>
        </w:rPr>
        <w:t>Amy Morin 2020)</w:t>
      </w:r>
    </w:p>
    <w:p w14:paraId="3C034971" w14:textId="77777777" w:rsidR="007A6463" w:rsidRDefault="007A6463" w:rsidP="007A6463">
      <w:pPr>
        <w:pStyle w:val="NoSpacing"/>
        <w:rPr>
          <w:rFonts w:cs="Arial"/>
          <w:szCs w:val="24"/>
        </w:rPr>
      </w:pPr>
    </w:p>
    <w:p w14:paraId="3DF013DC" w14:textId="0C0A3EAD" w:rsidR="007A6463" w:rsidRPr="0088409F" w:rsidRDefault="00526875" w:rsidP="007A6463">
      <w:pPr>
        <w:pStyle w:val="ListParagraph"/>
        <w:numPr>
          <w:ilvl w:val="0"/>
          <w:numId w:val="2"/>
        </w:numPr>
        <w:rPr>
          <w:rFonts w:cs="Arial"/>
          <w:szCs w:val="24"/>
        </w:rPr>
      </w:pPr>
      <w:r w:rsidRPr="007A6463">
        <w:rPr>
          <w:rFonts w:cs="Arial"/>
          <w:szCs w:val="24"/>
        </w:rPr>
        <w:t>Negotiating skill – Nelson Mandela, Theodore Roosevelt and Henry Kissinger</w:t>
      </w:r>
      <w:r w:rsidR="000F0C1D" w:rsidRPr="007A6463">
        <w:rPr>
          <w:rFonts w:cs="Arial"/>
          <w:szCs w:val="24"/>
        </w:rPr>
        <w:t xml:space="preserve"> </w:t>
      </w:r>
      <w:r w:rsidR="00205A73">
        <w:rPr>
          <w:rFonts w:cs="Arial"/>
          <w:szCs w:val="24"/>
        </w:rPr>
        <w:t>(</w:t>
      </w:r>
      <w:r w:rsidR="000F0C1D" w:rsidRPr="007A6463">
        <w:rPr>
          <w:rFonts w:cs="Arial"/>
          <w:color w:val="303030"/>
          <w:szCs w:val="24"/>
          <w:shd w:val="clear" w:color="auto" w:fill="FFFFFF"/>
        </w:rPr>
        <w:t xml:space="preserve">Jeff Cochran 2018) </w:t>
      </w:r>
      <w:bookmarkStart w:id="10" w:name="_Hlk34142495"/>
    </w:p>
    <w:p w14:paraId="6D5A7999" w14:textId="77777777" w:rsidR="0088409F" w:rsidRPr="0088409F" w:rsidRDefault="0088409F" w:rsidP="0088409F">
      <w:pPr>
        <w:pStyle w:val="ListParagraph"/>
        <w:rPr>
          <w:rFonts w:cs="Arial"/>
          <w:szCs w:val="24"/>
        </w:rPr>
      </w:pPr>
    </w:p>
    <w:p w14:paraId="787775E3" w14:textId="5E25488F" w:rsidR="008E1E8D" w:rsidRPr="00A270AB" w:rsidRDefault="005D68D1" w:rsidP="00A270AB">
      <w:pPr>
        <w:pStyle w:val="Heading1"/>
        <w:rPr>
          <w:rStyle w:val="Heading2Char"/>
        </w:rPr>
      </w:pPr>
      <w:bookmarkStart w:id="11" w:name="_Toc35045817"/>
      <w:bookmarkEnd w:id="10"/>
      <w:r>
        <w:t>Leadership Skills</w:t>
      </w:r>
      <w:r w:rsidR="00A270AB">
        <w:br/>
      </w:r>
      <w:r w:rsidR="00A270AB" w:rsidRPr="00A270AB">
        <w:rPr>
          <w:rStyle w:val="Heading2Char"/>
        </w:rPr>
        <w:br/>
      </w:r>
      <w:r w:rsidR="003A4DA7" w:rsidRPr="00A270AB">
        <w:rPr>
          <w:rStyle w:val="Heading2Char"/>
        </w:rPr>
        <w:t>Leadership Theories and Frameworks</w:t>
      </w:r>
      <w:bookmarkEnd w:id="11"/>
    </w:p>
    <w:p w14:paraId="173B03C9" w14:textId="59603621" w:rsidR="001E41F0" w:rsidRDefault="00A270AB" w:rsidP="00817CE7">
      <w:r>
        <w:br/>
      </w:r>
      <w:r w:rsidR="0001234A">
        <w:t>According to a defini</w:t>
      </w:r>
      <w:r w:rsidR="001E41F0">
        <w:t>tion by Indeed the online recruitment agency “l</w:t>
      </w:r>
      <w:r w:rsidR="0001234A">
        <w:t>eadership skills are skills you use when organi</w:t>
      </w:r>
      <w:r w:rsidR="00357B2E">
        <w:t>s</w:t>
      </w:r>
      <w:r w:rsidR="0001234A">
        <w:t>ing other people to reach a shared goal.</w:t>
      </w:r>
      <w:r w:rsidR="001E41F0">
        <w:t xml:space="preserve"> </w:t>
      </w:r>
      <w:r w:rsidR="0001234A">
        <w:t>Whether you’re in a management position or leading a project, leadership skills require</w:t>
      </w:r>
      <w:r w:rsidR="001E41F0">
        <w:t xml:space="preserve"> </w:t>
      </w:r>
      <w:r w:rsidR="0001234A">
        <w:t>you to motivate others to complete a series of tasks, often according to a schedule. Leadership is not just one skill but rather a combination of several different skills working together</w:t>
      </w:r>
      <w:r w:rsidR="00AD1709">
        <w:t>”</w:t>
      </w:r>
      <w:r w:rsidR="00AD1709" w:rsidRPr="00AD1709">
        <w:t xml:space="preserve"> </w:t>
      </w:r>
      <w:r w:rsidR="00AD1709">
        <w:t>Indeed (2020)</w:t>
      </w:r>
      <w:r w:rsidR="0001234A">
        <w:t xml:space="preserve">. </w:t>
      </w:r>
    </w:p>
    <w:p w14:paraId="420C5A27" w14:textId="3F695075" w:rsidR="00611D6F" w:rsidRDefault="00611D6F" w:rsidP="001E41F0">
      <w:r>
        <w:lastRenderedPageBreak/>
        <w:t xml:space="preserve">Management and leadership styles are not cast in stone and </w:t>
      </w:r>
      <w:r w:rsidR="003846DA">
        <w:t>are</w:t>
      </w:r>
      <w:r>
        <w:t xml:space="preserve"> a matter of personal choice. Research has been carried by </w:t>
      </w:r>
      <w:r w:rsidR="008B20EB">
        <w:t xml:space="preserve">various </w:t>
      </w:r>
      <w:r>
        <w:t>luminaries and for</w:t>
      </w:r>
      <w:r w:rsidR="00DA2E80">
        <w:t xml:space="preserve"> the purpose of</w:t>
      </w:r>
      <w:r>
        <w:t xml:space="preserve"> this assignment four will be discussed. A more detailed but </w:t>
      </w:r>
      <w:r w:rsidR="008B20EB">
        <w:t xml:space="preserve">not </w:t>
      </w:r>
      <w:r>
        <w:t xml:space="preserve">exclusive list </w:t>
      </w:r>
      <w:r w:rsidR="005D32DE">
        <w:t>produced by the Chart</w:t>
      </w:r>
      <w:r w:rsidR="00864687">
        <w:t xml:space="preserve">ered Management Institute (CMI 2015) </w:t>
      </w:r>
      <w:r w:rsidR="00C27EE5">
        <w:t xml:space="preserve">and </w:t>
      </w:r>
      <w:r w:rsidR="00205A73">
        <w:t>(</w:t>
      </w:r>
      <w:r w:rsidR="00C27EE5">
        <w:t xml:space="preserve">Mindtools 2020) </w:t>
      </w:r>
      <w:r>
        <w:t xml:space="preserve">can be found in </w:t>
      </w:r>
      <w:r w:rsidR="00125E1A">
        <w:t>Appendix</w:t>
      </w:r>
      <w:r w:rsidR="00B56673">
        <w:t xml:space="preserve"> A.</w:t>
      </w:r>
    </w:p>
    <w:p w14:paraId="57BC027B" w14:textId="42863389" w:rsidR="007A6463" w:rsidRDefault="008E500E" w:rsidP="001E41F0">
      <w:r w:rsidRPr="008E06CA">
        <w:rPr>
          <w:b/>
          <w:bCs/>
        </w:rPr>
        <w:t>Trait Theory</w:t>
      </w:r>
      <w:r>
        <w:t xml:space="preserve"> – This identifies specific personality traits that distinguish leader</w:t>
      </w:r>
      <w:r w:rsidR="00705480">
        <w:t>s</w:t>
      </w:r>
      <w:r>
        <w:t xml:space="preserve"> and non-leaders. It’s based on the understanding that it’s in your ‘DNA’. The father of Trait theory Ralp</w:t>
      </w:r>
      <w:r w:rsidR="00474370">
        <w:t>h</w:t>
      </w:r>
      <w:r>
        <w:t xml:space="preserve"> M. Stogdill </w:t>
      </w:r>
      <w:r w:rsidR="000441E6">
        <w:t>surmised</w:t>
      </w:r>
      <w:r>
        <w:t xml:space="preserve"> that certain traits lead to certain skills as a leader</w:t>
      </w:r>
      <w:r w:rsidR="00A1259E">
        <w:t xml:space="preserve"> as per the table below;</w:t>
      </w:r>
    </w:p>
    <w:p w14:paraId="3173D5E1" w14:textId="77777777" w:rsidR="00CC6816" w:rsidRDefault="00CC6816" w:rsidP="001E41F0"/>
    <w:tbl>
      <w:tblPr>
        <w:tblStyle w:val="TableGrid"/>
        <w:tblW w:w="0" w:type="auto"/>
        <w:tblLook w:val="04A0" w:firstRow="1" w:lastRow="0" w:firstColumn="1" w:lastColumn="0" w:noHBand="0" w:noVBand="1"/>
      </w:tblPr>
      <w:tblGrid>
        <w:gridCol w:w="4675"/>
        <w:gridCol w:w="4675"/>
      </w:tblGrid>
      <w:tr w:rsidR="008E06CA" w:rsidRPr="008E06CA" w14:paraId="629F22A8" w14:textId="77777777" w:rsidTr="008E06CA">
        <w:tc>
          <w:tcPr>
            <w:tcW w:w="4675" w:type="dxa"/>
          </w:tcPr>
          <w:p w14:paraId="02889DA0" w14:textId="758D1E7E" w:rsidR="008E06CA" w:rsidRPr="008E06CA" w:rsidRDefault="008E06CA" w:rsidP="008E06CA">
            <w:pPr>
              <w:autoSpaceDE w:val="0"/>
              <w:autoSpaceDN w:val="0"/>
              <w:adjustRightInd w:val="0"/>
              <w:jc w:val="center"/>
              <w:rPr>
                <w:rFonts w:cs="Arial"/>
                <w:b/>
                <w:bCs/>
                <w:sz w:val="25"/>
                <w:szCs w:val="25"/>
              </w:rPr>
            </w:pPr>
            <w:bookmarkStart w:id="12" w:name="_Hlk34865868"/>
            <w:r w:rsidRPr="008E06CA">
              <w:rPr>
                <w:rFonts w:cs="Arial"/>
                <w:b/>
                <w:bCs/>
                <w:sz w:val="25"/>
                <w:szCs w:val="25"/>
              </w:rPr>
              <w:t>TRAIT</w:t>
            </w:r>
          </w:p>
        </w:tc>
        <w:tc>
          <w:tcPr>
            <w:tcW w:w="4675" w:type="dxa"/>
          </w:tcPr>
          <w:p w14:paraId="4E13A49E" w14:textId="4F1C20B4" w:rsidR="008E06CA" w:rsidRPr="008E06CA" w:rsidRDefault="008E06CA" w:rsidP="008E06CA">
            <w:pPr>
              <w:autoSpaceDE w:val="0"/>
              <w:autoSpaceDN w:val="0"/>
              <w:adjustRightInd w:val="0"/>
              <w:jc w:val="center"/>
              <w:rPr>
                <w:rFonts w:cs="Arial"/>
                <w:b/>
                <w:bCs/>
                <w:sz w:val="25"/>
                <w:szCs w:val="25"/>
              </w:rPr>
            </w:pPr>
            <w:r w:rsidRPr="008E06CA">
              <w:rPr>
                <w:rFonts w:cs="Arial"/>
                <w:b/>
                <w:bCs/>
                <w:sz w:val="25"/>
                <w:szCs w:val="25"/>
              </w:rPr>
              <w:t>SKILLS</w:t>
            </w:r>
          </w:p>
        </w:tc>
      </w:tr>
      <w:tr w:rsidR="008E06CA" w:rsidRPr="00FC6C12" w14:paraId="0428B9A8" w14:textId="77777777" w:rsidTr="008E06CA">
        <w:tc>
          <w:tcPr>
            <w:tcW w:w="4675" w:type="dxa"/>
          </w:tcPr>
          <w:p w14:paraId="7B068DF8" w14:textId="76FECB10" w:rsidR="008E06CA" w:rsidRPr="00FC6C12" w:rsidRDefault="008E06CA" w:rsidP="000D77AE">
            <w:pPr>
              <w:pStyle w:val="ListParagraph"/>
              <w:numPr>
                <w:ilvl w:val="0"/>
                <w:numId w:val="2"/>
              </w:numPr>
              <w:autoSpaceDE w:val="0"/>
              <w:autoSpaceDN w:val="0"/>
              <w:adjustRightInd w:val="0"/>
              <w:rPr>
                <w:rFonts w:ascii="OpenSans-Regular" w:hAnsi="OpenSans-Regular" w:cs="OpenSans-Regular"/>
                <w:sz w:val="20"/>
                <w:szCs w:val="20"/>
              </w:rPr>
            </w:pPr>
            <w:r w:rsidRPr="00FC6C12">
              <w:rPr>
                <w:rFonts w:ascii="OpenSans-Regular" w:hAnsi="OpenSans-Regular" w:cs="OpenSans-Regular"/>
                <w:sz w:val="20"/>
                <w:szCs w:val="20"/>
              </w:rPr>
              <w:t xml:space="preserve">Adaptable to </w:t>
            </w:r>
            <w:r w:rsidR="009C2E24">
              <w:rPr>
                <w:rFonts w:ascii="OpenSans-Regular" w:hAnsi="OpenSans-Regular" w:cs="OpenSans-Regular"/>
                <w:sz w:val="20"/>
                <w:szCs w:val="20"/>
              </w:rPr>
              <w:t>new environment</w:t>
            </w:r>
          </w:p>
          <w:p w14:paraId="45814A6B" w14:textId="57FA718E" w:rsidR="008E06CA" w:rsidRPr="00FC6C12" w:rsidRDefault="008E06CA" w:rsidP="000D77AE">
            <w:pPr>
              <w:pStyle w:val="ListParagraph"/>
              <w:numPr>
                <w:ilvl w:val="0"/>
                <w:numId w:val="2"/>
              </w:numPr>
              <w:autoSpaceDE w:val="0"/>
              <w:autoSpaceDN w:val="0"/>
              <w:adjustRightInd w:val="0"/>
              <w:rPr>
                <w:rFonts w:ascii="OpenSans-Regular" w:hAnsi="OpenSans-Regular" w:cs="OpenSans-Regular"/>
                <w:sz w:val="20"/>
                <w:szCs w:val="20"/>
              </w:rPr>
            </w:pPr>
            <w:r w:rsidRPr="00FC6C12">
              <w:rPr>
                <w:rFonts w:ascii="OpenSans-Regular" w:hAnsi="OpenSans-Regular" w:cs="OpenSans-Regular"/>
                <w:sz w:val="20"/>
                <w:szCs w:val="20"/>
              </w:rPr>
              <w:t xml:space="preserve">Alert to </w:t>
            </w:r>
            <w:r w:rsidR="00705480">
              <w:rPr>
                <w:rFonts w:ascii="OpenSans-Regular" w:hAnsi="OpenSans-Regular" w:cs="OpenSans-Regular"/>
                <w:sz w:val="20"/>
                <w:szCs w:val="20"/>
              </w:rPr>
              <w:t xml:space="preserve">the </w:t>
            </w:r>
            <w:r w:rsidRPr="00FC6C12">
              <w:rPr>
                <w:rFonts w:ascii="OpenSans-Regular" w:hAnsi="OpenSans-Regular" w:cs="OpenSans-Regular"/>
                <w:sz w:val="20"/>
                <w:szCs w:val="20"/>
              </w:rPr>
              <w:t>social environment</w:t>
            </w:r>
          </w:p>
          <w:p w14:paraId="0C10D74C" w14:textId="0DF4461C" w:rsidR="008E06CA" w:rsidRPr="00FC6C12" w:rsidRDefault="008E06CA" w:rsidP="000D77AE">
            <w:pPr>
              <w:pStyle w:val="ListParagraph"/>
              <w:numPr>
                <w:ilvl w:val="0"/>
                <w:numId w:val="2"/>
              </w:numPr>
              <w:autoSpaceDE w:val="0"/>
              <w:autoSpaceDN w:val="0"/>
              <w:adjustRightInd w:val="0"/>
              <w:rPr>
                <w:rFonts w:ascii="OpenSans-Regular" w:hAnsi="OpenSans-Regular" w:cs="OpenSans-Regular"/>
                <w:sz w:val="20"/>
                <w:szCs w:val="20"/>
              </w:rPr>
            </w:pPr>
            <w:r w:rsidRPr="00FC6C12">
              <w:rPr>
                <w:rFonts w:ascii="OpenSans-Regular" w:hAnsi="OpenSans-Regular" w:cs="OpenSans-Regular"/>
                <w:sz w:val="20"/>
                <w:szCs w:val="20"/>
              </w:rPr>
              <w:t>Ambitious and achievement orientated</w:t>
            </w:r>
          </w:p>
          <w:p w14:paraId="7D202BB6" w14:textId="5BD2C5D7" w:rsidR="008E06CA" w:rsidRPr="00FC6C12" w:rsidRDefault="009C2E24" w:rsidP="000D77AE">
            <w:pPr>
              <w:pStyle w:val="ListParagraph"/>
              <w:numPr>
                <w:ilvl w:val="0"/>
                <w:numId w:val="2"/>
              </w:numPr>
              <w:autoSpaceDE w:val="0"/>
              <w:autoSpaceDN w:val="0"/>
              <w:adjustRightInd w:val="0"/>
              <w:rPr>
                <w:rFonts w:ascii="OpenSans-Regular" w:hAnsi="OpenSans-Regular" w:cs="OpenSans-Regular"/>
                <w:sz w:val="20"/>
                <w:szCs w:val="20"/>
              </w:rPr>
            </w:pPr>
            <w:r>
              <w:rPr>
                <w:rFonts w:ascii="OpenSans-Regular" w:hAnsi="OpenSans-Regular" w:cs="OpenSans-Regular"/>
                <w:sz w:val="20"/>
                <w:szCs w:val="20"/>
              </w:rPr>
              <w:t>Strong-willed</w:t>
            </w:r>
          </w:p>
          <w:p w14:paraId="5639F2A8" w14:textId="7188474B" w:rsidR="008E06CA" w:rsidRPr="00FC6C12" w:rsidRDefault="008E06CA" w:rsidP="000D77AE">
            <w:pPr>
              <w:pStyle w:val="ListParagraph"/>
              <w:numPr>
                <w:ilvl w:val="0"/>
                <w:numId w:val="2"/>
              </w:numPr>
              <w:autoSpaceDE w:val="0"/>
              <w:autoSpaceDN w:val="0"/>
              <w:adjustRightInd w:val="0"/>
              <w:rPr>
                <w:rFonts w:ascii="OpenSans-Regular" w:hAnsi="OpenSans-Regular" w:cs="OpenSans-Regular"/>
                <w:sz w:val="20"/>
                <w:szCs w:val="20"/>
              </w:rPr>
            </w:pPr>
            <w:r w:rsidRPr="00FC6C12">
              <w:rPr>
                <w:rFonts w:ascii="OpenSans-Regular" w:hAnsi="OpenSans-Regular" w:cs="OpenSans-Regular"/>
                <w:sz w:val="20"/>
                <w:szCs w:val="20"/>
              </w:rPr>
              <w:t>Co</w:t>
            </w:r>
            <w:r w:rsidR="00207FB4">
              <w:rPr>
                <w:rFonts w:ascii="OpenSans-Regular" w:hAnsi="OpenSans-Regular" w:cs="OpenSans-Regular"/>
                <w:sz w:val="20"/>
                <w:szCs w:val="20"/>
              </w:rPr>
              <w:t>llaborating</w:t>
            </w:r>
          </w:p>
          <w:p w14:paraId="081EF585" w14:textId="77777777" w:rsidR="008E06CA" w:rsidRPr="00FC6C12" w:rsidRDefault="008E06CA" w:rsidP="000D77AE">
            <w:pPr>
              <w:pStyle w:val="ListParagraph"/>
              <w:numPr>
                <w:ilvl w:val="0"/>
                <w:numId w:val="2"/>
              </w:numPr>
              <w:autoSpaceDE w:val="0"/>
              <w:autoSpaceDN w:val="0"/>
              <w:adjustRightInd w:val="0"/>
              <w:rPr>
                <w:rFonts w:ascii="OpenSans-Regular" w:hAnsi="OpenSans-Regular" w:cs="OpenSans-Regular"/>
                <w:sz w:val="20"/>
                <w:szCs w:val="20"/>
              </w:rPr>
            </w:pPr>
            <w:r w:rsidRPr="00FC6C12">
              <w:rPr>
                <w:rFonts w:ascii="OpenSans-Regular" w:hAnsi="OpenSans-Regular" w:cs="OpenSans-Regular"/>
                <w:sz w:val="20"/>
                <w:szCs w:val="20"/>
              </w:rPr>
              <w:t>Decisive</w:t>
            </w:r>
          </w:p>
          <w:p w14:paraId="26BDA4AB" w14:textId="0F812E07" w:rsidR="008E06CA" w:rsidRPr="00FC6C12" w:rsidRDefault="00207FB4" w:rsidP="000D77AE">
            <w:pPr>
              <w:pStyle w:val="ListParagraph"/>
              <w:numPr>
                <w:ilvl w:val="0"/>
                <w:numId w:val="2"/>
              </w:numPr>
              <w:autoSpaceDE w:val="0"/>
              <w:autoSpaceDN w:val="0"/>
              <w:adjustRightInd w:val="0"/>
              <w:rPr>
                <w:rFonts w:ascii="OpenSans-Regular" w:hAnsi="OpenSans-Regular" w:cs="OpenSans-Regular"/>
                <w:sz w:val="20"/>
                <w:szCs w:val="20"/>
              </w:rPr>
            </w:pPr>
            <w:r>
              <w:rPr>
                <w:rFonts w:ascii="OpenSans-Regular" w:hAnsi="OpenSans-Regular" w:cs="OpenSans-Regular"/>
                <w:sz w:val="20"/>
                <w:szCs w:val="20"/>
              </w:rPr>
              <w:t>Reliable</w:t>
            </w:r>
          </w:p>
          <w:p w14:paraId="733E9486" w14:textId="36DBF359" w:rsidR="008E06CA" w:rsidRPr="00207FB4" w:rsidRDefault="00207FB4" w:rsidP="00207FB4">
            <w:pPr>
              <w:pStyle w:val="ListParagraph"/>
              <w:numPr>
                <w:ilvl w:val="0"/>
                <w:numId w:val="2"/>
              </w:numPr>
              <w:autoSpaceDE w:val="0"/>
              <w:autoSpaceDN w:val="0"/>
              <w:adjustRightInd w:val="0"/>
              <w:rPr>
                <w:rFonts w:ascii="OpenSans-Regular" w:hAnsi="OpenSans-Regular" w:cs="OpenSans-Regular"/>
                <w:sz w:val="20"/>
                <w:szCs w:val="20"/>
              </w:rPr>
            </w:pPr>
            <w:r>
              <w:rPr>
                <w:rFonts w:ascii="OpenSans-Regular" w:hAnsi="OpenSans-Regular" w:cs="OpenSans-Regular"/>
                <w:sz w:val="20"/>
                <w:szCs w:val="20"/>
              </w:rPr>
              <w:t>Commanding</w:t>
            </w:r>
          </w:p>
          <w:p w14:paraId="42D4D6A2" w14:textId="77777777" w:rsidR="008E06CA" w:rsidRPr="00FC6C12" w:rsidRDefault="008E06CA" w:rsidP="000D77AE">
            <w:pPr>
              <w:pStyle w:val="ListParagraph"/>
              <w:numPr>
                <w:ilvl w:val="0"/>
                <w:numId w:val="2"/>
              </w:numPr>
              <w:autoSpaceDE w:val="0"/>
              <w:autoSpaceDN w:val="0"/>
              <w:adjustRightInd w:val="0"/>
              <w:rPr>
                <w:rFonts w:ascii="OpenSans-Regular" w:hAnsi="OpenSans-Regular" w:cs="OpenSans-Regular"/>
                <w:sz w:val="20"/>
                <w:szCs w:val="20"/>
              </w:rPr>
            </w:pPr>
            <w:r w:rsidRPr="00FC6C12">
              <w:rPr>
                <w:rFonts w:ascii="OpenSans-Regular" w:hAnsi="OpenSans-Regular" w:cs="OpenSans-Regular"/>
                <w:sz w:val="20"/>
                <w:szCs w:val="20"/>
              </w:rPr>
              <w:t>Energetic (high activity level)</w:t>
            </w:r>
          </w:p>
          <w:p w14:paraId="7A3AEBBA" w14:textId="13377445" w:rsidR="008E06CA" w:rsidRPr="00FC6C12" w:rsidRDefault="00207FB4" w:rsidP="000D77AE">
            <w:pPr>
              <w:pStyle w:val="ListParagraph"/>
              <w:numPr>
                <w:ilvl w:val="0"/>
                <w:numId w:val="2"/>
              </w:numPr>
              <w:autoSpaceDE w:val="0"/>
              <w:autoSpaceDN w:val="0"/>
              <w:adjustRightInd w:val="0"/>
              <w:rPr>
                <w:rFonts w:ascii="OpenSans-Regular" w:hAnsi="OpenSans-Regular" w:cs="OpenSans-Regular"/>
                <w:sz w:val="20"/>
                <w:szCs w:val="20"/>
              </w:rPr>
            </w:pPr>
            <w:r>
              <w:rPr>
                <w:rFonts w:ascii="OpenSans-Regular" w:hAnsi="OpenSans-Regular" w:cs="OpenSans-Regular"/>
                <w:sz w:val="20"/>
                <w:szCs w:val="20"/>
              </w:rPr>
              <w:t>Assiduous</w:t>
            </w:r>
          </w:p>
          <w:p w14:paraId="41722778" w14:textId="737617A8" w:rsidR="008E06CA" w:rsidRPr="00FC6C12" w:rsidRDefault="009C2E24" w:rsidP="000D77AE">
            <w:pPr>
              <w:pStyle w:val="ListParagraph"/>
              <w:numPr>
                <w:ilvl w:val="0"/>
                <w:numId w:val="2"/>
              </w:numPr>
              <w:autoSpaceDE w:val="0"/>
              <w:autoSpaceDN w:val="0"/>
              <w:adjustRightInd w:val="0"/>
              <w:rPr>
                <w:rFonts w:ascii="OpenSans-Regular" w:hAnsi="OpenSans-Regular" w:cs="OpenSans-Regular"/>
                <w:sz w:val="20"/>
                <w:szCs w:val="20"/>
              </w:rPr>
            </w:pPr>
            <w:r>
              <w:rPr>
                <w:rFonts w:ascii="OpenSans-Regular" w:hAnsi="OpenSans-Regular" w:cs="OpenSans-Regular"/>
                <w:sz w:val="20"/>
                <w:szCs w:val="20"/>
              </w:rPr>
              <w:t>C</w:t>
            </w:r>
            <w:r w:rsidR="008E06CA" w:rsidRPr="00FC6C12">
              <w:rPr>
                <w:rFonts w:ascii="OpenSans-Regular" w:hAnsi="OpenSans-Regular" w:cs="OpenSans-Regular"/>
                <w:sz w:val="20"/>
                <w:szCs w:val="20"/>
              </w:rPr>
              <w:t>onfident</w:t>
            </w:r>
          </w:p>
          <w:p w14:paraId="53610BD2" w14:textId="044BDDF9" w:rsidR="008E06CA" w:rsidRPr="00FC6C12" w:rsidRDefault="009C2E24" w:rsidP="000D77AE">
            <w:pPr>
              <w:pStyle w:val="ListParagraph"/>
              <w:numPr>
                <w:ilvl w:val="0"/>
                <w:numId w:val="2"/>
              </w:numPr>
              <w:autoSpaceDE w:val="0"/>
              <w:autoSpaceDN w:val="0"/>
              <w:adjustRightInd w:val="0"/>
              <w:rPr>
                <w:rFonts w:ascii="OpenSans-Regular" w:hAnsi="OpenSans-Regular" w:cs="OpenSans-Regular"/>
                <w:sz w:val="20"/>
                <w:szCs w:val="20"/>
              </w:rPr>
            </w:pPr>
            <w:r>
              <w:rPr>
                <w:rFonts w:ascii="OpenSans-Regular" w:hAnsi="OpenSans-Regular" w:cs="OpenSans-Regular"/>
                <w:sz w:val="20"/>
                <w:szCs w:val="20"/>
              </w:rPr>
              <w:t>S</w:t>
            </w:r>
            <w:r w:rsidR="008E06CA" w:rsidRPr="00FC6C12">
              <w:rPr>
                <w:rFonts w:ascii="OpenSans-Regular" w:hAnsi="OpenSans-Regular" w:cs="OpenSans-Regular"/>
                <w:sz w:val="20"/>
                <w:szCs w:val="20"/>
              </w:rPr>
              <w:t>tress</w:t>
            </w:r>
            <w:r>
              <w:rPr>
                <w:rFonts w:ascii="OpenSans-Regular" w:hAnsi="OpenSans-Regular" w:cs="OpenSans-Regular"/>
                <w:sz w:val="20"/>
                <w:szCs w:val="20"/>
              </w:rPr>
              <w:t xml:space="preserve"> management</w:t>
            </w:r>
          </w:p>
          <w:p w14:paraId="56D4069B" w14:textId="4D0F6057" w:rsidR="008E06CA" w:rsidRPr="00FC6C12" w:rsidRDefault="008E06CA" w:rsidP="000D77AE">
            <w:pPr>
              <w:pStyle w:val="ListParagraph"/>
              <w:numPr>
                <w:ilvl w:val="0"/>
                <w:numId w:val="2"/>
              </w:numPr>
              <w:rPr>
                <w:sz w:val="20"/>
                <w:szCs w:val="20"/>
              </w:rPr>
            </w:pPr>
            <w:r w:rsidRPr="00FC6C12">
              <w:rPr>
                <w:rFonts w:ascii="OpenSans-Regular" w:hAnsi="OpenSans-Regular" w:cs="OpenSans-Regular"/>
                <w:sz w:val="20"/>
                <w:szCs w:val="20"/>
              </w:rPr>
              <w:t>Willing to assume responsibility</w:t>
            </w:r>
          </w:p>
        </w:tc>
        <w:tc>
          <w:tcPr>
            <w:tcW w:w="4675" w:type="dxa"/>
          </w:tcPr>
          <w:p w14:paraId="2917A3A0" w14:textId="78FF359D" w:rsidR="008E06CA" w:rsidRPr="00FC6C12" w:rsidRDefault="00207FB4" w:rsidP="000D77AE">
            <w:pPr>
              <w:pStyle w:val="ListParagraph"/>
              <w:numPr>
                <w:ilvl w:val="0"/>
                <w:numId w:val="2"/>
              </w:numPr>
              <w:autoSpaceDE w:val="0"/>
              <w:autoSpaceDN w:val="0"/>
              <w:adjustRightInd w:val="0"/>
              <w:rPr>
                <w:rFonts w:ascii="OpenSans-Regular" w:hAnsi="OpenSans-Regular" w:cs="OpenSans-Regular"/>
                <w:sz w:val="20"/>
                <w:szCs w:val="20"/>
              </w:rPr>
            </w:pPr>
            <w:r>
              <w:rPr>
                <w:rFonts w:ascii="OpenSans-Regular" w:hAnsi="OpenSans-Regular" w:cs="OpenSans-Regular"/>
                <w:sz w:val="20"/>
                <w:szCs w:val="20"/>
              </w:rPr>
              <w:t>I</w:t>
            </w:r>
            <w:r w:rsidR="008E06CA" w:rsidRPr="00FC6C12">
              <w:rPr>
                <w:rFonts w:ascii="OpenSans-Regular" w:hAnsi="OpenSans-Regular" w:cs="OpenSans-Regular"/>
                <w:sz w:val="20"/>
                <w:szCs w:val="20"/>
              </w:rPr>
              <w:t>ntelligent</w:t>
            </w:r>
          </w:p>
          <w:p w14:paraId="0AECF2D8" w14:textId="71BE1788" w:rsidR="008E06CA" w:rsidRPr="00FC6C12" w:rsidRDefault="00793BA6" w:rsidP="000D77AE">
            <w:pPr>
              <w:pStyle w:val="ListParagraph"/>
              <w:numPr>
                <w:ilvl w:val="0"/>
                <w:numId w:val="2"/>
              </w:numPr>
              <w:autoSpaceDE w:val="0"/>
              <w:autoSpaceDN w:val="0"/>
              <w:adjustRightInd w:val="0"/>
              <w:rPr>
                <w:rFonts w:ascii="OpenSans-Regular" w:hAnsi="OpenSans-Regular" w:cs="OpenSans-Regular"/>
                <w:sz w:val="20"/>
                <w:szCs w:val="20"/>
              </w:rPr>
            </w:pPr>
            <w:r>
              <w:rPr>
                <w:rFonts w:ascii="OpenSans-Regular" w:hAnsi="OpenSans-Regular" w:cs="OpenSans-Regular"/>
                <w:sz w:val="20"/>
                <w:szCs w:val="20"/>
              </w:rPr>
              <w:t>Abstraction</w:t>
            </w:r>
          </w:p>
          <w:p w14:paraId="3F2CF80C" w14:textId="77777777" w:rsidR="008E06CA" w:rsidRPr="00FC6C12" w:rsidRDefault="008E06CA" w:rsidP="000D77AE">
            <w:pPr>
              <w:pStyle w:val="ListParagraph"/>
              <w:numPr>
                <w:ilvl w:val="0"/>
                <w:numId w:val="2"/>
              </w:numPr>
              <w:autoSpaceDE w:val="0"/>
              <w:autoSpaceDN w:val="0"/>
              <w:adjustRightInd w:val="0"/>
              <w:rPr>
                <w:rFonts w:ascii="OpenSans-Regular" w:hAnsi="OpenSans-Regular" w:cs="OpenSans-Regular"/>
                <w:sz w:val="20"/>
                <w:szCs w:val="20"/>
              </w:rPr>
            </w:pPr>
            <w:r w:rsidRPr="00FC6C12">
              <w:rPr>
                <w:rFonts w:ascii="OpenSans-Regular" w:hAnsi="OpenSans-Regular" w:cs="OpenSans-Regular"/>
                <w:sz w:val="20"/>
                <w:szCs w:val="20"/>
              </w:rPr>
              <w:t>Creative</w:t>
            </w:r>
          </w:p>
          <w:p w14:paraId="3B34CB50" w14:textId="2FAA1AE1" w:rsidR="008E06CA" w:rsidRPr="00FC6C12" w:rsidRDefault="008E06CA" w:rsidP="000D77AE">
            <w:pPr>
              <w:pStyle w:val="ListParagraph"/>
              <w:numPr>
                <w:ilvl w:val="0"/>
                <w:numId w:val="2"/>
              </w:numPr>
              <w:autoSpaceDE w:val="0"/>
              <w:autoSpaceDN w:val="0"/>
              <w:adjustRightInd w:val="0"/>
              <w:rPr>
                <w:rFonts w:ascii="OpenSans-Regular" w:hAnsi="OpenSans-Regular" w:cs="OpenSans-Regular"/>
                <w:sz w:val="20"/>
                <w:szCs w:val="20"/>
              </w:rPr>
            </w:pPr>
            <w:r w:rsidRPr="00FC6C12">
              <w:rPr>
                <w:rFonts w:ascii="OpenSans-Regular" w:hAnsi="OpenSans-Regular" w:cs="OpenSans-Regular"/>
                <w:sz w:val="20"/>
                <w:szCs w:val="20"/>
              </w:rPr>
              <w:t xml:space="preserve">Diplomatic and </w:t>
            </w:r>
            <w:r w:rsidR="00793BA6">
              <w:rPr>
                <w:rFonts w:ascii="OpenSans-Regular" w:hAnsi="OpenSans-Regular" w:cs="OpenSans-Regular"/>
                <w:sz w:val="20"/>
                <w:szCs w:val="20"/>
              </w:rPr>
              <w:t>adroit</w:t>
            </w:r>
          </w:p>
          <w:p w14:paraId="73688590" w14:textId="33160835" w:rsidR="008E06CA" w:rsidRPr="00FC6C12" w:rsidRDefault="00793BA6" w:rsidP="000D77AE">
            <w:pPr>
              <w:pStyle w:val="ListParagraph"/>
              <w:numPr>
                <w:ilvl w:val="0"/>
                <w:numId w:val="2"/>
              </w:numPr>
              <w:autoSpaceDE w:val="0"/>
              <w:autoSpaceDN w:val="0"/>
              <w:adjustRightInd w:val="0"/>
              <w:rPr>
                <w:rFonts w:ascii="OpenSans-Regular" w:hAnsi="OpenSans-Regular" w:cs="OpenSans-Regular"/>
                <w:sz w:val="20"/>
                <w:szCs w:val="20"/>
              </w:rPr>
            </w:pPr>
            <w:r>
              <w:rPr>
                <w:rFonts w:ascii="OpenSans-Regular" w:hAnsi="OpenSans-Regular" w:cs="OpenSans-Regular"/>
                <w:sz w:val="20"/>
                <w:szCs w:val="20"/>
              </w:rPr>
              <w:t>Linguistic</w:t>
            </w:r>
          </w:p>
          <w:p w14:paraId="0BD8ECC9" w14:textId="50D4BDB9" w:rsidR="008E06CA" w:rsidRPr="00FC6C12" w:rsidRDefault="00793BA6" w:rsidP="000D77AE">
            <w:pPr>
              <w:pStyle w:val="ListParagraph"/>
              <w:numPr>
                <w:ilvl w:val="0"/>
                <w:numId w:val="2"/>
              </w:numPr>
              <w:autoSpaceDE w:val="0"/>
              <w:autoSpaceDN w:val="0"/>
              <w:adjustRightInd w:val="0"/>
              <w:rPr>
                <w:rFonts w:ascii="OpenSans-Regular" w:hAnsi="OpenSans-Regular" w:cs="OpenSans-Regular"/>
                <w:sz w:val="20"/>
                <w:szCs w:val="20"/>
              </w:rPr>
            </w:pPr>
            <w:r>
              <w:rPr>
                <w:rFonts w:ascii="OpenSans-Regular" w:hAnsi="OpenSans-Regular" w:cs="OpenSans-Regular"/>
                <w:sz w:val="20"/>
                <w:szCs w:val="20"/>
              </w:rPr>
              <w:t>Conscious of</w:t>
            </w:r>
            <w:r w:rsidR="008E06CA" w:rsidRPr="00FC6C12">
              <w:rPr>
                <w:rFonts w:ascii="OpenSans-Regular" w:hAnsi="OpenSans-Regular" w:cs="OpenSans-Regular"/>
                <w:sz w:val="20"/>
                <w:szCs w:val="20"/>
              </w:rPr>
              <w:t xml:space="preserve"> group</w:t>
            </w:r>
          </w:p>
          <w:p w14:paraId="1C009E15" w14:textId="77777777" w:rsidR="008E06CA" w:rsidRPr="00FC6C12" w:rsidRDefault="008E06CA" w:rsidP="00793BA6">
            <w:pPr>
              <w:pStyle w:val="ListParagraph"/>
              <w:autoSpaceDE w:val="0"/>
              <w:autoSpaceDN w:val="0"/>
              <w:adjustRightInd w:val="0"/>
              <w:rPr>
                <w:rFonts w:ascii="OpenSans-Regular" w:hAnsi="OpenSans-Regular" w:cs="OpenSans-Regular"/>
                <w:sz w:val="20"/>
                <w:szCs w:val="20"/>
              </w:rPr>
            </w:pPr>
            <w:r w:rsidRPr="00FC6C12">
              <w:rPr>
                <w:rFonts w:ascii="OpenSans-Regular" w:hAnsi="OpenSans-Regular" w:cs="OpenSans-Regular"/>
                <w:sz w:val="20"/>
                <w:szCs w:val="20"/>
              </w:rPr>
              <w:t>task</w:t>
            </w:r>
          </w:p>
          <w:p w14:paraId="206F3AD9" w14:textId="44379272" w:rsidR="008E06CA" w:rsidRPr="00207FB4" w:rsidRDefault="00207FB4" w:rsidP="00207FB4">
            <w:pPr>
              <w:pStyle w:val="ListParagraph"/>
              <w:numPr>
                <w:ilvl w:val="0"/>
                <w:numId w:val="2"/>
              </w:numPr>
              <w:autoSpaceDE w:val="0"/>
              <w:autoSpaceDN w:val="0"/>
              <w:adjustRightInd w:val="0"/>
              <w:rPr>
                <w:rFonts w:ascii="OpenSans-Regular" w:hAnsi="OpenSans-Regular" w:cs="OpenSans-Regular"/>
                <w:sz w:val="20"/>
                <w:szCs w:val="20"/>
              </w:rPr>
            </w:pPr>
            <w:r>
              <w:rPr>
                <w:rFonts w:ascii="OpenSans-Regular" w:hAnsi="OpenSans-Regular" w:cs="OpenSans-Regular"/>
                <w:sz w:val="20"/>
                <w:szCs w:val="20"/>
              </w:rPr>
              <w:t>A</w:t>
            </w:r>
            <w:r w:rsidR="008E06CA" w:rsidRPr="00FC6C12">
              <w:rPr>
                <w:rFonts w:ascii="OpenSans-Regular" w:hAnsi="OpenSans-Regular" w:cs="OpenSans-Regular"/>
                <w:sz w:val="20"/>
                <w:szCs w:val="20"/>
              </w:rPr>
              <w:t>dministrative</w:t>
            </w:r>
          </w:p>
          <w:p w14:paraId="66316641" w14:textId="24C80FB5" w:rsidR="008E06CA" w:rsidRPr="00FC6C12" w:rsidRDefault="00207FB4" w:rsidP="000D77AE">
            <w:pPr>
              <w:pStyle w:val="ListParagraph"/>
              <w:numPr>
                <w:ilvl w:val="0"/>
                <w:numId w:val="2"/>
              </w:numPr>
              <w:autoSpaceDE w:val="0"/>
              <w:autoSpaceDN w:val="0"/>
              <w:adjustRightInd w:val="0"/>
              <w:rPr>
                <w:rFonts w:ascii="OpenSans-Regular" w:hAnsi="OpenSans-Regular" w:cs="OpenSans-Regular"/>
                <w:sz w:val="20"/>
                <w:szCs w:val="20"/>
              </w:rPr>
            </w:pPr>
            <w:r>
              <w:rPr>
                <w:rFonts w:ascii="OpenSans-Regular" w:hAnsi="OpenSans-Regular" w:cs="OpenSans-Regular"/>
                <w:sz w:val="20"/>
                <w:szCs w:val="20"/>
              </w:rPr>
              <w:t>Convincing</w:t>
            </w:r>
          </w:p>
          <w:p w14:paraId="1F0E56E8" w14:textId="6FE9325F" w:rsidR="008E06CA" w:rsidRPr="00FC6C12" w:rsidRDefault="008E06CA" w:rsidP="000D77AE">
            <w:pPr>
              <w:pStyle w:val="ListParagraph"/>
              <w:numPr>
                <w:ilvl w:val="0"/>
                <w:numId w:val="2"/>
              </w:numPr>
              <w:rPr>
                <w:sz w:val="20"/>
                <w:szCs w:val="20"/>
              </w:rPr>
            </w:pPr>
            <w:r w:rsidRPr="00FC6C12">
              <w:rPr>
                <w:rFonts w:ascii="OpenSans-Regular" w:hAnsi="OpenSans-Regular" w:cs="OpenSans-Regular"/>
                <w:sz w:val="20"/>
                <w:szCs w:val="20"/>
              </w:rPr>
              <w:t xml:space="preserve">Socially </w:t>
            </w:r>
            <w:r w:rsidR="00207FB4">
              <w:rPr>
                <w:rFonts w:ascii="OpenSans-Regular" w:hAnsi="OpenSans-Regular" w:cs="OpenSans-Regular"/>
                <w:sz w:val="20"/>
                <w:szCs w:val="20"/>
              </w:rPr>
              <w:t>adept</w:t>
            </w:r>
          </w:p>
        </w:tc>
      </w:tr>
      <w:bookmarkEnd w:id="12"/>
    </w:tbl>
    <w:p w14:paraId="33E53E1D" w14:textId="43E0DAAD" w:rsidR="008E06CA" w:rsidRDefault="008E06CA" w:rsidP="001E41F0"/>
    <w:p w14:paraId="2431F2B2" w14:textId="77777777" w:rsidR="00CC6816" w:rsidRDefault="00CC6816" w:rsidP="001E41F0"/>
    <w:p w14:paraId="1794AA53" w14:textId="664A9299" w:rsidR="00C64F15" w:rsidRDefault="00A1259E" w:rsidP="001E41F0">
      <w:r>
        <w:t xml:space="preserve">However, </w:t>
      </w:r>
      <w:r w:rsidR="00C64F15">
        <w:t xml:space="preserve">others contend that </w:t>
      </w:r>
      <w:r w:rsidR="00F843BA">
        <w:t xml:space="preserve">it’s a simplistic approach and </w:t>
      </w:r>
      <w:r w:rsidR="00C64F15">
        <w:t xml:space="preserve">other factors are at play that </w:t>
      </w:r>
      <w:r w:rsidR="00B72BA7">
        <w:t xml:space="preserve">in turn </w:t>
      </w:r>
      <w:r w:rsidR="00C64F15">
        <w:t xml:space="preserve">led to the formation of </w:t>
      </w:r>
      <w:r w:rsidR="000441E6">
        <w:t xml:space="preserve">behavioural theory that states </w:t>
      </w:r>
      <w:r w:rsidR="0030037E">
        <w:t>‘</w:t>
      </w:r>
      <w:r w:rsidR="000441E6">
        <w:t>a leaders behaviour is the distinguishing factor</w:t>
      </w:r>
      <w:r w:rsidR="003670BE">
        <w:t xml:space="preserve"> that can be taught</w:t>
      </w:r>
      <w:r w:rsidR="0030037E">
        <w:t>’</w:t>
      </w:r>
      <w:r w:rsidR="000441E6">
        <w:t xml:space="preserve"> whereas the</w:t>
      </w:r>
      <w:r w:rsidR="00C64F15">
        <w:t xml:space="preserve"> </w:t>
      </w:r>
      <w:r w:rsidR="000441E6">
        <w:t xml:space="preserve">situational </w:t>
      </w:r>
      <w:r w:rsidR="00C64F15">
        <w:t>theor</w:t>
      </w:r>
      <w:r w:rsidR="000441E6">
        <w:t xml:space="preserve">y </w:t>
      </w:r>
      <w:r w:rsidR="003670BE">
        <w:t xml:space="preserve">states that a </w:t>
      </w:r>
      <w:r w:rsidR="0030037E">
        <w:t>‘</w:t>
      </w:r>
      <w:r w:rsidR="003670BE">
        <w:t>leader emerges to fit the situation</w:t>
      </w:r>
      <w:r w:rsidR="0030037E">
        <w:t>’</w:t>
      </w:r>
      <w:r w:rsidR="003670BE">
        <w:t>, adaptability is the key component.</w:t>
      </w:r>
    </w:p>
    <w:p w14:paraId="26734140" w14:textId="25BB3B69" w:rsidR="00306199" w:rsidRDefault="002A49BA" w:rsidP="001E41F0">
      <w:r>
        <w:t>Kirkpatrick</w:t>
      </w:r>
      <w:r w:rsidR="00306199">
        <w:t xml:space="preserve"> and Locke</w:t>
      </w:r>
      <w:r w:rsidR="00474370">
        <w:t xml:space="preserve"> </w:t>
      </w:r>
      <w:r w:rsidR="00205A73">
        <w:t>(</w:t>
      </w:r>
      <w:r w:rsidR="00474370">
        <w:t>1991)</w:t>
      </w:r>
      <w:r w:rsidR="00306199">
        <w:t xml:space="preserve"> combine both theories and suggest the key trait</w:t>
      </w:r>
      <w:r w:rsidR="00207FB4">
        <w:t>s</w:t>
      </w:r>
      <w:r w:rsidR="00306199">
        <w:t xml:space="preserve"> for a leader;</w:t>
      </w:r>
    </w:p>
    <w:p w14:paraId="1AE2F89F" w14:textId="77777777" w:rsidR="006101B8" w:rsidRDefault="006101B8" w:rsidP="001E41F0"/>
    <w:p w14:paraId="4D015677" w14:textId="022D1BBC" w:rsidR="00474370" w:rsidRDefault="00474370" w:rsidP="000D77AE">
      <w:pPr>
        <w:pStyle w:val="ListParagraph"/>
        <w:numPr>
          <w:ilvl w:val="0"/>
          <w:numId w:val="2"/>
        </w:numPr>
      </w:pPr>
      <w:r>
        <w:t>Drive</w:t>
      </w:r>
    </w:p>
    <w:p w14:paraId="5D0C7338" w14:textId="24675E90" w:rsidR="00474370" w:rsidRDefault="00474370" w:rsidP="000D77AE">
      <w:pPr>
        <w:pStyle w:val="ListParagraph"/>
        <w:numPr>
          <w:ilvl w:val="0"/>
          <w:numId w:val="2"/>
        </w:numPr>
      </w:pPr>
      <w:r>
        <w:t>Leadership motivation</w:t>
      </w:r>
    </w:p>
    <w:p w14:paraId="0FBAF3F5" w14:textId="4778DFA8" w:rsidR="00474370" w:rsidRDefault="00474370" w:rsidP="000D77AE">
      <w:pPr>
        <w:pStyle w:val="ListParagraph"/>
        <w:numPr>
          <w:ilvl w:val="0"/>
          <w:numId w:val="2"/>
        </w:numPr>
      </w:pPr>
      <w:r>
        <w:t>Honesty and integrity</w:t>
      </w:r>
    </w:p>
    <w:p w14:paraId="5830A118" w14:textId="6F8EE88F" w:rsidR="00474370" w:rsidRDefault="00474370" w:rsidP="000D77AE">
      <w:pPr>
        <w:pStyle w:val="ListParagraph"/>
        <w:numPr>
          <w:ilvl w:val="0"/>
          <w:numId w:val="2"/>
        </w:numPr>
      </w:pPr>
      <w:r>
        <w:t>Self-confidence</w:t>
      </w:r>
    </w:p>
    <w:p w14:paraId="587CA8E3" w14:textId="08E0CCCF" w:rsidR="00474370" w:rsidRDefault="00474370" w:rsidP="000D77AE">
      <w:pPr>
        <w:pStyle w:val="ListParagraph"/>
        <w:numPr>
          <w:ilvl w:val="0"/>
          <w:numId w:val="2"/>
        </w:numPr>
      </w:pPr>
      <w:r>
        <w:t>Cognitive ability</w:t>
      </w:r>
    </w:p>
    <w:p w14:paraId="331DCEFB" w14:textId="00ADF697" w:rsidR="00474370" w:rsidRDefault="00474370" w:rsidP="000D77AE">
      <w:pPr>
        <w:pStyle w:val="ListParagraph"/>
        <w:numPr>
          <w:ilvl w:val="0"/>
          <w:numId w:val="2"/>
        </w:numPr>
      </w:pPr>
      <w:r>
        <w:t>Knowledge of the organisation</w:t>
      </w:r>
    </w:p>
    <w:p w14:paraId="5CCB8B8E" w14:textId="4AA2673D" w:rsidR="002A49BA" w:rsidRDefault="002A49BA" w:rsidP="002A49BA">
      <w:pPr>
        <w:pStyle w:val="ListParagraph"/>
      </w:pPr>
    </w:p>
    <w:p w14:paraId="04AACB05" w14:textId="68DC76A3" w:rsidR="00F8125A" w:rsidRDefault="00F843BA" w:rsidP="001E41F0">
      <w:r w:rsidRPr="002A49BA">
        <w:rPr>
          <w:b/>
          <w:bCs/>
        </w:rPr>
        <w:lastRenderedPageBreak/>
        <w:t>Lewin’s Leadership Styles</w:t>
      </w:r>
      <w:r w:rsidR="00702D1A" w:rsidRPr="002A49BA">
        <w:rPr>
          <w:b/>
          <w:bCs/>
        </w:rPr>
        <w:t xml:space="preserve"> Framework</w:t>
      </w:r>
      <w:r>
        <w:t xml:space="preserve"> </w:t>
      </w:r>
      <w:r w:rsidR="00F8125A">
        <w:t>–</w:t>
      </w:r>
      <w:r>
        <w:t xml:space="preserve"> </w:t>
      </w:r>
      <w:r w:rsidR="00F8125A">
        <w:t>In the 1930s, Kurt Lewin the father of Social Psychology identified three types of leaders, namely;</w:t>
      </w:r>
      <w:r w:rsidR="003A020C">
        <w:t xml:space="preserve"> </w:t>
      </w:r>
    </w:p>
    <w:p w14:paraId="5632E1DD" w14:textId="273D5B7B" w:rsidR="00F8125A" w:rsidRDefault="00F8125A" w:rsidP="001E41F0">
      <w:r>
        <w:t xml:space="preserve">Laissez-faire – this type exemplifies the hand-off approach to leadership. Guidance and resources are their forte. </w:t>
      </w:r>
    </w:p>
    <w:p w14:paraId="684166D8" w14:textId="749956CE" w:rsidR="00F8125A" w:rsidRDefault="00F8125A" w:rsidP="001E41F0">
      <w:r>
        <w:t>Aut</w:t>
      </w:r>
      <w:r w:rsidR="00132037">
        <w:t xml:space="preserve">ocratic </w:t>
      </w:r>
      <w:r w:rsidR="00D31859">
        <w:t>–</w:t>
      </w:r>
      <w:r w:rsidR="00132037">
        <w:t xml:space="preserve"> </w:t>
      </w:r>
      <w:r w:rsidR="00D31859">
        <w:t xml:space="preserve">this is </w:t>
      </w:r>
      <w:r w:rsidR="003D2146">
        <w:t xml:space="preserve">the </w:t>
      </w:r>
      <w:r w:rsidR="00D31859">
        <w:t>opposite of laissez-faire</w:t>
      </w:r>
      <w:r w:rsidR="006A1C20">
        <w:t>. T</w:t>
      </w:r>
      <w:r w:rsidR="00D31859">
        <w:t>his type</w:t>
      </w:r>
      <w:r w:rsidR="003D2146">
        <w:t xml:space="preserve"> of</w:t>
      </w:r>
      <w:r w:rsidR="00D31859">
        <w:t xml:space="preserve"> leader exerts total control with no leeway given to the decision</w:t>
      </w:r>
      <w:r w:rsidR="001F1C07">
        <w:t>-</w:t>
      </w:r>
      <w:r w:rsidR="00D31859">
        <w:t>making process</w:t>
      </w:r>
      <w:r w:rsidR="001F1C07">
        <w:t>.</w:t>
      </w:r>
    </w:p>
    <w:p w14:paraId="09D53B73" w14:textId="59018347" w:rsidR="00306199" w:rsidRDefault="00F8125A" w:rsidP="001E41F0">
      <w:r>
        <w:t>Democratic</w:t>
      </w:r>
      <w:r w:rsidR="001F1C07">
        <w:t xml:space="preserve"> – this leadership style is a compromise of the above two. A leader will make the final decision after consulting and deliberating the opinion of others.</w:t>
      </w:r>
    </w:p>
    <w:p w14:paraId="2A161515" w14:textId="2B3853F5" w:rsidR="001F1C07" w:rsidRDefault="001F1C07" w:rsidP="001E41F0">
      <w:r>
        <w:t xml:space="preserve">As </w:t>
      </w:r>
      <w:r w:rsidR="003D2146">
        <w:t xml:space="preserve">the </w:t>
      </w:r>
      <w:r w:rsidR="00137136">
        <w:t>g</w:t>
      </w:r>
      <w:r>
        <w:t xml:space="preserve">raphic below shows the ideal any leader should aspire to is the middle ground. </w:t>
      </w:r>
    </w:p>
    <w:p w14:paraId="2AF9A7CF" w14:textId="77777777" w:rsidR="00CC6816" w:rsidRDefault="00CC6816" w:rsidP="001E41F0"/>
    <w:p w14:paraId="28CBAF8E" w14:textId="24C2536C" w:rsidR="001E679C" w:rsidRDefault="00C02D19" w:rsidP="000C5CA4">
      <w:pPr>
        <w:jc w:val="center"/>
      </w:pPr>
      <w:r w:rsidRPr="00685419">
        <w:rPr>
          <w:noProof/>
        </w:rPr>
        <w:drawing>
          <wp:inline distT="0" distB="0" distL="0" distR="0" wp14:anchorId="6180D165" wp14:editId="05CEC46F">
            <wp:extent cx="4144283" cy="202321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178463" cy="2039903"/>
                    </a:xfrm>
                    <a:prstGeom prst="rect">
                      <a:avLst/>
                    </a:prstGeom>
                    <a:noFill/>
                    <a:ln>
                      <a:noFill/>
                    </a:ln>
                  </pic:spPr>
                </pic:pic>
              </a:graphicData>
            </a:graphic>
          </wp:inline>
        </w:drawing>
      </w:r>
    </w:p>
    <w:p w14:paraId="3C0C5325" w14:textId="41E6BA09" w:rsidR="008C247B" w:rsidRDefault="008C247B" w:rsidP="008C247B">
      <w:r w:rsidRPr="002A49BA">
        <w:rPr>
          <w:b/>
          <w:bCs/>
        </w:rPr>
        <w:t xml:space="preserve">Theory </w:t>
      </w:r>
      <w:r w:rsidR="000F58A3" w:rsidRPr="002A49BA">
        <w:rPr>
          <w:b/>
          <w:bCs/>
        </w:rPr>
        <w:t>X</w:t>
      </w:r>
      <w:r w:rsidRPr="002A49BA">
        <w:rPr>
          <w:b/>
          <w:bCs/>
        </w:rPr>
        <w:t xml:space="preserve"> and Theory Y</w:t>
      </w:r>
      <w:r>
        <w:t xml:space="preserve"> – Douglas McGregor at the MIT Sloan School of Management characterised traits of motivation and management</w:t>
      </w:r>
      <w:r w:rsidR="000F58A3">
        <w:t xml:space="preserve"> in </w:t>
      </w:r>
      <w:r w:rsidR="00C0312B">
        <w:t xml:space="preserve">the </w:t>
      </w:r>
      <w:r w:rsidR="000F58A3">
        <w:t>1960s. His belief led to the identification of two opposing set</w:t>
      </w:r>
      <w:r w:rsidR="00C0312B">
        <w:t>s</w:t>
      </w:r>
      <w:r w:rsidR="000F58A3">
        <w:t xml:space="preserve"> of management and leadership style</w:t>
      </w:r>
      <w:r w:rsidR="00C0312B">
        <w:t>s</w:t>
      </w:r>
      <w:r w:rsidR="000F58A3">
        <w:t xml:space="preserve"> that he termed Theory X and Theory</w:t>
      </w:r>
      <w:r w:rsidR="00A629DA">
        <w:t xml:space="preserve"> Y.</w:t>
      </w:r>
    </w:p>
    <w:p w14:paraId="54DF422F" w14:textId="77777777" w:rsidR="00B047C6" w:rsidRDefault="00B047C6" w:rsidP="008C247B"/>
    <w:p w14:paraId="4E0D1620" w14:textId="57048DD7" w:rsidR="00022A77" w:rsidRDefault="00022A77" w:rsidP="00022A77">
      <w:pPr>
        <w:jc w:val="center"/>
      </w:pPr>
      <w:r w:rsidRPr="00022A77">
        <w:rPr>
          <w:noProof/>
        </w:rPr>
        <w:drawing>
          <wp:inline distT="0" distB="0" distL="0" distR="0" wp14:anchorId="1CDF88B0" wp14:editId="332F38D6">
            <wp:extent cx="3185795" cy="2013851"/>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232923" cy="2043642"/>
                    </a:xfrm>
                    <a:prstGeom prst="rect">
                      <a:avLst/>
                    </a:prstGeom>
                    <a:noFill/>
                    <a:ln>
                      <a:noFill/>
                    </a:ln>
                  </pic:spPr>
                </pic:pic>
              </a:graphicData>
            </a:graphic>
          </wp:inline>
        </w:drawing>
      </w:r>
    </w:p>
    <w:p w14:paraId="724C527C" w14:textId="5C2ABE47" w:rsidR="00022A77" w:rsidRDefault="00022A77" w:rsidP="00022A77">
      <w:pPr>
        <w:jc w:val="center"/>
        <w:rPr>
          <w:sz w:val="48"/>
        </w:rPr>
      </w:pPr>
      <w:r>
        <w:t>Theory X and Theory Y. Adopted from Google image</w:t>
      </w:r>
    </w:p>
    <w:p w14:paraId="77940CE5" w14:textId="5391A5C3" w:rsidR="00A629DA" w:rsidRDefault="00A629DA" w:rsidP="008C247B">
      <w:r>
        <w:lastRenderedPageBreak/>
        <w:t>Theory X advocates people’s dislike of work</w:t>
      </w:r>
      <w:r w:rsidR="008B5E1F">
        <w:t xml:space="preserve"> demand a level</w:t>
      </w:r>
      <w:r w:rsidR="00C0312B">
        <w:t xml:space="preserve"> of</w:t>
      </w:r>
      <w:r w:rsidR="008B5E1F">
        <w:t xml:space="preserve"> control and direction to attain results. Motivation in the form of rewards and </w:t>
      </w:r>
      <w:r w:rsidR="002773A9">
        <w:t>penalties</w:t>
      </w:r>
      <w:r w:rsidR="008B5E1F">
        <w:t xml:space="preserve"> are utilised thereby perpetuati</w:t>
      </w:r>
      <w:r w:rsidR="00C0312B">
        <w:t>ng</w:t>
      </w:r>
      <w:r w:rsidR="008B5E1F">
        <w:t xml:space="preserve"> an autocratic and or paternalistic leadership style.</w:t>
      </w:r>
    </w:p>
    <w:p w14:paraId="72949746" w14:textId="497C3F15" w:rsidR="00B01090" w:rsidRDefault="008B5E1F" w:rsidP="008C247B">
      <w:r>
        <w:t xml:space="preserve">Theory Y, however, </w:t>
      </w:r>
      <w:r w:rsidR="002773A9">
        <w:t>highlights satisfaction through work and motivated by way of recognition and appreciation</w:t>
      </w:r>
      <w:r w:rsidR="00B01090">
        <w:t>.</w:t>
      </w:r>
    </w:p>
    <w:p w14:paraId="04CF94C2" w14:textId="77777777" w:rsidR="00382465" w:rsidRDefault="00B01090" w:rsidP="008C247B">
      <w:r w:rsidRPr="002A49BA">
        <w:rPr>
          <w:b/>
          <w:bCs/>
        </w:rPr>
        <w:t>Adair’s Action-centred Leadership</w:t>
      </w:r>
      <w:r>
        <w:t xml:space="preserve"> </w:t>
      </w:r>
      <w:r w:rsidR="00382465">
        <w:t>–</w:t>
      </w:r>
      <w:r>
        <w:t xml:space="preserve"> </w:t>
      </w:r>
      <w:r w:rsidR="00382465">
        <w:t>This model describes leadership as three interdigitated circles of responsibility and concern and the link between them.</w:t>
      </w:r>
    </w:p>
    <w:p w14:paraId="3E8CDCC6" w14:textId="15910A33" w:rsidR="00B01090" w:rsidRDefault="00382465" w:rsidP="008C247B">
      <w:r>
        <w:t xml:space="preserve">As per </w:t>
      </w:r>
      <w:r w:rsidR="00C0312B">
        <w:t xml:space="preserve">the </w:t>
      </w:r>
      <w:r w:rsidR="003D070B">
        <w:t>g</w:t>
      </w:r>
      <w:r>
        <w:t>raphic</w:t>
      </w:r>
      <w:r w:rsidR="003D070B">
        <w:t xml:space="preserve"> below</w:t>
      </w:r>
      <w:r w:rsidR="006F41BD">
        <w:t>, t</w:t>
      </w:r>
      <w:r>
        <w:t xml:space="preserve">he areas of concern the task, the individual and the team. All are comparable and balance between them would be the perfect panacea. As such a leader would </w:t>
      </w:r>
      <w:r w:rsidR="007801FA">
        <w:t>vary the distribution of each element to suit the situation in hand.</w:t>
      </w:r>
      <w:r>
        <w:t xml:space="preserve"> </w:t>
      </w:r>
    </w:p>
    <w:p w14:paraId="30BC62C3" w14:textId="7A9CEB22" w:rsidR="0096547F" w:rsidRDefault="0096547F" w:rsidP="00C02D19">
      <w:pPr>
        <w:jc w:val="center"/>
      </w:pPr>
      <w:r>
        <w:rPr>
          <w:noProof/>
        </w:rPr>
        <w:drawing>
          <wp:inline distT="0" distB="0" distL="0" distR="0" wp14:anchorId="70F580C4" wp14:editId="63D677AB">
            <wp:extent cx="4649373" cy="3484418"/>
            <wp:effectExtent l="0" t="0" r="0" b="1905"/>
            <wp:docPr id="13" name="Picture 13" descr="Action-centered Leadership Model (Adair, 1968)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ction-centered Leadership Model (Adair, 1968) "/>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88775" cy="3513947"/>
                    </a:xfrm>
                    <a:prstGeom prst="rect">
                      <a:avLst/>
                    </a:prstGeom>
                    <a:noFill/>
                    <a:ln>
                      <a:noFill/>
                    </a:ln>
                  </pic:spPr>
                </pic:pic>
              </a:graphicData>
            </a:graphic>
          </wp:inline>
        </w:drawing>
      </w:r>
    </w:p>
    <w:p w14:paraId="299B4958" w14:textId="54E2EB38" w:rsidR="008B5E1F" w:rsidRDefault="001E679C" w:rsidP="001E679C">
      <w:pPr>
        <w:jc w:val="center"/>
      </w:pPr>
      <w:bookmarkStart w:id="13" w:name="_Hlk34143356"/>
      <w:r>
        <w:t>Adair International Ltd, (2017)</w:t>
      </w:r>
    </w:p>
    <w:p w14:paraId="1FE774DD" w14:textId="77777777" w:rsidR="00563144" w:rsidRDefault="00563144" w:rsidP="001E679C">
      <w:pPr>
        <w:jc w:val="center"/>
      </w:pPr>
    </w:p>
    <w:p w14:paraId="4E9A934A" w14:textId="07BAE473" w:rsidR="000D6594" w:rsidRDefault="000D6594" w:rsidP="000D6594">
      <w:pPr>
        <w:pStyle w:val="Heading2"/>
      </w:pPr>
      <w:bookmarkStart w:id="14" w:name="_Toc498692290"/>
      <w:bookmarkStart w:id="15" w:name="_Toc35045818"/>
      <w:bookmarkEnd w:id="13"/>
      <w:r>
        <w:t>What makes a good leader?</w:t>
      </w:r>
      <w:bookmarkEnd w:id="14"/>
      <w:bookmarkEnd w:id="15"/>
    </w:p>
    <w:p w14:paraId="27DAD11E" w14:textId="77777777" w:rsidR="00A5371D" w:rsidRPr="00A5371D" w:rsidRDefault="00A5371D" w:rsidP="00A5371D"/>
    <w:p w14:paraId="4CB9075E" w14:textId="05C097AC" w:rsidR="00DD1335" w:rsidRDefault="00424836" w:rsidP="00DD1335">
      <w:r>
        <w:rPr>
          <w:rFonts w:cs="Arial"/>
          <w:color w:val="222222"/>
          <w:shd w:val="clear" w:color="auto" w:fill="FFFFFF"/>
        </w:rPr>
        <w:t>The Balance Small Business defines leadership as “</w:t>
      </w:r>
      <w:r>
        <w:rPr>
          <w:rFonts w:cs="Arial"/>
          <w:color w:val="222222"/>
          <w:sz w:val="26"/>
          <w:szCs w:val="26"/>
          <w:shd w:val="clear" w:color="auto" w:fill="FFFFFF"/>
        </w:rPr>
        <w:t>the art of motivating a group of people to act toward achieving a common goal</w:t>
      </w:r>
      <w:r>
        <w:t>”</w:t>
      </w:r>
      <w:r w:rsidR="007E2417">
        <w:t xml:space="preserve"> </w:t>
      </w:r>
      <w:bookmarkStart w:id="16" w:name="_Hlk34143386"/>
      <w:r w:rsidR="00205A73">
        <w:t>(</w:t>
      </w:r>
      <w:r w:rsidR="007E2417">
        <w:t>Ward</w:t>
      </w:r>
      <w:r w:rsidR="00EC66DA">
        <w:t>, S.</w:t>
      </w:r>
      <w:r w:rsidR="007E2417">
        <w:t xml:space="preserve"> 2020)</w:t>
      </w:r>
      <w:r w:rsidR="00FD6F74">
        <w:t>.</w:t>
      </w:r>
    </w:p>
    <w:bookmarkEnd w:id="16"/>
    <w:p w14:paraId="36517FC1" w14:textId="4145C613" w:rsidR="0039592D" w:rsidRDefault="0039592D" w:rsidP="0039592D">
      <w:r>
        <w:t xml:space="preserve">As </w:t>
      </w:r>
      <w:r w:rsidR="00766AAF">
        <w:t>elucidated</w:t>
      </w:r>
      <w:r>
        <w:t xml:space="preserve"> </w:t>
      </w:r>
      <w:r w:rsidR="00215636">
        <w:t>previously,</w:t>
      </w:r>
      <w:r>
        <w:t xml:space="preserve"> there are</w:t>
      </w:r>
      <w:r w:rsidR="00215636">
        <w:t xml:space="preserve"> a plethora of</w:t>
      </w:r>
      <w:r>
        <w:t xml:space="preserve"> management</w:t>
      </w:r>
      <w:r w:rsidR="00215636">
        <w:t xml:space="preserve"> and</w:t>
      </w:r>
      <w:r>
        <w:t xml:space="preserve"> leadership styles</w:t>
      </w:r>
      <w:r w:rsidR="00215636">
        <w:t>,</w:t>
      </w:r>
      <w:r>
        <w:t xml:space="preserve"> </w:t>
      </w:r>
      <w:r w:rsidR="006641BE">
        <w:t xml:space="preserve">theories and </w:t>
      </w:r>
      <w:r>
        <w:t>traits, but what are the extra ingredients that transcend the ordinary to the sublime in the realms of leader</w:t>
      </w:r>
      <w:r w:rsidR="00370364">
        <w:t>ship.</w:t>
      </w:r>
    </w:p>
    <w:p w14:paraId="12234659" w14:textId="120E03C0" w:rsidR="00FD6F74" w:rsidRDefault="00AD1709" w:rsidP="0039592D">
      <w:r>
        <w:lastRenderedPageBreak/>
        <w:t xml:space="preserve">There are many qualities and skills required for leadership and many have been </w:t>
      </w:r>
      <w:r w:rsidR="00294AA2">
        <w:t>put forth. E</w:t>
      </w:r>
      <w:r w:rsidR="008F724E">
        <w:t>xamples of which are</w:t>
      </w:r>
      <w:r w:rsidR="00DE51D0">
        <w:t>,</w:t>
      </w:r>
      <w:r>
        <w:t xml:space="preserve"> </w:t>
      </w:r>
      <w:proofErr w:type="spellStart"/>
      <w:r>
        <w:t>Guidham</w:t>
      </w:r>
      <w:proofErr w:type="spellEnd"/>
      <w:r>
        <w:t xml:space="preserve"> (2011), Smith (2007) and Stenberg (2007)</w:t>
      </w:r>
      <w:r w:rsidR="00294AA2">
        <w:t>,</w:t>
      </w:r>
      <w:r>
        <w:t xml:space="preserve"> all contain t</w:t>
      </w:r>
      <w:r w:rsidR="004760AD">
        <w:t xml:space="preserve">he basic ingredients </w:t>
      </w:r>
      <w:r w:rsidR="0017554C">
        <w:t xml:space="preserve">or traits </w:t>
      </w:r>
      <w:r w:rsidR="00370364">
        <w:t xml:space="preserve">needed </w:t>
      </w:r>
      <w:r w:rsidR="004760AD">
        <w:t xml:space="preserve">metaphorically speaking </w:t>
      </w:r>
      <w:r w:rsidR="00294AA2">
        <w:t>as listed below;</w:t>
      </w:r>
    </w:p>
    <w:p w14:paraId="3FC81D98" w14:textId="77777777" w:rsidR="00CD4C04" w:rsidRDefault="00CD4C04" w:rsidP="0039592D"/>
    <w:tbl>
      <w:tblPr>
        <w:tblStyle w:val="TableGrid"/>
        <w:tblW w:w="0" w:type="auto"/>
        <w:jc w:val="center"/>
        <w:tblLook w:val="04A0" w:firstRow="1" w:lastRow="0" w:firstColumn="1" w:lastColumn="0" w:noHBand="0" w:noVBand="1"/>
      </w:tblPr>
      <w:tblGrid>
        <w:gridCol w:w="4675"/>
        <w:gridCol w:w="4675"/>
      </w:tblGrid>
      <w:tr w:rsidR="00370364" w14:paraId="31D3BC1D" w14:textId="77777777" w:rsidTr="00F62970">
        <w:trPr>
          <w:jc w:val="center"/>
        </w:trPr>
        <w:tc>
          <w:tcPr>
            <w:tcW w:w="4675" w:type="dxa"/>
          </w:tcPr>
          <w:p w14:paraId="5D4B5FC8" w14:textId="77777777" w:rsidR="00840FCC" w:rsidRPr="00563144" w:rsidRDefault="00840FCC" w:rsidP="00840FCC">
            <w:pPr>
              <w:pStyle w:val="ListParagraph"/>
              <w:rPr>
                <w:sz w:val="20"/>
                <w:szCs w:val="20"/>
              </w:rPr>
            </w:pPr>
          </w:p>
          <w:p w14:paraId="0533B64F" w14:textId="07081CF4" w:rsidR="00840FCC" w:rsidRPr="00563144" w:rsidRDefault="00840FCC" w:rsidP="000D77AE">
            <w:pPr>
              <w:pStyle w:val="ListParagraph"/>
              <w:numPr>
                <w:ilvl w:val="0"/>
                <w:numId w:val="3"/>
              </w:numPr>
              <w:rPr>
                <w:sz w:val="20"/>
                <w:szCs w:val="20"/>
              </w:rPr>
            </w:pPr>
            <w:r w:rsidRPr="00563144">
              <w:rPr>
                <w:sz w:val="20"/>
                <w:szCs w:val="20"/>
              </w:rPr>
              <w:t>Accountability</w:t>
            </w:r>
          </w:p>
          <w:p w14:paraId="2BE5BA62" w14:textId="77777777" w:rsidR="00840FCC" w:rsidRPr="00563144" w:rsidRDefault="00840FCC" w:rsidP="000D77AE">
            <w:pPr>
              <w:pStyle w:val="ListParagraph"/>
              <w:numPr>
                <w:ilvl w:val="0"/>
                <w:numId w:val="3"/>
              </w:numPr>
              <w:rPr>
                <w:sz w:val="20"/>
                <w:szCs w:val="20"/>
              </w:rPr>
            </w:pPr>
            <w:r w:rsidRPr="00563144">
              <w:rPr>
                <w:sz w:val="20"/>
                <w:szCs w:val="20"/>
              </w:rPr>
              <w:t>Commitment</w:t>
            </w:r>
          </w:p>
          <w:p w14:paraId="272C1898" w14:textId="77777777" w:rsidR="00840FCC" w:rsidRPr="00563144" w:rsidRDefault="00840FCC" w:rsidP="000D77AE">
            <w:pPr>
              <w:pStyle w:val="ListParagraph"/>
              <w:numPr>
                <w:ilvl w:val="0"/>
                <w:numId w:val="3"/>
              </w:numPr>
              <w:rPr>
                <w:sz w:val="20"/>
                <w:szCs w:val="20"/>
              </w:rPr>
            </w:pPr>
            <w:r w:rsidRPr="00563144">
              <w:rPr>
                <w:sz w:val="20"/>
                <w:szCs w:val="20"/>
              </w:rPr>
              <w:t>Communication</w:t>
            </w:r>
          </w:p>
          <w:p w14:paraId="61B854A3" w14:textId="77777777" w:rsidR="00840FCC" w:rsidRPr="00563144" w:rsidRDefault="00840FCC" w:rsidP="000D77AE">
            <w:pPr>
              <w:pStyle w:val="ListParagraph"/>
              <w:numPr>
                <w:ilvl w:val="0"/>
                <w:numId w:val="3"/>
              </w:numPr>
              <w:rPr>
                <w:sz w:val="20"/>
                <w:szCs w:val="20"/>
              </w:rPr>
            </w:pPr>
            <w:r w:rsidRPr="00563144">
              <w:rPr>
                <w:sz w:val="20"/>
                <w:szCs w:val="20"/>
              </w:rPr>
              <w:t>Confidence</w:t>
            </w:r>
          </w:p>
          <w:p w14:paraId="7793CDC0" w14:textId="11711DD6" w:rsidR="00840FCC" w:rsidRPr="00563144" w:rsidRDefault="00840FCC" w:rsidP="000D77AE">
            <w:pPr>
              <w:pStyle w:val="ListParagraph"/>
              <w:numPr>
                <w:ilvl w:val="0"/>
                <w:numId w:val="3"/>
              </w:numPr>
              <w:rPr>
                <w:sz w:val="20"/>
                <w:szCs w:val="20"/>
              </w:rPr>
            </w:pPr>
            <w:r w:rsidRPr="00563144">
              <w:rPr>
                <w:sz w:val="20"/>
                <w:szCs w:val="20"/>
              </w:rPr>
              <w:t>Creativity</w:t>
            </w:r>
          </w:p>
          <w:p w14:paraId="76960E99" w14:textId="77777777" w:rsidR="00840FCC" w:rsidRPr="00563144" w:rsidRDefault="00840FCC" w:rsidP="000D77AE">
            <w:pPr>
              <w:pStyle w:val="ListParagraph"/>
              <w:numPr>
                <w:ilvl w:val="0"/>
                <w:numId w:val="3"/>
              </w:numPr>
              <w:rPr>
                <w:sz w:val="20"/>
                <w:szCs w:val="20"/>
              </w:rPr>
            </w:pPr>
            <w:r w:rsidRPr="00563144">
              <w:rPr>
                <w:sz w:val="20"/>
                <w:szCs w:val="20"/>
              </w:rPr>
              <w:t>Delegating</w:t>
            </w:r>
          </w:p>
          <w:p w14:paraId="75BB0907" w14:textId="77777777" w:rsidR="00840FCC" w:rsidRPr="00563144" w:rsidRDefault="00840FCC" w:rsidP="000D77AE">
            <w:pPr>
              <w:pStyle w:val="ListParagraph"/>
              <w:numPr>
                <w:ilvl w:val="0"/>
                <w:numId w:val="3"/>
              </w:numPr>
              <w:rPr>
                <w:sz w:val="20"/>
                <w:szCs w:val="20"/>
              </w:rPr>
            </w:pPr>
            <w:r w:rsidRPr="00563144">
              <w:rPr>
                <w:sz w:val="20"/>
                <w:szCs w:val="20"/>
              </w:rPr>
              <w:t>Diplomacy</w:t>
            </w:r>
          </w:p>
          <w:p w14:paraId="4331C978" w14:textId="77777777" w:rsidR="00840FCC" w:rsidRPr="00563144" w:rsidRDefault="00840FCC" w:rsidP="000D77AE">
            <w:pPr>
              <w:pStyle w:val="ListParagraph"/>
              <w:numPr>
                <w:ilvl w:val="0"/>
                <w:numId w:val="3"/>
              </w:numPr>
              <w:rPr>
                <w:sz w:val="20"/>
                <w:szCs w:val="20"/>
              </w:rPr>
            </w:pPr>
            <w:r w:rsidRPr="00563144">
              <w:rPr>
                <w:sz w:val="20"/>
                <w:szCs w:val="20"/>
              </w:rPr>
              <w:t>Emotional intelligence</w:t>
            </w:r>
          </w:p>
          <w:p w14:paraId="680ADDE1" w14:textId="77777777" w:rsidR="00840FCC" w:rsidRPr="00563144" w:rsidRDefault="00840FCC" w:rsidP="000D77AE">
            <w:pPr>
              <w:pStyle w:val="ListParagraph"/>
              <w:numPr>
                <w:ilvl w:val="0"/>
                <w:numId w:val="3"/>
              </w:numPr>
              <w:rPr>
                <w:sz w:val="20"/>
                <w:szCs w:val="20"/>
              </w:rPr>
            </w:pPr>
            <w:r w:rsidRPr="00563144">
              <w:rPr>
                <w:sz w:val="20"/>
                <w:szCs w:val="20"/>
              </w:rPr>
              <w:t>Empathy</w:t>
            </w:r>
          </w:p>
          <w:p w14:paraId="03EEE00D" w14:textId="77777777" w:rsidR="00840FCC" w:rsidRPr="00563144" w:rsidRDefault="00840FCC" w:rsidP="000D77AE">
            <w:pPr>
              <w:pStyle w:val="ListParagraph"/>
              <w:numPr>
                <w:ilvl w:val="0"/>
                <w:numId w:val="3"/>
              </w:numPr>
              <w:rPr>
                <w:sz w:val="20"/>
                <w:szCs w:val="20"/>
              </w:rPr>
            </w:pPr>
            <w:r w:rsidRPr="00563144">
              <w:rPr>
                <w:sz w:val="20"/>
                <w:szCs w:val="20"/>
              </w:rPr>
              <w:t>Empowerment</w:t>
            </w:r>
          </w:p>
          <w:p w14:paraId="7E1607FE" w14:textId="77777777" w:rsidR="00840FCC" w:rsidRPr="00563144" w:rsidRDefault="00840FCC" w:rsidP="000D77AE">
            <w:pPr>
              <w:pStyle w:val="ListParagraph"/>
              <w:numPr>
                <w:ilvl w:val="0"/>
                <w:numId w:val="3"/>
              </w:numPr>
              <w:rPr>
                <w:sz w:val="20"/>
                <w:szCs w:val="20"/>
              </w:rPr>
            </w:pPr>
            <w:r w:rsidRPr="00563144">
              <w:rPr>
                <w:sz w:val="20"/>
                <w:szCs w:val="20"/>
              </w:rPr>
              <w:t>Feedback</w:t>
            </w:r>
          </w:p>
          <w:p w14:paraId="2E3DA119" w14:textId="77777777" w:rsidR="00840FCC" w:rsidRPr="00563144" w:rsidRDefault="00840FCC" w:rsidP="000D77AE">
            <w:pPr>
              <w:pStyle w:val="ListParagraph"/>
              <w:numPr>
                <w:ilvl w:val="0"/>
                <w:numId w:val="3"/>
              </w:numPr>
              <w:rPr>
                <w:sz w:val="20"/>
                <w:szCs w:val="20"/>
              </w:rPr>
            </w:pPr>
            <w:r w:rsidRPr="00563144">
              <w:rPr>
                <w:sz w:val="20"/>
                <w:szCs w:val="20"/>
              </w:rPr>
              <w:t>Flexibility</w:t>
            </w:r>
          </w:p>
          <w:p w14:paraId="46F4ECE5" w14:textId="77777777" w:rsidR="00840FCC" w:rsidRPr="00563144" w:rsidRDefault="00840FCC" w:rsidP="000D77AE">
            <w:pPr>
              <w:pStyle w:val="ListParagraph"/>
              <w:numPr>
                <w:ilvl w:val="0"/>
                <w:numId w:val="3"/>
              </w:numPr>
              <w:rPr>
                <w:sz w:val="20"/>
                <w:szCs w:val="20"/>
              </w:rPr>
            </w:pPr>
            <w:r w:rsidRPr="00563144">
              <w:rPr>
                <w:sz w:val="20"/>
                <w:szCs w:val="20"/>
              </w:rPr>
              <w:t>Humility</w:t>
            </w:r>
          </w:p>
          <w:p w14:paraId="3D30E4B5" w14:textId="77777777" w:rsidR="00840FCC" w:rsidRPr="00563144" w:rsidRDefault="00840FCC" w:rsidP="000D77AE">
            <w:pPr>
              <w:pStyle w:val="ListParagraph"/>
              <w:numPr>
                <w:ilvl w:val="0"/>
                <w:numId w:val="3"/>
              </w:numPr>
              <w:rPr>
                <w:sz w:val="20"/>
                <w:szCs w:val="20"/>
              </w:rPr>
            </w:pPr>
            <w:r w:rsidRPr="00563144">
              <w:rPr>
                <w:sz w:val="20"/>
                <w:szCs w:val="20"/>
              </w:rPr>
              <w:t>Initiative</w:t>
            </w:r>
          </w:p>
          <w:p w14:paraId="17C2D397" w14:textId="77777777" w:rsidR="00840FCC" w:rsidRPr="00563144" w:rsidRDefault="00840FCC" w:rsidP="000D77AE">
            <w:pPr>
              <w:pStyle w:val="ListParagraph"/>
              <w:numPr>
                <w:ilvl w:val="0"/>
                <w:numId w:val="3"/>
              </w:numPr>
              <w:rPr>
                <w:sz w:val="20"/>
                <w:szCs w:val="20"/>
              </w:rPr>
            </w:pPr>
            <w:r w:rsidRPr="00563144">
              <w:rPr>
                <w:sz w:val="20"/>
                <w:szCs w:val="20"/>
              </w:rPr>
              <w:t>Influence</w:t>
            </w:r>
          </w:p>
          <w:p w14:paraId="3C85D869" w14:textId="77777777" w:rsidR="00370364" w:rsidRPr="00563144" w:rsidRDefault="00370364" w:rsidP="00370364">
            <w:pPr>
              <w:rPr>
                <w:sz w:val="20"/>
                <w:szCs w:val="20"/>
              </w:rPr>
            </w:pPr>
          </w:p>
        </w:tc>
        <w:tc>
          <w:tcPr>
            <w:tcW w:w="4675" w:type="dxa"/>
          </w:tcPr>
          <w:p w14:paraId="1C418E44" w14:textId="77777777" w:rsidR="00840FCC" w:rsidRPr="00563144" w:rsidRDefault="00840FCC" w:rsidP="00840FCC">
            <w:pPr>
              <w:pStyle w:val="ListParagraph"/>
              <w:rPr>
                <w:sz w:val="20"/>
                <w:szCs w:val="20"/>
              </w:rPr>
            </w:pPr>
          </w:p>
          <w:p w14:paraId="3E405717" w14:textId="2FA65CC4" w:rsidR="00840FCC" w:rsidRPr="00563144" w:rsidRDefault="00840FCC" w:rsidP="000D77AE">
            <w:pPr>
              <w:pStyle w:val="ListParagraph"/>
              <w:numPr>
                <w:ilvl w:val="0"/>
                <w:numId w:val="4"/>
              </w:numPr>
              <w:rPr>
                <w:sz w:val="20"/>
                <w:szCs w:val="20"/>
              </w:rPr>
            </w:pPr>
            <w:r w:rsidRPr="00563144">
              <w:rPr>
                <w:sz w:val="20"/>
                <w:szCs w:val="20"/>
              </w:rPr>
              <w:t>Integrity</w:t>
            </w:r>
          </w:p>
          <w:p w14:paraId="4559D270" w14:textId="77777777" w:rsidR="00840FCC" w:rsidRPr="00563144" w:rsidRDefault="00840FCC" w:rsidP="000D77AE">
            <w:pPr>
              <w:pStyle w:val="ListParagraph"/>
              <w:numPr>
                <w:ilvl w:val="0"/>
                <w:numId w:val="4"/>
              </w:numPr>
              <w:rPr>
                <w:sz w:val="20"/>
                <w:szCs w:val="20"/>
              </w:rPr>
            </w:pPr>
            <w:r w:rsidRPr="00563144">
              <w:rPr>
                <w:sz w:val="20"/>
                <w:szCs w:val="20"/>
              </w:rPr>
              <w:t>Motivation</w:t>
            </w:r>
          </w:p>
          <w:p w14:paraId="21EAFEA9" w14:textId="77777777" w:rsidR="00840FCC" w:rsidRPr="00563144" w:rsidRDefault="00840FCC" w:rsidP="000D77AE">
            <w:pPr>
              <w:pStyle w:val="ListParagraph"/>
              <w:numPr>
                <w:ilvl w:val="0"/>
                <w:numId w:val="4"/>
              </w:numPr>
              <w:rPr>
                <w:sz w:val="20"/>
                <w:szCs w:val="20"/>
              </w:rPr>
            </w:pPr>
            <w:r w:rsidRPr="00563144">
              <w:rPr>
                <w:sz w:val="20"/>
                <w:szCs w:val="20"/>
              </w:rPr>
              <w:t>Open-minded</w:t>
            </w:r>
          </w:p>
          <w:p w14:paraId="4F38696B" w14:textId="77777777" w:rsidR="00840FCC" w:rsidRPr="00563144" w:rsidRDefault="00840FCC" w:rsidP="000D77AE">
            <w:pPr>
              <w:pStyle w:val="ListParagraph"/>
              <w:numPr>
                <w:ilvl w:val="0"/>
                <w:numId w:val="4"/>
              </w:numPr>
              <w:rPr>
                <w:sz w:val="20"/>
                <w:szCs w:val="20"/>
              </w:rPr>
            </w:pPr>
            <w:r w:rsidRPr="00563144">
              <w:rPr>
                <w:sz w:val="20"/>
                <w:szCs w:val="20"/>
              </w:rPr>
              <w:t>Perspective</w:t>
            </w:r>
          </w:p>
          <w:p w14:paraId="42310769" w14:textId="77777777" w:rsidR="00840FCC" w:rsidRPr="00563144" w:rsidRDefault="00840FCC" w:rsidP="000D77AE">
            <w:pPr>
              <w:pStyle w:val="ListParagraph"/>
              <w:numPr>
                <w:ilvl w:val="0"/>
                <w:numId w:val="4"/>
              </w:numPr>
              <w:rPr>
                <w:sz w:val="20"/>
                <w:szCs w:val="20"/>
              </w:rPr>
            </w:pPr>
            <w:r w:rsidRPr="00563144">
              <w:rPr>
                <w:sz w:val="20"/>
                <w:szCs w:val="20"/>
              </w:rPr>
              <w:t>Passion</w:t>
            </w:r>
          </w:p>
          <w:p w14:paraId="6DF6234E" w14:textId="77777777" w:rsidR="00840FCC" w:rsidRPr="00563144" w:rsidRDefault="00840FCC" w:rsidP="000D77AE">
            <w:pPr>
              <w:pStyle w:val="ListParagraph"/>
              <w:numPr>
                <w:ilvl w:val="0"/>
                <w:numId w:val="4"/>
              </w:numPr>
              <w:rPr>
                <w:sz w:val="20"/>
                <w:szCs w:val="20"/>
              </w:rPr>
            </w:pPr>
            <w:r w:rsidRPr="00563144">
              <w:rPr>
                <w:sz w:val="20"/>
                <w:szCs w:val="20"/>
              </w:rPr>
              <w:t>Patience</w:t>
            </w:r>
          </w:p>
          <w:p w14:paraId="16B55136" w14:textId="77777777" w:rsidR="00840FCC" w:rsidRPr="00563144" w:rsidRDefault="00840FCC" w:rsidP="000D77AE">
            <w:pPr>
              <w:pStyle w:val="ListParagraph"/>
              <w:numPr>
                <w:ilvl w:val="0"/>
                <w:numId w:val="4"/>
              </w:numPr>
              <w:rPr>
                <w:sz w:val="20"/>
                <w:szCs w:val="20"/>
              </w:rPr>
            </w:pPr>
            <w:r w:rsidRPr="00563144">
              <w:rPr>
                <w:sz w:val="20"/>
                <w:szCs w:val="20"/>
              </w:rPr>
              <w:t>Positivity</w:t>
            </w:r>
          </w:p>
          <w:p w14:paraId="44F9516B" w14:textId="77777777" w:rsidR="00840FCC" w:rsidRPr="00563144" w:rsidRDefault="00840FCC" w:rsidP="000D77AE">
            <w:pPr>
              <w:pStyle w:val="ListParagraph"/>
              <w:numPr>
                <w:ilvl w:val="0"/>
                <w:numId w:val="4"/>
              </w:numPr>
              <w:rPr>
                <w:sz w:val="20"/>
                <w:szCs w:val="20"/>
              </w:rPr>
            </w:pPr>
            <w:r w:rsidRPr="00563144">
              <w:rPr>
                <w:sz w:val="20"/>
                <w:szCs w:val="20"/>
              </w:rPr>
              <w:t>Purpose</w:t>
            </w:r>
          </w:p>
          <w:p w14:paraId="62CF82BF" w14:textId="34107291" w:rsidR="00840FCC" w:rsidRPr="00563144" w:rsidRDefault="00840FCC" w:rsidP="000D77AE">
            <w:pPr>
              <w:pStyle w:val="ListParagraph"/>
              <w:numPr>
                <w:ilvl w:val="0"/>
                <w:numId w:val="4"/>
              </w:numPr>
              <w:rPr>
                <w:sz w:val="20"/>
                <w:szCs w:val="20"/>
              </w:rPr>
            </w:pPr>
            <w:r w:rsidRPr="00563144">
              <w:rPr>
                <w:sz w:val="20"/>
                <w:szCs w:val="20"/>
              </w:rPr>
              <w:t>Problem solver</w:t>
            </w:r>
          </w:p>
          <w:p w14:paraId="66CB1EC2" w14:textId="77777777" w:rsidR="00840FCC" w:rsidRPr="00563144" w:rsidRDefault="00840FCC" w:rsidP="000D77AE">
            <w:pPr>
              <w:pStyle w:val="ListParagraph"/>
              <w:numPr>
                <w:ilvl w:val="0"/>
                <w:numId w:val="4"/>
              </w:numPr>
              <w:rPr>
                <w:sz w:val="20"/>
                <w:szCs w:val="20"/>
              </w:rPr>
            </w:pPr>
            <w:r w:rsidRPr="00563144">
              <w:rPr>
                <w:sz w:val="20"/>
                <w:szCs w:val="20"/>
              </w:rPr>
              <w:t>Resilience</w:t>
            </w:r>
          </w:p>
          <w:p w14:paraId="1967F89B" w14:textId="77777777" w:rsidR="00840FCC" w:rsidRPr="00563144" w:rsidRDefault="00840FCC" w:rsidP="000D77AE">
            <w:pPr>
              <w:pStyle w:val="ListParagraph"/>
              <w:numPr>
                <w:ilvl w:val="0"/>
                <w:numId w:val="4"/>
              </w:numPr>
              <w:rPr>
                <w:sz w:val="20"/>
                <w:szCs w:val="20"/>
              </w:rPr>
            </w:pPr>
            <w:r w:rsidRPr="00563144">
              <w:rPr>
                <w:sz w:val="20"/>
                <w:szCs w:val="20"/>
              </w:rPr>
              <w:t>Responsibility</w:t>
            </w:r>
          </w:p>
          <w:p w14:paraId="44B91D03" w14:textId="77777777" w:rsidR="00840FCC" w:rsidRPr="00563144" w:rsidRDefault="00840FCC" w:rsidP="000D77AE">
            <w:pPr>
              <w:pStyle w:val="ListParagraph"/>
              <w:numPr>
                <w:ilvl w:val="0"/>
                <w:numId w:val="4"/>
              </w:numPr>
              <w:rPr>
                <w:sz w:val="20"/>
                <w:szCs w:val="20"/>
              </w:rPr>
            </w:pPr>
            <w:r w:rsidRPr="00563144">
              <w:rPr>
                <w:sz w:val="20"/>
                <w:szCs w:val="20"/>
              </w:rPr>
              <w:t>Trustworthiness</w:t>
            </w:r>
          </w:p>
          <w:p w14:paraId="0C9AD99B" w14:textId="77777777" w:rsidR="00840FCC" w:rsidRPr="00563144" w:rsidRDefault="00840FCC" w:rsidP="000D77AE">
            <w:pPr>
              <w:pStyle w:val="ListParagraph"/>
              <w:numPr>
                <w:ilvl w:val="0"/>
                <w:numId w:val="4"/>
              </w:numPr>
              <w:rPr>
                <w:sz w:val="20"/>
                <w:szCs w:val="20"/>
              </w:rPr>
            </w:pPr>
            <w:r w:rsidRPr="00563144">
              <w:rPr>
                <w:sz w:val="20"/>
                <w:szCs w:val="20"/>
              </w:rPr>
              <w:t>Transparency</w:t>
            </w:r>
          </w:p>
          <w:p w14:paraId="2B9AB6CC" w14:textId="77777777" w:rsidR="00840FCC" w:rsidRPr="00563144" w:rsidRDefault="00840FCC" w:rsidP="000D77AE">
            <w:pPr>
              <w:pStyle w:val="ListParagraph"/>
              <w:numPr>
                <w:ilvl w:val="0"/>
                <w:numId w:val="4"/>
              </w:numPr>
              <w:rPr>
                <w:sz w:val="20"/>
                <w:szCs w:val="20"/>
              </w:rPr>
            </w:pPr>
            <w:r w:rsidRPr="00563144">
              <w:rPr>
                <w:sz w:val="20"/>
                <w:szCs w:val="20"/>
              </w:rPr>
              <w:t>Trust</w:t>
            </w:r>
          </w:p>
          <w:p w14:paraId="69637F62" w14:textId="77777777" w:rsidR="00840FCC" w:rsidRPr="00563144" w:rsidRDefault="00840FCC" w:rsidP="000D77AE">
            <w:pPr>
              <w:pStyle w:val="ListParagraph"/>
              <w:numPr>
                <w:ilvl w:val="0"/>
                <w:numId w:val="4"/>
              </w:numPr>
              <w:rPr>
                <w:sz w:val="20"/>
                <w:szCs w:val="20"/>
              </w:rPr>
            </w:pPr>
            <w:r w:rsidRPr="00563144">
              <w:rPr>
                <w:sz w:val="20"/>
                <w:szCs w:val="20"/>
              </w:rPr>
              <w:t>Vision</w:t>
            </w:r>
          </w:p>
          <w:p w14:paraId="75CC1878" w14:textId="77777777" w:rsidR="00370364" w:rsidRPr="00563144" w:rsidRDefault="00370364" w:rsidP="00370364">
            <w:pPr>
              <w:rPr>
                <w:sz w:val="20"/>
                <w:szCs w:val="20"/>
              </w:rPr>
            </w:pPr>
          </w:p>
        </w:tc>
      </w:tr>
    </w:tbl>
    <w:p w14:paraId="4CCC9958" w14:textId="6A52CF49" w:rsidR="00840FCC" w:rsidRDefault="00840FCC" w:rsidP="00370364"/>
    <w:p w14:paraId="19F8A263" w14:textId="3785BA4A" w:rsidR="006D0630" w:rsidRDefault="0017554C" w:rsidP="0017554C">
      <w:r>
        <w:t>These traits are</w:t>
      </w:r>
      <w:r w:rsidR="009B1C57">
        <w:t>,</w:t>
      </w:r>
      <w:r>
        <w:t xml:space="preserve"> however,</w:t>
      </w:r>
      <w:r w:rsidR="00AB7CC9">
        <w:t xml:space="preserve"> not equally distributed between both men and women. A gender gap materialises depending on the trait. According to a Pew </w:t>
      </w:r>
      <w:bookmarkStart w:id="17" w:name="_Hlk34143523"/>
      <w:r w:rsidR="00AB7CC9">
        <w:t>Research Centre report</w:t>
      </w:r>
      <w:bookmarkEnd w:id="17"/>
      <w:r w:rsidR="00AB7CC9">
        <w:t xml:space="preserve">, women are more likely </w:t>
      </w:r>
      <w:r w:rsidR="00DC4D6D">
        <w:t xml:space="preserve">than men to say </w:t>
      </w:r>
      <w:r w:rsidR="00AB7CC9">
        <w:t>64% against 47% compassion is an important trait</w:t>
      </w:r>
      <w:r w:rsidR="00DC4D6D">
        <w:t>, with</w:t>
      </w:r>
      <w:r w:rsidR="00CC30F2">
        <w:t xml:space="preserve"> innovation, 61% against 51%</w:t>
      </w:r>
      <w:r w:rsidR="00B94526">
        <w:t xml:space="preserve"> and</w:t>
      </w:r>
      <w:r w:rsidR="00CC30F2">
        <w:t xml:space="preserve"> ambition</w:t>
      </w:r>
      <w:r w:rsidR="00B94526">
        <w:t>; 57% against 48% to qu</w:t>
      </w:r>
      <w:r w:rsidR="006D0630">
        <w:t xml:space="preserve">ote a few </w:t>
      </w:r>
      <w:bookmarkStart w:id="18" w:name="_Hlk34143491"/>
      <w:r w:rsidR="00512201">
        <w:t>(</w:t>
      </w:r>
      <w:r w:rsidR="006D0630">
        <w:t>Kim Parker et al (2015)</w:t>
      </w:r>
      <w:bookmarkEnd w:id="18"/>
      <w:r w:rsidR="006D0630">
        <w:t>.</w:t>
      </w:r>
    </w:p>
    <w:p w14:paraId="60F461CB" w14:textId="77777777" w:rsidR="006D0630" w:rsidRDefault="006D0630" w:rsidP="0017554C"/>
    <w:p w14:paraId="3669CCDF" w14:textId="77B7AEB5" w:rsidR="00F62970" w:rsidRDefault="006D0630" w:rsidP="006D0630">
      <w:pPr>
        <w:jc w:val="center"/>
      </w:pPr>
      <w:r>
        <w:rPr>
          <w:noProof/>
        </w:rPr>
        <w:drawing>
          <wp:inline distT="0" distB="0" distL="0" distR="0" wp14:anchorId="191E2535" wp14:editId="348616A1">
            <wp:extent cx="2514657" cy="2795701"/>
            <wp:effectExtent l="0" t="0" r="0" b="5080"/>
            <wp:docPr id="10" name="Picture 10" descr="Women Seen as More Compassionate, Men More Decis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Women Seen as More Compassionate, Men More Decisiv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14657" cy="2795701"/>
                    </a:xfrm>
                    <a:prstGeom prst="rect">
                      <a:avLst/>
                    </a:prstGeom>
                    <a:noFill/>
                    <a:ln>
                      <a:noFill/>
                    </a:ln>
                  </pic:spPr>
                </pic:pic>
              </a:graphicData>
            </a:graphic>
          </wp:inline>
        </w:drawing>
      </w:r>
      <w:r>
        <w:rPr>
          <w:noProof/>
        </w:rPr>
        <w:drawing>
          <wp:inline distT="0" distB="0" distL="0" distR="0" wp14:anchorId="599B5047" wp14:editId="573C7A05">
            <wp:extent cx="1467485" cy="2796068"/>
            <wp:effectExtent l="0" t="0" r="0" b="4445"/>
            <wp:docPr id="12" name="Picture 12" descr="Younger Women Say Ambition Is Key to Lead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Younger Women Say Ambition Is Key to Leadershi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98641" cy="2855431"/>
                    </a:xfrm>
                    <a:prstGeom prst="rect">
                      <a:avLst/>
                    </a:prstGeom>
                    <a:noFill/>
                    <a:ln>
                      <a:noFill/>
                    </a:ln>
                  </pic:spPr>
                </pic:pic>
              </a:graphicData>
            </a:graphic>
          </wp:inline>
        </w:drawing>
      </w:r>
    </w:p>
    <w:p w14:paraId="32C702B6" w14:textId="029241AA" w:rsidR="003A5423" w:rsidRPr="00A270AB" w:rsidRDefault="003A5423" w:rsidP="003A5423">
      <w:pPr>
        <w:pStyle w:val="Heading2"/>
        <w:rPr>
          <w:rFonts w:ascii="Arial" w:hAnsi="Arial" w:cs="Arial"/>
          <w:sz w:val="24"/>
          <w:szCs w:val="24"/>
        </w:rPr>
      </w:pPr>
      <w:bookmarkStart w:id="19" w:name="_Toc35045819"/>
      <w:r>
        <w:lastRenderedPageBreak/>
        <w:t>What makes a great leader?</w:t>
      </w:r>
      <w:bookmarkEnd w:id="19"/>
      <w:r>
        <w:br/>
      </w:r>
    </w:p>
    <w:p w14:paraId="39DCF2A5" w14:textId="6078E942" w:rsidR="0055155F" w:rsidRDefault="00D722B4" w:rsidP="00DC4D6D">
      <w:r>
        <w:t>The above t</w:t>
      </w:r>
      <w:r w:rsidR="00DC4D6D">
        <w:t>able</w:t>
      </w:r>
      <w:r w:rsidR="00215636">
        <w:t xml:space="preserve"> can be broken down further to encompass the essentials of leadership as per the graphic below.</w:t>
      </w:r>
      <w:r w:rsidR="00DC4D6D">
        <w:t xml:space="preserve"> These ‘essential’ skills are those reserved for </w:t>
      </w:r>
      <w:r w:rsidR="009B1C57">
        <w:t xml:space="preserve">the </w:t>
      </w:r>
      <w:r w:rsidR="00DC4D6D">
        <w:t>upper echelon of leadership; the great leader</w:t>
      </w:r>
      <w:r w:rsidR="00A923B4">
        <w:t>.</w:t>
      </w:r>
    </w:p>
    <w:p w14:paraId="19996644" w14:textId="77777777" w:rsidR="003745EE" w:rsidRPr="0055155F" w:rsidRDefault="003745EE" w:rsidP="00DC4D6D">
      <w:pPr>
        <w:rPr>
          <w:color w:val="FF0000"/>
        </w:rPr>
      </w:pPr>
    </w:p>
    <w:p w14:paraId="08052F5C" w14:textId="2FF7218D" w:rsidR="00D3049F" w:rsidRDefault="00D3049F" w:rsidP="00D3049F">
      <w:pPr>
        <w:jc w:val="center"/>
      </w:pPr>
      <w:r w:rsidRPr="00B41B1E">
        <w:rPr>
          <w:noProof/>
        </w:rPr>
        <w:drawing>
          <wp:inline distT="0" distB="0" distL="0" distR="0" wp14:anchorId="1AB42FA7" wp14:editId="17393331">
            <wp:extent cx="3116580" cy="2076722"/>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136253" cy="2089831"/>
                    </a:xfrm>
                    <a:prstGeom prst="rect">
                      <a:avLst/>
                    </a:prstGeom>
                  </pic:spPr>
                </pic:pic>
              </a:graphicData>
            </a:graphic>
          </wp:inline>
        </w:drawing>
      </w:r>
    </w:p>
    <w:p w14:paraId="2EFF54EC" w14:textId="6159580B" w:rsidR="00513624" w:rsidRDefault="00AE584C" w:rsidP="00AE584C">
      <w:pPr>
        <w:jc w:val="center"/>
      </w:pPr>
      <w:bookmarkStart w:id="20" w:name="_Hlk34143677"/>
      <w:bookmarkStart w:id="21" w:name="_Hlk34679251"/>
      <w:proofErr w:type="spellStart"/>
      <w:r>
        <w:rPr>
          <w:shd w:val="clear" w:color="auto" w:fill="FFFFFF"/>
        </w:rPr>
        <w:t>Czinkota</w:t>
      </w:r>
      <w:bookmarkEnd w:id="20"/>
      <w:proofErr w:type="spellEnd"/>
      <w:r w:rsidR="004934A8">
        <w:rPr>
          <w:shd w:val="clear" w:color="auto" w:fill="FFFFFF"/>
        </w:rPr>
        <w:t>, A</w:t>
      </w:r>
      <w:bookmarkEnd w:id="21"/>
      <w:r w:rsidR="004934A8">
        <w:rPr>
          <w:shd w:val="clear" w:color="auto" w:fill="FFFFFF"/>
        </w:rPr>
        <w:t>.</w:t>
      </w:r>
      <w:r w:rsidR="00945E10">
        <w:rPr>
          <w:shd w:val="clear" w:color="auto" w:fill="FFFFFF"/>
        </w:rPr>
        <w:t xml:space="preserve"> </w:t>
      </w:r>
      <w:r>
        <w:rPr>
          <w:shd w:val="clear" w:color="auto" w:fill="FFFFFF"/>
        </w:rPr>
        <w:t>(2018)</w:t>
      </w:r>
      <w:r w:rsidR="00A5005F">
        <w:rPr>
          <w:shd w:val="clear" w:color="auto" w:fill="FFFFFF"/>
        </w:rPr>
        <w:t xml:space="preserve"> </w:t>
      </w:r>
    </w:p>
    <w:p w14:paraId="06D17424" w14:textId="731A6D91" w:rsidR="00356C8A" w:rsidRDefault="00DC4D6D" w:rsidP="007A6463">
      <w:r>
        <w:t xml:space="preserve">There are many examples throughout history and modern times be it in science, politics, business or the military </w:t>
      </w:r>
      <w:r w:rsidR="003B4CC6">
        <w:t>to name but a few</w:t>
      </w:r>
      <w:r>
        <w:t xml:space="preserve"> were </w:t>
      </w:r>
      <w:r w:rsidR="00D3049F">
        <w:t xml:space="preserve">examples of great leadership exists. A fine example of this is Nelson Mandela. He epitomises many traits of </w:t>
      </w:r>
      <w:r w:rsidR="009B1C57">
        <w:t xml:space="preserve">a </w:t>
      </w:r>
      <w:r w:rsidR="00D3049F">
        <w:t xml:space="preserve">great leader. A man who went from a humble clerk to the leader of the armed wing of the African National Congress that led to 27 years of imprisonment to eventually in </w:t>
      </w:r>
      <w:r w:rsidR="004D7668">
        <w:t xml:space="preserve">May </w:t>
      </w:r>
      <w:r w:rsidR="00D3049F">
        <w:t xml:space="preserve">1994 becoming the president of South Africa and along the way </w:t>
      </w:r>
      <w:r w:rsidR="0012704C">
        <w:t xml:space="preserve">in 1993 </w:t>
      </w:r>
      <w:r w:rsidR="00D3049F">
        <w:t>winning the Noble Prize for Peace</w:t>
      </w:r>
      <w:r w:rsidR="00A5005F">
        <w:t xml:space="preserve"> </w:t>
      </w:r>
      <w:bookmarkStart w:id="22" w:name="_Hlk34143802"/>
      <w:r w:rsidR="00205A73">
        <w:t>(</w:t>
      </w:r>
      <w:r w:rsidR="00A5005F">
        <w:t>Biography Channel 2010)</w:t>
      </w:r>
      <w:bookmarkEnd w:id="22"/>
      <w:r w:rsidR="003F38F5">
        <w:t>,</w:t>
      </w:r>
      <w:r w:rsidR="00A5005F">
        <w:t xml:space="preserve"> </w:t>
      </w:r>
      <w:r w:rsidR="00205A73">
        <w:t>(</w:t>
      </w:r>
      <w:r w:rsidR="00A5005F">
        <w:t>Biography.com 2020)</w:t>
      </w:r>
      <w:r w:rsidR="003F38F5">
        <w:t>.</w:t>
      </w:r>
      <w:r w:rsidR="00A5005F">
        <w:t xml:space="preserve"> </w:t>
      </w:r>
      <w:bookmarkStart w:id="23" w:name="_Hlk34143873"/>
    </w:p>
    <w:bookmarkEnd w:id="23"/>
    <w:p w14:paraId="0F394E09" w14:textId="083BCE64" w:rsidR="009B04AD" w:rsidRDefault="004F6170" w:rsidP="00780AB1">
      <w:r>
        <w:t xml:space="preserve">Nelson Mandela has offered lessons </w:t>
      </w:r>
      <w:r w:rsidR="003B4CC6">
        <w:t xml:space="preserve">of his own </w:t>
      </w:r>
      <w:r>
        <w:t xml:space="preserve">in leadership as the illustration </w:t>
      </w:r>
      <w:r w:rsidR="002D33BB">
        <w:t>belo</w:t>
      </w:r>
      <w:r w:rsidR="009B04AD">
        <w:t>w shows.</w:t>
      </w:r>
    </w:p>
    <w:p w14:paraId="0418018D" w14:textId="77777777" w:rsidR="00A340CE" w:rsidRDefault="007F47C6" w:rsidP="00A340CE">
      <w:pPr>
        <w:jc w:val="center"/>
      </w:pPr>
      <w:r w:rsidRPr="00356C8A">
        <w:rPr>
          <w:noProof/>
          <w:sz w:val="48"/>
        </w:rPr>
        <w:drawing>
          <wp:inline distT="0" distB="0" distL="0" distR="0" wp14:anchorId="2621C404" wp14:editId="4EDA1BD7">
            <wp:extent cx="2903760" cy="2072161"/>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903760" cy="2072161"/>
                    </a:xfrm>
                    <a:prstGeom prst="rect">
                      <a:avLst/>
                    </a:prstGeom>
                    <a:noFill/>
                    <a:ln>
                      <a:noFill/>
                    </a:ln>
                  </pic:spPr>
                </pic:pic>
              </a:graphicData>
            </a:graphic>
          </wp:inline>
        </w:drawing>
      </w:r>
      <w:bookmarkStart w:id="24" w:name="_Hlk34143997"/>
    </w:p>
    <w:p w14:paraId="4CCDBFE1" w14:textId="1104E6D4" w:rsidR="00356C8A" w:rsidRDefault="00356C8A" w:rsidP="00A340CE">
      <w:pPr>
        <w:jc w:val="center"/>
      </w:pPr>
      <w:r>
        <w:t>Roshanzamir</w:t>
      </w:r>
      <w:r w:rsidR="004934A8">
        <w:t>, A.</w:t>
      </w:r>
      <w:r>
        <w:t xml:space="preserve"> (2019)</w:t>
      </w:r>
    </w:p>
    <w:bookmarkEnd w:id="24"/>
    <w:p w14:paraId="4B8AD540" w14:textId="13DCFC88" w:rsidR="005C6503" w:rsidRDefault="00064A39" w:rsidP="004D7668">
      <w:r>
        <w:lastRenderedPageBreak/>
        <w:t>Th</w:t>
      </w:r>
      <w:r w:rsidR="00D3049F">
        <w:t>e</w:t>
      </w:r>
      <w:r>
        <w:t>se lessons</w:t>
      </w:r>
      <w:r w:rsidR="00D3049F">
        <w:t xml:space="preserve"> </w:t>
      </w:r>
      <w:r w:rsidR="00B135A9">
        <w:t>exhibit</w:t>
      </w:r>
      <w:r w:rsidR="00D3049F">
        <w:t xml:space="preserve"> many traits of leadership that made him great.</w:t>
      </w:r>
      <w:r w:rsidR="004D7668">
        <w:t xml:space="preserve"> Lewin’s leadership framework of Democratic leader applies as does that of a transformational leader </w:t>
      </w:r>
      <w:r w:rsidR="005C6503">
        <w:t xml:space="preserve">(as per </w:t>
      </w:r>
      <w:r w:rsidR="00CF698C">
        <w:t xml:space="preserve">the </w:t>
      </w:r>
      <w:r w:rsidR="00A225F4">
        <w:t>g</w:t>
      </w:r>
      <w:r w:rsidR="005C6503">
        <w:t>rap</w:t>
      </w:r>
      <w:r w:rsidR="009168EC">
        <w:t>h</w:t>
      </w:r>
      <w:r w:rsidR="005C6503">
        <w:t>ic below)</w:t>
      </w:r>
    </w:p>
    <w:p w14:paraId="026C8534" w14:textId="77777777" w:rsidR="00CB6982" w:rsidRDefault="00CB6982" w:rsidP="004D7668"/>
    <w:p w14:paraId="56804FE9" w14:textId="2F3425E3" w:rsidR="004F6170" w:rsidRDefault="00A53F28" w:rsidP="00A53F28">
      <w:pPr>
        <w:jc w:val="center"/>
      </w:pPr>
      <w:r>
        <w:rPr>
          <w:noProof/>
        </w:rPr>
        <w:drawing>
          <wp:inline distT="0" distB="0" distL="0" distR="0" wp14:anchorId="7E9E3BBE" wp14:editId="1766F6C4">
            <wp:extent cx="2253803" cy="2259214"/>
            <wp:effectExtent l="0" t="0" r="0" b="8255"/>
            <wp:docPr id="9" name="Picture 9" descr="Components of transformational leadership. Notes: Data from Dionne et al. 2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omponents of transformational leadership. Notes: Data from Dionne et al. 22 "/>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271381" cy="2276834"/>
                    </a:xfrm>
                    <a:prstGeom prst="rect">
                      <a:avLst/>
                    </a:prstGeom>
                    <a:noFill/>
                    <a:ln>
                      <a:noFill/>
                    </a:ln>
                  </pic:spPr>
                </pic:pic>
              </a:graphicData>
            </a:graphic>
          </wp:inline>
        </w:drawing>
      </w:r>
    </w:p>
    <w:p w14:paraId="2A27A895" w14:textId="2B57E223" w:rsidR="004F6170" w:rsidRDefault="004F6170" w:rsidP="004F6170">
      <w:pPr>
        <w:jc w:val="center"/>
      </w:pPr>
    </w:p>
    <w:p w14:paraId="3EA5B058" w14:textId="0BAFF8AE" w:rsidR="005C6503" w:rsidRDefault="004F6170" w:rsidP="005C6503">
      <w:pPr>
        <w:jc w:val="center"/>
      </w:pPr>
      <w:bookmarkStart w:id="25" w:name="_Hlk34678837"/>
      <w:bookmarkStart w:id="26" w:name="_Hlk34144344"/>
      <w:r>
        <w:t>Veloo</w:t>
      </w:r>
      <w:r w:rsidR="005B533F">
        <w:t>, H.</w:t>
      </w:r>
      <w:bookmarkEnd w:id="25"/>
      <w:r>
        <w:t xml:space="preserve"> (2016)</w:t>
      </w:r>
      <w:bookmarkEnd w:id="26"/>
    </w:p>
    <w:p w14:paraId="78E3D6AB" w14:textId="77777777" w:rsidR="003B4CC6" w:rsidRDefault="003B4CC6" w:rsidP="005C6503">
      <w:pPr>
        <w:jc w:val="center"/>
      </w:pPr>
    </w:p>
    <w:p w14:paraId="76AFC630" w14:textId="4980C14F" w:rsidR="004D7668" w:rsidRDefault="00A53F28" w:rsidP="004D7668">
      <w:pPr>
        <w:rPr>
          <w:rFonts w:ascii="Helvetica" w:hAnsi="Helvetica"/>
          <w:color w:val="000000"/>
          <w:shd w:val="clear" w:color="auto" w:fill="FFFFFF"/>
        </w:rPr>
      </w:pPr>
      <w:r>
        <w:t>Transformational leadership</w:t>
      </w:r>
      <w:r w:rsidR="004D7668">
        <w:rPr>
          <w:rFonts w:ascii="Helvetica" w:hAnsi="Helvetica"/>
          <w:color w:val="000000"/>
          <w:shd w:val="clear" w:color="auto" w:fill="FFFFFF"/>
        </w:rPr>
        <w:t xml:space="preserve"> motivates others to extraordinary accomplishments through sheer charisma, inspiration, attention to detail and emotional intelligence. He had </w:t>
      </w:r>
      <w:r w:rsidR="00CF698C">
        <w:rPr>
          <w:rFonts w:ascii="Helvetica" w:hAnsi="Helvetica"/>
          <w:color w:val="000000"/>
          <w:shd w:val="clear" w:color="auto" w:fill="FFFFFF"/>
        </w:rPr>
        <w:t xml:space="preserve">the </w:t>
      </w:r>
      <w:r w:rsidR="004D7668">
        <w:rPr>
          <w:rFonts w:ascii="Helvetica" w:hAnsi="Helvetica"/>
          <w:color w:val="000000"/>
          <w:shd w:val="clear" w:color="auto" w:fill="FFFFFF"/>
        </w:rPr>
        <w:t>resourcefulness to “engage with followers and create a connection that raises the level of motivation and morality in both the leader and the follower” (Northouse, 2013, p186)</w:t>
      </w:r>
      <w:r w:rsidR="00E36AA5">
        <w:rPr>
          <w:rFonts w:ascii="Helvetica" w:hAnsi="Helvetica"/>
          <w:color w:val="000000"/>
          <w:shd w:val="clear" w:color="auto" w:fill="FFFFFF"/>
        </w:rPr>
        <w:t>.</w:t>
      </w:r>
    </w:p>
    <w:p w14:paraId="6B84C90A" w14:textId="4EE0C695" w:rsidR="00E36AA5" w:rsidRDefault="00E36AA5" w:rsidP="004D7668">
      <w:pPr>
        <w:rPr>
          <w:rFonts w:ascii="Helvetica" w:hAnsi="Helvetica"/>
          <w:color w:val="000000"/>
          <w:shd w:val="clear" w:color="auto" w:fill="FFFFFF"/>
        </w:rPr>
      </w:pPr>
      <w:r>
        <w:rPr>
          <w:rFonts w:ascii="Helvetica" w:hAnsi="Helvetica"/>
          <w:color w:val="000000"/>
          <w:shd w:val="clear" w:color="auto" w:fill="FFFFFF"/>
        </w:rPr>
        <w:t xml:space="preserve">One could argue that there was a desire, </w:t>
      </w:r>
      <w:r w:rsidR="00276498">
        <w:rPr>
          <w:rFonts w:ascii="Helvetica" w:hAnsi="Helvetica"/>
          <w:color w:val="000000"/>
          <w:shd w:val="clear" w:color="auto" w:fill="FFFFFF"/>
        </w:rPr>
        <w:t>a</w:t>
      </w:r>
      <w:r>
        <w:rPr>
          <w:rFonts w:ascii="Helvetica" w:hAnsi="Helvetica"/>
          <w:color w:val="000000"/>
          <w:shd w:val="clear" w:color="auto" w:fill="FFFFFF"/>
        </w:rPr>
        <w:t xml:space="preserve"> need for democratic freedom, land reforms</w:t>
      </w:r>
      <w:r w:rsidR="00276498">
        <w:rPr>
          <w:rFonts w:ascii="Helvetica" w:hAnsi="Helvetica"/>
          <w:color w:val="000000"/>
          <w:shd w:val="clear" w:color="auto" w:fill="FFFFFF"/>
        </w:rPr>
        <w:t xml:space="preserve"> and the </w:t>
      </w:r>
      <w:r>
        <w:rPr>
          <w:rFonts w:ascii="Helvetica" w:hAnsi="Helvetica"/>
          <w:color w:val="000000"/>
          <w:shd w:val="clear" w:color="auto" w:fill="FFFFFF"/>
        </w:rPr>
        <w:t>distribution of wealth amongst his followers. Th</w:t>
      </w:r>
      <w:r w:rsidR="00276498">
        <w:rPr>
          <w:rFonts w:ascii="Helvetica" w:hAnsi="Helvetica"/>
          <w:color w:val="000000"/>
          <w:shd w:val="clear" w:color="auto" w:fill="FFFFFF"/>
        </w:rPr>
        <w:t>is</w:t>
      </w:r>
      <w:r>
        <w:rPr>
          <w:rFonts w:ascii="Helvetica" w:hAnsi="Helvetica"/>
          <w:color w:val="000000"/>
          <w:shd w:val="clear" w:color="auto" w:fill="FFFFFF"/>
        </w:rPr>
        <w:t xml:space="preserve"> motivation</w:t>
      </w:r>
      <w:r w:rsidR="00276498">
        <w:rPr>
          <w:rFonts w:ascii="Helvetica" w:hAnsi="Helvetica"/>
          <w:color w:val="000000"/>
          <w:shd w:val="clear" w:color="auto" w:fill="FFFFFF"/>
        </w:rPr>
        <w:t xml:space="preserve"> can be attributed to Maslow’s theory (1943) of </w:t>
      </w:r>
      <w:r w:rsidR="008E203E">
        <w:rPr>
          <w:rFonts w:ascii="Helvetica" w:hAnsi="Helvetica"/>
          <w:color w:val="000000"/>
          <w:shd w:val="clear" w:color="auto" w:fill="FFFFFF"/>
        </w:rPr>
        <w:t xml:space="preserve">the </w:t>
      </w:r>
      <w:r w:rsidR="00276498">
        <w:rPr>
          <w:rFonts w:ascii="Helvetica" w:hAnsi="Helvetica"/>
          <w:color w:val="000000"/>
          <w:shd w:val="clear" w:color="auto" w:fill="FFFFFF"/>
        </w:rPr>
        <w:t>Hierarchy of needs.</w:t>
      </w:r>
    </w:p>
    <w:p w14:paraId="1C0C3521" w14:textId="5CC18262" w:rsidR="004D7668" w:rsidRDefault="004D7668" w:rsidP="004D7668">
      <w:pPr>
        <w:rPr>
          <w:rFonts w:ascii="Helvetica" w:hAnsi="Helvetica"/>
          <w:color w:val="000000"/>
          <w:shd w:val="clear" w:color="auto" w:fill="FFFFFF"/>
        </w:rPr>
      </w:pPr>
      <w:r>
        <w:rPr>
          <w:rFonts w:ascii="Helvetica" w:hAnsi="Helvetica"/>
          <w:color w:val="000000"/>
          <w:shd w:val="clear" w:color="auto" w:fill="FFFFFF"/>
        </w:rPr>
        <w:t>The emotional intelligence needed to achieve this requires “self-awareness, confidence, self-regulation, conscientiousness, motivation, empathy, and social skills” (Goleman, 1995)</w:t>
      </w:r>
      <w:r w:rsidR="00E258A7">
        <w:rPr>
          <w:rFonts w:ascii="Helvetica" w:hAnsi="Helvetica"/>
          <w:color w:val="000000"/>
          <w:shd w:val="clear" w:color="auto" w:fill="FFFFFF"/>
        </w:rPr>
        <w:t xml:space="preserve"> as well </w:t>
      </w:r>
      <w:proofErr w:type="spellStart"/>
      <w:r w:rsidR="00E258A7">
        <w:rPr>
          <w:rFonts w:ascii="Helvetica" w:hAnsi="Helvetica"/>
          <w:color w:val="000000"/>
          <w:shd w:val="clear" w:color="auto" w:fill="FFFFFF"/>
        </w:rPr>
        <w:t>a</w:t>
      </w:r>
      <w:proofErr w:type="spellEnd"/>
      <w:r w:rsidR="00E258A7">
        <w:rPr>
          <w:rFonts w:ascii="Helvetica" w:hAnsi="Helvetica"/>
          <w:color w:val="000000"/>
          <w:shd w:val="clear" w:color="auto" w:fill="FFFFFF"/>
        </w:rPr>
        <w:t xml:space="preserve"> situational awareness as typified by Hersey and </w:t>
      </w:r>
      <w:r w:rsidR="00DC2292">
        <w:rPr>
          <w:rFonts w:ascii="Helvetica" w:hAnsi="Helvetica"/>
          <w:color w:val="000000"/>
          <w:shd w:val="clear" w:color="auto" w:fill="FFFFFF"/>
        </w:rPr>
        <w:t>Blanchard’s (</w:t>
      </w:r>
      <w:r w:rsidR="00480BCA">
        <w:rPr>
          <w:rFonts w:ascii="Helvetica" w:hAnsi="Helvetica"/>
          <w:color w:val="000000"/>
          <w:shd w:val="clear" w:color="auto" w:fill="FFFFFF"/>
        </w:rPr>
        <w:t>1977) theory.</w:t>
      </w:r>
    </w:p>
    <w:p w14:paraId="4B8F95EE" w14:textId="195F9779" w:rsidR="004D7668" w:rsidRDefault="004D7668" w:rsidP="004D7668">
      <w:pPr>
        <w:rPr>
          <w:rFonts w:ascii="Helvetica" w:hAnsi="Helvetica"/>
          <w:color w:val="000000" w:themeColor="text1"/>
          <w:shd w:val="clear" w:color="auto" w:fill="FFFFFF"/>
        </w:rPr>
      </w:pPr>
      <w:r>
        <w:rPr>
          <w:rFonts w:ascii="Helvetica" w:hAnsi="Helvetica"/>
          <w:color w:val="000000" w:themeColor="text1"/>
          <w:shd w:val="clear" w:color="auto" w:fill="FFFFFF"/>
        </w:rPr>
        <w:t>His ability to see the bigger picture and get others to support the greater good rather than their own petty a</w:t>
      </w:r>
      <w:r w:rsidR="00651597">
        <w:rPr>
          <w:rFonts w:ascii="Helvetica" w:hAnsi="Helvetica"/>
          <w:color w:val="000000" w:themeColor="text1"/>
          <w:shd w:val="clear" w:color="auto" w:fill="FFFFFF"/>
        </w:rPr>
        <w:t>g</w:t>
      </w:r>
      <w:r>
        <w:rPr>
          <w:rFonts w:ascii="Helvetica" w:hAnsi="Helvetica"/>
          <w:color w:val="000000" w:themeColor="text1"/>
          <w:shd w:val="clear" w:color="auto" w:fill="FFFFFF"/>
        </w:rPr>
        <w:t xml:space="preserve">ender </w:t>
      </w:r>
      <w:r w:rsidR="00651597">
        <w:rPr>
          <w:rFonts w:ascii="Helvetica" w:hAnsi="Helvetica"/>
          <w:color w:val="000000"/>
          <w:shd w:val="clear" w:color="auto" w:fill="FFFFFF"/>
        </w:rPr>
        <w:t>(Kuhnert, 1994)</w:t>
      </w:r>
    </w:p>
    <w:p w14:paraId="4EDE5267" w14:textId="435D5300" w:rsidR="00D3049F" w:rsidRDefault="00651597" w:rsidP="00DC4D6D">
      <w:pPr>
        <w:rPr>
          <w:rFonts w:ascii="Helvetica" w:hAnsi="Helvetica"/>
          <w:color w:val="000000"/>
          <w:shd w:val="clear" w:color="auto" w:fill="FFFFFF"/>
        </w:rPr>
      </w:pPr>
      <w:r>
        <w:rPr>
          <w:rFonts w:ascii="Helvetica" w:hAnsi="Helvetica"/>
          <w:color w:val="000000"/>
          <w:shd w:val="clear" w:color="auto" w:fill="FFFFFF"/>
        </w:rPr>
        <w:t>In negotiations he unders</w:t>
      </w:r>
      <w:r w:rsidR="00ED32AA">
        <w:rPr>
          <w:rFonts w:ascii="Helvetica" w:hAnsi="Helvetica"/>
          <w:color w:val="000000"/>
          <w:shd w:val="clear" w:color="auto" w:fill="FFFFFF"/>
        </w:rPr>
        <w:t>t</w:t>
      </w:r>
      <w:r w:rsidR="0095707F">
        <w:rPr>
          <w:rFonts w:ascii="Helvetica" w:hAnsi="Helvetica"/>
          <w:color w:val="000000"/>
          <w:shd w:val="clear" w:color="auto" w:fill="FFFFFF"/>
        </w:rPr>
        <w:t>oo</w:t>
      </w:r>
      <w:r>
        <w:rPr>
          <w:rFonts w:ascii="Helvetica" w:hAnsi="Helvetica"/>
          <w:color w:val="000000"/>
          <w:shd w:val="clear" w:color="auto" w:fill="FFFFFF"/>
        </w:rPr>
        <w:t>d that multiple stakeholders were involved and that there was a need to be inclusive through effective communication, encouraging participation and being openly supportive and sensitive to disagreements; a “social architect” (Northouse, 2013, p197)</w:t>
      </w:r>
      <w:r w:rsidR="0012704C">
        <w:rPr>
          <w:rFonts w:ascii="Helvetica" w:hAnsi="Helvetica"/>
          <w:color w:val="000000"/>
          <w:shd w:val="clear" w:color="auto" w:fill="FFFFFF"/>
        </w:rPr>
        <w:t>.</w:t>
      </w:r>
    </w:p>
    <w:p w14:paraId="7B89F39B" w14:textId="101A644B" w:rsidR="002164C1" w:rsidRDefault="002164C1" w:rsidP="002164C1">
      <w:pPr>
        <w:rPr>
          <w:szCs w:val="24"/>
        </w:rPr>
      </w:pPr>
    </w:p>
    <w:p w14:paraId="3FB0803B" w14:textId="77777777" w:rsidR="008E2CDE" w:rsidRDefault="008E2CDE" w:rsidP="008E2CDE">
      <w:pPr>
        <w:pStyle w:val="Heading2"/>
      </w:pPr>
      <w:bookmarkStart w:id="27" w:name="_Toc35045820"/>
      <w:r>
        <w:lastRenderedPageBreak/>
        <w:t>Employability and leadership skills Gap Analysis</w:t>
      </w:r>
      <w:bookmarkEnd w:id="27"/>
    </w:p>
    <w:p w14:paraId="1C8E410C" w14:textId="77777777" w:rsidR="008E2CDE" w:rsidRDefault="008E2CDE" w:rsidP="002164C1"/>
    <w:p w14:paraId="7B93DC3B" w14:textId="1068BE90" w:rsidR="002164C1" w:rsidRDefault="002164C1" w:rsidP="002164C1">
      <w:r>
        <w:t xml:space="preserve">Having answered some questionnaires (Appendix </w:t>
      </w:r>
      <w:r w:rsidR="00EC579D">
        <w:t>B</w:t>
      </w:r>
      <w:r>
        <w:t>) about my employability and leadership skills I have been able to ascertain my deficiencies and I have outlined these in the Gap analysis below</w:t>
      </w:r>
      <w:r w:rsidR="00681B4D">
        <w:t>.</w:t>
      </w:r>
    </w:p>
    <w:p w14:paraId="1D6342C7" w14:textId="77777777" w:rsidR="006101B8" w:rsidRPr="002164C1" w:rsidRDefault="006101B8" w:rsidP="002164C1"/>
    <w:tbl>
      <w:tblPr>
        <w:tblW w:w="9498" w:type="dxa"/>
        <w:tblInd w:w="-5" w:type="dxa"/>
        <w:tblCellMar>
          <w:left w:w="0" w:type="dxa"/>
          <w:right w:w="0" w:type="dxa"/>
        </w:tblCellMar>
        <w:tblLook w:val="0000" w:firstRow="0" w:lastRow="0" w:firstColumn="0" w:lastColumn="0" w:noHBand="0" w:noVBand="0"/>
      </w:tblPr>
      <w:tblGrid>
        <w:gridCol w:w="2776"/>
        <w:gridCol w:w="2247"/>
        <w:gridCol w:w="1917"/>
        <w:gridCol w:w="2558"/>
      </w:tblGrid>
      <w:tr w:rsidR="002D0F3B" w:rsidRPr="00681B4D" w14:paraId="74835C65" w14:textId="77777777" w:rsidTr="00BC3320">
        <w:trPr>
          <w:trHeight w:hRule="exact" w:val="625"/>
        </w:trPr>
        <w:tc>
          <w:tcPr>
            <w:tcW w:w="2776" w:type="dxa"/>
            <w:tcBorders>
              <w:top w:val="single" w:sz="4" w:space="0" w:color="000000"/>
              <w:left w:val="single" w:sz="4" w:space="0" w:color="000000"/>
              <w:bottom w:val="single" w:sz="4" w:space="0" w:color="000000"/>
              <w:right w:val="single" w:sz="4" w:space="0" w:color="000000"/>
            </w:tcBorders>
            <w:shd w:val="clear" w:color="auto" w:fill="000000" w:themeFill="text1"/>
          </w:tcPr>
          <w:p w14:paraId="4F4B93B9" w14:textId="77777777" w:rsidR="002D0F3B" w:rsidRPr="00681B4D" w:rsidRDefault="002D0F3B" w:rsidP="00040417">
            <w:pPr>
              <w:widowControl w:val="0"/>
              <w:autoSpaceDE w:val="0"/>
              <w:autoSpaceDN w:val="0"/>
              <w:adjustRightInd w:val="0"/>
              <w:spacing w:before="99" w:after="0" w:line="288" w:lineRule="exact"/>
              <w:ind w:left="993" w:right="590" w:hanging="273"/>
              <w:jc w:val="center"/>
              <w:rPr>
                <w:rFonts w:cs="Arial"/>
                <w:bCs/>
                <w:sz w:val="20"/>
                <w:szCs w:val="20"/>
              </w:rPr>
            </w:pPr>
            <w:r w:rsidRPr="00681B4D">
              <w:rPr>
                <w:rFonts w:cs="Arial"/>
                <w:bCs/>
                <w:sz w:val="20"/>
                <w:szCs w:val="20"/>
              </w:rPr>
              <w:t>Objective</w:t>
            </w:r>
          </w:p>
          <w:p w14:paraId="216F1074" w14:textId="77777777" w:rsidR="002D0F3B" w:rsidRPr="00681B4D" w:rsidRDefault="002D0F3B" w:rsidP="00040417">
            <w:pPr>
              <w:widowControl w:val="0"/>
              <w:tabs>
                <w:tab w:val="left" w:pos="2452"/>
              </w:tabs>
              <w:autoSpaceDE w:val="0"/>
              <w:autoSpaceDN w:val="0"/>
              <w:adjustRightInd w:val="0"/>
              <w:spacing w:before="99" w:after="0" w:line="288" w:lineRule="exact"/>
              <w:ind w:left="86" w:right="278"/>
              <w:jc w:val="center"/>
              <w:rPr>
                <w:rFonts w:cs="Arial"/>
                <w:sz w:val="20"/>
                <w:szCs w:val="20"/>
              </w:rPr>
            </w:pPr>
          </w:p>
        </w:tc>
        <w:tc>
          <w:tcPr>
            <w:tcW w:w="2247" w:type="dxa"/>
            <w:tcBorders>
              <w:top w:val="single" w:sz="4" w:space="0" w:color="000000"/>
              <w:left w:val="single" w:sz="4" w:space="0" w:color="000000"/>
              <w:bottom w:val="single" w:sz="4" w:space="0" w:color="000000"/>
              <w:right w:val="single" w:sz="4" w:space="0" w:color="000000"/>
            </w:tcBorders>
            <w:shd w:val="clear" w:color="auto" w:fill="000000" w:themeFill="text1"/>
          </w:tcPr>
          <w:p w14:paraId="3CD6E95D" w14:textId="695CE65D" w:rsidR="002D0F3B" w:rsidRPr="00681B4D" w:rsidRDefault="002D0F3B" w:rsidP="00F60B30">
            <w:pPr>
              <w:widowControl w:val="0"/>
              <w:autoSpaceDE w:val="0"/>
              <w:autoSpaceDN w:val="0"/>
              <w:adjustRightInd w:val="0"/>
              <w:spacing w:before="88" w:after="0" w:line="480" w:lineRule="auto"/>
              <w:jc w:val="center"/>
              <w:rPr>
                <w:rFonts w:cs="Arial"/>
                <w:bCs/>
                <w:sz w:val="20"/>
                <w:szCs w:val="20"/>
              </w:rPr>
            </w:pPr>
            <w:r w:rsidRPr="00681B4D">
              <w:rPr>
                <w:rFonts w:cs="Arial"/>
                <w:bCs/>
                <w:sz w:val="20"/>
                <w:szCs w:val="20"/>
              </w:rPr>
              <w:t>Current Position</w:t>
            </w:r>
          </w:p>
          <w:p w14:paraId="1BC3699B" w14:textId="77777777" w:rsidR="002D0F3B" w:rsidRPr="00681B4D" w:rsidRDefault="002D0F3B" w:rsidP="00040417">
            <w:pPr>
              <w:widowControl w:val="0"/>
              <w:autoSpaceDE w:val="0"/>
              <w:autoSpaceDN w:val="0"/>
              <w:adjustRightInd w:val="0"/>
              <w:spacing w:before="88" w:after="0" w:line="240" w:lineRule="auto"/>
              <w:jc w:val="center"/>
              <w:rPr>
                <w:rFonts w:cs="Arial"/>
                <w:bCs/>
                <w:sz w:val="20"/>
                <w:szCs w:val="20"/>
              </w:rPr>
            </w:pPr>
          </w:p>
        </w:tc>
        <w:tc>
          <w:tcPr>
            <w:tcW w:w="1917" w:type="dxa"/>
            <w:tcBorders>
              <w:top w:val="single" w:sz="4" w:space="0" w:color="000000"/>
              <w:left w:val="single" w:sz="4" w:space="0" w:color="000000"/>
              <w:bottom w:val="single" w:sz="4" w:space="0" w:color="000000"/>
              <w:right w:val="single" w:sz="4" w:space="0" w:color="000000"/>
            </w:tcBorders>
            <w:shd w:val="clear" w:color="auto" w:fill="000000" w:themeFill="text1"/>
          </w:tcPr>
          <w:p w14:paraId="32B72A76" w14:textId="77777777" w:rsidR="002D0F3B" w:rsidRPr="00681B4D" w:rsidRDefault="002D0F3B" w:rsidP="00040417">
            <w:pPr>
              <w:widowControl w:val="0"/>
              <w:autoSpaceDE w:val="0"/>
              <w:autoSpaceDN w:val="0"/>
              <w:adjustRightInd w:val="0"/>
              <w:spacing w:before="99" w:after="0" w:line="288" w:lineRule="exact"/>
              <w:ind w:right="66" w:firstLine="222"/>
              <w:jc w:val="center"/>
              <w:rPr>
                <w:rFonts w:cs="Arial"/>
                <w:bCs/>
                <w:sz w:val="20"/>
                <w:szCs w:val="20"/>
              </w:rPr>
            </w:pPr>
            <w:r w:rsidRPr="00681B4D">
              <w:rPr>
                <w:rFonts w:cs="Arial"/>
                <w:bCs/>
                <w:sz w:val="20"/>
                <w:szCs w:val="20"/>
              </w:rPr>
              <w:t>Deficiency</w:t>
            </w:r>
          </w:p>
          <w:p w14:paraId="37E4D1D3" w14:textId="77777777" w:rsidR="002D0F3B" w:rsidRPr="00681B4D" w:rsidRDefault="002D0F3B" w:rsidP="00040417">
            <w:pPr>
              <w:widowControl w:val="0"/>
              <w:autoSpaceDE w:val="0"/>
              <w:autoSpaceDN w:val="0"/>
              <w:adjustRightInd w:val="0"/>
              <w:spacing w:before="99" w:after="0" w:line="288" w:lineRule="exact"/>
              <w:ind w:right="66"/>
              <w:jc w:val="center"/>
              <w:rPr>
                <w:rFonts w:cs="Arial"/>
                <w:sz w:val="20"/>
                <w:szCs w:val="20"/>
              </w:rPr>
            </w:pPr>
          </w:p>
        </w:tc>
        <w:tc>
          <w:tcPr>
            <w:tcW w:w="2558" w:type="dxa"/>
            <w:tcBorders>
              <w:top w:val="single" w:sz="4" w:space="0" w:color="000000"/>
              <w:left w:val="single" w:sz="4" w:space="0" w:color="000000"/>
              <w:bottom w:val="single" w:sz="4" w:space="0" w:color="000000"/>
              <w:right w:val="single" w:sz="4" w:space="0" w:color="000000"/>
            </w:tcBorders>
            <w:shd w:val="clear" w:color="auto" w:fill="000000" w:themeFill="text1"/>
          </w:tcPr>
          <w:p w14:paraId="60526723" w14:textId="77777777" w:rsidR="002D0F3B" w:rsidRPr="00681B4D" w:rsidRDefault="002D0F3B" w:rsidP="00040417">
            <w:pPr>
              <w:widowControl w:val="0"/>
              <w:autoSpaceDE w:val="0"/>
              <w:autoSpaceDN w:val="0"/>
              <w:adjustRightInd w:val="0"/>
              <w:spacing w:before="88" w:after="0" w:line="240" w:lineRule="auto"/>
              <w:ind w:left="376"/>
              <w:jc w:val="center"/>
              <w:rPr>
                <w:rFonts w:cs="Arial"/>
                <w:bCs/>
                <w:sz w:val="20"/>
                <w:szCs w:val="20"/>
              </w:rPr>
            </w:pPr>
            <w:r w:rsidRPr="00681B4D">
              <w:rPr>
                <w:rFonts w:cs="Arial"/>
                <w:bCs/>
                <w:sz w:val="20"/>
                <w:szCs w:val="20"/>
              </w:rPr>
              <w:t>Action</w:t>
            </w:r>
          </w:p>
          <w:p w14:paraId="544BA199" w14:textId="77777777" w:rsidR="002D0F3B" w:rsidRPr="00681B4D" w:rsidRDefault="002D0F3B" w:rsidP="00040417">
            <w:pPr>
              <w:widowControl w:val="0"/>
              <w:autoSpaceDE w:val="0"/>
              <w:autoSpaceDN w:val="0"/>
              <w:adjustRightInd w:val="0"/>
              <w:spacing w:before="88" w:after="0" w:line="240" w:lineRule="auto"/>
              <w:jc w:val="center"/>
              <w:rPr>
                <w:rFonts w:cs="Arial"/>
                <w:sz w:val="20"/>
                <w:szCs w:val="20"/>
              </w:rPr>
            </w:pPr>
          </w:p>
        </w:tc>
      </w:tr>
      <w:tr w:rsidR="002D0F3B" w:rsidRPr="00681B4D" w14:paraId="3AD6A729" w14:textId="77777777" w:rsidTr="00BC3320">
        <w:trPr>
          <w:trHeight w:hRule="exact" w:val="563"/>
        </w:trPr>
        <w:tc>
          <w:tcPr>
            <w:tcW w:w="2776"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E7C8B85" w14:textId="77777777" w:rsidR="002D0F3B" w:rsidRPr="00681B4D" w:rsidRDefault="002D0F3B" w:rsidP="00CE01C6">
            <w:pPr>
              <w:widowControl w:val="0"/>
              <w:autoSpaceDE w:val="0"/>
              <w:autoSpaceDN w:val="0"/>
              <w:adjustRightInd w:val="0"/>
              <w:spacing w:before="18" w:after="0" w:line="280" w:lineRule="exact"/>
              <w:jc w:val="center"/>
              <w:rPr>
                <w:rFonts w:cs="Arial"/>
                <w:sz w:val="20"/>
                <w:szCs w:val="20"/>
              </w:rPr>
            </w:pPr>
            <w:r w:rsidRPr="00681B4D">
              <w:rPr>
                <w:rFonts w:cs="Arial"/>
                <w:bCs/>
                <w:sz w:val="20"/>
                <w:szCs w:val="20"/>
              </w:rPr>
              <w:t>What do I want to do?</w:t>
            </w:r>
          </w:p>
          <w:p w14:paraId="3B015ED5" w14:textId="77777777" w:rsidR="002D0F3B" w:rsidRPr="00681B4D" w:rsidRDefault="002D0F3B" w:rsidP="00CE01C6">
            <w:pPr>
              <w:widowControl w:val="0"/>
              <w:autoSpaceDE w:val="0"/>
              <w:autoSpaceDN w:val="0"/>
              <w:adjustRightInd w:val="0"/>
              <w:spacing w:after="0" w:line="240" w:lineRule="auto"/>
              <w:ind w:left="52"/>
              <w:jc w:val="center"/>
              <w:rPr>
                <w:rFonts w:cs="Arial"/>
                <w:sz w:val="20"/>
                <w:szCs w:val="20"/>
              </w:rPr>
            </w:pPr>
          </w:p>
        </w:tc>
        <w:tc>
          <w:tcPr>
            <w:tcW w:w="2247"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E9FF269" w14:textId="77777777" w:rsidR="002D0F3B" w:rsidRPr="00681B4D" w:rsidRDefault="002D0F3B" w:rsidP="00CE01C6">
            <w:pPr>
              <w:widowControl w:val="0"/>
              <w:autoSpaceDE w:val="0"/>
              <w:autoSpaceDN w:val="0"/>
              <w:adjustRightInd w:val="0"/>
              <w:spacing w:after="0" w:line="240" w:lineRule="auto"/>
              <w:jc w:val="center"/>
              <w:rPr>
                <w:rFonts w:cs="Arial"/>
                <w:sz w:val="20"/>
                <w:szCs w:val="20"/>
              </w:rPr>
            </w:pPr>
            <w:r w:rsidRPr="00681B4D">
              <w:rPr>
                <w:rFonts w:cs="Arial"/>
                <w:bCs/>
                <w:sz w:val="20"/>
                <w:szCs w:val="20"/>
              </w:rPr>
              <w:t>What can I already do?</w:t>
            </w:r>
          </w:p>
        </w:tc>
        <w:tc>
          <w:tcPr>
            <w:tcW w:w="1917"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923889A" w14:textId="77777777" w:rsidR="002D0F3B" w:rsidRPr="00681B4D" w:rsidRDefault="002D0F3B" w:rsidP="00CE01C6">
            <w:pPr>
              <w:widowControl w:val="0"/>
              <w:autoSpaceDE w:val="0"/>
              <w:autoSpaceDN w:val="0"/>
              <w:adjustRightInd w:val="0"/>
              <w:spacing w:after="0" w:line="240" w:lineRule="auto"/>
              <w:jc w:val="center"/>
              <w:rPr>
                <w:rFonts w:cs="Arial"/>
                <w:sz w:val="20"/>
                <w:szCs w:val="20"/>
              </w:rPr>
            </w:pPr>
            <w:r w:rsidRPr="00681B4D">
              <w:rPr>
                <w:rFonts w:cs="Arial"/>
                <w:bCs/>
                <w:sz w:val="20"/>
                <w:szCs w:val="20"/>
              </w:rPr>
              <w:t>What am I lacking?</w:t>
            </w:r>
          </w:p>
        </w:tc>
        <w:tc>
          <w:tcPr>
            <w:tcW w:w="255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33C495A" w14:textId="77777777" w:rsidR="002D0F3B" w:rsidRPr="00681B4D" w:rsidRDefault="002D0F3B" w:rsidP="00CE01C6">
            <w:pPr>
              <w:widowControl w:val="0"/>
              <w:autoSpaceDE w:val="0"/>
              <w:autoSpaceDN w:val="0"/>
              <w:adjustRightInd w:val="0"/>
              <w:spacing w:after="0" w:line="240" w:lineRule="auto"/>
              <w:jc w:val="center"/>
              <w:rPr>
                <w:rFonts w:cs="Arial"/>
                <w:sz w:val="20"/>
                <w:szCs w:val="20"/>
              </w:rPr>
            </w:pPr>
            <w:r w:rsidRPr="00681B4D">
              <w:rPr>
                <w:rFonts w:cs="Arial"/>
                <w:bCs/>
                <w:sz w:val="20"/>
                <w:szCs w:val="20"/>
              </w:rPr>
              <w:t>How do I fix this?</w:t>
            </w:r>
          </w:p>
        </w:tc>
      </w:tr>
      <w:tr w:rsidR="002D0F3B" w:rsidRPr="00681B4D" w14:paraId="2FF79655" w14:textId="77777777" w:rsidTr="006F6967">
        <w:trPr>
          <w:trHeight w:hRule="exact" w:val="1938"/>
        </w:trPr>
        <w:tc>
          <w:tcPr>
            <w:tcW w:w="2776" w:type="dxa"/>
            <w:tcBorders>
              <w:top w:val="single" w:sz="4" w:space="0" w:color="000000"/>
              <w:left w:val="single" w:sz="4" w:space="0" w:color="000000"/>
              <w:bottom w:val="single" w:sz="4" w:space="0" w:color="000000"/>
              <w:right w:val="single" w:sz="4" w:space="0" w:color="000000"/>
            </w:tcBorders>
          </w:tcPr>
          <w:p w14:paraId="4377E8FF" w14:textId="77777777" w:rsidR="001E6E15" w:rsidRPr="00681B4D" w:rsidRDefault="001E6E15" w:rsidP="001E6E15">
            <w:pPr>
              <w:rPr>
                <w:rFonts w:cs="Arial"/>
                <w:sz w:val="20"/>
                <w:szCs w:val="20"/>
              </w:rPr>
            </w:pPr>
          </w:p>
          <w:p w14:paraId="57D7A2D7" w14:textId="31712FFA" w:rsidR="002D0F3B" w:rsidRPr="00681B4D" w:rsidRDefault="009F4E57" w:rsidP="001E6E15">
            <w:pPr>
              <w:rPr>
                <w:rFonts w:cs="Arial"/>
                <w:sz w:val="20"/>
                <w:szCs w:val="20"/>
              </w:rPr>
            </w:pPr>
            <w:r w:rsidRPr="00681B4D">
              <w:rPr>
                <w:rFonts w:cs="Arial"/>
                <w:sz w:val="20"/>
                <w:szCs w:val="20"/>
              </w:rPr>
              <w:t>I want to learn how to better manage large</w:t>
            </w:r>
            <w:r w:rsidR="00A72EB2">
              <w:rPr>
                <w:rFonts w:cs="Arial"/>
                <w:sz w:val="20"/>
                <w:szCs w:val="20"/>
              </w:rPr>
              <w:t>r</w:t>
            </w:r>
            <w:r w:rsidRPr="00681B4D">
              <w:rPr>
                <w:rFonts w:cs="Arial"/>
                <w:sz w:val="20"/>
                <w:szCs w:val="20"/>
              </w:rPr>
              <w:t xml:space="preserve"> team</w:t>
            </w:r>
            <w:r w:rsidR="00A72EB2">
              <w:rPr>
                <w:rFonts w:cs="Arial"/>
                <w:sz w:val="20"/>
                <w:szCs w:val="20"/>
              </w:rPr>
              <w:t>s</w:t>
            </w:r>
            <w:r w:rsidRPr="00681B4D">
              <w:rPr>
                <w:rFonts w:cs="Arial"/>
                <w:sz w:val="20"/>
                <w:szCs w:val="20"/>
              </w:rPr>
              <w:t xml:space="preserve"> who are challeng</w:t>
            </w:r>
            <w:r w:rsidR="00A72EB2">
              <w:rPr>
                <w:rFonts w:cs="Arial"/>
                <w:sz w:val="20"/>
                <w:szCs w:val="20"/>
              </w:rPr>
              <w:t>e</w:t>
            </w:r>
            <w:r w:rsidRPr="00681B4D">
              <w:rPr>
                <w:rFonts w:cs="Arial"/>
                <w:sz w:val="20"/>
                <w:szCs w:val="20"/>
              </w:rPr>
              <w:t xml:space="preserve"> my style of leadership</w:t>
            </w:r>
          </w:p>
          <w:p w14:paraId="068F05E0" w14:textId="0486CF3F" w:rsidR="002D0F3B" w:rsidRPr="00681B4D" w:rsidRDefault="002D0F3B" w:rsidP="001E6E15">
            <w:pPr>
              <w:rPr>
                <w:rFonts w:cs="Arial"/>
                <w:sz w:val="20"/>
                <w:szCs w:val="20"/>
              </w:rPr>
            </w:pPr>
          </w:p>
          <w:p w14:paraId="37E107D7" w14:textId="77777777" w:rsidR="002D0F3B" w:rsidRPr="00681B4D" w:rsidRDefault="002D0F3B" w:rsidP="001E6E15">
            <w:pPr>
              <w:rPr>
                <w:rFonts w:cs="Arial"/>
                <w:sz w:val="20"/>
                <w:szCs w:val="20"/>
              </w:rPr>
            </w:pPr>
          </w:p>
          <w:p w14:paraId="4EF6960D" w14:textId="77777777" w:rsidR="002D0F3B" w:rsidRPr="00681B4D" w:rsidRDefault="002D0F3B" w:rsidP="001E6E15">
            <w:pPr>
              <w:rPr>
                <w:rFonts w:cs="Arial"/>
                <w:sz w:val="20"/>
                <w:szCs w:val="20"/>
              </w:rPr>
            </w:pPr>
          </w:p>
          <w:p w14:paraId="64E74D7B" w14:textId="77777777" w:rsidR="002D0F3B" w:rsidRPr="00681B4D" w:rsidRDefault="002D0F3B" w:rsidP="001E6E15">
            <w:pPr>
              <w:rPr>
                <w:rFonts w:cs="Arial"/>
                <w:sz w:val="20"/>
                <w:szCs w:val="20"/>
              </w:rPr>
            </w:pPr>
          </w:p>
          <w:p w14:paraId="189462F2" w14:textId="77777777" w:rsidR="002D0F3B" w:rsidRPr="00681B4D" w:rsidRDefault="002D0F3B" w:rsidP="001E6E15">
            <w:pPr>
              <w:rPr>
                <w:rFonts w:cs="Arial"/>
                <w:sz w:val="20"/>
                <w:szCs w:val="20"/>
              </w:rPr>
            </w:pPr>
          </w:p>
          <w:p w14:paraId="0FA489AD" w14:textId="77777777" w:rsidR="002D0F3B" w:rsidRPr="00681B4D" w:rsidRDefault="002D0F3B" w:rsidP="001E6E15">
            <w:pPr>
              <w:rPr>
                <w:rFonts w:cs="Arial"/>
                <w:sz w:val="20"/>
                <w:szCs w:val="20"/>
              </w:rPr>
            </w:pPr>
          </w:p>
        </w:tc>
        <w:tc>
          <w:tcPr>
            <w:tcW w:w="2247" w:type="dxa"/>
            <w:tcBorders>
              <w:top w:val="single" w:sz="4" w:space="0" w:color="000000"/>
              <w:left w:val="single" w:sz="4" w:space="0" w:color="000000"/>
              <w:bottom w:val="single" w:sz="4" w:space="0" w:color="000000"/>
              <w:right w:val="single" w:sz="4" w:space="0" w:color="000000"/>
            </w:tcBorders>
          </w:tcPr>
          <w:p w14:paraId="0E619CA1" w14:textId="77777777" w:rsidR="0029262C" w:rsidRPr="00681B4D" w:rsidRDefault="0029262C" w:rsidP="001E6E15">
            <w:pPr>
              <w:rPr>
                <w:rFonts w:cs="Arial"/>
                <w:sz w:val="20"/>
                <w:szCs w:val="20"/>
              </w:rPr>
            </w:pPr>
          </w:p>
          <w:p w14:paraId="79E40711" w14:textId="77777777" w:rsidR="002D0F3B" w:rsidRPr="00681B4D" w:rsidRDefault="009F4E57" w:rsidP="001E6E15">
            <w:pPr>
              <w:rPr>
                <w:rFonts w:cs="Arial"/>
                <w:sz w:val="20"/>
                <w:szCs w:val="20"/>
              </w:rPr>
            </w:pPr>
            <w:r w:rsidRPr="00681B4D">
              <w:rPr>
                <w:rFonts w:cs="Arial"/>
                <w:sz w:val="20"/>
                <w:szCs w:val="20"/>
              </w:rPr>
              <w:t>Team building skills for small groups</w:t>
            </w:r>
          </w:p>
          <w:p w14:paraId="36426852" w14:textId="52DCC0FA" w:rsidR="00C33F55" w:rsidRPr="00681B4D" w:rsidRDefault="00C33F55" w:rsidP="001E6E15">
            <w:pPr>
              <w:rPr>
                <w:rFonts w:cs="Arial"/>
                <w:sz w:val="20"/>
                <w:szCs w:val="20"/>
              </w:rPr>
            </w:pPr>
          </w:p>
        </w:tc>
        <w:tc>
          <w:tcPr>
            <w:tcW w:w="1917" w:type="dxa"/>
            <w:tcBorders>
              <w:top w:val="single" w:sz="4" w:space="0" w:color="000000"/>
              <w:left w:val="single" w:sz="4" w:space="0" w:color="000000"/>
              <w:bottom w:val="single" w:sz="4" w:space="0" w:color="000000"/>
              <w:right w:val="single" w:sz="4" w:space="0" w:color="000000"/>
            </w:tcBorders>
          </w:tcPr>
          <w:p w14:paraId="2CBCC387" w14:textId="77777777" w:rsidR="0029262C" w:rsidRPr="00681B4D" w:rsidRDefault="0029262C" w:rsidP="001E6E15">
            <w:pPr>
              <w:rPr>
                <w:rFonts w:cs="Arial"/>
                <w:sz w:val="20"/>
                <w:szCs w:val="20"/>
              </w:rPr>
            </w:pPr>
          </w:p>
          <w:p w14:paraId="021474B7" w14:textId="77777777" w:rsidR="002D0F3B" w:rsidRPr="00A57FEF" w:rsidRDefault="009F4E57" w:rsidP="000D01F4">
            <w:pPr>
              <w:rPr>
                <w:rFonts w:cs="Arial"/>
                <w:sz w:val="20"/>
                <w:szCs w:val="20"/>
              </w:rPr>
            </w:pPr>
            <w:r w:rsidRPr="00A57FEF">
              <w:rPr>
                <w:rFonts w:cs="Arial"/>
                <w:sz w:val="20"/>
                <w:szCs w:val="20"/>
              </w:rPr>
              <w:t>Experience with working in large groups</w:t>
            </w:r>
          </w:p>
          <w:p w14:paraId="2CA8EDA7" w14:textId="3D724E90" w:rsidR="00C33F55" w:rsidRPr="00A57FEF" w:rsidRDefault="00C33F55" w:rsidP="000D01F4">
            <w:pPr>
              <w:rPr>
                <w:rFonts w:cs="Arial"/>
                <w:sz w:val="20"/>
                <w:szCs w:val="20"/>
              </w:rPr>
            </w:pPr>
            <w:r w:rsidRPr="00A57FEF">
              <w:rPr>
                <w:rFonts w:cs="Arial"/>
                <w:sz w:val="20"/>
                <w:szCs w:val="20"/>
              </w:rPr>
              <w:t>Conflict resolution skills</w:t>
            </w:r>
          </w:p>
        </w:tc>
        <w:tc>
          <w:tcPr>
            <w:tcW w:w="2558" w:type="dxa"/>
            <w:tcBorders>
              <w:top w:val="single" w:sz="4" w:space="0" w:color="000000"/>
              <w:left w:val="single" w:sz="4" w:space="0" w:color="000000"/>
              <w:bottom w:val="single" w:sz="4" w:space="0" w:color="000000"/>
              <w:right w:val="single" w:sz="4" w:space="0" w:color="000000"/>
            </w:tcBorders>
          </w:tcPr>
          <w:p w14:paraId="53E4C1FC" w14:textId="77777777" w:rsidR="0029262C" w:rsidRPr="00681B4D" w:rsidRDefault="0029262C" w:rsidP="001E6E15">
            <w:pPr>
              <w:rPr>
                <w:rFonts w:cs="Arial"/>
                <w:sz w:val="20"/>
                <w:szCs w:val="20"/>
              </w:rPr>
            </w:pPr>
          </w:p>
          <w:p w14:paraId="67B1EDAB" w14:textId="60A5CE35" w:rsidR="002D0F3B" w:rsidRPr="00681B4D" w:rsidRDefault="009F4E57" w:rsidP="001E6E15">
            <w:pPr>
              <w:rPr>
                <w:rFonts w:cs="Arial"/>
                <w:sz w:val="20"/>
                <w:szCs w:val="20"/>
              </w:rPr>
            </w:pPr>
            <w:r w:rsidRPr="00681B4D">
              <w:rPr>
                <w:rFonts w:cs="Arial"/>
                <w:sz w:val="20"/>
                <w:szCs w:val="20"/>
              </w:rPr>
              <w:t>Work with larger groups</w:t>
            </w:r>
          </w:p>
        </w:tc>
      </w:tr>
      <w:tr w:rsidR="002D0F3B" w:rsidRPr="00681B4D" w14:paraId="2360C117" w14:textId="77777777" w:rsidTr="006F6967">
        <w:trPr>
          <w:trHeight w:hRule="exact" w:val="1711"/>
        </w:trPr>
        <w:tc>
          <w:tcPr>
            <w:tcW w:w="2776"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CA12B1B" w14:textId="6549559D" w:rsidR="002D0F3B" w:rsidRPr="00681B4D" w:rsidRDefault="002D0F3B" w:rsidP="001E6E15">
            <w:pPr>
              <w:rPr>
                <w:rFonts w:cs="Arial"/>
                <w:sz w:val="20"/>
                <w:szCs w:val="20"/>
              </w:rPr>
            </w:pPr>
          </w:p>
          <w:p w14:paraId="496665C4" w14:textId="7A28F5F1" w:rsidR="00FF0217" w:rsidRPr="00681B4D" w:rsidRDefault="006A2A7A" w:rsidP="001E6E15">
            <w:pPr>
              <w:rPr>
                <w:rFonts w:cs="Arial"/>
                <w:sz w:val="20"/>
                <w:szCs w:val="20"/>
              </w:rPr>
            </w:pPr>
            <w:r>
              <w:rPr>
                <w:rFonts w:cs="Arial"/>
                <w:sz w:val="20"/>
                <w:szCs w:val="20"/>
              </w:rPr>
              <w:t>Acquire the relevant</w:t>
            </w:r>
            <w:r w:rsidR="00FF0217" w:rsidRPr="00681B4D">
              <w:rPr>
                <w:rFonts w:cs="Arial"/>
                <w:sz w:val="20"/>
                <w:szCs w:val="20"/>
              </w:rPr>
              <w:t xml:space="preserve"> skills</w:t>
            </w:r>
            <w:r>
              <w:rPr>
                <w:rFonts w:cs="Arial"/>
                <w:sz w:val="20"/>
                <w:szCs w:val="20"/>
              </w:rPr>
              <w:t xml:space="preserve"> necessary to communicate at all levels, from the top to </w:t>
            </w:r>
            <w:proofErr w:type="gramStart"/>
            <w:r>
              <w:rPr>
                <w:rFonts w:cs="Arial"/>
                <w:sz w:val="20"/>
                <w:szCs w:val="20"/>
              </w:rPr>
              <w:t>the  bottom</w:t>
            </w:r>
            <w:proofErr w:type="gramEnd"/>
            <w:r>
              <w:rPr>
                <w:rFonts w:cs="Arial"/>
                <w:sz w:val="20"/>
                <w:szCs w:val="20"/>
              </w:rPr>
              <w:t xml:space="preserve"> of any organisation</w:t>
            </w:r>
          </w:p>
          <w:p w14:paraId="6DFF6387" w14:textId="77777777" w:rsidR="002D0F3B" w:rsidRPr="00681B4D" w:rsidRDefault="002D0F3B" w:rsidP="001E6E15">
            <w:pPr>
              <w:rPr>
                <w:rFonts w:cs="Arial"/>
                <w:sz w:val="20"/>
                <w:szCs w:val="20"/>
              </w:rPr>
            </w:pPr>
          </w:p>
          <w:p w14:paraId="799A1F23" w14:textId="77777777" w:rsidR="002D0F3B" w:rsidRPr="00681B4D" w:rsidRDefault="002D0F3B" w:rsidP="001E6E15">
            <w:pPr>
              <w:rPr>
                <w:rFonts w:cs="Arial"/>
                <w:sz w:val="20"/>
                <w:szCs w:val="20"/>
              </w:rPr>
            </w:pPr>
          </w:p>
          <w:p w14:paraId="28A96D8A" w14:textId="77777777" w:rsidR="002D0F3B" w:rsidRPr="00681B4D" w:rsidRDefault="002D0F3B" w:rsidP="001E6E15">
            <w:pPr>
              <w:rPr>
                <w:rFonts w:cs="Arial"/>
                <w:sz w:val="20"/>
                <w:szCs w:val="20"/>
              </w:rPr>
            </w:pPr>
          </w:p>
          <w:p w14:paraId="06DC094C" w14:textId="77777777" w:rsidR="002D0F3B" w:rsidRPr="00681B4D" w:rsidRDefault="002D0F3B" w:rsidP="001E6E15">
            <w:pPr>
              <w:rPr>
                <w:rFonts w:cs="Arial"/>
                <w:sz w:val="20"/>
                <w:szCs w:val="20"/>
              </w:rPr>
            </w:pPr>
          </w:p>
          <w:p w14:paraId="425D6AFF" w14:textId="77777777" w:rsidR="002D0F3B" w:rsidRPr="00681B4D" w:rsidRDefault="002D0F3B" w:rsidP="001E6E15">
            <w:pPr>
              <w:rPr>
                <w:rFonts w:cs="Arial"/>
                <w:sz w:val="20"/>
                <w:szCs w:val="20"/>
              </w:rPr>
            </w:pPr>
          </w:p>
        </w:tc>
        <w:tc>
          <w:tcPr>
            <w:tcW w:w="2247"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2ED56B8" w14:textId="77777777" w:rsidR="0029262C" w:rsidRPr="00681B4D" w:rsidRDefault="0029262C" w:rsidP="001E6E15">
            <w:pPr>
              <w:rPr>
                <w:rFonts w:cs="Arial"/>
                <w:sz w:val="20"/>
                <w:szCs w:val="20"/>
              </w:rPr>
            </w:pPr>
          </w:p>
          <w:p w14:paraId="605567E2" w14:textId="0A359424" w:rsidR="009F4E57" w:rsidRPr="00681B4D" w:rsidRDefault="00F1710E" w:rsidP="001E6E15">
            <w:pPr>
              <w:rPr>
                <w:rFonts w:cs="Arial"/>
                <w:sz w:val="20"/>
                <w:szCs w:val="20"/>
              </w:rPr>
            </w:pPr>
            <w:r w:rsidRPr="00681B4D">
              <w:rPr>
                <w:rFonts w:cs="Arial"/>
                <w:sz w:val="20"/>
                <w:szCs w:val="20"/>
              </w:rPr>
              <w:t>Basic l</w:t>
            </w:r>
            <w:r w:rsidR="009F4E57" w:rsidRPr="00681B4D">
              <w:rPr>
                <w:rFonts w:cs="Arial"/>
                <w:sz w:val="20"/>
                <w:szCs w:val="20"/>
              </w:rPr>
              <w:t>istening skills</w:t>
            </w:r>
          </w:p>
          <w:p w14:paraId="14DE8FEE" w14:textId="77777777" w:rsidR="002D0F3B" w:rsidRPr="00681B4D" w:rsidRDefault="002D0F3B" w:rsidP="006A195C">
            <w:pPr>
              <w:rPr>
                <w:rFonts w:cs="Arial"/>
                <w:sz w:val="20"/>
                <w:szCs w:val="20"/>
              </w:rPr>
            </w:pPr>
          </w:p>
        </w:tc>
        <w:tc>
          <w:tcPr>
            <w:tcW w:w="1917"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9FADCA7" w14:textId="77777777" w:rsidR="002D0F3B" w:rsidRPr="00681B4D" w:rsidRDefault="002D0F3B" w:rsidP="001E6E15">
            <w:pPr>
              <w:rPr>
                <w:rFonts w:cs="Arial"/>
                <w:sz w:val="20"/>
                <w:szCs w:val="20"/>
              </w:rPr>
            </w:pPr>
          </w:p>
          <w:p w14:paraId="39446864" w14:textId="79F151FE" w:rsidR="00FF0217" w:rsidRPr="00681B4D" w:rsidRDefault="00FF0217" w:rsidP="001E6E15">
            <w:pPr>
              <w:rPr>
                <w:rFonts w:cs="Arial"/>
                <w:sz w:val="20"/>
                <w:szCs w:val="20"/>
              </w:rPr>
            </w:pPr>
            <w:r w:rsidRPr="00681B4D">
              <w:rPr>
                <w:rFonts w:cs="Arial"/>
                <w:sz w:val="20"/>
                <w:szCs w:val="20"/>
              </w:rPr>
              <w:t>Counselling skills</w:t>
            </w:r>
          </w:p>
        </w:tc>
        <w:tc>
          <w:tcPr>
            <w:tcW w:w="255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716CB66" w14:textId="77777777" w:rsidR="002D0F3B" w:rsidRPr="00681B4D" w:rsidRDefault="002D0F3B" w:rsidP="001E6E15">
            <w:pPr>
              <w:rPr>
                <w:rFonts w:cs="Arial"/>
                <w:sz w:val="20"/>
                <w:szCs w:val="20"/>
              </w:rPr>
            </w:pPr>
          </w:p>
          <w:p w14:paraId="10659062" w14:textId="4130DA22" w:rsidR="00FF0217" w:rsidRPr="00681B4D" w:rsidRDefault="00FF0217" w:rsidP="001E6E15">
            <w:pPr>
              <w:rPr>
                <w:rFonts w:cs="Arial"/>
                <w:sz w:val="20"/>
                <w:szCs w:val="20"/>
              </w:rPr>
            </w:pPr>
            <w:r w:rsidRPr="00681B4D">
              <w:rPr>
                <w:rFonts w:cs="Arial"/>
                <w:sz w:val="20"/>
                <w:szCs w:val="20"/>
              </w:rPr>
              <w:t xml:space="preserve">Participate in leadership workshops and courses </w:t>
            </w:r>
          </w:p>
        </w:tc>
      </w:tr>
      <w:tr w:rsidR="00C8311C" w:rsidRPr="00681B4D" w14:paraId="4FAF4E06" w14:textId="77777777" w:rsidTr="006F6967">
        <w:trPr>
          <w:trHeight w:hRule="exact" w:val="1409"/>
        </w:trPr>
        <w:tc>
          <w:tcPr>
            <w:tcW w:w="2776" w:type="dxa"/>
            <w:tcBorders>
              <w:top w:val="single" w:sz="4" w:space="0" w:color="000000"/>
              <w:left w:val="single" w:sz="4" w:space="0" w:color="000000"/>
              <w:bottom w:val="single" w:sz="4" w:space="0" w:color="000000"/>
              <w:right w:val="single" w:sz="4" w:space="0" w:color="000000"/>
            </w:tcBorders>
          </w:tcPr>
          <w:p w14:paraId="508AC94F" w14:textId="77777777" w:rsidR="00C8311C" w:rsidRPr="00681B4D" w:rsidRDefault="00C8311C" w:rsidP="001E6E15">
            <w:pPr>
              <w:rPr>
                <w:rFonts w:cs="Arial"/>
                <w:sz w:val="20"/>
                <w:szCs w:val="20"/>
              </w:rPr>
            </w:pPr>
          </w:p>
          <w:p w14:paraId="7759B769" w14:textId="2E5247B0" w:rsidR="00C8311C" w:rsidRPr="00681B4D" w:rsidRDefault="00C8311C" w:rsidP="001E6E15">
            <w:pPr>
              <w:rPr>
                <w:rFonts w:cs="Arial"/>
                <w:sz w:val="20"/>
                <w:szCs w:val="20"/>
              </w:rPr>
            </w:pPr>
            <w:r w:rsidRPr="00681B4D">
              <w:rPr>
                <w:rFonts w:cs="Arial"/>
                <w:sz w:val="20"/>
                <w:szCs w:val="20"/>
              </w:rPr>
              <w:t>Improve my presentational skills at group level and engage with the listeners</w:t>
            </w:r>
          </w:p>
          <w:p w14:paraId="47DE1D92" w14:textId="77777777" w:rsidR="00C8311C" w:rsidRPr="00681B4D" w:rsidRDefault="00C8311C" w:rsidP="001E6E15">
            <w:pPr>
              <w:rPr>
                <w:rFonts w:cs="Arial"/>
                <w:sz w:val="20"/>
                <w:szCs w:val="20"/>
              </w:rPr>
            </w:pPr>
          </w:p>
          <w:p w14:paraId="2F214F91" w14:textId="77777777" w:rsidR="00C8311C" w:rsidRPr="00681B4D" w:rsidRDefault="00C8311C" w:rsidP="001E6E15">
            <w:pPr>
              <w:rPr>
                <w:rFonts w:cs="Arial"/>
                <w:sz w:val="20"/>
                <w:szCs w:val="20"/>
              </w:rPr>
            </w:pPr>
          </w:p>
          <w:p w14:paraId="2BF64C3D" w14:textId="77777777" w:rsidR="00C8311C" w:rsidRPr="00681B4D" w:rsidRDefault="00C8311C" w:rsidP="001E6E15">
            <w:pPr>
              <w:rPr>
                <w:rFonts w:cs="Arial"/>
                <w:sz w:val="20"/>
                <w:szCs w:val="20"/>
              </w:rPr>
            </w:pPr>
          </w:p>
          <w:p w14:paraId="22D77C7B" w14:textId="77777777" w:rsidR="00C8311C" w:rsidRPr="00681B4D" w:rsidRDefault="00C8311C" w:rsidP="001E6E15">
            <w:pPr>
              <w:rPr>
                <w:rFonts w:cs="Arial"/>
                <w:sz w:val="20"/>
                <w:szCs w:val="20"/>
              </w:rPr>
            </w:pPr>
          </w:p>
          <w:p w14:paraId="51DC5FC1" w14:textId="31ACE2EF" w:rsidR="00C8311C" w:rsidRPr="00681B4D" w:rsidRDefault="00C8311C" w:rsidP="001E6E15">
            <w:pPr>
              <w:rPr>
                <w:rFonts w:cs="Arial"/>
                <w:sz w:val="20"/>
                <w:szCs w:val="20"/>
              </w:rPr>
            </w:pPr>
          </w:p>
        </w:tc>
        <w:tc>
          <w:tcPr>
            <w:tcW w:w="2247" w:type="dxa"/>
            <w:tcBorders>
              <w:top w:val="single" w:sz="4" w:space="0" w:color="000000"/>
              <w:left w:val="single" w:sz="4" w:space="0" w:color="000000"/>
              <w:bottom w:val="single" w:sz="4" w:space="0" w:color="000000"/>
              <w:right w:val="single" w:sz="4" w:space="0" w:color="000000"/>
            </w:tcBorders>
          </w:tcPr>
          <w:p w14:paraId="72AF25D0" w14:textId="77777777" w:rsidR="001E6E15" w:rsidRPr="00681B4D" w:rsidRDefault="001E6E15" w:rsidP="001E6E15">
            <w:pPr>
              <w:rPr>
                <w:rFonts w:cs="Arial"/>
                <w:sz w:val="20"/>
                <w:szCs w:val="20"/>
              </w:rPr>
            </w:pPr>
          </w:p>
          <w:p w14:paraId="0E524522" w14:textId="09F0B728" w:rsidR="00C8311C" w:rsidRPr="00681B4D" w:rsidRDefault="00C8311C" w:rsidP="001E6E15">
            <w:pPr>
              <w:rPr>
                <w:rFonts w:cs="Arial"/>
                <w:sz w:val="20"/>
                <w:szCs w:val="20"/>
              </w:rPr>
            </w:pPr>
            <w:r w:rsidRPr="00681B4D">
              <w:rPr>
                <w:rFonts w:cs="Arial"/>
                <w:sz w:val="20"/>
                <w:szCs w:val="20"/>
              </w:rPr>
              <w:t>Basic presentation skills</w:t>
            </w:r>
          </w:p>
        </w:tc>
        <w:tc>
          <w:tcPr>
            <w:tcW w:w="1917" w:type="dxa"/>
            <w:tcBorders>
              <w:top w:val="single" w:sz="4" w:space="0" w:color="000000"/>
              <w:left w:val="single" w:sz="4" w:space="0" w:color="000000"/>
              <w:bottom w:val="single" w:sz="4" w:space="0" w:color="000000"/>
              <w:right w:val="single" w:sz="4" w:space="0" w:color="000000"/>
            </w:tcBorders>
          </w:tcPr>
          <w:p w14:paraId="36EBE870" w14:textId="77777777" w:rsidR="00C8311C" w:rsidRDefault="00C8311C" w:rsidP="001E6E15">
            <w:pPr>
              <w:rPr>
                <w:rFonts w:cs="Arial"/>
                <w:sz w:val="20"/>
                <w:szCs w:val="20"/>
              </w:rPr>
            </w:pPr>
          </w:p>
          <w:p w14:paraId="0532F0E9" w14:textId="28440430" w:rsidR="0060283D" w:rsidRPr="00681B4D" w:rsidRDefault="0026356E" w:rsidP="001E6E15">
            <w:pPr>
              <w:rPr>
                <w:rFonts w:cs="Arial"/>
                <w:sz w:val="20"/>
                <w:szCs w:val="20"/>
              </w:rPr>
            </w:pPr>
            <w:r>
              <w:rPr>
                <w:rFonts w:cs="Arial"/>
                <w:sz w:val="20"/>
                <w:szCs w:val="20"/>
              </w:rPr>
              <w:t xml:space="preserve">A larger group in the workplace to </w:t>
            </w:r>
            <w:r w:rsidR="00863968">
              <w:rPr>
                <w:rFonts w:cs="Arial"/>
                <w:sz w:val="20"/>
                <w:szCs w:val="20"/>
              </w:rPr>
              <w:t>utilise</w:t>
            </w:r>
          </w:p>
        </w:tc>
        <w:tc>
          <w:tcPr>
            <w:tcW w:w="2558" w:type="dxa"/>
            <w:tcBorders>
              <w:top w:val="single" w:sz="4" w:space="0" w:color="000000"/>
              <w:left w:val="single" w:sz="4" w:space="0" w:color="000000"/>
              <w:bottom w:val="single" w:sz="4" w:space="0" w:color="000000"/>
              <w:right w:val="single" w:sz="4" w:space="0" w:color="000000"/>
            </w:tcBorders>
          </w:tcPr>
          <w:p w14:paraId="4561E3B6" w14:textId="77777777" w:rsidR="00C8311C" w:rsidRPr="00681B4D" w:rsidRDefault="00C8311C" w:rsidP="001E6E15">
            <w:pPr>
              <w:rPr>
                <w:rFonts w:cs="Arial"/>
                <w:sz w:val="20"/>
                <w:szCs w:val="20"/>
              </w:rPr>
            </w:pPr>
          </w:p>
          <w:p w14:paraId="0E50E008" w14:textId="0195AF3C" w:rsidR="00C8311C" w:rsidRPr="00681B4D" w:rsidRDefault="00C8311C" w:rsidP="001E6E15">
            <w:pPr>
              <w:rPr>
                <w:rFonts w:cs="Arial"/>
                <w:sz w:val="20"/>
                <w:szCs w:val="20"/>
              </w:rPr>
            </w:pPr>
            <w:r w:rsidRPr="00681B4D">
              <w:rPr>
                <w:rFonts w:cs="Arial"/>
                <w:sz w:val="20"/>
                <w:szCs w:val="20"/>
              </w:rPr>
              <w:t>Participate in workshops and courses in public speaking</w:t>
            </w:r>
          </w:p>
        </w:tc>
      </w:tr>
      <w:tr w:rsidR="00C8311C" w:rsidRPr="00681B4D" w14:paraId="6BAABE30" w14:textId="77777777" w:rsidTr="006F6967">
        <w:trPr>
          <w:trHeight w:hRule="exact" w:val="2407"/>
        </w:trPr>
        <w:tc>
          <w:tcPr>
            <w:tcW w:w="2776"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2D614A4" w14:textId="77777777" w:rsidR="001E6E15" w:rsidRPr="00681B4D" w:rsidRDefault="001E6E15" w:rsidP="001E6E15">
            <w:pPr>
              <w:rPr>
                <w:rFonts w:cs="Arial"/>
                <w:sz w:val="20"/>
                <w:szCs w:val="20"/>
              </w:rPr>
            </w:pPr>
          </w:p>
          <w:p w14:paraId="69444176" w14:textId="77777777" w:rsidR="00C8311C" w:rsidRPr="00681B4D" w:rsidRDefault="00C8311C" w:rsidP="001E6E15">
            <w:pPr>
              <w:rPr>
                <w:rFonts w:cs="Arial"/>
                <w:sz w:val="20"/>
                <w:szCs w:val="20"/>
              </w:rPr>
            </w:pPr>
            <w:r w:rsidRPr="00681B4D">
              <w:rPr>
                <w:rFonts w:cs="Arial"/>
                <w:sz w:val="20"/>
                <w:szCs w:val="20"/>
              </w:rPr>
              <w:t>Gain an awareness of other cultural groups and diversity</w:t>
            </w:r>
          </w:p>
          <w:p w14:paraId="13512216" w14:textId="59E2B4F0" w:rsidR="001E6E15" w:rsidRPr="00681B4D" w:rsidRDefault="001E6E15" w:rsidP="001E6E15">
            <w:pPr>
              <w:rPr>
                <w:rFonts w:cs="Arial"/>
                <w:sz w:val="20"/>
                <w:szCs w:val="20"/>
              </w:rPr>
            </w:pPr>
          </w:p>
        </w:tc>
        <w:tc>
          <w:tcPr>
            <w:tcW w:w="2247"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2E53064" w14:textId="77777777" w:rsidR="00C8311C" w:rsidRPr="00681B4D" w:rsidRDefault="00C8311C" w:rsidP="001E6E15">
            <w:pPr>
              <w:rPr>
                <w:rFonts w:cs="Arial"/>
                <w:sz w:val="20"/>
                <w:szCs w:val="20"/>
              </w:rPr>
            </w:pPr>
          </w:p>
          <w:p w14:paraId="641DDCE1" w14:textId="77777777" w:rsidR="00C8311C" w:rsidRPr="00681B4D" w:rsidRDefault="00C8311C" w:rsidP="001E6E15">
            <w:pPr>
              <w:rPr>
                <w:rFonts w:cs="Arial"/>
                <w:sz w:val="20"/>
                <w:szCs w:val="20"/>
              </w:rPr>
            </w:pPr>
            <w:r w:rsidRPr="00681B4D">
              <w:rPr>
                <w:rFonts w:cs="Arial"/>
                <w:sz w:val="20"/>
                <w:szCs w:val="20"/>
              </w:rPr>
              <w:t>Basic multicultural diversity understanding</w:t>
            </w:r>
          </w:p>
          <w:p w14:paraId="2A955AAB" w14:textId="7000A744" w:rsidR="00C33F55" w:rsidRPr="00681B4D" w:rsidRDefault="00C33F55" w:rsidP="001E6E15">
            <w:pPr>
              <w:rPr>
                <w:rFonts w:cs="Arial"/>
                <w:sz w:val="20"/>
                <w:szCs w:val="20"/>
              </w:rPr>
            </w:pPr>
          </w:p>
        </w:tc>
        <w:tc>
          <w:tcPr>
            <w:tcW w:w="1917"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75D1812" w14:textId="77777777" w:rsidR="00C8311C" w:rsidRPr="00681B4D" w:rsidRDefault="00C8311C" w:rsidP="001E6E15">
            <w:pPr>
              <w:rPr>
                <w:rFonts w:cs="Arial"/>
                <w:sz w:val="20"/>
                <w:szCs w:val="20"/>
              </w:rPr>
            </w:pPr>
          </w:p>
          <w:p w14:paraId="3EC42032" w14:textId="136CB4B2" w:rsidR="00C8311C" w:rsidRPr="00681B4D" w:rsidRDefault="005833BC" w:rsidP="001E6E15">
            <w:pPr>
              <w:rPr>
                <w:rFonts w:cs="Arial"/>
                <w:sz w:val="20"/>
                <w:szCs w:val="20"/>
              </w:rPr>
            </w:pPr>
            <w:r>
              <w:rPr>
                <w:rFonts w:cs="Arial"/>
                <w:sz w:val="20"/>
                <w:szCs w:val="20"/>
              </w:rPr>
              <w:t>A g</w:t>
            </w:r>
            <w:r w:rsidR="00C8311C" w:rsidRPr="00681B4D">
              <w:rPr>
                <w:rFonts w:cs="Arial"/>
                <w:sz w:val="20"/>
                <w:szCs w:val="20"/>
              </w:rPr>
              <w:t xml:space="preserve">reater understanding of different cultures </w:t>
            </w:r>
            <w:r w:rsidR="00C33F55" w:rsidRPr="00681B4D">
              <w:rPr>
                <w:rFonts w:cs="Arial"/>
                <w:sz w:val="20"/>
                <w:szCs w:val="20"/>
              </w:rPr>
              <w:t>and languages to overcome differences (Knight. D et al, 1999)</w:t>
            </w:r>
          </w:p>
        </w:tc>
        <w:tc>
          <w:tcPr>
            <w:tcW w:w="255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E4991CF" w14:textId="77777777" w:rsidR="00C8311C" w:rsidRPr="00681B4D" w:rsidRDefault="00C8311C" w:rsidP="001E6E15">
            <w:pPr>
              <w:rPr>
                <w:rFonts w:cs="Arial"/>
                <w:sz w:val="20"/>
                <w:szCs w:val="20"/>
              </w:rPr>
            </w:pPr>
          </w:p>
          <w:p w14:paraId="27F7A958" w14:textId="1C44C585" w:rsidR="004E21B9" w:rsidRPr="00B7478A" w:rsidRDefault="00C8311C" w:rsidP="00B7478A">
            <w:pPr>
              <w:rPr>
                <w:rFonts w:cs="Arial"/>
                <w:sz w:val="20"/>
                <w:szCs w:val="20"/>
              </w:rPr>
            </w:pPr>
            <w:r w:rsidRPr="00B7478A">
              <w:rPr>
                <w:rFonts w:cs="Arial"/>
                <w:sz w:val="20"/>
                <w:szCs w:val="20"/>
              </w:rPr>
              <w:t>Mingle with other culturally diverse groups</w:t>
            </w:r>
          </w:p>
          <w:p w14:paraId="1CF19B0C" w14:textId="051C38B7" w:rsidR="00192942" w:rsidRPr="00B7478A" w:rsidRDefault="004E21B9" w:rsidP="00B7478A">
            <w:pPr>
              <w:rPr>
                <w:rFonts w:cs="Arial"/>
                <w:sz w:val="20"/>
                <w:szCs w:val="20"/>
              </w:rPr>
            </w:pPr>
            <w:r w:rsidRPr="00B7478A">
              <w:rPr>
                <w:rFonts w:cs="Arial"/>
                <w:sz w:val="20"/>
                <w:szCs w:val="20"/>
              </w:rPr>
              <w:t>T</w:t>
            </w:r>
            <w:r w:rsidR="00192942" w:rsidRPr="00B7478A">
              <w:rPr>
                <w:rFonts w:cs="Arial"/>
                <w:sz w:val="20"/>
                <w:szCs w:val="20"/>
              </w:rPr>
              <w:t xml:space="preserve">ake part community </w:t>
            </w:r>
            <w:r w:rsidR="00B7478A" w:rsidRPr="00B7478A">
              <w:rPr>
                <w:rFonts w:cs="Arial"/>
                <w:sz w:val="20"/>
                <w:szCs w:val="20"/>
              </w:rPr>
              <w:t>projects</w:t>
            </w:r>
          </w:p>
          <w:p w14:paraId="05140259" w14:textId="3CE6A7BD" w:rsidR="00192942" w:rsidRPr="00B7478A" w:rsidRDefault="00192942" w:rsidP="00B7478A">
            <w:pPr>
              <w:rPr>
                <w:rFonts w:cs="Arial"/>
                <w:sz w:val="20"/>
                <w:szCs w:val="20"/>
              </w:rPr>
            </w:pPr>
            <w:r w:rsidRPr="00B7478A">
              <w:rPr>
                <w:rFonts w:cs="Arial"/>
                <w:sz w:val="20"/>
                <w:szCs w:val="20"/>
              </w:rPr>
              <w:t>Do charity work within ethnic groups</w:t>
            </w:r>
          </w:p>
        </w:tc>
      </w:tr>
    </w:tbl>
    <w:p w14:paraId="1C873EA1" w14:textId="5E30A895" w:rsidR="0030173B" w:rsidRDefault="0030173B" w:rsidP="00D2291D">
      <w:pPr>
        <w:spacing w:line="360" w:lineRule="auto"/>
        <w:rPr>
          <w:rFonts w:cs="Arial"/>
          <w:szCs w:val="24"/>
        </w:rPr>
      </w:pPr>
    </w:p>
    <w:p w14:paraId="259D8A5C" w14:textId="77777777" w:rsidR="006F6967" w:rsidRDefault="006F6967" w:rsidP="00955E45">
      <w:pPr>
        <w:pStyle w:val="Heading2"/>
      </w:pPr>
    </w:p>
    <w:p w14:paraId="32CEEC70" w14:textId="77777777" w:rsidR="006F6967" w:rsidRDefault="006F6967" w:rsidP="00955E45">
      <w:pPr>
        <w:pStyle w:val="Heading2"/>
      </w:pPr>
    </w:p>
    <w:p w14:paraId="182B4CA4" w14:textId="77777777" w:rsidR="006F6967" w:rsidRDefault="006F6967" w:rsidP="00955E45">
      <w:pPr>
        <w:pStyle w:val="Heading2"/>
      </w:pPr>
    </w:p>
    <w:p w14:paraId="574C6591" w14:textId="76A3E496" w:rsidR="009F4E57" w:rsidRDefault="009F4E57" w:rsidP="009F4E57"/>
    <w:p w14:paraId="7A2956DD" w14:textId="77777777" w:rsidR="006F6967" w:rsidRDefault="006F6967" w:rsidP="006F6967">
      <w:pPr>
        <w:pStyle w:val="Heading2"/>
      </w:pPr>
      <w:bookmarkStart w:id="28" w:name="_Toc35045821"/>
      <w:r>
        <w:lastRenderedPageBreak/>
        <w:t>Employability and leadership skills Action Plan for Improvement</w:t>
      </w:r>
      <w:bookmarkEnd w:id="28"/>
    </w:p>
    <w:p w14:paraId="08853AB1" w14:textId="77777777" w:rsidR="006F6967" w:rsidRDefault="006F6967" w:rsidP="009F4E57"/>
    <w:tbl>
      <w:tblPr>
        <w:tblStyle w:val="GridTable4"/>
        <w:tblW w:w="10181" w:type="dxa"/>
        <w:tblLayout w:type="fixed"/>
        <w:tblLook w:val="04A0" w:firstRow="1" w:lastRow="0" w:firstColumn="1" w:lastColumn="0" w:noHBand="0" w:noVBand="1"/>
      </w:tblPr>
      <w:tblGrid>
        <w:gridCol w:w="2111"/>
        <w:gridCol w:w="2618"/>
        <w:gridCol w:w="1831"/>
        <w:gridCol w:w="1373"/>
        <w:gridCol w:w="2248"/>
      </w:tblGrid>
      <w:tr w:rsidR="00413017" w:rsidRPr="002648DB" w14:paraId="30798700" w14:textId="77777777" w:rsidTr="00C63C8F">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2111" w:type="dxa"/>
          </w:tcPr>
          <w:p w14:paraId="014AA638" w14:textId="77777777" w:rsidR="009F4E57" w:rsidRPr="002648DB" w:rsidRDefault="009F4E57" w:rsidP="00CE01C6">
            <w:pPr>
              <w:jc w:val="center"/>
              <w:rPr>
                <w:rFonts w:cs="Arial"/>
                <w:b w:val="0"/>
                <w:sz w:val="20"/>
                <w:szCs w:val="20"/>
              </w:rPr>
            </w:pPr>
            <w:r w:rsidRPr="002648DB">
              <w:rPr>
                <w:rFonts w:cs="Arial"/>
                <w:b w:val="0"/>
                <w:sz w:val="20"/>
                <w:szCs w:val="20"/>
              </w:rPr>
              <w:t>Objectives</w:t>
            </w:r>
          </w:p>
        </w:tc>
        <w:tc>
          <w:tcPr>
            <w:tcW w:w="2618" w:type="dxa"/>
          </w:tcPr>
          <w:p w14:paraId="27D75723" w14:textId="77777777" w:rsidR="009F4E57" w:rsidRPr="002648DB" w:rsidRDefault="009F4E57" w:rsidP="00CE01C6">
            <w:pPr>
              <w:jc w:val="center"/>
              <w:cnfStyle w:val="100000000000" w:firstRow="1" w:lastRow="0" w:firstColumn="0" w:lastColumn="0" w:oddVBand="0" w:evenVBand="0" w:oddHBand="0" w:evenHBand="0" w:firstRowFirstColumn="0" w:firstRowLastColumn="0" w:lastRowFirstColumn="0" w:lastRowLastColumn="0"/>
              <w:rPr>
                <w:rFonts w:cs="Arial"/>
                <w:b w:val="0"/>
                <w:sz w:val="20"/>
                <w:szCs w:val="20"/>
              </w:rPr>
            </w:pPr>
            <w:r w:rsidRPr="002648DB">
              <w:rPr>
                <w:rFonts w:cs="Arial"/>
                <w:b w:val="0"/>
                <w:sz w:val="20"/>
                <w:szCs w:val="20"/>
              </w:rPr>
              <w:t>Tasks</w:t>
            </w:r>
          </w:p>
        </w:tc>
        <w:tc>
          <w:tcPr>
            <w:tcW w:w="1831" w:type="dxa"/>
          </w:tcPr>
          <w:p w14:paraId="0B369450" w14:textId="77777777" w:rsidR="009F4E57" w:rsidRPr="002648DB" w:rsidRDefault="009F4E57" w:rsidP="00CE01C6">
            <w:pPr>
              <w:jc w:val="center"/>
              <w:cnfStyle w:val="100000000000" w:firstRow="1" w:lastRow="0" w:firstColumn="0" w:lastColumn="0" w:oddVBand="0" w:evenVBand="0" w:oddHBand="0" w:evenHBand="0" w:firstRowFirstColumn="0" w:firstRowLastColumn="0" w:lastRowFirstColumn="0" w:lastRowLastColumn="0"/>
              <w:rPr>
                <w:rFonts w:cs="Arial"/>
                <w:b w:val="0"/>
                <w:sz w:val="20"/>
                <w:szCs w:val="20"/>
              </w:rPr>
            </w:pPr>
            <w:r w:rsidRPr="002648DB">
              <w:rPr>
                <w:rFonts w:cs="Arial"/>
                <w:b w:val="0"/>
                <w:sz w:val="20"/>
                <w:szCs w:val="20"/>
              </w:rPr>
              <w:t>Success Criteria</w:t>
            </w:r>
          </w:p>
        </w:tc>
        <w:tc>
          <w:tcPr>
            <w:tcW w:w="1373" w:type="dxa"/>
          </w:tcPr>
          <w:p w14:paraId="47E481B0" w14:textId="77777777" w:rsidR="009F4E57" w:rsidRPr="002648DB" w:rsidRDefault="009F4E57" w:rsidP="00CE01C6">
            <w:pPr>
              <w:jc w:val="center"/>
              <w:cnfStyle w:val="100000000000" w:firstRow="1" w:lastRow="0" w:firstColumn="0" w:lastColumn="0" w:oddVBand="0" w:evenVBand="0" w:oddHBand="0" w:evenHBand="0" w:firstRowFirstColumn="0" w:firstRowLastColumn="0" w:lastRowFirstColumn="0" w:lastRowLastColumn="0"/>
              <w:rPr>
                <w:rFonts w:cs="Arial"/>
                <w:b w:val="0"/>
                <w:sz w:val="20"/>
                <w:szCs w:val="20"/>
              </w:rPr>
            </w:pPr>
            <w:r w:rsidRPr="002648DB">
              <w:rPr>
                <w:rFonts w:cs="Arial"/>
                <w:b w:val="0"/>
                <w:sz w:val="20"/>
                <w:szCs w:val="20"/>
              </w:rPr>
              <w:t>Time Frame</w:t>
            </w:r>
          </w:p>
        </w:tc>
        <w:tc>
          <w:tcPr>
            <w:tcW w:w="2248" w:type="dxa"/>
          </w:tcPr>
          <w:p w14:paraId="24501D1C" w14:textId="77777777" w:rsidR="009F4E57" w:rsidRPr="002648DB" w:rsidRDefault="009F4E57" w:rsidP="00CE01C6">
            <w:pPr>
              <w:jc w:val="center"/>
              <w:cnfStyle w:val="100000000000" w:firstRow="1" w:lastRow="0" w:firstColumn="0" w:lastColumn="0" w:oddVBand="0" w:evenVBand="0" w:oddHBand="0" w:evenHBand="0" w:firstRowFirstColumn="0" w:firstRowLastColumn="0" w:lastRowFirstColumn="0" w:lastRowLastColumn="0"/>
              <w:rPr>
                <w:rFonts w:cs="Arial"/>
                <w:b w:val="0"/>
                <w:sz w:val="20"/>
                <w:szCs w:val="20"/>
              </w:rPr>
            </w:pPr>
            <w:r w:rsidRPr="002648DB">
              <w:rPr>
                <w:rFonts w:cs="Arial"/>
                <w:b w:val="0"/>
                <w:sz w:val="20"/>
                <w:szCs w:val="20"/>
              </w:rPr>
              <w:t>Resources</w:t>
            </w:r>
          </w:p>
        </w:tc>
      </w:tr>
      <w:tr w:rsidR="00413017" w:rsidRPr="002648DB" w14:paraId="172BA8A8" w14:textId="77777777" w:rsidTr="00C63C8F">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2111" w:type="dxa"/>
          </w:tcPr>
          <w:p w14:paraId="413CDDF2" w14:textId="77777777" w:rsidR="009F4E57" w:rsidRPr="002648DB" w:rsidRDefault="009F4E57" w:rsidP="00CE01C6">
            <w:pPr>
              <w:rPr>
                <w:rFonts w:cs="Arial"/>
                <w:i/>
                <w:sz w:val="20"/>
                <w:szCs w:val="20"/>
              </w:rPr>
            </w:pPr>
            <w:r w:rsidRPr="002648DB">
              <w:rPr>
                <w:rFonts w:cs="Arial"/>
                <w:i/>
                <w:sz w:val="20"/>
                <w:szCs w:val="20"/>
              </w:rPr>
              <w:t>List your Goals</w:t>
            </w:r>
          </w:p>
        </w:tc>
        <w:tc>
          <w:tcPr>
            <w:tcW w:w="2618" w:type="dxa"/>
          </w:tcPr>
          <w:p w14:paraId="571B69AD" w14:textId="77777777" w:rsidR="009F4E57" w:rsidRPr="002648DB" w:rsidRDefault="009F4E57" w:rsidP="00CE01C6">
            <w:pPr>
              <w:cnfStyle w:val="000000100000" w:firstRow="0" w:lastRow="0" w:firstColumn="0" w:lastColumn="0" w:oddVBand="0" w:evenVBand="0" w:oddHBand="1" w:evenHBand="0" w:firstRowFirstColumn="0" w:firstRowLastColumn="0" w:lastRowFirstColumn="0" w:lastRowLastColumn="0"/>
              <w:rPr>
                <w:rFonts w:cs="Arial"/>
                <w:i/>
                <w:sz w:val="20"/>
                <w:szCs w:val="20"/>
              </w:rPr>
            </w:pPr>
            <w:r w:rsidRPr="002648DB">
              <w:rPr>
                <w:rFonts w:cs="Arial"/>
                <w:i/>
                <w:sz w:val="20"/>
                <w:szCs w:val="20"/>
              </w:rPr>
              <w:t>What do you need to do to achieve these goals?</w:t>
            </w:r>
          </w:p>
        </w:tc>
        <w:tc>
          <w:tcPr>
            <w:tcW w:w="1831" w:type="dxa"/>
          </w:tcPr>
          <w:p w14:paraId="51B1E6BE" w14:textId="77777777" w:rsidR="009F4E57" w:rsidRPr="002648DB" w:rsidRDefault="009F4E57" w:rsidP="00CE01C6">
            <w:pPr>
              <w:cnfStyle w:val="000000100000" w:firstRow="0" w:lastRow="0" w:firstColumn="0" w:lastColumn="0" w:oddVBand="0" w:evenVBand="0" w:oddHBand="1" w:evenHBand="0" w:firstRowFirstColumn="0" w:firstRowLastColumn="0" w:lastRowFirstColumn="0" w:lastRowLastColumn="0"/>
              <w:rPr>
                <w:rFonts w:cs="Arial"/>
                <w:i/>
                <w:sz w:val="20"/>
                <w:szCs w:val="20"/>
              </w:rPr>
            </w:pPr>
            <w:r w:rsidRPr="002648DB">
              <w:rPr>
                <w:rFonts w:cs="Arial"/>
                <w:i/>
                <w:sz w:val="20"/>
                <w:szCs w:val="20"/>
              </w:rPr>
              <w:t xml:space="preserve">How will you identify your success? </w:t>
            </w:r>
          </w:p>
        </w:tc>
        <w:tc>
          <w:tcPr>
            <w:tcW w:w="1373" w:type="dxa"/>
          </w:tcPr>
          <w:p w14:paraId="30EDD925" w14:textId="4C5CBEBF" w:rsidR="009F4E57" w:rsidRPr="002648DB" w:rsidRDefault="009F4E57" w:rsidP="00CE01C6">
            <w:pPr>
              <w:cnfStyle w:val="000000100000" w:firstRow="0" w:lastRow="0" w:firstColumn="0" w:lastColumn="0" w:oddVBand="0" w:evenVBand="0" w:oddHBand="1" w:evenHBand="0" w:firstRowFirstColumn="0" w:firstRowLastColumn="0" w:lastRowFirstColumn="0" w:lastRowLastColumn="0"/>
              <w:rPr>
                <w:rFonts w:cs="Arial"/>
                <w:i/>
                <w:sz w:val="20"/>
                <w:szCs w:val="20"/>
              </w:rPr>
            </w:pPr>
            <w:r w:rsidRPr="002648DB">
              <w:rPr>
                <w:rFonts w:cs="Arial"/>
                <w:i/>
                <w:sz w:val="20"/>
                <w:szCs w:val="20"/>
              </w:rPr>
              <w:t>When do they need to be done?</w:t>
            </w:r>
          </w:p>
        </w:tc>
        <w:tc>
          <w:tcPr>
            <w:tcW w:w="2248" w:type="dxa"/>
          </w:tcPr>
          <w:p w14:paraId="2FB03D47" w14:textId="77777777" w:rsidR="009F4E57" w:rsidRPr="002648DB" w:rsidRDefault="009F4E57" w:rsidP="00CE01C6">
            <w:pPr>
              <w:cnfStyle w:val="000000100000" w:firstRow="0" w:lastRow="0" w:firstColumn="0" w:lastColumn="0" w:oddVBand="0" w:evenVBand="0" w:oddHBand="1" w:evenHBand="0" w:firstRowFirstColumn="0" w:firstRowLastColumn="0" w:lastRowFirstColumn="0" w:lastRowLastColumn="0"/>
              <w:rPr>
                <w:rFonts w:cs="Arial"/>
                <w:i/>
                <w:sz w:val="20"/>
                <w:szCs w:val="20"/>
              </w:rPr>
            </w:pPr>
            <w:r w:rsidRPr="002648DB">
              <w:rPr>
                <w:rFonts w:cs="Arial"/>
                <w:i/>
                <w:sz w:val="20"/>
                <w:szCs w:val="20"/>
              </w:rPr>
              <w:t>Who or what do you need to help you?</w:t>
            </w:r>
          </w:p>
        </w:tc>
      </w:tr>
      <w:tr w:rsidR="00413017" w:rsidRPr="000308EA" w14:paraId="73E97B81" w14:textId="77777777" w:rsidTr="00C63C8F">
        <w:trPr>
          <w:trHeight w:val="3360"/>
        </w:trPr>
        <w:tc>
          <w:tcPr>
            <w:cnfStyle w:val="001000000000" w:firstRow="0" w:lastRow="0" w:firstColumn="1" w:lastColumn="0" w:oddVBand="0" w:evenVBand="0" w:oddHBand="0" w:evenHBand="0" w:firstRowFirstColumn="0" w:firstRowLastColumn="0" w:lastRowFirstColumn="0" w:lastRowLastColumn="0"/>
            <w:tcW w:w="2111" w:type="dxa"/>
          </w:tcPr>
          <w:p w14:paraId="54ED78D7" w14:textId="77777777" w:rsidR="001E6E15" w:rsidRPr="00182557" w:rsidRDefault="001E6E15" w:rsidP="00CE01C6">
            <w:pPr>
              <w:rPr>
                <w:rFonts w:cs="Arial"/>
                <w:sz w:val="20"/>
                <w:szCs w:val="20"/>
              </w:rPr>
            </w:pPr>
          </w:p>
          <w:p w14:paraId="00F20309" w14:textId="46FD2912" w:rsidR="009F4E57" w:rsidRPr="00182557" w:rsidRDefault="00C82D0B" w:rsidP="00CE01C6">
            <w:pPr>
              <w:rPr>
                <w:rFonts w:cs="Arial"/>
                <w:b w:val="0"/>
                <w:bCs w:val="0"/>
                <w:sz w:val="20"/>
                <w:szCs w:val="20"/>
              </w:rPr>
            </w:pPr>
            <w:r w:rsidRPr="00182557">
              <w:rPr>
                <w:rFonts w:cs="Arial"/>
                <w:b w:val="0"/>
                <w:bCs w:val="0"/>
                <w:sz w:val="20"/>
                <w:szCs w:val="20"/>
              </w:rPr>
              <w:t xml:space="preserve">Ability to work more effectively in teams by understanding </w:t>
            </w:r>
            <w:r w:rsidR="006E643D">
              <w:rPr>
                <w:rFonts w:cs="Arial"/>
                <w:b w:val="0"/>
                <w:bCs w:val="0"/>
                <w:sz w:val="20"/>
                <w:szCs w:val="20"/>
              </w:rPr>
              <w:t xml:space="preserve">the </w:t>
            </w:r>
            <w:r w:rsidRPr="00182557">
              <w:rPr>
                <w:rFonts w:cs="Arial"/>
                <w:b w:val="0"/>
                <w:bCs w:val="0"/>
                <w:sz w:val="20"/>
                <w:szCs w:val="20"/>
              </w:rPr>
              <w:t>strength and weaknesses of team members</w:t>
            </w:r>
          </w:p>
        </w:tc>
        <w:tc>
          <w:tcPr>
            <w:tcW w:w="2618" w:type="dxa"/>
          </w:tcPr>
          <w:p w14:paraId="34D946CD" w14:textId="77777777" w:rsidR="001E6E15" w:rsidRPr="00182557" w:rsidRDefault="001E6E15" w:rsidP="00CE01C6">
            <w:pPr>
              <w:cnfStyle w:val="000000000000" w:firstRow="0" w:lastRow="0" w:firstColumn="0" w:lastColumn="0" w:oddVBand="0" w:evenVBand="0" w:oddHBand="0" w:evenHBand="0" w:firstRowFirstColumn="0" w:firstRowLastColumn="0" w:lastRowFirstColumn="0" w:lastRowLastColumn="0"/>
              <w:rPr>
                <w:rFonts w:cs="Arial"/>
                <w:sz w:val="20"/>
                <w:szCs w:val="20"/>
              </w:rPr>
            </w:pPr>
          </w:p>
          <w:p w14:paraId="10548672" w14:textId="791D64A3" w:rsidR="009F4E57" w:rsidRPr="00A57FEF" w:rsidRDefault="00ED0042" w:rsidP="00A57FEF">
            <w:pPr>
              <w:ind w:left="360"/>
              <w:cnfStyle w:val="000000000000" w:firstRow="0" w:lastRow="0" w:firstColumn="0" w:lastColumn="0" w:oddVBand="0" w:evenVBand="0" w:oddHBand="0" w:evenHBand="0" w:firstRowFirstColumn="0" w:firstRowLastColumn="0" w:lastRowFirstColumn="0" w:lastRowLastColumn="0"/>
              <w:rPr>
                <w:rFonts w:cs="Arial"/>
                <w:sz w:val="20"/>
                <w:szCs w:val="20"/>
              </w:rPr>
            </w:pPr>
            <w:r w:rsidRPr="00A57FEF">
              <w:rPr>
                <w:rFonts w:cs="Arial"/>
                <w:sz w:val="20"/>
                <w:szCs w:val="20"/>
              </w:rPr>
              <w:t>More teamwork exercises.</w:t>
            </w:r>
          </w:p>
          <w:p w14:paraId="325D866F" w14:textId="77777777" w:rsidR="00ED0042" w:rsidRDefault="00ED0042" w:rsidP="00A57FEF">
            <w:pPr>
              <w:ind w:left="360"/>
              <w:cnfStyle w:val="000000000000" w:firstRow="0" w:lastRow="0" w:firstColumn="0" w:lastColumn="0" w:oddVBand="0" w:evenVBand="0" w:oddHBand="0" w:evenHBand="0" w:firstRowFirstColumn="0" w:firstRowLastColumn="0" w:lastRowFirstColumn="0" w:lastRowLastColumn="0"/>
              <w:rPr>
                <w:rFonts w:cs="Arial"/>
                <w:sz w:val="20"/>
                <w:szCs w:val="20"/>
              </w:rPr>
            </w:pPr>
            <w:r w:rsidRPr="00A57FEF">
              <w:rPr>
                <w:rFonts w:cs="Arial"/>
                <w:sz w:val="20"/>
                <w:szCs w:val="20"/>
              </w:rPr>
              <w:t>Self-assessment in groups.</w:t>
            </w:r>
          </w:p>
          <w:p w14:paraId="41A1CC5C" w14:textId="77777777" w:rsidR="00A57FEF" w:rsidRPr="00A57FEF" w:rsidRDefault="00A57FEF" w:rsidP="00A57FEF">
            <w:pPr>
              <w:ind w:left="360"/>
              <w:cnfStyle w:val="000000000000" w:firstRow="0" w:lastRow="0" w:firstColumn="0" w:lastColumn="0" w:oddVBand="0" w:evenVBand="0" w:oddHBand="0" w:evenHBand="0" w:firstRowFirstColumn="0" w:firstRowLastColumn="0" w:lastRowFirstColumn="0" w:lastRowLastColumn="0"/>
              <w:rPr>
                <w:rFonts w:cs="Arial"/>
                <w:sz w:val="20"/>
                <w:szCs w:val="20"/>
              </w:rPr>
            </w:pPr>
          </w:p>
          <w:p w14:paraId="3DCAD494" w14:textId="5576A323" w:rsidR="00ED0042" w:rsidRDefault="00ED0042" w:rsidP="00A57FEF">
            <w:pPr>
              <w:ind w:left="360"/>
              <w:cnfStyle w:val="000000000000" w:firstRow="0" w:lastRow="0" w:firstColumn="0" w:lastColumn="0" w:oddVBand="0" w:evenVBand="0" w:oddHBand="0" w:evenHBand="0" w:firstRowFirstColumn="0" w:firstRowLastColumn="0" w:lastRowFirstColumn="0" w:lastRowLastColumn="0"/>
              <w:rPr>
                <w:rFonts w:cs="Arial"/>
                <w:sz w:val="20"/>
                <w:szCs w:val="20"/>
              </w:rPr>
            </w:pPr>
            <w:r w:rsidRPr="00A57FEF">
              <w:rPr>
                <w:rFonts w:cs="Arial"/>
                <w:sz w:val="20"/>
                <w:szCs w:val="20"/>
              </w:rPr>
              <w:t xml:space="preserve">Understanding the theory of teamwork </w:t>
            </w:r>
            <w:r w:rsidR="00CF5986" w:rsidRPr="00A57FEF">
              <w:rPr>
                <w:rFonts w:cs="Arial"/>
                <w:sz w:val="20"/>
                <w:szCs w:val="20"/>
              </w:rPr>
              <w:t>i.e. Belbin</w:t>
            </w:r>
            <w:r w:rsidR="000329DB" w:rsidRPr="00A57FEF">
              <w:rPr>
                <w:rFonts w:cs="Arial"/>
                <w:sz w:val="20"/>
                <w:szCs w:val="20"/>
              </w:rPr>
              <w:t xml:space="preserve"> </w:t>
            </w:r>
            <w:r w:rsidR="005D24F7" w:rsidRPr="00A57FEF">
              <w:rPr>
                <w:rFonts w:cs="Arial"/>
                <w:sz w:val="20"/>
                <w:szCs w:val="20"/>
              </w:rPr>
              <w:t>(</w:t>
            </w:r>
            <w:r w:rsidR="000329DB" w:rsidRPr="00A57FEF">
              <w:rPr>
                <w:rFonts w:cs="Arial"/>
                <w:sz w:val="20"/>
                <w:szCs w:val="20"/>
              </w:rPr>
              <w:t>1</w:t>
            </w:r>
            <w:r w:rsidR="005D24F7" w:rsidRPr="00A57FEF">
              <w:rPr>
                <w:rFonts w:cs="Arial"/>
                <w:sz w:val="20"/>
                <w:szCs w:val="20"/>
              </w:rPr>
              <w:t>981)</w:t>
            </w:r>
            <w:r w:rsidR="00B41B50" w:rsidRPr="00A57FEF">
              <w:rPr>
                <w:rFonts w:cs="Arial"/>
                <w:sz w:val="20"/>
                <w:szCs w:val="20"/>
              </w:rPr>
              <w:t xml:space="preserve"> team role model.</w:t>
            </w:r>
            <w:r w:rsidR="003C536A">
              <w:rPr>
                <w:rFonts w:cs="Arial"/>
                <w:sz w:val="20"/>
                <w:szCs w:val="20"/>
              </w:rPr>
              <w:t xml:space="preserve"> Specifically, the knowledge and skills I bring to the group and task at hand</w:t>
            </w:r>
          </w:p>
          <w:p w14:paraId="17C37D34" w14:textId="77777777" w:rsidR="00A57FEF" w:rsidRPr="00A57FEF" w:rsidRDefault="00A57FEF" w:rsidP="00A57FEF">
            <w:pPr>
              <w:ind w:left="360"/>
              <w:cnfStyle w:val="000000000000" w:firstRow="0" w:lastRow="0" w:firstColumn="0" w:lastColumn="0" w:oddVBand="0" w:evenVBand="0" w:oddHBand="0" w:evenHBand="0" w:firstRowFirstColumn="0" w:firstRowLastColumn="0" w:lastRowFirstColumn="0" w:lastRowLastColumn="0"/>
              <w:rPr>
                <w:rFonts w:cs="Arial"/>
                <w:sz w:val="20"/>
                <w:szCs w:val="20"/>
              </w:rPr>
            </w:pPr>
          </w:p>
          <w:p w14:paraId="229F42C0" w14:textId="77777777" w:rsidR="004D4A8F" w:rsidRDefault="00C63C8F" w:rsidP="00A57FEF">
            <w:pPr>
              <w:ind w:left="360"/>
              <w:cnfStyle w:val="000000000000" w:firstRow="0" w:lastRow="0" w:firstColumn="0" w:lastColumn="0" w:oddVBand="0" w:evenVBand="0" w:oddHBand="0" w:evenHBand="0" w:firstRowFirstColumn="0" w:firstRowLastColumn="0" w:lastRowFirstColumn="0" w:lastRowLastColumn="0"/>
              <w:rPr>
                <w:sz w:val="20"/>
                <w:szCs w:val="20"/>
              </w:rPr>
            </w:pPr>
            <w:r w:rsidRPr="00A57FEF">
              <w:rPr>
                <w:sz w:val="20"/>
                <w:szCs w:val="20"/>
                <w:shd w:val="clear" w:color="auto" w:fill="FFFFFF"/>
              </w:rPr>
              <w:t xml:space="preserve">Use a Johari window to help better understand my relationship with others, </w:t>
            </w:r>
            <w:r w:rsidRPr="00A57FEF">
              <w:rPr>
                <w:sz w:val="20"/>
                <w:szCs w:val="20"/>
              </w:rPr>
              <w:t xml:space="preserve">Joseph </w:t>
            </w:r>
            <w:proofErr w:type="spellStart"/>
            <w:r w:rsidRPr="00A57FEF">
              <w:rPr>
                <w:sz w:val="20"/>
                <w:szCs w:val="20"/>
              </w:rPr>
              <w:t>Luft</w:t>
            </w:r>
            <w:proofErr w:type="spellEnd"/>
            <w:r w:rsidRPr="00A57FEF">
              <w:rPr>
                <w:sz w:val="20"/>
                <w:szCs w:val="20"/>
              </w:rPr>
              <w:t xml:space="preserve"> and Harry </w:t>
            </w:r>
            <w:proofErr w:type="spellStart"/>
            <w:r w:rsidRPr="00A57FEF">
              <w:rPr>
                <w:sz w:val="20"/>
                <w:szCs w:val="20"/>
              </w:rPr>
              <w:t>Ingham</w:t>
            </w:r>
            <w:proofErr w:type="spellEnd"/>
            <w:r w:rsidRPr="00A57FEF">
              <w:rPr>
                <w:rFonts w:ascii="Georgia" w:hAnsi="Georgia"/>
                <w:color w:val="111111"/>
                <w:sz w:val="20"/>
                <w:szCs w:val="20"/>
                <w:shd w:val="clear" w:color="auto" w:fill="FFFFFF"/>
              </w:rPr>
              <w:t> </w:t>
            </w:r>
            <w:r w:rsidRPr="00A57FEF">
              <w:rPr>
                <w:sz w:val="20"/>
                <w:szCs w:val="20"/>
              </w:rPr>
              <w:t>(1955)</w:t>
            </w:r>
          </w:p>
          <w:p w14:paraId="3DCFB2BF" w14:textId="77777777" w:rsidR="00A57FEF" w:rsidRPr="00A57FEF" w:rsidRDefault="00A57FEF" w:rsidP="00A57FEF">
            <w:pPr>
              <w:ind w:left="360"/>
              <w:cnfStyle w:val="000000000000" w:firstRow="0" w:lastRow="0" w:firstColumn="0" w:lastColumn="0" w:oddVBand="0" w:evenVBand="0" w:oddHBand="0" w:evenHBand="0" w:firstRowFirstColumn="0" w:firstRowLastColumn="0" w:lastRowFirstColumn="0" w:lastRowLastColumn="0"/>
              <w:rPr>
                <w:sz w:val="20"/>
                <w:szCs w:val="20"/>
              </w:rPr>
            </w:pPr>
          </w:p>
          <w:p w14:paraId="6A612F16" w14:textId="77777777" w:rsidR="00CF5986" w:rsidRDefault="00C33F55" w:rsidP="00F731FD">
            <w:pPr>
              <w:ind w:left="360"/>
              <w:cnfStyle w:val="000000000000" w:firstRow="0" w:lastRow="0" w:firstColumn="0" w:lastColumn="0" w:oddVBand="0" w:evenVBand="0" w:oddHBand="0" w:evenHBand="0" w:firstRowFirstColumn="0" w:firstRowLastColumn="0" w:lastRowFirstColumn="0" w:lastRowLastColumn="0"/>
              <w:rPr>
                <w:sz w:val="20"/>
                <w:szCs w:val="20"/>
              </w:rPr>
            </w:pPr>
            <w:r w:rsidRPr="00A57FEF">
              <w:rPr>
                <w:sz w:val="20"/>
                <w:szCs w:val="20"/>
              </w:rPr>
              <w:t xml:space="preserve">Learn to compromise as a tool for conflict resolution </w:t>
            </w:r>
            <w:r w:rsidR="00A85EEE">
              <w:rPr>
                <w:sz w:val="20"/>
                <w:szCs w:val="20"/>
              </w:rPr>
              <w:t>(</w:t>
            </w:r>
            <w:proofErr w:type="spellStart"/>
            <w:r w:rsidR="006E1535" w:rsidRPr="00A57FEF">
              <w:rPr>
                <w:sz w:val="20"/>
                <w:szCs w:val="20"/>
              </w:rPr>
              <w:t>Bartos</w:t>
            </w:r>
            <w:proofErr w:type="spellEnd"/>
            <w:r w:rsidR="006E1535" w:rsidRPr="00A57FEF">
              <w:rPr>
                <w:sz w:val="20"/>
                <w:szCs w:val="20"/>
              </w:rPr>
              <w:t xml:space="preserve">, O, and </w:t>
            </w:r>
            <w:proofErr w:type="spellStart"/>
            <w:r w:rsidR="006E1535" w:rsidRPr="00A57FEF">
              <w:rPr>
                <w:sz w:val="20"/>
                <w:szCs w:val="20"/>
              </w:rPr>
              <w:t>Wehr</w:t>
            </w:r>
            <w:proofErr w:type="spellEnd"/>
            <w:r w:rsidR="006E1535" w:rsidRPr="00A57FEF">
              <w:rPr>
                <w:sz w:val="20"/>
                <w:szCs w:val="20"/>
              </w:rPr>
              <w:t xml:space="preserve">, P 2002), </w:t>
            </w:r>
            <w:r w:rsidR="00A85EEE">
              <w:rPr>
                <w:sz w:val="20"/>
                <w:szCs w:val="20"/>
              </w:rPr>
              <w:t>(</w:t>
            </w:r>
            <w:proofErr w:type="spellStart"/>
            <w:r w:rsidR="006E1535" w:rsidRPr="00A57FEF">
              <w:rPr>
                <w:sz w:val="20"/>
                <w:szCs w:val="20"/>
              </w:rPr>
              <w:t>Jeong</w:t>
            </w:r>
            <w:proofErr w:type="spellEnd"/>
            <w:r w:rsidR="006E1535" w:rsidRPr="00A57FEF">
              <w:rPr>
                <w:sz w:val="20"/>
                <w:szCs w:val="20"/>
              </w:rPr>
              <w:t>, H 2008)</w:t>
            </w:r>
          </w:p>
          <w:p w14:paraId="5F6B271E" w14:textId="1EF64FD4" w:rsidR="006F6967" w:rsidRPr="00182557" w:rsidRDefault="006F6967" w:rsidP="00F731FD">
            <w:pPr>
              <w:ind w:left="360"/>
              <w:cnfStyle w:val="000000000000" w:firstRow="0" w:lastRow="0" w:firstColumn="0" w:lastColumn="0" w:oddVBand="0" w:evenVBand="0" w:oddHBand="0" w:evenHBand="0" w:firstRowFirstColumn="0" w:firstRowLastColumn="0" w:lastRowFirstColumn="0" w:lastRowLastColumn="0"/>
              <w:rPr>
                <w:sz w:val="20"/>
                <w:szCs w:val="20"/>
              </w:rPr>
            </w:pPr>
          </w:p>
        </w:tc>
        <w:tc>
          <w:tcPr>
            <w:tcW w:w="1831" w:type="dxa"/>
          </w:tcPr>
          <w:p w14:paraId="104C8C5A" w14:textId="77777777" w:rsidR="001E6E15" w:rsidRPr="00182557" w:rsidRDefault="001E6E15" w:rsidP="00CE01C6">
            <w:pPr>
              <w:cnfStyle w:val="000000000000" w:firstRow="0" w:lastRow="0" w:firstColumn="0" w:lastColumn="0" w:oddVBand="0" w:evenVBand="0" w:oddHBand="0" w:evenHBand="0" w:firstRowFirstColumn="0" w:firstRowLastColumn="0" w:lastRowFirstColumn="0" w:lastRowLastColumn="0"/>
              <w:rPr>
                <w:rFonts w:cs="Arial"/>
                <w:sz w:val="20"/>
                <w:szCs w:val="20"/>
              </w:rPr>
            </w:pPr>
          </w:p>
          <w:p w14:paraId="40C5BBBC" w14:textId="0299F81A" w:rsidR="009F4E57" w:rsidRPr="00182557" w:rsidRDefault="00C82D0B" w:rsidP="00CE01C6">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182557">
              <w:rPr>
                <w:rFonts w:cs="Arial"/>
                <w:sz w:val="20"/>
                <w:szCs w:val="20"/>
              </w:rPr>
              <w:t xml:space="preserve">Improved team spirit and </w:t>
            </w:r>
            <w:r w:rsidR="00F1710E" w:rsidRPr="00182557">
              <w:rPr>
                <w:rFonts w:cs="Arial"/>
                <w:sz w:val="20"/>
                <w:szCs w:val="20"/>
              </w:rPr>
              <w:t>rapport</w:t>
            </w:r>
            <w:r w:rsidR="006E643D">
              <w:rPr>
                <w:rFonts w:cs="Arial"/>
                <w:sz w:val="20"/>
                <w:szCs w:val="20"/>
              </w:rPr>
              <w:t>, therefore,</w:t>
            </w:r>
            <w:r w:rsidRPr="00182557">
              <w:rPr>
                <w:rFonts w:cs="Arial"/>
                <w:sz w:val="20"/>
                <w:szCs w:val="20"/>
              </w:rPr>
              <w:t xml:space="preserve"> less confrontation</w:t>
            </w:r>
            <w:r w:rsidR="00F1710E" w:rsidRPr="00182557">
              <w:rPr>
                <w:rFonts w:cs="Arial"/>
                <w:sz w:val="20"/>
                <w:szCs w:val="20"/>
              </w:rPr>
              <w:t>.</w:t>
            </w:r>
          </w:p>
          <w:p w14:paraId="6C5703EF" w14:textId="77777777" w:rsidR="000D77AE" w:rsidRPr="00182557" w:rsidRDefault="000D77AE" w:rsidP="00CE01C6">
            <w:pPr>
              <w:cnfStyle w:val="000000000000" w:firstRow="0" w:lastRow="0" w:firstColumn="0" w:lastColumn="0" w:oddVBand="0" w:evenVBand="0" w:oddHBand="0" w:evenHBand="0" w:firstRowFirstColumn="0" w:firstRowLastColumn="0" w:lastRowFirstColumn="0" w:lastRowLastColumn="0"/>
              <w:rPr>
                <w:rFonts w:cs="Arial"/>
                <w:sz w:val="20"/>
                <w:szCs w:val="20"/>
              </w:rPr>
            </w:pPr>
          </w:p>
          <w:p w14:paraId="2CC8823E" w14:textId="5D4499D5" w:rsidR="000D77AE" w:rsidRPr="00182557" w:rsidRDefault="000D77AE" w:rsidP="00CE01C6">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182557">
              <w:rPr>
                <w:rFonts w:cs="Arial"/>
                <w:sz w:val="20"/>
                <w:szCs w:val="20"/>
              </w:rPr>
              <w:t xml:space="preserve">When I feel I have command of the situation through collaboration and </w:t>
            </w:r>
            <w:r w:rsidR="001F3EB2" w:rsidRPr="00182557">
              <w:rPr>
                <w:rFonts w:cs="Arial"/>
                <w:sz w:val="20"/>
                <w:szCs w:val="20"/>
              </w:rPr>
              <w:t>teamwork and</w:t>
            </w:r>
            <w:r w:rsidR="00236C58" w:rsidRPr="00182557">
              <w:rPr>
                <w:rFonts w:cs="Arial"/>
                <w:sz w:val="20"/>
                <w:szCs w:val="20"/>
              </w:rPr>
              <w:t xml:space="preserve"> therefore increased motivation and results </w:t>
            </w:r>
            <w:r w:rsidRPr="00182557">
              <w:rPr>
                <w:sz w:val="20"/>
                <w:szCs w:val="20"/>
              </w:rPr>
              <w:t>(</w:t>
            </w:r>
            <w:proofErr w:type="spellStart"/>
            <w:r w:rsidRPr="00182557">
              <w:rPr>
                <w:sz w:val="20"/>
                <w:szCs w:val="20"/>
              </w:rPr>
              <w:t>Schyns</w:t>
            </w:r>
            <w:proofErr w:type="spellEnd"/>
            <w:r w:rsidRPr="00182557">
              <w:rPr>
                <w:sz w:val="20"/>
                <w:szCs w:val="20"/>
              </w:rPr>
              <w:t>. B et al, 2009)</w:t>
            </w:r>
            <w:r w:rsidRPr="00182557">
              <w:rPr>
                <w:rFonts w:cs="Arial"/>
                <w:sz w:val="20"/>
                <w:szCs w:val="20"/>
              </w:rPr>
              <w:t xml:space="preserve"> </w:t>
            </w:r>
          </w:p>
        </w:tc>
        <w:tc>
          <w:tcPr>
            <w:tcW w:w="1373" w:type="dxa"/>
          </w:tcPr>
          <w:p w14:paraId="1D8DFEBB" w14:textId="77777777" w:rsidR="001E6E15" w:rsidRPr="000308EA" w:rsidRDefault="001E6E15" w:rsidP="00CE01C6">
            <w:pPr>
              <w:cnfStyle w:val="000000000000" w:firstRow="0" w:lastRow="0" w:firstColumn="0" w:lastColumn="0" w:oddVBand="0" w:evenVBand="0" w:oddHBand="0" w:evenHBand="0" w:firstRowFirstColumn="0" w:firstRowLastColumn="0" w:lastRowFirstColumn="0" w:lastRowLastColumn="0"/>
              <w:rPr>
                <w:rFonts w:cs="Arial"/>
                <w:sz w:val="20"/>
                <w:szCs w:val="20"/>
              </w:rPr>
            </w:pPr>
          </w:p>
          <w:p w14:paraId="23394962" w14:textId="63B122B9" w:rsidR="009F4E57" w:rsidRPr="000308EA" w:rsidRDefault="00ED0042" w:rsidP="00CE01C6">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0308EA">
              <w:rPr>
                <w:rFonts w:cs="Arial"/>
                <w:sz w:val="20"/>
                <w:szCs w:val="20"/>
              </w:rPr>
              <w:t>30</w:t>
            </w:r>
            <w:r w:rsidRPr="000308EA">
              <w:rPr>
                <w:rFonts w:cs="Arial"/>
                <w:sz w:val="20"/>
                <w:szCs w:val="20"/>
                <w:vertAlign w:val="superscript"/>
              </w:rPr>
              <w:t>th</w:t>
            </w:r>
            <w:r w:rsidRPr="000308EA">
              <w:rPr>
                <w:rFonts w:cs="Arial"/>
                <w:sz w:val="20"/>
                <w:szCs w:val="20"/>
              </w:rPr>
              <w:t xml:space="preserve"> Sept 2020</w:t>
            </w:r>
          </w:p>
        </w:tc>
        <w:tc>
          <w:tcPr>
            <w:tcW w:w="2248" w:type="dxa"/>
          </w:tcPr>
          <w:p w14:paraId="1323257F" w14:textId="77777777" w:rsidR="001E6E15" w:rsidRPr="000308EA" w:rsidRDefault="001E6E15" w:rsidP="00CE01C6">
            <w:pPr>
              <w:cnfStyle w:val="000000000000" w:firstRow="0" w:lastRow="0" w:firstColumn="0" w:lastColumn="0" w:oddVBand="0" w:evenVBand="0" w:oddHBand="0" w:evenHBand="0" w:firstRowFirstColumn="0" w:firstRowLastColumn="0" w:lastRowFirstColumn="0" w:lastRowLastColumn="0"/>
              <w:rPr>
                <w:rFonts w:cs="Arial"/>
                <w:sz w:val="20"/>
                <w:szCs w:val="20"/>
              </w:rPr>
            </w:pPr>
          </w:p>
          <w:p w14:paraId="67C10BAB" w14:textId="67CFC11A" w:rsidR="009F4E57" w:rsidRPr="000308EA" w:rsidRDefault="00ED0042" w:rsidP="00CE01C6">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0308EA">
              <w:rPr>
                <w:rFonts w:cs="Arial"/>
                <w:sz w:val="20"/>
                <w:szCs w:val="20"/>
              </w:rPr>
              <w:t>Fellow student, family</w:t>
            </w:r>
            <w:r w:rsidR="006E643D">
              <w:rPr>
                <w:rFonts w:cs="Arial"/>
                <w:sz w:val="20"/>
                <w:szCs w:val="20"/>
              </w:rPr>
              <w:t>,</w:t>
            </w:r>
            <w:r w:rsidRPr="000308EA">
              <w:rPr>
                <w:rFonts w:cs="Arial"/>
                <w:sz w:val="20"/>
                <w:szCs w:val="20"/>
              </w:rPr>
              <w:t xml:space="preserve"> and co-workers</w:t>
            </w:r>
          </w:p>
        </w:tc>
      </w:tr>
      <w:tr w:rsidR="00413017" w:rsidRPr="000308EA" w14:paraId="68773D85" w14:textId="77777777" w:rsidTr="00CF5986">
        <w:trPr>
          <w:cnfStyle w:val="000000100000" w:firstRow="0" w:lastRow="0" w:firstColumn="0" w:lastColumn="0" w:oddVBand="0" w:evenVBand="0" w:oddHBand="1" w:evenHBand="0" w:firstRowFirstColumn="0" w:firstRowLastColumn="0" w:lastRowFirstColumn="0" w:lastRowLastColumn="0"/>
          <w:trHeight w:val="2571"/>
        </w:trPr>
        <w:tc>
          <w:tcPr>
            <w:cnfStyle w:val="001000000000" w:firstRow="0" w:lastRow="0" w:firstColumn="1" w:lastColumn="0" w:oddVBand="0" w:evenVBand="0" w:oddHBand="0" w:evenHBand="0" w:firstRowFirstColumn="0" w:firstRowLastColumn="0" w:lastRowFirstColumn="0" w:lastRowLastColumn="0"/>
            <w:tcW w:w="2111" w:type="dxa"/>
          </w:tcPr>
          <w:p w14:paraId="7A63A0F0" w14:textId="77777777" w:rsidR="003B06A2" w:rsidRPr="00182557" w:rsidRDefault="003B06A2" w:rsidP="00CE01C6">
            <w:pPr>
              <w:rPr>
                <w:rFonts w:cs="Arial"/>
                <w:sz w:val="20"/>
                <w:szCs w:val="20"/>
              </w:rPr>
            </w:pPr>
          </w:p>
          <w:p w14:paraId="5F3402A4" w14:textId="47D9677A" w:rsidR="009F4E57" w:rsidRPr="00182557" w:rsidRDefault="00F1710E" w:rsidP="00CE01C6">
            <w:pPr>
              <w:rPr>
                <w:rFonts w:cs="Arial"/>
                <w:b w:val="0"/>
                <w:bCs w:val="0"/>
                <w:sz w:val="20"/>
                <w:szCs w:val="20"/>
              </w:rPr>
            </w:pPr>
            <w:r w:rsidRPr="00182557">
              <w:rPr>
                <w:rFonts w:cs="Arial"/>
                <w:b w:val="0"/>
                <w:bCs w:val="0"/>
                <w:sz w:val="20"/>
                <w:szCs w:val="20"/>
              </w:rPr>
              <w:t>Understanding, c</w:t>
            </w:r>
            <w:r w:rsidR="00C82D0B" w:rsidRPr="00182557">
              <w:rPr>
                <w:rFonts w:cs="Arial"/>
                <w:b w:val="0"/>
                <w:bCs w:val="0"/>
                <w:sz w:val="20"/>
                <w:szCs w:val="20"/>
              </w:rPr>
              <w:t>larity of thought for better communication and articulating my thoughts</w:t>
            </w:r>
            <w:r w:rsidRPr="00182557">
              <w:rPr>
                <w:rFonts w:cs="Arial"/>
                <w:b w:val="0"/>
                <w:bCs w:val="0"/>
                <w:sz w:val="20"/>
                <w:szCs w:val="20"/>
              </w:rPr>
              <w:t xml:space="preserve"> succinctly </w:t>
            </w:r>
          </w:p>
        </w:tc>
        <w:tc>
          <w:tcPr>
            <w:tcW w:w="2618" w:type="dxa"/>
          </w:tcPr>
          <w:p w14:paraId="4469DA5A" w14:textId="77777777" w:rsidR="003B06A2" w:rsidRPr="00182557" w:rsidRDefault="003B06A2" w:rsidP="00CF5986">
            <w:pPr>
              <w:pStyle w:val="ListParagraph"/>
              <w:cnfStyle w:val="000000100000" w:firstRow="0" w:lastRow="0" w:firstColumn="0" w:lastColumn="0" w:oddVBand="0" w:evenVBand="0" w:oddHBand="1" w:evenHBand="0" w:firstRowFirstColumn="0" w:firstRowLastColumn="0" w:lastRowFirstColumn="0" w:lastRowLastColumn="0"/>
              <w:rPr>
                <w:rFonts w:cs="Arial"/>
                <w:sz w:val="20"/>
                <w:szCs w:val="20"/>
              </w:rPr>
            </w:pPr>
          </w:p>
          <w:p w14:paraId="1F36D714" w14:textId="6802BC51" w:rsidR="009F4E57" w:rsidRDefault="00F1710E" w:rsidP="003E79BD">
            <w:pPr>
              <w:ind w:left="360"/>
              <w:cnfStyle w:val="000000100000" w:firstRow="0" w:lastRow="0" w:firstColumn="0" w:lastColumn="0" w:oddVBand="0" w:evenVBand="0" w:oddHBand="1" w:evenHBand="0" w:firstRowFirstColumn="0" w:firstRowLastColumn="0" w:lastRowFirstColumn="0" w:lastRowLastColumn="0"/>
              <w:rPr>
                <w:rFonts w:cs="Arial"/>
                <w:sz w:val="20"/>
                <w:szCs w:val="20"/>
              </w:rPr>
            </w:pPr>
            <w:r w:rsidRPr="003E79BD">
              <w:rPr>
                <w:rFonts w:cs="Arial"/>
                <w:sz w:val="20"/>
                <w:szCs w:val="20"/>
              </w:rPr>
              <w:t>Learn the 7 Cs of communications</w:t>
            </w:r>
            <w:r w:rsidR="000146AC" w:rsidRPr="003E79BD">
              <w:rPr>
                <w:rFonts w:cs="Arial"/>
                <w:sz w:val="20"/>
                <w:szCs w:val="20"/>
              </w:rPr>
              <w:t xml:space="preserve"> </w:t>
            </w:r>
            <w:r w:rsidR="00A85EEE">
              <w:rPr>
                <w:rFonts w:cs="Arial"/>
                <w:sz w:val="20"/>
                <w:szCs w:val="20"/>
              </w:rPr>
              <w:t>(</w:t>
            </w:r>
            <w:r w:rsidR="000146AC" w:rsidRPr="003E79BD">
              <w:rPr>
                <w:rFonts w:cs="Arial"/>
                <w:sz w:val="20"/>
                <w:szCs w:val="20"/>
              </w:rPr>
              <w:t>Education Executive 2017)</w:t>
            </w:r>
          </w:p>
          <w:p w14:paraId="203F7215" w14:textId="77777777" w:rsidR="003E79BD" w:rsidRPr="003E79BD" w:rsidRDefault="003E79BD" w:rsidP="003E79BD">
            <w:pPr>
              <w:ind w:left="360"/>
              <w:cnfStyle w:val="000000100000" w:firstRow="0" w:lastRow="0" w:firstColumn="0" w:lastColumn="0" w:oddVBand="0" w:evenVBand="0" w:oddHBand="1" w:evenHBand="0" w:firstRowFirstColumn="0" w:firstRowLastColumn="0" w:lastRowFirstColumn="0" w:lastRowLastColumn="0"/>
              <w:rPr>
                <w:rFonts w:cs="Arial"/>
                <w:sz w:val="20"/>
                <w:szCs w:val="20"/>
              </w:rPr>
            </w:pPr>
          </w:p>
          <w:p w14:paraId="136FD4D9" w14:textId="20A0005E" w:rsidR="006A195C" w:rsidRPr="003E79BD" w:rsidRDefault="0056050A" w:rsidP="003E79BD">
            <w:pPr>
              <w:ind w:left="360"/>
              <w:cnfStyle w:val="000000100000" w:firstRow="0" w:lastRow="0" w:firstColumn="0" w:lastColumn="0" w:oddVBand="0" w:evenVBand="0" w:oddHBand="1" w:evenHBand="0" w:firstRowFirstColumn="0" w:firstRowLastColumn="0" w:lastRowFirstColumn="0" w:lastRowLastColumn="0"/>
              <w:rPr>
                <w:rFonts w:cs="Arial"/>
                <w:sz w:val="20"/>
                <w:szCs w:val="20"/>
              </w:rPr>
            </w:pPr>
            <w:r>
              <w:rPr>
                <w:sz w:val="20"/>
                <w:szCs w:val="20"/>
              </w:rPr>
              <w:t>Using d</w:t>
            </w:r>
            <w:r w:rsidR="006A195C" w:rsidRPr="003E79BD">
              <w:rPr>
                <w:sz w:val="20"/>
                <w:szCs w:val="20"/>
              </w:rPr>
              <w:t>irect communication; The Helical Model of Communication (</w:t>
            </w:r>
            <w:proofErr w:type="spellStart"/>
            <w:r w:rsidR="006A195C" w:rsidRPr="003E79BD">
              <w:rPr>
                <w:sz w:val="20"/>
                <w:szCs w:val="20"/>
              </w:rPr>
              <w:t>Businesstopia</w:t>
            </w:r>
            <w:proofErr w:type="spellEnd"/>
            <w:r w:rsidR="006A195C" w:rsidRPr="003E79BD">
              <w:rPr>
                <w:sz w:val="20"/>
                <w:szCs w:val="20"/>
              </w:rPr>
              <w:t>, 2018)</w:t>
            </w:r>
          </w:p>
          <w:p w14:paraId="6956344D" w14:textId="4ECC6C9E" w:rsidR="00CF5986" w:rsidRPr="00182557" w:rsidRDefault="00CF5986" w:rsidP="00CF5986">
            <w:pPr>
              <w:pStyle w:val="ListParagraph"/>
              <w:cnfStyle w:val="000000100000" w:firstRow="0" w:lastRow="0" w:firstColumn="0" w:lastColumn="0" w:oddVBand="0" w:evenVBand="0" w:oddHBand="1" w:evenHBand="0" w:firstRowFirstColumn="0" w:firstRowLastColumn="0" w:lastRowFirstColumn="0" w:lastRowLastColumn="0"/>
              <w:rPr>
                <w:rFonts w:cs="Arial"/>
                <w:sz w:val="20"/>
                <w:szCs w:val="20"/>
              </w:rPr>
            </w:pPr>
          </w:p>
        </w:tc>
        <w:tc>
          <w:tcPr>
            <w:tcW w:w="1831" w:type="dxa"/>
          </w:tcPr>
          <w:p w14:paraId="5D70F95D" w14:textId="77777777" w:rsidR="003B06A2" w:rsidRPr="00182557" w:rsidRDefault="003B06A2" w:rsidP="00CE01C6">
            <w:pPr>
              <w:cnfStyle w:val="000000100000" w:firstRow="0" w:lastRow="0" w:firstColumn="0" w:lastColumn="0" w:oddVBand="0" w:evenVBand="0" w:oddHBand="1" w:evenHBand="0" w:firstRowFirstColumn="0" w:firstRowLastColumn="0" w:lastRowFirstColumn="0" w:lastRowLastColumn="0"/>
              <w:rPr>
                <w:rFonts w:cs="Arial"/>
                <w:sz w:val="20"/>
                <w:szCs w:val="20"/>
              </w:rPr>
            </w:pPr>
          </w:p>
          <w:p w14:paraId="2B216F4D" w14:textId="35C4B188" w:rsidR="009F4E57" w:rsidRPr="00182557" w:rsidRDefault="00413017" w:rsidP="00CE01C6">
            <w:pPr>
              <w:cnfStyle w:val="000000100000" w:firstRow="0" w:lastRow="0" w:firstColumn="0" w:lastColumn="0" w:oddVBand="0" w:evenVBand="0" w:oddHBand="1" w:evenHBand="0" w:firstRowFirstColumn="0" w:firstRowLastColumn="0" w:lastRowFirstColumn="0" w:lastRowLastColumn="0"/>
              <w:rPr>
                <w:rFonts w:cs="Arial"/>
                <w:sz w:val="20"/>
                <w:szCs w:val="20"/>
              </w:rPr>
            </w:pPr>
            <w:r w:rsidRPr="00182557">
              <w:rPr>
                <w:rFonts w:cs="Arial"/>
                <w:sz w:val="20"/>
                <w:szCs w:val="20"/>
              </w:rPr>
              <w:t>When communication at all levels ha</w:t>
            </w:r>
            <w:r w:rsidR="006E643D">
              <w:rPr>
                <w:rFonts w:cs="Arial"/>
                <w:sz w:val="20"/>
                <w:szCs w:val="20"/>
              </w:rPr>
              <w:t>s</w:t>
            </w:r>
            <w:r w:rsidRPr="00182557">
              <w:rPr>
                <w:rFonts w:cs="Arial"/>
                <w:sz w:val="20"/>
                <w:szCs w:val="20"/>
              </w:rPr>
              <w:t xml:space="preserve"> improved and that the </w:t>
            </w:r>
            <w:r w:rsidR="00921F40" w:rsidRPr="00182557">
              <w:rPr>
                <w:rFonts w:cs="Arial"/>
                <w:sz w:val="20"/>
                <w:szCs w:val="20"/>
              </w:rPr>
              <w:t>t</w:t>
            </w:r>
            <w:r w:rsidRPr="00182557">
              <w:rPr>
                <w:rFonts w:cs="Arial"/>
                <w:sz w:val="20"/>
                <w:szCs w:val="20"/>
              </w:rPr>
              <w:t>eam</w:t>
            </w:r>
            <w:r w:rsidR="00921F40" w:rsidRPr="00182557">
              <w:rPr>
                <w:rFonts w:cs="Arial"/>
                <w:sz w:val="20"/>
                <w:szCs w:val="20"/>
              </w:rPr>
              <w:t xml:space="preserve"> </w:t>
            </w:r>
            <w:r w:rsidR="006E643D">
              <w:rPr>
                <w:rFonts w:cs="Arial"/>
                <w:sz w:val="20"/>
                <w:szCs w:val="20"/>
              </w:rPr>
              <w:t>is</w:t>
            </w:r>
            <w:r w:rsidRPr="00182557">
              <w:rPr>
                <w:rFonts w:cs="Arial"/>
                <w:sz w:val="20"/>
                <w:szCs w:val="20"/>
              </w:rPr>
              <w:t xml:space="preserve"> actively pulling in </w:t>
            </w:r>
            <w:r w:rsidR="006E643D">
              <w:rPr>
                <w:rFonts w:cs="Arial"/>
                <w:sz w:val="20"/>
                <w:szCs w:val="20"/>
              </w:rPr>
              <w:t xml:space="preserve">the </w:t>
            </w:r>
            <w:r w:rsidRPr="00182557">
              <w:rPr>
                <w:rFonts w:cs="Arial"/>
                <w:sz w:val="20"/>
                <w:szCs w:val="20"/>
              </w:rPr>
              <w:t xml:space="preserve">same </w:t>
            </w:r>
            <w:r w:rsidR="003B06A2" w:rsidRPr="00182557">
              <w:rPr>
                <w:rFonts w:cs="Arial"/>
                <w:sz w:val="20"/>
                <w:szCs w:val="20"/>
              </w:rPr>
              <w:t>direction</w:t>
            </w:r>
            <w:r w:rsidRPr="00182557">
              <w:rPr>
                <w:rFonts w:cs="Arial"/>
                <w:sz w:val="20"/>
                <w:szCs w:val="20"/>
              </w:rPr>
              <w:t>.</w:t>
            </w:r>
          </w:p>
        </w:tc>
        <w:tc>
          <w:tcPr>
            <w:tcW w:w="1373" w:type="dxa"/>
          </w:tcPr>
          <w:p w14:paraId="7F31F8C3" w14:textId="77777777" w:rsidR="003B06A2" w:rsidRPr="000308EA" w:rsidRDefault="003B06A2" w:rsidP="00CE01C6">
            <w:pPr>
              <w:cnfStyle w:val="000000100000" w:firstRow="0" w:lastRow="0" w:firstColumn="0" w:lastColumn="0" w:oddVBand="0" w:evenVBand="0" w:oddHBand="1" w:evenHBand="0" w:firstRowFirstColumn="0" w:firstRowLastColumn="0" w:lastRowFirstColumn="0" w:lastRowLastColumn="0"/>
              <w:rPr>
                <w:rFonts w:cs="Arial"/>
                <w:sz w:val="20"/>
                <w:szCs w:val="20"/>
              </w:rPr>
            </w:pPr>
          </w:p>
          <w:p w14:paraId="3CB7A415" w14:textId="521B5FAB" w:rsidR="009F4E57" w:rsidRPr="000308EA" w:rsidRDefault="001E6E15" w:rsidP="00CE01C6">
            <w:pPr>
              <w:cnfStyle w:val="000000100000" w:firstRow="0" w:lastRow="0" w:firstColumn="0" w:lastColumn="0" w:oddVBand="0" w:evenVBand="0" w:oddHBand="1" w:evenHBand="0" w:firstRowFirstColumn="0" w:firstRowLastColumn="0" w:lastRowFirstColumn="0" w:lastRowLastColumn="0"/>
              <w:rPr>
                <w:rFonts w:cs="Arial"/>
                <w:sz w:val="20"/>
                <w:szCs w:val="20"/>
              </w:rPr>
            </w:pPr>
            <w:r w:rsidRPr="000308EA">
              <w:rPr>
                <w:rFonts w:cs="Arial"/>
                <w:sz w:val="20"/>
                <w:szCs w:val="20"/>
              </w:rPr>
              <w:t>30</w:t>
            </w:r>
            <w:r w:rsidRPr="000308EA">
              <w:rPr>
                <w:rFonts w:cs="Arial"/>
                <w:sz w:val="20"/>
                <w:szCs w:val="20"/>
                <w:vertAlign w:val="superscript"/>
              </w:rPr>
              <w:t>th</w:t>
            </w:r>
            <w:r w:rsidRPr="000308EA">
              <w:rPr>
                <w:rFonts w:cs="Arial"/>
                <w:sz w:val="20"/>
                <w:szCs w:val="20"/>
              </w:rPr>
              <w:t xml:space="preserve"> Sept 2020</w:t>
            </w:r>
          </w:p>
        </w:tc>
        <w:tc>
          <w:tcPr>
            <w:tcW w:w="2248" w:type="dxa"/>
          </w:tcPr>
          <w:p w14:paraId="05F89E4D" w14:textId="77777777" w:rsidR="003B06A2" w:rsidRPr="000308EA" w:rsidRDefault="003B06A2" w:rsidP="00CE01C6">
            <w:pPr>
              <w:cnfStyle w:val="000000100000" w:firstRow="0" w:lastRow="0" w:firstColumn="0" w:lastColumn="0" w:oddVBand="0" w:evenVBand="0" w:oddHBand="1" w:evenHBand="0" w:firstRowFirstColumn="0" w:firstRowLastColumn="0" w:lastRowFirstColumn="0" w:lastRowLastColumn="0"/>
              <w:rPr>
                <w:rFonts w:cs="Arial"/>
                <w:sz w:val="20"/>
                <w:szCs w:val="20"/>
              </w:rPr>
            </w:pPr>
          </w:p>
          <w:p w14:paraId="41E501F9" w14:textId="3B214248" w:rsidR="009F4E57" w:rsidRPr="000308EA" w:rsidRDefault="00F1710E" w:rsidP="00CE01C6">
            <w:pPr>
              <w:cnfStyle w:val="000000100000" w:firstRow="0" w:lastRow="0" w:firstColumn="0" w:lastColumn="0" w:oddVBand="0" w:evenVBand="0" w:oddHBand="1" w:evenHBand="0" w:firstRowFirstColumn="0" w:firstRowLastColumn="0" w:lastRowFirstColumn="0" w:lastRowLastColumn="0"/>
              <w:rPr>
                <w:rFonts w:cs="Arial"/>
                <w:sz w:val="20"/>
                <w:szCs w:val="20"/>
              </w:rPr>
            </w:pPr>
            <w:r w:rsidRPr="000308EA">
              <w:rPr>
                <w:rFonts w:cs="Arial"/>
                <w:sz w:val="20"/>
                <w:szCs w:val="20"/>
              </w:rPr>
              <w:t>Counselling workshops,</w:t>
            </w:r>
          </w:p>
          <w:p w14:paraId="6C1E7B90" w14:textId="4ED35136" w:rsidR="00F1710E" w:rsidRPr="000308EA" w:rsidRDefault="00FD0EC6" w:rsidP="00CE01C6">
            <w:pPr>
              <w:cnfStyle w:val="000000100000" w:firstRow="0" w:lastRow="0" w:firstColumn="0" w:lastColumn="0" w:oddVBand="0" w:evenVBand="0" w:oddHBand="1" w:evenHBand="0" w:firstRowFirstColumn="0" w:firstRowLastColumn="0" w:lastRowFirstColumn="0" w:lastRowLastColumn="0"/>
              <w:rPr>
                <w:rFonts w:cs="Arial"/>
                <w:sz w:val="20"/>
                <w:szCs w:val="20"/>
              </w:rPr>
            </w:pPr>
            <w:r w:rsidRPr="000308EA">
              <w:rPr>
                <w:rFonts w:cs="Arial"/>
                <w:sz w:val="20"/>
                <w:szCs w:val="20"/>
              </w:rPr>
              <w:t>F</w:t>
            </w:r>
            <w:r w:rsidR="00F1710E" w:rsidRPr="000308EA">
              <w:rPr>
                <w:rFonts w:cs="Arial"/>
                <w:sz w:val="20"/>
                <w:szCs w:val="20"/>
              </w:rPr>
              <w:t>eedback</w:t>
            </w:r>
            <w:r w:rsidRPr="000308EA">
              <w:rPr>
                <w:rFonts w:cs="Arial"/>
                <w:sz w:val="20"/>
                <w:szCs w:val="20"/>
              </w:rPr>
              <w:t xml:space="preserve">. Tools to communicate </w:t>
            </w:r>
            <w:r w:rsidR="003E79BD" w:rsidRPr="000308EA">
              <w:rPr>
                <w:rFonts w:cs="Arial"/>
                <w:sz w:val="20"/>
                <w:szCs w:val="20"/>
              </w:rPr>
              <w:t>i.e.</w:t>
            </w:r>
            <w:r w:rsidRPr="000308EA">
              <w:rPr>
                <w:rFonts w:cs="Arial"/>
                <w:sz w:val="20"/>
                <w:szCs w:val="20"/>
              </w:rPr>
              <w:t xml:space="preserve"> WhatsApp.</w:t>
            </w:r>
          </w:p>
        </w:tc>
      </w:tr>
      <w:tr w:rsidR="00413017" w:rsidRPr="000308EA" w14:paraId="5BD216AF" w14:textId="77777777" w:rsidTr="00C63C8F">
        <w:trPr>
          <w:trHeight w:val="1199"/>
        </w:trPr>
        <w:tc>
          <w:tcPr>
            <w:cnfStyle w:val="001000000000" w:firstRow="0" w:lastRow="0" w:firstColumn="1" w:lastColumn="0" w:oddVBand="0" w:evenVBand="0" w:oddHBand="0" w:evenHBand="0" w:firstRowFirstColumn="0" w:firstRowLastColumn="0" w:lastRowFirstColumn="0" w:lastRowLastColumn="0"/>
            <w:tcW w:w="2111" w:type="dxa"/>
            <w:tcBorders>
              <w:bottom w:val="single" w:sz="4" w:space="0" w:color="666666" w:themeColor="text1" w:themeTint="99"/>
            </w:tcBorders>
          </w:tcPr>
          <w:p w14:paraId="53719AE0" w14:textId="77777777" w:rsidR="003B06A2" w:rsidRPr="00182557" w:rsidRDefault="003B06A2" w:rsidP="00CE01C6">
            <w:pPr>
              <w:rPr>
                <w:rFonts w:cs="Arial"/>
                <w:sz w:val="20"/>
                <w:szCs w:val="20"/>
              </w:rPr>
            </w:pPr>
          </w:p>
          <w:p w14:paraId="417FFB0C" w14:textId="195C1482" w:rsidR="009F4E57" w:rsidRPr="00182557" w:rsidRDefault="00C82D0B" w:rsidP="00CE01C6">
            <w:pPr>
              <w:rPr>
                <w:rFonts w:cs="Arial"/>
                <w:b w:val="0"/>
                <w:bCs w:val="0"/>
                <w:sz w:val="20"/>
                <w:szCs w:val="20"/>
              </w:rPr>
            </w:pPr>
            <w:r w:rsidRPr="00182557">
              <w:rPr>
                <w:rFonts w:cs="Arial"/>
                <w:b w:val="0"/>
                <w:bCs w:val="0"/>
                <w:sz w:val="20"/>
                <w:szCs w:val="20"/>
              </w:rPr>
              <w:t>To speak clearly without hesitation to large groups</w:t>
            </w:r>
            <w:r w:rsidR="00921F40" w:rsidRPr="00182557">
              <w:rPr>
                <w:rFonts w:cs="Arial"/>
                <w:b w:val="0"/>
                <w:bCs w:val="0"/>
                <w:sz w:val="20"/>
                <w:szCs w:val="20"/>
              </w:rPr>
              <w:t xml:space="preserve"> and </w:t>
            </w:r>
            <w:r w:rsidRPr="00182557">
              <w:rPr>
                <w:rFonts w:cs="Arial"/>
                <w:b w:val="0"/>
                <w:bCs w:val="0"/>
                <w:sz w:val="20"/>
                <w:szCs w:val="20"/>
              </w:rPr>
              <w:t>audiences</w:t>
            </w:r>
          </w:p>
        </w:tc>
        <w:tc>
          <w:tcPr>
            <w:tcW w:w="2618" w:type="dxa"/>
            <w:tcBorders>
              <w:bottom w:val="single" w:sz="4" w:space="0" w:color="666666" w:themeColor="text1" w:themeTint="99"/>
            </w:tcBorders>
          </w:tcPr>
          <w:p w14:paraId="2636A9FC" w14:textId="77777777" w:rsidR="003B06A2" w:rsidRPr="00182557" w:rsidRDefault="003B06A2" w:rsidP="00CE01C6">
            <w:pPr>
              <w:cnfStyle w:val="000000000000" w:firstRow="0" w:lastRow="0" w:firstColumn="0" w:lastColumn="0" w:oddVBand="0" w:evenVBand="0" w:oddHBand="0" w:evenHBand="0" w:firstRowFirstColumn="0" w:firstRowLastColumn="0" w:lastRowFirstColumn="0" w:lastRowLastColumn="0"/>
              <w:rPr>
                <w:rFonts w:cs="Arial"/>
                <w:sz w:val="20"/>
                <w:szCs w:val="20"/>
              </w:rPr>
            </w:pPr>
          </w:p>
          <w:p w14:paraId="65CECC21" w14:textId="484F532C" w:rsidR="009F4E57" w:rsidRPr="00182557" w:rsidRDefault="001E6E15" w:rsidP="00CE01C6">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182557">
              <w:rPr>
                <w:rFonts w:cs="Arial"/>
                <w:sz w:val="20"/>
                <w:szCs w:val="20"/>
              </w:rPr>
              <w:t>Public speaking workshops, making speeches, practice with peers and feedback</w:t>
            </w:r>
          </w:p>
        </w:tc>
        <w:tc>
          <w:tcPr>
            <w:tcW w:w="1831" w:type="dxa"/>
            <w:tcBorders>
              <w:bottom w:val="single" w:sz="4" w:space="0" w:color="666666" w:themeColor="text1" w:themeTint="99"/>
            </w:tcBorders>
          </w:tcPr>
          <w:p w14:paraId="6EF00A80" w14:textId="77777777" w:rsidR="003B06A2" w:rsidRPr="00182557" w:rsidRDefault="003B06A2" w:rsidP="00CE01C6">
            <w:pPr>
              <w:cnfStyle w:val="000000000000" w:firstRow="0" w:lastRow="0" w:firstColumn="0" w:lastColumn="0" w:oddVBand="0" w:evenVBand="0" w:oddHBand="0" w:evenHBand="0" w:firstRowFirstColumn="0" w:firstRowLastColumn="0" w:lastRowFirstColumn="0" w:lastRowLastColumn="0"/>
              <w:rPr>
                <w:rFonts w:cs="Arial"/>
                <w:sz w:val="20"/>
                <w:szCs w:val="20"/>
              </w:rPr>
            </w:pPr>
          </w:p>
          <w:p w14:paraId="4DF39382" w14:textId="77777777" w:rsidR="003B06A2" w:rsidRDefault="001E6E15" w:rsidP="00182557">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182557">
              <w:rPr>
                <w:rFonts w:cs="Arial"/>
                <w:sz w:val="20"/>
                <w:szCs w:val="20"/>
              </w:rPr>
              <w:t xml:space="preserve">When presenting comes naturally and when I’m accepted as an equal by my peers </w:t>
            </w:r>
          </w:p>
          <w:p w14:paraId="497A06D9" w14:textId="0DCB5E76" w:rsidR="000D01F4" w:rsidRPr="00182557" w:rsidRDefault="000D01F4" w:rsidP="00182557">
            <w:pPr>
              <w:cnfStyle w:val="000000000000" w:firstRow="0" w:lastRow="0" w:firstColumn="0" w:lastColumn="0" w:oddVBand="0" w:evenVBand="0" w:oddHBand="0" w:evenHBand="0" w:firstRowFirstColumn="0" w:firstRowLastColumn="0" w:lastRowFirstColumn="0" w:lastRowLastColumn="0"/>
              <w:rPr>
                <w:rFonts w:cs="Arial"/>
                <w:sz w:val="20"/>
                <w:szCs w:val="20"/>
              </w:rPr>
            </w:pPr>
          </w:p>
        </w:tc>
        <w:tc>
          <w:tcPr>
            <w:tcW w:w="1373" w:type="dxa"/>
            <w:tcBorders>
              <w:bottom w:val="single" w:sz="4" w:space="0" w:color="666666" w:themeColor="text1" w:themeTint="99"/>
            </w:tcBorders>
          </w:tcPr>
          <w:p w14:paraId="04249F8A" w14:textId="77777777" w:rsidR="003B06A2" w:rsidRPr="000308EA" w:rsidRDefault="003B06A2" w:rsidP="00CE01C6">
            <w:pPr>
              <w:cnfStyle w:val="000000000000" w:firstRow="0" w:lastRow="0" w:firstColumn="0" w:lastColumn="0" w:oddVBand="0" w:evenVBand="0" w:oddHBand="0" w:evenHBand="0" w:firstRowFirstColumn="0" w:firstRowLastColumn="0" w:lastRowFirstColumn="0" w:lastRowLastColumn="0"/>
              <w:rPr>
                <w:rFonts w:cs="Arial"/>
                <w:sz w:val="20"/>
                <w:szCs w:val="20"/>
              </w:rPr>
            </w:pPr>
          </w:p>
          <w:p w14:paraId="69658C25" w14:textId="09CFCE29" w:rsidR="009F4E57" w:rsidRPr="000308EA" w:rsidRDefault="001E6E15" w:rsidP="00CE01C6">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0308EA">
              <w:rPr>
                <w:rFonts w:cs="Arial"/>
                <w:sz w:val="20"/>
                <w:szCs w:val="20"/>
              </w:rPr>
              <w:t>30</w:t>
            </w:r>
            <w:r w:rsidRPr="000308EA">
              <w:rPr>
                <w:rFonts w:cs="Arial"/>
                <w:sz w:val="20"/>
                <w:szCs w:val="20"/>
                <w:vertAlign w:val="superscript"/>
              </w:rPr>
              <w:t>th</w:t>
            </w:r>
            <w:r w:rsidRPr="000308EA">
              <w:rPr>
                <w:rFonts w:cs="Arial"/>
                <w:sz w:val="20"/>
                <w:szCs w:val="20"/>
              </w:rPr>
              <w:t xml:space="preserve"> Sept 2020</w:t>
            </w:r>
          </w:p>
        </w:tc>
        <w:tc>
          <w:tcPr>
            <w:tcW w:w="2248" w:type="dxa"/>
            <w:tcBorders>
              <w:bottom w:val="single" w:sz="4" w:space="0" w:color="666666" w:themeColor="text1" w:themeTint="99"/>
            </w:tcBorders>
          </w:tcPr>
          <w:p w14:paraId="54C8B21D" w14:textId="77777777" w:rsidR="003B06A2" w:rsidRPr="000308EA" w:rsidRDefault="003B06A2" w:rsidP="00CE01C6">
            <w:pPr>
              <w:cnfStyle w:val="000000000000" w:firstRow="0" w:lastRow="0" w:firstColumn="0" w:lastColumn="0" w:oddVBand="0" w:evenVBand="0" w:oddHBand="0" w:evenHBand="0" w:firstRowFirstColumn="0" w:firstRowLastColumn="0" w:lastRowFirstColumn="0" w:lastRowLastColumn="0"/>
              <w:rPr>
                <w:rFonts w:cs="Arial"/>
                <w:sz w:val="20"/>
                <w:szCs w:val="20"/>
              </w:rPr>
            </w:pPr>
          </w:p>
          <w:p w14:paraId="77BE550F" w14:textId="5503D5B5" w:rsidR="009F4E57" w:rsidRPr="000308EA" w:rsidRDefault="001E6E15" w:rsidP="00CE01C6">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0308EA">
              <w:rPr>
                <w:rFonts w:cs="Arial"/>
                <w:sz w:val="20"/>
                <w:szCs w:val="20"/>
              </w:rPr>
              <w:t xml:space="preserve">Attend </w:t>
            </w:r>
            <w:r w:rsidR="004864AA">
              <w:rPr>
                <w:rFonts w:cs="Arial"/>
                <w:sz w:val="20"/>
                <w:szCs w:val="20"/>
              </w:rPr>
              <w:t xml:space="preserve">business </w:t>
            </w:r>
            <w:r w:rsidR="00F1710E" w:rsidRPr="000308EA">
              <w:rPr>
                <w:rFonts w:cs="Arial"/>
                <w:sz w:val="20"/>
                <w:szCs w:val="20"/>
              </w:rPr>
              <w:t>seminars, watch videos of peers at speaking events, being a toastmaster, practice time.</w:t>
            </w:r>
          </w:p>
        </w:tc>
      </w:tr>
      <w:tr w:rsidR="00413017" w:rsidRPr="000308EA" w14:paraId="07A799D4" w14:textId="77777777" w:rsidTr="000D01F4">
        <w:trPr>
          <w:cnfStyle w:val="000000100000" w:firstRow="0" w:lastRow="0" w:firstColumn="0" w:lastColumn="0" w:oddVBand="0" w:evenVBand="0" w:oddHBand="1" w:evenHBand="0" w:firstRowFirstColumn="0" w:firstRowLastColumn="0" w:lastRowFirstColumn="0" w:lastRowLastColumn="0"/>
          <w:trHeight w:val="2734"/>
        </w:trPr>
        <w:tc>
          <w:tcPr>
            <w:cnfStyle w:val="001000000000" w:firstRow="0" w:lastRow="0" w:firstColumn="1" w:lastColumn="0" w:oddVBand="0" w:evenVBand="0" w:oddHBand="0" w:evenHBand="0" w:firstRowFirstColumn="0" w:firstRowLastColumn="0" w:lastRowFirstColumn="0" w:lastRowLastColumn="0"/>
            <w:tcW w:w="2111" w:type="dxa"/>
          </w:tcPr>
          <w:p w14:paraId="6BC834BB" w14:textId="77777777" w:rsidR="003B06A2" w:rsidRPr="000308EA" w:rsidRDefault="003B06A2" w:rsidP="00CE01C6">
            <w:pPr>
              <w:rPr>
                <w:rFonts w:cs="Arial"/>
                <w:sz w:val="20"/>
                <w:szCs w:val="20"/>
              </w:rPr>
            </w:pPr>
          </w:p>
          <w:p w14:paraId="25BD29B1" w14:textId="273E6444" w:rsidR="009F4E57" w:rsidRPr="000308EA" w:rsidRDefault="00C82D0B" w:rsidP="00CE01C6">
            <w:pPr>
              <w:rPr>
                <w:rFonts w:cs="Arial"/>
                <w:b w:val="0"/>
                <w:bCs w:val="0"/>
                <w:sz w:val="20"/>
                <w:szCs w:val="20"/>
              </w:rPr>
            </w:pPr>
            <w:r w:rsidRPr="000308EA">
              <w:rPr>
                <w:rFonts w:cs="Arial"/>
                <w:b w:val="0"/>
                <w:bCs w:val="0"/>
                <w:sz w:val="20"/>
                <w:szCs w:val="20"/>
              </w:rPr>
              <w:t>To understand other cultures</w:t>
            </w:r>
            <w:r w:rsidR="00864F44">
              <w:rPr>
                <w:rFonts w:cs="Arial"/>
                <w:b w:val="0"/>
                <w:bCs w:val="0"/>
                <w:sz w:val="20"/>
                <w:szCs w:val="20"/>
              </w:rPr>
              <w:t>'</w:t>
            </w:r>
            <w:r w:rsidRPr="000308EA">
              <w:rPr>
                <w:rFonts w:cs="Arial"/>
                <w:b w:val="0"/>
                <w:bCs w:val="0"/>
                <w:sz w:val="20"/>
                <w:szCs w:val="20"/>
              </w:rPr>
              <w:t xml:space="preserve"> diversity and gain different </w:t>
            </w:r>
            <w:r w:rsidR="00ED0042" w:rsidRPr="000308EA">
              <w:rPr>
                <w:rFonts w:cs="Arial"/>
                <w:b w:val="0"/>
                <w:bCs w:val="0"/>
                <w:sz w:val="20"/>
                <w:szCs w:val="20"/>
              </w:rPr>
              <w:t>language skills, new ways of thinking. New knowledge, and different experiences.</w:t>
            </w:r>
          </w:p>
        </w:tc>
        <w:tc>
          <w:tcPr>
            <w:tcW w:w="2618" w:type="dxa"/>
          </w:tcPr>
          <w:p w14:paraId="7B73DB38" w14:textId="77777777" w:rsidR="003B06A2" w:rsidRPr="000308EA" w:rsidRDefault="003B06A2" w:rsidP="00CE01C6">
            <w:pPr>
              <w:cnfStyle w:val="000000100000" w:firstRow="0" w:lastRow="0" w:firstColumn="0" w:lastColumn="0" w:oddVBand="0" w:evenVBand="0" w:oddHBand="1" w:evenHBand="0" w:firstRowFirstColumn="0" w:firstRowLastColumn="0" w:lastRowFirstColumn="0" w:lastRowLastColumn="0"/>
              <w:rPr>
                <w:rFonts w:cs="Arial"/>
                <w:sz w:val="20"/>
                <w:szCs w:val="20"/>
              </w:rPr>
            </w:pPr>
          </w:p>
          <w:p w14:paraId="2038C8FA" w14:textId="77777777" w:rsidR="009F4E57" w:rsidRDefault="00413017" w:rsidP="00CE01C6">
            <w:pPr>
              <w:cnfStyle w:val="000000100000" w:firstRow="0" w:lastRow="0" w:firstColumn="0" w:lastColumn="0" w:oddVBand="0" w:evenVBand="0" w:oddHBand="1" w:evenHBand="0" w:firstRowFirstColumn="0" w:firstRowLastColumn="0" w:lastRowFirstColumn="0" w:lastRowLastColumn="0"/>
              <w:rPr>
                <w:rFonts w:cs="Arial"/>
                <w:sz w:val="20"/>
                <w:szCs w:val="20"/>
              </w:rPr>
            </w:pPr>
            <w:r w:rsidRPr="000308EA">
              <w:rPr>
                <w:rFonts w:cs="Arial"/>
                <w:sz w:val="20"/>
                <w:szCs w:val="20"/>
              </w:rPr>
              <w:t>Take relevant courses,</w:t>
            </w:r>
            <w:r w:rsidR="003B06A2" w:rsidRPr="000308EA">
              <w:rPr>
                <w:rFonts w:cs="Arial"/>
                <w:sz w:val="20"/>
                <w:szCs w:val="20"/>
              </w:rPr>
              <w:t xml:space="preserve"> divers</w:t>
            </w:r>
            <w:r w:rsidR="00864F44">
              <w:rPr>
                <w:rFonts w:cs="Arial"/>
                <w:sz w:val="20"/>
                <w:szCs w:val="20"/>
              </w:rPr>
              <w:t>ify</w:t>
            </w:r>
            <w:r w:rsidR="003B06A2" w:rsidRPr="000308EA">
              <w:rPr>
                <w:rFonts w:cs="Arial"/>
                <w:sz w:val="20"/>
                <w:szCs w:val="20"/>
              </w:rPr>
              <w:t xml:space="preserve"> network of friends, family and work colleagues. </w:t>
            </w:r>
          </w:p>
          <w:p w14:paraId="620EF9A5" w14:textId="77777777" w:rsidR="00C77497" w:rsidRDefault="00C77497" w:rsidP="00CE01C6">
            <w:pPr>
              <w:cnfStyle w:val="000000100000" w:firstRow="0" w:lastRow="0" w:firstColumn="0" w:lastColumn="0" w:oddVBand="0" w:evenVBand="0" w:oddHBand="1" w:evenHBand="0" w:firstRowFirstColumn="0" w:firstRowLastColumn="0" w:lastRowFirstColumn="0" w:lastRowLastColumn="0"/>
              <w:rPr>
                <w:rFonts w:cs="Arial"/>
                <w:sz w:val="20"/>
                <w:szCs w:val="20"/>
              </w:rPr>
            </w:pPr>
          </w:p>
          <w:p w14:paraId="64F53747" w14:textId="202F245D" w:rsidR="00C77497" w:rsidRPr="000308EA" w:rsidRDefault="00C77497" w:rsidP="00CE01C6">
            <w:pPr>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Understand the extent of qualities I may or may not possess according</w:t>
            </w:r>
            <w:r w:rsidR="008E203E">
              <w:rPr>
                <w:rFonts w:cs="Arial"/>
                <w:sz w:val="20"/>
                <w:szCs w:val="20"/>
              </w:rPr>
              <w:t xml:space="preserve"> to</w:t>
            </w:r>
            <w:r>
              <w:rPr>
                <w:rFonts w:cs="Arial"/>
                <w:sz w:val="20"/>
                <w:szCs w:val="20"/>
              </w:rPr>
              <w:t xml:space="preserve"> Sheridan’s (2005) – the 7Cs</w:t>
            </w:r>
          </w:p>
        </w:tc>
        <w:tc>
          <w:tcPr>
            <w:tcW w:w="1831" w:type="dxa"/>
          </w:tcPr>
          <w:p w14:paraId="7BB84458" w14:textId="77777777" w:rsidR="003B06A2" w:rsidRPr="000308EA" w:rsidRDefault="003B06A2" w:rsidP="00CE01C6">
            <w:pPr>
              <w:cnfStyle w:val="000000100000" w:firstRow="0" w:lastRow="0" w:firstColumn="0" w:lastColumn="0" w:oddVBand="0" w:evenVBand="0" w:oddHBand="1" w:evenHBand="0" w:firstRowFirstColumn="0" w:firstRowLastColumn="0" w:lastRowFirstColumn="0" w:lastRowLastColumn="0"/>
              <w:rPr>
                <w:rFonts w:cs="Arial"/>
                <w:sz w:val="20"/>
                <w:szCs w:val="20"/>
              </w:rPr>
            </w:pPr>
          </w:p>
          <w:p w14:paraId="2E567FAD" w14:textId="2717CD5D" w:rsidR="009F4E57" w:rsidRPr="000308EA" w:rsidRDefault="003B06A2" w:rsidP="00CE01C6">
            <w:pPr>
              <w:cnfStyle w:val="000000100000" w:firstRow="0" w:lastRow="0" w:firstColumn="0" w:lastColumn="0" w:oddVBand="0" w:evenVBand="0" w:oddHBand="1" w:evenHBand="0" w:firstRowFirstColumn="0" w:firstRowLastColumn="0" w:lastRowFirstColumn="0" w:lastRowLastColumn="0"/>
              <w:rPr>
                <w:rFonts w:cs="Arial"/>
                <w:sz w:val="20"/>
                <w:szCs w:val="20"/>
              </w:rPr>
            </w:pPr>
            <w:r w:rsidRPr="000308EA">
              <w:rPr>
                <w:rFonts w:cs="Arial"/>
                <w:sz w:val="20"/>
                <w:szCs w:val="20"/>
              </w:rPr>
              <w:t xml:space="preserve">When I have greater respect and understanding of other cultures and diversity without any bias or prejudice. </w:t>
            </w:r>
          </w:p>
        </w:tc>
        <w:tc>
          <w:tcPr>
            <w:tcW w:w="1373" w:type="dxa"/>
          </w:tcPr>
          <w:p w14:paraId="3DAFBF27" w14:textId="77777777" w:rsidR="003B06A2" w:rsidRPr="000308EA" w:rsidRDefault="003B06A2" w:rsidP="00CE01C6">
            <w:pPr>
              <w:cnfStyle w:val="000000100000" w:firstRow="0" w:lastRow="0" w:firstColumn="0" w:lastColumn="0" w:oddVBand="0" w:evenVBand="0" w:oddHBand="1" w:evenHBand="0" w:firstRowFirstColumn="0" w:firstRowLastColumn="0" w:lastRowFirstColumn="0" w:lastRowLastColumn="0"/>
              <w:rPr>
                <w:rFonts w:cs="Arial"/>
                <w:sz w:val="20"/>
                <w:szCs w:val="20"/>
              </w:rPr>
            </w:pPr>
          </w:p>
          <w:p w14:paraId="476CE45E" w14:textId="662CEBF1" w:rsidR="009F4E57" w:rsidRPr="000308EA" w:rsidRDefault="003B06A2" w:rsidP="00CE01C6">
            <w:pPr>
              <w:cnfStyle w:val="000000100000" w:firstRow="0" w:lastRow="0" w:firstColumn="0" w:lastColumn="0" w:oddVBand="0" w:evenVBand="0" w:oddHBand="1" w:evenHBand="0" w:firstRowFirstColumn="0" w:firstRowLastColumn="0" w:lastRowFirstColumn="0" w:lastRowLastColumn="0"/>
              <w:rPr>
                <w:rFonts w:cs="Arial"/>
                <w:sz w:val="20"/>
                <w:szCs w:val="20"/>
              </w:rPr>
            </w:pPr>
            <w:r w:rsidRPr="000308EA">
              <w:rPr>
                <w:rFonts w:cs="Arial"/>
                <w:sz w:val="20"/>
                <w:szCs w:val="20"/>
              </w:rPr>
              <w:t>Lifelong learning.</w:t>
            </w:r>
          </w:p>
        </w:tc>
        <w:tc>
          <w:tcPr>
            <w:tcW w:w="2248" w:type="dxa"/>
          </w:tcPr>
          <w:p w14:paraId="7AABD0F8" w14:textId="77777777" w:rsidR="003B06A2" w:rsidRPr="000308EA" w:rsidRDefault="003B06A2" w:rsidP="00CE01C6">
            <w:pPr>
              <w:cnfStyle w:val="000000100000" w:firstRow="0" w:lastRow="0" w:firstColumn="0" w:lastColumn="0" w:oddVBand="0" w:evenVBand="0" w:oddHBand="1" w:evenHBand="0" w:firstRowFirstColumn="0" w:firstRowLastColumn="0" w:lastRowFirstColumn="0" w:lastRowLastColumn="0"/>
              <w:rPr>
                <w:rFonts w:cs="Arial"/>
                <w:sz w:val="20"/>
                <w:szCs w:val="20"/>
              </w:rPr>
            </w:pPr>
          </w:p>
          <w:p w14:paraId="3781BFCB" w14:textId="572E2972" w:rsidR="009F4E57" w:rsidRPr="000308EA" w:rsidRDefault="003B06A2" w:rsidP="00CE01C6">
            <w:pPr>
              <w:cnfStyle w:val="000000100000" w:firstRow="0" w:lastRow="0" w:firstColumn="0" w:lastColumn="0" w:oddVBand="0" w:evenVBand="0" w:oddHBand="1" w:evenHBand="0" w:firstRowFirstColumn="0" w:firstRowLastColumn="0" w:lastRowFirstColumn="0" w:lastRowLastColumn="0"/>
              <w:rPr>
                <w:rFonts w:cs="Arial"/>
                <w:sz w:val="20"/>
                <w:szCs w:val="20"/>
              </w:rPr>
            </w:pPr>
            <w:r w:rsidRPr="000308EA">
              <w:rPr>
                <w:rFonts w:cs="Arial"/>
                <w:sz w:val="20"/>
                <w:szCs w:val="20"/>
              </w:rPr>
              <w:t>C</w:t>
            </w:r>
            <w:r w:rsidR="00413017" w:rsidRPr="000308EA">
              <w:rPr>
                <w:rFonts w:cs="Arial"/>
                <w:sz w:val="20"/>
                <w:szCs w:val="20"/>
              </w:rPr>
              <w:t>ultural events i.e. religious festivals, weddings</w:t>
            </w:r>
            <w:r w:rsidR="008A474A">
              <w:rPr>
                <w:rFonts w:cs="Arial"/>
                <w:sz w:val="20"/>
                <w:szCs w:val="20"/>
              </w:rPr>
              <w:t>,</w:t>
            </w:r>
            <w:r w:rsidR="00413017" w:rsidRPr="000308EA">
              <w:rPr>
                <w:rFonts w:cs="Arial"/>
                <w:sz w:val="20"/>
                <w:szCs w:val="20"/>
              </w:rPr>
              <w:t xml:space="preserve"> and charitable/</w:t>
            </w:r>
            <w:r w:rsidRPr="000308EA">
              <w:rPr>
                <w:rFonts w:cs="Arial"/>
                <w:sz w:val="20"/>
                <w:szCs w:val="20"/>
              </w:rPr>
              <w:t>community events</w:t>
            </w:r>
          </w:p>
        </w:tc>
      </w:tr>
    </w:tbl>
    <w:p w14:paraId="69003EE9" w14:textId="7828665E" w:rsidR="009F4E57" w:rsidRDefault="009F4E57" w:rsidP="009F4E57"/>
    <w:p w14:paraId="420B21F8" w14:textId="209AB29F" w:rsidR="005225BF" w:rsidRDefault="00807B3D" w:rsidP="00DB4B30">
      <w:pPr>
        <w:pStyle w:val="Heading1"/>
      </w:pPr>
      <w:bookmarkStart w:id="29" w:name="_Toc498692297"/>
      <w:bookmarkStart w:id="30" w:name="_Toc35045822"/>
      <w:r>
        <w:t>Academic Skills</w:t>
      </w:r>
      <w:bookmarkEnd w:id="29"/>
      <w:bookmarkEnd w:id="30"/>
      <w:r>
        <w:t xml:space="preserve"> </w:t>
      </w:r>
    </w:p>
    <w:p w14:paraId="24456439" w14:textId="77777777" w:rsidR="00DB4B30" w:rsidRPr="00DB4B30" w:rsidRDefault="00DB4B30" w:rsidP="00DB4B30"/>
    <w:p w14:paraId="74E005D1" w14:textId="27E40B62" w:rsidR="0069341A" w:rsidRDefault="0069341A" w:rsidP="00A85EEE">
      <w:pPr>
        <w:rPr>
          <w:shd w:val="clear" w:color="auto" w:fill="FFFFFF"/>
        </w:rPr>
      </w:pPr>
      <w:bookmarkStart w:id="31" w:name="_Toc456901523"/>
      <w:r>
        <w:rPr>
          <w:shd w:val="clear" w:color="auto" w:fill="FFFFFF"/>
        </w:rPr>
        <w:t>According</w:t>
      </w:r>
      <w:r w:rsidR="008A474A">
        <w:rPr>
          <w:shd w:val="clear" w:color="auto" w:fill="FFFFFF"/>
        </w:rPr>
        <w:t xml:space="preserve"> to</w:t>
      </w:r>
      <w:r>
        <w:rPr>
          <w:shd w:val="clear" w:color="auto" w:fill="FFFFFF"/>
        </w:rPr>
        <w:t xml:space="preserve"> Cardiff Metropolitan University academic skills are “aspects of behaviour learned by students while studying that are required to operate successfully at the level of higher education; practi</w:t>
      </w:r>
      <w:r w:rsidR="008A474A">
        <w:rPr>
          <w:shd w:val="clear" w:color="auto" w:fill="FFFFFF"/>
        </w:rPr>
        <w:t>c</w:t>
      </w:r>
      <w:r>
        <w:rPr>
          <w:shd w:val="clear" w:color="auto" w:fill="FFFFFF"/>
        </w:rPr>
        <w:t>ing these skills leads to the development of graduate attributes, such as problem</w:t>
      </w:r>
      <w:r w:rsidR="008A474A">
        <w:rPr>
          <w:shd w:val="clear" w:color="auto" w:fill="FFFFFF"/>
        </w:rPr>
        <w:t>-</w:t>
      </w:r>
      <w:r>
        <w:rPr>
          <w:shd w:val="clear" w:color="auto" w:fill="FFFFFF"/>
        </w:rPr>
        <w:t>solving and analytical ability, effective communication, and creativity and innovation. Academic skills are made up of core skills, such as academic writing, presentation skills and referencing, which underpin more complex skills, such as critical thinking and reflective practice</w:t>
      </w:r>
      <w:r w:rsidR="00CE01C6">
        <w:rPr>
          <w:shd w:val="clear" w:color="auto" w:fill="FFFFFF"/>
        </w:rPr>
        <w:t>”</w:t>
      </w:r>
      <w:r>
        <w:rPr>
          <w:shd w:val="clear" w:color="auto" w:fill="FFFFFF"/>
        </w:rPr>
        <w:t xml:space="preserve"> </w:t>
      </w:r>
      <w:r w:rsidR="00A85EEE">
        <w:rPr>
          <w:shd w:val="clear" w:color="auto" w:fill="FFFFFF"/>
        </w:rPr>
        <w:t>(</w:t>
      </w:r>
      <w:r>
        <w:rPr>
          <w:shd w:val="clear" w:color="auto" w:fill="FFFFFF"/>
        </w:rPr>
        <w:t>Cardiff Metropolitan University 2020)</w:t>
      </w:r>
      <w:r w:rsidR="00AA5118">
        <w:rPr>
          <w:shd w:val="clear" w:color="auto" w:fill="FFFFFF"/>
        </w:rPr>
        <w:t>.</w:t>
      </w:r>
      <w:r>
        <w:rPr>
          <w:shd w:val="clear" w:color="auto" w:fill="FFFFFF"/>
        </w:rPr>
        <w:t xml:space="preserve"> </w:t>
      </w:r>
    </w:p>
    <w:p w14:paraId="7F7D81A7" w14:textId="0D61B08C" w:rsidR="0069341A" w:rsidRPr="0069341A" w:rsidRDefault="0069341A" w:rsidP="00BB4E22">
      <w:pPr>
        <w:rPr>
          <w:lang w:eastAsia="en-GB"/>
        </w:rPr>
      </w:pPr>
      <w:r w:rsidRPr="0069341A">
        <w:rPr>
          <w:lang w:eastAsia="en-GB"/>
        </w:rPr>
        <w:t xml:space="preserve">These </w:t>
      </w:r>
      <w:r w:rsidR="002F125F">
        <w:rPr>
          <w:lang w:eastAsia="en-GB"/>
        </w:rPr>
        <w:t>comprise of</w:t>
      </w:r>
      <w:r w:rsidRPr="0069341A">
        <w:rPr>
          <w:lang w:eastAsia="en-GB"/>
        </w:rPr>
        <w:t>:</w:t>
      </w:r>
    </w:p>
    <w:p w14:paraId="0B39DA51" w14:textId="4A11EBC8" w:rsidR="00A80E4F" w:rsidRDefault="0069341A" w:rsidP="00CA7F26">
      <w:pPr>
        <w:pStyle w:val="ListParagraph"/>
        <w:numPr>
          <w:ilvl w:val="0"/>
          <w:numId w:val="5"/>
        </w:numPr>
        <w:rPr>
          <w:lang w:eastAsia="en-GB"/>
        </w:rPr>
      </w:pPr>
      <w:r w:rsidRPr="0069341A">
        <w:rPr>
          <w:lang w:eastAsia="en-GB"/>
        </w:rPr>
        <w:t>critical reading and thinking</w:t>
      </w:r>
    </w:p>
    <w:p w14:paraId="2C8F3E4F" w14:textId="77777777" w:rsidR="00CA7F26" w:rsidRPr="0069341A" w:rsidRDefault="00CA7F26" w:rsidP="00CA7F26">
      <w:pPr>
        <w:pStyle w:val="ListParagraph"/>
        <w:rPr>
          <w:lang w:eastAsia="en-GB"/>
        </w:rPr>
      </w:pPr>
    </w:p>
    <w:p w14:paraId="52E6468C" w14:textId="1B96E7E5" w:rsidR="00A80E4F" w:rsidRDefault="0069341A" w:rsidP="00A80E4F">
      <w:pPr>
        <w:pStyle w:val="ListParagraph"/>
        <w:numPr>
          <w:ilvl w:val="0"/>
          <w:numId w:val="5"/>
        </w:numPr>
        <w:rPr>
          <w:lang w:eastAsia="en-GB"/>
        </w:rPr>
      </w:pPr>
      <w:r w:rsidRPr="0069341A">
        <w:rPr>
          <w:lang w:eastAsia="en-GB"/>
        </w:rPr>
        <w:t>essay writing</w:t>
      </w:r>
      <w:r w:rsidR="00CA7F26">
        <w:rPr>
          <w:lang w:eastAsia="en-GB"/>
        </w:rPr>
        <w:t xml:space="preserve"> </w:t>
      </w:r>
      <w:r w:rsidR="00A80E4F">
        <w:rPr>
          <w:lang w:eastAsia="en-GB"/>
        </w:rPr>
        <w:br/>
      </w:r>
    </w:p>
    <w:p w14:paraId="1C71221E" w14:textId="5E665CC7" w:rsidR="00A80E4F" w:rsidRDefault="0069341A" w:rsidP="00A6787D">
      <w:pPr>
        <w:pStyle w:val="ListParagraph"/>
        <w:numPr>
          <w:ilvl w:val="0"/>
          <w:numId w:val="5"/>
        </w:numPr>
        <w:rPr>
          <w:lang w:eastAsia="en-GB"/>
        </w:rPr>
      </w:pPr>
      <w:r w:rsidRPr="0069341A">
        <w:t>Use of digital technologies to support learning</w:t>
      </w:r>
    </w:p>
    <w:p w14:paraId="18022FE3" w14:textId="77777777" w:rsidR="007365CC" w:rsidRPr="0069341A" w:rsidRDefault="007365CC" w:rsidP="007365CC">
      <w:pPr>
        <w:pStyle w:val="ListParagraph"/>
        <w:rPr>
          <w:lang w:eastAsia="en-GB"/>
        </w:rPr>
      </w:pPr>
    </w:p>
    <w:p w14:paraId="49043629" w14:textId="481DD76D" w:rsidR="0069341A" w:rsidRDefault="0069341A" w:rsidP="000D77AE">
      <w:pPr>
        <w:pStyle w:val="ListParagraph"/>
        <w:numPr>
          <w:ilvl w:val="0"/>
          <w:numId w:val="5"/>
        </w:numPr>
        <w:rPr>
          <w:rFonts w:cs="Arial"/>
        </w:rPr>
      </w:pPr>
      <w:r>
        <w:rPr>
          <w:rFonts w:cs="Arial"/>
        </w:rPr>
        <w:t>r</w:t>
      </w:r>
      <w:r w:rsidRPr="0069341A">
        <w:rPr>
          <w:rFonts w:cs="Arial"/>
        </w:rPr>
        <w:t>esearching and analysing literature</w:t>
      </w:r>
      <w:r w:rsidR="00A80E4F">
        <w:rPr>
          <w:rFonts w:cs="Arial"/>
        </w:rPr>
        <w:br/>
      </w:r>
    </w:p>
    <w:p w14:paraId="4AA60689" w14:textId="29F841CC" w:rsidR="00AA5118" w:rsidRPr="00AA5118" w:rsidRDefault="00AA5118" w:rsidP="000D77AE">
      <w:pPr>
        <w:pStyle w:val="ListParagraph"/>
        <w:numPr>
          <w:ilvl w:val="0"/>
          <w:numId w:val="5"/>
        </w:numPr>
        <w:autoSpaceDE w:val="0"/>
        <w:autoSpaceDN w:val="0"/>
        <w:adjustRightInd w:val="0"/>
        <w:spacing w:after="0" w:line="240" w:lineRule="auto"/>
        <w:rPr>
          <w:rFonts w:cs="Arial"/>
          <w:szCs w:val="24"/>
        </w:rPr>
      </w:pPr>
      <w:r w:rsidRPr="00AA5118">
        <w:rPr>
          <w:rFonts w:cs="Arial"/>
          <w:color w:val="000000"/>
          <w:szCs w:val="24"/>
        </w:rPr>
        <w:t>Information gathering techniques</w:t>
      </w:r>
      <w:r>
        <w:rPr>
          <w:rFonts w:cs="Arial"/>
          <w:color w:val="000000"/>
          <w:szCs w:val="24"/>
        </w:rPr>
        <w:t xml:space="preserve"> </w:t>
      </w:r>
      <w:r w:rsidR="00E67FDC">
        <w:rPr>
          <w:rFonts w:cs="Arial"/>
          <w:color w:val="000000"/>
          <w:szCs w:val="24"/>
        </w:rPr>
        <w:t xml:space="preserve">including </w:t>
      </w:r>
      <w:r w:rsidRPr="00AA5118">
        <w:rPr>
          <w:rFonts w:cs="Arial"/>
          <w:color w:val="000000"/>
          <w:szCs w:val="24"/>
        </w:rPr>
        <w:t>basic research methods, data handling, statistics</w:t>
      </w:r>
      <w:r w:rsidR="008A474A">
        <w:rPr>
          <w:rFonts w:cs="Arial"/>
          <w:color w:val="000000"/>
          <w:szCs w:val="24"/>
        </w:rPr>
        <w:t>,</w:t>
      </w:r>
      <w:r w:rsidRPr="00AA5118">
        <w:rPr>
          <w:rFonts w:cs="Arial"/>
          <w:color w:val="000000"/>
          <w:szCs w:val="24"/>
        </w:rPr>
        <w:t xml:space="preserve"> and graphs</w:t>
      </w:r>
      <w:r w:rsidR="00A80E4F">
        <w:rPr>
          <w:rFonts w:cs="Arial"/>
          <w:color w:val="000000"/>
          <w:szCs w:val="24"/>
        </w:rPr>
        <w:br/>
      </w:r>
    </w:p>
    <w:p w14:paraId="419EA1FB" w14:textId="56AF7E88" w:rsidR="0069341A" w:rsidRPr="0069341A" w:rsidRDefault="0069341A" w:rsidP="000D77AE">
      <w:pPr>
        <w:pStyle w:val="ListParagraph"/>
        <w:numPr>
          <w:ilvl w:val="0"/>
          <w:numId w:val="5"/>
        </w:numPr>
        <w:rPr>
          <w:rFonts w:cs="Arial"/>
        </w:rPr>
      </w:pPr>
      <w:r>
        <w:rPr>
          <w:rFonts w:cs="Arial"/>
        </w:rPr>
        <w:t>a</w:t>
      </w:r>
      <w:r w:rsidRPr="0069341A">
        <w:rPr>
          <w:rFonts w:cs="Arial"/>
        </w:rPr>
        <w:t xml:space="preserve">nalysing and evaluating information </w:t>
      </w:r>
      <w:r w:rsidR="00A80E4F">
        <w:rPr>
          <w:rFonts w:cs="Arial"/>
        </w:rPr>
        <w:br/>
      </w:r>
    </w:p>
    <w:p w14:paraId="42D64CBD" w14:textId="74F39A3B" w:rsidR="0069341A" w:rsidRDefault="0069341A" w:rsidP="000D77AE">
      <w:pPr>
        <w:pStyle w:val="ListParagraph"/>
        <w:numPr>
          <w:ilvl w:val="0"/>
          <w:numId w:val="5"/>
        </w:numPr>
        <w:rPr>
          <w:rFonts w:cs="Arial"/>
          <w:lang w:eastAsia="en-GB"/>
        </w:rPr>
      </w:pPr>
      <w:r w:rsidRPr="0069341A">
        <w:rPr>
          <w:rFonts w:cs="Arial"/>
        </w:rPr>
        <w:t>Harvard Referencing and inline Citations</w:t>
      </w:r>
    </w:p>
    <w:p w14:paraId="63473B04" w14:textId="432C7FC9" w:rsidR="0069341A" w:rsidRPr="0069341A" w:rsidRDefault="0069341A" w:rsidP="000D77AE">
      <w:pPr>
        <w:pStyle w:val="ListParagraph"/>
        <w:numPr>
          <w:ilvl w:val="0"/>
          <w:numId w:val="5"/>
        </w:numPr>
        <w:rPr>
          <w:lang w:eastAsia="en-GB"/>
        </w:rPr>
      </w:pPr>
      <w:r w:rsidRPr="0069341A">
        <w:rPr>
          <w:lang w:eastAsia="en-GB"/>
        </w:rPr>
        <w:lastRenderedPageBreak/>
        <w:t>essay writing for exams </w:t>
      </w:r>
      <w:r w:rsidR="00E67FDC">
        <w:rPr>
          <w:lang w:eastAsia="en-GB"/>
        </w:rPr>
        <w:t xml:space="preserve"> </w:t>
      </w:r>
      <w:r w:rsidR="001863FD">
        <w:rPr>
          <w:lang w:eastAsia="en-GB"/>
        </w:rPr>
        <w:br/>
      </w:r>
    </w:p>
    <w:p w14:paraId="3EAFFFD0" w14:textId="2347DB16" w:rsidR="0069341A" w:rsidRPr="0069341A" w:rsidRDefault="0069341A" w:rsidP="000D77AE">
      <w:pPr>
        <w:pStyle w:val="ListParagraph"/>
        <w:numPr>
          <w:ilvl w:val="0"/>
          <w:numId w:val="5"/>
        </w:numPr>
        <w:rPr>
          <w:lang w:eastAsia="en-GB"/>
        </w:rPr>
      </w:pPr>
      <w:r w:rsidRPr="0069341A">
        <w:rPr>
          <w:lang w:eastAsia="en-GB"/>
        </w:rPr>
        <w:t>motivation and goal setting</w:t>
      </w:r>
      <w:r w:rsidR="00E67FDC">
        <w:rPr>
          <w:lang w:eastAsia="en-GB"/>
        </w:rPr>
        <w:t xml:space="preserve"> </w:t>
      </w:r>
      <w:r w:rsidR="001863FD">
        <w:rPr>
          <w:lang w:eastAsia="en-GB"/>
        </w:rPr>
        <w:br/>
      </w:r>
    </w:p>
    <w:p w14:paraId="6D5291AE" w14:textId="0CEFA456" w:rsidR="0069341A" w:rsidRDefault="0069341A" w:rsidP="000D77AE">
      <w:pPr>
        <w:pStyle w:val="ListParagraph"/>
        <w:numPr>
          <w:ilvl w:val="0"/>
          <w:numId w:val="5"/>
        </w:numPr>
        <w:rPr>
          <w:lang w:eastAsia="en-GB"/>
        </w:rPr>
      </w:pPr>
      <w:r w:rsidRPr="0069341A">
        <w:rPr>
          <w:lang w:eastAsia="en-GB"/>
        </w:rPr>
        <w:t>note taking for revision and exams</w:t>
      </w:r>
    </w:p>
    <w:p w14:paraId="60803428" w14:textId="77777777" w:rsidR="00E67FDC" w:rsidRPr="0069341A" w:rsidRDefault="00E67FDC" w:rsidP="00E67FDC">
      <w:pPr>
        <w:pStyle w:val="ListParagraph"/>
        <w:rPr>
          <w:lang w:eastAsia="en-GB"/>
        </w:rPr>
      </w:pPr>
    </w:p>
    <w:p w14:paraId="13ABAEF6" w14:textId="1F963916" w:rsidR="0069341A" w:rsidRPr="0069341A" w:rsidRDefault="0069341A" w:rsidP="000D77AE">
      <w:pPr>
        <w:pStyle w:val="ListParagraph"/>
        <w:numPr>
          <w:ilvl w:val="0"/>
          <w:numId w:val="5"/>
        </w:numPr>
        <w:rPr>
          <w:lang w:eastAsia="en-GB"/>
        </w:rPr>
      </w:pPr>
      <w:r w:rsidRPr="0069341A">
        <w:rPr>
          <w:lang w:eastAsia="en-GB"/>
        </w:rPr>
        <w:t>presentation skills</w:t>
      </w:r>
      <w:r w:rsidR="00E67FDC">
        <w:rPr>
          <w:lang w:eastAsia="en-GB"/>
        </w:rPr>
        <w:t xml:space="preserve"> </w:t>
      </w:r>
      <w:r w:rsidR="001863FD">
        <w:rPr>
          <w:lang w:eastAsia="en-GB"/>
        </w:rPr>
        <w:br/>
      </w:r>
    </w:p>
    <w:p w14:paraId="3C63BDDA" w14:textId="67452632" w:rsidR="0069341A" w:rsidRDefault="0069341A" w:rsidP="000D77AE">
      <w:pPr>
        <w:pStyle w:val="ListParagraph"/>
        <w:numPr>
          <w:ilvl w:val="0"/>
          <w:numId w:val="5"/>
        </w:numPr>
        <w:rPr>
          <w:lang w:eastAsia="en-GB"/>
        </w:rPr>
      </w:pPr>
      <w:r w:rsidRPr="0069341A">
        <w:rPr>
          <w:lang w:eastAsia="en-GB"/>
        </w:rPr>
        <w:t>reflective writing</w:t>
      </w:r>
    </w:p>
    <w:p w14:paraId="62D729D3" w14:textId="77777777" w:rsidR="00E67FDC" w:rsidRPr="0069341A" w:rsidRDefault="00E67FDC" w:rsidP="00E67FDC">
      <w:pPr>
        <w:pStyle w:val="ListParagraph"/>
        <w:rPr>
          <w:lang w:eastAsia="en-GB"/>
        </w:rPr>
      </w:pPr>
    </w:p>
    <w:p w14:paraId="59772DA9" w14:textId="41ABEF16" w:rsidR="0069341A" w:rsidRDefault="0069341A" w:rsidP="000D77AE">
      <w:pPr>
        <w:pStyle w:val="ListParagraph"/>
        <w:numPr>
          <w:ilvl w:val="0"/>
          <w:numId w:val="5"/>
        </w:numPr>
        <w:rPr>
          <w:lang w:eastAsia="en-GB"/>
        </w:rPr>
      </w:pPr>
      <w:r w:rsidRPr="0069341A">
        <w:rPr>
          <w:lang w:eastAsia="en-GB"/>
        </w:rPr>
        <w:t>revision and exams tips</w:t>
      </w:r>
    </w:p>
    <w:p w14:paraId="7BFFE4E6" w14:textId="77777777" w:rsidR="00E67FDC" w:rsidRPr="0069341A" w:rsidRDefault="00E67FDC" w:rsidP="00E67FDC">
      <w:pPr>
        <w:pStyle w:val="ListParagraph"/>
        <w:rPr>
          <w:lang w:eastAsia="en-GB"/>
        </w:rPr>
      </w:pPr>
    </w:p>
    <w:p w14:paraId="4C1F8196" w14:textId="67A8DD41" w:rsidR="0069341A" w:rsidRPr="0069341A" w:rsidRDefault="0069341A" w:rsidP="000D77AE">
      <w:pPr>
        <w:pStyle w:val="ListParagraph"/>
        <w:numPr>
          <w:ilvl w:val="0"/>
          <w:numId w:val="5"/>
        </w:numPr>
        <w:rPr>
          <w:lang w:eastAsia="en-GB"/>
        </w:rPr>
      </w:pPr>
      <w:r w:rsidRPr="0069341A">
        <w:rPr>
          <w:lang w:eastAsia="en-GB"/>
        </w:rPr>
        <w:t>managing your time</w:t>
      </w:r>
      <w:r w:rsidR="001863FD">
        <w:rPr>
          <w:lang w:eastAsia="en-GB"/>
        </w:rPr>
        <w:br/>
      </w:r>
    </w:p>
    <w:p w14:paraId="6FBB457C" w14:textId="1E1D39A7" w:rsidR="0069341A" w:rsidRPr="0069341A" w:rsidRDefault="0069341A" w:rsidP="000D77AE">
      <w:pPr>
        <w:pStyle w:val="ListParagraph"/>
        <w:numPr>
          <w:ilvl w:val="0"/>
          <w:numId w:val="5"/>
        </w:numPr>
        <w:rPr>
          <w:lang w:eastAsia="en-GB"/>
        </w:rPr>
      </w:pPr>
      <w:r w:rsidRPr="0069341A">
        <w:rPr>
          <w:lang w:eastAsia="en-GB"/>
        </w:rPr>
        <w:t>time management for revision and exams</w:t>
      </w:r>
      <w:r w:rsidR="001863FD">
        <w:rPr>
          <w:lang w:eastAsia="en-GB"/>
        </w:rPr>
        <w:br/>
      </w:r>
    </w:p>
    <w:p w14:paraId="7E6598C2" w14:textId="351E43A5" w:rsidR="0069341A" w:rsidRDefault="0069341A" w:rsidP="000D77AE">
      <w:pPr>
        <w:pStyle w:val="ListParagraph"/>
        <w:numPr>
          <w:ilvl w:val="0"/>
          <w:numId w:val="5"/>
        </w:numPr>
        <w:rPr>
          <w:lang w:eastAsia="en-GB"/>
        </w:rPr>
      </w:pPr>
      <w:r w:rsidRPr="0069341A">
        <w:rPr>
          <w:lang w:eastAsia="en-GB"/>
        </w:rPr>
        <w:t>developing your writing </w:t>
      </w:r>
    </w:p>
    <w:p w14:paraId="6515DAE5" w14:textId="77777777" w:rsidR="00E67FDC" w:rsidRPr="0069341A" w:rsidRDefault="00E67FDC" w:rsidP="00E67FDC">
      <w:pPr>
        <w:pStyle w:val="ListParagraph"/>
        <w:rPr>
          <w:lang w:eastAsia="en-GB"/>
        </w:rPr>
      </w:pPr>
    </w:p>
    <w:p w14:paraId="1AA24E47" w14:textId="63ED46E3" w:rsidR="0069341A" w:rsidRDefault="0069341A" w:rsidP="000D77AE">
      <w:pPr>
        <w:pStyle w:val="ListParagraph"/>
        <w:numPr>
          <w:ilvl w:val="0"/>
          <w:numId w:val="5"/>
        </w:numPr>
        <w:rPr>
          <w:lang w:eastAsia="en-GB"/>
        </w:rPr>
      </w:pPr>
      <w:r w:rsidRPr="0069341A">
        <w:rPr>
          <w:lang w:eastAsia="en-GB"/>
        </w:rPr>
        <w:t>working in teams</w:t>
      </w:r>
    </w:p>
    <w:p w14:paraId="016B7101" w14:textId="77777777" w:rsidR="002D0855" w:rsidRDefault="002D0855" w:rsidP="002D0855">
      <w:pPr>
        <w:pStyle w:val="ListParagraph"/>
        <w:rPr>
          <w:lang w:eastAsia="en-GB"/>
        </w:rPr>
      </w:pPr>
    </w:p>
    <w:p w14:paraId="63916672" w14:textId="34FC3F84" w:rsidR="00A705EF" w:rsidRDefault="002D0855" w:rsidP="007A6463">
      <w:pPr>
        <w:pStyle w:val="ListParagraph"/>
        <w:jc w:val="center"/>
        <w:rPr>
          <w:lang w:eastAsia="en-GB"/>
        </w:rPr>
      </w:pPr>
      <w:r>
        <w:rPr>
          <w:lang w:eastAsia="en-GB"/>
        </w:rPr>
        <w:t xml:space="preserve">Adapted from Cardiff University (2020) </w:t>
      </w:r>
      <w:r w:rsidR="00437B63">
        <w:rPr>
          <w:lang w:eastAsia="en-GB"/>
        </w:rPr>
        <w:t xml:space="preserve">and </w:t>
      </w:r>
      <w:r>
        <w:rPr>
          <w:lang w:eastAsia="en-GB"/>
        </w:rPr>
        <w:t>Ault, J (2019)</w:t>
      </w:r>
    </w:p>
    <w:p w14:paraId="4C1D8D2F" w14:textId="77777777" w:rsidR="007A6463" w:rsidRPr="0069341A" w:rsidRDefault="007A6463" w:rsidP="007A6463">
      <w:pPr>
        <w:pStyle w:val="ListParagraph"/>
        <w:jc w:val="center"/>
        <w:rPr>
          <w:lang w:eastAsia="en-GB"/>
        </w:rPr>
      </w:pPr>
    </w:p>
    <w:p w14:paraId="4E6FC720" w14:textId="2468A4E5" w:rsidR="006C0E04" w:rsidRDefault="006C0E04" w:rsidP="006C0E04">
      <w:pPr>
        <w:rPr>
          <w:rFonts w:cs="Arial"/>
          <w:szCs w:val="24"/>
        </w:rPr>
      </w:pPr>
      <w:r w:rsidRPr="006C0E04">
        <w:rPr>
          <w:rFonts w:cs="Arial"/>
          <w:szCs w:val="24"/>
          <w:lang w:eastAsia="en-GB"/>
        </w:rPr>
        <w:t xml:space="preserve">There have been numerous researches </w:t>
      </w:r>
      <w:r w:rsidR="009C2F08">
        <w:rPr>
          <w:rFonts w:cs="Arial"/>
          <w:szCs w:val="24"/>
          <w:lang w:eastAsia="en-GB"/>
        </w:rPr>
        <w:t>generated</w:t>
      </w:r>
      <w:r w:rsidRPr="006C0E04">
        <w:rPr>
          <w:rFonts w:cs="Arial"/>
          <w:szCs w:val="24"/>
          <w:lang w:eastAsia="en-GB"/>
        </w:rPr>
        <w:t xml:space="preserve"> to link employability skills to that of academic skills. The</w:t>
      </w:r>
      <w:r w:rsidR="00FA5BEC">
        <w:rPr>
          <w:rFonts w:cs="Arial"/>
          <w:szCs w:val="24"/>
          <w:lang w:eastAsia="en-GB"/>
        </w:rPr>
        <w:t>y</w:t>
      </w:r>
      <w:r w:rsidRPr="006C0E04">
        <w:rPr>
          <w:rFonts w:cs="Arial"/>
          <w:szCs w:val="24"/>
          <w:lang w:eastAsia="en-GB"/>
        </w:rPr>
        <w:t xml:space="preserve"> </w:t>
      </w:r>
      <w:r>
        <w:rPr>
          <w:rFonts w:cs="Arial"/>
          <w:szCs w:val="24"/>
          <w:lang w:eastAsia="en-GB"/>
        </w:rPr>
        <w:t xml:space="preserve">include </w:t>
      </w:r>
      <w:r>
        <w:rPr>
          <w:rFonts w:ascii="ArialMT" w:cs="ArialMT"/>
        </w:rPr>
        <w:t xml:space="preserve">Mayer, E. (Chair). (1992), </w:t>
      </w:r>
      <w:r>
        <w:t xml:space="preserve">Enright, M. K. &amp; Gitomer, D. (1989), </w:t>
      </w:r>
      <w:r>
        <w:rPr>
          <w:rFonts w:ascii="ArialMT" w:cs="ArialMT"/>
        </w:rPr>
        <w:t xml:space="preserve">Miles, J.J., Cairns, S. &amp; Huston, M. (2002), </w:t>
      </w:r>
      <w:r>
        <w:t>Grehan, P. M., Flanagan, R. &amp; Malgady, R. G. (2011)</w:t>
      </w:r>
    </w:p>
    <w:p w14:paraId="0DE2F3CD" w14:textId="5CA5EF03" w:rsidR="007A6463" w:rsidRDefault="009C2F08">
      <w:pPr>
        <w:rPr>
          <w:rFonts w:ascii="ArialMT" w:cs="ArialMT"/>
        </w:rPr>
      </w:pPr>
      <w:r>
        <w:rPr>
          <w:rFonts w:ascii="ArialMT" w:cs="ArialMT"/>
        </w:rPr>
        <w:t xml:space="preserve">Further research </w:t>
      </w:r>
      <w:r w:rsidR="007A6463">
        <w:rPr>
          <w:rFonts w:ascii="ArialMT" w:cs="ArialMT"/>
        </w:rPr>
        <w:t xml:space="preserve">by Blaxell and More </w:t>
      </w:r>
      <w:bookmarkStart w:id="32" w:name="_Hlk34145401"/>
      <w:r w:rsidR="00A85EEE">
        <w:rPr>
          <w:rFonts w:ascii="ArialMT" w:cs="ArialMT"/>
        </w:rPr>
        <w:t>(</w:t>
      </w:r>
      <w:r>
        <w:t>Blaxell, R, &amp; Moore, C 2012)</w:t>
      </w:r>
      <w:r>
        <w:rPr>
          <w:rFonts w:ascii="ArialMT" w:cs="ArialMT"/>
        </w:rPr>
        <w:t xml:space="preserve"> </w:t>
      </w:r>
      <w:bookmarkEnd w:id="32"/>
      <w:r>
        <w:rPr>
          <w:rFonts w:ascii="ArialMT" w:cs="ArialMT"/>
        </w:rPr>
        <w:t>have shown a symbiotic relationship between employability and academic skills</w:t>
      </w:r>
      <w:r w:rsidR="000D01F4">
        <w:rPr>
          <w:rFonts w:ascii="ArialMT" w:cs="ArialMT"/>
        </w:rPr>
        <w:t xml:space="preserve">, </w:t>
      </w:r>
      <w:r w:rsidR="007679EB">
        <w:rPr>
          <w:rFonts w:ascii="ArialMT" w:cs="ArialMT"/>
        </w:rPr>
        <w:t>reproduced</w:t>
      </w:r>
      <w:r w:rsidR="001863FD">
        <w:rPr>
          <w:rFonts w:ascii="ArialMT" w:cs="ArialMT"/>
        </w:rPr>
        <w:t xml:space="preserve"> </w:t>
      </w:r>
      <w:r w:rsidR="005E2DDD">
        <w:rPr>
          <w:rFonts w:ascii="ArialMT" w:cs="ArialMT"/>
        </w:rPr>
        <w:t xml:space="preserve">in </w:t>
      </w:r>
      <w:r w:rsidR="001863FD">
        <w:rPr>
          <w:rFonts w:ascii="ArialMT" w:cs="ArialMT"/>
        </w:rPr>
        <w:t>table Appendix</w:t>
      </w:r>
      <w:r>
        <w:rPr>
          <w:rFonts w:ascii="ArialMT" w:cs="ArialMT"/>
        </w:rPr>
        <w:t xml:space="preserve"> </w:t>
      </w:r>
      <w:r w:rsidR="008D6AD9">
        <w:rPr>
          <w:rFonts w:ascii="ArialMT" w:cs="ArialMT"/>
        </w:rPr>
        <w:t>C</w:t>
      </w:r>
      <w:r w:rsidR="009B36DC">
        <w:rPr>
          <w:rFonts w:ascii="ArialMT" w:cs="ArialMT"/>
        </w:rPr>
        <w:t>.</w:t>
      </w:r>
    </w:p>
    <w:p w14:paraId="21CE8ACC" w14:textId="64CF3834" w:rsidR="009B36DC" w:rsidRDefault="009B36DC">
      <w:pPr>
        <w:rPr>
          <w:rFonts w:ascii="ArialMT" w:cs="ArialMT"/>
        </w:rPr>
      </w:pPr>
      <w:r>
        <w:rPr>
          <w:rFonts w:ascii="ArialMT" w:cs="ArialMT"/>
        </w:rPr>
        <w:t xml:space="preserve">Indeed, academic institutions as educators understand the need to develop and nurture these skills by offering workshops to their student base to prepare them for the future an example of which can be found in Appendix </w:t>
      </w:r>
      <w:r w:rsidR="009F2CCA">
        <w:rPr>
          <w:rFonts w:ascii="ArialMT" w:cs="ArialMT"/>
        </w:rPr>
        <w:t>D</w:t>
      </w:r>
    </w:p>
    <w:p w14:paraId="17501313" w14:textId="6B999580" w:rsidR="0024294C" w:rsidRDefault="000D01F4" w:rsidP="008374DE">
      <w:pPr>
        <w:pStyle w:val="Heading2"/>
      </w:pPr>
      <w:r>
        <w:br/>
      </w:r>
      <w:bookmarkStart w:id="33" w:name="_Toc35045823"/>
      <w:r w:rsidR="0024294C">
        <w:t>Current Acad</w:t>
      </w:r>
      <w:r w:rsidR="00B37976">
        <w:t>emic</w:t>
      </w:r>
      <w:r w:rsidR="0024294C">
        <w:t xml:space="preserve"> Skills</w:t>
      </w:r>
      <w:bookmarkEnd w:id="33"/>
    </w:p>
    <w:p w14:paraId="5E549403" w14:textId="6DBF1187" w:rsidR="00461817" w:rsidRDefault="00461817" w:rsidP="00461817"/>
    <w:p w14:paraId="186DFF38" w14:textId="7117ED68" w:rsidR="00461817" w:rsidRDefault="00035478" w:rsidP="00A51310">
      <w:r>
        <w:t>T</w:t>
      </w:r>
      <w:r w:rsidR="008A474A">
        <w:t xml:space="preserve">o </w:t>
      </w:r>
      <w:r w:rsidR="00A51310">
        <w:t>understand</w:t>
      </w:r>
      <w:r w:rsidR="00461817">
        <w:t xml:space="preserve"> where I am in my learning</w:t>
      </w:r>
      <w:r w:rsidR="005A122E">
        <w:t xml:space="preserve"> </w:t>
      </w:r>
      <w:r w:rsidR="00D8613E">
        <w:t>cycle</w:t>
      </w:r>
      <w:r w:rsidR="00A51310">
        <w:t>,</w:t>
      </w:r>
      <w:r w:rsidR="00461817">
        <w:t xml:space="preserve"> I need to take a step back and reflect</w:t>
      </w:r>
      <w:r w:rsidR="00A51310">
        <w:t xml:space="preserve"> upon my </w:t>
      </w:r>
      <w:r w:rsidR="00A51310">
        <w:rPr>
          <w:shd w:val="clear" w:color="auto" w:fill="FFFFFF"/>
        </w:rPr>
        <w:t xml:space="preserve">personal and </w:t>
      </w:r>
      <w:hyperlink r:id="rId22" w:tooltip="Professional development" w:history="1">
        <w:r w:rsidR="00A51310" w:rsidRPr="00461817">
          <w:t>professional development</w:t>
        </w:r>
      </w:hyperlink>
      <w:r w:rsidR="00A51310">
        <w:t xml:space="preserve"> putting together theory and practice.</w:t>
      </w:r>
    </w:p>
    <w:p w14:paraId="07CC511B" w14:textId="5D771B52" w:rsidR="00461817" w:rsidRDefault="005A122E" w:rsidP="00461817">
      <w:r>
        <w:t>To do this t</w:t>
      </w:r>
      <w:r w:rsidR="00A51310">
        <w:t>here are many models of reflection</w:t>
      </w:r>
      <w:r>
        <w:t xml:space="preserve"> available</w:t>
      </w:r>
      <w:r w:rsidR="00D8613E">
        <w:t>,</w:t>
      </w:r>
      <w:r w:rsidR="00A51310">
        <w:t xml:space="preserve"> </w:t>
      </w:r>
      <w:r w:rsidR="00D8613E">
        <w:t>t</w:t>
      </w:r>
      <w:r w:rsidR="00A51310">
        <w:t>hey include;</w:t>
      </w:r>
    </w:p>
    <w:p w14:paraId="3D600429" w14:textId="77777777" w:rsidR="00005583" w:rsidRDefault="00005583" w:rsidP="00461817"/>
    <w:p w14:paraId="713B74D5" w14:textId="14742D41" w:rsidR="00A51310" w:rsidRDefault="00A51310" w:rsidP="000D77AE">
      <w:pPr>
        <w:pStyle w:val="ListParagraph"/>
        <w:numPr>
          <w:ilvl w:val="0"/>
          <w:numId w:val="23"/>
        </w:numPr>
      </w:pPr>
      <w:r>
        <w:t>Kolb reflective cycle (1984)</w:t>
      </w:r>
    </w:p>
    <w:p w14:paraId="47F8D87A" w14:textId="0DF78B88" w:rsidR="00A51310" w:rsidRDefault="00A51310" w:rsidP="000D77AE">
      <w:pPr>
        <w:pStyle w:val="ListParagraph"/>
        <w:numPr>
          <w:ilvl w:val="0"/>
          <w:numId w:val="23"/>
        </w:numPr>
      </w:pPr>
      <w:r>
        <w:t>Driscoll model (1994)</w:t>
      </w:r>
    </w:p>
    <w:p w14:paraId="7593EF2A" w14:textId="18704C2B" w:rsidR="00A51310" w:rsidRDefault="00A51310" w:rsidP="000D77AE">
      <w:pPr>
        <w:pStyle w:val="ListParagraph"/>
        <w:numPr>
          <w:ilvl w:val="0"/>
          <w:numId w:val="23"/>
        </w:numPr>
      </w:pPr>
      <w:r>
        <w:t>Schön model (1991)</w:t>
      </w:r>
    </w:p>
    <w:p w14:paraId="2726BABB" w14:textId="55A278A1" w:rsidR="00A51310" w:rsidRDefault="00A51310" w:rsidP="000D77AE">
      <w:pPr>
        <w:pStyle w:val="ListParagraph"/>
        <w:numPr>
          <w:ilvl w:val="0"/>
          <w:numId w:val="23"/>
        </w:numPr>
      </w:pPr>
      <w:r>
        <w:t xml:space="preserve">Rolfe et </w:t>
      </w:r>
      <w:proofErr w:type="spellStart"/>
      <w:r>
        <w:t>al’s</w:t>
      </w:r>
      <w:proofErr w:type="spellEnd"/>
      <w:r>
        <w:t xml:space="preserve"> Framework for Reflexive Learning (2001)</w:t>
      </w:r>
    </w:p>
    <w:p w14:paraId="54FA8DE8" w14:textId="02CECF4C" w:rsidR="00A51310" w:rsidRDefault="00A51310" w:rsidP="000D77AE">
      <w:pPr>
        <w:pStyle w:val="ListParagraph"/>
        <w:numPr>
          <w:ilvl w:val="0"/>
          <w:numId w:val="23"/>
        </w:numPr>
      </w:pPr>
      <w:r>
        <w:t>Atkins &amp; Murphy model (1993)</w:t>
      </w:r>
    </w:p>
    <w:p w14:paraId="34B3CAA0" w14:textId="52F33956" w:rsidR="00A51310" w:rsidRDefault="00A51310" w:rsidP="000D77AE">
      <w:pPr>
        <w:pStyle w:val="ListParagraph"/>
        <w:numPr>
          <w:ilvl w:val="0"/>
          <w:numId w:val="23"/>
        </w:numPr>
      </w:pPr>
      <w:r>
        <w:t>Brookfield model (2005)</w:t>
      </w:r>
    </w:p>
    <w:p w14:paraId="57EB8C92" w14:textId="6978F0B9" w:rsidR="00A51310" w:rsidRDefault="00A51310" w:rsidP="000D77AE">
      <w:pPr>
        <w:pStyle w:val="ListParagraph"/>
        <w:numPr>
          <w:ilvl w:val="0"/>
          <w:numId w:val="23"/>
        </w:numPr>
      </w:pPr>
      <w:r>
        <w:t>Johns’ Model for Structured Reflection (2006)</w:t>
      </w:r>
    </w:p>
    <w:p w14:paraId="5FB7DE51" w14:textId="0FABA0F0" w:rsidR="00A51310" w:rsidRDefault="00A51310" w:rsidP="000D77AE">
      <w:pPr>
        <w:pStyle w:val="ListParagraph"/>
        <w:numPr>
          <w:ilvl w:val="0"/>
          <w:numId w:val="23"/>
        </w:numPr>
      </w:pPr>
      <w:r>
        <w:t xml:space="preserve">Mezirow model of transformative learning </w:t>
      </w:r>
      <w:r w:rsidR="005A122E">
        <w:t>(</w:t>
      </w:r>
      <w:r>
        <w:t>1981</w:t>
      </w:r>
      <w:r w:rsidR="005A122E">
        <w:t>)</w:t>
      </w:r>
    </w:p>
    <w:p w14:paraId="4649E21E" w14:textId="77777777" w:rsidR="00A270AB" w:rsidRDefault="00A270AB" w:rsidP="00A270AB">
      <w:pPr>
        <w:pStyle w:val="ListParagraph"/>
      </w:pPr>
    </w:p>
    <w:p w14:paraId="50419AE7" w14:textId="44717688" w:rsidR="00461817" w:rsidRDefault="00D8613E" w:rsidP="00461817">
      <w:r>
        <w:t>Each ha</w:t>
      </w:r>
      <w:r w:rsidR="00035478">
        <w:t>s</w:t>
      </w:r>
      <w:r>
        <w:t xml:space="preserve"> </w:t>
      </w:r>
      <w:r w:rsidR="00035478">
        <w:t>its</w:t>
      </w:r>
      <w:r>
        <w:t xml:space="preserve"> advantages and disadvantage. </w:t>
      </w:r>
      <w:r w:rsidR="00D14516">
        <w:t>However</w:t>
      </w:r>
      <w:r>
        <w:t>, for simplicity</w:t>
      </w:r>
      <w:r w:rsidR="00035478">
        <w:t>,</w:t>
      </w:r>
      <w:r>
        <w:t xml:space="preserve"> my</w:t>
      </w:r>
      <w:r w:rsidR="005A122E">
        <w:t xml:space="preserve"> model of choice is the </w:t>
      </w:r>
      <w:r w:rsidR="008B2799">
        <w:t>all-embracing</w:t>
      </w:r>
      <w:r w:rsidR="005A122E">
        <w:t xml:space="preserve"> model </w:t>
      </w:r>
      <w:r>
        <w:t>of</w:t>
      </w:r>
      <w:r w:rsidR="005A122E">
        <w:t xml:space="preserve"> the Gibbs Reflective Cycle </w:t>
      </w:r>
      <w:r w:rsidR="009E1AAF">
        <w:t xml:space="preserve">(1988) </w:t>
      </w:r>
      <w:r w:rsidR="005A122E">
        <w:t>as set out below.</w:t>
      </w:r>
      <w:r w:rsidR="00D14516">
        <w:t xml:space="preserve"> This endeavour</w:t>
      </w:r>
      <w:r w:rsidR="00005583">
        <w:t xml:space="preserve"> requires</w:t>
      </w:r>
      <w:r w:rsidR="00D14516">
        <w:t xml:space="preserve"> a </w:t>
      </w:r>
      <w:r w:rsidR="00A03846">
        <w:t>four-stage</w:t>
      </w:r>
      <w:r w:rsidR="00D14516">
        <w:t xml:space="preserve"> approach involving </w:t>
      </w:r>
      <w:r w:rsidR="00A03846">
        <w:t>a</w:t>
      </w:r>
      <w:r w:rsidR="00D14516">
        <w:t xml:space="preserve"> reflection, a </w:t>
      </w:r>
      <w:r w:rsidR="00005583">
        <w:t>G</w:t>
      </w:r>
      <w:r w:rsidR="00D14516">
        <w:t>ap analysis</w:t>
      </w:r>
      <w:r w:rsidR="00005583">
        <w:t xml:space="preserve"> of my deficiencies</w:t>
      </w:r>
      <w:r w:rsidR="00D14516">
        <w:t>, a SWOT</w:t>
      </w:r>
      <w:r w:rsidR="009B641C">
        <w:t xml:space="preserve"> (Strengths, Weaknesses, Opportunities</w:t>
      </w:r>
      <w:r w:rsidR="008E203E">
        <w:t>,</w:t>
      </w:r>
      <w:r w:rsidR="009B641C">
        <w:t xml:space="preserve"> and Threats) </w:t>
      </w:r>
      <w:r w:rsidR="00D14516">
        <w:t>analysis culminating in an Action plan</w:t>
      </w:r>
      <w:r w:rsidR="00005583">
        <w:t xml:space="preserve"> </w:t>
      </w:r>
      <w:r w:rsidR="00B518C6">
        <w:t xml:space="preserve">of possible </w:t>
      </w:r>
      <w:r w:rsidR="00005583">
        <w:t xml:space="preserve">solutions </w:t>
      </w:r>
      <w:r w:rsidR="00B518C6">
        <w:t>and objectives</w:t>
      </w:r>
      <w:r w:rsidR="009B641C">
        <w:t>.</w:t>
      </w:r>
    </w:p>
    <w:p w14:paraId="325B5910" w14:textId="2929C236" w:rsidR="005A122E" w:rsidRDefault="005A122E" w:rsidP="00461817"/>
    <w:p w14:paraId="60D8C573" w14:textId="5C7AA779" w:rsidR="00B134DC" w:rsidRDefault="00B134DC" w:rsidP="00B134DC">
      <w:pPr>
        <w:jc w:val="center"/>
      </w:pPr>
      <w:r w:rsidRPr="00B134DC">
        <w:rPr>
          <w:noProof/>
        </w:rPr>
        <w:drawing>
          <wp:inline distT="0" distB="0" distL="0" distR="0" wp14:anchorId="355FEE55" wp14:editId="1A0EF21E">
            <wp:extent cx="2577721" cy="171521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78227" cy="1715547"/>
                    </a:xfrm>
                    <a:prstGeom prst="rect">
                      <a:avLst/>
                    </a:prstGeom>
                    <a:noFill/>
                    <a:ln>
                      <a:noFill/>
                    </a:ln>
                  </pic:spPr>
                </pic:pic>
              </a:graphicData>
            </a:graphic>
          </wp:inline>
        </w:drawing>
      </w:r>
    </w:p>
    <w:p w14:paraId="18E853DF" w14:textId="77777777" w:rsidR="00B134DC" w:rsidRPr="00B134DC" w:rsidRDefault="00B134DC" w:rsidP="00B134DC">
      <w:pPr>
        <w:autoSpaceDE w:val="0"/>
        <w:autoSpaceDN w:val="0"/>
        <w:adjustRightInd w:val="0"/>
        <w:spacing w:after="0" w:line="240" w:lineRule="auto"/>
        <w:rPr>
          <w:rFonts w:ascii="Verdana" w:hAnsi="Verdana" w:cs="Verdana"/>
          <w:color w:val="000000"/>
          <w:szCs w:val="24"/>
        </w:rPr>
      </w:pPr>
    </w:p>
    <w:p w14:paraId="6877A79E" w14:textId="0360B77C" w:rsidR="00B134DC" w:rsidRDefault="00B134DC" w:rsidP="00B134DC">
      <w:pPr>
        <w:jc w:val="center"/>
      </w:pPr>
      <w:r w:rsidRPr="00B134DC">
        <w:t>Gibbs’ reflective cycle</w:t>
      </w:r>
      <w:r w:rsidR="007C6E84">
        <w:t xml:space="preserve"> </w:t>
      </w:r>
      <w:r w:rsidR="005A122E" w:rsidRPr="00B134DC">
        <w:t>(1988)</w:t>
      </w:r>
    </w:p>
    <w:p w14:paraId="3544670B" w14:textId="77777777" w:rsidR="008374DE" w:rsidRDefault="008374DE" w:rsidP="0073554F">
      <w:pPr>
        <w:pStyle w:val="Heading3"/>
      </w:pPr>
      <w:bookmarkStart w:id="34" w:name="_Toc35045824"/>
      <w:r>
        <w:t>Description</w:t>
      </w:r>
      <w:bookmarkEnd w:id="34"/>
    </w:p>
    <w:p w14:paraId="40FF9171" w14:textId="77777777" w:rsidR="008374DE" w:rsidRDefault="008374DE" w:rsidP="005A122E"/>
    <w:p w14:paraId="0C192E75" w14:textId="1C31E3DF" w:rsidR="005A122E" w:rsidRDefault="005A122E" w:rsidP="005A122E">
      <w:r>
        <w:t>Until July 2018 I was a self-employed business proprietor. I maintained my business for nineteen successful years</w:t>
      </w:r>
      <w:r w:rsidR="002F62B0">
        <w:t>. However, the difficulty in recruiting suitable staff and the ongoing drama of rising costs meant the future looked bleak and I felt it would be prudent to alleviate myself of the business and seek greener pastures. This would necessitate a career change. After a short employment stint at the local airport, I took on a part-time bookkeeping job at a local wholesaler. I studied bookkeeping many years ago and did work on an ad hoc basis for some ‘pocket money’.</w:t>
      </w:r>
    </w:p>
    <w:p w14:paraId="36AEAC4F" w14:textId="05D5AABE" w:rsidR="000E6C07" w:rsidRPr="00E106B8" w:rsidRDefault="005A122E" w:rsidP="0073554F">
      <w:pPr>
        <w:pStyle w:val="Heading3"/>
        <w:rPr>
          <w:rFonts w:ascii="Arial" w:hAnsi="Arial" w:cs="Arial"/>
        </w:rPr>
      </w:pPr>
      <w:bookmarkStart w:id="35" w:name="_Toc35045825"/>
      <w:r>
        <w:lastRenderedPageBreak/>
        <w:t>Feelings</w:t>
      </w:r>
      <w:bookmarkEnd w:id="35"/>
      <w:r w:rsidR="0018681D">
        <w:br/>
      </w:r>
    </w:p>
    <w:p w14:paraId="79742863" w14:textId="79B2A097" w:rsidR="00193E53" w:rsidRDefault="008E107C" w:rsidP="00E61370">
      <w:r>
        <w:t>Today’s</w:t>
      </w:r>
      <w:r w:rsidR="000E6C07">
        <w:t xml:space="preserve"> environment dictate</w:t>
      </w:r>
      <w:r w:rsidR="00C85906">
        <w:t>s</w:t>
      </w:r>
      <w:r w:rsidR="000E6C07">
        <w:t xml:space="preserve"> that an employee should be proficient in basic skills. Although I have some skills I’m lacking in others. Modern Bookkeeping is predominately software</w:t>
      </w:r>
      <w:r w:rsidR="00C85906">
        <w:t>-</w:t>
      </w:r>
      <w:r w:rsidR="000E6C07">
        <w:t xml:space="preserve">based. Whereas, </w:t>
      </w:r>
      <w:r w:rsidR="00E61370">
        <w:t>my understanding of Bookkeeping is paper</w:t>
      </w:r>
      <w:r w:rsidR="00C85906">
        <w:t>-</w:t>
      </w:r>
      <w:r w:rsidR="00E61370">
        <w:t xml:space="preserve">based. With the benefit of hindsight, I realise my Bookkeeping skills </w:t>
      </w:r>
      <w:r w:rsidR="00514411">
        <w:t>require</w:t>
      </w:r>
      <w:r w:rsidR="00E61370">
        <w:t xml:space="preserve"> a dire update. Both specifically </w:t>
      </w:r>
      <w:r w:rsidR="00514411">
        <w:t>concerning</w:t>
      </w:r>
      <w:r w:rsidR="00E61370">
        <w:t xml:space="preserve"> my employment and generally with regards to my qualification level.</w:t>
      </w:r>
    </w:p>
    <w:p w14:paraId="7131A0C1" w14:textId="04B3E706" w:rsidR="005A122E" w:rsidRDefault="005A122E" w:rsidP="0073554F">
      <w:pPr>
        <w:pStyle w:val="Heading3"/>
      </w:pPr>
      <w:bookmarkStart w:id="36" w:name="_Toc35045826"/>
      <w:r>
        <w:t>Evaluation</w:t>
      </w:r>
      <w:bookmarkEnd w:id="36"/>
    </w:p>
    <w:p w14:paraId="04B294C5" w14:textId="5201F6E6" w:rsidR="00E61370" w:rsidRDefault="00E61370" w:rsidP="00E61370"/>
    <w:p w14:paraId="4508B444" w14:textId="5960F117" w:rsidR="00F03A8A" w:rsidRDefault="001D56BF" w:rsidP="00F03A8A">
      <w:r>
        <w:t>This put</w:t>
      </w:r>
      <w:r w:rsidR="008B2799">
        <w:t>s</w:t>
      </w:r>
      <w:r>
        <w:t xml:space="preserve"> me at a disadvantage at work as my inability to use the accounting software is hindering me as does the lack of </w:t>
      </w:r>
      <w:r w:rsidR="008B2799">
        <w:t>pertinent</w:t>
      </w:r>
      <w:r>
        <w:t xml:space="preserve"> qualification</w:t>
      </w:r>
      <w:r w:rsidR="00514411">
        <w:t>s</w:t>
      </w:r>
      <w:r>
        <w:t xml:space="preserve"> applicable to the modern world.  However, I feel this represents an opportunity for me to upskill myself.</w:t>
      </w:r>
    </w:p>
    <w:p w14:paraId="77C27C93" w14:textId="47D57142" w:rsidR="005A122E" w:rsidRPr="0073554F" w:rsidRDefault="005A122E" w:rsidP="0073554F">
      <w:pPr>
        <w:pStyle w:val="Heading3"/>
      </w:pPr>
      <w:bookmarkStart w:id="37" w:name="_Toc35045827"/>
      <w:r w:rsidRPr="0073554F">
        <w:t>Analysis</w:t>
      </w:r>
      <w:bookmarkEnd w:id="37"/>
    </w:p>
    <w:p w14:paraId="6266D348" w14:textId="1DC456FC" w:rsidR="00F03A8A" w:rsidRDefault="00F03A8A" w:rsidP="00F03A8A"/>
    <w:p w14:paraId="1049D59F" w14:textId="63BD9E27" w:rsidR="00F03A8A" w:rsidRDefault="00F03A8A" w:rsidP="00F03A8A">
      <w:r>
        <w:t xml:space="preserve">As my employment is part-time in </w:t>
      </w:r>
      <w:r w:rsidR="0084537E">
        <w:t>nature,</w:t>
      </w:r>
      <w:r>
        <w:t xml:space="preserve"> I have </w:t>
      </w:r>
      <w:r w:rsidR="0084537E">
        <w:t xml:space="preserve">the time to educate to remedy this situation. My finances dictate that I can absorb </w:t>
      </w:r>
      <w:r w:rsidR="008B2799">
        <w:t>a</w:t>
      </w:r>
      <w:r w:rsidR="0084537E">
        <w:t xml:space="preserve"> salary sacrifice as I </w:t>
      </w:r>
      <w:r w:rsidR="001D14D4">
        <w:t xml:space="preserve">embark on </w:t>
      </w:r>
      <w:r w:rsidR="0084537E">
        <w:t xml:space="preserve">the education route. After analysing the availability of </w:t>
      </w:r>
      <w:r w:rsidR="00D43576">
        <w:t>courses,</w:t>
      </w:r>
      <w:r w:rsidR="0084537E">
        <w:t xml:space="preserve"> I have decided to attain a degree level </w:t>
      </w:r>
      <w:r w:rsidR="00D43576">
        <w:t xml:space="preserve">qualification. To </w:t>
      </w:r>
      <w:r w:rsidR="00A85EEE">
        <w:t>fulfil</w:t>
      </w:r>
      <w:r w:rsidR="00D43576">
        <w:t xml:space="preserve"> my desire </w:t>
      </w:r>
      <w:r w:rsidR="008E203E">
        <w:t>for</w:t>
      </w:r>
      <w:r w:rsidR="00D43576">
        <w:t xml:space="preserve"> a graduate</w:t>
      </w:r>
      <w:r w:rsidR="00514411">
        <w:t>-</w:t>
      </w:r>
      <w:r w:rsidR="00D43576">
        <w:t>level qualification</w:t>
      </w:r>
      <w:r w:rsidR="00FD020D">
        <w:t xml:space="preserve"> and correct a </w:t>
      </w:r>
      <w:r w:rsidR="00210291">
        <w:t>long-standing</w:t>
      </w:r>
      <w:r w:rsidR="00FD020D">
        <w:t xml:space="preserve"> error of </w:t>
      </w:r>
      <w:r w:rsidR="00A85EEE">
        <w:t>misjudgement</w:t>
      </w:r>
      <w:r w:rsidR="00FD020D">
        <w:t xml:space="preserve"> of finishing my A level studies after one year and </w:t>
      </w:r>
      <w:r w:rsidR="008B2799">
        <w:t>not attending</w:t>
      </w:r>
      <w:r w:rsidR="00FD020D">
        <w:t xml:space="preserve"> University.</w:t>
      </w:r>
    </w:p>
    <w:p w14:paraId="4C6AE7E6" w14:textId="610EC121" w:rsidR="00EA46F5" w:rsidRDefault="00D43576" w:rsidP="00EA46F5">
      <w:r>
        <w:t xml:space="preserve">Secondly, to increase my proficiency in Bookkeeping software </w:t>
      </w:r>
      <w:r w:rsidR="008B6874">
        <w:t xml:space="preserve">I </w:t>
      </w:r>
      <w:r>
        <w:t>intend to partake in an online course and attain certification from a respected education</w:t>
      </w:r>
      <w:r w:rsidR="00140CAC">
        <w:t>al</w:t>
      </w:r>
      <w:r>
        <w:t xml:space="preserve"> institution. The degree course will no doubt entail presentation and speaking skills, that I lack. </w:t>
      </w:r>
      <w:r w:rsidR="008E107C">
        <w:t xml:space="preserve">This skill gap </w:t>
      </w:r>
      <w:r w:rsidR="005F5A9E">
        <w:t>will require my attention.</w:t>
      </w:r>
      <w:r w:rsidR="008E107C">
        <w:t xml:space="preserve"> I feel my </w:t>
      </w:r>
      <w:r w:rsidR="00EA46F5">
        <w:t xml:space="preserve">unease in public speaking is borne out by </w:t>
      </w:r>
      <w:r w:rsidR="00EA46F5" w:rsidRPr="00EA46F5">
        <w:t>McCroskey (1970) Communication Apprehension theory</w:t>
      </w:r>
      <w:r w:rsidR="00EA46F5">
        <w:t xml:space="preserve"> that contends that anxiety is the </w:t>
      </w:r>
      <w:r w:rsidR="000D77AE">
        <w:t>root</w:t>
      </w:r>
      <w:r w:rsidR="00EA46F5">
        <w:t xml:space="preserve"> cause therefore, there is room for improvement</w:t>
      </w:r>
      <w:r w:rsidR="00CF45F0">
        <w:t xml:space="preserve"> on my part.</w:t>
      </w:r>
    </w:p>
    <w:p w14:paraId="42F38704" w14:textId="11454412" w:rsidR="002F180F" w:rsidRDefault="002F180F" w:rsidP="00EA46F5"/>
    <w:p w14:paraId="29511239" w14:textId="2634EA94" w:rsidR="006F6967" w:rsidRDefault="006F6967" w:rsidP="00EA46F5"/>
    <w:p w14:paraId="38075D4F" w14:textId="77777777" w:rsidR="0000435D" w:rsidRDefault="0000435D" w:rsidP="006F6967">
      <w:pPr>
        <w:pStyle w:val="Heading2"/>
      </w:pPr>
    </w:p>
    <w:p w14:paraId="6A603AB2" w14:textId="77777777" w:rsidR="0000435D" w:rsidRDefault="0000435D" w:rsidP="006F6967">
      <w:pPr>
        <w:pStyle w:val="Heading2"/>
      </w:pPr>
    </w:p>
    <w:p w14:paraId="2F689FE3" w14:textId="77777777" w:rsidR="0000435D" w:rsidRDefault="0000435D" w:rsidP="006F6967">
      <w:pPr>
        <w:pStyle w:val="Heading2"/>
      </w:pPr>
    </w:p>
    <w:p w14:paraId="04E63E2E" w14:textId="77777777" w:rsidR="0000435D" w:rsidRDefault="0000435D" w:rsidP="006F6967">
      <w:pPr>
        <w:pStyle w:val="Heading2"/>
      </w:pPr>
    </w:p>
    <w:p w14:paraId="6F99D141" w14:textId="77777777" w:rsidR="0000435D" w:rsidRDefault="0000435D" w:rsidP="006F6967">
      <w:pPr>
        <w:pStyle w:val="Heading2"/>
      </w:pPr>
    </w:p>
    <w:p w14:paraId="6F2795E9" w14:textId="77777777" w:rsidR="0000435D" w:rsidRDefault="0000435D" w:rsidP="006F6967">
      <w:pPr>
        <w:pStyle w:val="Heading2"/>
      </w:pPr>
    </w:p>
    <w:p w14:paraId="41246410" w14:textId="387EDABF" w:rsidR="0000435D" w:rsidRDefault="0000435D" w:rsidP="006F6967">
      <w:pPr>
        <w:pStyle w:val="Heading2"/>
      </w:pPr>
    </w:p>
    <w:p w14:paraId="759AB20B" w14:textId="77777777" w:rsidR="0000435D" w:rsidRPr="0000435D" w:rsidRDefault="0000435D" w:rsidP="0000435D"/>
    <w:p w14:paraId="4AAD35F9" w14:textId="77777777" w:rsidR="0000435D" w:rsidRDefault="0000435D" w:rsidP="0000435D">
      <w:pPr>
        <w:pStyle w:val="Heading2"/>
      </w:pPr>
      <w:bookmarkStart w:id="38" w:name="_Toc35045828"/>
      <w:r>
        <w:lastRenderedPageBreak/>
        <w:t>Academic Skills - Gap Analysis</w:t>
      </w:r>
      <w:bookmarkEnd w:id="38"/>
    </w:p>
    <w:p w14:paraId="5717E962" w14:textId="77777777" w:rsidR="006F6967" w:rsidRDefault="006F6967" w:rsidP="00EA46F5"/>
    <w:tbl>
      <w:tblPr>
        <w:tblW w:w="0" w:type="auto"/>
        <w:jc w:val="center"/>
        <w:tblCellMar>
          <w:left w:w="0" w:type="dxa"/>
          <w:right w:w="0" w:type="dxa"/>
        </w:tblCellMar>
        <w:tblLook w:val="0000" w:firstRow="0" w:lastRow="0" w:firstColumn="0" w:lastColumn="0" w:noHBand="0" w:noVBand="0"/>
      </w:tblPr>
      <w:tblGrid>
        <w:gridCol w:w="2832"/>
        <w:gridCol w:w="2403"/>
        <w:gridCol w:w="1983"/>
        <w:gridCol w:w="2132"/>
      </w:tblGrid>
      <w:tr w:rsidR="000D77AE" w:rsidRPr="00B24059" w14:paraId="7D9C0399" w14:textId="77777777" w:rsidTr="007538A5">
        <w:trPr>
          <w:trHeight w:hRule="exact" w:val="625"/>
          <w:jc w:val="center"/>
        </w:trPr>
        <w:tc>
          <w:tcPr>
            <w:tcW w:w="2832" w:type="dxa"/>
            <w:tcBorders>
              <w:top w:val="single" w:sz="4" w:space="0" w:color="000000"/>
              <w:left w:val="single" w:sz="4" w:space="0" w:color="000000"/>
              <w:bottom w:val="single" w:sz="4" w:space="0" w:color="000000"/>
              <w:right w:val="single" w:sz="4" w:space="0" w:color="000000"/>
            </w:tcBorders>
            <w:shd w:val="clear" w:color="auto" w:fill="000000" w:themeFill="text1"/>
          </w:tcPr>
          <w:p w14:paraId="415158A6" w14:textId="77777777" w:rsidR="000D77AE" w:rsidRPr="007757E3" w:rsidRDefault="000D77AE" w:rsidP="00D8613E">
            <w:pPr>
              <w:widowControl w:val="0"/>
              <w:autoSpaceDE w:val="0"/>
              <w:autoSpaceDN w:val="0"/>
              <w:adjustRightInd w:val="0"/>
              <w:spacing w:before="99" w:after="0" w:line="288" w:lineRule="exact"/>
              <w:ind w:left="993" w:right="590" w:hanging="273"/>
              <w:jc w:val="center"/>
              <w:rPr>
                <w:rFonts w:ascii="Arial Rounded MT Bold" w:hAnsi="Arial Rounded MT Bold" w:cs="Verdana"/>
                <w:bCs/>
                <w:szCs w:val="24"/>
              </w:rPr>
            </w:pPr>
            <w:r w:rsidRPr="007757E3">
              <w:rPr>
                <w:rFonts w:ascii="Arial Rounded MT Bold" w:hAnsi="Arial Rounded MT Bold" w:cs="Verdana"/>
                <w:bCs/>
                <w:szCs w:val="24"/>
              </w:rPr>
              <w:t>Objective</w:t>
            </w:r>
          </w:p>
          <w:p w14:paraId="68C2BEA8" w14:textId="77777777" w:rsidR="000D77AE" w:rsidRPr="007757E3" w:rsidRDefault="000D77AE" w:rsidP="00D8613E">
            <w:pPr>
              <w:widowControl w:val="0"/>
              <w:tabs>
                <w:tab w:val="left" w:pos="2452"/>
              </w:tabs>
              <w:autoSpaceDE w:val="0"/>
              <w:autoSpaceDN w:val="0"/>
              <w:adjustRightInd w:val="0"/>
              <w:spacing w:before="99" w:after="0" w:line="288" w:lineRule="exact"/>
              <w:ind w:left="86" w:right="278"/>
              <w:jc w:val="center"/>
              <w:rPr>
                <w:rFonts w:ascii="Arial Rounded MT Bold" w:hAnsi="Arial Rounded MT Bold" w:cs="Arial"/>
                <w:szCs w:val="24"/>
              </w:rPr>
            </w:pPr>
          </w:p>
        </w:tc>
        <w:tc>
          <w:tcPr>
            <w:tcW w:w="2403" w:type="dxa"/>
            <w:tcBorders>
              <w:top w:val="single" w:sz="4" w:space="0" w:color="000000"/>
              <w:left w:val="single" w:sz="4" w:space="0" w:color="000000"/>
              <w:bottom w:val="single" w:sz="4" w:space="0" w:color="000000"/>
              <w:right w:val="single" w:sz="4" w:space="0" w:color="000000"/>
            </w:tcBorders>
            <w:shd w:val="clear" w:color="auto" w:fill="000000" w:themeFill="text1"/>
          </w:tcPr>
          <w:p w14:paraId="12191185" w14:textId="77777777" w:rsidR="000D77AE" w:rsidRPr="007757E3" w:rsidRDefault="000D77AE" w:rsidP="00D8613E">
            <w:pPr>
              <w:widowControl w:val="0"/>
              <w:autoSpaceDE w:val="0"/>
              <w:autoSpaceDN w:val="0"/>
              <w:adjustRightInd w:val="0"/>
              <w:spacing w:before="88" w:after="0" w:line="240" w:lineRule="auto"/>
              <w:jc w:val="center"/>
              <w:rPr>
                <w:rFonts w:ascii="Arial Rounded MT Bold" w:hAnsi="Arial Rounded MT Bold" w:cs="Verdana"/>
                <w:bCs/>
                <w:szCs w:val="24"/>
              </w:rPr>
            </w:pPr>
            <w:r w:rsidRPr="007757E3">
              <w:rPr>
                <w:rFonts w:ascii="Arial Rounded MT Bold" w:hAnsi="Arial Rounded MT Bold" w:cs="Verdana"/>
                <w:bCs/>
                <w:szCs w:val="24"/>
              </w:rPr>
              <w:t>Current Position</w:t>
            </w:r>
          </w:p>
          <w:p w14:paraId="66C1D0AA" w14:textId="77777777" w:rsidR="000D77AE" w:rsidRPr="007757E3" w:rsidRDefault="000D77AE" w:rsidP="00D8613E">
            <w:pPr>
              <w:widowControl w:val="0"/>
              <w:autoSpaceDE w:val="0"/>
              <w:autoSpaceDN w:val="0"/>
              <w:adjustRightInd w:val="0"/>
              <w:spacing w:before="88" w:after="0" w:line="240" w:lineRule="auto"/>
              <w:jc w:val="center"/>
              <w:rPr>
                <w:rFonts w:ascii="Arial Rounded MT Bold" w:hAnsi="Arial Rounded MT Bold" w:cs="Arial"/>
                <w:bCs/>
                <w:szCs w:val="24"/>
              </w:rPr>
            </w:pPr>
          </w:p>
        </w:tc>
        <w:tc>
          <w:tcPr>
            <w:tcW w:w="1983" w:type="dxa"/>
            <w:tcBorders>
              <w:top w:val="single" w:sz="4" w:space="0" w:color="000000"/>
              <w:left w:val="single" w:sz="4" w:space="0" w:color="000000"/>
              <w:bottom w:val="single" w:sz="4" w:space="0" w:color="000000"/>
              <w:right w:val="single" w:sz="4" w:space="0" w:color="000000"/>
            </w:tcBorders>
            <w:shd w:val="clear" w:color="auto" w:fill="000000" w:themeFill="text1"/>
          </w:tcPr>
          <w:p w14:paraId="346EF030" w14:textId="77777777" w:rsidR="000D77AE" w:rsidRPr="007757E3" w:rsidRDefault="000D77AE" w:rsidP="00D8613E">
            <w:pPr>
              <w:widowControl w:val="0"/>
              <w:autoSpaceDE w:val="0"/>
              <w:autoSpaceDN w:val="0"/>
              <w:adjustRightInd w:val="0"/>
              <w:spacing w:before="99" w:after="0" w:line="288" w:lineRule="exact"/>
              <w:ind w:right="66" w:firstLine="222"/>
              <w:jc w:val="center"/>
              <w:rPr>
                <w:rFonts w:ascii="Arial Rounded MT Bold" w:hAnsi="Arial Rounded MT Bold" w:cs="Arial"/>
                <w:bCs/>
                <w:szCs w:val="24"/>
              </w:rPr>
            </w:pPr>
            <w:r w:rsidRPr="007757E3">
              <w:rPr>
                <w:rFonts w:ascii="Arial Rounded MT Bold" w:hAnsi="Arial Rounded MT Bold" w:cs="Arial"/>
                <w:bCs/>
                <w:szCs w:val="24"/>
              </w:rPr>
              <w:t>Deficiency</w:t>
            </w:r>
          </w:p>
          <w:p w14:paraId="1F012088" w14:textId="77777777" w:rsidR="000D77AE" w:rsidRPr="007757E3" w:rsidRDefault="000D77AE" w:rsidP="00D8613E">
            <w:pPr>
              <w:widowControl w:val="0"/>
              <w:autoSpaceDE w:val="0"/>
              <w:autoSpaceDN w:val="0"/>
              <w:adjustRightInd w:val="0"/>
              <w:spacing w:before="99" w:after="0" w:line="288" w:lineRule="exact"/>
              <w:ind w:right="66"/>
              <w:jc w:val="center"/>
              <w:rPr>
                <w:rFonts w:ascii="Arial Rounded MT Bold" w:hAnsi="Arial Rounded MT Bold" w:cs="Arial"/>
                <w:szCs w:val="24"/>
              </w:rPr>
            </w:pPr>
          </w:p>
        </w:tc>
        <w:tc>
          <w:tcPr>
            <w:tcW w:w="2132" w:type="dxa"/>
            <w:tcBorders>
              <w:top w:val="single" w:sz="4" w:space="0" w:color="000000"/>
              <w:left w:val="single" w:sz="4" w:space="0" w:color="000000"/>
              <w:bottom w:val="single" w:sz="4" w:space="0" w:color="000000"/>
              <w:right w:val="single" w:sz="4" w:space="0" w:color="000000"/>
            </w:tcBorders>
            <w:shd w:val="clear" w:color="auto" w:fill="000000" w:themeFill="text1"/>
          </w:tcPr>
          <w:p w14:paraId="0949B2A3" w14:textId="77777777" w:rsidR="000D77AE" w:rsidRPr="007757E3" w:rsidRDefault="000D77AE" w:rsidP="00D8613E">
            <w:pPr>
              <w:widowControl w:val="0"/>
              <w:autoSpaceDE w:val="0"/>
              <w:autoSpaceDN w:val="0"/>
              <w:adjustRightInd w:val="0"/>
              <w:spacing w:before="88" w:after="0" w:line="240" w:lineRule="auto"/>
              <w:ind w:left="376"/>
              <w:rPr>
                <w:rFonts w:ascii="Arial Rounded MT Bold" w:hAnsi="Arial Rounded MT Bold" w:cs="Arial"/>
                <w:bCs/>
                <w:szCs w:val="24"/>
              </w:rPr>
            </w:pPr>
            <w:r w:rsidRPr="007757E3">
              <w:rPr>
                <w:rFonts w:ascii="Arial Rounded MT Bold" w:hAnsi="Arial Rounded MT Bold" w:cs="Arial"/>
                <w:bCs/>
                <w:szCs w:val="24"/>
              </w:rPr>
              <w:t>Action</w:t>
            </w:r>
          </w:p>
          <w:p w14:paraId="6B56D7A7" w14:textId="77777777" w:rsidR="000D77AE" w:rsidRPr="007757E3" w:rsidRDefault="000D77AE" w:rsidP="00D8613E">
            <w:pPr>
              <w:widowControl w:val="0"/>
              <w:autoSpaceDE w:val="0"/>
              <w:autoSpaceDN w:val="0"/>
              <w:adjustRightInd w:val="0"/>
              <w:spacing w:before="88" w:after="0" w:line="240" w:lineRule="auto"/>
              <w:jc w:val="center"/>
              <w:rPr>
                <w:rFonts w:ascii="Arial Rounded MT Bold" w:hAnsi="Arial Rounded MT Bold" w:cs="Arial"/>
                <w:szCs w:val="24"/>
              </w:rPr>
            </w:pPr>
          </w:p>
        </w:tc>
      </w:tr>
      <w:tr w:rsidR="000D77AE" w:rsidRPr="00B24059" w14:paraId="2ABA62E6" w14:textId="77777777" w:rsidTr="007538A5">
        <w:trPr>
          <w:trHeight w:hRule="exact" w:val="563"/>
          <w:jc w:val="center"/>
        </w:trPr>
        <w:tc>
          <w:tcPr>
            <w:tcW w:w="2832"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542EE01" w14:textId="77777777" w:rsidR="000D77AE" w:rsidRPr="00B24059" w:rsidRDefault="000D77AE" w:rsidP="00D8613E">
            <w:pPr>
              <w:widowControl w:val="0"/>
              <w:autoSpaceDE w:val="0"/>
              <w:autoSpaceDN w:val="0"/>
              <w:adjustRightInd w:val="0"/>
              <w:spacing w:before="18" w:after="0" w:line="280" w:lineRule="exact"/>
              <w:jc w:val="center"/>
              <w:rPr>
                <w:rFonts w:ascii="Times New Roman" w:hAnsi="Times New Roman"/>
                <w:sz w:val="28"/>
                <w:szCs w:val="28"/>
              </w:rPr>
            </w:pPr>
            <w:r w:rsidRPr="009F5F3C">
              <w:rPr>
                <w:rFonts w:cs="Arial"/>
                <w:bCs/>
                <w:sz w:val="22"/>
              </w:rPr>
              <w:t>What do I want to do?</w:t>
            </w:r>
          </w:p>
          <w:p w14:paraId="53B18C15" w14:textId="77777777" w:rsidR="000D77AE" w:rsidRPr="00B24059" w:rsidRDefault="000D77AE" w:rsidP="00D8613E">
            <w:pPr>
              <w:widowControl w:val="0"/>
              <w:autoSpaceDE w:val="0"/>
              <w:autoSpaceDN w:val="0"/>
              <w:adjustRightInd w:val="0"/>
              <w:spacing w:after="0" w:line="240" w:lineRule="auto"/>
              <w:ind w:left="52"/>
              <w:jc w:val="center"/>
              <w:rPr>
                <w:rFonts w:ascii="Times New Roman" w:hAnsi="Times New Roman"/>
                <w:szCs w:val="24"/>
              </w:rPr>
            </w:pPr>
          </w:p>
        </w:tc>
        <w:tc>
          <w:tcPr>
            <w:tcW w:w="240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D57D4CC" w14:textId="77777777" w:rsidR="000D77AE" w:rsidRPr="00B24059" w:rsidRDefault="000D77AE" w:rsidP="00D8613E">
            <w:pPr>
              <w:widowControl w:val="0"/>
              <w:autoSpaceDE w:val="0"/>
              <w:autoSpaceDN w:val="0"/>
              <w:adjustRightInd w:val="0"/>
              <w:spacing w:after="0" w:line="240" w:lineRule="auto"/>
              <w:jc w:val="center"/>
              <w:rPr>
                <w:rFonts w:ascii="Times New Roman" w:hAnsi="Times New Roman"/>
                <w:szCs w:val="24"/>
              </w:rPr>
            </w:pPr>
            <w:r w:rsidRPr="009F5F3C">
              <w:rPr>
                <w:rFonts w:cs="Arial"/>
                <w:bCs/>
                <w:sz w:val="22"/>
              </w:rPr>
              <w:t>What can I already do?</w:t>
            </w:r>
          </w:p>
        </w:tc>
        <w:tc>
          <w:tcPr>
            <w:tcW w:w="198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D8B87C7" w14:textId="77777777" w:rsidR="000D77AE" w:rsidRPr="00B24059" w:rsidRDefault="000D77AE" w:rsidP="00D8613E">
            <w:pPr>
              <w:widowControl w:val="0"/>
              <w:autoSpaceDE w:val="0"/>
              <w:autoSpaceDN w:val="0"/>
              <w:adjustRightInd w:val="0"/>
              <w:spacing w:after="0" w:line="240" w:lineRule="auto"/>
              <w:jc w:val="center"/>
              <w:rPr>
                <w:rFonts w:ascii="Times New Roman" w:hAnsi="Times New Roman"/>
                <w:szCs w:val="24"/>
              </w:rPr>
            </w:pPr>
            <w:r w:rsidRPr="009F5F3C">
              <w:rPr>
                <w:rFonts w:cs="Arial"/>
                <w:bCs/>
                <w:sz w:val="22"/>
              </w:rPr>
              <w:t>What am I lacking?</w:t>
            </w:r>
          </w:p>
        </w:tc>
        <w:tc>
          <w:tcPr>
            <w:tcW w:w="2132"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CE4A5D3" w14:textId="77777777" w:rsidR="000D77AE" w:rsidRPr="00B24059" w:rsidRDefault="000D77AE" w:rsidP="00D8613E">
            <w:pPr>
              <w:widowControl w:val="0"/>
              <w:autoSpaceDE w:val="0"/>
              <w:autoSpaceDN w:val="0"/>
              <w:adjustRightInd w:val="0"/>
              <w:spacing w:after="0" w:line="240" w:lineRule="auto"/>
              <w:jc w:val="center"/>
              <w:rPr>
                <w:rFonts w:ascii="Times New Roman" w:hAnsi="Times New Roman"/>
                <w:szCs w:val="24"/>
              </w:rPr>
            </w:pPr>
            <w:r w:rsidRPr="009F5F3C">
              <w:rPr>
                <w:rFonts w:cs="Arial"/>
                <w:bCs/>
                <w:sz w:val="22"/>
              </w:rPr>
              <w:t>How do I fix this?</w:t>
            </w:r>
          </w:p>
        </w:tc>
      </w:tr>
      <w:tr w:rsidR="000D77AE" w:rsidRPr="001F3EB2" w14:paraId="0FA0439B" w14:textId="77777777" w:rsidTr="007538A5">
        <w:trPr>
          <w:trHeight w:hRule="exact" w:val="2650"/>
          <w:jc w:val="center"/>
        </w:trPr>
        <w:tc>
          <w:tcPr>
            <w:tcW w:w="2832" w:type="dxa"/>
            <w:tcBorders>
              <w:top w:val="single" w:sz="4" w:space="0" w:color="000000"/>
              <w:left w:val="single" w:sz="4" w:space="0" w:color="000000"/>
              <w:bottom w:val="single" w:sz="4" w:space="0" w:color="000000"/>
              <w:right w:val="single" w:sz="4" w:space="0" w:color="000000"/>
            </w:tcBorders>
          </w:tcPr>
          <w:p w14:paraId="4B70E3D3" w14:textId="77777777" w:rsidR="000D77AE" w:rsidRPr="001F3EB2" w:rsidRDefault="000D77AE" w:rsidP="00591BF2">
            <w:pPr>
              <w:rPr>
                <w:sz w:val="20"/>
                <w:szCs w:val="20"/>
              </w:rPr>
            </w:pPr>
          </w:p>
          <w:p w14:paraId="44E1006D" w14:textId="2D137E82" w:rsidR="000D77AE" w:rsidRPr="001F3EB2" w:rsidRDefault="00591BF2" w:rsidP="00591BF2">
            <w:pPr>
              <w:rPr>
                <w:sz w:val="20"/>
                <w:szCs w:val="20"/>
              </w:rPr>
            </w:pPr>
            <w:r w:rsidRPr="001F3EB2">
              <w:rPr>
                <w:sz w:val="20"/>
                <w:szCs w:val="20"/>
              </w:rPr>
              <w:t>Acquire formal certification in the use of Sage 50 Cloud software package</w:t>
            </w:r>
          </w:p>
          <w:p w14:paraId="2521BE31" w14:textId="77777777" w:rsidR="00591BF2" w:rsidRPr="001F3EB2" w:rsidRDefault="00591BF2" w:rsidP="00591BF2">
            <w:pPr>
              <w:rPr>
                <w:sz w:val="20"/>
                <w:szCs w:val="20"/>
              </w:rPr>
            </w:pPr>
          </w:p>
          <w:p w14:paraId="06DA2939" w14:textId="77777777" w:rsidR="000D77AE" w:rsidRPr="001F3EB2" w:rsidRDefault="000D77AE" w:rsidP="00591BF2">
            <w:pPr>
              <w:rPr>
                <w:sz w:val="20"/>
                <w:szCs w:val="20"/>
              </w:rPr>
            </w:pPr>
          </w:p>
          <w:p w14:paraId="7A6C1817" w14:textId="77777777" w:rsidR="000D77AE" w:rsidRPr="001F3EB2" w:rsidRDefault="000D77AE" w:rsidP="00591BF2">
            <w:pPr>
              <w:rPr>
                <w:sz w:val="20"/>
                <w:szCs w:val="20"/>
              </w:rPr>
            </w:pPr>
          </w:p>
          <w:p w14:paraId="1FE526E3" w14:textId="77777777" w:rsidR="000D77AE" w:rsidRPr="001F3EB2" w:rsidRDefault="000D77AE" w:rsidP="00591BF2">
            <w:pPr>
              <w:rPr>
                <w:sz w:val="20"/>
                <w:szCs w:val="20"/>
              </w:rPr>
            </w:pPr>
          </w:p>
          <w:p w14:paraId="3511A81C" w14:textId="77777777" w:rsidR="000D77AE" w:rsidRPr="001F3EB2" w:rsidRDefault="000D77AE" w:rsidP="00591BF2">
            <w:pPr>
              <w:rPr>
                <w:sz w:val="20"/>
                <w:szCs w:val="20"/>
              </w:rPr>
            </w:pPr>
          </w:p>
          <w:p w14:paraId="016B0541" w14:textId="77777777" w:rsidR="000D77AE" w:rsidRPr="001F3EB2" w:rsidRDefault="000D77AE" w:rsidP="00591BF2">
            <w:pPr>
              <w:rPr>
                <w:sz w:val="20"/>
                <w:szCs w:val="20"/>
              </w:rPr>
            </w:pPr>
          </w:p>
        </w:tc>
        <w:tc>
          <w:tcPr>
            <w:tcW w:w="2403" w:type="dxa"/>
            <w:tcBorders>
              <w:top w:val="single" w:sz="4" w:space="0" w:color="000000"/>
              <w:left w:val="single" w:sz="4" w:space="0" w:color="000000"/>
              <w:bottom w:val="single" w:sz="4" w:space="0" w:color="000000"/>
              <w:right w:val="single" w:sz="4" w:space="0" w:color="000000"/>
            </w:tcBorders>
          </w:tcPr>
          <w:p w14:paraId="0AD173E7" w14:textId="77777777" w:rsidR="000D77AE" w:rsidRPr="001F3EB2" w:rsidRDefault="000D77AE" w:rsidP="00591BF2">
            <w:pPr>
              <w:rPr>
                <w:sz w:val="20"/>
                <w:szCs w:val="20"/>
              </w:rPr>
            </w:pPr>
          </w:p>
          <w:p w14:paraId="01B5423E" w14:textId="7EA4A257" w:rsidR="00591BF2" w:rsidRPr="001F3EB2" w:rsidRDefault="00591BF2" w:rsidP="00591BF2">
            <w:pPr>
              <w:rPr>
                <w:sz w:val="20"/>
                <w:szCs w:val="20"/>
              </w:rPr>
            </w:pPr>
            <w:r w:rsidRPr="001F3EB2">
              <w:rPr>
                <w:sz w:val="20"/>
                <w:szCs w:val="20"/>
              </w:rPr>
              <w:t>I have a basic understanding of Sage 50 Cloud software obtained through work experience</w:t>
            </w:r>
          </w:p>
        </w:tc>
        <w:tc>
          <w:tcPr>
            <w:tcW w:w="1983" w:type="dxa"/>
            <w:tcBorders>
              <w:top w:val="single" w:sz="4" w:space="0" w:color="000000"/>
              <w:left w:val="single" w:sz="4" w:space="0" w:color="000000"/>
              <w:bottom w:val="single" w:sz="4" w:space="0" w:color="000000"/>
              <w:right w:val="single" w:sz="4" w:space="0" w:color="000000"/>
            </w:tcBorders>
          </w:tcPr>
          <w:p w14:paraId="43490D1E" w14:textId="77777777" w:rsidR="00C47522" w:rsidRDefault="00C47522" w:rsidP="00591BF2">
            <w:pPr>
              <w:rPr>
                <w:sz w:val="20"/>
                <w:szCs w:val="20"/>
              </w:rPr>
            </w:pPr>
          </w:p>
          <w:p w14:paraId="21BAFDC6" w14:textId="3EDE2290" w:rsidR="000D77AE" w:rsidRPr="001F3EB2" w:rsidRDefault="00591BF2" w:rsidP="00591BF2">
            <w:pPr>
              <w:rPr>
                <w:sz w:val="20"/>
                <w:szCs w:val="20"/>
              </w:rPr>
            </w:pPr>
            <w:r w:rsidRPr="001F3EB2">
              <w:rPr>
                <w:sz w:val="20"/>
                <w:szCs w:val="20"/>
              </w:rPr>
              <w:t xml:space="preserve">Time is my enemy. With family, work and current education commitments make it difficult to remedy this predicament </w:t>
            </w:r>
          </w:p>
        </w:tc>
        <w:tc>
          <w:tcPr>
            <w:tcW w:w="2132" w:type="dxa"/>
            <w:tcBorders>
              <w:top w:val="single" w:sz="4" w:space="0" w:color="000000"/>
              <w:left w:val="single" w:sz="4" w:space="0" w:color="000000"/>
              <w:bottom w:val="single" w:sz="4" w:space="0" w:color="000000"/>
              <w:right w:val="single" w:sz="4" w:space="0" w:color="000000"/>
            </w:tcBorders>
          </w:tcPr>
          <w:p w14:paraId="2C9B8CDE" w14:textId="77777777" w:rsidR="00CF45F0" w:rsidRDefault="00CF45F0" w:rsidP="00591BF2">
            <w:pPr>
              <w:rPr>
                <w:sz w:val="20"/>
                <w:szCs w:val="20"/>
              </w:rPr>
            </w:pPr>
          </w:p>
          <w:p w14:paraId="1DA64B37" w14:textId="0E13E742" w:rsidR="000D77AE" w:rsidRPr="001F3EB2" w:rsidRDefault="00591BF2" w:rsidP="00591BF2">
            <w:pPr>
              <w:rPr>
                <w:sz w:val="20"/>
                <w:szCs w:val="20"/>
              </w:rPr>
            </w:pPr>
            <w:r w:rsidRPr="001F3EB2">
              <w:rPr>
                <w:sz w:val="20"/>
                <w:szCs w:val="20"/>
              </w:rPr>
              <w:t>Look for a window of opportunity to study</w:t>
            </w:r>
          </w:p>
        </w:tc>
      </w:tr>
      <w:tr w:rsidR="000D77AE" w:rsidRPr="001F3EB2" w14:paraId="57B4B924" w14:textId="77777777" w:rsidTr="007538A5">
        <w:trPr>
          <w:trHeight w:hRule="exact" w:val="2262"/>
          <w:jc w:val="center"/>
        </w:trPr>
        <w:tc>
          <w:tcPr>
            <w:tcW w:w="2832"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24E3923" w14:textId="77777777" w:rsidR="000D77AE" w:rsidRPr="001F3EB2" w:rsidRDefault="000D77AE" w:rsidP="00591BF2">
            <w:pPr>
              <w:rPr>
                <w:sz w:val="20"/>
                <w:szCs w:val="20"/>
              </w:rPr>
            </w:pPr>
          </w:p>
          <w:p w14:paraId="5DF2A8CD" w14:textId="2D0D0C77" w:rsidR="000D77AE" w:rsidRPr="001F3EB2" w:rsidRDefault="00591BF2" w:rsidP="00591BF2">
            <w:pPr>
              <w:rPr>
                <w:sz w:val="20"/>
                <w:szCs w:val="20"/>
              </w:rPr>
            </w:pPr>
            <w:r w:rsidRPr="001F3EB2">
              <w:rPr>
                <w:sz w:val="20"/>
                <w:szCs w:val="20"/>
              </w:rPr>
              <w:t>Achieve a suitable workplace orientated degree level qualification</w:t>
            </w:r>
          </w:p>
          <w:p w14:paraId="4142A1B1" w14:textId="77777777" w:rsidR="000D77AE" w:rsidRPr="001F3EB2" w:rsidRDefault="000D77AE" w:rsidP="00591BF2">
            <w:pPr>
              <w:rPr>
                <w:sz w:val="20"/>
                <w:szCs w:val="20"/>
              </w:rPr>
            </w:pPr>
          </w:p>
          <w:p w14:paraId="3441E3F6" w14:textId="77777777" w:rsidR="000D77AE" w:rsidRPr="001F3EB2" w:rsidRDefault="000D77AE" w:rsidP="00591BF2">
            <w:pPr>
              <w:rPr>
                <w:sz w:val="20"/>
                <w:szCs w:val="20"/>
              </w:rPr>
            </w:pPr>
          </w:p>
          <w:p w14:paraId="5ED313FB" w14:textId="77777777" w:rsidR="000D77AE" w:rsidRPr="001F3EB2" w:rsidRDefault="000D77AE" w:rsidP="00591BF2">
            <w:pPr>
              <w:rPr>
                <w:sz w:val="20"/>
                <w:szCs w:val="20"/>
              </w:rPr>
            </w:pPr>
          </w:p>
          <w:p w14:paraId="62B26630" w14:textId="77777777" w:rsidR="000D77AE" w:rsidRPr="001F3EB2" w:rsidRDefault="000D77AE" w:rsidP="00591BF2">
            <w:pPr>
              <w:rPr>
                <w:sz w:val="20"/>
                <w:szCs w:val="20"/>
              </w:rPr>
            </w:pPr>
          </w:p>
          <w:p w14:paraId="71072FC1" w14:textId="77777777" w:rsidR="000D77AE" w:rsidRPr="001F3EB2" w:rsidRDefault="000D77AE" w:rsidP="00591BF2">
            <w:pPr>
              <w:rPr>
                <w:sz w:val="20"/>
                <w:szCs w:val="20"/>
              </w:rPr>
            </w:pPr>
          </w:p>
        </w:tc>
        <w:tc>
          <w:tcPr>
            <w:tcW w:w="240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B10A74C" w14:textId="77777777" w:rsidR="00DA5678" w:rsidRPr="001F3EB2" w:rsidRDefault="00DA5678" w:rsidP="00591BF2">
            <w:pPr>
              <w:rPr>
                <w:sz w:val="20"/>
                <w:szCs w:val="20"/>
              </w:rPr>
            </w:pPr>
          </w:p>
          <w:p w14:paraId="3BBFE3AB" w14:textId="0B3C0C77" w:rsidR="000D77AE" w:rsidRPr="001F3EB2" w:rsidRDefault="00DA5678" w:rsidP="00591BF2">
            <w:pPr>
              <w:rPr>
                <w:sz w:val="20"/>
                <w:szCs w:val="20"/>
              </w:rPr>
            </w:pPr>
            <w:r w:rsidRPr="001F3EB2">
              <w:rPr>
                <w:sz w:val="20"/>
                <w:szCs w:val="20"/>
              </w:rPr>
              <w:t>Do not have any degree</w:t>
            </w:r>
            <w:r w:rsidR="00140CAC">
              <w:rPr>
                <w:sz w:val="20"/>
                <w:szCs w:val="20"/>
              </w:rPr>
              <w:t>-</w:t>
            </w:r>
            <w:r w:rsidRPr="001F3EB2">
              <w:rPr>
                <w:sz w:val="20"/>
                <w:szCs w:val="20"/>
              </w:rPr>
              <w:t>level qualification</w:t>
            </w:r>
            <w:r w:rsidR="00140CAC">
              <w:rPr>
                <w:sz w:val="20"/>
                <w:szCs w:val="20"/>
              </w:rPr>
              <w:t>s</w:t>
            </w:r>
            <w:r w:rsidRPr="001F3EB2">
              <w:rPr>
                <w:sz w:val="20"/>
                <w:szCs w:val="20"/>
              </w:rPr>
              <w:t>. What qualification that I have are outdated</w:t>
            </w:r>
          </w:p>
        </w:tc>
        <w:tc>
          <w:tcPr>
            <w:tcW w:w="198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DC32B07" w14:textId="77777777" w:rsidR="00DA5678" w:rsidRPr="001F3EB2" w:rsidRDefault="00DA5678" w:rsidP="00591BF2">
            <w:pPr>
              <w:rPr>
                <w:sz w:val="20"/>
                <w:szCs w:val="20"/>
              </w:rPr>
            </w:pPr>
          </w:p>
          <w:p w14:paraId="0921076E" w14:textId="3D5CD77A" w:rsidR="000D77AE" w:rsidRPr="001F3EB2" w:rsidRDefault="00DA5678" w:rsidP="00591BF2">
            <w:pPr>
              <w:rPr>
                <w:sz w:val="20"/>
                <w:szCs w:val="20"/>
              </w:rPr>
            </w:pPr>
            <w:r w:rsidRPr="001F3EB2">
              <w:rPr>
                <w:sz w:val="20"/>
                <w:szCs w:val="20"/>
              </w:rPr>
              <w:t>Procrastination!</w:t>
            </w:r>
          </w:p>
          <w:p w14:paraId="60EB4903" w14:textId="77777777" w:rsidR="00DA5678" w:rsidRPr="001F3EB2" w:rsidRDefault="00DA5678" w:rsidP="00591BF2">
            <w:pPr>
              <w:rPr>
                <w:sz w:val="20"/>
                <w:szCs w:val="20"/>
              </w:rPr>
            </w:pPr>
          </w:p>
          <w:p w14:paraId="4B8DE7F8" w14:textId="10CFA607" w:rsidR="00DA5678" w:rsidRPr="001F3EB2" w:rsidRDefault="00DA5678" w:rsidP="00591BF2">
            <w:pPr>
              <w:rPr>
                <w:sz w:val="20"/>
                <w:szCs w:val="20"/>
              </w:rPr>
            </w:pPr>
          </w:p>
        </w:tc>
        <w:tc>
          <w:tcPr>
            <w:tcW w:w="2132"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84DBD87" w14:textId="77777777" w:rsidR="000D77AE" w:rsidRPr="001F3EB2" w:rsidRDefault="000D77AE" w:rsidP="00591BF2">
            <w:pPr>
              <w:rPr>
                <w:sz w:val="20"/>
                <w:szCs w:val="20"/>
              </w:rPr>
            </w:pPr>
          </w:p>
          <w:p w14:paraId="1E08EE8F" w14:textId="2BC3802F" w:rsidR="00DA5678" w:rsidRPr="001F3EB2" w:rsidRDefault="00DA5678" w:rsidP="00591BF2">
            <w:pPr>
              <w:rPr>
                <w:sz w:val="20"/>
                <w:szCs w:val="20"/>
              </w:rPr>
            </w:pPr>
            <w:r w:rsidRPr="001F3EB2">
              <w:rPr>
                <w:sz w:val="20"/>
                <w:szCs w:val="20"/>
              </w:rPr>
              <w:t>Stop procrastinating and develop an action plan to a degree level qualification</w:t>
            </w:r>
          </w:p>
        </w:tc>
      </w:tr>
      <w:tr w:rsidR="000D77AE" w:rsidRPr="001F3EB2" w14:paraId="0B9D8C8F" w14:textId="77777777" w:rsidTr="007538A5">
        <w:trPr>
          <w:trHeight w:hRule="exact" w:val="2705"/>
          <w:jc w:val="center"/>
        </w:trPr>
        <w:tc>
          <w:tcPr>
            <w:tcW w:w="2832" w:type="dxa"/>
            <w:tcBorders>
              <w:top w:val="single" w:sz="4" w:space="0" w:color="000000"/>
              <w:left w:val="single" w:sz="4" w:space="0" w:color="000000"/>
              <w:bottom w:val="single" w:sz="4" w:space="0" w:color="000000"/>
              <w:right w:val="single" w:sz="4" w:space="0" w:color="000000"/>
            </w:tcBorders>
          </w:tcPr>
          <w:p w14:paraId="6602A6AA" w14:textId="77777777" w:rsidR="00591BF2" w:rsidRPr="001F3EB2" w:rsidRDefault="00591BF2" w:rsidP="00591BF2">
            <w:pPr>
              <w:rPr>
                <w:sz w:val="20"/>
                <w:szCs w:val="20"/>
              </w:rPr>
            </w:pPr>
          </w:p>
          <w:p w14:paraId="4B2F8813" w14:textId="7B21EBFF" w:rsidR="00591BF2" w:rsidRPr="001F3EB2" w:rsidRDefault="00591BF2" w:rsidP="00591BF2">
            <w:pPr>
              <w:rPr>
                <w:sz w:val="20"/>
                <w:szCs w:val="20"/>
              </w:rPr>
            </w:pPr>
            <w:r w:rsidRPr="001F3EB2">
              <w:rPr>
                <w:sz w:val="20"/>
                <w:szCs w:val="20"/>
              </w:rPr>
              <w:t xml:space="preserve">Have the ability to speak and present confidently to a </w:t>
            </w:r>
            <w:r w:rsidR="00DA5678" w:rsidRPr="001F3EB2">
              <w:rPr>
                <w:sz w:val="20"/>
                <w:szCs w:val="20"/>
              </w:rPr>
              <w:t>large group of people</w:t>
            </w:r>
          </w:p>
        </w:tc>
        <w:tc>
          <w:tcPr>
            <w:tcW w:w="2403" w:type="dxa"/>
            <w:tcBorders>
              <w:top w:val="single" w:sz="4" w:space="0" w:color="000000"/>
              <w:left w:val="single" w:sz="4" w:space="0" w:color="000000"/>
              <w:bottom w:val="single" w:sz="4" w:space="0" w:color="000000"/>
              <w:right w:val="single" w:sz="4" w:space="0" w:color="000000"/>
            </w:tcBorders>
          </w:tcPr>
          <w:p w14:paraId="1DDC4269" w14:textId="77777777" w:rsidR="000D77AE" w:rsidRPr="001F3EB2" w:rsidRDefault="000D77AE" w:rsidP="00591BF2">
            <w:pPr>
              <w:rPr>
                <w:sz w:val="20"/>
                <w:szCs w:val="20"/>
              </w:rPr>
            </w:pPr>
          </w:p>
          <w:p w14:paraId="79840D40" w14:textId="2914B23F" w:rsidR="007538A5" w:rsidRPr="001F3EB2" w:rsidRDefault="007538A5" w:rsidP="00591BF2">
            <w:pPr>
              <w:rPr>
                <w:sz w:val="20"/>
                <w:szCs w:val="20"/>
              </w:rPr>
            </w:pPr>
            <w:r w:rsidRPr="001F3EB2">
              <w:rPr>
                <w:sz w:val="20"/>
                <w:szCs w:val="20"/>
              </w:rPr>
              <w:t>Confident at presenting and speaking to small groups of fellow workers</w:t>
            </w:r>
          </w:p>
        </w:tc>
        <w:tc>
          <w:tcPr>
            <w:tcW w:w="1983" w:type="dxa"/>
            <w:tcBorders>
              <w:top w:val="single" w:sz="4" w:space="0" w:color="000000"/>
              <w:left w:val="single" w:sz="4" w:space="0" w:color="000000"/>
              <w:bottom w:val="single" w:sz="4" w:space="0" w:color="000000"/>
              <w:right w:val="single" w:sz="4" w:space="0" w:color="000000"/>
            </w:tcBorders>
          </w:tcPr>
          <w:p w14:paraId="03677329" w14:textId="77777777" w:rsidR="007538A5" w:rsidRPr="001F3EB2" w:rsidRDefault="007538A5" w:rsidP="00591BF2">
            <w:pPr>
              <w:rPr>
                <w:sz w:val="20"/>
                <w:szCs w:val="20"/>
              </w:rPr>
            </w:pPr>
          </w:p>
          <w:p w14:paraId="59FD53F9" w14:textId="078A78FE" w:rsidR="000D77AE" w:rsidRPr="001F3EB2" w:rsidRDefault="007538A5" w:rsidP="00591BF2">
            <w:pPr>
              <w:rPr>
                <w:sz w:val="20"/>
                <w:szCs w:val="20"/>
              </w:rPr>
            </w:pPr>
            <w:r w:rsidRPr="001F3EB2">
              <w:rPr>
                <w:sz w:val="20"/>
                <w:szCs w:val="20"/>
              </w:rPr>
              <w:t>Apprehensive and anxiety prevent me from moving to the next level</w:t>
            </w:r>
          </w:p>
        </w:tc>
        <w:tc>
          <w:tcPr>
            <w:tcW w:w="2132" w:type="dxa"/>
            <w:tcBorders>
              <w:top w:val="single" w:sz="4" w:space="0" w:color="000000"/>
              <w:left w:val="single" w:sz="4" w:space="0" w:color="000000"/>
              <w:bottom w:val="single" w:sz="4" w:space="0" w:color="000000"/>
              <w:right w:val="single" w:sz="4" w:space="0" w:color="000000"/>
            </w:tcBorders>
          </w:tcPr>
          <w:p w14:paraId="16C22270" w14:textId="77777777" w:rsidR="007538A5" w:rsidRPr="001F3EB2" w:rsidRDefault="007538A5" w:rsidP="00591BF2">
            <w:pPr>
              <w:rPr>
                <w:sz w:val="20"/>
                <w:szCs w:val="20"/>
              </w:rPr>
            </w:pPr>
          </w:p>
          <w:p w14:paraId="668B5DE2" w14:textId="1A06ED16" w:rsidR="000D77AE" w:rsidRPr="001F3EB2" w:rsidRDefault="007538A5" w:rsidP="00591BF2">
            <w:pPr>
              <w:rPr>
                <w:sz w:val="20"/>
                <w:szCs w:val="20"/>
              </w:rPr>
            </w:pPr>
            <w:r w:rsidRPr="001F3EB2">
              <w:rPr>
                <w:sz w:val="20"/>
                <w:szCs w:val="20"/>
              </w:rPr>
              <w:t>Overcome these inabilities and improve my employability skill</w:t>
            </w:r>
          </w:p>
        </w:tc>
      </w:tr>
    </w:tbl>
    <w:p w14:paraId="436C0C90" w14:textId="77777777" w:rsidR="000D77AE" w:rsidRPr="001F51E2" w:rsidRDefault="000D77AE" w:rsidP="00591BF2"/>
    <w:p w14:paraId="544A1422" w14:textId="772C1B9D" w:rsidR="00462B16" w:rsidRDefault="00D02A62" w:rsidP="00DC34C7">
      <w:r>
        <w:t xml:space="preserve">Having deduced where my </w:t>
      </w:r>
      <w:r w:rsidR="00853EF0">
        <w:t>‘</w:t>
      </w:r>
      <w:r>
        <w:t>gaps</w:t>
      </w:r>
      <w:r w:rsidR="00853EF0">
        <w:t>’</w:t>
      </w:r>
      <w:r>
        <w:t xml:space="preserve"> </w:t>
      </w:r>
      <w:r w:rsidR="0009767C">
        <w:t xml:space="preserve">the next course of action I feel </w:t>
      </w:r>
      <w:r w:rsidR="00853EF0">
        <w:t>is</w:t>
      </w:r>
      <w:r w:rsidR="0009767C">
        <w:t xml:space="preserve"> to </w:t>
      </w:r>
      <w:r w:rsidR="00CF45F0">
        <w:t>execute</w:t>
      </w:r>
      <w:r w:rsidR="0009767C">
        <w:t xml:space="preserve"> a SWOT analysis</w:t>
      </w:r>
      <w:r w:rsidR="00853EF0">
        <w:t xml:space="preserve"> </w:t>
      </w:r>
      <w:r w:rsidR="00CF45F0">
        <w:t>leading to</w:t>
      </w:r>
      <w:r w:rsidR="00853EF0">
        <w:t xml:space="preserve"> an</w:t>
      </w:r>
      <w:r w:rsidR="000308C4">
        <w:t xml:space="preserve"> Action plan. Finally, I will set my </w:t>
      </w:r>
      <w:r w:rsidR="00096702">
        <w:t xml:space="preserve">short to </w:t>
      </w:r>
      <w:r w:rsidR="00A85EEE">
        <w:t>medium- and long-term</w:t>
      </w:r>
      <w:r w:rsidR="00096702">
        <w:t xml:space="preserve"> </w:t>
      </w:r>
      <w:r w:rsidR="00462B16">
        <w:t xml:space="preserve">objectives.  </w:t>
      </w:r>
    </w:p>
    <w:p w14:paraId="75B8CC6F" w14:textId="040E2289" w:rsidR="006F6967" w:rsidRDefault="0000435D" w:rsidP="00462B16">
      <w:pPr>
        <w:pStyle w:val="Heading3"/>
      </w:pPr>
      <w:bookmarkStart w:id="39" w:name="_Toc35045829"/>
      <w:r>
        <w:lastRenderedPageBreak/>
        <w:t>SWOT Analysis</w:t>
      </w:r>
      <w:bookmarkEnd w:id="39"/>
    </w:p>
    <w:p w14:paraId="6C460B8C" w14:textId="77777777" w:rsidR="006F6967" w:rsidRDefault="006F6967" w:rsidP="00462B16">
      <w:pPr>
        <w:pStyle w:val="Heading3"/>
      </w:pPr>
    </w:p>
    <w:tbl>
      <w:tblPr>
        <w:tblStyle w:val="TableGrid"/>
        <w:tblpPr w:leftFromText="180" w:rightFromText="180" w:vertAnchor="page" w:horzAnchor="margin" w:tblpY="2197"/>
        <w:tblW w:w="0" w:type="auto"/>
        <w:shd w:val="clear" w:color="auto" w:fill="C9C9C9" w:themeFill="accent3" w:themeFillTint="99"/>
        <w:tblLook w:val="04A0" w:firstRow="1" w:lastRow="0" w:firstColumn="1" w:lastColumn="0" w:noHBand="0" w:noVBand="1"/>
      </w:tblPr>
      <w:tblGrid>
        <w:gridCol w:w="4514"/>
        <w:gridCol w:w="4502"/>
      </w:tblGrid>
      <w:tr w:rsidR="0000435D" w14:paraId="2F4EC395" w14:textId="77777777" w:rsidTr="0000435D">
        <w:tc>
          <w:tcPr>
            <w:tcW w:w="4514" w:type="dxa"/>
            <w:shd w:val="clear" w:color="auto" w:fill="auto"/>
          </w:tcPr>
          <w:p w14:paraId="5EA3D4A0" w14:textId="77777777" w:rsidR="0000435D" w:rsidRPr="00435F9A" w:rsidRDefault="0000435D" w:rsidP="0000435D">
            <w:pPr>
              <w:jc w:val="center"/>
              <w:rPr>
                <w:rFonts w:cs="Arial"/>
                <w:b/>
                <w:sz w:val="20"/>
                <w:szCs w:val="20"/>
              </w:rPr>
            </w:pPr>
            <w:bookmarkStart w:id="40" w:name="_Toc464282680"/>
            <w:bookmarkStart w:id="41" w:name="_Toc464372385"/>
            <w:bookmarkStart w:id="42" w:name="_Toc464934462"/>
            <w:bookmarkStart w:id="43" w:name="_Toc464934635"/>
          </w:p>
          <w:p w14:paraId="4E20E321" w14:textId="77777777" w:rsidR="0000435D" w:rsidRPr="00435F9A" w:rsidRDefault="0000435D" w:rsidP="0000435D">
            <w:pPr>
              <w:jc w:val="center"/>
              <w:rPr>
                <w:rFonts w:cs="Arial"/>
                <w:b/>
                <w:sz w:val="20"/>
                <w:szCs w:val="20"/>
              </w:rPr>
            </w:pPr>
            <w:r w:rsidRPr="00435F9A">
              <w:rPr>
                <w:rFonts w:cs="Arial"/>
                <w:b/>
                <w:sz w:val="20"/>
                <w:szCs w:val="20"/>
              </w:rPr>
              <w:t>STRENGTHS</w:t>
            </w:r>
            <w:bookmarkEnd w:id="40"/>
            <w:bookmarkEnd w:id="41"/>
            <w:bookmarkEnd w:id="42"/>
            <w:bookmarkEnd w:id="43"/>
          </w:p>
          <w:p w14:paraId="5EB63D22" w14:textId="77777777" w:rsidR="0000435D" w:rsidRPr="00435F9A" w:rsidRDefault="0000435D" w:rsidP="0000435D">
            <w:pPr>
              <w:pStyle w:val="NoSpacing"/>
              <w:spacing w:line="360" w:lineRule="auto"/>
              <w:rPr>
                <w:rFonts w:cs="Arial"/>
                <w:color w:val="000000" w:themeColor="text1"/>
                <w:sz w:val="20"/>
                <w:szCs w:val="20"/>
              </w:rPr>
            </w:pPr>
          </w:p>
          <w:p w14:paraId="10541A85" w14:textId="77777777" w:rsidR="0000435D" w:rsidRPr="00435F9A" w:rsidRDefault="0000435D" w:rsidP="0000435D">
            <w:pPr>
              <w:pStyle w:val="NoSpacing"/>
              <w:numPr>
                <w:ilvl w:val="0"/>
                <w:numId w:val="24"/>
              </w:numPr>
              <w:spacing w:line="360" w:lineRule="auto"/>
              <w:rPr>
                <w:rFonts w:cs="Arial"/>
                <w:color w:val="000000" w:themeColor="text1"/>
                <w:sz w:val="20"/>
                <w:szCs w:val="20"/>
              </w:rPr>
            </w:pPr>
            <w:r w:rsidRPr="00435F9A">
              <w:rPr>
                <w:rFonts w:cs="Arial"/>
                <w:color w:val="000000" w:themeColor="text1"/>
                <w:sz w:val="20"/>
                <w:szCs w:val="20"/>
              </w:rPr>
              <w:t>My experience as a business proprietor displays, I have some leadership and management skills that can be utilised and built upon</w:t>
            </w:r>
          </w:p>
          <w:p w14:paraId="058A19A4" w14:textId="77777777" w:rsidR="0000435D" w:rsidRPr="00435F9A" w:rsidRDefault="0000435D" w:rsidP="0000435D">
            <w:pPr>
              <w:pStyle w:val="NoSpacing"/>
              <w:numPr>
                <w:ilvl w:val="0"/>
                <w:numId w:val="24"/>
              </w:numPr>
              <w:spacing w:line="360" w:lineRule="auto"/>
              <w:rPr>
                <w:rFonts w:cs="Arial"/>
                <w:color w:val="000000" w:themeColor="text1"/>
                <w:sz w:val="20"/>
                <w:szCs w:val="20"/>
              </w:rPr>
            </w:pPr>
            <w:r w:rsidRPr="00435F9A">
              <w:rPr>
                <w:rFonts w:cs="Arial"/>
                <w:color w:val="000000" w:themeColor="text1"/>
                <w:sz w:val="20"/>
                <w:szCs w:val="20"/>
              </w:rPr>
              <w:t>The resources of time and finance allow me the opportunity to learn and upskill myself</w:t>
            </w:r>
          </w:p>
          <w:p w14:paraId="1E065A55" w14:textId="77777777" w:rsidR="0000435D" w:rsidRPr="00435F9A" w:rsidRDefault="0000435D" w:rsidP="0000435D">
            <w:pPr>
              <w:pStyle w:val="NoSpacing"/>
              <w:numPr>
                <w:ilvl w:val="0"/>
                <w:numId w:val="24"/>
              </w:numPr>
              <w:spacing w:line="360" w:lineRule="auto"/>
              <w:rPr>
                <w:rFonts w:cs="Arial"/>
                <w:color w:val="000000" w:themeColor="text1"/>
                <w:sz w:val="20"/>
                <w:szCs w:val="20"/>
              </w:rPr>
            </w:pPr>
            <w:r w:rsidRPr="00435F9A">
              <w:rPr>
                <w:rFonts w:cs="Arial"/>
                <w:color w:val="000000" w:themeColor="text1"/>
                <w:sz w:val="20"/>
                <w:szCs w:val="20"/>
              </w:rPr>
              <w:t>The ability to apply my business experience and knowledge acumen in a practicable way that will aid my education development</w:t>
            </w:r>
          </w:p>
        </w:tc>
        <w:tc>
          <w:tcPr>
            <w:tcW w:w="4502" w:type="dxa"/>
            <w:shd w:val="clear" w:color="auto" w:fill="auto"/>
          </w:tcPr>
          <w:p w14:paraId="74C439BB" w14:textId="77777777" w:rsidR="0000435D" w:rsidRDefault="0000435D" w:rsidP="0000435D">
            <w:pPr>
              <w:jc w:val="center"/>
              <w:rPr>
                <w:rFonts w:cs="Arial"/>
                <w:szCs w:val="24"/>
              </w:rPr>
            </w:pPr>
            <w:bookmarkStart w:id="44" w:name="_Toc464282681"/>
            <w:bookmarkStart w:id="45" w:name="_Toc464372386"/>
            <w:bookmarkStart w:id="46" w:name="_Toc464934463"/>
            <w:bookmarkStart w:id="47" w:name="_Toc464934636"/>
          </w:p>
          <w:p w14:paraId="26E7A662" w14:textId="77777777" w:rsidR="0000435D" w:rsidRPr="00F267A0" w:rsidRDefault="0000435D" w:rsidP="0000435D">
            <w:pPr>
              <w:jc w:val="center"/>
              <w:rPr>
                <w:rFonts w:cs="Arial"/>
                <w:b/>
                <w:szCs w:val="24"/>
              </w:rPr>
            </w:pPr>
            <w:r w:rsidRPr="00F267A0">
              <w:rPr>
                <w:rFonts w:cs="Arial"/>
                <w:b/>
                <w:szCs w:val="24"/>
              </w:rPr>
              <w:t>WEAKNESSES</w:t>
            </w:r>
            <w:bookmarkEnd w:id="44"/>
            <w:bookmarkEnd w:id="45"/>
            <w:bookmarkEnd w:id="46"/>
            <w:bookmarkEnd w:id="47"/>
          </w:p>
          <w:p w14:paraId="1FE6C35D" w14:textId="77777777" w:rsidR="0000435D" w:rsidRPr="00741A2B" w:rsidRDefault="0000435D" w:rsidP="0000435D">
            <w:pPr>
              <w:spacing w:line="360" w:lineRule="auto"/>
              <w:rPr>
                <w:sz w:val="20"/>
                <w:szCs w:val="20"/>
              </w:rPr>
            </w:pPr>
          </w:p>
          <w:p w14:paraId="72E17E61" w14:textId="77777777" w:rsidR="0000435D" w:rsidRPr="00435F9A" w:rsidRDefault="0000435D" w:rsidP="0000435D">
            <w:pPr>
              <w:pStyle w:val="ListParagraph"/>
              <w:numPr>
                <w:ilvl w:val="0"/>
                <w:numId w:val="26"/>
              </w:numPr>
              <w:spacing w:line="360" w:lineRule="auto"/>
              <w:rPr>
                <w:rFonts w:cs="Arial"/>
                <w:sz w:val="20"/>
                <w:szCs w:val="20"/>
              </w:rPr>
            </w:pPr>
            <w:r w:rsidRPr="00435F9A">
              <w:rPr>
                <w:rFonts w:cs="Arial"/>
                <w:sz w:val="20"/>
                <w:szCs w:val="20"/>
              </w:rPr>
              <w:t>I am not as proficient in the use of Sage 50 Cloud Accounts software package as I would like to be</w:t>
            </w:r>
          </w:p>
          <w:p w14:paraId="4FBA46E6" w14:textId="77777777" w:rsidR="0000435D" w:rsidRPr="00435F9A" w:rsidRDefault="0000435D" w:rsidP="0000435D">
            <w:pPr>
              <w:pStyle w:val="ListParagraph"/>
              <w:numPr>
                <w:ilvl w:val="0"/>
                <w:numId w:val="26"/>
              </w:numPr>
              <w:spacing w:line="360" w:lineRule="auto"/>
              <w:rPr>
                <w:rFonts w:cs="Arial"/>
                <w:sz w:val="20"/>
                <w:szCs w:val="20"/>
              </w:rPr>
            </w:pPr>
            <w:r w:rsidRPr="00435F9A">
              <w:rPr>
                <w:rFonts w:cs="Arial"/>
                <w:sz w:val="20"/>
                <w:szCs w:val="20"/>
              </w:rPr>
              <w:t>I lack a suitable qualification in leadership and management that would be useful for my current employment</w:t>
            </w:r>
          </w:p>
          <w:p w14:paraId="383EC28B" w14:textId="77777777" w:rsidR="0000435D" w:rsidRDefault="0000435D" w:rsidP="0000435D">
            <w:pPr>
              <w:pStyle w:val="ListParagraph"/>
              <w:numPr>
                <w:ilvl w:val="0"/>
                <w:numId w:val="26"/>
              </w:numPr>
              <w:spacing w:line="360" w:lineRule="auto"/>
              <w:rPr>
                <w:rFonts w:cs="Arial"/>
                <w:sz w:val="20"/>
                <w:szCs w:val="20"/>
              </w:rPr>
            </w:pPr>
            <w:r w:rsidRPr="00435F9A">
              <w:rPr>
                <w:rFonts w:cs="Arial"/>
                <w:sz w:val="20"/>
                <w:szCs w:val="20"/>
              </w:rPr>
              <w:t>My current workplace employee headcount is higher than that I have ever had to deal with. I am use</w:t>
            </w:r>
            <w:r>
              <w:rPr>
                <w:rFonts w:cs="Arial"/>
                <w:sz w:val="20"/>
                <w:szCs w:val="20"/>
              </w:rPr>
              <w:t>d</w:t>
            </w:r>
            <w:r w:rsidRPr="00435F9A">
              <w:rPr>
                <w:rFonts w:cs="Arial"/>
                <w:sz w:val="20"/>
                <w:szCs w:val="20"/>
              </w:rPr>
              <w:t xml:space="preserve"> to small informal groups with regards to speaking and presentations, therefore I lack the experience necessary to conduct myself in an appropriate manner</w:t>
            </w:r>
          </w:p>
          <w:p w14:paraId="5ABA11EE" w14:textId="77777777" w:rsidR="0000435D" w:rsidRPr="00E106B8" w:rsidRDefault="0000435D" w:rsidP="0000435D">
            <w:pPr>
              <w:pStyle w:val="ListParagraph"/>
              <w:spacing w:line="360" w:lineRule="auto"/>
              <w:rPr>
                <w:rFonts w:cs="Arial"/>
                <w:sz w:val="20"/>
                <w:szCs w:val="20"/>
              </w:rPr>
            </w:pPr>
          </w:p>
        </w:tc>
      </w:tr>
      <w:tr w:rsidR="0000435D" w14:paraId="5AC2F3C1" w14:textId="77777777" w:rsidTr="0000435D">
        <w:tc>
          <w:tcPr>
            <w:tcW w:w="4514" w:type="dxa"/>
            <w:shd w:val="clear" w:color="auto" w:fill="auto"/>
          </w:tcPr>
          <w:p w14:paraId="7BB20916" w14:textId="77777777" w:rsidR="0000435D" w:rsidRPr="00435F9A" w:rsidRDefault="0000435D" w:rsidP="0000435D">
            <w:pPr>
              <w:jc w:val="center"/>
              <w:rPr>
                <w:rFonts w:cs="Arial"/>
                <w:b/>
                <w:sz w:val="20"/>
                <w:szCs w:val="20"/>
              </w:rPr>
            </w:pPr>
            <w:bookmarkStart w:id="48" w:name="_Toc464282682"/>
            <w:bookmarkStart w:id="49" w:name="_Toc464372387"/>
            <w:bookmarkStart w:id="50" w:name="_Toc464934464"/>
            <w:bookmarkStart w:id="51" w:name="_Toc464934637"/>
          </w:p>
          <w:p w14:paraId="781388A6" w14:textId="77777777" w:rsidR="0000435D" w:rsidRPr="00435F9A" w:rsidRDefault="0000435D" w:rsidP="0000435D">
            <w:pPr>
              <w:jc w:val="center"/>
              <w:rPr>
                <w:rFonts w:cs="Arial"/>
                <w:b/>
                <w:sz w:val="20"/>
                <w:szCs w:val="20"/>
              </w:rPr>
            </w:pPr>
            <w:r w:rsidRPr="00435F9A">
              <w:rPr>
                <w:rFonts w:cs="Arial"/>
                <w:b/>
                <w:sz w:val="20"/>
                <w:szCs w:val="20"/>
              </w:rPr>
              <w:t>OPPORTUNITIES</w:t>
            </w:r>
            <w:bookmarkEnd w:id="48"/>
            <w:bookmarkEnd w:id="49"/>
            <w:bookmarkEnd w:id="50"/>
            <w:bookmarkEnd w:id="51"/>
          </w:p>
          <w:p w14:paraId="206E4BA8" w14:textId="77777777" w:rsidR="0000435D" w:rsidRPr="00435F9A" w:rsidRDefault="0000435D" w:rsidP="0000435D">
            <w:pPr>
              <w:pStyle w:val="NoSpacing"/>
              <w:spacing w:line="360" w:lineRule="auto"/>
              <w:rPr>
                <w:rFonts w:cs="Arial"/>
                <w:color w:val="000000" w:themeColor="text1"/>
                <w:sz w:val="20"/>
                <w:szCs w:val="20"/>
              </w:rPr>
            </w:pPr>
          </w:p>
          <w:p w14:paraId="42592F8B" w14:textId="24C467F4" w:rsidR="0000435D" w:rsidRPr="00435F9A" w:rsidRDefault="0000435D" w:rsidP="0000435D">
            <w:pPr>
              <w:pStyle w:val="NoSpacing"/>
              <w:numPr>
                <w:ilvl w:val="0"/>
                <w:numId w:val="25"/>
              </w:numPr>
              <w:spacing w:line="360" w:lineRule="auto"/>
              <w:rPr>
                <w:rFonts w:cs="Arial"/>
                <w:color w:val="000000" w:themeColor="text1"/>
                <w:sz w:val="20"/>
                <w:szCs w:val="20"/>
              </w:rPr>
            </w:pPr>
            <w:r w:rsidRPr="00435F9A">
              <w:rPr>
                <w:rFonts w:cs="Arial"/>
                <w:color w:val="000000" w:themeColor="text1"/>
                <w:sz w:val="20"/>
                <w:szCs w:val="20"/>
              </w:rPr>
              <w:t>To demonstrate to current and future employers that I have the ardour better myself and thus I trust fortuity will present</w:t>
            </w:r>
          </w:p>
          <w:p w14:paraId="7281B438" w14:textId="378856C3" w:rsidR="0000435D" w:rsidRPr="00435F9A" w:rsidRDefault="0000435D" w:rsidP="0000435D">
            <w:pPr>
              <w:pStyle w:val="NoSpacing"/>
              <w:numPr>
                <w:ilvl w:val="0"/>
                <w:numId w:val="25"/>
              </w:numPr>
              <w:spacing w:line="360" w:lineRule="auto"/>
              <w:rPr>
                <w:rFonts w:cs="Arial"/>
                <w:color w:val="000000" w:themeColor="text1"/>
                <w:sz w:val="20"/>
                <w:szCs w:val="20"/>
              </w:rPr>
            </w:pPr>
            <w:r w:rsidRPr="00435F9A">
              <w:rPr>
                <w:rFonts w:cs="Arial"/>
                <w:color w:val="000000" w:themeColor="text1"/>
                <w:sz w:val="20"/>
                <w:szCs w:val="20"/>
              </w:rPr>
              <w:t xml:space="preserve">To acquire suitable education and academic that will </w:t>
            </w:r>
            <w:proofErr w:type="spellStart"/>
            <w:r w:rsidRPr="00435F9A">
              <w:rPr>
                <w:rFonts w:cs="Arial"/>
                <w:color w:val="000000" w:themeColor="text1"/>
                <w:sz w:val="20"/>
                <w:szCs w:val="20"/>
              </w:rPr>
              <w:t>aide</w:t>
            </w:r>
            <w:proofErr w:type="spellEnd"/>
            <w:r w:rsidRPr="00435F9A">
              <w:rPr>
                <w:rFonts w:cs="Arial"/>
                <w:color w:val="000000" w:themeColor="text1"/>
                <w:sz w:val="20"/>
                <w:szCs w:val="20"/>
              </w:rPr>
              <w:t xml:space="preserve"> the above point and further my career development in a direction where I have some semblance of control</w:t>
            </w:r>
          </w:p>
          <w:p w14:paraId="74EBC88B" w14:textId="77777777" w:rsidR="0000435D" w:rsidRDefault="0000435D" w:rsidP="0000435D">
            <w:pPr>
              <w:pStyle w:val="NoSpacing"/>
              <w:numPr>
                <w:ilvl w:val="0"/>
                <w:numId w:val="25"/>
              </w:numPr>
              <w:spacing w:line="360" w:lineRule="auto"/>
              <w:rPr>
                <w:rFonts w:cs="Arial"/>
                <w:color w:val="000000" w:themeColor="text1"/>
                <w:sz w:val="20"/>
                <w:szCs w:val="20"/>
              </w:rPr>
            </w:pPr>
            <w:r w:rsidRPr="00435F9A">
              <w:rPr>
                <w:rFonts w:cs="Arial"/>
                <w:color w:val="000000" w:themeColor="text1"/>
                <w:sz w:val="20"/>
                <w:szCs w:val="20"/>
              </w:rPr>
              <w:t>To deal with my anxiety and apprehension towards presentation and speaking and harness it as an employability skill</w:t>
            </w:r>
          </w:p>
          <w:p w14:paraId="1479749C" w14:textId="77777777" w:rsidR="0000435D" w:rsidRPr="00E106B8" w:rsidRDefault="0000435D" w:rsidP="0000435D">
            <w:pPr>
              <w:pStyle w:val="NoSpacing"/>
              <w:spacing w:line="360" w:lineRule="auto"/>
              <w:ind w:left="720"/>
              <w:rPr>
                <w:rFonts w:cs="Arial"/>
                <w:color w:val="000000" w:themeColor="text1"/>
                <w:sz w:val="20"/>
                <w:szCs w:val="20"/>
              </w:rPr>
            </w:pPr>
          </w:p>
        </w:tc>
        <w:tc>
          <w:tcPr>
            <w:tcW w:w="4502" w:type="dxa"/>
            <w:shd w:val="clear" w:color="auto" w:fill="auto"/>
          </w:tcPr>
          <w:p w14:paraId="127B3EBF" w14:textId="77777777" w:rsidR="0000435D" w:rsidRDefault="0000435D" w:rsidP="0000435D">
            <w:pPr>
              <w:jc w:val="center"/>
              <w:rPr>
                <w:rFonts w:cs="Arial"/>
                <w:b/>
                <w:szCs w:val="24"/>
              </w:rPr>
            </w:pPr>
            <w:bookmarkStart w:id="52" w:name="_Toc464282683"/>
            <w:bookmarkStart w:id="53" w:name="_Toc464372388"/>
            <w:bookmarkStart w:id="54" w:name="_Toc464934465"/>
            <w:bookmarkStart w:id="55" w:name="_Toc464934638"/>
          </w:p>
          <w:p w14:paraId="1D22D019" w14:textId="77777777" w:rsidR="0000435D" w:rsidRPr="005C27B9" w:rsidRDefault="0000435D" w:rsidP="0000435D">
            <w:pPr>
              <w:jc w:val="center"/>
              <w:rPr>
                <w:rFonts w:cs="Arial"/>
                <w:b/>
                <w:szCs w:val="24"/>
              </w:rPr>
            </w:pPr>
            <w:r w:rsidRPr="005C27B9">
              <w:rPr>
                <w:rFonts w:cs="Arial"/>
                <w:b/>
                <w:szCs w:val="24"/>
              </w:rPr>
              <w:t>THREATS</w:t>
            </w:r>
            <w:bookmarkEnd w:id="52"/>
            <w:bookmarkEnd w:id="53"/>
            <w:bookmarkEnd w:id="54"/>
            <w:bookmarkEnd w:id="55"/>
          </w:p>
          <w:p w14:paraId="5B961716" w14:textId="77777777" w:rsidR="0000435D" w:rsidRPr="00741A2B" w:rsidRDefault="0000435D" w:rsidP="0000435D">
            <w:pPr>
              <w:spacing w:line="360" w:lineRule="auto"/>
              <w:rPr>
                <w:rFonts w:cs="Arial"/>
                <w:sz w:val="20"/>
                <w:szCs w:val="20"/>
              </w:rPr>
            </w:pPr>
          </w:p>
          <w:p w14:paraId="28009630" w14:textId="77777777" w:rsidR="0000435D" w:rsidRPr="00435F9A" w:rsidRDefault="0000435D" w:rsidP="0000435D">
            <w:pPr>
              <w:pStyle w:val="ListParagraph"/>
              <w:numPr>
                <w:ilvl w:val="0"/>
                <w:numId w:val="27"/>
              </w:numPr>
              <w:spacing w:line="360" w:lineRule="auto"/>
              <w:rPr>
                <w:rFonts w:cs="Arial"/>
                <w:sz w:val="20"/>
                <w:szCs w:val="20"/>
              </w:rPr>
            </w:pPr>
            <w:r w:rsidRPr="00435F9A">
              <w:rPr>
                <w:rFonts w:cs="Arial"/>
                <w:sz w:val="20"/>
                <w:szCs w:val="20"/>
              </w:rPr>
              <w:t>The lack of up to date qualifications relevant to my work environment makes me not as productive as other employees</w:t>
            </w:r>
          </w:p>
          <w:p w14:paraId="398E7832" w14:textId="77777777" w:rsidR="0000435D" w:rsidRPr="00435F9A" w:rsidRDefault="0000435D" w:rsidP="0000435D">
            <w:pPr>
              <w:pStyle w:val="ListParagraph"/>
              <w:numPr>
                <w:ilvl w:val="0"/>
                <w:numId w:val="27"/>
              </w:numPr>
              <w:spacing w:line="360" w:lineRule="auto"/>
              <w:rPr>
                <w:rFonts w:cs="Arial"/>
                <w:sz w:val="20"/>
                <w:szCs w:val="20"/>
              </w:rPr>
            </w:pPr>
            <w:r w:rsidRPr="00435F9A">
              <w:rPr>
                <w:rFonts w:cs="Arial"/>
                <w:sz w:val="20"/>
                <w:szCs w:val="20"/>
              </w:rPr>
              <w:t>Anxiety and apprehension are obstacles hindering my speaking and presentational skills</w:t>
            </w:r>
          </w:p>
          <w:p w14:paraId="29A5D7F4" w14:textId="77777777" w:rsidR="0000435D" w:rsidRPr="00435F9A" w:rsidRDefault="0000435D" w:rsidP="0000435D">
            <w:pPr>
              <w:pStyle w:val="ListParagraph"/>
              <w:numPr>
                <w:ilvl w:val="0"/>
                <w:numId w:val="27"/>
              </w:numPr>
              <w:spacing w:line="360" w:lineRule="auto"/>
              <w:rPr>
                <w:rFonts w:cs="Arial"/>
                <w:sz w:val="20"/>
                <w:szCs w:val="20"/>
              </w:rPr>
            </w:pPr>
            <w:r w:rsidRPr="00435F9A">
              <w:rPr>
                <w:rFonts w:cs="Arial"/>
                <w:sz w:val="20"/>
                <w:szCs w:val="20"/>
              </w:rPr>
              <w:t xml:space="preserve">I consider the above first points as </w:t>
            </w:r>
            <w:r>
              <w:rPr>
                <w:rFonts w:cs="Arial"/>
                <w:sz w:val="20"/>
                <w:szCs w:val="20"/>
              </w:rPr>
              <w:t xml:space="preserve">a </w:t>
            </w:r>
            <w:r w:rsidRPr="00435F9A">
              <w:rPr>
                <w:rFonts w:cs="Arial"/>
                <w:sz w:val="20"/>
                <w:szCs w:val="20"/>
              </w:rPr>
              <w:t>major drawback that frustrates my career development</w:t>
            </w:r>
          </w:p>
          <w:p w14:paraId="5A5A718C" w14:textId="77777777" w:rsidR="0000435D" w:rsidRPr="00640DB9" w:rsidRDefault="0000435D" w:rsidP="0000435D">
            <w:pPr>
              <w:pStyle w:val="ListParagraph"/>
              <w:spacing w:line="360" w:lineRule="auto"/>
              <w:rPr>
                <w:rFonts w:cs="Arial"/>
                <w:szCs w:val="24"/>
              </w:rPr>
            </w:pPr>
          </w:p>
        </w:tc>
      </w:tr>
    </w:tbl>
    <w:p w14:paraId="2B22E054" w14:textId="77777777" w:rsidR="009331E0" w:rsidRPr="009331E0" w:rsidRDefault="009331E0" w:rsidP="009331E0">
      <w:pPr>
        <w:rPr>
          <w:b/>
          <w:bCs/>
        </w:rPr>
      </w:pPr>
    </w:p>
    <w:p w14:paraId="199A9C61" w14:textId="77777777" w:rsidR="006F6967" w:rsidRDefault="006F6967" w:rsidP="006F6967">
      <w:pPr>
        <w:pStyle w:val="Heading3"/>
      </w:pPr>
      <w:bookmarkStart w:id="56" w:name="_Toc35045830"/>
      <w:r>
        <w:lastRenderedPageBreak/>
        <w:t>Personal Development Plan</w:t>
      </w:r>
      <w:bookmarkEnd w:id="56"/>
    </w:p>
    <w:p w14:paraId="5F6750FB" w14:textId="77777777" w:rsidR="006F6967" w:rsidRPr="00675C54" w:rsidRDefault="006F6967" w:rsidP="00675C54"/>
    <w:tbl>
      <w:tblPr>
        <w:tblStyle w:val="TableGrid"/>
        <w:tblW w:w="0" w:type="auto"/>
        <w:tblLook w:val="04A0" w:firstRow="1" w:lastRow="0" w:firstColumn="1" w:lastColumn="0" w:noHBand="0" w:noVBand="1"/>
      </w:tblPr>
      <w:tblGrid>
        <w:gridCol w:w="1942"/>
        <w:gridCol w:w="1738"/>
        <w:gridCol w:w="2124"/>
        <w:gridCol w:w="2076"/>
        <w:gridCol w:w="1470"/>
      </w:tblGrid>
      <w:tr w:rsidR="00C5664A" w:rsidRPr="00FE70DC" w14:paraId="1B76BA8E" w14:textId="77777777" w:rsidTr="00C5664A">
        <w:trPr>
          <w:trHeight w:val="639"/>
        </w:trPr>
        <w:tc>
          <w:tcPr>
            <w:tcW w:w="1942" w:type="dxa"/>
            <w:shd w:val="clear" w:color="auto" w:fill="D9D9D9" w:themeFill="background1" w:themeFillShade="D9"/>
          </w:tcPr>
          <w:p w14:paraId="301A9A87" w14:textId="52593631" w:rsidR="00C5664A" w:rsidRPr="00FE70DC" w:rsidRDefault="00AB71C6" w:rsidP="008E107C">
            <w:pPr>
              <w:rPr>
                <w:rFonts w:ascii="Arial Rounded MT Bold" w:hAnsi="Arial Rounded MT Bold"/>
                <w:sz w:val="20"/>
                <w:szCs w:val="20"/>
              </w:rPr>
            </w:pPr>
            <w:r w:rsidRPr="00FE70DC">
              <w:rPr>
                <w:rFonts w:ascii="Arial Rounded MT Bold" w:hAnsi="Arial Rounded MT Bold"/>
                <w:sz w:val="20"/>
                <w:szCs w:val="20"/>
              </w:rPr>
              <w:t>W</w:t>
            </w:r>
            <w:r w:rsidR="00C5664A" w:rsidRPr="00FE70DC">
              <w:rPr>
                <w:rFonts w:ascii="Arial Rounded MT Bold" w:hAnsi="Arial Rounded MT Bold"/>
                <w:sz w:val="20"/>
                <w:szCs w:val="20"/>
              </w:rPr>
              <w:t>hat do I want to learn?</w:t>
            </w:r>
          </w:p>
        </w:tc>
        <w:tc>
          <w:tcPr>
            <w:tcW w:w="1738" w:type="dxa"/>
            <w:shd w:val="clear" w:color="auto" w:fill="D9D9D9" w:themeFill="background1" w:themeFillShade="D9"/>
          </w:tcPr>
          <w:p w14:paraId="07A7041D" w14:textId="77777777" w:rsidR="00C5664A" w:rsidRPr="00FE70DC" w:rsidRDefault="00C5664A" w:rsidP="008E107C">
            <w:pPr>
              <w:rPr>
                <w:rFonts w:ascii="Arial Rounded MT Bold" w:hAnsi="Arial Rounded MT Bold"/>
                <w:sz w:val="20"/>
                <w:szCs w:val="20"/>
              </w:rPr>
            </w:pPr>
            <w:r w:rsidRPr="00FE70DC">
              <w:rPr>
                <w:rFonts w:ascii="Arial Rounded MT Bold" w:hAnsi="Arial Rounded MT Bold"/>
                <w:sz w:val="20"/>
                <w:szCs w:val="20"/>
              </w:rPr>
              <w:t>What do I have to do?</w:t>
            </w:r>
          </w:p>
        </w:tc>
        <w:tc>
          <w:tcPr>
            <w:tcW w:w="2124" w:type="dxa"/>
            <w:shd w:val="clear" w:color="auto" w:fill="D9D9D9" w:themeFill="background1" w:themeFillShade="D9"/>
          </w:tcPr>
          <w:p w14:paraId="2D55828F" w14:textId="77777777" w:rsidR="00C5664A" w:rsidRPr="00FE70DC" w:rsidRDefault="00C5664A" w:rsidP="008E107C">
            <w:pPr>
              <w:jc w:val="center"/>
              <w:rPr>
                <w:rFonts w:ascii="Arial Rounded MT Bold" w:hAnsi="Arial Rounded MT Bold"/>
                <w:sz w:val="20"/>
                <w:szCs w:val="20"/>
              </w:rPr>
            </w:pPr>
            <w:r w:rsidRPr="00FE70DC">
              <w:rPr>
                <w:rFonts w:ascii="Arial Rounded MT Bold" w:hAnsi="Arial Rounded MT Bold"/>
                <w:sz w:val="20"/>
                <w:szCs w:val="20"/>
              </w:rPr>
              <w:t>What support and resources will I need?</w:t>
            </w:r>
          </w:p>
        </w:tc>
        <w:tc>
          <w:tcPr>
            <w:tcW w:w="2076" w:type="dxa"/>
            <w:shd w:val="clear" w:color="auto" w:fill="D9D9D9" w:themeFill="background1" w:themeFillShade="D9"/>
          </w:tcPr>
          <w:p w14:paraId="447E805D" w14:textId="77777777" w:rsidR="00C5664A" w:rsidRPr="00FE70DC" w:rsidRDefault="00C5664A" w:rsidP="008E107C">
            <w:pPr>
              <w:jc w:val="center"/>
              <w:rPr>
                <w:rFonts w:ascii="Arial Rounded MT Bold" w:hAnsi="Arial Rounded MT Bold"/>
                <w:sz w:val="20"/>
                <w:szCs w:val="20"/>
              </w:rPr>
            </w:pPr>
            <w:r w:rsidRPr="00FE70DC">
              <w:rPr>
                <w:rFonts w:ascii="Arial Rounded MT Bold" w:hAnsi="Arial Rounded MT Bold"/>
                <w:sz w:val="20"/>
                <w:szCs w:val="20"/>
              </w:rPr>
              <w:t>How will I measure success?</w:t>
            </w:r>
          </w:p>
        </w:tc>
        <w:tc>
          <w:tcPr>
            <w:tcW w:w="1470" w:type="dxa"/>
            <w:shd w:val="clear" w:color="auto" w:fill="D9D9D9" w:themeFill="background1" w:themeFillShade="D9"/>
          </w:tcPr>
          <w:p w14:paraId="440F5683" w14:textId="77777777" w:rsidR="00C5664A" w:rsidRPr="00FE70DC" w:rsidRDefault="00C5664A" w:rsidP="008E107C">
            <w:pPr>
              <w:rPr>
                <w:rFonts w:ascii="Arial Rounded MT Bold" w:hAnsi="Arial Rounded MT Bold"/>
                <w:sz w:val="20"/>
                <w:szCs w:val="20"/>
              </w:rPr>
            </w:pPr>
            <w:r w:rsidRPr="00FE70DC">
              <w:rPr>
                <w:rFonts w:ascii="Arial Rounded MT Bold" w:hAnsi="Arial Rounded MT Bold"/>
                <w:sz w:val="20"/>
                <w:szCs w:val="20"/>
              </w:rPr>
              <w:t>Target Date for Review</w:t>
            </w:r>
          </w:p>
        </w:tc>
      </w:tr>
      <w:tr w:rsidR="00C5664A" w14:paraId="2A2D70CD" w14:textId="77777777" w:rsidTr="00C5664A">
        <w:trPr>
          <w:trHeight w:val="329"/>
        </w:trPr>
        <w:tc>
          <w:tcPr>
            <w:tcW w:w="1942" w:type="dxa"/>
          </w:tcPr>
          <w:p w14:paraId="34DFA0B2" w14:textId="2D24B1F2" w:rsidR="00C5664A" w:rsidRPr="00435F9A" w:rsidRDefault="00AB71C6" w:rsidP="008E107C">
            <w:pPr>
              <w:rPr>
                <w:sz w:val="20"/>
                <w:szCs w:val="20"/>
              </w:rPr>
            </w:pPr>
            <w:r w:rsidRPr="00435F9A">
              <w:rPr>
                <w:sz w:val="20"/>
                <w:szCs w:val="20"/>
              </w:rPr>
              <w:t>I would like to master complete use of Sage Cloud 50 Accounting package</w:t>
            </w:r>
          </w:p>
          <w:p w14:paraId="02248E9B" w14:textId="77777777" w:rsidR="00C5664A" w:rsidRPr="00435F9A" w:rsidRDefault="00C5664A" w:rsidP="008E107C">
            <w:pPr>
              <w:rPr>
                <w:sz w:val="20"/>
                <w:szCs w:val="20"/>
              </w:rPr>
            </w:pPr>
          </w:p>
          <w:p w14:paraId="4F7F7DCA" w14:textId="77777777" w:rsidR="00C5664A" w:rsidRPr="00435F9A" w:rsidRDefault="00C5664A" w:rsidP="008E107C">
            <w:pPr>
              <w:rPr>
                <w:sz w:val="20"/>
                <w:szCs w:val="20"/>
              </w:rPr>
            </w:pPr>
          </w:p>
          <w:p w14:paraId="6909920A" w14:textId="77777777" w:rsidR="00C5664A" w:rsidRPr="00435F9A" w:rsidRDefault="00C5664A" w:rsidP="008E107C">
            <w:pPr>
              <w:rPr>
                <w:sz w:val="20"/>
                <w:szCs w:val="20"/>
              </w:rPr>
            </w:pPr>
          </w:p>
        </w:tc>
        <w:tc>
          <w:tcPr>
            <w:tcW w:w="1738" w:type="dxa"/>
          </w:tcPr>
          <w:p w14:paraId="2F346A71" w14:textId="76B3267A" w:rsidR="00C5664A" w:rsidRPr="00435F9A" w:rsidRDefault="00AB71C6" w:rsidP="008E107C">
            <w:pPr>
              <w:rPr>
                <w:sz w:val="20"/>
                <w:szCs w:val="20"/>
              </w:rPr>
            </w:pPr>
            <w:r w:rsidRPr="00435F9A">
              <w:rPr>
                <w:sz w:val="20"/>
                <w:szCs w:val="20"/>
              </w:rPr>
              <w:t>Sign up to Sage 50 Cloud Self-study Workbooks through Sage Online University</w:t>
            </w:r>
          </w:p>
        </w:tc>
        <w:tc>
          <w:tcPr>
            <w:tcW w:w="2124" w:type="dxa"/>
          </w:tcPr>
          <w:p w14:paraId="4321086F" w14:textId="77777777" w:rsidR="00AB71C6" w:rsidRPr="00435F9A" w:rsidRDefault="00AB71C6" w:rsidP="008E107C">
            <w:pPr>
              <w:rPr>
                <w:sz w:val="20"/>
                <w:szCs w:val="20"/>
              </w:rPr>
            </w:pPr>
            <w:r w:rsidRPr="00435F9A">
              <w:rPr>
                <w:sz w:val="20"/>
                <w:szCs w:val="20"/>
              </w:rPr>
              <w:t>I require free time</w:t>
            </w:r>
          </w:p>
          <w:p w14:paraId="3A863865" w14:textId="77777777" w:rsidR="00190782" w:rsidRPr="00435F9A" w:rsidRDefault="00AB71C6" w:rsidP="008E107C">
            <w:pPr>
              <w:rPr>
                <w:sz w:val="20"/>
                <w:szCs w:val="20"/>
              </w:rPr>
            </w:pPr>
            <w:r w:rsidRPr="00435F9A">
              <w:rPr>
                <w:sz w:val="20"/>
                <w:szCs w:val="20"/>
              </w:rPr>
              <w:t xml:space="preserve">a laptop </w:t>
            </w:r>
          </w:p>
          <w:p w14:paraId="6C73CDD6" w14:textId="19EACB23" w:rsidR="00C5664A" w:rsidRDefault="00AB71C6" w:rsidP="008E107C">
            <w:pPr>
              <w:rPr>
                <w:sz w:val="20"/>
                <w:szCs w:val="20"/>
              </w:rPr>
            </w:pPr>
            <w:r w:rsidRPr="00435F9A">
              <w:rPr>
                <w:sz w:val="20"/>
                <w:szCs w:val="20"/>
              </w:rPr>
              <w:t>access to the internet</w:t>
            </w:r>
          </w:p>
          <w:p w14:paraId="5F7FC02D" w14:textId="77777777" w:rsidR="0000435D" w:rsidRPr="00435F9A" w:rsidRDefault="0000435D" w:rsidP="008E107C">
            <w:pPr>
              <w:rPr>
                <w:sz w:val="20"/>
                <w:szCs w:val="20"/>
              </w:rPr>
            </w:pPr>
          </w:p>
          <w:p w14:paraId="0A3D45F4" w14:textId="42FC5C9C" w:rsidR="00190782" w:rsidRDefault="00D62F4B" w:rsidP="008E107C">
            <w:pPr>
              <w:rPr>
                <w:sz w:val="20"/>
                <w:szCs w:val="20"/>
              </w:rPr>
            </w:pPr>
            <w:r>
              <w:rPr>
                <w:sz w:val="20"/>
                <w:szCs w:val="20"/>
              </w:rPr>
              <w:t>A f</w:t>
            </w:r>
            <w:r w:rsidR="00190782" w:rsidRPr="00435F9A">
              <w:rPr>
                <w:sz w:val="20"/>
                <w:szCs w:val="20"/>
              </w:rPr>
              <w:t>ull working copy of Sage software</w:t>
            </w:r>
          </w:p>
          <w:p w14:paraId="6679937A" w14:textId="77777777" w:rsidR="0000435D" w:rsidRPr="00435F9A" w:rsidRDefault="0000435D" w:rsidP="008E107C">
            <w:pPr>
              <w:rPr>
                <w:sz w:val="20"/>
                <w:szCs w:val="20"/>
              </w:rPr>
            </w:pPr>
          </w:p>
          <w:p w14:paraId="33BD20A0" w14:textId="43D4489C" w:rsidR="00190782" w:rsidRDefault="00190782" w:rsidP="008E107C">
            <w:pPr>
              <w:rPr>
                <w:sz w:val="20"/>
                <w:szCs w:val="20"/>
              </w:rPr>
            </w:pPr>
            <w:r w:rsidRPr="00435F9A">
              <w:rPr>
                <w:sz w:val="20"/>
                <w:szCs w:val="20"/>
              </w:rPr>
              <w:t xml:space="preserve">Finance; course costs £525.00 (see Appendix </w:t>
            </w:r>
            <w:r w:rsidR="00830589">
              <w:rPr>
                <w:sz w:val="20"/>
                <w:szCs w:val="20"/>
              </w:rPr>
              <w:t>E</w:t>
            </w:r>
            <w:r w:rsidRPr="00435F9A">
              <w:rPr>
                <w:sz w:val="20"/>
                <w:szCs w:val="20"/>
              </w:rPr>
              <w:t>)</w:t>
            </w:r>
          </w:p>
          <w:p w14:paraId="08E43E9B" w14:textId="71A3CB5A" w:rsidR="00FE70DC" w:rsidRPr="00435F9A" w:rsidRDefault="00FE70DC" w:rsidP="008E107C">
            <w:pPr>
              <w:rPr>
                <w:sz w:val="20"/>
                <w:szCs w:val="20"/>
              </w:rPr>
            </w:pPr>
          </w:p>
        </w:tc>
        <w:tc>
          <w:tcPr>
            <w:tcW w:w="2076" w:type="dxa"/>
          </w:tcPr>
          <w:p w14:paraId="636DA5B6" w14:textId="611BA21C" w:rsidR="00190782" w:rsidRDefault="00190782" w:rsidP="008E107C">
            <w:pPr>
              <w:rPr>
                <w:sz w:val="20"/>
                <w:szCs w:val="20"/>
              </w:rPr>
            </w:pPr>
            <w:r w:rsidRPr="00435F9A">
              <w:rPr>
                <w:sz w:val="20"/>
                <w:szCs w:val="20"/>
              </w:rPr>
              <w:t>Buy passing all four stages and then a final exam.</w:t>
            </w:r>
          </w:p>
          <w:p w14:paraId="7C26F07F" w14:textId="77777777" w:rsidR="0000435D" w:rsidRPr="00435F9A" w:rsidRDefault="0000435D" w:rsidP="008E107C">
            <w:pPr>
              <w:rPr>
                <w:sz w:val="20"/>
                <w:szCs w:val="20"/>
              </w:rPr>
            </w:pPr>
          </w:p>
          <w:p w14:paraId="374273B6" w14:textId="50C240F6" w:rsidR="00C5664A" w:rsidRPr="00435F9A" w:rsidRDefault="00190782" w:rsidP="008E107C">
            <w:pPr>
              <w:rPr>
                <w:sz w:val="20"/>
                <w:szCs w:val="20"/>
              </w:rPr>
            </w:pPr>
            <w:r w:rsidRPr="00435F9A">
              <w:rPr>
                <w:sz w:val="20"/>
                <w:szCs w:val="20"/>
              </w:rPr>
              <w:t xml:space="preserve">Receiving Certification in the proficiency of Sage 50 Cloud </w:t>
            </w:r>
          </w:p>
        </w:tc>
        <w:tc>
          <w:tcPr>
            <w:tcW w:w="1470" w:type="dxa"/>
          </w:tcPr>
          <w:p w14:paraId="0B5DD7D3" w14:textId="04200E8E" w:rsidR="00C5664A" w:rsidRPr="00435F9A" w:rsidRDefault="00A032A1" w:rsidP="008E107C">
            <w:pPr>
              <w:rPr>
                <w:sz w:val="20"/>
                <w:szCs w:val="20"/>
              </w:rPr>
            </w:pPr>
            <w:r w:rsidRPr="00435F9A">
              <w:rPr>
                <w:sz w:val="20"/>
                <w:szCs w:val="20"/>
              </w:rPr>
              <w:t>1</w:t>
            </w:r>
            <w:r w:rsidRPr="00435F9A">
              <w:rPr>
                <w:sz w:val="20"/>
                <w:szCs w:val="20"/>
                <w:vertAlign w:val="superscript"/>
              </w:rPr>
              <w:t>st</w:t>
            </w:r>
            <w:r w:rsidRPr="00435F9A">
              <w:rPr>
                <w:sz w:val="20"/>
                <w:szCs w:val="20"/>
              </w:rPr>
              <w:t xml:space="preserve"> Oct 2020 and 30</w:t>
            </w:r>
            <w:r w:rsidRPr="00435F9A">
              <w:rPr>
                <w:sz w:val="20"/>
                <w:szCs w:val="20"/>
                <w:vertAlign w:val="superscript"/>
              </w:rPr>
              <w:t>th</w:t>
            </w:r>
            <w:r w:rsidRPr="00435F9A">
              <w:rPr>
                <w:sz w:val="20"/>
                <w:szCs w:val="20"/>
              </w:rPr>
              <w:t xml:space="preserve"> Nov 2020</w:t>
            </w:r>
          </w:p>
        </w:tc>
      </w:tr>
      <w:tr w:rsidR="00C5664A" w14:paraId="7E555915" w14:textId="77777777" w:rsidTr="005D773A">
        <w:trPr>
          <w:trHeight w:val="2591"/>
        </w:trPr>
        <w:tc>
          <w:tcPr>
            <w:tcW w:w="1942" w:type="dxa"/>
          </w:tcPr>
          <w:p w14:paraId="2C4D3653" w14:textId="569D73C3" w:rsidR="00C5664A" w:rsidRPr="00435F9A" w:rsidRDefault="00CB6060" w:rsidP="008E107C">
            <w:pPr>
              <w:rPr>
                <w:sz w:val="20"/>
                <w:szCs w:val="20"/>
              </w:rPr>
            </w:pPr>
            <w:r>
              <w:rPr>
                <w:sz w:val="20"/>
                <w:szCs w:val="20"/>
              </w:rPr>
              <w:t>I w</w:t>
            </w:r>
            <w:r w:rsidR="00AB71C6" w:rsidRPr="00435F9A">
              <w:rPr>
                <w:sz w:val="20"/>
                <w:szCs w:val="20"/>
              </w:rPr>
              <w:t>ould like to complete a B.A. Hon. Degree in Leadership and Management</w:t>
            </w:r>
          </w:p>
          <w:p w14:paraId="2929DD6E" w14:textId="77777777" w:rsidR="00C5664A" w:rsidRPr="00435F9A" w:rsidRDefault="00C5664A" w:rsidP="008E107C">
            <w:pPr>
              <w:rPr>
                <w:sz w:val="20"/>
                <w:szCs w:val="20"/>
              </w:rPr>
            </w:pPr>
          </w:p>
          <w:p w14:paraId="46207F2E" w14:textId="77777777" w:rsidR="00C5664A" w:rsidRPr="00435F9A" w:rsidRDefault="00C5664A" w:rsidP="008E107C">
            <w:pPr>
              <w:rPr>
                <w:sz w:val="20"/>
                <w:szCs w:val="20"/>
              </w:rPr>
            </w:pPr>
          </w:p>
          <w:p w14:paraId="67BBE6B8" w14:textId="77777777" w:rsidR="00C5664A" w:rsidRPr="00435F9A" w:rsidRDefault="00C5664A" w:rsidP="008E107C">
            <w:pPr>
              <w:rPr>
                <w:sz w:val="20"/>
                <w:szCs w:val="20"/>
              </w:rPr>
            </w:pPr>
          </w:p>
        </w:tc>
        <w:tc>
          <w:tcPr>
            <w:tcW w:w="1738" w:type="dxa"/>
          </w:tcPr>
          <w:p w14:paraId="7C09B08B" w14:textId="77777777" w:rsidR="00CF45F0" w:rsidRDefault="001F48B9" w:rsidP="008E107C">
            <w:pPr>
              <w:rPr>
                <w:sz w:val="20"/>
                <w:szCs w:val="20"/>
              </w:rPr>
            </w:pPr>
            <w:r w:rsidRPr="00435F9A">
              <w:rPr>
                <w:sz w:val="20"/>
                <w:szCs w:val="20"/>
              </w:rPr>
              <w:t xml:space="preserve">Apply for the degree course and start and complete level 5. </w:t>
            </w:r>
          </w:p>
          <w:p w14:paraId="551068CF" w14:textId="77777777" w:rsidR="00CF45F0" w:rsidRDefault="00CF45F0" w:rsidP="008E107C">
            <w:pPr>
              <w:rPr>
                <w:sz w:val="20"/>
                <w:szCs w:val="20"/>
              </w:rPr>
            </w:pPr>
          </w:p>
          <w:p w14:paraId="53868D9D" w14:textId="1AC6BB69" w:rsidR="00CF45F0" w:rsidRDefault="001F48B9" w:rsidP="008E107C">
            <w:pPr>
              <w:rPr>
                <w:sz w:val="20"/>
                <w:szCs w:val="20"/>
              </w:rPr>
            </w:pPr>
            <w:r w:rsidRPr="00435F9A">
              <w:rPr>
                <w:sz w:val="20"/>
                <w:szCs w:val="20"/>
              </w:rPr>
              <w:t xml:space="preserve">Complete all six </w:t>
            </w:r>
          </w:p>
          <w:p w14:paraId="7E937BD7" w14:textId="77777777" w:rsidR="00CF45F0" w:rsidRDefault="001F48B9" w:rsidP="008E107C">
            <w:pPr>
              <w:rPr>
                <w:sz w:val="20"/>
                <w:szCs w:val="20"/>
              </w:rPr>
            </w:pPr>
            <w:r w:rsidRPr="00435F9A">
              <w:rPr>
                <w:sz w:val="20"/>
                <w:szCs w:val="20"/>
              </w:rPr>
              <w:t xml:space="preserve">modules to </w:t>
            </w:r>
            <w:r w:rsidR="00BC3ABA" w:rsidRPr="00435F9A">
              <w:rPr>
                <w:sz w:val="20"/>
                <w:szCs w:val="20"/>
              </w:rPr>
              <w:t>progress</w:t>
            </w:r>
            <w:r w:rsidRPr="00435F9A">
              <w:rPr>
                <w:sz w:val="20"/>
                <w:szCs w:val="20"/>
              </w:rPr>
              <w:t xml:space="preserve"> to level 6. </w:t>
            </w:r>
          </w:p>
          <w:p w14:paraId="3998D1A3" w14:textId="77777777" w:rsidR="00CF45F0" w:rsidRDefault="00CF45F0" w:rsidP="008E107C">
            <w:pPr>
              <w:rPr>
                <w:sz w:val="20"/>
                <w:szCs w:val="20"/>
              </w:rPr>
            </w:pPr>
          </w:p>
          <w:p w14:paraId="2E8F06F9" w14:textId="7B02E85A" w:rsidR="00C5664A" w:rsidRPr="00435F9A" w:rsidRDefault="001F48B9" w:rsidP="008E107C">
            <w:pPr>
              <w:rPr>
                <w:sz w:val="20"/>
                <w:szCs w:val="20"/>
              </w:rPr>
            </w:pPr>
            <w:r w:rsidRPr="00435F9A">
              <w:rPr>
                <w:sz w:val="20"/>
                <w:szCs w:val="20"/>
              </w:rPr>
              <w:t xml:space="preserve">Again, complete all 6 modules  </w:t>
            </w:r>
          </w:p>
        </w:tc>
        <w:tc>
          <w:tcPr>
            <w:tcW w:w="2124" w:type="dxa"/>
          </w:tcPr>
          <w:p w14:paraId="2BB39A80" w14:textId="7D4C5D3E" w:rsidR="00C5664A" w:rsidRDefault="00BC3ABA" w:rsidP="008E107C">
            <w:pPr>
              <w:rPr>
                <w:sz w:val="20"/>
                <w:szCs w:val="20"/>
              </w:rPr>
            </w:pPr>
            <w:r w:rsidRPr="00435F9A">
              <w:rPr>
                <w:sz w:val="20"/>
                <w:szCs w:val="20"/>
              </w:rPr>
              <w:t>Will require finance from Student Finance Wales</w:t>
            </w:r>
          </w:p>
          <w:p w14:paraId="75A20C01" w14:textId="77777777" w:rsidR="00CF45F0" w:rsidRPr="00435F9A" w:rsidRDefault="00CF45F0" w:rsidP="008E107C">
            <w:pPr>
              <w:rPr>
                <w:sz w:val="20"/>
                <w:szCs w:val="20"/>
              </w:rPr>
            </w:pPr>
          </w:p>
          <w:p w14:paraId="27A5019D" w14:textId="5F372679" w:rsidR="00BC3ABA" w:rsidRDefault="00BC3ABA" w:rsidP="008E107C">
            <w:pPr>
              <w:rPr>
                <w:sz w:val="20"/>
                <w:szCs w:val="20"/>
              </w:rPr>
            </w:pPr>
            <w:r w:rsidRPr="00435F9A">
              <w:rPr>
                <w:sz w:val="20"/>
                <w:szCs w:val="20"/>
              </w:rPr>
              <w:t>Access to</w:t>
            </w:r>
            <w:r w:rsidR="00135884">
              <w:rPr>
                <w:sz w:val="20"/>
                <w:szCs w:val="20"/>
              </w:rPr>
              <w:t xml:space="preserve"> </w:t>
            </w:r>
            <w:r w:rsidRPr="00435F9A">
              <w:rPr>
                <w:sz w:val="20"/>
                <w:szCs w:val="20"/>
              </w:rPr>
              <w:t>the University</w:t>
            </w:r>
            <w:r w:rsidR="00135884">
              <w:rPr>
                <w:sz w:val="20"/>
                <w:szCs w:val="20"/>
              </w:rPr>
              <w:t xml:space="preserve"> facilities</w:t>
            </w:r>
          </w:p>
          <w:p w14:paraId="5617C140" w14:textId="77777777" w:rsidR="00CF45F0" w:rsidRPr="00435F9A" w:rsidRDefault="00CF45F0" w:rsidP="008E107C">
            <w:pPr>
              <w:rPr>
                <w:sz w:val="20"/>
                <w:szCs w:val="20"/>
              </w:rPr>
            </w:pPr>
          </w:p>
          <w:p w14:paraId="57A16306" w14:textId="685D8937" w:rsidR="00BC3ABA" w:rsidRDefault="00BC3ABA" w:rsidP="008E107C">
            <w:pPr>
              <w:rPr>
                <w:sz w:val="20"/>
                <w:szCs w:val="20"/>
              </w:rPr>
            </w:pPr>
            <w:r w:rsidRPr="00435F9A">
              <w:rPr>
                <w:sz w:val="20"/>
                <w:szCs w:val="20"/>
              </w:rPr>
              <w:t>Access to online resources</w:t>
            </w:r>
          </w:p>
          <w:p w14:paraId="6766026E" w14:textId="77777777" w:rsidR="00CF45F0" w:rsidRPr="00435F9A" w:rsidRDefault="00CF45F0" w:rsidP="008E107C">
            <w:pPr>
              <w:rPr>
                <w:sz w:val="20"/>
                <w:szCs w:val="20"/>
              </w:rPr>
            </w:pPr>
          </w:p>
          <w:p w14:paraId="0E23D8FE" w14:textId="4F78350A" w:rsidR="00BC3ABA" w:rsidRDefault="00BC3ABA" w:rsidP="008E107C">
            <w:pPr>
              <w:rPr>
                <w:sz w:val="20"/>
                <w:szCs w:val="20"/>
              </w:rPr>
            </w:pPr>
            <w:r w:rsidRPr="00435F9A">
              <w:rPr>
                <w:sz w:val="20"/>
                <w:szCs w:val="20"/>
              </w:rPr>
              <w:t>Study apparel etc</w:t>
            </w:r>
          </w:p>
          <w:p w14:paraId="51979CDE" w14:textId="77777777" w:rsidR="00CF45F0" w:rsidRPr="00435F9A" w:rsidRDefault="00CF45F0" w:rsidP="008E107C">
            <w:pPr>
              <w:rPr>
                <w:sz w:val="20"/>
                <w:szCs w:val="20"/>
              </w:rPr>
            </w:pPr>
          </w:p>
          <w:p w14:paraId="53E52FDA" w14:textId="6EE83682" w:rsidR="00BC3ABA" w:rsidRPr="00435F9A" w:rsidRDefault="00BC3ABA" w:rsidP="008E107C">
            <w:pPr>
              <w:rPr>
                <w:sz w:val="20"/>
                <w:szCs w:val="20"/>
              </w:rPr>
            </w:pPr>
            <w:r w:rsidRPr="00435F9A">
              <w:rPr>
                <w:sz w:val="20"/>
                <w:szCs w:val="20"/>
              </w:rPr>
              <w:t>Time and commitment</w:t>
            </w:r>
          </w:p>
          <w:p w14:paraId="400B4809" w14:textId="4DDF649E" w:rsidR="00BC3ABA" w:rsidRPr="00435F9A" w:rsidRDefault="00BC3ABA" w:rsidP="008E107C">
            <w:pPr>
              <w:rPr>
                <w:sz w:val="20"/>
                <w:szCs w:val="20"/>
              </w:rPr>
            </w:pPr>
            <w:r w:rsidRPr="00435F9A">
              <w:rPr>
                <w:sz w:val="20"/>
                <w:szCs w:val="20"/>
              </w:rPr>
              <w:t xml:space="preserve"> </w:t>
            </w:r>
          </w:p>
        </w:tc>
        <w:tc>
          <w:tcPr>
            <w:tcW w:w="2076" w:type="dxa"/>
          </w:tcPr>
          <w:p w14:paraId="0F8FBAE8" w14:textId="19859192" w:rsidR="00C5664A" w:rsidRDefault="00BC3ABA" w:rsidP="008E107C">
            <w:pPr>
              <w:rPr>
                <w:sz w:val="20"/>
                <w:szCs w:val="20"/>
              </w:rPr>
            </w:pPr>
            <w:r w:rsidRPr="00435F9A">
              <w:rPr>
                <w:sz w:val="20"/>
                <w:szCs w:val="20"/>
              </w:rPr>
              <w:t xml:space="preserve">Passing all six modules at level 5 </w:t>
            </w:r>
          </w:p>
          <w:p w14:paraId="788424BD" w14:textId="77777777" w:rsidR="00CF45F0" w:rsidRPr="00435F9A" w:rsidRDefault="00CF45F0" w:rsidP="008E107C">
            <w:pPr>
              <w:rPr>
                <w:sz w:val="20"/>
                <w:szCs w:val="20"/>
              </w:rPr>
            </w:pPr>
          </w:p>
          <w:p w14:paraId="35669332" w14:textId="45FD8191" w:rsidR="00BC3ABA" w:rsidRDefault="00BC3ABA" w:rsidP="008E107C">
            <w:pPr>
              <w:rPr>
                <w:sz w:val="20"/>
                <w:szCs w:val="20"/>
              </w:rPr>
            </w:pPr>
            <w:r w:rsidRPr="00435F9A">
              <w:rPr>
                <w:sz w:val="20"/>
                <w:szCs w:val="20"/>
              </w:rPr>
              <w:t xml:space="preserve">Passing all six modules at </w:t>
            </w:r>
            <w:r w:rsidR="00CF45F0">
              <w:rPr>
                <w:sz w:val="20"/>
                <w:szCs w:val="20"/>
              </w:rPr>
              <w:t xml:space="preserve">Level </w:t>
            </w:r>
            <w:r w:rsidRPr="00435F9A">
              <w:rPr>
                <w:sz w:val="20"/>
                <w:szCs w:val="20"/>
              </w:rPr>
              <w:t>6</w:t>
            </w:r>
          </w:p>
          <w:p w14:paraId="29605EEF" w14:textId="77777777" w:rsidR="00CF45F0" w:rsidRPr="00435F9A" w:rsidRDefault="00CF45F0" w:rsidP="008E107C">
            <w:pPr>
              <w:rPr>
                <w:sz w:val="20"/>
                <w:szCs w:val="20"/>
              </w:rPr>
            </w:pPr>
          </w:p>
          <w:p w14:paraId="0BD76959" w14:textId="3BBCD7A8" w:rsidR="00BC3ABA" w:rsidRPr="00435F9A" w:rsidRDefault="00BC3ABA" w:rsidP="008E107C">
            <w:pPr>
              <w:rPr>
                <w:sz w:val="20"/>
                <w:szCs w:val="20"/>
              </w:rPr>
            </w:pPr>
            <w:r w:rsidRPr="00435F9A">
              <w:rPr>
                <w:sz w:val="20"/>
                <w:szCs w:val="20"/>
              </w:rPr>
              <w:t xml:space="preserve">Gaining </w:t>
            </w:r>
            <w:r w:rsidR="00CB6060">
              <w:rPr>
                <w:sz w:val="20"/>
                <w:szCs w:val="20"/>
              </w:rPr>
              <w:t xml:space="preserve">a </w:t>
            </w:r>
            <w:r w:rsidRPr="00435F9A">
              <w:rPr>
                <w:sz w:val="20"/>
                <w:szCs w:val="20"/>
              </w:rPr>
              <w:t xml:space="preserve">B.A. Hons Degree </w:t>
            </w:r>
          </w:p>
        </w:tc>
        <w:tc>
          <w:tcPr>
            <w:tcW w:w="1470" w:type="dxa"/>
          </w:tcPr>
          <w:p w14:paraId="61F13A45" w14:textId="77A8332C" w:rsidR="00C5664A" w:rsidRPr="00435F9A" w:rsidRDefault="00BC3ABA" w:rsidP="008E107C">
            <w:pPr>
              <w:rPr>
                <w:sz w:val="20"/>
                <w:szCs w:val="20"/>
              </w:rPr>
            </w:pPr>
            <w:r w:rsidRPr="00435F9A">
              <w:rPr>
                <w:sz w:val="20"/>
                <w:szCs w:val="20"/>
              </w:rPr>
              <w:t>8</w:t>
            </w:r>
            <w:r w:rsidRPr="00435F9A">
              <w:rPr>
                <w:sz w:val="20"/>
                <w:szCs w:val="20"/>
                <w:vertAlign w:val="superscript"/>
              </w:rPr>
              <w:t>th</w:t>
            </w:r>
            <w:r w:rsidRPr="00435F9A">
              <w:rPr>
                <w:sz w:val="20"/>
                <w:szCs w:val="20"/>
              </w:rPr>
              <w:t xml:space="preserve"> Dec 2021 and 8</w:t>
            </w:r>
            <w:r w:rsidRPr="00435F9A">
              <w:rPr>
                <w:sz w:val="20"/>
                <w:szCs w:val="20"/>
                <w:vertAlign w:val="superscript"/>
              </w:rPr>
              <w:t>th</w:t>
            </w:r>
            <w:r w:rsidRPr="00435F9A">
              <w:rPr>
                <w:sz w:val="20"/>
                <w:szCs w:val="20"/>
              </w:rPr>
              <w:t xml:space="preserve"> Dec 2022</w:t>
            </w:r>
          </w:p>
        </w:tc>
      </w:tr>
      <w:tr w:rsidR="004A0EAD" w14:paraId="50820C56" w14:textId="77777777" w:rsidTr="00C5664A">
        <w:trPr>
          <w:trHeight w:val="329"/>
        </w:trPr>
        <w:tc>
          <w:tcPr>
            <w:tcW w:w="1942" w:type="dxa"/>
          </w:tcPr>
          <w:p w14:paraId="2B4769AD" w14:textId="7AE9DE57" w:rsidR="004A0EAD" w:rsidRPr="00435F9A" w:rsidRDefault="004A0EAD" w:rsidP="004A0EAD">
            <w:pPr>
              <w:rPr>
                <w:sz w:val="20"/>
                <w:szCs w:val="20"/>
              </w:rPr>
            </w:pPr>
            <w:r w:rsidRPr="00435F9A">
              <w:rPr>
                <w:sz w:val="20"/>
                <w:szCs w:val="20"/>
              </w:rPr>
              <w:t>Improve my presentational and speaking capabilities further throughout my time at University</w:t>
            </w:r>
          </w:p>
          <w:p w14:paraId="6DADCCD0" w14:textId="77777777" w:rsidR="004A0EAD" w:rsidRPr="00435F9A" w:rsidRDefault="004A0EAD" w:rsidP="004A0EAD">
            <w:pPr>
              <w:rPr>
                <w:sz w:val="20"/>
                <w:szCs w:val="20"/>
              </w:rPr>
            </w:pPr>
          </w:p>
          <w:p w14:paraId="3F9745E4" w14:textId="77777777" w:rsidR="004A0EAD" w:rsidRPr="00435F9A" w:rsidRDefault="004A0EAD" w:rsidP="004A0EAD">
            <w:pPr>
              <w:rPr>
                <w:sz w:val="20"/>
                <w:szCs w:val="20"/>
              </w:rPr>
            </w:pPr>
          </w:p>
          <w:p w14:paraId="29611F42" w14:textId="77777777" w:rsidR="004A0EAD" w:rsidRPr="00435F9A" w:rsidRDefault="004A0EAD" w:rsidP="004A0EAD">
            <w:pPr>
              <w:rPr>
                <w:sz w:val="20"/>
                <w:szCs w:val="20"/>
              </w:rPr>
            </w:pPr>
          </w:p>
        </w:tc>
        <w:tc>
          <w:tcPr>
            <w:tcW w:w="1738" w:type="dxa"/>
          </w:tcPr>
          <w:p w14:paraId="5B645EA3" w14:textId="77777777" w:rsidR="004A0EAD" w:rsidRDefault="004A0EAD" w:rsidP="004A0EAD">
            <w:pPr>
              <w:rPr>
                <w:sz w:val="20"/>
                <w:szCs w:val="20"/>
              </w:rPr>
            </w:pPr>
            <w:r w:rsidRPr="00435F9A">
              <w:rPr>
                <w:sz w:val="20"/>
                <w:szCs w:val="20"/>
              </w:rPr>
              <w:t>Have the ability to converse in small groups</w:t>
            </w:r>
          </w:p>
          <w:p w14:paraId="2A1C8807" w14:textId="77777777" w:rsidR="007906BB" w:rsidRDefault="007906BB" w:rsidP="004A0EAD">
            <w:pPr>
              <w:rPr>
                <w:sz w:val="20"/>
                <w:szCs w:val="20"/>
              </w:rPr>
            </w:pPr>
          </w:p>
          <w:p w14:paraId="222CD395" w14:textId="77777777" w:rsidR="007906BB" w:rsidRDefault="007906BB" w:rsidP="004A0EAD">
            <w:pPr>
              <w:rPr>
                <w:sz w:val="20"/>
                <w:szCs w:val="20"/>
              </w:rPr>
            </w:pPr>
            <w:r>
              <w:rPr>
                <w:sz w:val="20"/>
                <w:szCs w:val="20"/>
              </w:rPr>
              <w:t>Investigate ways to begin presentations i.e.</w:t>
            </w:r>
          </w:p>
          <w:p w14:paraId="0B4116E1" w14:textId="0399AF7D" w:rsidR="007906BB" w:rsidRDefault="007906BB" w:rsidP="007906BB">
            <w:pPr>
              <w:rPr>
                <w:sz w:val="20"/>
                <w:szCs w:val="20"/>
              </w:rPr>
            </w:pPr>
            <w:r w:rsidRPr="007906BB">
              <w:rPr>
                <w:sz w:val="20"/>
                <w:szCs w:val="20"/>
              </w:rPr>
              <w:t>Startling fact</w:t>
            </w:r>
          </w:p>
          <w:p w14:paraId="39EE0E40" w14:textId="77777777" w:rsidR="007906BB" w:rsidRPr="007906BB" w:rsidRDefault="007906BB" w:rsidP="007906BB">
            <w:pPr>
              <w:rPr>
                <w:sz w:val="20"/>
                <w:szCs w:val="20"/>
              </w:rPr>
            </w:pPr>
          </w:p>
          <w:p w14:paraId="28FC1542" w14:textId="7CA57DCB" w:rsidR="007906BB" w:rsidRDefault="007906BB" w:rsidP="007906BB">
            <w:pPr>
              <w:rPr>
                <w:sz w:val="20"/>
                <w:szCs w:val="20"/>
              </w:rPr>
            </w:pPr>
            <w:r w:rsidRPr="007906BB">
              <w:rPr>
                <w:sz w:val="20"/>
                <w:szCs w:val="20"/>
              </w:rPr>
              <w:t>Pay a compliment</w:t>
            </w:r>
          </w:p>
          <w:p w14:paraId="73D7DF10" w14:textId="77777777" w:rsidR="007906BB" w:rsidRPr="007906BB" w:rsidRDefault="007906BB" w:rsidP="007906BB">
            <w:pPr>
              <w:rPr>
                <w:sz w:val="20"/>
                <w:szCs w:val="20"/>
              </w:rPr>
            </w:pPr>
          </w:p>
          <w:p w14:paraId="76817776" w14:textId="3B954EA4" w:rsidR="007906BB" w:rsidRDefault="007906BB" w:rsidP="007906BB">
            <w:pPr>
              <w:rPr>
                <w:sz w:val="20"/>
                <w:szCs w:val="20"/>
              </w:rPr>
            </w:pPr>
            <w:r w:rsidRPr="007906BB">
              <w:rPr>
                <w:sz w:val="20"/>
                <w:szCs w:val="20"/>
              </w:rPr>
              <w:t>Use an illustration</w:t>
            </w:r>
          </w:p>
          <w:p w14:paraId="69F6BDB8" w14:textId="77777777" w:rsidR="007906BB" w:rsidRPr="007906BB" w:rsidRDefault="007906BB" w:rsidP="007906BB">
            <w:pPr>
              <w:rPr>
                <w:sz w:val="20"/>
                <w:szCs w:val="20"/>
              </w:rPr>
            </w:pPr>
          </w:p>
          <w:p w14:paraId="5DC78B32" w14:textId="77777777" w:rsidR="007906BB" w:rsidRDefault="007906BB" w:rsidP="007906BB">
            <w:pPr>
              <w:rPr>
                <w:sz w:val="20"/>
                <w:szCs w:val="20"/>
              </w:rPr>
            </w:pPr>
            <w:r w:rsidRPr="007906BB">
              <w:rPr>
                <w:sz w:val="20"/>
                <w:szCs w:val="20"/>
              </w:rPr>
              <w:t>Use a visual aid</w:t>
            </w:r>
          </w:p>
          <w:p w14:paraId="496D320F" w14:textId="7D263666" w:rsidR="007906BB" w:rsidRDefault="00CF45F0" w:rsidP="007906BB">
            <w:pPr>
              <w:rPr>
                <w:sz w:val="20"/>
                <w:szCs w:val="20"/>
              </w:rPr>
            </w:pPr>
            <w:r>
              <w:rPr>
                <w:sz w:val="20"/>
                <w:szCs w:val="20"/>
              </w:rPr>
              <w:t>(</w:t>
            </w:r>
            <w:proofErr w:type="spellStart"/>
            <w:r w:rsidR="007906BB">
              <w:rPr>
                <w:sz w:val="20"/>
                <w:szCs w:val="20"/>
              </w:rPr>
              <w:t>Whetton</w:t>
            </w:r>
            <w:proofErr w:type="spellEnd"/>
            <w:r w:rsidR="007906BB">
              <w:rPr>
                <w:sz w:val="20"/>
                <w:szCs w:val="20"/>
              </w:rPr>
              <w:t xml:space="preserve"> and Cameron (1996)</w:t>
            </w:r>
          </w:p>
          <w:p w14:paraId="0DF9023E" w14:textId="18427AC9" w:rsidR="00CF45F0" w:rsidRPr="007906BB" w:rsidRDefault="00CF45F0" w:rsidP="007906BB">
            <w:pPr>
              <w:rPr>
                <w:sz w:val="20"/>
                <w:szCs w:val="20"/>
              </w:rPr>
            </w:pPr>
          </w:p>
        </w:tc>
        <w:tc>
          <w:tcPr>
            <w:tcW w:w="2124" w:type="dxa"/>
          </w:tcPr>
          <w:p w14:paraId="44279BDF" w14:textId="7126C6B2" w:rsidR="004A0EAD" w:rsidRDefault="004A0EAD" w:rsidP="004A0EAD">
            <w:pPr>
              <w:rPr>
                <w:sz w:val="20"/>
                <w:szCs w:val="20"/>
              </w:rPr>
            </w:pPr>
            <w:r w:rsidRPr="00435F9A">
              <w:rPr>
                <w:sz w:val="20"/>
                <w:szCs w:val="20"/>
              </w:rPr>
              <w:t>Confidence</w:t>
            </w:r>
          </w:p>
          <w:p w14:paraId="77A18CA0" w14:textId="77777777" w:rsidR="00CF45F0" w:rsidRPr="00435F9A" w:rsidRDefault="00CF45F0" w:rsidP="004A0EAD">
            <w:pPr>
              <w:rPr>
                <w:sz w:val="20"/>
                <w:szCs w:val="20"/>
              </w:rPr>
            </w:pPr>
          </w:p>
          <w:p w14:paraId="6CE9E88D" w14:textId="0B9CE0F8" w:rsidR="004A0EAD" w:rsidRDefault="004A0EAD" w:rsidP="004A0EAD">
            <w:pPr>
              <w:rPr>
                <w:sz w:val="20"/>
                <w:szCs w:val="20"/>
              </w:rPr>
            </w:pPr>
            <w:r w:rsidRPr="00435F9A">
              <w:rPr>
                <w:sz w:val="20"/>
                <w:szCs w:val="20"/>
              </w:rPr>
              <w:t>Feedback and peer review</w:t>
            </w:r>
          </w:p>
          <w:p w14:paraId="1C6F53E7" w14:textId="77777777" w:rsidR="00CF45F0" w:rsidRPr="00435F9A" w:rsidRDefault="00CF45F0" w:rsidP="004A0EAD">
            <w:pPr>
              <w:rPr>
                <w:sz w:val="20"/>
                <w:szCs w:val="20"/>
              </w:rPr>
            </w:pPr>
          </w:p>
          <w:p w14:paraId="286A070F" w14:textId="75F2752B" w:rsidR="004A0EAD" w:rsidRDefault="004A0EAD" w:rsidP="004A0EAD">
            <w:pPr>
              <w:rPr>
                <w:sz w:val="20"/>
                <w:szCs w:val="20"/>
              </w:rPr>
            </w:pPr>
            <w:r w:rsidRPr="00435F9A">
              <w:rPr>
                <w:sz w:val="20"/>
                <w:szCs w:val="20"/>
              </w:rPr>
              <w:t>Opportunities to partake in presenting at seminars and lectures</w:t>
            </w:r>
          </w:p>
          <w:p w14:paraId="7185F1EC" w14:textId="77777777" w:rsidR="00CF45F0" w:rsidRPr="00435F9A" w:rsidRDefault="00CF45F0" w:rsidP="004A0EAD">
            <w:pPr>
              <w:rPr>
                <w:sz w:val="20"/>
                <w:szCs w:val="20"/>
              </w:rPr>
            </w:pPr>
          </w:p>
          <w:p w14:paraId="24D7C124" w14:textId="2A2EC9DC" w:rsidR="004A0EAD" w:rsidRPr="00435F9A" w:rsidRDefault="004A0EAD" w:rsidP="004A0EAD">
            <w:pPr>
              <w:rPr>
                <w:sz w:val="20"/>
                <w:szCs w:val="20"/>
              </w:rPr>
            </w:pPr>
            <w:r w:rsidRPr="00435F9A">
              <w:rPr>
                <w:sz w:val="20"/>
                <w:szCs w:val="20"/>
              </w:rPr>
              <w:t>Speaking events</w:t>
            </w:r>
          </w:p>
        </w:tc>
        <w:tc>
          <w:tcPr>
            <w:tcW w:w="2076" w:type="dxa"/>
          </w:tcPr>
          <w:p w14:paraId="7D210F85" w14:textId="3A9EDBF4" w:rsidR="004A0EAD" w:rsidRDefault="004A0EAD" w:rsidP="004A0EAD">
            <w:pPr>
              <w:rPr>
                <w:sz w:val="20"/>
                <w:szCs w:val="20"/>
              </w:rPr>
            </w:pPr>
            <w:r w:rsidRPr="00435F9A">
              <w:rPr>
                <w:sz w:val="20"/>
                <w:szCs w:val="20"/>
              </w:rPr>
              <w:t>When I feel my anxiety and apprehension has receded</w:t>
            </w:r>
          </w:p>
          <w:p w14:paraId="7B68E4CC" w14:textId="77777777" w:rsidR="00CF45F0" w:rsidRPr="00435F9A" w:rsidRDefault="00CF45F0" w:rsidP="004A0EAD">
            <w:pPr>
              <w:rPr>
                <w:sz w:val="20"/>
                <w:szCs w:val="20"/>
              </w:rPr>
            </w:pPr>
          </w:p>
          <w:p w14:paraId="4D92975B" w14:textId="021E590E" w:rsidR="004A0EAD" w:rsidRDefault="004A0EAD" w:rsidP="004A0EAD">
            <w:pPr>
              <w:rPr>
                <w:sz w:val="20"/>
                <w:szCs w:val="20"/>
              </w:rPr>
            </w:pPr>
            <w:r w:rsidRPr="00435F9A">
              <w:rPr>
                <w:sz w:val="20"/>
                <w:szCs w:val="20"/>
              </w:rPr>
              <w:t>The feedback is positive</w:t>
            </w:r>
          </w:p>
          <w:p w14:paraId="614B13C6" w14:textId="77777777" w:rsidR="00CF45F0" w:rsidRPr="00435F9A" w:rsidRDefault="00CF45F0" w:rsidP="004A0EAD">
            <w:pPr>
              <w:rPr>
                <w:sz w:val="20"/>
                <w:szCs w:val="20"/>
              </w:rPr>
            </w:pPr>
          </w:p>
          <w:p w14:paraId="37D8804E" w14:textId="79D327CA" w:rsidR="004A0EAD" w:rsidRPr="00435F9A" w:rsidRDefault="004A0EAD" w:rsidP="004A0EAD">
            <w:pPr>
              <w:rPr>
                <w:sz w:val="20"/>
                <w:szCs w:val="20"/>
              </w:rPr>
            </w:pPr>
            <w:r w:rsidRPr="00435F9A">
              <w:rPr>
                <w:sz w:val="20"/>
                <w:szCs w:val="20"/>
              </w:rPr>
              <w:t>When I’m able to portray my thoughts with clarity to my intended audience</w:t>
            </w:r>
          </w:p>
          <w:p w14:paraId="041959E6" w14:textId="266EA0F1" w:rsidR="004A0EAD" w:rsidRPr="00435F9A" w:rsidRDefault="004A0EAD" w:rsidP="004A0EAD">
            <w:pPr>
              <w:rPr>
                <w:sz w:val="20"/>
                <w:szCs w:val="20"/>
              </w:rPr>
            </w:pPr>
          </w:p>
        </w:tc>
        <w:tc>
          <w:tcPr>
            <w:tcW w:w="1470" w:type="dxa"/>
          </w:tcPr>
          <w:p w14:paraId="5B9A7B89" w14:textId="1FD7B262" w:rsidR="004A0EAD" w:rsidRPr="00435F9A" w:rsidRDefault="004A0EAD" w:rsidP="004A0EAD">
            <w:pPr>
              <w:rPr>
                <w:sz w:val="20"/>
                <w:szCs w:val="20"/>
              </w:rPr>
            </w:pPr>
            <w:r w:rsidRPr="00435F9A">
              <w:rPr>
                <w:sz w:val="20"/>
                <w:szCs w:val="20"/>
              </w:rPr>
              <w:t>8</w:t>
            </w:r>
            <w:r w:rsidRPr="00435F9A">
              <w:rPr>
                <w:sz w:val="20"/>
                <w:szCs w:val="20"/>
                <w:vertAlign w:val="superscript"/>
              </w:rPr>
              <w:t>th</w:t>
            </w:r>
            <w:r w:rsidRPr="00435F9A">
              <w:rPr>
                <w:sz w:val="20"/>
                <w:szCs w:val="20"/>
              </w:rPr>
              <w:t xml:space="preserve"> Dec 2021 and 8</w:t>
            </w:r>
            <w:r w:rsidRPr="00435F9A">
              <w:rPr>
                <w:sz w:val="20"/>
                <w:szCs w:val="20"/>
                <w:vertAlign w:val="superscript"/>
              </w:rPr>
              <w:t>th</w:t>
            </w:r>
            <w:r w:rsidRPr="00435F9A">
              <w:rPr>
                <w:sz w:val="20"/>
                <w:szCs w:val="20"/>
              </w:rPr>
              <w:t xml:space="preserve"> Dec 2022</w:t>
            </w:r>
          </w:p>
        </w:tc>
      </w:tr>
    </w:tbl>
    <w:p w14:paraId="1A3F6DCE" w14:textId="77777777" w:rsidR="00B96C8E" w:rsidRDefault="00B96C8E" w:rsidP="00C5664A">
      <w:pPr>
        <w:rPr>
          <w:rFonts w:ascii="Arial Rounded MT Bold" w:hAnsi="Arial Rounded MT Bold"/>
          <w:u w:val="single"/>
        </w:rPr>
      </w:pPr>
    </w:p>
    <w:p w14:paraId="37C27D99" w14:textId="0FC5B64C" w:rsidR="00C5664A" w:rsidRDefault="00C5664A" w:rsidP="00C5664A"/>
    <w:p w14:paraId="119C8EFD" w14:textId="77777777" w:rsidR="009615FE" w:rsidRPr="001A5AB1" w:rsidRDefault="009615FE" w:rsidP="009615FE">
      <w:pPr>
        <w:pStyle w:val="Heading3"/>
      </w:pPr>
      <w:bookmarkStart w:id="57" w:name="_Toc35045831"/>
      <w:r w:rsidRPr="001A5AB1">
        <w:lastRenderedPageBreak/>
        <w:t>Personal Objectives</w:t>
      </w:r>
      <w:bookmarkEnd w:id="57"/>
    </w:p>
    <w:p w14:paraId="76756B26" w14:textId="77777777" w:rsidR="009615FE" w:rsidRDefault="009615FE" w:rsidP="00C5664A"/>
    <w:tbl>
      <w:tblPr>
        <w:tblStyle w:val="TableGrid"/>
        <w:tblW w:w="0" w:type="auto"/>
        <w:tblLook w:val="04A0" w:firstRow="1" w:lastRow="0" w:firstColumn="1" w:lastColumn="0" w:noHBand="0" w:noVBand="1"/>
      </w:tblPr>
      <w:tblGrid>
        <w:gridCol w:w="9350"/>
      </w:tblGrid>
      <w:tr w:rsidR="00C5664A" w:rsidRPr="00762CA4" w14:paraId="68754777" w14:textId="77777777" w:rsidTr="008E107C">
        <w:tc>
          <w:tcPr>
            <w:tcW w:w="13948" w:type="dxa"/>
            <w:shd w:val="clear" w:color="auto" w:fill="D9D9D9" w:themeFill="background1" w:themeFillShade="D9"/>
          </w:tcPr>
          <w:p w14:paraId="3B5935E4" w14:textId="77777777" w:rsidR="00C5664A" w:rsidRPr="00762CA4" w:rsidRDefault="00C5664A" w:rsidP="008E107C">
            <w:pPr>
              <w:rPr>
                <w:rFonts w:ascii="Arial Rounded MT Bold" w:hAnsi="Arial Rounded MT Bold"/>
                <w:sz w:val="20"/>
                <w:szCs w:val="20"/>
              </w:rPr>
            </w:pPr>
            <w:r w:rsidRPr="00762CA4">
              <w:rPr>
                <w:rFonts w:ascii="Arial Rounded MT Bold" w:hAnsi="Arial Rounded MT Bold"/>
                <w:sz w:val="20"/>
                <w:szCs w:val="20"/>
              </w:rPr>
              <w:t>Short Term Goals (next 12 months)</w:t>
            </w:r>
          </w:p>
        </w:tc>
      </w:tr>
      <w:tr w:rsidR="00C5664A" w:rsidRPr="00675C54" w14:paraId="2AF719DB" w14:textId="77777777" w:rsidTr="008E107C">
        <w:tc>
          <w:tcPr>
            <w:tcW w:w="13948" w:type="dxa"/>
          </w:tcPr>
          <w:p w14:paraId="634DA7CD" w14:textId="77777777" w:rsidR="00675C54" w:rsidRPr="00675C54" w:rsidRDefault="00675C54" w:rsidP="008E107C">
            <w:pPr>
              <w:rPr>
                <w:sz w:val="20"/>
                <w:szCs w:val="20"/>
              </w:rPr>
            </w:pPr>
          </w:p>
          <w:p w14:paraId="49110D08" w14:textId="0194924A" w:rsidR="00C5664A" w:rsidRPr="00675C54" w:rsidRDefault="004A0EAD" w:rsidP="008E107C">
            <w:pPr>
              <w:rPr>
                <w:sz w:val="20"/>
                <w:szCs w:val="20"/>
              </w:rPr>
            </w:pPr>
            <w:r w:rsidRPr="00675C54">
              <w:rPr>
                <w:sz w:val="20"/>
                <w:szCs w:val="20"/>
              </w:rPr>
              <w:t>Complete Sage 50 Cloud Accounting within my target window as this will be the window of opportunity I seek. This window appears between the end of level 4 and the start of level 5. Put what I’ve learn</w:t>
            </w:r>
            <w:r w:rsidR="00CB6060">
              <w:rPr>
                <w:sz w:val="20"/>
                <w:szCs w:val="20"/>
              </w:rPr>
              <w:t>ed</w:t>
            </w:r>
            <w:r w:rsidRPr="00675C54">
              <w:rPr>
                <w:sz w:val="20"/>
                <w:szCs w:val="20"/>
              </w:rPr>
              <w:t xml:space="preserve"> to good use at my current workplace.</w:t>
            </w:r>
          </w:p>
          <w:p w14:paraId="2E2DB7F6" w14:textId="77777777" w:rsidR="00C5664A" w:rsidRPr="00675C54" w:rsidRDefault="00C5664A" w:rsidP="008E107C">
            <w:pPr>
              <w:rPr>
                <w:sz w:val="20"/>
                <w:szCs w:val="20"/>
              </w:rPr>
            </w:pPr>
          </w:p>
        </w:tc>
      </w:tr>
      <w:tr w:rsidR="00C5664A" w:rsidRPr="00762CA4" w14:paraId="1122AB06" w14:textId="77777777" w:rsidTr="008E107C">
        <w:tc>
          <w:tcPr>
            <w:tcW w:w="13948" w:type="dxa"/>
            <w:shd w:val="clear" w:color="auto" w:fill="D9D9D9" w:themeFill="background1" w:themeFillShade="D9"/>
          </w:tcPr>
          <w:p w14:paraId="64A7B6F4" w14:textId="70F2386C" w:rsidR="00C5664A" w:rsidRPr="00762CA4" w:rsidRDefault="00C5664A" w:rsidP="008E107C">
            <w:pPr>
              <w:rPr>
                <w:rFonts w:ascii="Arial Rounded MT Bold" w:hAnsi="Arial Rounded MT Bold"/>
                <w:sz w:val="20"/>
                <w:szCs w:val="20"/>
              </w:rPr>
            </w:pPr>
            <w:r w:rsidRPr="00762CA4">
              <w:rPr>
                <w:rFonts w:ascii="Arial Rounded MT Bold" w:hAnsi="Arial Rounded MT Bold"/>
                <w:sz w:val="20"/>
                <w:szCs w:val="20"/>
              </w:rPr>
              <w:t>Medium</w:t>
            </w:r>
            <w:r w:rsidR="00870A88">
              <w:rPr>
                <w:rFonts w:ascii="Arial Rounded MT Bold" w:hAnsi="Arial Rounded MT Bold"/>
                <w:sz w:val="20"/>
                <w:szCs w:val="20"/>
              </w:rPr>
              <w:t>-</w:t>
            </w:r>
            <w:r w:rsidRPr="00762CA4">
              <w:rPr>
                <w:rFonts w:ascii="Arial Rounded MT Bold" w:hAnsi="Arial Rounded MT Bold"/>
                <w:sz w:val="20"/>
                <w:szCs w:val="20"/>
              </w:rPr>
              <w:t>Term Goals (2-3 years)</w:t>
            </w:r>
          </w:p>
        </w:tc>
      </w:tr>
      <w:tr w:rsidR="00C5664A" w:rsidRPr="00675C54" w14:paraId="7DF3F3DD" w14:textId="77777777" w:rsidTr="008E107C">
        <w:tc>
          <w:tcPr>
            <w:tcW w:w="13948" w:type="dxa"/>
          </w:tcPr>
          <w:p w14:paraId="58BEE202" w14:textId="77777777" w:rsidR="00675C54" w:rsidRPr="00675C54" w:rsidRDefault="00675C54" w:rsidP="008E107C">
            <w:pPr>
              <w:rPr>
                <w:sz w:val="20"/>
                <w:szCs w:val="20"/>
              </w:rPr>
            </w:pPr>
          </w:p>
          <w:p w14:paraId="7A07CCBC" w14:textId="352B49E7" w:rsidR="00C5664A" w:rsidRPr="00675C54" w:rsidRDefault="004A0EAD" w:rsidP="008E107C">
            <w:pPr>
              <w:rPr>
                <w:sz w:val="20"/>
                <w:szCs w:val="20"/>
              </w:rPr>
            </w:pPr>
            <w:r w:rsidRPr="00675C54">
              <w:rPr>
                <w:sz w:val="20"/>
                <w:szCs w:val="20"/>
              </w:rPr>
              <w:t>Start my degree level qualification and pass all modules and obtain the degree itself.</w:t>
            </w:r>
          </w:p>
          <w:p w14:paraId="46F8CCF7" w14:textId="74906451" w:rsidR="00C5664A" w:rsidRPr="00675C54" w:rsidRDefault="004A0EAD" w:rsidP="008E107C">
            <w:pPr>
              <w:rPr>
                <w:sz w:val="20"/>
                <w:szCs w:val="20"/>
              </w:rPr>
            </w:pPr>
            <w:r w:rsidRPr="00675C54">
              <w:rPr>
                <w:sz w:val="20"/>
                <w:szCs w:val="20"/>
              </w:rPr>
              <w:t>Along the way, I want and need to improve my presentational and speaking capabilities. Put what I’ve learn</w:t>
            </w:r>
            <w:r w:rsidR="00C45A87">
              <w:rPr>
                <w:sz w:val="20"/>
                <w:szCs w:val="20"/>
              </w:rPr>
              <w:t>ed</w:t>
            </w:r>
            <w:r w:rsidRPr="00675C54">
              <w:rPr>
                <w:sz w:val="20"/>
                <w:szCs w:val="20"/>
              </w:rPr>
              <w:t xml:space="preserve"> to good use at my current workplace.</w:t>
            </w:r>
          </w:p>
          <w:p w14:paraId="51DBF287" w14:textId="77777777" w:rsidR="00C5664A" w:rsidRPr="00675C54" w:rsidRDefault="00C5664A" w:rsidP="008E107C">
            <w:pPr>
              <w:rPr>
                <w:sz w:val="20"/>
                <w:szCs w:val="20"/>
              </w:rPr>
            </w:pPr>
          </w:p>
        </w:tc>
      </w:tr>
      <w:tr w:rsidR="00C5664A" w:rsidRPr="00762CA4" w14:paraId="1FC3B878" w14:textId="77777777" w:rsidTr="008E107C">
        <w:tc>
          <w:tcPr>
            <w:tcW w:w="13948" w:type="dxa"/>
            <w:shd w:val="clear" w:color="auto" w:fill="D9D9D9" w:themeFill="background1" w:themeFillShade="D9"/>
          </w:tcPr>
          <w:p w14:paraId="12DF68CA" w14:textId="77777777" w:rsidR="00C5664A" w:rsidRPr="00762CA4" w:rsidRDefault="00C5664A" w:rsidP="008E107C">
            <w:pPr>
              <w:rPr>
                <w:rFonts w:ascii="Arial Rounded MT Bold" w:hAnsi="Arial Rounded MT Bold"/>
                <w:sz w:val="20"/>
                <w:szCs w:val="20"/>
              </w:rPr>
            </w:pPr>
            <w:r w:rsidRPr="00762CA4">
              <w:rPr>
                <w:rFonts w:ascii="Arial Rounded MT Bold" w:hAnsi="Arial Rounded MT Bold"/>
                <w:sz w:val="20"/>
                <w:szCs w:val="20"/>
              </w:rPr>
              <w:t>Long Term Goals (3-5 years)</w:t>
            </w:r>
          </w:p>
        </w:tc>
      </w:tr>
      <w:tr w:rsidR="00C5664A" w:rsidRPr="00675C54" w14:paraId="30A73C11" w14:textId="77777777" w:rsidTr="008E107C">
        <w:tc>
          <w:tcPr>
            <w:tcW w:w="13948" w:type="dxa"/>
          </w:tcPr>
          <w:p w14:paraId="5E5AA10B" w14:textId="77777777" w:rsidR="00CF45F0" w:rsidRDefault="00CF45F0" w:rsidP="008E107C">
            <w:pPr>
              <w:rPr>
                <w:sz w:val="20"/>
                <w:szCs w:val="20"/>
              </w:rPr>
            </w:pPr>
          </w:p>
          <w:p w14:paraId="32889814" w14:textId="0E1BDF85" w:rsidR="00C5664A" w:rsidRPr="00675C54" w:rsidRDefault="004A0EAD" w:rsidP="008E107C">
            <w:pPr>
              <w:rPr>
                <w:sz w:val="20"/>
                <w:szCs w:val="20"/>
              </w:rPr>
            </w:pPr>
            <w:r w:rsidRPr="00675C54">
              <w:rPr>
                <w:sz w:val="20"/>
                <w:szCs w:val="20"/>
              </w:rPr>
              <w:t xml:space="preserve">Use the qualifications gained to improve my career path. Both in terms of employment prospects and earning potential. </w:t>
            </w:r>
          </w:p>
          <w:p w14:paraId="7BDB8C6D" w14:textId="77777777" w:rsidR="00C5664A" w:rsidRPr="00675C54" w:rsidRDefault="00C5664A" w:rsidP="008E107C">
            <w:pPr>
              <w:rPr>
                <w:sz w:val="20"/>
                <w:szCs w:val="20"/>
              </w:rPr>
            </w:pPr>
          </w:p>
        </w:tc>
      </w:tr>
    </w:tbl>
    <w:p w14:paraId="24978709" w14:textId="77777777" w:rsidR="00DB4B30" w:rsidRPr="00DB4B30" w:rsidRDefault="00DB4B30" w:rsidP="00DB4B30"/>
    <w:p w14:paraId="7215AB61" w14:textId="77A80339" w:rsidR="00112578" w:rsidRDefault="007906BB" w:rsidP="00097683">
      <w:pPr>
        <w:pStyle w:val="Heading1"/>
      </w:pPr>
      <w:bookmarkStart w:id="58" w:name="_Toc35045832"/>
      <w:r>
        <w:t>Final reflections</w:t>
      </w:r>
      <w:bookmarkEnd w:id="58"/>
      <w:r w:rsidR="00DD17C4">
        <w:br/>
      </w:r>
    </w:p>
    <w:p w14:paraId="1ED4CE3B" w14:textId="190D5F33" w:rsidR="00E12D11" w:rsidRDefault="00DD17C4" w:rsidP="00C66BD6">
      <w:r>
        <w:t>Th</w:t>
      </w:r>
      <w:r w:rsidR="00420AC8">
        <w:t>is assignment aim</w:t>
      </w:r>
      <w:r>
        <w:t xml:space="preserve">s to show what </w:t>
      </w:r>
      <w:r w:rsidR="00B40A0A">
        <w:t>are employability and leadership skills</w:t>
      </w:r>
      <w:r w:rsidR="00E17BFF">
        <w:t xml:space="preserve"> and why they are necessary </w:t>
      </w:r>
      <w:r w:rsidR="00420AC8">
        <w:t>for</w:t>
      </w:r>
      <w:r w:rsidR="00E17BFF">
        <w:t xml:space="preserve"> </w:t>
      </w:r>
      <w:r w:rsidR="00F30AD3">
        <w:t xml:space="preserve">this day and age. Secondly, to demonstrate what academic skills are and why they are necessary both for the modern workplace </w:t>
      </w:r>
      <w:r w:rsidR="00D52088">
        <w:t xml:space="preserve">and academia. </w:t>
      </w:r>
      <w:r w:rsidR="003E70D4">
        <w:t>These skills</w:t>
      </w:r>
      <w:r w:rsidR="008E203E">
        <w:t>, when combined,</w:t>
      </w:r>
      <w:r w:rsidR="003E70D4">
        <w:t xml:space="preserve"> </w:t>
      </w:r>
      <w:r w:rsidR="00E12D11">
        <w:t>provide a useful skillset</w:t>
      </w:r>
      <w:r w:rsidR="00D01A55">
        <w:t xml:space="preserve"> that </w:t>
      </w:r>
      <w:r w:rsidR="007F69CC">
        <w:t xml:space="preserve">I </w:t>
      </w:r>
      <w:r w:rsidR="00D01A55">
        <w:t xml:space="preserve">may </w:t>
      </w:r>
      <w:r w:rsidR="004D10B8">
        <w:t>appropriate</w:t>
      </w:r>
      <w:r w:rsidR="00E12D11">
        <w:t xml:space="preserve"> as I </w:t>
      </w:r>
      <w:r w:rsidR="00195C17">
        <w:t>determine</w:t>
      </w:r>
      <w:r w:rsidR="00E12D11">
        <w:t xml:space="preserve"> my</w:t>
      </w:r>
      <w:r w:rsidR="00E77CC9">
        <w:t xml:space="preserve"> academic and</w:t>
      </w:r>
      <w:r w:rsidR="00E12D11">
        <w:t xml:space="preserve"> career path. </w:t>
      </w:r>
    </w:p>
    <w:p w14:paraId="3C5202E5" w14:textId="471A5ED9" w:rsidR="00C66BD6" w:rsidRPr="006E1535" w:rsidRDefault="00D80D7A" w:rsidP="00C66BD6">
      <w:r>
        <w:t>By</w:t>
      </w:r>
      <w:r w:rsidR="008A52FF">
        <w:t xml:space="preserve"> </w:t>
      </w:r>
      <w:r w:rsidR="006306F1">
        <w:t>apply</w:t>
      </w:r>
      <w:r w:rsidR="00684FA9">
        <w:t>ing</w:t>
      </w:r>
      <w:r w:rsidR="006306F1">
        <w:t xml:space="preserve"> what I have learn</w:t>
      </w:r>
      <w:r w:rsidR="00594013">
        <w:t>ed</w:t>
      </w:r>
      <w:r w:rsidR="006306F1">
        <w:t>, I can</w:t>
      </w:r>
      <w:r>
        <w:t xml:space="preserve"> analys</w:t>
      </w:r>
      <w:r w:rsidR="006306F1">
        <w:t>e</w:t>
      </w:r>
      <w:r>
        <w:t xml:space="preserve"> my </w:t>
      </w:r>
      <w:r w:rsidR="00A05259">
        <w:t xml:space="preserve">own </w:t>
      </w:r>
      <w:r>
        <w:t>‘gap</w:t>
      </w:r>
      <w:r w:rsidR="00A05259">
        <w:t>s</w:t>
      </w:r>
      <w:r>
        <w:t>’</w:t>
      </w:r>
      <w:r w:rsidR="00A05259">
        <w:t xml:space="preserve"> and</w:t>
      </w:r>
      <w:r w:rsidR="00F705C3">
        <w:t xml:space="preserve"> </w:t>
      </w:r>
      <w:r w:rsidR="00C246BD">
        <w:t>the furtherance of myself.</w:t>
      </w:r>
      <w:r w:rsidR="00F705C3">
        <w:t xml:space="preserve"> The primary </w:t>
      </w:r>
      <w:r w:rsidR="00AF7105">
        <w:t xml:space="preserve">focus is to improve my academic abilities. </w:t>
      </w:r>
      <w:r w:rsidR="00C66BD6">
        <w:t xml:space="preserve">Gaining these qualifications will enhance my employability and my earning potential.  </w:t>
      </w:r>
    </w:p>
    <w:p w14:paraId="48FE3BB8" w14:textId="4F9C55A1" w:rsidR="00427BD7" w:rsidRPr="00427BD7" w:rsidRDefault="00AD444A" w:rsidP="00427BD7">
      <w:r>
        <w:t xml:space="preserve">I intend to continually monitor my progress </w:t>
      </w:r>
      <w:r w:rsidR="00105D8F">
        <w:t>throughout</w:t>
      </w:r>
      <w:r>
        <w:t xml:space="preserve"> my education development</w:t>
      </w:r>
      <w:r w:rsidR="001673A8">
        <w:t xml:space="preserve"> and as a means of </w:t>
      </w:r>
      <w:r w:rsidR="001E03F7">
        <w:t>appraisal</w:t>
      </w:r>
      <w:r w:rsidR="00594013">
        <w:t>,</w:t>
      </w:r>
      <w:r w:rsidR="001673A8">
        <w:t xml:space="preserve"> </w:t>
      </w:r>
      <w:r w:rsidR="00C6410B">
        <w:t xml:space="preserve">my monitorial system of choice will be </w:t>
      </w:r>
      <w:r w:rsidR="007845D4">
        <w:t>the</w:t>
      </w:r>
      <w:r w:rsidR="00C6410B">
        <w:t xml:space="preserve"> Rubrics</w:t>
      </w:r>
      <w:r w:rsidR="007845D4">
        <w:t xml:space="preserve"> </w:t>
      </w:r>
      <w:r w:rsidR="00955F5D">
        <w:t>assessment method</w:t>
      </w:r>
      <w:r w:rsidR="004C560F">
        <w:t xml:space="preserve"> </w:t>
      </w:r>
      <w:r w:rsidR="005E5089">
        <w:t>in</w:t>
      </w:r>
      <w:r w:rsidR="005E5089">
        <w:rPr>
          <w:rFonts w:cs="Arial"/>
          <w:color w:val="000000"/>
        </w:rPr>
        <w:t xml:space="preserve"> the form of a matrix or grid, </w:t>
      </w:r>
      <w:r w:rsidR="004C560F">
        <w:rPr>
          <w:rFonts w:cs="Arial"/>
          <w:color w:val="000000"/>
        </w:rPr>
        <w:t xml:space="preserve">that I will use to </w:t>
      </w:r>
      <w:r w:rsidR="005E5089">
        <w:rPr>
          <w:rFonts w:cs="Arial"/>
          <w:color w:val="000000"/>
        </w:rPr>
        <w:t xml:space="preserve">grade </w:t>
      </w:r>
      <w:r w:rsidR="004C560F">
        <w:rPr>
          <w:rFonts w:cs="Arial"/>
          <w:color w:val="000000"/>
        </w:rPr>
        <w:t>my progress.</w:t>
      </w:r>
    </w:p>
    <w:bookmarkEnd w:id="31"/>
    <w:p w14:paraId="33886153" w14:textId="77777777" w:rsidR="00343CCD" w:rsidRDefault="00343CCD" w:rsidP="00C22C03">
      <w:pPr>
        <w:pStyle w:val="Heading2"/>
      </w:pPr>
    </w:p>
    <w:p w14:paraId="34213339" w14:textId="45B18D1A" w:rsidR="00BA29FD" w:rsidRDefault="00BA29FD" w:rsidP="00BA29FD">
      <w:pPr>
        <w:rPr>
          <w:b/>
          <w:bCs/>
          <w:sz w:val="28"/>
          <w:szCs w:val="28"/>
        </w:rPr>
      </w:pPr>
      <w:bookmarkStart w:id="59" w:name="_Hlk34676949"/>
    </w:p>
    <w:p w14:paraId="477EF07E" w14:textId="77777777" w:rsidR="00BA29FD" w:rsidRDefault="00BA29FD" w:rsidP="00BA29FD">
      <w:pPr>
        <w:rPr>
          <w:b/>
          <w:bCs/>
          <w:sz w:val="28"/>
          <w:szCs w:val="28"/>
        </w:rPr>
      </w:pPr>
    </w:p>
    <w:p w14:paraId="1B43995F" w14:textId="77777777" w:rsidR="00BA29FD" w:rsidRDefault="00BA29FD" w:rsidP="00BA29FD">
      <w:pPr>
        <w:rPr>
          <w:b/>
          <w:bCs/>
          <w:sz w:val="28"/>
          <w:szCs w:val="28"/>
        </w:rPr>
      </w:pPr>
    </w:p>
    <w:p w14:paraId="6D468F82" w14:textId="77777777" w:rsidR="00BA29FD" w:rsidRDefault="00BA29FD" w:rsidP="00BA29FD">
      <w:pPr>
        <w:rPr>
          <w:b/>
          <w:bCs/>
          <w:sz w:val="28"/>
          <w:szCs w:val="28"/>
        </w:rPr>
      </w:pPr>
    </w:p>
    <w:p w14:paraId="1CD5D0D1" w14:textId="34AE5352" w:rsidR="00E106B8" w:rsidRDefault="00E106B8" w:rsidP="00BA29FD">
      <w:pPr>
        <w:rPr>
          <w:b/>
          <w:bCs/>
          <w:sz w:val="28"/>
          <w:szCs w:val="28"/>
        </w:rPr>
      </w:pPr>
    </w:p>
    <w:p w14:paraId="2B821574" w14:textId="77777777" w:rsidR="006F6967" w:rsidRDefault="006F6967" w:rsidP="006F6967">
      <w:pPr>
        <w:pStyle w:val="Heading1"/>
      </w:pPr>
      <w:bookmarkStart w:id="60" w:name="_Toc35045833"/>
      <w:r>
        <w:lastRenderedPageBreak/>
        <w:t>References</w:t>
      </w:r>
      <w:bookmarkEnd w:id="60"/>
    </w:p>
    <w:p w14:paraId="4FEF56B7" w14:textId="77777777" w:rsidR="006F6967" w:rsidRDefault="006F6967" w:rsidP="00BA29FD">
      <w:pPr>
        <w:rPr>
          <w:b/>
          <w:bCs/>
          <w:sz w:val="28"/>
          <w:szCs w:val="28"/>
        </w:rPr>
      </w:pPr>
    </w:p>
    <w:p w14:paraId="13B247C6" w14:textId="387DDF61" w:rsidR="00BA29FD" w:rsidRDefault="00BA29FD" w:rsidP="00BA29FD">
      <w:r w:rsidRPr="00472901">
        <w:rPr>
          <w:b/>
          <w:bCs/>
          <w:sz w:val="28"/>
          <w:szCs w:val="28"/>
        </w:rPr>
        <w:t>A</w:t>
      </w:r>
    </w:p>
    <w:p w14:paraId="602CA536" w14:textId="05788594" w:rsidR="00BA29FD" w:rsidRDefault="00BA29FD" w:rsidP="00BA29FD">
      <w:r>
        <w:t xml:space="preserve">Adair International Ltd, (2017) </w:t>
      </w:r>
      <w:r w:rsidRPr="00BF27C4">
        <w:rPr>
          <w:i/>
          <w:iCs/>
        </w:rPr>
        <w:t>John Adair’s Action Centred Leadership Model</w:t>
      </w:r>
      <w:r>
        <w:rPr>
          <w:i/>
          <w:iCs/>
        </w:rPr>
        <w:t xml:space="preserve">, </w:t>
      </w:r>
      <w:r>
        <w:t xml:space="preserve">[fig] </w:t>
      </w:r>
      <w:r w:rsidRPr="00BF27C4">
        <w:t>available at</w:t>
      </w:r>
      <w:r w:rsidR="00E106B8">
        <w:t xml:space="preserve"> </w:t>
      </w:r>
      <w:hyperlink r:id="rId24" w:history="1">
        <w:r>
          <w:rPr>
            <w:rStyle w:val="Hyperlink"/>
          </w:rPr>
          <w:t>http://adair-international.com/assets/free-action-centred-leadership-materials-2017-1-.pdf</w:t>
        </w:r>
      </w:hyperlink>
      <w:r>
        <w:rPr>
          <w:rStyle w:val="Hyperlink"/>
        </w:rPr>
        <w:t xml:space="preserve"> </w:t>
      </w:r>
      <w:r w:rsidR="00E106B8" w:rsidRPr="00E106B8">
        <w:t>accessed 9 Mar 2020</w:t>
      </w:r>
    </w:p>
    <w:p w14:paraId="249D2ECD" w14:textId="0668767E" w:rsidR="00BA29FD" w:rsidRDefault="00BA29FD" w:rsidP="00BA29FD">
      <w:pPr>
        <w:rPr>
          <w:rStyle w:val="Hyperlink"/>
        </w:rPr>
      </w:pPr>
      <w:r>
        <w:t xml:space="preserve">Atkins, S and Murphy, K. (1993) ‘Reflective practice’, Nursing Standard 9 (45): </w:t>
      </w:r>
      <w:r w:rsidR="00A70033">
        <w:t xml:space="preserve">p. </w:t>
      </w:r>
      <w:r>
        <w:t>31–7.</w:t>
      </w:r>
    </w:p>
    <w:p w14:paraId="0DA49A7D" w14:textId="25D69C3D" w:rsidR="00BA29FD" w:rsidRDefault="00BA29FD" w:rsidP="00BA29FD">
      <w:pPr>
        <w:rPr>
          <w:rStyle w:val="Hyperlink"/>
        </w:rPr>
      </w:pPr>
      <w:r>
        <w:t xml:space="preserve">ANU. (2020) </w:t>
      </w:r>
      <w:r w:rsidRPr="00542183">
        <w:rPr>
          <w:i/>
          <w:iCs/>
        </w:rPr>
        <w:t>Academic Skills Program – Semester</w:t>
      </w:r>
      <w:r>
        <w:rPr>
          <w:i/>
          <w:iCs/>
        </w:rPr>
        <w:t xml:space="preserve">, </w:t>
      </w:r>
      <w:r w:rsidRPr="008340C7">
        <w:t xml:space="preserve">[online] </w:t>
      </w:r>
      <w:r>
        <w:t>available at  1</w:t>
      </w:r>
      <w:hyperlink r:id="rId25" w:history="1">
        <w:r w:rsidRPr="008763B6">
          <w:rPr>
            <w:rStyle w:val="Hyperlink"/>
          </w:rPr>
          <w:t>https://www.anu.edu.au/files/guidance/Final%20flyer%20table%20and%20chart%20combined.pdf</w:t>
        </w:r>
      </w:hyperlink>
      <w:r>
        <w:rPr>
          <w:rStyle w:val="Hyperlink"/>
        </w:rPr>
        <w:t xml:space="preserve"> </w:t>
      </w:r>
      <w:r w:rsidR="00E106B8" w:rsidRPr="00E106B8">
        <w:t>accessed 9 Mar 2020</w:t>
      </w:r>
    </w:p>
    <w:p w14:paraId="42750F48" w14:textId="70966F93" w:rsidR="00BA29FD" w:rsidRDefault="00BA29FD" w:rsidP="00BA29FD">
      <w:r>
        <w:t>Ault, J. (2019) ‘Skills for the Workplace Module Assignment Guides’, p</w:t>
      </w:r>
      <w:r w:rsidR="00A70033">
        <w:t xml:space="preserve">. </w:t>
      </w:r>
      <w:r>
        <w:t>12</w:t>
      </w:r>
    </w:p>
    <w:p w14:paraId="1FD82263" w14:textId="3ECCA64C" w:rsidR="00BA29FD" w:rsidRPr="00BF27C4" w:rsidRDefault="00BA29FD" w:rsidP="00BA29FD">
      <w:pPr>
        <w:rPr>
          <w:rStyle w:val="Hyperlink"/>
        </w:rPr>
      </w:pPr>
      <w:r>
        <w:t xml:space="preserve">Axon L, et al. (2015) </w:t>
      </w:r>
      <w:r w:rsidRPr="008340C7">
        <w:rPr>
          <w:i/>
          <w:iCs/>
        </w:rPr>
        <w:t>Leading now; critical capabilities for a complex world</w:t>
      </w:r>
      <w:r>
        <w:t xml:space="preserve"> [online] available at </w:t>
      </w:r>
      <w:hyperlink r:id="rId26" w:history="1">
        <w:r w:rsidRPr="00B62594">
          <w:rPr>
            <w:rStyle w:val="Hyperlink"/>
          </w:rPr>
          <w:t>http://go.flashpointleadership.com/hubfs/docs/19309_CL_LeadershipCap_Paper_July2015_0.pdf?t=1506117330939</w:t>
        </w:r>
      </w:hyperlink>
      <w:r>
        <w:rPr>
          <w:rStyle w:val="Hyperlink"/>
        </w:rPr>
        <w:t xml:space="preserve"> </w:t>
      </w:r>
      <w:r w:rsidR="00E106B8" w:rsidRPr="00E106B8">
        <w:t>accessed 9 Mar 2020</w:t>
      </w:r>
    </w:p>
    <w:p w14:paraId="41ABF2A7" w14:textId="77777777" w:rsidR="00BA29FD" w:rsidRDefault="00BA29FD" w:rsidP="00BA29FD"/>
    <w:p w14:paraId="24D98567" w14:textId="5AAD78D0" w:rsidR="00BA29FD" w:rsidRDefault="00BA29FD" w:rsidP="00BA29FD">
      <w:r w:rsidRPr="00472901">
        <w:rPr>
          <w:b/>
          <w:bCs/>
          <w:sz w:val="28"/>
          <w:szCs w:val="28"/>
        </w:rPr>
        <w:t>B</w:t>
      </w:r>
    </w:p>
    <w:p w14:paraId="15698EA1" w14:textId="38DED566" w:rsidR="00BA29FD" w:rsidRDefault="00BA29FD" w:rsidP="00BA29FD">
      <w:proofErr w:type="spellStart"/>
      <w:r>
        <w:t>Bartos</w:t>
      </w:r>
      <w:proofErr w:type="spellEnd"/>
      <w:r>
        <w:t xml:space="preserve">, O, and </w:t>
      </w:r>
      <w:proofErr w:type="spellStart"/>
      <w:r>
        <w:t>Wehr</w:t>
      </w:r>
      <w:proofErr w:type="spellEnd"/>
      <w:r>
        <w:t xml:space="preserve">, P. (2002) </w:t>
      </w:r>
      <w:r w:rsidRPr="008340C7">
        <w:rPr>
          <w:i/>
          <w:iCs/>
        </w:rPr>
        <w:t>Using conflict theory</w:t>
      </w:r>
      <w:r>
        <w:t xml:space="preserve"> [online] available at</w:t>
      </w:r>
      <w:r w:rsidR="00E106B8">
        <w:t xml:space="preserve"> </w:t>
      </w:r>
      <w:hyperlink r:id="rId27" w:history="1">
        <w:r>
          <w:rPr>
            <w:rStyle w:val="Hyperlink"/>
          </w:rPr>
          <w:t>https://is.muni.cz/el/fss/podzim2015/MVZ208/um/59326109/Bartos___Wehr__using_conflict_theory.pdf</w:t>
        </w:r>
      </w:hyperlink>
      <w:r>
        <w:rPr>
          <w:rStyle w:val="Hyperlink"/>
        </w:rPr>
        <w:t xml:space="preserve"> </w:t>
      </w:r>
      <w:r w:rsidRPr="00E106B8">
        <w:t>accessed 9 Mar 2020</w:t>
      </w:r>
    </w:p>
    <w:p w14:paraId="55FF5F73" w14:textId="48177067" w:rsidR="00BA29FD" w:rsidRDefault="00BA29FD" w:rsidP="00BA29FD">
      <w:r>
        <w:t xml:space="preserve">Belbin (1981). </w:t>
      </w:r>
      <w:r w:rsidRPr="00DE3C75">
        <w:rPr>
          <w:i/>
          <w:iCs/>
        </w:rPr>
        <w:t>Why use Belbin Team roles?</w:t>
      </w:r>
      <w:r>
        <w:t xml:space="preserve"> </w:t>
      </w:r>
      <w:r w:rsidRPr="008340C7">
        <w:t xml:space="preserve">[online] </w:t>
      </w:r>
      <w:r>
        <w:t xml:space="preserve">available at  </w:t>
      </w:r>
      <w:hyperlink r:id="rId28" w:history="1">
        <w:r w:rsidRPr="00B62594">
          <w:rPr>
            <w:rStyle w:val="Hyperlink"/>
          </w:rPr>
          <w:t>https://www.belbin.com/belbin-for-teams/why-use-belbin-new/</w:t>
        </w:r>
      </w:hyperlink>
      <w:r>
        <w:rPr>
          <w:rStyle w:val="Hyperlink"/>
        </w:rPr>
        <w:t xml:space="preserve"> </w:t>
      </w:r>
      <w:r w:rsidR="00E106B8" w:rsidRPr="00E106B8">
        <w:t>accessed 9 Mar 2020</w:t>
      </w:r>
    </w:p>
    <w:p w14:paraId="5CD76B6E" w14:textId="1E6FB47B" w:rsidR="00BA29FD" w:rsidRDefault="00BA29FD" w:rsidP="00BA29FD">
      <w:r>
        <w:t xml:space="preserve">Biography Channel (2010). </w:t>
      </w:r>
      <w:r w:rsidRPr="00DE3C75">
        <w:rPr>
          <w:i/>
          <w:iCs/>
        </w:rPr>
        <w:t xml:space="preserve">Nelson Mandela: Civil </w:t>
      </w:r>
      <w:r>
        <w:rPr>
          <w:i/>
          <w:iCs/>
        </w:rPr>
        <w:t>r</w:t>
      </w:r>
      <w:r w:rsidRPr="00DE3C75">
        <w:rPr>
          <w:i/>
          <w:iCs/>
        </w:rPr>
        <w:t xml:space="preserve">ights </w:t>
      </w:r>
      <w:r>
        <w:rPr>
          <w:i/>
          <w:iCs/>
        </w:rPr>
        <w:t>a</w:t>
      </w:r>
      <w:r w:rsidRPr="00DE3C75">
        <w:rPr>
          <w:i/>
          <w:iCs/>
        </w:rPr>
        <w:t xml:space="preserve">ctivist &amp; President </w:t>
      </w:r>
      <w:r>
        <w:rPr>
          <w:i/>
          <w:iCs/>
        </w:rPr>
        <w:t>o</w:t>
      </w:r>
      <w:r w:rsidRPr="00DE3C75">
        <w:rPr>
          <w:i/>
          <w:iCs/>
        </w:rPr>
        <w:t>f South Africa</w:t>
      </w:r>
      <w:r>
        <w:t xml:space="preserve"> [online] available at </w:t>
      </w:r>
      <w:hyperlink r:id="rId29" w:history="1">
        <w:r w:rsidRPr="003B01F6">
          <w:rPr>
            <w:rStyle w:val="Hyperlink"/>
          </w:rPr>
          <w:t>https://www.youtube.com/watch?time_continue=1&amp;v=UqoYmx_L-Xs&amp;feature=emb_logo</w:t>
        </w:r>
      </w:hyperlink>
      <w:r>
        <w:rPr>
          <w:rStyle w:val="Hyperlink"/>
        </w:rPr>
        <w:t xml:space="preserve"> </w:t>
      </w:r>
      <w:r w:rsidR="00E106B8" w:rsidRPr="00E106B8">
        <w:t>accessed 9 Mar 2020</w:t>
      </w:r>
    </w:p>
    <w:p w14:paraId="156AD8F0" w14:textId="3EE6DA7B" w:rsidR="00BA29FD" w:rsidRDefault="00BA29FD" w:rsidP="00BA29FD">
      <w:pPr>
        <w:rPr>
          <w:rStyle w:val="Hyperlink"/>
        </w:rPr>
      </w:pPr>
      <w:bookmarkStart w:id="61" w:name="_Hlk34143969"/>
      <w:r>
        <w:t>Biography.com (2020)</w:t>
      </w:r>
      <w:bookmarkEnd w:id="61"/>
      <w:r>
        <w:t xml:space="preserve">. </w:t>
      </w:r>
      <w:r w:rsidRPr="00DB4A94">
        <w:rPr>
          <w:i/>
          <w:iCs/>
        </w:rPr>
        <w:t>Nelson Mandela </w:t>
      </w:r>
      <w:r w:rsidRPr="00DB4A94">
        <w:rPr>
          <w:rStyle w:val="m-detail-header--site-title"/>
          <w:rFonts w:cs="Arial"/>
          <w:i/>
          <w:iCs/>
          <w:color w:val="333333"/>
          <w:spacing w:val="-5"/>
          <w:szCs w:val="24"/>
        </w:rPr>
        <w:t>Biography (2020)</w:t>
      </w:r>
      <w:r>
        <w:rPr>
          <w:rStyle w:val="m-detail-header--site-title"/>
          <w:rFonts w:cs="Arial"/>
          <w:color w:val="333333"/>
          <w:spacing w:val="-5"/>
          <w:szCs w:val="24"/>
        </w:rPr>
        <w:t xml:space="preserve"> </w:t>
      </w:r>
      <w:r w:rsidRPr="008340C7">
        <w:t xml:space="preserve">[online] </w:t>
      </w:r>
      <w:r>
        <w:t xml:space="preserve">available at  </w:t>
      </w:r>
      <w:r>
        <w:rPr>
          <w:rStyle w:val="m-detail-header--site-title"/>
          <w:rFonts w:cs="Arial"/>
          <w:color w:val="333333"/>
          <w:spacing w:val="-5"/>
          <w:szCs w:val="24"/>
        </w:rPr>
        <w:t xml:space="preserve"> </w:t>
      </w:r>
      <w:r>
        <w:t xml:space="preserve"> </w:t>
      </w:r>
      <w:hyperlink r:id="rId30" w:history="1">
        <w:r w:rsidRPr="00196E20">
          <w:rPr>
            <w:rStyle w:val="Hyperlink"/>
          </w:rPr>
          <w:t>https://www.biography.com/political-figure/nelson-mandela</w:t>
        </w:r>
      </w:hyperlink>
      <w:r>
        <w:rPr>
          <w:rStyle w:val="Hyperlink"/>
        </w:rPr>
        <w:t xml:space="preserve"> </w:t>
      </w:r>
      <w:r w:rsidR="00E106B8" w:rsidRPr="00E106B8">
        <w:t>accessed 9 Mar 2020</w:t>
      </w:r>
    </w:p>
    <w:p w14:paraId="118DCCDC" w14:textId="76D155E1" w:rsidR="00BA29FD" w:rsidRDefault="00BA29FD" w:rsidP="00BA29FD">
      <w:pPr>
        <w:rPr>
          <w:rStyle w:val="Hyperlink"/>
        </w:rPr>
      </w:pPr>
      <w:r>
        <w:t xml:space="preserve">Brookfield, S. (2005) </w:t>
      </w:r>
      <w:r w:rsidRPr="00DE3C75">
        <w:rPr>
          <w:i/>
          <w:iCs/>
        </w:rPr>
        <w:t xml:space="preserve">Becoming a </w:t>
      </w:r>
      <w:r>
        <w:rPr>
          <w:i/>
          <w:iCs/>
        </w:rPr>
        <w:t>c</w:t>
      </w:r>
      <w:r w:rsidRPr="00DE3C75">
        <w:rPr>
          <w:i/>
          <w:iCs/>
        </w:rPr>
        <w:t xml:space="preserve">ritically </w:t>
      </w:r>
      <w:r>
        <w:rPr>
          <w:i/>
          <w:iCs/>
        </w:rPr>
        <w:t>r</w:t>
      </w:r>
      <w:r w:rsidRPr="00DE3C75">
        <w:rPr>
          <w:i/>
          <w:iCs/>
        </w:rPr>
        <w:t xml:space="preserve">eflective </w:t>
      </w:r>
      <w:r>
        <w:rPr>
          <w:i/>
          <w:iCs/>
        </w:rPr>
        <w:t>t</w:t>
      </w:r>
      <w:r w:rsidRPr="00DE3C75">
        <w:rPr>
          <w:i/>
          <w:iCs/>
        </w:rPr>
        <w:t>eacher</w:t>
      </w:r>
      <w:r>
        <w:t>. San Francisco: Jossey Bass.</w:t>
      </w:r>
    </w:p>
    <w:p w14:paraId="71593F72" w14:textId="7F80FA2D" w:rsidR="00BA29FD" w:rsidRDefault="00BA29FD" w:rsidP="00E106B8">
      <w:pPr>
        <w:tabs>
          <w:tab w:val="right" w:pos="9026"/>
        </w:tabs>
      </w:pPr>
      <w:proofErr w:type="spellStart"/>
      <w:r w:rsidRPr="00646735">
        <w:t>Businesstopia</w:t>
      </w:r>
      <w:proofErr w:type="spellEnd"/>
      <w:r w:rsidRPr="00646735">
        <w:t xml:space="preserve">. (2018). </w:t>
      </w:r>
      <w:r w:rsidRPr="00DE3C75">
        <w:rPr>
          <w:i/>
          <w:iCs/>
        </w:rPr>
        <w:t>Helical Model of Communication</w:t>
      </w:r>
      <w:r w:rsidRPr="00646735">
        <w:t xml:space="preserve"> [</w:t>
      </w:r>
      <w:r>
        <w:t>o</w:t>
      </w:r>
      <w:r w:rsidRPr="00646735">
        <w:t xml:space="preserve">nline] </w:t>
      </w:r>
      <w:r>
        <w:t>a</w:t>
      </w:r>
      <w:r w:rsidRPr="00646735">
        <w:t xml:space="preserve">vailable at </w:t>
      </w:r>
      <w:hyperlink r:id="rId31" w:history="1">
        <w:r w:rsidR="007C2F50" w:rsidRPr="00570910">
          <w:rPr>
            <w:rStyle w:val="Hyperlink"/>
          </w:rPr>
          <w:t>https://www.businesstopia.net/communication/helical-model-communication accessed 9 Mar 2020</w:t>
        </w:r>
      </w:hyperlink>
    </w:p>
    <w:p w14:paraId="590A282E" w14:textId="56435642" w:rsidR="007C2F50" w:rsidRPr="00BF27C4" w:rsidRDefault="007C2F50" w:rsidP="00E106B8">
      <w:pPr>
        <w:tabs>
          <w:tab w:val="right" w:pos="9026"/>
        </w:tabs>
        <w:rPr>
          <w:rStyle w:val="Hyperlink"/>
        </w:rPr>
      </w:pPr>
      <w:r>
        <w:lastRenderedPageBreak/>
        <w:t xml:space="preserve">Britton, B. K. and Tesser, A. (1991)’Effects of time management practices of college grades’ </w:t>
      </w:r>
      <w:r w:rsidRPr="007C2F50">
        <w:rPr>
          <w:i/>
          <w:iCs/>
        </w:rPr>
        <w:t>Journal of Educational Psychology</w:t>
      </w:r>
      <w:r>
        <w:t>, 82, p</w:t>
      </w:r>
      <w:r w:rsidR="00A70033">
        <w:t xml:space="preserve">. </w:t>
      </w:r>
      <w:r>
        <w:t>405-10.</w:t>
      </w:r>
    </w:p>
    <w:p w14:paraId="07E3D99A" w14:textId="77777777" w:rsidR="00BA29FD" w:rsidRDefault="00BA29FD" w:rsidP="00BA29FD"/>
    <w:p w14:paraId="14650811" w14:textId="4573A7AA" w:rsidR="00BA29FD" w:rsidRDefault="00BA29FD" w:rsidP="00BA29FD">
      <w:pPr>
        <w:rPr>
          <w:b/>
          <w:bCs/>
        </w:rPr>
      </w:pPr>
      <w:r w:rsidRPr="00472901">
        <w:rPr>
          <w:b/>
          <w:bCs/>
          <w:sz w:val="28"/>
          <w:szCs w:val="28"/>
        </w:rPr>
        <w:t>C</w:t>
      </w:r>
    </w:p>
    <w:p w14:paraId="4869DF21" w14:textId="71CC9751" w:rsidR="00BA29FD" w:rsidRDefault="00BA29FD" w:rsidP="00BA29FD">
      <w:r w:rsidRPr="0049153D">
        <w:t>Cardiff Metropolitan University</w:t>
      </w:r>
      <w:r>
        <w:t xml:space="preserve"> (2020).</w:t>
      </w:r>
      <w:r w:rsidRPr="0049153D">
        <w:t xml:space="preserve"> </w:t>
      </w:r>
      <w:r w:rsidRPr="00DE3C75">
        <w:rPr>
          <w:i/>
          <w:iCs/>
        </w:rPr>
        <w:t>What are academic skills?</w:t>
      </w:r>
      <w:r>
        <w:rPr>
          <w:rFonts w:ascii="Open Sans" w:hAnsi="Open Sans" w:cs="Open Sans"/>
          <w:color w:val="222222"/>
          <w:sz w:val="23"/>
          <w:szCs w:val="23"/>
          <w:shd w:val="clear" w:color="auto" w:fill="FFFFFF"/>
        </w:rPr>
        <w:t xml:space="preserve"> </w:t>
      </w:r>
      <w:r w:rsidRPr="008340C7">
        <w:t xml:space="preserve">[online] </w:t>
      </w:r>
      <w:r>
        <w:t xml:space="preserve">available at  </w:t>
      </w:r>
      <w:hyperlink r:id="rId32" w:history="1">
        <w:r w:rsidRPr="00B62594">
          <w:rPr>
            <w:rStyle w:val="Hyperlink"/>
          </w:rPr>
          <w:t>https://study.cardiffmet.ac.uk/AcSkills/Pages/About.aspx</w:t>
        </w:r>
      </w:hyperlink>
      <w:r>
        <w:rPr>
          <w:rStyle w:val="Hyperlink"/>
        </w:rPr>
        <w:t xml:space="preserve"> </w:t>
      </w:r>
      <w:r w:rsidR="00E106B8" w:rsidRPr="00E106B8">
        <w:t>accessed 9 Mar 2020</w:t>
      </w:r>
    </w:p>
    <w:p w14:paraId="7A0449A3" w14:textId="6461CC37" w:rsidR="00BA29FD" w:rsidRPr="00BB53ED" w:rsidRDefault="00BA29FD" w:rsidP="00BA29FD">
      <w:pPr>
        <w:rPr>
          <w:b/>
          <w:bCs/>
        </w:rPr>
      </w:pPr>
      <w:r>
        <w:rPr>
          <w:lang w:eastAsia="en-GB"/>
        </w:rPr>
        <w:t xml:space="preserve">Cardiff University (2020). </w:t>
      </w:r>
      <w:r w:rsidRPr="00DE3C75">
        <w:rPr>
          <w:i/>
          <w:iCs/>
          <w:lang w:eastAsia="en-GB"/>
        </w:rPr>
        <w:t>Academic study skills</w:t>
      </w:r>
      <w:r>
        <w:rPr>
          <w:lang w:eastAsia="en-GB"/>
        </w:rPr>
        <w:t xml:space="preserve"> </w:t>
      </w:r>
      <w:r w:rsidRPr="008340C7">
        <w:t xml:space="preserve">[online] </w:t>
      </w:r>
      <w:r>
        <w:t xml:space="preserve">available at  </w:t>
      </w:r>
      <w:r>
        <w:rPr>
          <w:lang w:eastAsia="en-GB"/>
        </w:rPr>
        <w:t xml:space="preserve">  </w:t>
      </w:r>
      <w:hyperlink r:id="rId33" w:history="1">
        <w:r>
          <w:rPr>
            <w:rStyle w:val="Hyperlink"/>
          </w:rPr>
          <w:t>https://www.cardiff.ac.uk/study/student-life/learning-support/academic-skills-classes</w:t>
        </w:r>
      </w:hyperlink>
      <w:r>
        <w:rPr>
          <w:rStyle w:val="Hyperlink"/>
        </w:rPr>
        <w:t xml:space="preserve"> </w:t>
      </w:r>
      <w:r w:rsidR="00E106B8" w:rsidRPr="00E106B8">
        <w:t>accessed 9 Mar 2020</w:t>
      </w:r>
    </w:p>
    <w:p w14:paraId="726278FF" w14:textId="7051058E" w:rsidR="00BA29FD" w:rsidRDefault="00BA29FD" w:rsidP="00BA29FD">
      <w:r>
        <w:t xml:space="preserve">CBI (2009), </w:t>
      </w:r>
      <w:r w:rsidRPr="00DE3C75">
        <w:rPr>
          <w:i/>
          <w:iCs/>
        </w:rPr>
        <w:t>Future fit: Preparing graduates for the world of work</w:t>
      </w:r>
      <w:r>
        <w:t>, 2009 p</w:t>
      </w:r>
      <w:r w:rsidR="00A70033">
        <w:t xml:space="preserve">. </w:t>
      </w:r>
      <w:r>
        <w:t xml:space="preserve">8. </w:t>
      </w:r>
      <w:r w:rsidRPr="008340C7">
        <w:t xml:space="preserve">[online] </w:t>
      </w:r>
      <w:r>
        <w:t xml:space="preserve">available at  </w:t>
      </w:r>
      <w:hyperlink r:id="rId34" w:history="1">
        <w:r w:rsidRPr="003B01F6">
          <w:rPr>
            <w:rStyle w:val="Hyperlink"/>
          </w:rPr>
          <w:t>https://www.universitiesuk.ac.uk/policy-and-analysis/reports/Documents/2009/future-fit-preparing-graduates-for-the-world-of-work.PDF</w:t>
        </w:r>
      </w:hyperlink>
      <w:r>
        <w:rPr>
          <w:rStyle w:val="Hyperlink"/>
        </w:rPr>
        <w:t xml:space="preserve"> </w:t>
      </w:r>
      <w:r w:rsidR="00E106B8" w:rsidRPr="00E106B8">
        <w:t>accessed 9 Mar 2020</w:t>
      </w:r>
    </w:p>
    <w:p w14:paraId="2D2B4494" w14:textId="21BC7AE1" w:rsidR="0061144D" w:rsidRDefault="0061144D" w:rsidP="00BA29FD">
      <w:r>
        <w:t>CBI (2017) ‘</w:t>
      </w:r>
      <w:r w:rsidRPr="0061144D">
        <w:t>Helping the business thrive</w:t>
      </w:r>
      <w:r>
        <w:t xml:space="preserve">’ </w:t>
      </w:r>
      <w:r w:rsidRPr="0061144D">
        <w:rPr>
          <w:i/>
          <w:iCs/>
        </w:rPr>
        <w:t>CBI/Pearson Education and skills survey 2017</w:t>
      </w:r>
      <w:r>
        <w:t xml:space="preserve"> </w:t>
      </w:r>
      <w:r w:rsidRPr="008340C7">
        <w:t xml:space="preserve">[online] </w:t>
      </w:r>
      <w:r>
        <w:t xml:space="preserve">available at </w:t>
      </w:r>
      <w:hyperlink r:id="rId35" w:history="1">
        <w:r w:rsidRPr="003E425D">
          <w:rPr>
            <w:rStyle w:val="Hyperlink"/>
          </w:rPr>
          <w:t>https://www.cbi.org.uk/media/1341/helping-the-uk-to-thrive-tess-2017.pdf accessed 9 Mar 2020</w:t>
        </w:r>
      </w:hyperlink>
    </w:p>
    <w:p w14:paraId="5AE97045" w14:textId="6D1DD96E" w:rsidR="00BA29FD" w:rsidRDefault="00BA29FD" w:rsidP="00BA29FD">
      <w:pPr>
        <w:rPr>
          <w:rStyle w:val="Hyperlink"/>
        </w:rPr>
      </w:pPr>
      <w:r w:rsidRPr="002F0246">
        <w:t>Charles B. H</w:t>
      </w:r>
      <w:r>
        <w:t>. (1976)</w:t>
      </w:r>
      <w:r w:rsidRPr="002F0246">
        <w:t xml:space="preserve"> </w:t>
      </w:r>
      <w:r>
        <w:t xml:space="preserve">‘Understanding Organisations’ </w:t>
      </w:r>
      <w:r w:rsidRPr="008340C7">
        <w:t xml:space="preserve">[online] </w:t>
      </w:r>
      <w:r>
        <w:t xml:space="preserve">available at  </w:t>
      </w:r>
      <w:hyperlink r:id="rId36" w:history="1">
        <w:r w:rsidRPr="00B62594">
          <w:rPr>
            <w:rStyle w:val="Hyperlink"/>
          </w:rPr>
          <w:t>https://books.google.co.uk/books?id=tOXtAAAAMAAJ&amp;dq=editions:ISBN0140226230</w:t>
        </w:r>
      </w:hyperlink>
      <w:r>
        <w:rPr>
          <w:rStyle w:val="Hyperlink"/>
        </w:rPr>
        <w:t xml:space="preserve"> </w:t>
      </w:r>
      <w:r w:rsidR="00E106B8" w:rsidRPr="00E106B8">
        <w:t>accessed 9 Mar 2020</w:t>
      </w:r>
    </w:p>
    <w:p w14:paraId="2F61172D" w14:textId="087B3A9A" w:rsidR="00BA29FD" w:rsidRDefault="00BA29FD" w:rsidP="00BA29FD">
      <w:r>
        <w:t xml:space="preserve">CMI (2015) </w:t>
      </w:r>
      <w:r w:rsidRPr="008E3A8E">
        <w:rPr>
          <w:rFonts w:cs="Arial"/>
          <w:i/>
          <w:iCs/>
          <w:color w:val="000000"/>
          <w:szCs w:val="24"/>
        </w:rPr>
        <w:t>Understanding Management and Leadership Styles</w:t>
      </w:r>
      <w:r>
        <w:t xml:space="preserve"> </w:t>
      </w:r>
      <w:r w:rsidRPr="008340C7">
        <w:t xml:space="preserve">[online] </w:t>
      </w:r>
      <w:r>
        <w:t xml:space="preserve">available at  </w:t>
      </w:r>
      <w:hyperlink r:id="rId37" w:history="1">
        <w:r>
          <w:rPr>
            <w:rStyle w:val="Hyperlink"/>
          </w:rPr>
          <w:t>https://www.managers.org.uk/~/media/Files/Checklists/CHK-256-Understanding_Management_and_Leadership_Styles.pdf</w:t>
        </w:r>
      </w:hyperlink>
      <w:r>
        <w:rPr>
          <w:rStyle w:val="Hyperlink"/>
        </w:rPr>
        <w:t xml:space="preserve"> </w:t>
      </w:r>
      <w:r w:rsidR="00E106B8" w:rsidRPr="00E106B8">
        <w:t>accessed 9 Mar 2020</w:t>
      </w:r>
    </w:p>
    <w:p w14:paraId="60A57063" w14:textId="53B51285" w:rsidR="00BA29FD" w:rsidRDefault="00BA29FD" w:rsidP="00BA29FD">
      <w:pPr>
        <w:rPr>
          <w:rStyle w:val="Hyperlink"/>
        </w:rPr>
      </w:pPr>
      <w:r>
        <w:t xml:space="preserve">Communication Studies (2012) </w:t>
      </w:r>
      <w:r w:rsidRPr="008E3A8E">
        <w:rPr>
          <w:i/>
          <w:iCs/>
        </w:rPr>
        <w:t xml:space="preserve">29 </w:t>
      </w:r>
      <w:r>
        <w:rPr>
          <w:i/>
          <w:iCs/>
        </w:rPr>
        <w:t>f</w:t>
      </w:r>
      <w:r w:rsidRPr="008E3A8E">
        <w:rPr>
          <w:i/>
          <w:iCs/>
        </w:rPr>
        <w:t xml:space="preserve">amous </w:t>
      </w:r>
      <w:r>
        <w:rPr>
          <w:i/>
          <w:iCs/>
        </w:rPr>
        <w:t>p</w:t>
      </w:r>
      <w:r w:rsidRPr="008E3A8E">
        <w:rPr>
          <w:i/>
          <w:iCs/>
        </w:rPr>
        <w:t xml:space="preserve">eople </w:t>
      </w:r>
      <w:r>
        <w:rPr>
          <w:i/>
          <w:iCs/>
        </w:rPr>
        <w:t>y</w:t>
      </w:r>
      <w:r w:rsidRPr="008E3A8E">
        <w:rPr>
          <w:i/>
          <w:iCs/>
        </w:rPr>
        <w:t xml:space="preserve">ou </w:t>
      </w:r>
      <w:r>
        <w:rPr>
          <w:i/>
          <w:iCs/>
        </w:rPr>
        <w:t>n</w:t>
      </w:r>
      <w:r w:rsidRPr="008E3A8E">
        <w:rPr>
          <w:i/>
          <w:iCs/>
        </w:rPr>
        <w:t xml:space="preserve">ever </w:t>
      </w:r>
      <w:r>
        <w:rPr>
          <w:i/>
          <w:iCs/>
        </w:rPr>
        <w:t>k</w:t>
      </w:r>
      <w:r w:rsidRPr="008E3A8E">
        <w:rPr>
          <w:i/>
          <w:iCs/>
        </w:rPr>
        <w:t xml:space="preserve">new </w:t>
      </w:r>
      <w:r>
        <w:rPr>
          <w:i/>
          <w:iCs/>
        </w:rPr>
        <w:t>h</w:t>
      </w:r>
      <w:r w:rsidRPr="008E3A8E">
        <w:rPr>
          <w:i/>
          <w:iCs/>
        </w:rPr>
        <w:t>ad Communication Degrees</w:t>
      </w:r>
      <w:r>
        <w:t xml:space="preserve"> </w:t>
      </w:r>
      <w:r w:rsidRPr="008340C7">
        <w:t xml:space="preserve">[online] </w:t>
      </w:r>
      <w:r>
        <w:t xml:space="preserve">available at  </w:t>
      </w:r>
      <w:hyperlink r:id="rId38" w:history="1">
        <w:r w:rsidRPr="003B01F6">
          <w:rPr>
            <w:rStyle w:val="Hyperlink"/>
          </w:rPr>
          <w:t xml:space="preserve">https://www.communicationstudies.com/29-famous-people-you-never-knew-had-communication-degrees </w:t>
        </w:r>
        <w:r w:rsidR="00E106B8" w:rsidRPr="00E106B8">
          <w:t>accessed 9 Mar 2020</w:t>
        </w:r>
      </w:hyperlink>
    </w:p>
    <w:p w14:paraId="2A4CBF85" w14:textId="3B71CF19" w:rsidR="00BA29FD" w:rsidRDefault="00BA29FD" w:rsidP="00BA29FD">
      <w:pPr>
        <w:rPr>
          <w:rStyle w:val="Hyperlink"/>
        </w:rPr>
      </w:pPr>
      <w:r>
        <w:rPr>
          <w:rFonts w:cs="RXWMCE+Palatino-Roman"/>
        </w:rPr>
        <w:t xml:space="preserve">Covey, S. (1989) </w:t>
      </w:r>
      <w:r w:rsidRPr="00FF2D1D">
        <w:rPr>
          <w:i/>
          <w:iCs/>
        </w:rPr>
        <w:t>7 Habits of Highly Effective People</w:t>
      </w:r>
      <w:r>
        <w:t xml:space="preserve"> (1989) </w:t>
      </w:r>
      <w:r w:rsidRPr="008340C7">
        <w:t>[</w:t>
      </w:r>
      <w:r>
        <w:t>fig</w:t>
      </w:r>
      <w:r w:rsidRPr="008340C7">
        <w:t xml:space="preserve">] </w:t>
      </w:r>
      <w:r>
        <w:t xml:space="preserve">available at   </w:t>
      </w:r>
      <w:hyperlink r:id="rId39" w:history="1">
        <w:r w:rsidRPr="003B01F6">
          <w:rPr>
            <w:rStyle w:val="Hyperlink"/>
          </w:rPr>
          <w:t xml:space="preserve">https://www.usgs.gov/media/files/time-management-grid </w:t>
        </w:r>
        <w:r w:rsidR="00E106B8" w:rsidRPr="00E106B8">
          <w:t>accessed 9 Mar 2020</w:t>
        </w:r>
      </w:hyperlink>
    </w:p>
    <w:p w14:paraId="5D5C23A9" w14:textId="0B5A5E60" w:rsidR="00BA29FD" w:rsidRDefault="00BA29FD" w:rsidP="00BA29FD">
      <w:pPr>
        <w:rPr>
          <w:rStyle w:val="Hyperlink"/>
        </w:rPr>
      </w:pPr>
      <w:proofErr w:type="spellStart"/>
      <w:r>
        <w:rPr>
          <w:shd w:val="clear" w:color="auto" w:fill="FFFFFF"/>
        </w:rPr>
        <w:t>Czinkota</w:t>
      </w:r>
      <w:proofErr w:type="spellEnd"/>
      <w:r>
        <w:rPr>
          <w:shd w:val="clear" w:color="auto" w:fill="FFFFFF"/>
        </w:rPr>
        <w:t xml:space="preserve">, A. (2018) </w:t>
      </w:r>
      <w:r w:rsidRPr="00F0197F">
        <w:rPr>
          <w:rStyle w:val="comp"/>
          <w:i/>
          <w:iCs/>
          <w:color w:val="222222"/>
        </w:rPr>
        <w:t>Important Leadership Skills for Workplace Success</w:t>
      </w:r>
      <w:r>
        <w:rPr>
          <w:rStyle w:val="comp"/>
          <w:i/>
          <w:iCs/>
          <w:color w:val="222222"/>
        </w:rPr>
        <w:t>,</w:t>
      </w:r>
      <w:r>
        <w:rPr>
          <w:shd w:val="clear" w:color="auto" w:fill="FFFFFF"/>
        </w:rPr>
        <w:t xml:space="preserve"> [fig] available at </w:t>
      </w:r>
      <w:hyperlink r:id="rId40" w:history="1">
        <w:r>
          <w:rPr>
            <w:rStyle w:val="Hyperlink"/>
          </w:rPr>
          <w:t>https://www.thebalancecareers.com/top-leadership-skills-2063782</w:t>
        </w:r>
      </w:hyperlink>
      <w:r>
        <w:rPr>
          <w:rStyle w:val="Hyperlink"/>
        </w:rPr>
        <w:t xml:space="preserve"> </w:t>
      </w:r>
      <w:r w:rsidR="00E106B8" w:rsidRPr="00E106B8">
        <w:t>accessed 9 Mar 2020</w:t>
      </w:r>
    </w:p>
    <w:p w14:paraId="32D0FC23" w14:textId="77777777" w:rsidR="00BA29FD" w:rsidRDefault="00BA29FD" w:rsidP="00BA29FD">
      <w:pPr>
        <w:rPr>
          <w:rStyle w:val="Hyperlink"/>
        </w:rPr>
      </w:pPr>
    </w:p>
    <w:p w14:paraId="52D9FF1B" w14:textId="1E311021" w:rsidR="00BA29FD" w:rsidRDefault="00BA29FD" w:rsidP="00BA29FD">
      <w:pPr>
        <w:rPr>
          <w:rStyle w:val="Hyperlink"/>
        </w:rPr>
      </w:pPr>
      <w:r w:rsidRPr="00E106B8">
        <w:rPr>
          <w:rStyle w:val="Hyperlink"/>
          <w:b/>
          <w:bCs/>
          <w:color w:val="auto"/>
          <w:sz w:val="28"/>
          <w:szCs w:val="28"/>
          <w:u w:val="none"/>
        </w:rPr>
        <w:t>E</w:t>
      </w:r>
    </w:p>
    <w:p w14:paraId="309F2665" w14:textId="3ECB11DD" w:rsidR="00BA29FD" w:rsidRDefault="00BA29FD" w:rsidP="00E106B8">
      <w:pPr>
        <w:rPr>
          <w:rStyle w:val="Hyperlink"/>
        </w:rPr>
      </w:pPr>
      <w:r>
        <w:t xml:space="preserve">Education Executive (2017). </w:t>
      </w:r>
      <w:r w:rsidRPr="008E3A8E">
        <w:rPr>
          <w:i/>
          <w:iCs/>
        </w:rPr>
        <w:t>The seven Cs of Communication</w:t>
      </w:r>
      <w:r>
        <w:t xml:space="preserve"> </w:t>
      </w:r>
      <w:r w:rsidRPr="008340C7">
        <w:t xml:space="preserve">[online] </w:t>
      </w:r>
      <w:r>
        <w:t xml:space="preserve">available at    </w:t>
      </w:r>
      <w:hyperlink r:id="rId41" w:history="1">
        <w:r w:rsidRPr="00BF123F">
          <w:rPr>
            <w:rStyle w:val="Hyperlink"/>
          </w:rPr>
          <w:t>https://edexec.co.uk/the-seven-cs-of-communication/</w:t>
        </w:r>
      </w:hyperlink>
      <w:r>
        <w:rPr>
          <w:rStyle w:val="Hyperlink"/>
        </w:rPr>
        <w:t xml:space="preserve"> </w:t>
      </w:r>
      <w:r w:rsidR="00E106B8" w:rsidRPr="00E106B8">
        <w:t>accessed 9 Mar 2020</w:t>
      </w:r>
    </w:p>
    <w:p w14:paraId="78EFFB93" w14:textId="073579F9" w:rsidR="00E106B8" w:rsidRDefault="00BA29FD" w:rsidP="00BA29FD">
      <w:r>
        <w:lastRenderedPageBreak/>
        <w:t>Enright, M. K. &amp; Gitomer, D. (1989). ‘</w:t>
      </w:r>
      <w:r w:rsidRPr="00F318FF">
        <w:t xml:space="preserve">Toward a description of successful graduate </w:t>
      </w:r>
      <w:proofErr w:type="gramStart"/>
      <w:r w:rsidR="00E106B8" w:rsidRPr="00F318FF">
        <w:t>students</w:t>
      </w:r>
      <w:r w:rsidR="00E106B8">
        <w:t>’</w:t>
      </w:r>
      <w:proofErr w:type="gramEnd"/>
      <w:r>
        <w:rPr>
          <w:i/>
          <w:iCs/>
        </w:rPr>
        <w:t>.</w:t>
      </w:r>
      <w:r>
        <w:t xml:space="preserve"> GRE Board Research Report No. 85-17RET Research Report </w:t>
      </w:r>
      <w:r w:rsidR="00A70033">
        <w:t xml:space="preserve">p. </w:t>
      </w:r>
      <w:r>
        <w:t>89-9. Princeton: NJ.</w:t>
      </w:r>
    </w:p>
    <w:p w14:paraId="2994E78D" w14:textId="77777777" w:rsidR="005A4CD8" w:rsidRDefault="005A4CD8" w:rsidP="00BA29FD">
      <w:pPr>
        <w:rPr>
          <w:b/>
          <w:bCs/>
          <w:sz w:val="28"/>
          <w:szCs w:val="28"/>
        </w:rPr>
      </w:pPr>
    </w:p>
    <w:p w14:paraId="1C9B47AB" w14:textId="09FC1D32" w:rsidR="00BA29FD" w:rsidRDefault="00BA29FD" w:rsidP="00BA29FD">
      <w:pPr>
        <w:rPr>
          <w:rStyle w:val="Hyperlink"/>
        </w:rPr>
      </w:pPr>
      <w:r w:rsidRPr="00472901">
        <w:rPr>
          <w:b/>
          <w:bCs/>
          <w:sz w:val="28"/>
          <w:szCs w:val="28"/>
        </w:rPr>
        <w:t>F</w:t>
      </w:r>
    </w:p>
    <w:p w14:paraId="0C1931A2" w14:textId="77777777" w:rsidR="00BA29FD" w:rsidRDefault="00BA29FD" w:rsidP="00BA29FD">
      <w:r w:rsidRPr="00646735">
        <w:t xml:space="preserve">Forbes (2014). Why Successful People Don’t Crumble Under Pressure. </w:t>
      </w:r>
      <w:r w:rsidRPr="008340C7">
        <w:t xml:space="preserve">[online] </w:t>
      </w:r>
      <w:r>
        <w:t xml:space="preserve">available at  </w:t>
      </w:r>
      <w:hyperlink r:id="rId42" w:anchor="101beeac40c4" w:history="1">
        <w:r>
          <w:rPr>
            <w:rStyle w:val="Hyperlink"/>
          </w:rPr>
          <w:t>https://www.forbes.com/sites/amymorin/2014/08/07/why-successful-people-dont-crumble-under-pressure/#101beeac40c4</w:t>
        </w:r>
      </w:hyperlink>
      <w:r w:rsidRPr="00646735">
        <w:t xml:space="preserve"> </w:t>
      </w:r>
      <w:r>
        <w:t>a</w:t>
      </w:r>
      <w:r w:rsidRPr="00646735">
        <w:t xml:space="preserve">ccessed </w:t>
      </w:r>
      <w:r>
        <w:t>9</w:t>
      </w:r>
      <w:r w:rsidRPr="00646735">
        <w:t xml:space="preserve"> </w:t>
      </w:r>
      <w:r>
        <w:t>Mar 2020</w:t>
      </w:r>
    </w:p>
    <w:p w14:paraId="3D91C468" w14:textId="77777777" w:rsidR="00BA29FD" w:rsidRDefault="00BA29FD" w:rsidP="00BA29FD">
      <w:pPr>
        <w:rPr>
          <w:rStyle w:val="Hyperlink"/>
        </w:rPr>
      </w:pPr>
    </w:p>
    <w:p w14:paraId="5C64F017" w14:textId="6F55FF5D" w:rsidR="00BA29FD" w:rsidRPr="00E106B8" w:rsidRDefault="00BA29FD" w:rsidP="00BA29FD">
      <w:pPr>
        <w:rPr>
          <w:rStyle w:val="Hyperlink"/>
          <w:color w:val="auto"/>
          <w:u w:val="none"/>
        </w:rPr>
      </w:pPr>
      <w:r w:rsidRPr="00E106B8">
        <w:rPr>
          <w:rStyle w:val="Hyperlink"/>
          <w:b/>
          <w:bCs/>
          <w:color w:val="auto"/>
          <w:sz w:val="28"/>
          <w:szCs w:val="28"/>
          <w:u w:val="none"/>
        </w:rPr>
        <w:t>G</w:t>
      </w:r>
    </w:p>
    <w:p w14:paraId="11F39FF9" w14:textId="77777777" w:rsidR="00546114" w:rsidRDefault="00546114" w:rsidP="00546114">
      <w:pPr>
        <w:rPr>
          <w:rStyle w:val="Hyperlink"/>
        </w:rPr>
      </w:pPr>
      <w:r>
        <w:t xml:space="preserve">George, D., Dixon, S, </w:t>
      </w:r>
      <w:proofErr w:type="spellStart"/>
      <w:r>
        <w:t>Stansal</w:t>
      </w:r>
      <w:proofErr w:type="spellEnd"/>
      <w:r>
        <w:t xml:space="preserve">, E., Gelb, S. L. and </w:t>
      </w:r>
      <w:proofErr w:type="spellStart"/>
      <w:r>
        <w:t>Pheri</w:t>
      </w:r>
      <w:proofErr w:type="spellEnd"/>
      <w:r>
        <w:t xml:space="preserve">, T. (2008) ‘Time diary and questionnaire assessment of factors associated with academic and personal success among university undergraduates’, </w:t>
      </w:r>
      <w:r w:rsidRPr="00546114">
        <w:rPr>
          <w:i/>
          <w:iCs/>
        </w:rPr>
        <w:t>Journal of American College Health</w:t>
      </w:r>
      <w:r>
        <w:t>, 56.p. 706-15.</w:t>
      </w:r>
    </w:p>
    <w:p w14:paraId="7D8A06E2" w14:textId="5CAABC8C" w:rsidR="00BA29FD" w:rsidRDefault="00BA29FD" w:rsidP="00BA29FD">
      <w:r>
        <w:t xml:space="preserve">Gibbs, G. (1988). </w:t>
      </w:r>
      <w:r w:rsidRPr="008E3A8E">
        <w:rPr>
          <w:i/>
          <w:iCs/>
        </w:rPr>
        <w:t>Learning by Doing: A guide to teaching and learning methods.</w:t>
      </w:r>
      <w:r>
        <w:t xml:space="preserve"> London: FEU</w:t>
      </w:r>
    </w:p>
    <w:p w14:paraId="14916A0D" w14:textId="77777777" w:rsidR="00546114" w:rsidRDefault="00546114" w:rsidP="00546114">
      <w:pPr>
        <w:rPr>
          <w:rStyle w:val="Hyperlink"/>
        </w:rPr>
      </w:pPr>
      <w:r>
        <w:t xml:space="preserve">George, D., Dixon, S, </w:t>
      </w:r>
      <w:proofErr w:type="spellStart"/>
      <w:r>
        <w:t>Stansal</w:t>
      </w:r>
      <w:proofErr w:type="spellEnd"/>
      <w:r>
        <w:t xml:space="preserve">, E., Gelb, S. L. and </w:t>
      </w:r>
      <w:proofErr w:type="spellStart"/>
      <w:r>
        <w:t>Pheri</w:t>
      </w:r>
      <w:proofErr w:type="spellEnd"/>
      <w:r>
        <w:t xml:space="preserve">, T. (2008) ‘Time diary and questionnaire assessment of factors associated with academic and personal success among university undergraduates’, </w:t>
      </w:r>
      <w:r w:rsidRPr="00546114">
        <w:rPr>
          <w:i/>
          <w:iCs/>
        </w:rPr>
        <w:t>Journal of American College Health</w:t>
      </w:r>
      <w:r>
        <w:t>, 56.p. 706-15.</w:t>
      </w:r>
    </w:p>
    <w:p w14:paraId="5F7E7980" w14:textId="5BC77B6B" w:rsidR="00BA29FD" w:rsidRDefault="00BA29FD" w:rsidP="00BA29FD">
      <w:r w:rsidRPr="006C2DBE">
        <w:rPr>
          <w:rFonts w:ascii="Helvetica" w:hAnsi="Helvetica"/>
          <w:shd w:val="clear" w:color="auto" w:fill="FFFFFF"/>
        </w:rPr>
        <w:t>Goleman, D. (1995). </w:t>
      </w:r>
      <w:r>
        <w:rPr>
          <w:rFonts w:ascii="Helvetica" w:hAnsi="Helvetica"/>
          <w:shd w:val="clear" w:color="auto" w:fill="FFFFFF"/>
        </w:rPr>
        <w:t>‘</w:t>
      </w:r>
      <w:r w:rsidRPr="00F318FF">
        <w:rPr>
          <w:rFonts w:ascii="Helvetica" w:hAnsi="Helvetica"/>
          <w:shd w:val="clear" w:color="auto" w:fill="FFFFFF"/>
        </w:rPr>
        <w:t>Emotional Intelligence</w:t>
      </w:r>
      <w:r>
        <w:rPr>
          <w:rFonts w:ascii="Helvetica" w:hAnsi="Helvetica"/>
          <w:shd w:val="clear" w:color="auto" w:fill="FFFFFF"/>
        </w:rPr>
        <w:t>’</w:t>
      </w:r>
      <w:r w:rsidRPr="006C2DBE">
        <w:rPr>
          <w:rFonts w:ascii="Helvetica" w:hAnsi="Helvetica"/>
          <w:shd w:val="clear" w:color="auto" w:fill="FFFFFF"/>
        </w:rPr>
        <w:t>. New York: Bantam.</w:t>
      </w:r>
    </w:p>
    <w:p w14:paraId="1207FB2B" w14:textId="450456C2" w:rsidR="00BA29FD" w:rsidRPr="00BF27C4" w:rsidRDefault="00BA29FD" w:rsidP="00BA29FD">
      <w:pPr>
        <w:rPr>
          <w:rStyle w:val="Hyperlink"/>
        </w:rPr>
      </w:pPr>
      <w:r w:rsidRPr="008340C7">
        <w:t>Grehan, P. M., Flanagan, R. &amp; Malgady, R. G. (2011)</w:t>
      </w:r>
      <w:r>
        <w:t>.</w:t>
      </w:r>
      <w:r w:rsidRPr="008E3A8E">
        <w:rPr>
          <w:i/>
          <w:iCs/>
        </w:rPr>
        <w:t xml:space="preserve"> Successful graduate students: The roles of personality traits and emotional intelligence</w:t>
      </w:r>
      <w:r w:rsidRPr="008340C7">
        <w:t>. Psychology in the</w:t>
      </w:r>
      <w:r>
        <w:rPr>
          <w:i/>
          <w:iCs/>
        </w:rPr>
        <w:t xml:space="preserve"> </w:t>
      </w:r>
      <w:r w:rsidRPr="001A5838">
        <w:t>Schools, </w:t>
      </w:r>
      <w:r w:rsidR="00A70033">
        <w:t xml:space="preserve">p. </w:t>
      </w:r>
      <w:r w:rsidRPr="001A5838">
        <w:t>48, 317-331.</w:t>
      </w:r>
      <w:r w:rsidRPr="00DB4A94">
        <w:t xml:space="preserve"> </w:t>
      </w:r>
      <w:r w:rsidRPr="008340C7">
        <w:t xml:space="preserve">[online] </w:t>
      </w:r>
      <w:r>
        <w:t>available at   </w:t>
      </w:r>
      <w:hyperlink r:id="rId43" w:history="1">
        <w:r w:rsidRPr="001A5838">
          <w:rPr>
            <w:rStyle w:val="Hyperlink"/>
            <w:szCs w:val="24"/>
          </w:rPr>
          <w:t>http://dx.doi.org/10.1002/pits.20556</w:t>
        </w:r>
      </w:hyperlink>
      <w:r>
        <w:rPr>
          <w:rStyle w:val="Hyperlink"/>
          <w:sz w:val="27"/>
          <w:szCs w:val="27"/>
        </w:rPr>
        <w:t xml:space="preserve"> </w:t>
      </w:r>
      <w:r w:rsidR="00E106B8" w:rsidRPr="00E106B8">
        <w:t>accessed 9 Mar 2020</w:t>
      </w:r>
    </w:p>
    <w:p w14:paraId="38490107" w14:textId="5083D880" w:rsidR="00D616C1" w:rsidRDefault="00D616C1" w:rsidP="00D616C1">
      <w:pPr>
        <w:rPr>
          <w:szCs w:val="24"/>
        </w:rPr>
      </w:pPr>
      <w:proofErr w:type="spellStart"/>
      <w:r>
        <w:rPr>
          <w:szCs w:val="24"/>
        </w:rPr>
        <w:t>Guirdham</w:t>
      </w:r>
      <w:proofErr w:type="spellEnd"/>
      <w:r>
        <w:rPr>
          <w:szCs w:val="24"/>
        </w:rPr>
        <w:t>, M. (2010) Interactive behaviour at work (3</w:t>
      </w:r>
      <w:r w:rsidRPr="00D616C1">
        <w:rPr>
          <w:szCs w:val="24"/>
          <w:vertAlign w:val="superscript"/>
        </w:rPr>
        <w:t>rd</w:t>
      </w:r>
      <w:r>
        <w:rPr>
          <w:szCs w:val="24"/>
        </w:rPr>
        <w:t xml:space="preserve"> Edition). Harlow: Pearson Education </w:t>
      </w:r>
    </w:p>
    <w:p w14:paraId="6D157CE4" w14:textId="77777777" w:rsidR="005A4CD8" w:rsidRDefault="005A4CD8" w:rsidP="00D616C1">
      <w:pPr>
        <w:rPr>
          <w:szCs w:val="24"/>
        </w:rPr>
      </w:pPr>
    </w:p>
    <w:p w14:paraId="74A414D6" w14:textId="4B5DFCBD" w:rsidR="00480BCA" w:rsidRDefault="00480BCA" w:rsidP="00480BCA">
      <w:pPr>
        <w:rPr>
          <w:rStyle w:val="Hyperlink"/>
          <w:sz w:val="27"/>
          <w:szCs w:val="27"/>
        </w:rPr>
      </w:pPr>
      <w:r>
        <w:rPr>
          <w:rStyle w:val="Hyperlink"/>
          <w:b/>
          <w:bCs/>
          <w:color w:val="auto"/>
          <w:sz w:val="28"/>
          <w:szCs w:val="28"/>
          <w:u w:val="none"/>
        </w:rPr>
        <w:t>H</w:t>
      </w:r>
    </w:p>
    <w:p w14:paraId="5573EB38" w14:textId="284DA4BA" w:rsidR="00480BCA" w:rsidRPr="00480BCA" w:rsidRDefault="00480BCA" w:rsidP="00D616C1">
      <w:pPr>
        <w:rPr>
          <w:vanish/>
          <w:szCs w:val="24"/>
        </w:rPr>
      </w:pPr>
      <w:r>
        <w:rPr>
          <w:szCs w:val="24"/>
        </w:rPr>
        <w:t>Hersey, P. and Blanchard, K. H. (1977) Management of Organisational Behaviour – Utilising Human Resources (3</w:t>
      </w:r>
      <w:r w:rsidRPr="00480BCA">
        <w:rPr>
          <w:szCs w:val="24"/>
          <w:vertAlign w:val="superscript"/>
        </w:rPr>
        <w:t>rd</w:t>
      </w:r>
      <w:r>
        <w:rPr>
          <w:szCs w:val="24"/>
        </w:rPr>
        <w:t xml:space="preserve"> Edition). Englewood Cliffs, NJ: Prentice </w:t>
      </w:r>
      <w:proofErr w:type="spellStart"/>
      <w:r>
        <w:rPr>
          <w:szCs w:val="24"/>
        </w:rPr>
        <w:t>Hall.</w:t>
      </w:r>
    </w:p>
    <w:p w14:paraId="7151106B" w14:textId="04005736" w:rsidR="00BA29FD" w:rsidRDefault="00BA29FD" w:rsidP="00BA29FD">
      <w:pPr>
        <w:rPr>
          <w:rStyle w:val="Hyperlink"/>
          <w:sz w:val="27"/>
          <w:szCs w:val="27"/>
        </w:rPr>
      </w:pPr>
      <w:r w:rsidRPr="00E106B8">
        <w:rPr>
          <w:rStyle w:val="Hyperlink"/>
          <w:b/>
          <w:bCs/>
          <w:color w:val="auto"/>
          <w:sz w:val="28"/>
          <w:szCs w:val="28"/>
          <w:u w:val="none"/>
        </w:rPr>
        <w:t>I</w:t>
      </w:r>
      <w:proofErr w:type="spellEnd"/>
    </w:p>
    <w:p w14:paraId="0159CE6A" w14:textId="412135D7" w:rsidR="00BA29FD" w:rsidRPr="00BF27C4" w:rsidRDefault="00BA29FD" w:rsidP="00BA29FD">
      <w:pPr>
        <w:rPr>
          <w:rStyle w:val="Hyperlink"/>
        </w:rPr>
      </w:pPr>
      <w:r>
        <w:t xml:space="preserve">Indeed (2020). </w:t>
      </w:r>
      <w:r w:rsidRPr="008E3A8E">
        <w:rPr>
          <w:i/>
          <w:iCs/>
        </w:rPr>
        <w:t xml:space="preserve">Leadership Skills: Definitions and </w:t>
      </w:r>
      <w:proofErr w:type="spellStart"/>
      <w:r>
        <w:rPr>
          <w:i/>
          <w:iCs/>
        </w:rPr>
        <w:t>x</w:t>
      </w:r>
      <w:r w:rsidRPr="008E3A8E">
        <w:rPr>
          <w:i/>
          <w:iCs/>
        </w:rPr>
        <w:t>xamples</w:t>
      </w:r>
      <w:proofErr w:type="spellEnd"/>
      <w:r>
        <w:t xml:space="preserve"> </w:t>
      </w:r>
      <w:r w:rsidRPr="008340C7">
        <w:t xml:space="preserve">[online] </w:t>
      </w:r>
      <w:r>
        <w:t xml:space="preserve">available at </w:t>
      </w:r>
      <w:hyperlink r:id="rId44" w:history="1">
        <w:r>
          <w:rPr>
            <w:rStyle w:val="Hyperlink"/>
          </w:rPr>
          <w:t>https://www.indeed.com/career-advice/resumes-cover-letters/leadership-skills</w:t>
        </w:r>
      </w:hyperlink>
      <w:r>
        <w:rPr>
          <w:rStyle w:val="Hyperlink"/>
        </w:rPr>
        <w:t xml:space="preserve"> </w:t>
      </w:r>
      <w:r w:rsidR="00E106B8" w:rsidRPr="00E106B8">
        <w:t>accessed 9 Mar 2020</w:t>
      </w:r>
    </w:p>
    <w:p w14:paraId="6D507100" w14:textId="77777777" w:rsidR="00BA29FD" w:rsidRDefault="00BA29FD" w:rsidP="00BA29FD"/>
    <w:p w14:paraId="63242405" w14:textId="3E262EE4" w:rsidR="00BA29FD" w:rsidRDefault="00BA29FD" w:rsidP="00BA29FD">
      <w:pPr>
        <w:rPr>
          <w:rStyle w:val="Hyperlink"/>
          <w:sz w:val="27"/>
          <w:szCs w:val="27"/>
        </w:rPr>
      </w:pPr>
      <w:r w:rsidRPr="00E106B8">
        <w:rPr>
          <w:rStyle w:val="Hyperlink"/>
          <w:b/>
          <w:bCs/>
          <w:color w:val="auto"/>
          <w:sz w:val="28"/>
          <w:szCs w:val="28"/>
          <w:u w:val="none"/>
        </w:rPr>
        <w:lastRenderedPageBreak/>
        <w:t>J</w:t>
      </w:r>
    </w:p>
    <w:p w14:paraId="5429E445" w14:textId="54260B26" w:rsidR="00BA29FD" w:rsidRDefault="00BA29FD" w:rsidP="00BA29FD">
      <w:pPr>
        <w:rPr>
          <w:rStyle w:val="Hyperlink"/>
          <w:sz w:val="27"/>
          <w:szCs w:val="27"/>
        </w:rPr>
      </w:pPr>
      <w:r w:rsidRPr="00A32741">
        <w:rPr>
          <w:rFonts w:cs="Arial"/>
          <w:color w:val="303030"/>
          <w:szCs w:val="24"/>
          <w:shd w:val="clear" w:color="auto" w:fill="FFFFFF"/>
        </w:rPr>
        <w:t>Jeff Cochran (2018)</w:t>
      </w:r>
      <w:r>
        <w:rPr>
          <w:rFonts w:cs="Arial"/>
          <w:color w:val="303030"/>
          <w:szCs w:val="24"/>
          <w:shd w:val="clear" w:color="auto" w:fill="FFFFFF"/>
        </w:rPr>
        <w:t xml:space="preserve">. </w:t>
      </w:r>
      <w:r w:rsidRPr="008E3A8E">
        <w:rPr>
          <w:rFonts w:cs="Arial"/>
          <w:i/>
          <w:iCs/>
          <w:color w:val="303030"/>
          <w:szCs w:val="24"/>
          <w:shd w:val="clear" w:color="auto" w:fill="FFFFFF"/>
        </w:rPr>
        <w:t>3 of the best negotiators in history</w:t>
      </w:r>
      <w:r>
        <w:rPr>
          <w:rFonts w:cs="Arial"/>
          <w:color w:val="303030"/>
          <w:szCs w:val="24"/>
          <w:shd w:val="clear" w:color="auto" w:fill="FFFFFF"/>
        </w:rPr>
        <w:t xml:space="preserve"> </w:t>
      </w:r>
      <w:r w:rsidRPr="008340C7">
        <w:t xml:space="preserve">[online] </w:t>
      </w:r>
      <w:r>
        <w:t xml:space="preserve">available at </w:t>
      </w:r>
      <w:hyperlink r:id="rId45" w:history="1">
        <w:r>
          <w:rPr>
            <w:rStyle w:val="Hyperlink"/>
          </w:rPr>
          <w:t>https://shapironegotiations.com/3-best-negotiators-history/</w:t>
        </w:r>
      </w:hyperlink>
      <w:r>
        <w:rPr>
          <w:rStyle w:val="Hyperlink"/>
        </w:rPr>
        <w:t xml:space="preserve"> </w:t>
      </w:r>
      <w:r w:rsidR="00E106B8" w:rsidRPr="00E106B8">
        <w:t>accessed 9 Mar 2020</w:t>
      </w:r>
    </w:p>
    <w:p w14:paraId="00841A83" w14:textId="4CF07BB7" w:rsidR="00BA29FD" w:rsidRDefault="00BA29FD" w:rsidP="00BA29FD">
      <w:pPr>
        <w:rPr>
          <w:rStyle w:val="Hyperlink"/>
          <w:sz w:val="27"/>
          <w:szCs w:val="27"/>
        </w:rPr>
      </w:pPr>
      <w:proofErr w:type="spellStart"/>
      <w:r>
        <w:t>Jeong</w:t>
      </w:r>
      <w:proofErr w:type="spellEnd"/>
      <w:r>
        <w:t xml:space="preserve">, H (2008). </w:t>
      </w:r>
      <w:r w:rsidRPr="008E3A8E">
        <w:rPr>
          <w:i/>
          <w:iCs/>
        </w:rPr>
        <w:t>Understanding Conflict and Conflict Analysis</w:t>
      </w:r>
      <w:r>
        <w:t xml:space="preserve"> </w:t>
      </w:r>
      <w:r w:rsidRPr="008340C7">
        <w:t xml:space="preserve">[online] </w:t>
      </w:r>
      <w:r>
        <w:t xml:space="preserve">available at  </w:t>
      </w:r>
      <w:hyperlink r:id="rId46" w:history="1">
        <w:r>
          <w:rPr>
            <w:rStyle w:val="Hyperlink"/>
          </w:rPr>
          <w:t>https://is.muni.cz/el/fss/podzim2015/MVZ208/um/59326109/Ho-Won_Jeong_Understanding_Conflict_and_Conflict_Analysis_2008.pdf</w:t>
        </w:r>
      </w:hyperlink>
      <w:r>
        <w:rPr>
          <w:rStyle w:val="Hyperlink"/>
        </w:rPr>
        <w:t xml:space="preserve"> </w:t>
      </w:r>
      <w:r w:rsidR="00E106B8" w:rsidRPr="00E106B8">
        <w:t>accessed 9 Mar 2020</w:t>
      </w:r>
    </w:p>
    <w:p w14:paraId="15D57A2E" w14:textId="7198E806" w:rsidR="00BA29FD" w:rsidRDefault="00BA29FD" w:rsidP="00BA29FD">
      <w:r>
        <w:rPr>
          <w:shd w:val="clear" w:color="auto" w:fill="FFFFFF"/>
        </w:rPr>
        <w:t xml:space="preserve">Joseph </w:t>
      </w:r>
      <w:proofErr w:type="spellStart"/>
      <w:r>
        <w:rPr>
          <w:shd w:val="clear" w:color="auto" w:fill="FFFFFF"/>
        </w:rPr>
        <w:t>Luft</w:t>
      </w:r>
      <w:proofErr w:type="spellEnd"/>
      <w:r>
        <w:rPr>
          <w:shd w:val="clear" w:color="auto" w:fill="FFFFFF"/>
        </w:rPr>
        <w:t xml:space="preserve"> and Harry </w:t>
      </w:r>
      <w:proofErr w:type="spellStart"/>
      <w:r>
        <w:rPr>
          <w:shd w:val="clear" w:color="auto" w:fill="FFFFFF"/>
        </w:rPr>
        <w:t>Ingham</w:t>
      </w:r>
      <w:proofErr w:type="spellEnd"/>
      <w:r>
        <w:rPr>
          <w:shd w:val="clear" w:color="auto" w:fill="FFFFFF"/>
        </w:rPr>
        <w:t xml:space="preserve"> (1955) </w:t>
      </w:r>
      <w:r w:rsidRPr="008E3A8E">
        <w:rPr>
          <w:i/>
          <w:iCs/>
          <w:shd w:val="clear" w:color="auto" w:fill="FFFFFF"/>
        </w:rPr>
        <w:t>Johari Window</w:t>
      </w:r>
      <w:r>
        <w:t xml:space="preserve"> Oxford Reference </w:t>
      </w:r>
      <w:r w:rsidRPr="008340C7">
        <w:t xml:space="preserve">[online] </w:t>
      </w:r>
      <w:r>
        <w:t xml:space="preserve">available at  </w:t>
      </w:r>
      <w:hyperlink r:id="rId47" w:history="1">
        <w:r w:rsidR="009615FE" w:rsidRPr="000910FB">
          <w:rPr>
            <w:rStyle w:val="Hyperlink"/>
          </w:rPr>
          <w:t>https://www.oxfordreference.com/view/10.1093/oi/authority.20110803100021659 accessed 9 Mar 2020</w:t>
        </w:r>
      </w:hyperlink>
    </w:p>
    <w:p w14:paraId="47792C1D" w14:textId="77777777" w:rsidR="009615FE" w:rsidRDefault="009615FE" w:rsidP="00BA29FD">
      <w:pPr>
        <w:rPr>
          <w:rStyle w:val="Hyperlink"/>
        </w:rPr>
      </w:pPr>
    </w:p>
    <w:p w14:paraId="235C37FA" w14:textId="0CFE7584" w:rsidR="00BA29FD" w:rsidRDefault="00BA29FD" w:rsidP="00BA29FD">
      <w:pPr>
        <w:rPr>
          <w:rStyle w:val="Hyperlink"/>
        </w:rPr>
      </w:pPr>
      <w:r w:rsidRPr="00E106B8">
        <w:rPr>
          <w:rStyle w:val="Hyperlink"/>
          <w:b/>
          <w:bCs/>
          <w:color w:val="auto"/>
          <w:sz w:val="28"/>
          <w:szCs w:val="28"/>
          <w:u w:val="none"/>
        </w:rPr>
        <w:t>K</w:t>
      </w:r>
    </w:p>
    <w:p w14:paraId="23DC3868" w14:textId="5281291E" w:rsidR="00BA29FD" w:rsidRDefault="00BA29FD" w:rsidP="00BA29FD">
      <w:r>
        <w:t xml:space="preserve">Kirkpatrick, S.A. and Locke, E.A. (1991) “Leadership: do traits matter?”, Academy of Management Perspectives, 5(2), </w:t>
      </w:r>
      <w:r w:rsidR="00A70033">
        <w:t xml:space="preserve">p. </w:t>
      </w:r>
      <w:r>
        <w:t xml:space="preserve">48-60 </w:t>
      </w:r>
      <w:r w:rsidRPr="008340C7">
        <w:t xml:space="preserve">[online] </w:t>
      </w:r>
      <w:r>
        <w:t xml:space="preserve">available at  </w:t>
      </w:r>
    </w:p>
    <w:p w14:paraId="2D0E6BAB" w14:textId="741D54E6" w:rsidR="00BA29FD" w:rsidRDefault="008803FD" w:rsidP="00BA29FD">
      <w:pPr>
        <w:rPr>
          <w:rStyle w:val="Hyperlink"/>
        </w:rPr>
      </w:pPr>
      <w:hyperlink r:id="rId48" w:history="1">
        <w:r w:rsidR="00BA29FD">
          <w:rPr>
            <w:rStyle w:val="Hyperlink"/>
          </w:rPr>
          <w:t>https://sites.fas.harvard.edu/~soc186/AssignedReadings/Kirkpatrick-Traits.pdf</w:t>
        </w:r>
      </w:hyperlink>
      <w:r w:rsidR="00BA29FD">
        <w:rPr>
          <w:rStyle w:val="Hyperlink"/>
        </w:rPr>
        <w:t xml:space="preserve"> </w:t>
      </w:r>
      <w:r w:rsidR="00E106B8" w:rsidRPr="00E106B8">
        <w:t>accessed 9 Mar 2020</w:t>
      </w:r>
    </w:p>
    <w:p w14:paraId="7F12F181" w14:textId="4013392B" w:rsidR="00BA29FD" w:rsidRPr="00BF27C4" w:rsidRDefault="00BA29FD" w:rsidP="00BA29FD">
      <w:pPr>
        <w:rPr>
          <w:rStyle w:val="Hyperlink"/>
        </w:rPr>
      </w:pPr>
      <w:r w:rsidRPr="00646735">
        <w:t xml:space="preserve">Knight, D., Pearce, C. L., Smith, K. G., </w:t>
      </w:r>
      <w:proofErr w:type="spellStart"/>
      <w:r w:rsidRPr="00646735">
        <w:t>Olian</w:t>
      </w:r>
      <w:proofErr w:type="spellEnd"/>
      <w:r w:rsidRPr="00646735">
        <w:t xml:space="preserve">, J. D., Sims, H. P., Smith, K. A., &amp; Flood, P. (1999). </w:t>
      </w:r>
      <w:r w:rsidRPr="0011631B">
        <w:rPr>
          <w:i/>
          <w:iCs/>
        </w:rPr>
        <w:t>Top Management Team Diversity, Group Process, and Strategic Consensus. Strategic Management Journal</w:t>
      </w:r>
      <w:r w:rsidRPr="00646735">
        <w:t>, (p.</w:t>
      </w:r>
      <w:r w:rsidR="00A70033">
        <w:t xml:space="preserve"> </w:t>
      </w:r>
      <w:r w:rsidRPr="00646735">
        <w:t>445-465).</w:t>
      </w:r>
      <w:r>
        <w:t xml:space="preserve"> </w:t>
      </w:r>
      <w:r w:rsidRPr="008340C7">
        <w:t xml:space="preserve">[online] </w:t>
      </w:r>
      <w:r>
        <w:t xml:space="preserve">available at </w:t>
      </w:r>
      <w:hyperlink r:id="rId49" w:history="1">
        <w:r w:rsidRPr="003B01F6">
          <w:rPr>
            <w:rStyle w:val="Hyperlink"/>
          </w:rPr>
          <w:t xml:space="preserve">https://www.researchgate.net/publication/252523842_Top_Management_Team_Diversity_Group_Process_and_Strategic_Consensus </w:t>
        </w:r>
        <w:r w:rsidR="00E106B8" w:rsidRPr="00E106B8">
          <w:t>accessed 9 Mar 2020</w:t>
        </w:r>
      </w:hyperlink>
    </w:p>
    <w:p w14:paraId="511EF008" w14:textId="2620A7B3" w:rsidR="00BA29FD" w:rsidRDefault="00BA29FD" w:rsidP="00BA29FD">
      <w:pPr>
        <w:rPr>
          <w:rStyle w:val="Hyperlink"/>
        </w:rPr>
      </w:pPr>
      <w:r>
        <w:t>Kolb, D. (1984) ‘</w:t>
      </w:r>
      <w:r w:rsidRPr="00F318FF">
        <w:t>Experiential Learning</w:t>
      </w:r>
      <w:r>
        <w:t>’</w:t>
      </w:r>
      <w:r w:rsidRPr="00F318FF">
        <w:t>.</w:t>
      </w:r>
      <w:r>
        <w:t xml:space="preserve"> New Jersey: </w:t>
      </w:r>
      <w:r w:rsidRPr="00472901">
        <w:t>Prentice-Hall</w:t>
      </w:r>
    </w:p>
    <w:p w14:paraId="2AEB3FAB" w14:textId="67AD6F7D" w:rsidR="00BA29FD" w:rsidRDefault="00BA29FD" w:rsidP="00BA29FD">
      <w:pPr>
        <w:rPr>
          <w:rFonts w:ascii="Helvetica" w:hAnsi="Helvetica"/>
          <w:shd w:val="clear" w:color="auto" w:fill="FFFFFF"/>
        </w:rPr>
      </w:pPr>
      <w:r w:rsidRPr="00DF45E6">
        <w:rPr>
          <w:rFonts w:ascii="Helvetica" w:hAnsi="Helvetica"/>
          <w:shd w:val="clear" w:color="auto" w:fill="FFFFFF"/>
          <w:lang w:val="en-AU"/>
        </w:rPr>
        <w:t xml:space="preserve">Kuhnert, K.W. (1994). </w:t>
      </w:r>
      <w:r w:rsidRPr="0011631B">
        <w:rPr>
          <w:rFonts w:ascii="Helvetica" w:hAnsi="Helvetica"/>
          <w:i/>
          <w:iCs/>
          <w:shd w:val="clear" w:color="auto" w:fill="FFFFFF"/>
          <w:lang w:val="en-AU"/>
        </w:rPr>
        <w:t>Transforming Leadership: Developing people through delegation</w:t>
      </w:r>
      <w:r w:rsidRPr="00DF45E6">
        <w:rPr>
          <w:rFonts w:ascii="Helvetica" w:hAnsi="Helvetica"/>
          <w:shd w:val="clear" w:color="auto" w:fill="FFFFFF"/>
          <w:lang w:val="en-AU"/>
        </w:rPr>
        <w:t>. In B. M. Bass &amp; B. J. Avolio (Eds), </w:t>
      </w:r>
      <w:r w:rsidRPr="00DF45E6">
        <w:rPr>
          <w:rFonts w:ascii="Helvetica" w:hAnsi="Helvetica"/>
          <w:i/>
          <w:iCs/>
          <w:shd w:val="clear" w:color="auto" w:fill="FFFFFF"/>
          <w:lang w:val="en-AU"/>
        </w:rPr>
        <w:t>Improving organizational effectiveness through transformational leadership</w:t>
      </w:r>
      <w:r w:rsidRPr="00DF45E6">
        <w:rPr>
          <w:rFonts w:ascii="Helvetica" w:hAnsi="Helvetica"/>
          <w:shd w:val="clear" w:color="auto" w:fill="FFFFFF"/>
          <w:lang w:val="en-AU"/>
        </w:rPr>
        <w:t> (p.</w:t>
      </w:r>
      <w:r w:rsidR="00A70033">
        <w:rPr>
          <w:rFonts w:ascii="Helvetica" w:hAnsi="Helvetica"/>
          <w:shd w:val="clear" w:color="auto" w:fill="FFFFFF"/>
          <w:lang w:val="en-AU"/>
        </w:rPr>
        <w:t xml:space="preserve"> </w:t>
      </w:r>
      <w:r w:rsidRPr="00DF45E6">
        <w:rPr>
          <w:rFonts w:ascii="Helvetica" w:hAnsi="Helvetica"/>
          <w:shd w:val="clear" w:color="auto" w:fill="FFFFFF"/>
          <w:lang w:val="en-AU"/>
        </w:rPr>
        <w:t>10-25). Thousand Oaks, CA: Sage.</w:t>
      </w:r>
      <w:r w:rsidRPr="00DF45E6">
        <w:rPr>
          <w:rFonts w:ascii="Helvetica" w:hAnsi="Helvetica"/>
          <w:shd w:val="clear" w:color="auto" w:fill="FFFFFF"/>
        </w:rPr>
        <w:t xml:space="preserve"> </w:t>
      </w:r>
    </w:p>
    <w:p w14:paraId="1DF65804" w14:textId="77777777" w:rsidR="00BA29FD" w:rsidRDefault="00BA29FD" w:rsidP="00BA29FD">
      <w:pPr>
        <w:rPr>
          <w:rStyle w:val="Hyperlink"/>
        </w:rPr>
      </w:pPr>
    </w:p>
    <w:p w14:paraId="7A47DB3C" w14:textId="0E010686" w:rsidR="00BA29FD" w:rsidRDefault="00BA29FD" w:rsidP="00BA29FD">
      <w:pPr>
        <w:rPr>
          <w:rStyle w:val="Hyperlink"/>
          <w:b/>
          <w:bCs/>
          <w:color w:val="auto"/>
          <w:sz w:val="28"/>
          <w:szCs w:val="28"/>
          <w:u w:val="none"/>
        </w:rPr>
      </w:pPr>
      <w:r w:rsidRPr="00E106B8">
        <w:rPr>
          <w:rStyle w:val="Hyperlink"/>
          <w:b/>
          <w:bCs/>
          <w:color w:val="auto"/>
          <w:sz w:val="28"/>
          <w:szCs w:val="28"/>
          <w:u w:val="none"/>
        </w:rPr>
        <w:t>M</w:t>
      </w:r>
    </w:p>
    <w:p w14:paraId="5864036B" w14:textId="52A497F7" w:rsidR="00276498" w:rsidRPr="00276498" w:rsidRDefault="00276498" w:rsidP="00276498">
      <w:pPr>
        <w:rPr>
          <w:rStyle w:val="Hyperlink"/>
          <w:szCs w:val="24"/>
        </w:rPr>
      </w:pPr>
      <w:r w:rsidRPr="00276498">
        <w:rPr>
          <w:rStyle w:val="Hyperlink"/>
          <w:color w:val="auto"/>
          <w:szCs w:val="24"/>
          <w:u w:val="none"/>
        </w:rPr>
        <w:t>Maslow, A. H. (1943)</w:t>
      </w:r>
      <w:r>
        <w:rPr>
          <w:rStyle w:val="Hyperlink"/>
          <w:color w:val="auto"/>
          <w:szCs w:val="24"/>
          <w:u w:val="none"/>
        </w:rPr>
        <w:t xml:space="preserve"> ‘A theory of human motivation’ </w:t>
      </w:r>
      <w:r w:rsidRPr="00276498">
        <w:rPr>
          <w:rStyle w:val="Hyperlink"/>
          <w:i/>
          <w:iCs/>
          <w:color w:val="auto"/>
          <w:szCs w:val="24"/>
          <w:u w:val="none"/>
        </w:rPr>
        <w:t>Psychology Review</w:t>
      </w:r>
      <w:r>
        <w:rPr>
          <w:rStyle w:val="Hyperlink"/>
          <w:color w:val="auto"/>
          <w:szCs w:val="24"/>
          <w:u w:val="none"/>
        </w:rPr>
        <w:t>, 50 (4), p. 370-96.</w:t>
      </w:r>
    </w:p>
    <w:p w14:paraId="2A25A755" w14:textId="3B76328E" w:rsidR="00BA29FD" w:rsidRDefault="00BA29FD" w:rsidP="00BA29FD">
      <w:pPr>
        <w:rPr>
          <w:rStyle w:val="Hyperlink"/>
        </w:rPr>
      </w:pPr>
      <w:r>
        <w:rPr>
          <w:rFonts w:ascii="ArialMT" w:cs="ArialMT"/>
        </w:rPr>
        <w:t xml:space="preserve">Mayer, E. (Chair). (1992). </w:t>
      </w:r>
      <w:r w:rsidRPr="0011631B">
        <w:rPr>
          <w:i/>
          <w:iCs/>
          <w:lang w:bidi="he-IL"/>
        </w:rPr>
        <w:t xml:space="preserve">Report of the Committee to </w:t>
      </w:r>
      <w:r>
        <w:rPr>
          <w:i/>
          <w:iCs/>
          <w:lang w:bidi="he-IL"/>
        </w:rPr>
        <w:t>ad</w:t>
      </w:r>
      <w:r w:rsidRPr="0011631B">
        <w:rPr>
          <w:i/>
          <w:iCs/>
          <w:lang w:bidi="he-IL"/>
        </w:rPr>
        <w:t xml:space="preserve">vise the Australian Education Council and Ministers of Vocational Education, Employment and Training on </w:t>
      </w:r>
      <w:r>
        <w:rPr>
          <w:i/>
          <w:iCs/>
          <w:lang w:bidi="he-IL"/>
        </w:rPr>
        <w:t>e</w:t>
      </w:r>
      <w:r w:rsidRPr="0011631B">
        <w:rPr>
          <w:i/>
          <w:iCs/>
          <w:lang w:bidi="he-IL"/>
        </w:rPr>
        <w:t>mployment-</w:t>
      </w:r>
      <w:r>
        <w:rPr>
          <w:i/>
          <w:iCs/>
          <w:lang w:bidi="he-IL"/>
        </w:rPr>
        <w:t>r</w:t>
      </w:r>
      <w:r w:rsidRPr="0011631B">
        <w:rPr>
          <w:i/>
          <w:iCs/>
          <w:lang w:bidi="he-IL"/>
        </w:rPr>
        <w:t xml:space="preserve">elated </w:t>
      </w:r>
      <w:r>
        <w:rPr>
          <w:i/>
          <w:iCs/>
          <w:lang w:bidi="he-IL"/>
        </w:rPr>
        <w:t>k</w:t>
      </w:r>
      <w:r w:rsidRPr="0011631B">
        <w:rPr>
          <w:i/>
          <w:iCs/>
          <w:lang w:bidi="he-IL"/>
        </w:rPr>
        <w:t xml:space="preserve">ey </w:t>
      </w:r>
      <w:r>
        <w:rPr>
          <w:i/>
          <w:iCs/>
          <w:lang w:bidi="he-IL"/>
        </w:rPr>
        <w:t>c</w:t>
      </w:r>
      <w:r w:rsidRPr="0011631B">
        <w:rPr>
          <w:i/>
          <w:iCs/>
          <w:lang w:bidi="he-IL"/>
        </w:rPr>
        <w:t xml:space="preserve">ompetencies for </w:t>
      </w:r>
      <w:r>
        <w:rPr>
          <w:i/>
          <w:iCs/>
          <w:lang w:bidi="he-IL"/>
        </w:rPr>
        <w:t>p</w:t>
      </w:r>
      <w:r w:rsidRPr="0011631B">
        <w:rPr>
          <w:i/>
          <w:iCs/>
          <w:lang w:bidi="he-IL"/>
        </w:rPr>
        <w:t xml:space="preserve">ost </w:t>
      </w:r>
      <w:r>
        <w:rPr>
          <w:i/>
          <w:iCs/>
          <w:lang w:bidi="he-IL"/>
        </w:rPr>
        <w:t>c</w:t>
      </w:r>
      <w:r w:rsidRPr="0011631B">
        <w:rPr>
          <w:i/>
          <w:iCs/>
          <w:lang w:bidi="he-IL"/>
        </w:rPr>
        <w:t xml:space="preserve">ompulsory </w:t>
      </w:r>
      <w:r>
        <w:rPr>
          <w:i/>
          <w:iCs/>
          <w:lang w:bidi="he-IL"/>
        </w:rPr>
        <w:t>e</w:t>
      </w:r>
      <w:r w:rsidRPr="0011631B">
        <w:rPr>
          <w:i/>
          <w:iCs/>
          <w:lang w:bidi="he-IL"/>
        </w:rPr>
        <w:t xml:space="preserve">ducation and </w:t>
      </w:r>
      <w:r>
        <w:rPr>
          <w:i/>
          <w:iCs/>
          <w:lang w:bidi="he-IL"/>
        </w:rPr>
        <w:t>t</w:t>
      </w:r>
      <w:r w:rsidRPr="0011631B">
        <w:rPr>
          <w:i/>
          <w:iCs/>
          <w:lang w:bidi="he-IL"/>
        </w:rPr>
        <w:t>raining</w:t>
      </w:r>
      <w:r w:rsidRPr="0011631B">
        <w:rPr>
          <w:rFonts w:ascii="ArialMT" w:cs="ArialMT"/>
          <w:i/>
          <w:iCs/>
        </w:rPr>
        <w:t>. September</w:t>
      </w:r>
      <w:r>
        <w:rPr>
          <w:rFonts w:ascii="ArialMT" w:cs="ArialMT"/>
        </w:rPr>
        <w:t xml:space="preserve"> 1992, Carlton South, Australian Education Council.</w:t>
      </w:r>
    </w:p>
    <w:p w14:paraId="396B45DB" w14:textId="70D1CBAD" w:rsidR="00BA29FD" w:rsidRDefault="00BA29FD" w:rsidP="00BA29FD">
      <w:pPr>
        <w:rPr>
          <w:rStyle w:val="Hyperlink"/>
        </w:rPr>
      </w:pPr>
      <w:r>
        <w:lastRenderedPageBreak/>
        <w:t xml:space="preserve">McDonald (2015) </w:t>
      </w:r>
      <w:r w:rsidRPr="0011631B">
        <w:rPr>
          <w:i/>
          <w:iCs/>
        </w:rPr>
        <w:t>McDonald’s backing soft skills</w:t>
      </w:r>
      <w:r>
        <w:t xml:space="preserve"> </w:t>
      </w:r>
      <w:r w:rsidRPr="008340C7">
        <w:t xml:space="preserve">[online] </w:t>
      </w:r>
      <w:r>
        <w:t xml:space="preserve">available at  </w:t>
      </w:r>
      <w:hyperlink r:id="rId50" w:history="1">
        <w:r w:rsidRPr="003B01F6">
          <w:rPr>
            <w:rStyle w:val="Hyperlink"/>
          </w:rPr>
          <w:t>https://www.backingsoftskills.co.uk/about/</w:t>
        </w:r>
      </w:hyperlink>
      <w:r>
        <w:rPr>
          <w:rStyle w:val="Hyperlink"/>
        </w:rPr>
        <w:t xml:space="preserve"> </w:t>
      </w:r>
      <w:r w:rsidR="00E106B8" w:rsidRPr="00E106B8">
        <w:t>accessed 9 Mar 2020</w:t>
      </w:r>
    </w:p>
    <w:p w14:paraId="053F46AF" w14:textId="42DB9CB7" w:rsidR="00BA29FD" w:rsidRDefault="00BA29FD" w:rsidP="00BA29FD">
      <w:r w:rsidRPr="00646735">
        <w:t xml:space="preserve">McCroskey, J. C. (1970). </w:t>
      </w:r>
      <w:r w:rsidRPr="0011631B">
        <w:rPr>
          <w:i/>
          <w:iCs/>
        </w:rPr>
        <w:t xml:space="preserve">Measures of Communication </w:t>
      </w:r>
      <w:r>
        <w:rPr>
          <w:i/>
          <w:iCs/>
        </w:rPr>
        <w:t>b</w:t>
      </w:r>
      <w:r w:rsidRPr="0011631B">
        <w:rPr>
          <w:i/>
          <w:iCs/>
        </w:rPr>
        <w:t xml:space="preserve">ound </w:t>
      </w:r>
      <w:r>
        <w:rPr>
          <w:i/>
          <w:iCs/>
        </w:rPr>
        <w:t>a</w:t>
      </w:r>
      <w:r w:rsidRPr="0011631B">
        <w:rPr>
          <w:i/>
          <w:iCs/>
        </w:rPr>
        <w:t>nxiety</w:t>
      </w:r>
      <w:r>
        <w:t xml:space="preserve"> (online) available at </w:t>
      </w:r>
      <w:hyperlink r:id="rId51" w:history="1">
        <w:r>
          <w:rPr>
            <w:rStyle w:val="Hyperlink"/>
          </w:rPr>
          <w:t>http://www.jamescmccroskey.com/publications/041.pdf</w:t>
        </w:r>
      </w:hyperlink>
      <w:r>
        <w:t xml:space="preserve"> accessed 9 Mar 2020 </w:t>
      </w:r>
    </w:p>
    <w:p w14:paraId="4FFEC4E9" w14:textId="039AF7B0" w:rsidR="00BA29FD" w:rsidRDefault="00BA29FD" w:rsidP="00BA29FD">
      <w:pPr>
        <w:rPr>
          <w:rStyle w:val="Hyperlink"/>
        </w:rPr>
      </w:pPr>
      <w:r>
        <w:t xml:space="preserve">Mezirow J (1981) </w:t>
      </w:r>
      <w:r w:rsidRPr="009D0E47">
        <w:rPr>
          <w:i/>
          <w:iCs/>
        </w:rPr>
        <w:t xml:space="preserve">A </w:t>
      </w:r>
      <w:r>
        <w:rPr>
          <w:i/>
          <w:iCs/>
        </w:rPr>
        <w:t>c</w:t>
      </w:r>
      <w:r w:rsidRPr="009D0E47">
        <w:rPr>
          <w:i/>
          <w:iCs/>
        </w:rPr>
        <w:t xml:space="preserve">ritical </w:t>
      </w:r>
      <w:r>
        <w:rPr>
          <w:i/>
          <w:iCs/>
        </w:rPr>
        <w:t>t</w:t>
      </w:r>
      <w:r w:rsidRPr="009D0E47">
        <w:rPr>
          <w:i/>
          <w:iCs/>
        </w:rPr>
        <w:t xml:space="preserve">heory of </w:t>
      </w:r>
      <w:r>
        <w:rPr>
          <w:i/>
          <w:iCs/>
        </w:rPr>
        <w:t>a</w:t>
      </w:r>
      <w:r w:rsidRPr="009D0E47">
        <w:rPr>
          <w:i/>
          <w:iCs/>
        </w:rPr>
        <w:t xml:space="preserve">dult </w:t>
      </w:r>
      <w:r>
        <w:rPr>
          <w:i/>
          <w:iCs/>
        </w:rPr>
        <w:t>l</w:t>
      </w:r>
      <w:r w:rsidRPr="009D0E47">
        <w:rPr>
          <w:i/>
          <w:iCs/>
        </w:rPr>
        <w:t xml:space="preserve">earning and </w:t>
      </w:r>
      <w:r>
        <w:rPr>
          <w:i/>
          <w:iCs/>
        </w:rPr>
        <w:t>e</w:t>
      </w:r>
      <w:r w:rsidRPr="009D0E47">
        <w:rPr>
          <w:i/>
          <w:iCs/>
        </w:rPr>
        <w:t>ducation</w:t>
      </w:r>
      <w:r>
        <w:t xml:space="preserve">. Adult Education Quarterly 32(1): </w:t>
      </w:r>
      <w:r w:rsidR="00A70033">
        <w:t xml:space="preserve">p. </w:t>
      </w:r>
      <w:r>
        <w:t>3-24</w:t>
      </w:r>
    </w:p>
    <w:p w14:paraId="340E4191" w14:textId="6183C88E" w:rsidR="00BA29FD" w:rsidRDefault="00BA29FD" w:rsidP="00BA29FD">
      <w:pPr>
        <w:rPr>
          <w:rStyle w:val="Hyperlink"/>
        </w:rPr>
      </w:pPr>
      <w:r>
        <w:rPr>
          <w:rFonts w:ascii="ArialMT" w:cs="ArialMT"/>
        </w:rPr>
        <w:t xml:space="preserve">Miles, J.J., Cairns, S. &amp; Huston, M. (2002). </w:t>
      </w:r>
      <w:r w:rsidRPr="00F318FF">
        <w:rPr>
          <w:rFonts w:ascii="ArialMT" w:cs="ArialMT"/>
          <w:i/>
          <w:iCs/>
        </w:rPr>
        <w:t>Seven Habits of Successful Students</w:t>
      </w:r>
      <w:r>
        <w:rPr>
          <w:rFonts w:ascii="ArialMT" w:cs="ArialMT"/>
        </w:rPr>
        <w:t xml:space="preserve">, Counselling Centre, University of Calgary. </w:t>
      </w:r>
      <w:r w:rsidRPr="008340C7">
        <w:t xml:space="preserve">[online] </w:t>
      </w:r>
      <w:r>
        <w:t xml:space="preserve">available at  </w:t>
      </w:r>
      <w:hyperlink r:id="rId52" w:history="1">
        <w:r w:rsidRPr="003B01F6">
          <w:rPr>
            <w:rStyle w:val="Hyperlink"/>
            <w:rFonts w:ascii="ArialMT" w:cs="ArialMT"/>
          </w:rPr>
          <w:t>http://www.ucalgary.ca/counselling/academicsuccess/studyskills/sevenhabits</w:t>
        </w:r>
      </w:hyperlink>
      <w:r>
        <w:rPr>
          <w:rStyle w:val="Hyperlink"/>
          <w:rFonts w:ascii="ArialMT" w:cs="ArialMT"/>
        </w:rPr>
        <w:t xml:space="preserve"> </w:t>
      </w:r>
      <w:r w:rsidR="00E106B8" w:rsidRPr="00E106B8">
        <w:t>accessed 9 Mar 2020</w:t>
      </w:r>
    </w:p>
    <w:p w14:paraId="791C118F" w14:textId="00A5FAA6" w:rsidR="00BA29FD" w:rsidRDefault="00BA29FD" w:rsidP="00BA29FD">
      <w:pPr>
        <w:rPr>
          <w:rStyle w:val="Hyperlink"/>
        </w:rPr>
      </w:pPr>
      <w:r>
        <w:t xml:space="preserve">Mindtools (2020) </w:t>
      </w:r>
      <w:r w:rsidRPr="00F318FF">
        <w:rPr>
          <w:i/>
          <w:iCs/>
          <w:szCs w:val="24"/>
        </w:rPr>
        <w:t xml:space="preserve">Leadership </w:t>
      </w:r>
      <w:r>
        <w:rPr>
          <w:i/>
          <w:iCs/>
          <w:szCs w:val="24"/>
        </w:rPr>
        <w:t>s</w:t>
      </w:r>
      <w:r w:rsidRPr="00F318FF">
        <w:rPr>
          <w:i/>
          <w:iCs/>
          <w:szCs w:val="24"/>
        </w:rPr>
        <w:t xml:space="preserve">tyles </w:t>
      </w:r>
      <w:r>
        <w:rPr>
          <w:i/>
          <w:iCs/>
          <w:szCs w:val="24"/>
        </w:rPr>
        <w:t>c</w:t>
      </w:r>
      <w:r w:rsidRPr="00F318FF">
        <w:rPr>
          <w:i/>
          <w:iCs/>
          <w:szCs w:val="24"/>
        </w:rPr>
        <w:t xml:space="preserve">hoosing the </w:t>
      </w:r>
      <w:r>
        <w:rPr>
          <w:i/>
          <w:iCs/>
          <w:szCs w:val="24"/>
        </w:rPr>
        <w:t>r</w:t>
      </w:r>
      <w:r w:rsidRPr="00F318FF">
        <w:rPr>
          <w:i/>
          <w:iCs/>
          <w:szCs w:val="24"/>
        </w:rPr>
        <w:t xml:space="preserve">ight </w:t>
      </w:r>
      <w:r>
        <w:rPr>
          <w:i/>
          <w:iCs/>
          <w:szCs w:val="24"/>
        </w:rPr>
        <w:t>a</w:t>
      </w:r>
      <w:r w:rsidRPr="00F318FF">
        <w:rPr>
          <w:i/>
          <w:iCs/>
          <w:szCs w:val="24"/>
        </w:rPr>
        <w:t xml:space="preserve">pproach for the </w:t>
      </w:r>
      <w:r>
        <w:rPr>
          <w:i/>
          <w:iCs/>
          <w:szCs w:val="24"/>
        </w:rPr>
        <w:t>s</w:t>
      </w:r>
      <w:r w:rsidRPr="00F318FF">
        <w:rPr>
          <w:i/>
          <w:iCs/>
          <w:szCs w:val="24"/>
        </w:rPr>
        <w:t>ituation</w:t>
      </w:r>
      <w:r>
        <w:t xml:space="preserve"> </w:t>
      </w:r>
      <w:r w:rsidRPr="008340C7">
        <w:t xml:space="preserve">[online] </w:t>
      </w:r>
      <w:r>
        <w:t xml:space="preserve">available at  </w:t>
      </w:r>
      <w:hyperlink r:id="rId53" w:history="1">
        <w:r w:rsidRPr="003B01F6">
          <w:rPr>
            <w:rStyle w:val="Hyperlink"/>
          </w:rPr>
          <w:t xml:space="preserve">https://www.mindtools.com/pages/article/newLDR_84.htm </w:t>
        </w:r>
        <w:r w:rsidR="00E106B8" w:rsidRPr="00E106B8">
          <w:t>accessed 9 Mar 2020</w:t>
        </w:r>
      </w:hyperlink>
    </w:p>
    <w:p w14:paraId="44DA8DD0" w14:textId="55926A96" w:rsidR="00BA29FD" w:rsidRPr="00BF27C4" w:rsidRDefault="00BA29FD" w:rsidP="00BA29FD">
      <w:pPr>
        <w:rPr>
          <w:rStyle w:val="Hyperlink"/>
        </w:rPr>
      </w:pPr>
      <w:r>
        <w:rPr>
          <w:lang w:eastAsia="en-GB"/>
        </w:rPr>
        <w:t>Morin, A. (2020)</w:t>
      </w:r>
      <w:r w:rsidR="00E106B8">
        <w:rPr>
          <w:lang w:eastAsia="en-GB"/>
        </w:rPr>
        <w:t>.</w:t>
      </w:r>
      <w:r>
        <w:rPr>
          <w:lang w:eastAsia="en-GB"/>
        </w:rPr>
        <w:t xml:space="preserve"> </w:t>
      </w:r>
      <w:r w:rsidRPr="00542183">
        <w:rPr>
          <w:i/>
          <w:iCs/>
          <w:lang w:eastAsia="en-GB"/>
        </w:rPr>
        <w:t>Why successful people don't crumble under pressure</w:t>
      </w:r>
      <w:r>
        <w:rPr>
          <w:lang w:eastAsia="en-GB"/>
        </w:rPr>
        <w:t xml:space="preserve"> [online] available at </w:t>
      </w:r>
      <w:hyperlink r:id="rId54" w:history="1">
        <w:r>
          <w:rPr>
            <w:rStyle w:val="Hyperlink"/>
          </w:rPr>
          <w:t>https://www.forbes.com/sites/amymorin/2014/08/07/why-successful-people-dont-crumble-under-pressure/</w:t>
        </w:r>
      </w:hyperlink>
      <w:r>
        <w:rPr>
          <w:rStyle w:val="Hyperlink"/>
        </w:rPr>
        <w:t xml:space="preserve"> </w:t>
      </w:r>
      <w:r w:rsidR="00E106B8" w:rsidRPr="00E106B8">
        <w:t>accessed 9 Mar 2020</w:t>
      </w:r>
    </w:p>
    <w:p w14:paraId="7EC2F8E7" w14:textId="77777777" w:rsidR="004A6420" w:rsidRDefault="004A6420" w:rsidP="00BA29FD">
      <w:pPr>
        <w:rPr>
          <w:rStyle w:val="Hyperlink"/>
          <w:b/>
          <w:bCs/>
          <w:color w:val="auto"/>
          <w:sz w:val="28"/>
          <w:szCs w:val="28"/>
          <w:u w:val="none"/>
        </w:rPr>
      </w:pPr>
    </w:p>
    <w:p w14:paraId="50046129" w14:textId="68AE38B9" w:rsidR="00BA29FD" w:rsidRDefault="00BA29FD" w:rsidP="00BA29FD">
      <w:pPr>
        <w:rPr>
          <w:rStyle w:val="Hyperlink"/>
        </w:rPr>
      </w:pPr>
      <w:r w:rsidRPr="004A6420">
        <w:rPr>
          <w:rStyle w:val="Hyperlink"/>
          <w:b/>
          <w:bCs/>
          <w:color w:val="auto"/>
          <w:sz w:val="28"/>
          <w:szCs w:val="28"/>
          <w:u w:val="none"/>
        </w:rPr>
        <w:t>N</w:t>
      </w:r>
    </w:p>
    <w:p w14:paraId="53103B0F" w14:textId="77777777" w:rsidR="00BA29FD" w:rsidRDefault="00BA29FD" w:rsidP="00BA29FD">
      <w:pPr>
        <w:rPr>
          <w:rFonts w:ascii="Helvetica" w:hAnsi="Helvetica"/>
          <w:shd w:val="clear" w:color="auto" w:fill="FFFFFF"/>
        </w:rPr>
      </w:pPr>
      <w:r w:rsidRPr="006C2DBE">
        <w:rPr>
          <w:rFonts w:ascii="Helvetica" w:hAnsi="Helvetica"/>
          <w:shd w:val="clear" w:color="auto" w:fill="FFFFFF"/>
        </w:rPr>
        <w:t>Northouse, P. G. (2013). </w:t>
      </w:r>
      <w:r>
        <w:rPr>
          <w:rFonts w:ascii="Helvetica" w:hAnsi="Helvetica"/>
          <w:shd w:val="clear" w:color="auto" w:fill="FFFFFF"/>
        </w:rPr>
        <w:t>‘</w:t>
      </w:r>
      <w:r w:rsidRPr="00F318FF">
        <w:rPr>
          <w:rFonts w:ascii="Helvetica" w:hAnsi="Helvetica"/>
          <w:shd w:val="clear" w:color="auto" w:fill="FFFFFF"/>
        </w:rPr>
        <w:t>Leadership: Theory and Practice</w:t>
      </w:r>
      <w:r>
        <w:rPr>
          <w:rFonts w:ascii="Helvetica" w:hAnsi="Helvetica"/>
          <w:shd w:val="clear" w:color="auto" w:fill="FFFFFF"/>
        </w:rPr>
        <w:t>’</w:t>
      </w:r>
      <w:r w:rsidRPr="006C2DBE">
        <w:rPr>
          <w:rFonts w:ascii="Helvetica" w:hAnsi="Helvetica"/>
          <w:shd w:val="clear" w:color="auto" w:fill="FFFFFF"/>
        </w:rPr>
        <w:t> (6</w:t>
      </w:r>
      <w:r w:rsidRPr="006C2DBE">
        <w:rPr>
          <w:rFonts w:ascii="Helvetica" w:hAnsi="Helvetica"/>
          <w:sz w:val="18"/>
          <w:szCs w:val="18"/>
          <w:shd w:val="clear" w:color="auto" w:fill="FFFFFF"/>
          <w:vertAlign w:val="superscript"/>
        </w:rPr>
        <w:t>th</w:t>
      </w:r>
      <w:r w:rsidRPr="006C2DBE">
        <w:rPr>
          <w:rFonts w:ascii="Helvetica" w:hAnsi="Helvetica"/>
          <w:shd w:val="clear" w:color="auto" w:fill="FFFFFF"/>
        </w:rPr>
        <w:t> ed.). Thousand Oaks, CA: Sage Publications, Inc.</w:t>
      </w:r>
    </w:p>
    <w:p w14:paraId="30B68E22" w14:textId="77777777" w:rsidR="00BA29FD" w:rsidRDefault="00BA29FD" w:rsidP="00BA29FD">
      <w:pPr>
        <w:rPr>
          <w:rFonts w:ascii="Helvetica" w:hAnsi="Helvetica"/>
          <w:shd w:val="clear" w:color="auto" w:fill="FFFFFF"/>
        </w:rPr>
      </w:pPr>
    </w:p>
    <w:p w14:paraId="126E7473" w14:textId="44AA0838" w:rsidR="00BA29FD" w:rsidRDefault="00BA29FD" w:rsidP="00BA29FD">
      <w:pPr>
        <w:rPr>
          <w:rFonts w:ascii="Helvetica" w:hAnsi="Helvetica"/>
          <w:b/>
          <w:bCs/>
          <w:sz w:val="28"/>
          <w:szCs w:val="28"/>
          <w:shd w:val="clear" w:color="auto" w:fill="FFFFFF"/>
        </w:rPr>
      </w:pPr>
      <w:r w:rsidRPr="00AB6002">
        <w:rPr>
          <w:rFonts w:ascii="Helvetica" w:hAnsi="Helvetica"/>
          <w:b/>
          <w:bCs/>
          <w:sz w:val="28"/>
          <w:szCs w:val="28"/>
          <w:shd w:val="clear" w:color="auto" w:fill="FFFFFF"/>
        </w:rPr>
        <w:t>P</w:t>
      </w:r>
    </w:p>
    <w:p w14:paraId="327624DD" w14:textId="7FC70901" w:rsidR="00BA29FD" w:rsidRPr="00BF27C4" w:rsidRDefault="00BA29FD" w:rsidP="00BA29FD">
      <w:pPr>
        <w:rPr>
          <w:rStyle w:val="Hyperlink"/>
        </w:rPr>
      </w:pPr>
      <w:r>
        <w:t xml:space="preserve">Parker, K. et al (2015). </w:t>
      </w:r>
      <w:r w:rsidRPr="0011631B">
        <w:rPr>
          <w:i/>
          <w:iCs/>
        </w:rPr>
        <w:t>Research Centre report Women and leadership</w:t>
      </w:r>
      <w:r>
        <w:rPr>
          <w:i/>
          <w:iCs/>
        </w:rPr>
        <w:t>:</w:t>
      </w:r>
      <w:r w:rsidRPr="0011631B">
        <w:rPr>
          <w:i/>
          <w:iCs/>
        </w:rPr>
        <w:t xml:space="preserve"> Public says women are qualified but barriers persist</w:t>
      </w:r>
      <w:r>
        <w:t xml:space="preserve"> </w:t>
      </w:r>
      <w:r w:rsidRPr="008340C7">
        <w:t>[</w:t>
      </w:r>
      <w:r>
        <w:t>fig</w:t>
      </w:r>
      <w:r w:rsidRPr="008340C7">
        <w:t xml:space="preserve">] </w:t>
      </w:r>
      <w:r>
        <w:t xml:space="preserve">available at  </w:t>
      </w:r>
      <w:hyperlink r:id="rId55" w:history="1">
        <w:r w:rsidRPr="00B62594">
          <w:rPr>
            <w:rStyle w:val="Hyperlink"/>
          </w:rPr>
          <w:t>https://www.pewresearch.org/wp-content/uploads/sites/3/2015/01/2015-01-14_women-and-leadership.pdf</w:t>
        </w:r>
      </w:hyperlink>
      <w:r>
        <w:rPr>
          <w:rStyle w:val="Hyperlink"/>
        </w:rPr>
        <w:t xml:space="preserve"> </w:t>
      </w:r>
      <w:r w:rsidR="004A6420" w:rsidRPr="00E106B8">
        <w:t>accessed 9 Mar 2020</w:t>
      </w:r>
    </w:p>
    <w:p w14:paraId="7970F7E4" w14:textId="77777777" w:rsidR="00BA29FD" w:rsidRDefault="00BA29FD" w:rsidP="00BA29FD">
      <w:pPr>
        <w:rPr>
          <w:rFonts w:ascii="Helvetica" w:hAnsi="Helvetica"/>
          <w:shd w:val="clear" w:color="auto" w:fill="FFFFFF"/>
        </w:rPr>
      </w:pPr>
    </w:p>
    <w:p w14:paraId="03270386" w14:textId="5E586798" w:rsidR="00BA29FD" w:rsidRDefault="00BA29FD" w:rsidP="00BA29FD">
      <w:r w:rsidRPr="00472901">
        <w:rPr>
          <w:rFonts w:cs="Arial"/>
          <w:b/>
          <w:bCs/>
          <w:sz w:val="28"/>
          <w:szCs w:val="28"/>
          <w:shd w:val="clear" w:color="auto" w:fill="FFFFFF"/>
        </w:rPr>
        <w:t>R</w:t>
      </w:r>
    </w:p>
    <w:p w14:paraId="57DFCF11" w14:textId="0977B1D1" w:rsidR="00BA29FD" w:rsidRDefault="00BA29FD" w:rsidP="00BA29FD">
      <w:pPr>
        <w:rPr>
          <w:rStyle w:val="Hyperlink"/>
        </w:rPr>
      </w:pPr>
      <w:r>
        <w:t>Rebecca Blaxell, R, &amp; Moore, C (2012)</w:t>
      </w:r>
      <w:r>
        <w:rPr>
          <w:rFonts w:ascii="ArialMT" w:cs="ArialMT"/>
        </w:rPr>
        <w:t xml:space="preserve"> </w:t>
      </w:r>
      <w:r w:rsidRPr="00F318FF">
        <w:rPr>
          <w:i/>
          <w:iCs/>
        </w:rPr>
        <w:t>Connecting academic and employability skills and attributes</w:t>
      </w:r>
      <w:r>
        <w:t xml:space="preserve"> </w:t>
      </w:r>
      <w:r w:rsidRPr="008340C7">
        <w:t xml:space="preserve">[online] </w:t>
      </w:r>
      <w:r>
        <w:t xml:space="preserve">available at  </w:t>
      </w:r>
      <w:hyperlink r:id="rId56" w:history="1">
        <w:r>
          <w:rPr>
            <w:rStyle w:val="Hyperlink"/>
          </w:rPr>
          <w:t>http://clt.curtin.edu.au/events/conferences/tlf/tlf2012/refereed/blaxell.html</w:t>
        </w:r>
      </w:hyperlink>
      <w:r>
        <w:rPr>
          <w:rStyle w:val="Hyperlink"/>
        </w:rPr>
        <w:t xml:space="preserve"> </w:t>
      </w:r>
      <w:r w:rsidR="004A6420" w:rsidRPr="00E106B8">
        <w:t>accessed 9 Mar 2020</w:t>
      </w:r>
    </w:p>
    <w:p w14:paraId="6FB39D68" w14:textId="55040E9E" w:rsidR="00BA29FD" w:rsidRDefault="00BA29FD" w:rsidP="00BA29FD">
      <w:pPr>
        <w:rPr>
          <w:rStyle w:val="Hyperlink"/>
        </w:rPr>
      </w:pPr>
      <w:r>
        <w:lastRenderedPageBreak/>
        <w:t xml:space="preserve">Richard Branson (2013) </w:t>
      </w:r>
      <w:r w:rsidRPr="00F318FF">
        <w:rPr>
          <w:i/>
          <w:iCs/>
        </w:rPr>
        <w:t>An adventure in problem solving</w:t>
      </w:r>
      <w:r>
        <w:t xml:space="preserve"> </w:t>
      </w:r>
      <w:r w:rsidRPr="008340C7">
        <w:t xml:space="preserve">[online] </w:t>
      </w:r>
      <w:r>
        <w:t xml:space="preserve">available at </w:t>
      </w:r>
      <w:hyperlink r:id="rId57" w:history="1">
        <w:r>
          <w:rPr>
            <w:rStyle w:val="Hyperlink"/>
          </w:rPr>
          <w:t>https://www.virgin.com/richard-branson/adventure-problem-solving</w:t>
        </w:r>
      </w:hyperlink>
      <w:r>
        <w:rPr>
          <w:rStyle w:val="Hyperlink"/>
        </w:rPr>
        <w:t xml:space="preserve"> </w:t>
      </w:r>
      <w:r w:rsidR="004A6420" w:rsidRPr="00E106B8">
        <w:t>accessed 9 Mar 2020</w:t>
      </w:r>
    </w:p>
    <w:p w14:paraId="20F8E575" w14:textId="41DDAC7A" w:rsidR="00BA29FD" w:rsidRDefault="00BA29FD" w:rsidP="00BA29FD">
      <w:r>
        <w:t>Rolfe, G., Freshwater, D., Jasper, M. (2001) ‘</w:t>
      </w:r>
      <w:r w:rsidRPr="001F52EE">
        <w:t>Critical reflection in nursing and the helping professions: a user’s guide</w:t>
      </w:r>
      <w:r>
        <w:t>’. Basingstoke: Palgrave Macmillan.</w:t>
      </w:r>
    </w:p>
    <w:p w14:paraId="72837E4F" w14:textId="4C324313" w:rsidR="00BA29FD" w:rsidRDefault="00BA29FD" w:rsidP="00BA29FD">
      <w:pPr>
        <w:rPr>
          <w:rStyle w:val="Hyperlink"/>
        </w:rPr>
      </w:pPr>
      <w:r>
        <w:t xml:space="preserve">Roshanzamir, A. (2019) </w:t>
      </w:r>
      <w:r w:rsidRPr="00F0197F">
        <w:rPr>
          <w:rFonts w:ascii="Roboto" w:hAnsi="Roboto"/>
          <w:i/>
          <w:iCs/>
          <w:color w:val="111111"/>
        </w:rPr>
        <w:t>Mandela's Leadership Lessons</w:t>
      </w:r>
      <w:r>
        <w:rPr>
          <w:rFonts w:ascii="Roboto" w:hAnsi="Roboto"/>
          <w:i/>
          <w:iCs/>
          <w:color w:val="111111"/>
        </w:rPr>
        <w:t>,</w:t>
      </w:r>
      <w:r>
        <w:t xml:space="preserve"> [fig] available at</w:t>
      </w:r>
      <w:r w:rsidR="004A6420">
        <w:t xml:space="preserve"> </w:t>
      </w:r>
      <w:hyperlink r:id="rId58" w:history="1">
        <w:r>
          <w:rPr>
            <w:rStyle w:val="Hyperlink"/>
          </w:rPr>
          <w:t>https://www.researchgate.net/publication/336777461_Mandela's_Leadership_Lessons</w:t>
        </w:r>
      </w:hyperlink>
      <w:r>
        <w:rPr>
          <w:rStyle w:val="Hyperlink"/>
        </w:rPr>
        <w:t xml:space="preserve"> </w:t>
      </w:r>
      <w:r w:rsidR="004A6420" w:rsidRPr="00E106B8">
        <w:t>accessed 9 Mar 2020</w:t>
      </w:r>
    </w:p>
    <w:p w14:paraId="39918C58" w14:textId="77777777" w:rsidR="00BA29FD" w:rsidRDefault="00BA29FD" w:rsidP="00BA29FD">
      <w:pPr>
        <w:rPr>
          <w:rStyle w:val="Hyperlink"/>
        </w:rPr>
      </w:pPr>
    </w:p>
    <w:p w14:paraId="6A949F26" w14:textId="2FDD3A28" w:rsidR="00BA29FD" w:rsidRDefault="00BA29FD" w:rsidP="00BA29FD">
      <w:pPr>
        <w:rPr>
          <w:rStyle w:val="Hyperlink"/>
        </w:rPr>
      </w:pPr>
      <w:r w:rsidRPr="004A6420">
        <w:rPr>
          <w:rStyle w:val="Hyperlink"/>
          <w:b/>
          <w:bCs/>
          <w:color w:val="auto"/>
          <w:sz w:val="28"/>
          <w:szCs w:val="28"/>
          <w:u w:val="none"/>
        </w:rPr>
        <w:t>S</w:t>
      </w:r>
    </w:p>
    <w:p w14:paraId="3C750C25" w14:textId="5F0901CC" w:rsidR="00BA29FD" w:rsidRDefault="00BA29FD" w:rsidP="00BA29FD">
      <w:pPr>
        <w:rPr>
          <w:rStyle w:val="Hyperlink"/>
        </w:rPr>
      </w:pPr>
      <w:r>
        <w:t xml:space="preserve">Sage Official workshop (2020) </w:t>
      </w:r>
      <w:r w:rsidRPr="00F318FF">
        <w:rPr>
          <w:i/>
          <w:iCs/>
        </w:rPr>
        <w:t>Sage 50cloud Accounts Self-Study Workbooks</w:t>
      </w:r>
      <w:r>
        <w:t xml:space="preserve"> </w:t>
      </w:r>
      <w:r w:rsidRPr="008340C7">
        <w:t xml:space="preserve">[online] </w:t>
      </w:r>
      <w:r>
        <w:t xml:space="preserve">available at  </w:t>
      </w:r>
      <w:hyperlink r:id="rId59" w:history="1">
        <w:r w:rsidRPr="0025112C">
          <w:rPr>
            <w:rStyle w:val="Hyperlink"/>
          </w:rPr>
          <w:t>https://www.sage.com/en-gb/shop/accountsworkbooks.aspx</w:t>
        </w:r>
      </w:hyperlink>
      <w:r>
        <w:t xml:space="preserve"> </w:t>
      </w:r>
      <w:r w:rsidR="004A6420" w:rsidRPr="00E106B8">
        <w:t>accessed 9 Mar 2020</w:t>
      </w:r>
    </w:p>
    <w:p w14:paraId="026CAE7C" w14:textId="75006379" w:rsidR="00BA29FD" w:rsidRDefault="00BA29FD" w:rsidP="00BA29FD">
      <w:r>
        <w:t>Schon, D. (1983) ‘The Reflective Practitioner’. London: Temple Smith</w:t>
      </w:r>
    </w:p>
    <w:p w14:paraId="32154AC9" w14:textId="746BB4ED" w:rsidR="00BA29FD" w:rsidRDefault="00BA29FD" w:rsidP="00BA29FD">
      <w:proofErr w:type="spellStart"/>
      <w:r w:rsidRPr="00A8236E">
        <w:t>Schyns</w:t>
      </w:r>
      <w:proofErr w:type="spellEnd"/>
      <w:r w:rsidRPr="00A8236E">
        <w:t xml:space="preserve">, B., van </w:t>
      </w:r>
      <w:proofErr w:type="spellStart"/>
      <w:r w:rsidRPr="00A8236E">
        <w:t>Veldhoven</w:t>
      </w:r>
      <w:proofErr w:type="spellEnd"/>
      <w:r w:rsidRPr="00A8236E">
        <w:t xml:space="preserve">, M., &amp; Wood, S. (2009). </w:t>
      </w:r>
      <w:r w:rsidRPr="00FF2D1D">
        <w:rPr>
          <w:i/>
          <w:iCs/>
        </w:rPr>
        <w:t>Organizational Climate, Relative Psychological Climate and Job Satisfaction: The Example of Supportive Leadership Climate</w:t>
      </w:r>
      <w:r w:rsidRPr="00A8236E">
        <w:t>. Leadership &amp; Organization Development Journal, 30(7), (p.</w:t>
      </w:r>
      <w:r w:rsidR="00A70033">
        <w:t xml:space="preserve"> </w:t>
      </w:r>
      <w:r w:rsidRPr="00A8236E">
        <w:t>649-663).</w:t>
      </w:r>
      <w:r>
        <w:t xml:space="preserve"> </w:t>
      </w:r>
      <w:r w:rsidRPr="008340C7">
        <w:t xml:space="preserve">[online] </w:t>
      </w:r>
      <w:r>
        <w:t xml:space="preserve">available at </w:t>
      </w:r>
      <w:hyperlink r:id="rId60" w:history="1">
        <w:r w:rsidR="00332F62" w:rsidRPr="00570910">
          <w:rPr>
            <w:rStyle w:val="Hyperlink"/>
          </w:rPr>
          <w:t>https://www.researchgate.net/publication/48776412_Organizational_climate_relative_psychological_climate_and_job_satisfaction_The_example_of_supportive_leadership_climate accessed 9 Mar 2020</w:t>
        </w:r>
      </w:hyperlink>
    </w:p>
    <w:p w14:paraId="0F134F5C" w14:textId="2DEE0BCB" w:rsidR="00332F62" w:rsidRDefault="00332F62" w:rsidP="00BA29FD">
      <w:pPr>
        <w:rPr>
          <w:rStyle w:val="Hyperlink"/>
        </w:rPr>
      </w:pPr>
      <w:proofErr w:type="spellStart"/>
      <w:r>
        <w:t>Sheriden</w:t>
      </w:r>
      <w:proofErr w:type="spellEnd"/>
      <w:r>
        <w:t xml:space="preserve">, E. (2005) ‘International leadership competencies for US </w:t>
      </w:r>
      <w:proofErr w:type="spellStart"/>
      <w:r>
        <w:t>leadersin</w:t>
      </w:r>
      <w:proofErr w:type="spellEnd"/>
      <w:r>
        <w:t xml:space="preserve"> the era of globalisation’, </w:t>
      </w:r>
      <w:proofErr w:type="spellStart"/>
      <w:r>
        <w:t>Phd</w:t>
      </w:r>
      <w:proofErr w:type="spellEnd"/>
      <w:r>
        <w:t xml:space="preserve"> Dissertation. </w:t>
      </w:r>
      <w:proofErr w:type="spellStart"/>
      <w:r>
        <w:t>Univesrity</w:t>
      </w:r>
      <w:proofErr w:type="spellEnd"/>
      <w:r>
        <w:t xml:space="preserve"> of Phoenix </w:t>
      </w:r>
      <w:r w:rsidR="00A32F3E">
        <w:t>[o</w:t>
      </w:r>
      <w:r>
        <w:t>nline</w:t>
      </w:r>
      <w:r w:rsidR="00A32F3E">
        <w:t>]</w:t>
      </w:r>
      <w:r>
        <w:t xml:space="preserve"> </w:t>
      </w:r>
      <w:r w:rsidR="00A32F3E">
        <w:t xml:space="preserve">available at </w:t>
      </w:r>
      <w:hyperlink r:id="rId61" w:history="1">
        <w:r w:rsidR="00A32F3E">
          <w:rPr>
            <w:rStyle w:val="Hyperlink"/>
          </w:rPr>
          <w:t>https://www.researchgate.net/publication/330348509_World-Class_Universities_and_Female_Leadership_in_the_Academic_Profession_Case_Studies_of_East_Asian_Higher_Education</w:t>
        </w:r>
      </w:hyperlink>
      <w:r w:rsidR="00A32F3E">
        <w:t xml:space="preserve"> accessed 9 Mar 2020</w:t>
      </w:r>
    </w:p>
    <w:p w14:paraId="1C195B82" w14:textId="6BE5E874" w:rsidR="00545BE5" w:rsidRPr="00545BE5" w:rsidRDefault="00545BE5" w:rsidP="00545BE5">
      <w:pPr>
        <w:rPr>
          <w:rStyle w:val="Hyperlink"/>
          <w:color w:val="auto"/>
          <w:u w:val="none"/>
        </w:rPr>
      </w:pPr>
      <w:r w:rsidRPr="00545BE5">
        <w:rPr>
          <w:rStyle w:val="Hyperlink"/>
          <w:color w:val="auto"/>
          <w:u w:val="none"/>
        </w:rPr>
        <w:t>Smith, M. (2007)</w:t>
      </w:r>
      <w:r>
        <w:rPr>
          <w:rStyle w:val="Hyperlink"/>
          <w:color w:val="auto"/>
          <w:u w:val="none"/>
        </w:rPr>
        <w:t xml:space="preserve"> The Fundamentals of Management. Maidenhead: McGraw-Hill.</w:t>
      </w:r>
    </w:p>
    <w:p w14:paraId="17CE1FCF" w14:textId="6AFA2DD2" w:rsidR="00BA29FD" w:rsidRDefault="00BA29FD" w:rsidP="00BA29FD">
      <w:r w:rsidRPr="00980C27">
        <w:rPr>
          <w:rStyle w:val="Hyperlink"/>
        </w:rPr>
        <w:t>STEM</w:t>
      </w:r>
      <w:r>
        <w:rPr>
          <w:rStyle w:val="Hyperlink"/>
        </w:rPr>
        <w:t xml:space="preserve">  Learning (2019) </w:t>
      </w:r>
      <w:r w:rsidRPr="00FF2D1D">
        <w:rPr>
          <w:rStyle w:val="Hyperlink"/>
          <w:i/>
          <w:iCs/>
        </w:rPr>
        <w:t>Top ten employability skills</w:t>
      </w:r>
      <w:r>
        <w:rPr>
          <w:rStyle w:val="Hyperlink"/>
        </w:rPr>
        <w:t xml:space="preserve"> </w:t>
      </w:r>
      <w:r w:rsidRPr="008340C7">
        <w:t>[</w:t>
      </w:r>
      <w:r>
        <w:t>fig</w:t>
      </w:r>
      <w:r w:rsidRPr="008340C7">
        <w:t xml:space="preserve">] </w:t>
      </w:r>
      <w:r>
        <w:t xml:space="preserve">available at  </w:t>
      </w:r>
      <w:hyperlink r:id="rId62" w:history="1">
        <w:r w:rsidRPr="003B01F6">
          <w:rPr>
            <w:rStyle w:val="Hyperlink"/>
          </w:rPr>
          <w:t>https://www.stem.org.uk/system/files/elibrary-resources/2017/09/A4%20employability%20fold%20out_Interactive_v4.pdf</w:t>
        </w:r>
      </w:hyperlink>
      <w:r>
        <w:rPr>
          <w:rStyle w:val="Hyperlink"/>
        </w:rPr>
        <w:t xml:space="preserve"> </w:t>
      </w:r>
      <w:r w:rsidR="004A6420" w:rsidRPr="00E106B8">
        <w:t>accessed 9 Mar 2020</w:t>
      </w:r>
    </w:p>
    <w:p w14:paraId="1ABCB4CC" w14:textId="120A1895" w:rsidR="0003190A" w:rsidRDefault="0003190A" w:rsidP="00BA29FD">
      <w:proofErr w:type="spellStart"/>
      <w:r>
        <w:t>Sturnberg</w:t>
      </w:r>
      <w:proofErr w:type="spellEnd"/>
      <w:r>
        <w:t>, R. J. (2007) ‘A systems model of leadership; WICS’, American Psychologist, 62(1) p. 32-4</w:t>
      </w:r>
    </w:p>
    <w:p w14:paraId="285DBCE9" w14:textId="2F24F3A3" w:rsidR="009615FE" w:rsidRDefault="009615FE" w:rsidP="00BA29FD"/>
    <w:p w14:paraId="37A38883" w14:textId="77777777" w:rsidR="009615FE" w:rsidRDefault="009615FE" w:rsidP="00BA29FD"/>
    <w:p w14:paraId="767968DC" w14:textId="6CE18224" w:rsidR="00BA29FD" w:rsidRDefault="00BA29FD" w:rsidP="00BA29FD">
      <w:pPr>
        <w:rPr>
          <w:rStyle w:val="Hyperlink"/>
          <w:b/>
          <w:bCs/>
          <w:sz w:val="28"/>
          <w:szCs w:val="28"/>
        </w:rPr>
      </w:pPr>
      <w:r w:rsidRPr="004A6420">
        <w:rPr>
          <w:rStyle w:val="Hyperlink"/>
          <w:b/>
          <w:bCs/>
          <w:color w:val="auto"/>
          <w:sz w:val="28"/>
          <w:szCs w:val="28"/>
          <w:u w:val="none"/>
        </w:rPr>
        <w:lastRenderedPageBreak/>
        <w:t>V</w:t>
      </w:r>
    </w:p>
    <w:p w14:paraId="0D61955B" w14:textId="70DC83C2" w:rsidR="00BA29FD" w:rsidRPr="00BF27C4" w:rsidRDefault="00BA29FD" w:rsidP="00BA29FD">
      <w:pPr>
        <w:rPr>
          <w:rStyle w:val="Hyperlink"/>
        </w:rPr>
      </w:pPr>
      <w:r>
        <w:t xml:space="preserve">Veloo, H. (2016). </w:t>
      </w:r>
      <w:r w:rsidRPr="008E3A8E">
        <w:rPr>
          <w:i/>
          <w:iCs/>
        </w:rPr>
        <w:t>Components of transformational leadership</w:t>
      </w:r>
      <w:r>
        <w:t xml:space="preserve"> </w:t>
      </w:r>
      <w:r w:rsidRPr="008340C7">
        <w:t xml:space="preserve">[online] </w:t>
      </w:r>
      <w:r>
        <w:t xml:space="preserve">available at </w:t>
      </w:r>
      <w:hyperlink r:id="rId63" w:history="1">
        <w:r w:rsidRPr="001A5838">
          <w:rPr>
            <w:rStyle w:val="Hyperlink"/>
            <w:szCs w:val="24"/>
          </w:rPr>
          <w:t>https://www.researchgate.net/figure/Components-of-transformational-leadership-Notes-Data-from-Dionne-et-al-22_fig3_296471213</w:t>
        </w:r>
      </w:hyperlink>
      <w:r>
        <w:rPr>
          <w:rStyle w:val="Hyperlink"/>
          <w:szCs w:val="24"/>
        </w:rPr>
        <w:t xml:space="preserve"> </w:t>
      </w:r>
      <w:r w:rsidR="004A6420" w:rsidRPr="00E106B8">
        <w:t>accessed 9 Mar 2020</w:t>
      </w:r>
    </w:p>
    <w:p w14:paraId="1DC7C85F" w14:textId="77777777" w:rsidR="009615FE" w:rsidRDefault="009615FE" w:rsidP="00BA29FD">
      <w:pPr>
        <w:rPr>
          <w:rStyle w:val="Hyperlink"/>
          <w:b/>
          <w:bCs/>
          <w:color w:val="auto"/>
          <w:sz w:val="28"/>
          <w:szCs w:val="28"/>
          <w:u w:val="none"/>
        </w:rPr>
      </w:pPr>
    </w:p>
    <w:p w14:paraId="08B681FB" w14:textId="431F2B2A" w:rsidR="00BA29FD" w:rsidRDefault="00BA29FD" w:rsidP="00BA29FD">
      <w:pPr>
        <w:rPr>
          <w:rStyle w:val="Hyperlink"/>
        </w:rPr>
      </w:pPr>
      <w:r w:rsidRPr="004A6420">
        <w:rPr>
          <w:rStyle w:val="Hyperlink"/>
          <w:b/>
          <w:bCs/>
          <w:color w:val="auto"/>
          <w:sz w:val="28"/>
          <w:szCs w:val="28"/>
          <w:u w:val="none"/>
        </w:rPr>
        <w:t>W</w:t>
      </w:r>
    </w:p>
    <w:p w14:paraId="4A4B01BE" w14:textId="11F928DD" w:rsidR="00BA29FD" w:rsidRDefault="00BA29FD" w:rsidP="00BA29FD">
      <w:r>
        <w:t xml:space="preserve">Ward, S. (2020). </w:t>
      </w:r>
      <w:r w:rsidRPr="00FF2D1D">
        <w:rPr>
          <w:i/>
          <w:iCs/>
        </w:rPr>
        <w:t xml:space="preserve">What </w:t>
      </w:r>
      <w:r>
        <w:rPr>
          <w:i/>
          <w:iCs/>
        </w:rPr>
        <w:t>i</w:t>
      </w:r>
      <w:r w:rsidRPr="00FF2D1D">
        <w:rPr>
          <w:i/>
          <w:iCs/>
        </w:rPr>
        <w:t xml:space="preserve">s </w:t>
      </w:r>
      <w:r>
        <w:rPr>
          <w:i/>
          <w:iCs/>
        </w:rPr>
        <w:t>l</w:t>
      </w:r>
      <w:r w:rsidRPr="00FF2D1D">
        <w:rPr>
          <w:i/>
          <w:iCs/>
        </w:rPr>
        <w:t xml:space="preserve">eadership? And </w:t>
      </w:r>
      <w:r>
        <w:rPr>
          <w:i/>
          <w:iCs/>
        </w:rPr>
        <w:t>c</w:t>
      </w:r>
      <w:r w:rsidRPr="00FF2D1D">
        <w:rPr>
          <w:i/>
          <w:iCs/>
        </w:rPr>
        <w:t xml:space="preserve">an </w:t>
      </w:r>
      <w:r>
        <w:rPr>
          <w:i/>
          <w:iCs/>
        </w:rPr>
        <w:t>y</w:t>
      </w:r>
      <w:r w:rsidRPr="00FF2D1D">
        <w:rPr>
          <w:i/>
          <w:iCs/>
        </w:rPr>
        <w:t xml:space="preserve">ou </w:t>
      </w:r>
      <w:r>
        <w:rPr>
          <w:i/>
          <w:iCs/>
        </w:rPr>
        <w:t>l</w:t>
      </w:r>
      <w:r w:rsidRPr="00FF2D1D">
        <w:rPr>
          <w:i/>
          <w:iCs/>
        </w:rPr>
        <w:t xml:space="preserve">earn to </w:t>
      </w:r>
      <w:r>
        <w:rPr>
          <w:i/>
          <w:iCs/>
        </w:rPr>
        <w:t>b</w:t>
      </w:r>
      <w:r w:rsidRPr="00FF2D1D">
        <w:rPr>
          <w:i/>
          <w:iCs/>
        </w:rPr>
        <w:t xml:space="preserve">e a </w:t>
      </w:r>
      <w:r>
        <w:rPr>
          <w:i/>
          <w:iCs/>
        </w:rPr>
        <w:t>g</w:t>
      </w:r>
      <w:r w:rsidRPr="00FF2D1D">
        <w:rPr>
          <w:i/>
          <w:iCs/>
        </w:rPr>
        <w:t xml:space="preserve">ood </w:t>
      </w:r>
      <w:r>
        <w:rPr>
          <w:i/>
          <w:iCs/>
        </w:rPr>
        <w:t>l</w:t>
      </w:r>
      <w:r w:rsidRPr="00FF2D1D">
        <w:rPr>
          <w:i/>
          <w:iCs/>
        </w:rPr>
        <w:t>eader?</w:t>
      </w:r>
      <w:r w:rsidRPr="008340C7">
        <w:t xml:space="preserve"> [online] </w:t>
      </w:r>
      <w:r>
        <w:t xml:space="preserve">available at  </w:t>
      </w:r>
      <w:hyperlink r:id="rId64" w:history="1">
        <w:r w:rsidR="001C2569" w:rsidRPr="00570910">
          <w:rPr>
            <w:rStyle w:val="Hyperlink"/>
          </w:rPr>
          <w:t>https://www.thebalancesmb.com/leadership-definition-2948275 accessed 9 Mar 2020</w:t>
        </w:r>
      </w:hyperlink>
    </w:p>
    <w:p w14:paraId="1699CC2C" w14:textId="7431F0D6" w:rsidR="001C2569" w:rsidRPr="001C2569" w:rsidRDefault="001C2569" w:rsidP="00BA29FD">
      <w:pPr>
        <w:rPr>
          <w:rStyle w:val="Hyperlink"/>
        </w:rPr>
      </w:pPr>
      <w:proofErr w:type="spellStart"/>
      <w:r>
        <w:t>Whetton</w:t>
      </w:r>
      <w:proofErr w:type="spellEnd"/>
      <w:r>
        <w:t xml:space="preserve">, D. A. and Cameron, K. (1996) </w:t>
      </w:r>
      <w:r w:rsidRPr="001C2569">
        <w:rPr>
          <w:i/>
          <w:iCs/>
        </w:rPr>
        <w:t>Developing Management Skills for Europe</w:t>
      </w:r>
      <w:r>
        <w:rPr>
          <w:i/>
          <w:iCs/>
        </w:rPr>
        <w:t xml:space="preserve">. </w:t>
      </w:r>
      <w:r w:rsidRPr="001C2569">
        <w:t>Harlow:</w:t>
      </w:r>
      <w:r>
        <w:rPr>
          <w:i/>
          <w:iCs/>
        </w:rPr>
        <w:t xml:space="preserve"> </w:t>
      </w:r>
      <w:r>
        <w:t>FT/Prentice Hall.</w:t>
      </w:r>
      <w:r>
        <w:rPr>
          <w:i/>
          <w:iCs/>
        </w:rPr>
        <w:t xml:space="preserve"> </w:t>
      </w:r>
    </w:p>
    <w:p w14:paraId="3A8EC19F" w14:textId="77777777" w:rsidR="00BA29FD" w:rsidRDefault="00BA29FD" w:rsidP="00BA29FD">
      <w:pPr>
        <w:rPr>
          <w:rStyle w:val="Hyperlink"/>
        </w:rPr>
      </w:pPr>
    </w:p>
    <w:p w14:paraId="11A6C44F" w14:textId="77777777" w:rsidR="00BA29FD" w:rsidRDefault="00BA29FD" w:rsidP="00BA29FD">
      <w:pPr>
        <w:rPr>
          <w:color w:val="0000FF"/>
          <w:u w:val="single"/>
        </w:rPr>
      </w:pPr>
    </w:p>
    <w:p w14:paraId="45C5D27B" w14:textId="77777777" w:rsidR="00BA29FD" w:rsidRPr="006C2DBE" w:rsidRDefault="00BA29FD" w:rsidP="00BA29FD">
      <w:pPr>
        <w:rPr>
          <w:rFonts w:ascii="Helvetica" w:hAnsi="Helvetica"/>
          <w:shd w:val="clear" w:color="auto" w:fill="FFFFFF"/>
        </w:rPr>
      </w:pPr>
    </w:p>
    <w:p w14:paraId="512892F9" w14:textId="77777777" w:rsidR="00BA29FD" w:rsidRDefault="00BA29FD" w:rsidP="00BA29FD"/>
    <w:p w14:paraId="1C9B2F94" w14:textId="77777777" w:rsidR="00BA29FD" w:rsidRDefault="00BA29FD" w:rsidP="00BA29FD"/>
    <w:p w14:paraId="087D016F" w14:textId="77777777" w:rsidR="00BA29FD" w:rsidRDefault="00BA29FD" w:rsidP="00BA29FD">
      <w:pPr>
        <w:rPr>
          <w:rFonts w:ascii="Times New Roman" w:hAnsi="Times New Roman"/>
        </w:rPr>
      </w:pPr>
    </w:p>
    <w:p w14:paraId="3EACA96F" w14:textId="77777777" w:rsidR="00BA29FD" w:rsidRDefault="00BA29FD" w:rsidP="00BA29FD"/>
    <w:p w14:paraId="00ECE450" w14:textId="77777777" w:rsidR="00BA29FD" w:rsidRDefault="00BA29FD" w:rsidP="00BA29FD">
      <w:pPr>
        <w:rPr>
          <w:rFonts w:ascii="ArialMT" w:cs="ArialMT"/>
        </w:rPr>
      </w:pPr>
    </w:p>
    <w:p w14:paraId="1AFF9480" w14:textId="77777777" w:rsidR="00BA29FD" w:rsidRDefault="00BA29FD" w:rsidP="00BA29FD">
      <w:pPr>
        <w:rPr>
          <w:rStyle w:val="Hyperlink"/>
          <w:rFonts w:ascii="ArialMT" w:cs="ArialMT"/>
        </w:rPr>
      </w:pPr>
    </w:p>
    <w:bookmarkEnd w:id="59"/>
    <w:p w14:paraId="59F0B842" w14:textId="77777777" w:rsidR="00BA29FD" w:rsidRPr="00980C27" w:rsidRDefault="00BA29FD" w:rsidP="00BA29FD"/>
    <w:p w14:paraId="2023CF3B" w14:textId="77777777" w:rsidR="00BA29FD" w:rsidRPr="00BA29FD" w:rsidRDefault="00BA29FD" w:rsidP="00BA29FD"/>
    <w:p w14:paraId="03BCADC9" w14:textId="77777777" w:rsidR="004A6420" w:rsidRDefault="004A6420" w:rsidP="000D4EB8">
      <w:pPr>
        <w:pStyle w:val="Heading1"/>
      </w:pPr>
    </w:p>
    <w:p w14:paraId="21F3819B" w14:textId="40040F80" w:rsidR="004A6420" w:rsidRDefault="004A6420" w:rsidP="000D4EB8">
      <w:pPr>
        <w:pStyle w:val="Heading1"/>
      </w:pPr>
    </w:p>
    <w:p w14:paraId="76D38AD9" w14:textId="2C828F82" w:rsidR="00E77CC9" w:rsidRDefault="00E77CC9" w:rsidP="00E77CC9"/>
    <w:p w14:paraId="27C83EA0" w14:textId="48175624" w:rsidR="00E77CC9" w:rsidRDefault="00E77CC9" w:rsidP="00E77CC9"/>
    <w:p w14:paraId="42509100" w14:textId="27D77263" w:rsidR="00E77CC9" w:rsidRDefault="00E77CC9" w:rsidP="00E77CC9"/>
    <w:p w14:paraId="0F4BFB16" w14:textId="70EC3A87" w:rsidR="00E77CC9" w:rsidRDefault="00E77CC9" w:rsidP="00E77CC9"/>
    <w:p w14:paraId="318E4E72" w14:textId="3B643991" w:rsidR="00E77CC9" w:rsidRDefault="00E77CC9" w:rsidP="00E77CC9"/>
    <w:p w14:paraId="7DAEC822" w14:textId="77777777" w:rsidR="004A6420" w:rsidRDefault="004A6420" w:rsidP="004A6420">
      <w:pPr>
        <w:pStyle w:val="Heading1"/>
      </w:pPr>
      <w:bookmarkStart w:id="62" w:name="_Toc35045834"/>
      <w:r>
        <w:lastRenderedPageBreak/>
        <w:t>Bibliography</w:t>
      </w:r>
      <w:bookmarkEnd w:id="62"/>
    </w:p>
    <w:p w14:paraId="0CFD4958" w14:textId="77777777" w:rsidR="004A6420" w:rsidRDefault="004A6420" w:rsidP="00BA29FD">
      <w:pPr>
        <w:rPr>
          <w:b/>
          <w:bCs/>
          <w:sz w:val="28"/>
          <w:szCs w:val="28"/>
        </w:rPr>
      </w:pPr>
    </w:p>
    <w:p w14:paraId="3B146E1B" w14:textId="0271F614" w:rsidR="00BA29FD" w:rsidRDefault="00BA29FD" w:rsidP="00BA29FD">
      <w:r w:rsidRPr="00472901">
        <w:rPr>
          <w:b/>
          <w:bCs/>
          <w:sz w:val="28"/>
          <w:szCs w:val="28"/>
        </w:rPr>
        <w:t>A</w:t>
      </w:r>
    </w:p>
    <w:p w14:paraId="28FA3A1E" w14:textId="4100BD72" w:rsidR="00BA29FD" w:rsidRDefault="00BA29FD" w:rsidP="00BA29FD">
      <w:r>
        <w:t xml:space="preserve">Adair International Ltd, (2017) </w:t>
      </w:r>
      <w:r w:rsidRPr="00BF27C4">
        <w:rPr>
          <w:i/>
          <w:iCs/>
        </w:rPr>
        <w:t>John Adair’s Action Centred Leadership Model</w:t>
      </w:r>
      <w:r>
        <w:rPr>
          <w:i/>
          <w:iCs/>
        </w:rPr>
        <w:t xml:space="preserve">, </w:t>
      </w:r>
      <w:r>
        <w:t xml:space="preserve">[fig] </w:t>
      </w:r>
      <w:r w:rsidRPr="00BF27C4">
        <w:t>available at</w:t>
      </w:r>
      <w:r w:rsidR="004A6420">
        <w:t xml:space="preserve"> </w:t>
      </w:r>
      <w:hyperlink r:id="rId65" w:history="1">
        <w:r>
          <w:rPr>
            <w:rStyle w:val="Hyperlink"/>
          </w:rPr>
          <w:t>http://adair-international.com/assets/free-action-centred-leadership-materials-2017-1-.pdf</w:t>
        </w:r>
      </w:hyperlink>
      <w:r>
        <w:rPr>
          <w:rStyle w:val="Hyperlink"/>
        </w:rPr>
        <w:t xml:space="preserve"> </w:t>
      </w:r>
      <w:r w:rsidR="004A6420" w:rsidRPr="00E106B8">
        <w:t>accessed 9 Mar 2020</w:t>
      </w:r>
    </w:p>
    <w:p w14:paraId="2E0CDD2B" w14:textId="62ADD8D4" w:rsidR="00BA29FD" w:rsidRDefault="00BA29FD" w:rsidP="00BA29FD">
      <w:pPr>
        <w:rPr>
          <w:rStyle w:val="Hyperlink"/>
        </w:rPr>
      </w:pPr>
      <w:r>
        <w:t xml:space="preserve">Atkins, S and Murphy, K. (1993) ‘Reflective practice’, Nursing Standard 9 (45): </w:t>
      </w:r>
      <w:r w:rsidR="00A70033">
        <w:t xml:space="preserve">p. </w:t>
      </w:r>
      <w:r>
        <w:t>31–7.</w:t>
      </w:r>
    </w:p>
    <w:p w14:paraId="25F32779" w14:textId="77777777" w:rsidR="004A6420" w:rsidRDefault="00BA29FD" w:rsidP="004A6420">
      <w:pPr>
        <w:rPr>
          <w:rStyle w:val="Hyperlink"/>
        </w:rPr>
      </w:pPr>
      <w:r>
        <w:rPr>
          <w:rStyle w:val="field"/>
          <w:rFonts w:cs="Arial"/>
          <w:color w:val="000000"/>
          <w:szCs w:val="24"/>
        </w:rPr>
        <w:t xml:space="preserve">ANSW Sydney (2018). </w:t>
      </w:r>
      <w:r w:rsidRPr="00CD77A7">
        <w:rPr>
          <w:rStyle w:val="field"/>
          <w:rFonts w:cs="Arial"/>
          <w:i/>
          <w:iCs/>
          <w:color w:val="000000"/>
          <w:szCs w:val="24"/>
        </w:rPr>
        <w:t>Using Assessment Rubrics</w:t>
      </w:r>
      <w:r>
        <w:rPr>
          <w:rStyle w:val="field"/>
          <w:rFonts w:cs="Arial"/>
          <w:color w:val="000000"/>
          <w:szCs w:val="24"/>
        </w:rPr>
        <w:t xml:space="preserve"> </w:t>
      </w:r>
      <w:r>
        <w:t>[online] available at</w:t>
      </w:r>
      <w:r w:rsidR="004A6420">
        <w:t xml:space="preserve"> </w:t>
      </w:r>
      <w:r>
        <w:fldChar w:fldCharType="begin"/>
      </w:r>
      <w:r>
        <w:instrText xml:space="preserve"> HYPERLINK "</w:instrText>
      </w:r>
      <w:r w:rsidRPr="00E86E5F">
        <w:instrText>https://teaching.unsw.edu.au/assessment-rubrics</w:instrText>
      </w:r>
      <w:r>
        <w:rPr>
          <w:rStyle w:val="Hyperlink"/>
        </w:rPr>
        <w:instrText xml:space="preserve"> </w:instrText>
      </w:r>
      <w:r w:rsidRPr="00BF27C4">
        <w:rPr>
          <w:rStyle w:val="Hyperlink"/>
        </w:rPr>
        <w:instrText xml:space="preserve">accessed </w:instrText>
      </w:r>
      <w:r>
        <w:rPr>
          <w:rStyle w:val="Hyperlink"/>
        </w:rPr>
        <w:instrText>9 Mar 2020</w:instrText>
      </w:r>
      <w:r>
        <w:instrText xml:space="preserve">" </w:instrText>
      </w:r>
      <w:r>
        <w:fldChar w:fldCharType="separate"/>
      </w:r>
      <w:r w:rsidRPr="003B01F6">
        <w:rPr>
          <w:rStyle w:val="Hyperlink"/>
        </w:rPr>
        <w:t xml:space="preserve">https://teaching.unsw.edu.au/assessment-rubrics </w:t>
      </w:r>
      <w:r w:rsidR="004A6420" w:rsidRPr="00E106B8">
        <w:t>accessed 9 Mar 2020</w:t>
      </w:r>
    </w:p>
    <w:p w14:paraId="4D4B8D7E" w14:textId="77777777" w:rsidR="004A6420" w:rsidRDefault="00BA29FD" w:rsidP="004A6420">
      <w:pPr>
        <w:rPr>
          <w:rStyle w:val="Hyperlink"/>
        </w:rPr>
      </w:pPr>
      <w:r>
        <w:fldChar w:fldCharType="end"/>
      </w:r>
      <w:r>
        <w:t xml:space="preserve">ANU. (2020) </w:t>
      </w:r>
      <w:r w:rsidRPr="00542183">
        <w:rPr>
          <w:i/>
          <w:iCs/>
        </w:rPr>
        <w:t>Academic Skills Program – Semester</w:t>
      </w:r>
      <w:r>
        <w:rPr>
          <w:i/>
          <w:iCs/>
        </w:rPr>
        <w:t xml:space="preserve">, </w:t>
      </w:r>
      <w:r w:rsidRPr="008340C7">
        <w:t xml:space="preserve">[online] </w:t>
      </w:r>
      <w:r>
        <w:t>available at  1</w:t>
      </w:r>
      <w:hyperlink r:id="rId66" w:history="1">
        <w:r w:rsidRPr="008763B6">
          <w:rPr>
            <w:rStyle w:val="Hyperlink"/>
          </w:rPr>
          <w:t>https://www.anu.edu.au/files/guidance/Final%20flyer%20table%20and%20chart%20combined.pdf</w:t>
        </w:r>
      </w:hyperlink>
      <w:r>
        <w:rPr>
          <w:rStyle w:val="Hyperlink"/>
        </w:rPr>
        <w:t xml:space="preserve"> </w:t>
      </w:r>
      <w:r w:rsidR="004A6420" w:rsidRPr="00E106B8">
        <w:t>accessed 9 Mar 2020</w:t>
      </w:r>
    </w:p>
    <w:p w14:paraId="0C4CA2E2" w14:textId="4401707B" w:rsidR="00BA29FD" w:rsidRDefault="00BA29FD" w:rsidP="00BA29FD">
      <w:r>
        <w:t>Ault, J. (2019) ‘Skills for the Workplace Module Assignment Guides’, p</w:t>
      </w:r>
      <w:r w:rsidR="00A70033">
        <w:t xml:space="preserve">. </w:t>
      </w:r>
      <w:r>
        <w:t>12</w:t>
      </w:r>
    </w:p>
    <w:p w14:paraId="44FE54B5" w14:textId="145E9D63" w:rsidR="004A6420" w:rsidRDefault="00BA29FD" w:rsidP="004A6420">
      <w:r>
        <w:t xml:space="preserve">Axon L, et al. (2015) </w:t>
      </w:r>
      <w:r w:rsidRPr="008340C7">
        <w:rPr>
          <w:i/>
          <w:iCs/>
        </w:rPr>
        <w:t>Leading now; critical capabilities for a complex world</w:t>
      </w:r>
      <w:r>
        <w:t xml:space="preserve"> [online] available at </w:t>
      </w:r>
      <w:hyperlink r:id="rId67" w:history="1">
        <w:r w:rsidRPr="00B62594">
          <w:rPr>
            <w:rStyle w:val="Hyperlink"/>
          </w:rPr>
          <w:t>http://go.flashpointleadership.com/hubfs/docs/19309_CL_LeadershipCap_Paper_July2015_0.pdf?t=1506117330939</w:t>
        </w:r>
      </w:hyperlink>
      <w:r>
        <w:rPr>
          <w:rStyle w:val="Hyperlink"/>
        </w:rPr>
        <w:t xml:space="preserve"> </w:t>
      </w:r>
      <w:r w:rsidR="004A6420" w:rsidRPr="00E106B8">
        <w:t>accessed 9 Mar 2020</w:t>
      </w:r>
    </w:p>
    <w:p w14:paraId="0CC88D46" w14:textId="77777777" w:rsidR="009615FE" w:rsidRDefault="009615FE" w:rsidP="004A6420">
      <w:pPr>
        <w:rPr>
          <w:rStyle w:val="Hyperlink"/>
        </w:rPr>
      </w:pPr>
    </w:p>
    <w:p w14:paraId="008702D3" w14:textId="261EA97F" w:rsidR="004A6420" w:rsidRDefault="00BA29FD" w:rsidP="00BA29FD">
      <w:r w:rsidRPr="00472901">
        <w:rPr>
          <w:b/>
          <w:bCs/>
          <w:sz w:val="28"/>
          <w:szCs w:val="28"/>
        </w:rPr>
        <w:t>B</w:t>
      </w:r>
    </w:p>
    <w:p w14:paraId="726204C6" w14:textId="77777777" w:rsidR="00BA29FD" w:rsidRPr="008340C7" w:rsidRDefault="00BA29FD" w:rsidP="00BA29FD">
      <w:proofErr w:type="spellStart"/>
      <w:r>
        <w:t>Bartos</w:t>
      </w:r>
      <w:proofErr w:type="spellEnd"/>
      <w:r>
        <w:t xml:space="preserve">, O, and </w:t>
      </w:r>
      <w:proofErr w:type="spellStart"/>
      <w:r>
        <w:t>Wehr</w:t>
      </w:r>
      <w:proofErr w:type="spellEnd"/>
      <w:r>
        <w:t xml:space="preserve">, P. (2002) </w:t>
      </w:r>
      <w:r w:rsidRPr="008340C7">
        <w:rPr>
          <w:i/>
          <w:iCs/>
        </w:rPr>
        <w:t>Using conflict theory</w:t>
      </w:r>
      <w:r>
        <w:t xml:space="preserve"> [online] available at</w:t>
      </w:r>
    </w:p>
    <w:p w14:paraId="240F9591" w14:textId="77777777" w:rsidR="004A6420" w:rsidRDefault="00BA29FD" w:rsidP="004A6420">
      <w:pPr>
        <w:rPr>
          <w:rStyle w:val="Hyperlink"/>
        </w:rPr>
      </w:pPr>
      <w:r>
        <w:fldChar w:fldCharType="begin"/>
      </w:r>
      <w:r>
        <w:instrText xml:space="preserve"> HYPERLINK "</w:instrText>
      </w:r>
      <w:r w:rsidRPr="00B24D72">
        <w:instrText>https://is.muni.cz/el/fss/podzim2015/MVZ208/um/59326109/Bartos___Wehr__using_conflict_theory.pdf</w:instrText>
      </w:r>
      <w:r>
        <w:rPr>
          <w:rStyle w:val="Hyperlink"/>
        </w:rPr>
        <w:instrText xml:space="preserve"> </w:instrText>
      </w:r>
      <w:r w:rsidRPr="00BF27C4">
        <w:rPr>
          <w:rStyle w:val="Hyperlink"/>
        </w:rPr>
        <w:instrText xml:space="preserve">accessed </w:instrText>
      </w:r>
      <w:r>
        <w:rPr>
          <w:rStyle w:val="Hyperlink"/>
        </w:rPr>
        <w:instrText>9 Mar 2020</w:instrText>
      </w:r>
      <w:r>
        <w:instrText xml:space="preserve">" </w:instrText>
      </w:r>
      <w:r>
        <w:fldChar w:fldCharType="separate"/>
      </w:r>
      <w:r w:rsidRPr="003B01F6">
        <w:rPr>
          <w:rStyle w:val="Hyperlink"/>
        </w:rPr>
        <w:t xml:space="preserve">https://is.muni.cz/el/fss/podzim2015/MVZ208/um/59326109/Bartos___Wehr__using_conflict_theory.pdf </w:t>
      </w:r>
      <w:r w:rsidR="004A6420" w:rsidRPr="00E106B8">
        <w:t>accessed 9 Mar 2020</w:t>
      </w:r>
    </w:p>
    <w:p w14:paraId="416C1D15" w14:textId="77777777" w:rsidR="004A6420" w:rsidRDefault="00BA29FD" w:rsidP="004A6420">
      <w:pPr>
        <w:rPr>
          <w:rStyle w:val="Hyperlink"/>
        </w:rPr>
      </w:pPr>
      <w:r>
        <w:fldChar w:fldCharType="end"/>
      </w:r>
      <w:proofErr w:type="spellStart"/>
      <w:r>
        <w:t>Baumback</w:t>
      </w:r>
      <w:proofErr w:type="spellEnd"/>
      <w:r>
        <w:t xml:space="preserve">, J. (2018) </w:t>
      </w:r>
      <w:r w:rsidRPr="00CD77A7">
        <w:rPr>
          <w:i/>
          <w:iCs/>
        </w:rPr>
        <w:t>The Value of Employability Skills to the UK Economy</w:t>
      </w:r>
      <w:r>
        <w:t xml:space="preserve"> [online] available at </w:t>
      </w:r>
      <w:hyperlink r:id="rId68" w:history="1">
        <w:r w:rsidRPr="003B01F6">
          <w:rPr>
            <w:rStyle w:val="Hyperlink"/>
          </w:rPr>
          <w:t>https://www.seetec.co.uk/employability/insights/value-of-employability-skills-to-uk-economy</w:t>
        </w:r>
      </w:hyperlink>
      <w:r>
        <w:rPr>
          <w:rStyle w:val="Hyperlink"/>
        </w:rPr>
        <w:t xml:space="preserve"> </w:t>
      </w:r>
      <w:r w:rsidR="004A6420" w:rsidRPr="00E106B8">
        <w:t>accessed 9 Mar 2020</w:t>
      </w:r>
    </w:p>
    <w:p w14:paraId="07A74558" w14:textId="77777777" w:rsidR="004A6420" w:rsidRDefault="00BA29FD" w:rsidP="004A6420">
      <w:pPr>
        <w:rPr>
          <w:rStyle w:val="Hyperlink"/>
        </w:rPr>
      </w:pPr>
      <w:r>
        <w:t xml:space="preserve">Belbin (1981). </w:t>
      </w:r>
      <w:r w:rsidRPr="00DE3C75">
        <w:rPr>
          <w:i/>
          <w:iCs/>
        </w:rPr>
        <w:t>Why use Belbin Team roles?</w:t>
      </w:r>
      <w:r>
        <w:t xml:space="preserve"> </w:t>
      </w:r>
      <w:r w:rsidRPr="008340C7">
        <w:t xml:space="preserve">[online] </w:t>
      </w:r>
      <w:r>
        <w:t xml:space="preserve">available at  </w:t>
      </w:r>
      <w:hyperlink r:id="rId69" w:history="1">
        <w:r w:rsidRPr="00B62594">
          <w:rPr>
            <w:rStyle w:val="Hyperlink"/>
          </w:rPr>
          <w:t>https://www.belbin.com/belbin-for-teams/why-use-belbin-new/</w:t>
        </w:r>
      </w:hyperlink>
      <w:r>
        <w:rPr>
          <w:rStyle w:val="Hyperlink"/>
        </w:rPr>
        <w:t xml:space="preserve"> </w:t>
      </w:r>
      <w:r w:rsidR="004A6420" w:rsidRPr="00E106B8">
        <w:t>accessed 9 Mar 2020</w:t>
      </w:r>
    </w:p>
    <w:p w14:paraId="0536A558" w14:textId="77777777" w:rsidR="004A6420" w:rsidRDefault="00BA29FD" w:rsidP="004A6420">
      <w:pPr>
        <w:rPr>
          <w:rStyle w:val="Hyperlink"/>
        </w:rPr>
      </w:pPr>
      <w:r>
        <w:t xml:space="preserve">Biography Channel (2010). </w:t>
      </w:r>
      <w:r w:rsidRPr="00DE3C75">
        <w:rPr>
          <w:i/>
          <w:iCs/>
        </w:rPr>
        <w:t xml:space="preserve">Nelson Mandela: Civil </w:t>
      </w:r>
      <w:r>
        <w:rPr>
          <w:i/>
          <w:iCs/>
        </w:rPr>
        <w:t>r</w:t>
      </w:r>
      <w:r w:rsidRPr="00DE3C75">
        <w:rPr>
          <w:i/>
          <w:iCs/>
        </w:rPr>
        <w:t xml:space="preserve">ights </w:t>
      </w:r>
      <w:r>
        <w:rPr>
          <w:i/>
          <w:iCs/>
        </w:rPr>
        <w:t>a</w:t>
      </w:r>
      <w:r w:rsidRPr="00DE3C75">
        <w:rPr>
          <w:i/>
          <w:iCs/>
        </w:rPr>
        <w:t xml:space="preserve">ctivist &amp; President </w:t>
      </w:r>
      <w:r>
        <w:rPr>
          <w:i/>
          <w:iCs/>
        </w:rPr>
        <w:t>o</w:t>
      </w:r>
      <w:r w:rsidRPr="00DE3C75">
        <w:rPr>
          <w:i/>
          <w:iCs/>
        </w:rPr>
        <w:t>f South Africa</w:t>
      </w:r>
      <w:r>
        <w:t xml:space="preserve"> [online] available at </w:t>
      </w:r>
      <w:hyperlink r:id="rId70" w:history="1">
        <w:r w:rsidRPr="003B01F6">
          <w:rPr>
            <w:rStyle w:val="Hyperlink"/>
          </w:rPr>
          <w:t>https://www.youtube.com/watch?time_continue=1&amp;v=UqoYmx_L-Xs&amp;feature=emb_logo</w:t>
        </w:r>
      </w:hyperlink>
      <w:r>
        <w:rPr>
          <w:rStyle w:val="Hyperlink"/>
        </w:rPr>
        <w:t xml:space="preserve"> </w:t>
      </w:r>
      <w:r w:rsidR="004A6420" w:rsidRPr="00E106B8">
        <w:t>accessed 9 Mar 2020</w:t>
      </w:r>
    </w:p>
    <w:p w14:paraId="4E586E2D" w14:textId="77777777" w:rsidR="004A6420" w:rsidRDefault="00BA29FD" w:rsidP="004A6420">
      <w:pPr>
        <w:rPr>
          <w:rStyle w:val="Hyperlink"/>
        </w:rPr>
      </w:pPr>
      <w:r>
        <w:t xml:space="preserve">Biography.com (2020). </w:t>
      </w:r>
      <w:r w:rsidRPr="00DB4A94">
        <w:rPr>
          <w:i/>
          <w:iCs/>
        </w:rPr>
        <w:t>Nelson Mandela </w:t>
      </w:r>
      <w:r w:rsidRPr="00DB4A94">
        <w:rPr>
          <w:rStyle w:val="m-detail-header--site-title"/>
          <w:rFonts w:cs="Arial"/>
          <w:i/>
          <w:iCs/>
          <w:color w:val="333333"/>
          <w:spacing w:val="-5"/>
          <w:szCs w:val="24"/>
        </w:rPr>
        <w:t>Biography (2020)</w:t>
      </w:r>
      <w:r>
        <w:rPr>
          <w:rStyle w:val="m-detail-header--site-title"/>
          <w:rFonts w:cs="Arial"/>
          <w:color w:val="333333"/>
          <w:spacing w:val="-5"/>
          <w:szCs w:val="24"/>
        </w:rPr>
        <w:t xml:space="preserve"> </w:t>
      </w:r>
      <w:r w:rsidRPr="008340C7">
        <w:t xml:space="preserve">[online] </w:t>
      </w:r>
      <w:r>
        <w:t xml:space="preserve">available at  </w:t>
      </w:r>
      <w:r>
        <w:rPr>
          <w:rStyle w:val="m-detail-header--site-title"/>
          <w:rFonts w:cs="Arial"/>
          <w:color w:val="333333"/>
          <w:spacing w:val="-5"/>
          <w:szCs w:val="24"/>
        </w:rPr>
        <w:t xml:space="preserve"> </w:t>
      </w:r>
      <w:r>
        <w:t xml:space="preserve"> </w:t>
      </w:r>
      <w:hyperlink r:id="rId71" w:history="1">
        <w:r w:rsidRPr="00196E20">
          <w:rPr>
            <w:rStyle w:val="Hyperlink"/>
          </w:rPr>
          <w:t>https://www.biography.com/political-figure/nelson-mandela</w:t>
        </w:r>
      </w:hyperlink>
      <w:r>
        <w:rPr>
          <w:rStyle w:val="Hyperlink"/>
        </w:rPr>
        <w:t xml:space="preserve"> </w:t>
      </w:r>
      <w:r w:rsidR="004A6420" w:rsidRPr="00E106B8">
        <w:t>accessed 9 Mar 2020</w:t>
      </w:r>
    </w:p>
    <w:p w14:paraId="01897C35" w14:textId="77777777" w:rsidR="00BA29FD" w:rsidRPr="009C2F08" w:rsidRDefault="00BA29FD" w:rsidP="00BA29FD">
      <w:pPr>
        <w:rPr>
          <w:rFonts w:eastAsia="Times New Roman" w:cs="Arial"/>
          <w:sz w:val="26"/>
          <w:szCs w:val="26"/>
          <w:lang w:eastAsia="en-GB"/>
        </w:rPr>
      </w:pPr>
      <w:r>
        <w:lastRenderedPageBreak/>
        <w:t xml:space="preserve">Brookfield, S. (2005) </w:t>
      </w:r>
      <w:r w:rsidRPr="00DE3C75">
        <w:rPr>
          <w:i/>
          <w:iCs/>
        </w:rPr>
        <w:t xml:space="preserve">Becoming a </w:t>
      </w:r>
      <w:r>
        <w:rPr>
          <w:i/>
          <w:iCs/>
        </w:rPr>
        <w:t>c</w:t>
      </w:r>
      <w:r w:rsidRPr="00DE3C75">
        <w:rPr>
          <w:i/>
          <w:iCs/>
        </w:rPr>
        <w:t xml:space="preserve">ritically </w:t>
      </w:r>
      <w:r>
        <w:rPr>
          <w:i/>
          <w:iCs/>
        </w:rPr>
        <w:t>r</w:t>
      </w:r>
      <w:r w:rsidRPr="00DE3C75">
        <w:rPr>
          <w:i/>
          <w:iCs/>
        </w:rPr>
        <w:t xml:space="preserve">eflective </w:t>
      </w:r>
      <w:r>
        <w:rPr>
          <w:i/>
          <w:iCs/>
        </w:rPr>
        <w:t>t</w:t>
      </w:r>
      <w:r w:rsidRPr="00DE3C75">
        <w:rPr>
          <w:i/>
          <w:iCs/>
        </w:rPr>
        <w:t>eacher</w:t>
      </w:r>
      <w:r>
        <w:t>. San Francisco: Jossey Bass.</w:t>
      </w:r>
    </w:p>
    <w:p w14:paraId="40EBA146" w14:textId="101FDF26" w:rsidR="004A6420" w:rsidRDefault="00BA29FD" w:rsidP="004A6420">
      <w:proofErr w:type="spellStart"/>
      <w:r w:rsidRPr="00646735">
        <w:t>Businesstopia</w:t>
      </w:r>
      <w:proofErr w:type="spellEnd"/>
      <w:r w:rsidRPr="00646735">
        <w:t xml:space="preserve">. (2018). </w:t>
      </w:r>
      <w:r w:rsidRPr="00DE3C75">
        <w:rPr>
          <w:i/>
          <w:iCs/>
        </w:rPr>
        <w:t>Helical Model of Communication</w:t>
      </w:r>
      <w:r w:rsidRPr="00646735">
        <w:t xml:space="preserve"> [</w:t>
      </w:r>
      <w:r>
        <w:t>o</w:t>
      </w:r>
      <w:r w:rsidRPr="00646735">
        <w:t xml:space="preserve">nline] </w:t>
      </w:r>
      <w:r>
        <w:t>a</w:t>
      </w:r>
      <w:r w:rsidRPr="00646735">
        <w:t xml:space="preserve">vailable at </w:t>
      </w:r>
      <w:hyperlink r:id="rId72" w:history="1">
        <w:r w:rsidR="00A70033" w:rsidRPr="00570910">
          <w:rPr>
            <w:rStyle w:val="Hyperlink"/>
          </w:rPr>
          <w:t>https://www.businesstopia.net/communication/helical-model-communication accessed 9 Mar 2020</w:t>
        </w:r>
      </w:hyperlink>
    </w:p>
    <w:p w14:paraId="31C05E17" w14:textId="77777777" w:rsidR="00A70033" w:rsidRPr="00BF27C4" w:rsidRDefault="00A70033" w:rsidP="00A70033">
      <w:pPr>
        <w:tabs>
          <w:tab w:val="right" w:pos="9026"/>
        </w:tabs>
        <w:rPr>
          <w:rStyle w:val="Hyperlink"/>
        </w:rPr>
      </w:pPr>
      <w:r>
        <w:t xml:space="preserve">Britton, B. K. and Tesser, A. (1991)’Effects of time management practices of college grades’ </w:t>
      </w:r>
      <w:r w:rsidRPr="007C2F50">
        <w:rPr>
          <w:i/>
          <w:iCs/>
        </w:rPr>
        <w:t>Journal of Educational Psychology</w:t>
      </w:r>
      <w:r>
        <w:t>, 82, p.405-10.</w:t>
      </w:r>
    </w:p>
    <w:p w14:paraId="773020A2" w14:textId="77777777" w:rsidR="00BA29FD" w:rsidRDefault="00BA29FD" w:rsidP="00BA29FD"/>
    <w:p w14:paraId="0C60E7A8" w14:textId="77777777" w:rsidR="00BA29FD" w:rsidRPr="00472901" w:rsidRDefault="00BA29FD" w:rsidP="00BA29FD">
      <w:pPr>
        <w:rPr>
          <w:b/>
          <w:bCs/>
          <w:sz w:val="28"/>
          <w:szCs w:val="28"/>
        </w:rPr>
      </w:pPr>
      <w:r w:rsidRPr="00472901">
        <w:rPr>
          <w:b/>
          <w:bCs/>
          <w:sz w:val="28"/>
          <w:szCs w:val="28"/>
        </w:rPr>
        <w:t>C</w:t>
      </w:r>
    </w:p>
    <w:p w14:paraId="3BF8740A" w14:textId="77777777" w:rsidR="004A6420" w:rsidRDefault="00BA29FD" w:rsidP="004A6420">
      <w:pPr>
        <w:rPr>
          <w:rStyle w:val="Hyperlink"/>
        </w:rPr>
      </w:pPr>
      <w:r w:rsidRPr="0049153D">
        <w:t>Cardiff Metropolitan University</w:t>
      </w:r>
      <w:r>
        <w:t xml:space="preserve"> (2020).</w:t>
      </w:r>
      <w:r w:rsidRPr="0049153D">
        <w:t xml:space="preserve"> </w:t>
      </w:r>
      <w:r w:rsidRPr="00DE3C75">
        <w:rPr>
          <w:i/>
          <w:iCs/>
        </w:rPr>
        <w:t>What are academic skills?</w:t>
      </w:r>
      <w:r>
        <w:rPr>
          <w:rFonts w:ascii="Open Sans" w:hAnsi="Open Sans" w:cs="Open Sans"/>
          <w:color w:val="222222"/>
          <w:sz w:val="23"/>
          <w:szCs w:val="23"/>
          <w:shd w:val="clear" w:color="auto" w:fill="FFFFFF"/>
        </w:rPr>
        <w:t xml:space="preserve"> </w:t>
      </w:r>
      <w:r w:rsidRPr="008340C7">
        <w:t xml:space="preserve">[online] </w:t>
      </w:r>
      <w:r>
        <w:t xml:space="preserve">available at  </w:t>
      </w:r>
      <w:hyperlink r:id="rId73" w:history="1">
        <w:r w:rsidRPr="00B62594">
          <w:rPr>
            <w:rStyle w:val="Hyperlink"/>
          </w:rPr>
          <w:t>https://study.cardiffmet.ac.uk/AcSkills/Pages/About.aspx</w:t>
        </w:r>
      </w:hyperlink>
      <w:r>
        <w:rPr>
          <w:rStyle w:val="Hyperlink"/>
        </w:rPr>
        <w:t xml:space="preserve"> </w:t>
      </w:r>
      <w:r w:rsidR="004A6420" w:rsidRPr="00E106B8">
        <w:t>accessed 9 Mar 2020</w:t>
      </w:r>
    </w:p>
    <w:p w14:paraId="09AC94B4" w14:textId="77777777" w:rsidR="004A6420" w:rsidRDefault="00BA29FD" w:rsidP="004A6420">
      <w:pPr>
        <w:rPr>
          <w:rStyle w:val="Hyperlink"/>
        </w:rPr>
      </w:pPr>
      <w:r>
        <w:rPr>
          <w:lang w:eastAsia="en-GB"/>
        </w:rPr>
        <w:t xml:space="preserve">Cardiff University (2020). </w:t>
      </w:r>
      <w:r w:rsidRPr="00DE3C75">
        <w:rPr>
          <w:i/>
          <w:iCs/>
          <w:lang w:eastAsia="en-GB"/>
        </w:rPr>
        <w:t>Academic study skills</w:t>
      </w:r>
      <w:r>
        <w:rPr>
          <w:lang w:eastAsia="en-GB"/>
        </w:rPr>
        <w:t xml:space="preserve"> </w:t>
      </w:r>
      <w:r w:rsidRPr="008340C7">
        <w:t xml:space="preserve">[online] </w:t>
      </w:r>
      <w:r>
        <w:t xml:space="preserve">available at  </w:t>
      </w:r>
      <w:r>
        <w:rPr>
          <w:lang w:eastAsia="en-GB"/>
        </w:rPr>
        <w:t xml:space="preserve">  </w:t>
      </w:r>
      <w:hyperlink r:id="rId74" w:history="1">
        <w:r>
          <w:rPr>
            <w:rStyle w:val="Hyperlink"/>
          </w:rPr>
          <w:t>https://www.cardiff.ac.uk/study/student-life/learning-support/academic-skills-classes</w:t>
        </w:r>
      </w:hyperlink>
      <w:r>
        <w:rPr>
          <w:rStyle w:val="Hyperlink"/>
        </w:rPr>
        <w:t xml:space="preserve"> </w:t>
      </w:r>
      <w:r w:rsidR="004A6420" w:rsidRPr="00E106B8">
        <w:t>accessed 9 Mar 2020</w:t>
      </w:r>
    </w:p>
    <w:p w14:paraId="6E328257" w14:textId="50E4DF8E" w:rsidR="004A6420" w:rsidRDefault="00BA29FD" w:rsidP="004A6420">
      <w:pPr>
        <w:rPr>
          <w:rStyle w:val="Hyperlink"/>
        </w:rPr>
      </w:pPr>
      <w:r>
        <w:t xml:space="preserve">CBI (2009), </w:t>
      </w:r>
      <w:r w:rsidRPr="00DE3C75">
        <w:rPr>
          <w:i/>
          <w:iCs/>
        </w:rPr>
        <w:t>Future fit: Preparing graduates for the world of work</w:t>
      </w:r>
      <w:r>
        <w:t>, 2009 p</w:t>
      </w:r>
      <w:r w:rsidR="00A70033">
        <w:t xml:space="preserve">. </w:t>
      </w:r>
      <w:r>
        <w:t xml:space="preserve">8. </w:t>
      </w:r>
      <w:r w:rsidRPr="008340C7">
        <w:t xml:space="preserve">[online] </w:t>
      </w:r>
      <w:r>
        <w:t xml:space="preserve">available at  </w:t>
      </w:r>
      <w:hyperlink r:id="rId75" w:history="1">
        <w:r w:rsidRPr="003B01F6">
          <w:rPr>
            <w:rStyle w:val="Hyperlink"/>
          </w:rPr>
          <w:t>https://www.universitiesuk.ac.uk/policy-and-analysis/reports/Documents/2009/future-fit-preparing-graduates-for-the-world-of-work.PDF</w:t>
        </w:r>
      </w:hyperlink>
      <w:r>
        <w:rPr>
          <w:rStyle w:val="Hyperlink"/>
        </w:rPr>
        <w:t xml:space="preserve"> </w:t>
      </w:r>
      <w:r w:rsidR="004A6420" w:rsidRPr="00E106B8">
        <w:t>accessed 9 Mar 2020</w:t>
      </w:r>
    </w:p>
    <w:p w14:paraId="7D97A59B" w14:textId="36D003A3" w:rsidR="004A6420" w:rsidRDefault="00BA29FD" w:rsidP="004A6420">
      <w:pPr>
        <w:rPr>
          <w:rStyle w:val="Hyperlink"/>
        </w:rPr>
      </w:pPr>
      <w:r>
        <w:t>CBI (20</w:t>
      </w:r>
      <w:r w:rsidR="00ED4596">
        <w:t>17</w:t>
      </w:r>
      <w:r>
        <w:t xml:space="preserve">) </w:t>
      </w:r>
      <w:r w:rsidR="0061144D">
        <w:t>‘</w:t>
      </w:r>
      <w:r w:rsidR="0061144D" w:rsidRPr="0061144D">
        <w:t>Helping the business thrive</w:t>
      </w:r>
      <w:r w:rsidR="0061144D">
        <w:t xml:space="preserve">’ </w:t>
      </w:r>
      <w:r w:rsidR="0061144D" w:rsidRPr="0061144D">
        <w:rPr>
          <w:i/>
          <w:iCs/>
        </w:rPr>
        <w:t>CBI/Pearson Education and skills survey 2017</w:t>
      </w:r>
      <w:r>
        <w:t xml:space="preserve"> </w:t>
      </w:r>
      <w:r w:rsidRPr="008340C7">
        <w:t xml:space="preserve">[online] </w:t>
      </w:r>
      <w:r>
        <w:t xml:space="preserve">available at </w:t>
      </w:r>
      <w:hyperlink r:id="rId76" w:history="1">
        <w:r w:rsidR="0061144D">
          <w:rPr>
            <w:rStyle w:val="Hyperlink"/>
          </w:rPr>
          <w:t>https://www.cbi.org.uk/media/1341/helping-the-uk-to-thrive-tess-2017.pdf</w:t>
        </w:r>
      </w:hyperlink>
      <w:r>
        <w:rPr>
          <w:rStyle w:val="Hyperlink"/>
        </w:rPr>
        <w:t xml:space="preserve"> </w:t>
      </w:r>
      <w:r w:rsidR="004A6420" w:rsidRPr="00E106B8">
        <w:t>accessed 9 Mar 2020</w:t>
      </w:r>
    </w:p>
    <w:p w14:paraId="4C29C539" w14:textId="77777777" w:rsidR="004A6420" w:rsidRDefault="00BA29FD" w:rsidP="004A6420">
      <w:pPr>
        <w:rPr>
          <w:rStyle w:val="Hyperlink"/>
        </w:rPr>
      </w:pPr>
      <w:r w:rsidRPr="002F0246">
        <w:t>Charles B. H</w:t>
      </w:r>
      <w:r>
        <w:t>. (1976)</w:t>
      </w:r>
      <w:r w:rsidRPr="002F0246">
        <w:t xml:space="preserve"> </w:t>
      </w:r>
      <w:r>
        <w:t xml:space="preserve">‘Understanding Organisations’ </w:t>
      </w:r>
      <w:r w:rsidRPr="008340C7">
        <w:t xml:space="preserve">[online] </w:t>
      </w:r>
      <w:r>
        <w:t xml:space="preserve">available at  </w:t>
      </w:r>
      <w:hyperlink r:id="rId77" w:history="1">
        <w:r w:rsidRPr="00B62594">
          <w:rPr>
            <w:rStyle w:val="Hyperlink"/>
          </w:rPr>
          <w:t>https://books.google.co.uk/books?id=tOXtAAAAMAAJ&amp;dq=editions:ISBN0140226230</w:t>
        </w:r>
      </w:hyperlink>
      <w:r>
        <w:rPr>
          <w:rStyle w:val="Hyperlink"/>
        </w:rPr>
        <w:t xml:space="preserve"> </w:t>
      </w:r>
      <w:r w:rsidR="004A6420" w:rsidRPr="00E106B8">
        <w:t>accessed 9 Mar 2020</w:t>
      </w:r>
    </w:p>
    <w:p w14:paraId="5DAD97D4" w14:textId="77777777" w:rsidR="004A6420" w:rsidRDefault="00BA29FD" w:rsidP="004A6420">
      <w:pPr>
        <w:rPr>
          <w:rStyle w:val="Hyperlink"/>
        </w:rPr>
      </w:pPr>
      <w:r>
        <w:t xml:space="preserve">CMI (2015) </w:t>
      </w:r>
      <w:r w:rsidRPr="008E3A8E">
        <w:rPr>
          <w:rFonts w:cs="Arial"/>
          <w:i/>
          <w:iCs/>
          <w:color w:val="000000"/>
          <w:szCs w:val="24"/>
        </w:rPr>
        <w:t>Understanding Management and Leadership Styles</w:t>
      </w:r>
      <w:r>
        <w:t xml:space="preserve"> </w:t>
      </w:r>
      <w:r w:rsidRPr="008340C7">
        <w:t xml:space="preserve">[online] </w:t>
      </w:r>
      <w:r>
        <w:t xml:space="preserve">available at  </w:t>
      </w:r>
      <w:hyperlink r:id="rId78" w:history="1">
        <w:r>
          <w:rPr>
            <w:rStyle w:val="Hyperlink"/>
          </w:rPr>
          <w:t>https://www.managers.org.uk/~/media/Files/Checklists/CHK-256-Understanding_Management_and_Leadership_Styles.pdf</w:t>
        </w:r>
      </w:hyperlink>
      <w:r>
        <w:rPr>
          <w:rStyle w:val="Hyperlink"/>
        </w:rPr>
        <w:t xml:space="preserve"> </w:t>
      </w:r>
      <w:r w:rsidR="004A6420" w:rsidRPr="00E106B8">
        <w:t>accessed 9 Mar 2020</w:t>
      </w:r>
    </w:p>
    <w:p w14:paraId="34B3DE38" w14:textId="77777777" w:rsidR="004A6420" w:rsidRDefault="00BA29FD" w:rsidP="004A6420">
      <w:pPr>
        <w:rPr>
          <w:rStyle w:val="Hyperlink"/>
        </w:rPr>
      </w:pPr>
      <w:r>
        <w:t xml:space="preserve">Communication Studies (2012) </w:t>
      </w:r>
      <w:r w:rsidRPr="008E3A8E">
        <w:rPr>
          <w:i/>
          <w:iCs/>
        </w:rPr>
        <w:t xml:space="preserve">29 </w:t>
      </w:r>
      <w:r>
        <w:rPr>
          <w:i/>
          <w:iCs/>
        </w:rPr>
        <w:t>f</w:t>
      </w:r>
      <w:r w:rsidRPr="008E3A8E">
        <w:rPr>
          <w:i/>
          <w:iCs/>
        </w:rPr>
        <w:t xml:space="preserve">amous </w:t>
      </w:r>
      <w:r>
        <w:rPr>
          <w:i/>
          <w:iCs/>
        </w:rPr>
        <w:t>p</w:t>
      </w:r>
      <w:r w:rsidRPr="008E3A8E">
        <w:rPr>
          <w:i/>
          <w:iCs/>
        </w:rPr>
        <w:t xml:space="preserve">eople </w:t>
      </w:r>
      <w:r>
        <w:rPr>
          <w:i/>
          <w:iCs/>
        </w:rPr>
        <w:t>y</w:t>
      </w:r>
      <w:r w:rsidRPr="008E3A8E">
        <w:rPr>
          <w:i/>
          <w:iCs/>
        </w:rPr>
        <w:t xml:space="preserve">ou </w:t>
      </w:r>
      <w:r>
        <w:rPr>
          <w:i/>
          <w:iCs/>
        </w:rPr>
        <w:t>n</w:t>
      </w:r>
      <w:r w:rsidRPr="008E3A8E">
        <w:rPr>
          <w:i/>
          <w:iCs/>
        </w:rPr>
        <w:t xml:space="preserve">ever </w:t>
      </w:r>
      <w:r>
        <w:rPr>
          <w:i/>
          <w:iCs/>
        </w:rPr>
        <w:t>k</w:t>
      </w:r>
      <w:r w:rsidRPr="008E3A8E">
        <w:rPr>
          <w:i/>
          <w:iCs/>
        </w:rPr>
        <w:t xml:space="preserve">new </w:t>
      </w:r>
      <w:r>
        <w:rPr>
          <w:i/>
          <w:iCs/>
        </w:rPr>
        <w:t>h</w:t>
      </w:r>
      <w:r w:rsidRPr="008E3A8E">
        <w:rPr>
          <w:i/>
          <w:iCs/>
        </w:rPr>
        <w:t>ad Communication Degrees</w:t>
      </w:r>
      <w:r>
        <w:t xml:space="preserve"> </w:t>
      </w:r>
      <w:r w:rsidRPr="008340C7">
        <w:t xml:space="preserve">[online] </w:t>
      </w:r>
      <w:r>
        <w:t xml:space="preserve">available at  </w:t>
      </w:r>
      <w:r>
        <w:fldChar w:fldCharType="begin"/>
      </w:r>
      <w:r>
        <w:instrText xml:space="preserve"> HYPERLINK "</w:instrText>
      </w:r>
      <w:r w:rsidRPr="00472901">
        <w:instrText>https://www.communicationstudies.com/29-famous-people-you-never-knew-had-communication-degrees</w:instrText>
      </w:r>
      <w:r>
        <w:rPr>
          <w:rStyle w:val="Hyperlink"/>
        </w:rPr>
        <w:instrText xml:space="preserve"> </w:instrText>
      </w:r>
      <w:r w:rsidRPr="00BF27C4">
        <w:rPr>
          <w:rStyle w:val="Hyperlink"/>
        </w:rPr>
        <w:instrText xml:space="preserve">accessed </w:instrText>
      </w:r>
      <w:r>
        <w:rPr>
          <w:rStyle w:val="Hyperlink"/>
        </w:rPr>
        <w:instrText>9 Mar 2020</w:instrText>
      </w:r>
      <w:r>
        <w:instrText xml:space="preserve">" </w:instrText>
      </w:r>
      <w:r>
        <w:fldChar w:fldCharType="separate"/>
      </w:r>
      <w:r w:rsidRPr="003B01F6">
        <w:rPr>
          <w:rStyle w:val="Hyperlink"/>
        </w:rPr>
        <w:t xml:space="preserve">https://www.communicationstudies.com/29-famous-people-you-never-knew-had-communication-degrees </w:t>
      </w:r>
      <w:r w:rsidR="004A6420" w:rsidRPr="00E106B8">
        <w:t>accessed 9 Mar 2020</w:t>
      </w:r>
    </w:p>
    <w:p w14:paraId="32870E04" w14:textId="77777777" w:rsidR="004A6420" w:rsidRDefault="00BA29FD" w:rsidP="004A6420">
      <w:pPr>
        <w:rPr>
          <w:rStyle w:val="Hyperlink"/>
        </w:rPr>
      </w:pPr>
      <w:r>
        <w:fldChar w:fldCharType="end"/>
      </w:r>
      <w:r>
        <w:rPr>
          <w:rFonts w:cs="RXWMCE+Palatino-Roman"/>
        </w:rPr>
        <w:t xml:space="preserve">Covey, S. (1989) </w:t>
      </w:r>
      <w:r w:rsidRPr="00FF2D1D">
        <w:rPr>
          <w:i/>
          <w:iCs/>
        </w:rPr>
        <w:t>7 Habits of Highly Effective People</w:t>
      </w:r>
      <w:r>
        <w:t xml:space="preserve"> (1989) </w:t>
      </w:r>
      <w:r w:rsidRPr="008340C7">
        <w:t>[</w:t>
      </w:r>
      <w:r>
        <w:t>fig</w:t>
      </w:r>
      <w:r w:rsidRPr="008340C7">
        <w:t xml:space="preserve">] </w:t>
      </w:r>
      <w:r>
        <w:t xml:space="preserve">available at   </w:t>
      </w:r>
      <w:r>
        <w:fldChar w:fldCharType="begin"/>
      </w:r>
      <w:r>
        <w:instrText xml:space="preserve"> HYPERLINK "</w:instrText>
      </w:r>
      <w:r w:rsidRPr="00A74F30">
        <w:instrText>https://www.usgs.gov/media/files/time-management-grid</w:instrText>
      </w:r>
      <w:r>
        <w:rPr>
          <w:rStyle w:val="Hyperlink"/>
        </w:rPr>
        <w:instrText xml:space="preserve"> </w:instrText>
      </w:r>
      <w:r w:rsidRPr="00BF27C4">
        <w:rPr>
          <w:rStyle w:val="Hyperlink"/>
        </w:rPr>
        <w:instrText xml:space="preserve">accessed </w:instrText>
      </w:r>
      <w:r>
        <w:rPr>
          <w:rStyle w:val="Hyperlink"/>
        </w:rPr>
        <w:instrText>9 Mar 2020</w:instrText>
      </w:r>
      <w:r>
        <w:instrText xml:space="preserve">" </w:instrText>
      </w:r>
      <w:r>
        <w:fldChar w:fldCharType="separate"/>
      </w:r>
      <w:r w:rsidRPr="003B01F6">
        <w:rPr>
          <w:rStyle w:val="Hyperlink"/>
        </w:rPr>
        <w:t xml:space="preserve">https://www.usgs.gov/media/files/time-management-grid </w:t>
      </w:r>
      <w:r w:rsidR="004A6420" w:rsidRPr="00E106B8">
        <w:t>accessed 9 Mar 2020</w:t>
      </w:r>
    </w:p>
    <w:p w14:paraId="14CCF8A5" w14:textId="77777777" w:rsidR="004A6420" w:rsidRDefault="00BA29FD" w:rsidP="004A6420">
      <w:pPr>
        <w:rPr>
          <w:rStyle w:val="Hyperlink"/>
        </w:rPr>
      </w:pPr>
      <w:r>
        <w:fldChar w:fldCharType="end"/>
      </w:r>
      <w:proofErr w:type="spellStart"/>
      <w:r>
        <w:rPr>
          <w:shd w:val="clear" w:color="auto" w:fill="FFFFFF"/>
        </w:rPr>
        <w:t>Czinkota</w:t>
      </w:r>
      <w:proofErr w:type="spellEnd"/>
      <w:r>
        <w:rPr>
          <w:shd w:val="clear" w:color="auto" w:fill="FFFFFF"/>
        </w:rPr>
        <w:t xml:space="preserve">, A. (2018) </w:t>
      </w:r>
      <w:r w:rsidRPr="00F0197F">
        <w:rPr>
          <w:rStyle w:val="comp"/>
          <w:i/>
          <w:iCs/>
          <w:color w:val="222222"/>
        </w:rPr>
        <w:t>Important Leadership Skills for Workplace Success</w:t>
      </w:r>
      <w:r>
        <w:rPr>
          <w:rStyle w:val="comp"/>
          <w:i/>
          <w:iCs/>
          <w:color w:val="222222"/>
        </w:rPr>
        <w:t>,</w:t>
      </w:r>
      <w:r>
        <w:rPr>
          <w:shd w:val="clear" w:color="auto" w:fill="FFFFFF"/>
        </w:rPr>
        <w:t xml:space="preserve"> [fig] available at </w:t>
      </w:r>
      <w:hyperlink r:id="rId79" w:history="1">
        <w:r>
          <w:rPr>
            <w:rStyle w:val="Hyperlink"/>
          </w:rPr>
          <w:t>https://www.thebalancecareers.com/top-leadership-skills-2063782</w:t>
        </w:r>
      </w:hyperlink>
      <w:r>
        <w:rPr>
          <w:rStyle w:val="Hyperlink"/>
        </w:rPr>
        <w:t xml:space="preserve"> </w:t>
      </w:r>
      <w:r w:rsidR="004A6420" w:rsidRPr="00E106B8">
        <w:t>accessed 9 Mar 2020</w:t>
      </w:r>
    </w:p>
    <w:p w14:paraId="613AFFB1" w14:textId="3705635F" w:rsidR="00BA29FD" w:rsidRDefault="00BA29FD" w:rsidP="00BA29FD">
      <w:pPr>
        <w:rPr>
          <w:rStyle w:val="Hyperlink"/>
        </w:rPr>
      </w:pPr>
      <w:r w:rsidRPr="00BA29FD">
        <w:rPr>
          <w:rStyle w:val="Hyperlink"/>
          <w:b/>
          <w:bCs/>
          <w:color w:val="auto"/>
          <w:sz w:val="28"/>
          <w:szCs w:val="28"/>
          <w:u w:val="none"/>
        </w:rPr>
        <w:lastRenderedPageBreak/>
        <w:t>E</w:t>
      </w:r>
    </w:p>
    <w:p w14:paraId="78745F64" w14:textId="17B8CA55" w:rsidR="00BA29FD" w:rsidRDefault="00BA29FD" w:rsidP="009615FE">
      <w:pPr>
        <w:rPr>
          <w:rStyle w:val="Hyperlink"/>
        </w:rPr>
      </w:pPr>
      <w:r>
        <w:t xml:space="preserve">Education Executive (2017). </w:t>
      </w:r>
      <w:r w:rsidRPr="008E3A8E">
        <w:rPr>
          <w:i/>
          <w:iCs/>
        </w:rPr>
        <w:t>The seven Cs of Communication</w:t>
      </w:r>
      <w:r>
        <w:t xml:space="preserve"> </w:t>
      </w:r>
      <w:r w:rsidRPr="008340C7">
        <w:t xml:space="preserve">[online] </w:t>
      </w:r>
      <w:r>
        <w:t xml:space="preserve">available at    </w:t>
      </w:r>
      <w:hyperlink r:id="rId80" w:history="1">
        <w:r w:rsidRPr="00BF123F">
          <w:rPr>
            <w:rStyle w:val="Hyperlink"/>
          </w:rPr>
          <w:t>https://edexec.co.uk/the-seven-cs-of-communication/</w:t>
        </w:r>
      </w:hyperlink>
      <w:r>
        <w:rPr>
          <w:rStyle w:val="Hyperlink"/>
        </w:rPr>
        <w:t xml:space="preserve"> </w:t>
      </w:r>
      <w:r w:rsidR="004A6420" w:rsidRPr="00E106B8">
        <w:t>accessed 9 Mar 2020</w:t>
      </w:r>
    </w:p>
    <w:p w14:paraId="237C8201" w14:textId="51F4D3D6" w:rsidR="00BA29FD" w:rsidRDefault="00BA29FD" w:rsidP="00BA29FD">
      <w:r>
        <w:t>Enright, M. K. &amp; Gitomer, D. (1989). ‘</w:t>
      </w:r>
      <w:r w:rsidRPr="00F318FF">
        <w:t xml:space="preserve">Toward a description of successful graduate </w:t>
      </w:r>
      <w:proofErr w:type="gramStart"/>
      <w:r w:rsidRPr="00F318FF">
        <w:t>students</w:t>
      </w:r>
      <w:r>
        <w:rPr>
          <w:i/>
          <w:iCs/>
        </w:rPr>
        <w:t>’</w:t>
      </w:r>
      <w:proofErr w:type="gramEnd"/>
      <w:r>
        <w:rPr>
          <w:i/>
          <w:iCs/>
        </w:rPr>
        <w:t>.</w:t>
      </w:r>
      <w:r>
        <w:t xml:space="preserve"> GRE Board Research Report No. 85-17RET Research Report </w:t>
      </w:r>
      <w:r w:rsidR="00A70033">
        <w:t xml:space="preserve">p. </w:t>
      </w:r>
      <w:r>
        <w:t>89-9. Princeton: NJ.</w:t>
      </w:r>
    </w:p>
    <w:p w14:paraId="7A9431CF" w14:textId="77777777" w:rsidR="00BA29FD" w:rsidRDefault="00BA29FD" w:rsidP="00BA29FD"/>
    <w:p w14:paraId="352C5019" w14:textId="07575E31" w:rsidR="00BA29FD" w:rsidRDefault="00BA29FD" w:rsidP="00BA29FD">
      <w:pPr>
        <w:rPr>
          <w:rStyle w:val="Hyperlink"/>
        </w:rPr>
      </w:pPr>
      <w:r w:rsidRPr="00472901">
        <w:rPr>
          <w:b/>
          <w:bCs/>
          <w:sz w:val="28"/>
          <w:szCs w:val="28"/>
        </w:rPr>
        <w:t>F</w:t>
      </w:r>
    </w:p>
    <w:p w14:paraId="5306053F" w14:textId="386F9940" w:rsidR="004A6420" w:rsidRDefault="00BA29FD" w:rsidP="004A6420">
      <w:pPr>
        <w:rPr>
          <w:rStyle w:val="Hyperlink"/>
        </w:rPr>
      </w:pPr>
      <w:r w:rsidRPr="005D24F7">
        <w:rPr>
          <w:shd w:val="clear" w:color="auto" w:fill="FFFFFF"/>
        </w:rPr>
        <w:t>F</w:t>
      </w:r>
      <w:r>
        <w:rPr>
          <w:shd w:val="clear" w:color="auto" w:fill="FFFFFF"/>
        </w:rPr>
        <w:t>isher</w:t>
      </w:r>
      <w:r w:rsidRPr="005D24F7">
        <w:rPr>
          <w:shd w:val="clear" w:color="auto" w:fill="FFFFFF"/>
        </w:rPr>
        <w:t>, S.G., H</w:t>
      </w:r>
      <w:r>
        <w:rPr>
          <w:shd w:val="clear" w:color="auto" w:fill="FFFFFF"/>
        </w:rPr>
        <w:t>unter</w:t>
      </w:r>
      <w:r w:rsidRPr="005D24F7">
        <w:rPr>
          <w:shd w:val="clear" w:color="auto" w:fill="FFFFFF"/>
        </w:rPr>
        <w:t xml:space="preserve">, T.A. and </w:t>
      </w:r>
      <w:proofErr w:type="spellStart"/>
      <w:r w:rsidRPr="005D24F7">
        <w:rPr>
          <w:shd w:val="clear" w:color="auto" w:fill="FFFFFF"/>
        </w:rPr>
        <w:t>M</w:t>
      </w:r>
      <w:r>
        <w:rPr>
          <w:shd w:val="clear" w:color="auto" w:fill="FFFFFF"/>
        </w:rPr>
        <w:t>acrosson</w:t>
      </w:r>
      <w:proofErr w:type="spellEnd"/>
      <w:r w:rsidRPr="005D24F7">
        <w:rPr>
          <w:shd w:val="clear" w:color="auto" w:fill="FFFFFF"/>
        </w:rPr>
        <w:t xml:space="preserve">, W.D.K. </w:t>
      </w:r>
      <w:r>
        <w:rPr>
          <w:shd w:val="clear" w:color="auto" w:fill="FFFFFF"/>
        </w:rPr>
        <w:t>(</w:t>
      </w:r>
      <w:r w:rsidRPr="005D24F7">
        <w:rPr>
          <w:shd w:val="clear" w:color="auto" w:fill="FFFFFF"/>
        </w:rPr>
        <w:t>2002</w:t>
      </w:r>
      <w:r>
        <w:rPr>
          <w:shd w:val="clear" w:color="auto" w:fill="FFFFFF"/>
        </w:rPr>
        <w:t>)</w:t>
      </w:r>
      <w:r w:rsidRPr="005D24F7">
        <w:rPr>
          <w:shd w:val="clear" w:color="auto" w:fill="FFFFFF"/>
        </w:rPr>
        <w:t xml:space="preserve">. </w:t>
      </w:r>
      <w:r w:rsidRPr="00CD77A7">
        <w:rPr>
          <w:i/>
          <w:iCs/>
          <w:shd w:val="clear" w:color="auto" w:fill="FFFFFF"/>
        </w:rPr>
        <w:t>Belbin's team role theory: For non-managers also?</w:t>
      </w:r>
      <w:r w:rsidRPr="005D24F7">
        <w:rPr>
          <w:shd w:val="clear" w:color="auto" w:fill="FFFFFF"/>
        </w:rPr>
        <w:t> </w:t>
      </w:r>
      <w:r w:rsidRPr="005D24F7">
        <w:rPr>
          <w:i/>
          <w:iCs/>
          <w:shd w:val="clear" w:color="auto" w:fill="FFFFFF"/>
        </w:rPr>
        <w:t>Journal of Managerial Psychology, </w:t>
      </w:r>
      <w:r w:rsidRPr="005D24F7">
        <w:rPr>
          <w:b/>
          <w:bCs/>
          <w:shd w:val="clear" w:color="auto" w:fill="FFFFFF"/>
        </w:rPr>
        <w:t>17</w:t>
      </w:r>
      <w:r w:rsidRPr="005D24F7">
        <w:rPr>
          <w:shd w:val="clear" w:color="auto" w:fill="FFFFFF"/>
        </w:rPr>
        <w:t>(1), p. 14-20.</w:t>
      </w:r>
      <w:r w:rsidR="004A6420">
        <w:rPr>
          <w:shd w:val="clear" w:color="auto" w:fill="FFFFFF"/>
        </w:rPr>
        <w:t xml:space="preserve"> </w:t>
      </w:r>
      <w:r>
        <w:t>[online] available at</w:t>
      </w:r>
      <w:r w:rsidR="004A6420">
        <w:t xml:space="preserve"> </w:t>
      </w:r>
      <w:hyperlink r:id="rId81" w:history="1">
        <w:r>
          <w:rPr>
            <w:rStyle w:val="Hyperlink"/>
          </w:rPr>
          <w:t>https://search-proquest-com.ezproxy.uwtsd.ac.uk/docview/215866647?accountid=130472&amp;rfr_id=info%3Axri%2Fsid%3Aprimo#</w:t>
        </w:r>
      </w:hyperlink>
      <w:r>
        <w:rPr>
          <w:rStyle w:val="Hyperlink"/>
        </w:rPr>
        <w:t xml:space="preserve"> </w:t>
      </w:r>
      <w:r w:rsidR="004A6420" w:rsidRPr="00E106B8">
        <w:t>accessed 9 Mar 2020</w:t>
      </w:r>
    </w:p>
    <w:p w14:paraId="500BBE82" w14:textId="77777777" w:rsidR="00BA29FD" w:rsidRDefault="00BA29FD" w:rsidP="00BA29FD">
      <w:r w:rsidRPr="00646735">
        <w:t xml:space="preserve">Forbes (2014). Why Successful People Don’t Crumble Under Pressure. </w:t>
      </w:r>
      <w:r w:rsidRPr="008340C7">
        <w:t xml:space="preserve">[online] </w:t>
      </w:r>
      <w:r>
        <w:t xml:space="preserve">available at  </w:t>
      </w:r>
      <w:hyperlink r:id="rId82" w:anchor="101beeac40c4" w:history="1">
        <w:r>
          <w:rPr>
            <w:rStyle w:val="Hyperlink"/>
          </w:rPr>
          <w:t>https://www.forbes.com/sites/amymorin/2014/08/07/why-successful-people-dont-crumble-under-pressure/#101beeac40c4</w:t>
        </w:r>
      </w:hyperlink>
      <w:r w:rsidRPr="00646735">
        <w:t xml:space="preserve"> </w:t>
      </w:r>
      <w:r>
        <w:t>a</w:t>
      </w:r>
      <w:r w:rsidRPr="00646735">
        <w:t xml:space="preserve">ccessed </w:t>
      </w:r>
      <w:r>
        <w:t>9</w:t>
      </w:r>
      <w:r w:rsidRPr="00646735">
        <w:t xml:space="preserve"> </w:t>
      </w:r>
      <w:r>
        <w:t>Mar 2020</w:t>
      </w:r>
    </w:p>
    <w:p w14:paraId="6D9860C2" w14:textId="77777777" w:rsidR="00BA29FD" w:rsidRDefault="00BA29FD" w:rsidP="00BA29FD">
      <w:pPr>
        <w:rPr>
          <w:rStyle w:val="Hyperlink"/>
        </w:rPr>
      </w:pPr>
    </w:p>
    <w:p w14:paraId="61460A0F" w14:textId="13135AE5" w:rsidR="00BA29FD" w:rsidRDefault="00BA29FD" w:rsidP="00BA29FD">
      <w:pPr>
        <w:rPr>
          <w:rStyle w:val="Hyperlink"/>
          <w:b/>
          <w:bCs/>
          <w:sz w:val="28"/>
          <w:szCs w:val="28"/>
        </w:rPr>
      </w:pPr>
      <w:r w:rsidRPr="00BA29FD">
        <w:rPr>
          <w:rStyle w:val="Hyperlink"/>
          <w:b/>
          <w:bCs/>
          <w:color w:val="auto"/>
          <w:sz w:val="28"/>
          <w:szCs w:val="28"/>
          <w:u w:val="none"/>
        </w:rPr>
        <w:t>G</w:t>
      </w:r>
    </w:p>
    <w:p w14:paraId="6164F98C" w14:textId="3DCBAA6B" w:rsidR="004A6420" w:rsidRDefault="00BA29FD" w:rsidP="004A6420">
      <w:proofErr w:type="spellStart"/>
      <w:r>
        <w:rPr>
          <w:lang w:eastAsia="en-GB"/>
        </w:rPr>
        <w:t>Gerencer</w:t>
      </w:r>
      <w:proofErr w:type="spellEnd"/>
      <w:r>
        <w:rPr>
          <w:lang w:eastAsia="en-GB"/>
        </w:rPr>
        <w:t xml:space="preserve">, T. (2020) </w:t>
      </w:r>
      <w:r w:rsidRPr="00CD77A7">
        <w:rPr>
          <w:i/>
          <w:iCs/>
          <w:lang w:eastAsia="en-GB"/>
        </w:rPr>
        <w:t>Hard Skills vs Soft Skills: List of Best Examples for the Workplace</w:t>
      </w:r>
      <w:r>
        <w:rPr>
          <w:lang w:eastAsia="en-GB"/>
        </w:rPr>
        <w:t xml:space="preserve"> </w:t>
      </w:r>
      <w:r>
        <w:t xml:space="preserve">[online] available at </w:t>
      </w:r>
      <w:hyperlink r:id="rId83" w:history="1">
        <w:r w:rsidR="00A70033" w:rsidRPr="00570910">
          <w:rPr>
            <w:rStyle w:val="Hyperlink"/>
          </w:rPr>
          <w:t>https://zety.com/blog/hard-skills-soft-skills accessed 9 Mar 2020</w:t>
        </w:r>
      </w:hyperlink>
    </w:p>
    <w:p w14:paraId="00A7BF18" w14:textId="290E9251" w:rsidR="00A70033" w:rsidRDefault="00A70033" w:rsidP="004A6420">
      <w:pPr>
        <w:rPr>
          <w:rStyle w:val="Hyperlink"/>
        </w:rPr>
      </w:pPr>
      <w:r>
        <w:t xml:space="preserve">George, D., Dixon, S, </w:t>
      </w:r>
      <w:proofErr w:type="spellStart"/>
      <w:r>
        <w:t>Stansal</w:t>
      </w:r>
      <w:proofErr w:type="spellEnd"/>
      <w:r>
        <w:t xml:space="preserve">, E., Gelb, S. L. and </w:t>
      </w:r>
      <w:proofErr w:type="spellStart"/>
      <w:r>
        <w:t>Pheri</w:t>
      </w:r>
      <w:proofErr w:type="spellEnd"/>
      <w:r>
        <w:t xml:space="preserve">, T. (2008) </w:t>
      </w:r>
      <w:r w:rsidR="00546114">
        <w:t xml:space="preserve">‘Time diary and questionnaire assessment of factors associated with academic and personal success among university undergraduates’, </w:t>
      </w:r>
      <w:r w:rsidR="00546114" w:rsidRPr="00546114">
        <w:rPr>
          <w:i/>
          <w:iCs/>
        </w:rPr>
        <w:t>Journal of American College Health</w:t>
      </w:r>
      <w:r w:rsidR="00546114">
        <w:t>, 56.p. 706-15.</w:t>
      </w:r>
    </w:p>
    <w:p w14:paraId="71CB3D09" w14:textId="77777777" w:rsidR="00BA29FD" w:rsidRDefault="00BA29FD" w:rsidP="00BA29FD">
      <w:r>
        <w:t xml:space="preserve">Gibbs, G. (1988). </w:t>
      </w:r>
      <w:r w:rsidRPr="008E3A8E">
        <w:rPr>
          <w:i/>
          <w:iCs/>
        </w:rPr>
        <w:t>Learning by Doing: A guide to teaching and learning methods.</w:t>
      </w:r>
      <w:r>
        <w:t xml:space="preserve"> London: FEU</w:t>
      </w:r>
    </w:p>
    <w:p w14:paraId="515BFAEE" w14:textId="5E96DDA2" w:rsidR="00BA29FD" w:rsidRDefault="00BA29FD" w:rsidP="00BA29FD">
      <w:r w:rsidRPr="006C2DBE">
        <w:rPr>
          <w:rFonts w:ascii="Helvetica" w:hAnsi="Helvetica"/>
          <w:shd w:val="clear" w:color="auto" w:fill="FFFFFF"/>
        </w:rPr>
        <w:t>Goleman, D. (1995). </w:t>
      </w:r>
      <w:r>
        <w:rPr>
          <w:rFonts w:ascii="Helvetica" w:hAnsi="Helvetica"/>
          <w:shd w:val="clear" w:color="auto" w:fill="FFFFFF"/>
        </w:rPr>
        <w:t>‘</w:t>
      </w:r>
      <w:r w:rsidRPr="00F318FF">
        <w:rPr>
          <w:rFonts w:ascii="Helvetica" w:hAnsi="Helvetica"/>
          <w:shd w:val="clear" w:color="auto" w:fill="FFFFFF"/>
        </w:rPr>
        <w:t>Emotional Intelligence</w:t>
      </w:r>
      <w:r>
        <w:rPr>
          <w:rFonts w:ascii="Helvetica" w:hAnsi="Helvetica"/>
          <w:shd w:val="clear" w:color="auto" w:fill="FFFFFF"/>
        </w:rPr>
        <w:t>’</w:t>
      </w:r>
      <w:r w:rsidRPr="006C2DBE">
        <w:rPr>
          <w:rFonts w:ascii="Helvetica" w:hAnsi="Helvetica"/>
          <w:shd w:val="clear" w:color="auto" w:fill="FFFFFF"/>
        </w:rPr>
        <w:t>. New York: Bantam.</w:t>
      </w:r>
    </w:p>
    <w:p w14:paraId="07394C5A" w14:textId="0D36628F" w:rsidR="004A6420" w:rsidRDefault="00BA29FD" w:rsidP="004A6420">
      <w:pPr>
        <w:rPr>
          <w:rStyle w:val="Hyperlink"/>
        </w:rPr>
      </w:pPr>
      <w:r w:rsidRPr="008340C7">
        <w:t>Grehan, P. M., Flanagan, R. &amp; Malgady, R. G. (2011)</w:t>
      </w:r>
      <w:r>
        <w:t>.</w:t>
      </w:r>
      <w:r w:rsidRPr="008E3A8E">
        <w:rPr>
          <w:i/>
          <w:iCs/>
        </w:rPr>
        <w:t xml:space="preserve"> Successful graduate students: The roles of personality traits and emotional intelligence</w:t>
      </w:r>
      <w:r w:rsidRPr="008340C7">
        <w:t>. Psychology in the</w:t>
      </w:r>
      <w:r>
        <w:rPr>
          <w:i/>
          <w:iCs/>
        </w:rPr>
        <w:t xml:space="preserve"> </w:t>
      </w:r>
      <w:r w:rsidRPr="001A5838">
        <w:t>Schools, </w:t>
      </w:r>
      <w:r w:rsidR="00A70033">
        <w:t xml:space="preserve">p. </w:t>
      </w:r>
      <w:r w:rsidRPr="001A5838">
        <w:t>48, 317-331.</w:t>
      </w:r>
      <w:r w:rsidRPr="00DB4A94">
        <w:t xml:space="preserve"> </w:t>
      </w:r>
      <w:r w:rsidRPr="008340C7">
        <w:t xml:space="preserve">[online] </w:t>
      </w:r>
      <w:r>
        <w:t>available at   </w:t>
      </w:r>
      <w:r>
        <w:rPr>
          <w:szCs w:val="24"/>
        </w:rPr>
        <w:fldChar w:fldCharType="begin"/>
      </w:r>
      <w:r>
        <w:rPr>
          <w:szCs w:val="24"/>
        </w:rPr>
        <w:instrText xml:space="preserve"> HYPERLINK "</w:instrText>
      </w:r>
      <w:r w:rsidRPr="00B24D72">
        <w:rPr>
          <w:szCs w:val="24"/>
        </w:rPr>
        <w:instrText>http://dx.doi.org/10.1002/pits.20556</w:instrText>
      </w:r>
      <w:r>
        <w:rPr>
          <w:rStyle w:val="Hyperlink"/>
          <w:sz w:val="27"/>
          <w:szCs w:val="27"/>
        </w:rPr>
        <w:instrText xml:space="preserve"> </w:instrText>
      </w:r>
      <w:r w:rsidRPr="00BF27C4">
        <w:rPr>
          <w:rStyle w:val="Hyperlink"/>
        </w:rPr>
        <w:instrText xml:space="preserve">accessed </w:instrText>
      </w:r>
      <w:r>
        <w:rPr>
          <w:rStyle w:val="Hyperlink"/>
        </w:rPr>
        <w:instrText>9 Mar 2020</w:instrText>
      </w:r>
      <w:r>
        <w:rPr>
          <w:szCs w:val="24"/>
        </w:rPr>
        <w:instrText xml:space="preserve">" </w:instrText>
      </w:r>
      <w:r>
        <w:rPr>
          <w:szCs w:val="24"/>
        </w:rPr>
        <w:fldChar w:fldCharType="separate"/>
      </w:r>
      <w:r w:rsidRPr="003B01F6">
        <w:rPr>
          <w:rStyle w:val="Hyperlink"/>
          <w:szCs w:val="24"/>
        </w:rPr>
        <w:t>http://dx.doi.org/10.1002/pits.20556</w:t>
      </w:r>
      <w:r w:rsidRPr="003B01F6">
        <w:rPr>
          <w:rStyle w:val="Hyperlink"/>
          <w:sz w:val="27"/>
          <w:szCs w:val="27"/>
        </w:rPr>
        <w:t xml:space="preserve"> </w:t>
      </w:r>
      <w:r w:rsidR="004A6420" w:rsidRPr="00E106B8">
        <w:t>accessed 9 Mar 2020</w:t>
      </w:r>
    </w:p>
    <w:p w14:paraId="75F82105" w14:textId="33C06411" w:rsidR="00BA29FD" w:rsidRDefault="00BA29FD" w:rsidP="00BA29FD">
      <w:pPr>
        <w:rPr>
          <w:szCs w:val="24"/>
        </w:rPr>
      </w:pPr>
      <w:r>
        <w:rPr>
          <w:szCs w:val="24"/>
        </w:rPr>
        <w:fldChar w:fldCharType="end"/>
      </w:r>
      <w:proofErr w:type="spellStart"/>
      <w:r w:rsidR="00AD1709">
        <w:rPr>
          <w:szCs w:val="24"/>
        </w:rPr>
        <w:t>Guirdham</w:t>
      </w:r>
      <w:proofErr w:type="spellEnd"/>
      <w:r w:rsidR="00AD1709">
        <w:rPr>
          <w:szCs w:val="24"/>
        </w:rPr>
        <w:t xml:space="preserve">, M. </w:t>
      </w:r>
      <w:r w:rsidR="00D616C1">
        <w:rPr>
          <w:szCs w:val="24"/>
        </w:rPr>
        <w:t>(2010) Interactive behaviour at work (3</w:t>
      </w:r>
      <w:r w:rsidR="00D616C1" w:rsidRPr="00D616C1">
        <w:rPr>
          <w:szCs w:val="24"/>
          <w:vertAlign w:val="superscript"/>
        </w:rPr>
        <w:t>rd</w:t>
      </w:r>
      <w:r w:rsidR="00D616C1">
        <w:rPr>
          <w:szCs w:val="24"/>
        </w:rPr>
        <w:t xml:space="preserve"> Edition). Harlow: Pearson Education </w:t>
      </w:r>
    </w:p>
    <w:p w14:paraId="31C16A24" w14:textId="77777777" w:rsidR="009615FE" w:rsidRDefault="009615FE" w:rsidP="00BA29FD">
      <w:pPr>
        <w:rPr>
          <w:b/>
          <w:bCs/>
          <w:sz w:val="28"/>
          <w:szCs w:val="28"/>
        </w:rPr>
      </w:pPr>
    </w:p>
    <w:p w14:paraId="7CD4C2DE" w14:textId="77777777" w:rsidR="009615FE" w:rsidRDefault="009615FE" w:rsidP="00BA29FD">
      <w:pPr>
        <w:rPr>
          <w:b/>
          <w:bCs/>
          <w:sz w:val="28"/>
          <w:szCs w:val="28"/>
        </w:rPr>
      </w:pPr>
    </w:p>
    <w:p w14:paraId="740F9805" w14:textId="2736CFF5" w:rsidR="00BA29FD" w:rsidRPr="00BA29FD" w:rsidRDefault="00BA29FD" w:rsidP="00BA29FD">
      <w:pPr>
        <w:rPr>
          <w:rStyle w:val="Hyperlink"/>
          <w:b/>
          <w:bCs/>
          <w:sz w:val="28"/>
          <w:szCs w:val="28"/>
        </w:rPr>
      </w:pPr>
      <w:r w:rsidRPr="00BA29FD">
        <w:rPr>
          <w:b/>
          <w:bCs/>
          <w:sz w:val="28"/>
          <w:szCs w:val="28"/>
        </w:rPr>
        <w:lastRenderedPageBreak/>
        <w:t>H</w:t>
      </w:r>
    </w:p>
    <w:p w14:paraId="274FF435" w14:textId="69F474C9" w:rsidR="004A6420" w:rsidRDefault="00BA29FD" w:rsidP="004A6420">
      <w:r>
        <w:t xml:space="preserve">Hayes, L (2015) </w:t>
      </w:r>
      <w:r w:rsidRPr="00CD77A7">
        <w:rPr>
          <w:i/>
          <w:iCs/>
        </w:rPr>
        <w:t>Transforming transformational leadership</w:t>
      </w:r>
      <w:r>
        <w:t xml:space="preserve"> [online] available at </w:t>
      </w:r>
      <w:hyperlink r:id="rId84" w:history="1">
        <w:r>
          <w:rPr>
            <w:rStyle w:val="Hyperlink"/>
          </w:rPr>
          <w:t>https://www.youtube.com/watch?v=n3sEybeRzZI</w:t>
        </w:r>
      </w:hyperlink>
      <w:r>
        <w:rPr>
          <w:rStyle w:val="Hyperlink"/>
        </w:rPr>
        <w:t xml:space="preserve"> </w:t>
      </w:r>
      <w:r w:rsidR="004A6420" w:rsidRPr="00E106B8">
        <w:t>accessed 9 Mar 2020</w:t>
      </w:r>
    </w:p>
    <w:p w14:paraId="62708DB4" w14:textId="77777777" w:rsidR="00480BCA" w:rsidRPr="00480BCA" w:rsidRDefault="00480BCA" w:rsidP="00480BCA">
      <w:pPr>
        <w:rPr>
          <w:vanish/>
          <w:szCs w:val="24"/>
        </w:rPr>
      </w:pPr>
      <w:r>
        <w:rPr>
          <w:szCs w:val="24"/>
        </w:rPr>
        <w:t>Hersey, P. and Blanchard, K. H. (1977) Management of Organisational Behaviour – Utilising Human Resources (3</w:t>
      </w:r>
      <w:r w:rsidRPr="00480BCA">
        <w:rPr>
          <w:szCs w:val="24"/>
          <w:vertAlign w:val="superscript"/>
        </w:rPr>
        <w:t>rd</w:t>
      </w:r>
      <w:r>
        <w:rPr>
          <w:szCs w:val="24"/>
        </w:rPr>
        <w:t xml:space="preserve"> Edition). Englewood Cliffs, NJ: Prentice </w:t>
      </w:r>
      <w:proofErr w:type="spellStart"/>
      <w:r>
        <w:rPr>
          <w:szCs w:val="24"/>
        </w:rPr>
        <w:t>Hall.</w:t>
      </w:r>
    </w:p>
    <w:p w14:paraId="623141CC" w14:textId="6411C1D0" w:rsidR="00480BCA" w:rsidRDefault="00480BCA" w:rsidP="00480BCA">
      <w:pPr>
        <w:rPr>
          <w:rStyle w:val="Hyperlink"/>
          <w:b/>
          <w:bCs/>
          <w:color w:val="auto"/>
          <w:sz w:val="28"/>
          <w:szCs w:val="28"/>
          <w:u w:val="none"/>
        </w:rPr>
      </w:pPr>
      <w:r w:rsidRPr="00E106B8">
        <w:rPr>
          <w:rStyle w:val="Hyperlink"/>
          <w:b/>
          <w:bCs/>
          <w:color w:val="auto"/>
          <w:sz w:val="28"/>
          <w:szCs w:val="28"/>
          <w:u w:val="none"/>
        </w:rPr>
        <w:t>I</w:t>
      </w:r>
      <w:proofErr w:type="spellEnd"/>
    </w:p>
    <w:p w14:paraId="1845477E" w14:textId="77777777" w:rsidR="009615FE" w:rsidRDefault="009615FE" w:rsidP="00480BCA">
      <w:pPr>
        <w:rPr>
          <w:rStyle w:val="Hyperlink"/>
        </w:rPr>
      </w:pPr>
    </w:p>
    <w:p w14:paraId="0B9B9975" w14:textId="06DE9439" w:rsidR="00BA29FD" w:rsidRDefault="00BA29FD" w:rsidP="00BA29FD">
      <w:pPr>
        <w:rPr>
          <w:rStyle w:val="Hyperlink"/>
          <w:sz w:val="27"/>
          <w:szCs w:val="27"/>
        </w:rPr>
      </w:pPr>
      <w:r w:rsidRPr="00BA29FD">
        <w:rPr>
          <w:rStyle w:val="Hyperlink"/>
          <w:b/>
          <w:bCs/>
          <w:color w:val="auto"/>
          <w:sz w:val="28"/>
          <w:szCs w:val="28"/>
          <w:u w:val="none"/>
        </w:rPr>
        <w:t>I</w:t>
      </w:r>
    </w:p>
    <w:p w14:paraId="3B846814" w14:textId="14C7ADE5" w:rsidR="004A6420" w:rsidRDefault="00BA29FD" w:rsidP="004A6420">
      <w:r>
        <w:t xml:space="preserve">Indeed (2020). </w:t>
      </w:r>
      <w:r w:rsidRPr="008E3A8E">
        <w:rPr>
          <w:i/>
          <w:iCs/>
        </w:rPr>
        <w:t xml:space="preserve">Leadership Skills: Definitions and </w:t>
      </w:r>
      <w:proofErr w:type="spellStart"/>
      <w:r>
        <w:rPr>
          <w:i/>
          <w:iCs/>
        </w:rPr>
        <w:t>x</w:t>
      </w:r>
      <w:r w:rsidRPr="008E3A8E">
        <w:rPr>
          <w:i/>
          <w:iCs/>
        </w:rPr>
        <w:t>xamples</w:t>
      </w:r>
      <w:proofErr w:type="spellEnd"/>
      <w:r>
        <w:t xml:space="preserve"> </w:t>
      </w:r>
      <w:r w:rsidRPr="008340C7">
        <w:t xml:space="preserve">[online] </w:t>
      </w:r>
      <w:r>
        <w:t xml:space="preserve">available at </w:t>
      </w:r>
      <w:hyperlink r:id="rId85" w:history="1">
        <w:r w:rsidR="009615FE" w:rsidRPr="000910FB">
          <w:rPr>
            <w:rStyle w:val="Hyperlink"/>
          </w:rPr>
          <w:t>https://www.indeed.com/career-advice/resumes-cover-letters/leadership-skills accessed 9 Mar 2020</w:t>
        </w:r>
      </w:hyperlink>
    </w:p>
    <w:p w14:paraId="44ABD6C9" w14:textId="77777777" w:rsidR="009615FE" w:rsidRDefault="009615FE" w:rsidP="00BA29FD">
      <w:pPr>
        <w:rPr>
          <w:rStyle w:val="Hyperlink"/>
          <w:b/>
          <w:bCs/>
          <w:color w:val="auto"/>
          <w:sz w:val="28"/>
          <w:szCs w:val="28"/>
          <w:u w:val="none"/>
        </w:rPr>
      </w:pPr>
    </w:p>
    <w:p w14:paraId="647B1077" w14:textId="4B66DFFD" w:rsidR="00BA29FD" w:rsidRPr="00BA29FD" w:rsidRDefault="00BA29FD" w:rsidP="00BA29FD">
      <w:pPr>
        <w:rPr>
          <w:rStyle w:val="Hyperlink"/>
          <w:b/>
          <w:bCs/>
          <w:color w:val="auto"/>
          <w:sz w:val="28"/>
          <w:szCs w:val="28"/>
          <w:u w:val="none"/>
        </w:rPr>
      </w:pPr>
      <w:r w:rsidRPr="00BA29FD">
        <w:rPr>
          <w:rStyle w:val="Hyperlink"/>
          <w:b/>
          <w:bCs/>
          <w:color w:val="auto"/>
          <w:sz w:val="28"/>
          <w:szCs w:val="28"/>
          <w:u w:val="none"/>
        </w:rPr>
        <w:t>J</w:t>
      </w:r>
    </w:p>
    <w:p w14:paraId="244F364B" w14:textId="77777777" w:rsidR="004A6420" w:rsidRDefault="00BA29FD" w:rsidP="004A6420">
      <w:pPr>
        <w:rPr>
          <w:rStyle w:val="Hyperlink"/>
        </w:rPr>
      </w:pPr>
      <w:r w:rsidRPr="00A32741">
        <w:rPr>
          <w:rFonts w:cs="Arial"/>
          <w:color w:val="303030"/>
          <w:szCs w:val="24"/>
          <w:shd w:val="clear" w:color="auto" w:fill="FFFFFF"/>
        </w:rPr>
        <w:t>Jeff Cochran (2018)</w:t>
      </w:r>
      <w:r>
        <w:rPr>
          <w:rFonts w:cs="Arial"/>
          <w:color w:val="303030"/>
          <w:szCs w:val="24"/>
          <w:shd w:val="clear" w:color="auto" w:fill="FFFFFF"/>
        </w:rPr>
        <w:t xml:space="preserve">. </w:t>
      </w:r>
      <w:r w:rsidRPr="008E3A8E">
        <w:rPr>
          <w:rFonts w:cs="Arial"/>
          <w:i/>
          <w:iCs/>
          <w:color w:val="303030"/>
          <w:szCs w:val="24"/>
          <w:shd w:val="clear" w:color="auto" w:fill="FFFFFF"/>
        </w:rPr>
        <w:t>3 of the best negotiators in history</w:t>
      </w:r>
      <w:r>
        <w:rPr>
          <w:rFonts w:cs="Arial"/>
          <w:color w:val="303030"/>
          <w:szCs w:val="24"/>
          <w:shd w:val="clear" w:color="auto" w:fill="FFFFFF"/>
        </w:rPr>
        <w:t xml:space="preserve"> </w:t>
      </w:r>
      <w:r w:rsidRPr="008340C7">
        <w:t xml:space="preserve">[online] </w:t>
      </w:r>
      <w:r>
        <w:t xml:space="preserve">available at </w:t>
      </w:r>
      <w:hyperlink r:id="rId86" w:history="1">
        <w:r>
          <w:rPr>
            <w:rStyle w:val="Hyperlink"/>
          </w:rPr>
          <w:t>https://shapironegotiations.com/3-best-negotiators-history/</w:t>
        </w:r>
      </w:hyperlink>
      <w:r>
        <w:rPr>
          <w:rStyle w:val="Hyperlink"/>
        </w:rPr>
        <w:t xml:space="preserve"> </w:t>
      </w:r>
      <w:r w:rsidR="004A6420" w:rsidRPr="00E106B8">
        <w:t>accessed 9 Mar 2020</w:t>
      </w:r>
    </w:p>
    <w:p w14:paraId="55BE390D" w14:textId="77777777" w:rsidR="004A6420" w:rsidRDefault="00BA29FD" w:rsidP="004A6420">
      <w:pPr>
        <w:rPr>
          <w:rStyle w:val="Hyperlink"/>
        </w:rPr>
      </w:pPr>
      <w:proofErr w:type="spellStart"/>
      <w:r>
        <w:t>Jeong</w:t>
      </w:r>
      <w:proofErr w:type="spellEnd"/>
      <w:r>
        <w:t xml:space="preserve">, H (2008). </w:t>
      </w:r>
      <w:r w:rsidRPr="008E3A8E">
        <w:rPr>
          <w:i/>
          <w:iCs/>
        </w:rPr>
        <w:t>Understanding Conflict and Conflict Analysis</w:t>
      </w:r>
      <w:r>
        <w:t xml:space="preserve"> </w:t>
      </w:r>
      <w:r w:rsidRPr="008340C7">
        <w:t xml:space="preserve">[online] </w:t>
      </w:r>
      <w:r>
        <w:t xml:space="preserve">available at  </w:t>
      </w:r>
      <w:hyperlink r:id="rId87" w:history="1">
        <w:r>
          <w:rPr>
            <w:rStyle w:val="Hyperlink"/>
          </w:rPr>
          <w:t>https://is.muni.cz/el/fss/podzim2015/MVZ208/um/59326109/Ho-Won_Jeong_Understanding_Conflict_and_Conflict_Analysis_2008.pdf</w:t>
        </w:r>
      </w:hyperlink>
      <w:r>
        <w:rPr>
          <w:rStyle w:val="Hyperlink"/>
        </w:rPr>
        <w:t xml:space="preserve"> </w:t>
      </w:r>
      <w:r w:rsidR="004A6420" w:rsidRPr="00E106B8">
        <w:t>accessed 9 Mar 2020</w:t>
      </w:r>
    </w:p>
    <w:p w14:paraId="49D322CB" w14:textId="77777777" w:rsidR="004A6420" w:rsidRDefault="00BA29FD" w:rsidP="004A6420">
      <w:pPr>
        <w:rPr>
          <w:rStyle w:val="Hyperlink"/>
        </w:rPr>
      </w:pPr>
      <w:r>
        <w:rPr>
          <w:shd w:val="clear" w:color="auto" w:fill="FFFFFF"/>
        </w:rPr>
        <w:t xml:space="preserve">Joseph </w:t>
      </w:r>
      <w:proofErr w:type="spellStart"/>
      <w:r>
        <w:rPr>
          <w:shd w:val="clear" w:color="auto" w:fill="FFFFFF"/>
        </w:rPr>
        <w:t>Luft</w:t>
      </w:r>
      <w:proofErr w:type="spellEnd"/>
      <w:r>
        <w:rPr>
          <w:shd w:val="clear" w:color="auto" w:fill="FFFFFF"/>
        </w:rPr>
        <w:t xml:space="preserve"> and Harry </w:t>
      </w:r>
      <w:proofErr w:type="spellStart"/>
      <w:r>
        <w:rPr>
          <w:shd w:val="clear" w:color="auto" w:fill="FFFFFF"/>
        </w:rPr>
        <w:t>Ingham</w:t>
      </w:r>
      <w:proofErr w:type="spellEnd"/>
      <w:r>
        <w:rPr>
          <w:shd w:val="clear" w:color="auto" w:fill="FFFFFF"/>
        </w:rPr>
        <w:t xml:space="preserve"> (1955) </w:t>
      </w:r>
      <w:r w:rsidRPr="008E3A8E">
        <w:rPr>
          <w:i/>
          <w:iCs/>
          <w:shd w:val="clear" w:color="auto" w:fill="FFFFFF"/>
        </w:rPr>
        <w:t>Johari Window</w:t>
      </w:r>
      <w:r>
        <w:t xml:space="preserve"> Oxford Reference </w:t>
      </w:r>
      <w:r w:rsidRPr="008340C7">
        <w:t xml:space="preserve">[online] </w:t>
      </w:r>
      <w:r>
        <w:t xml:space="preserve">available at  </w:t>
      </w:r>
      <w:hyperlink r:id="rId88" w:history="1">
        <w:r>
          <w:rPr>
            <w:rStyle w:val="Hyperlink"/>
          </w:rPr>
          <w:t>https://www.oxfordreference.com/view/10.1093/oi/authority.20110803100021659</w:t>
        </w:r>
      </w:hyperlink>
      <w:r>
        <w:rPr>
          <w:rStyle w:val="Hyperlink"/>
        </w:rPr>
        <w:t xml:space="preserve"> </w:t>
      </w:r>
      <w:r w:rsidR="004A6420" w:rsidRPr="00E106B8">
        <w:t>accessed 9 Mar 2020</w:t>
      </w:r>
    </w:p>
    <w:p w14:paraId="608237B2" w14:textId="43EA9A1E" w:rsidR="00BA29FD" w:rsidRDefault="00BA29FD" w:rsidP="00BA29FD">
      <w:pPr>
        <w:rPr>
          <w:rStyle w:val="Hyperlink"/>
        </w:rPr>
      </w:pPr>
    </w:p>
    <w:p w14:paraId="7E9F9C06" w14:textId="77777777" w:rsidR="00BA29FD" w:rsidRPr="00BA29FD" w:rsidRDefault="00BA29FD" w:rsidP="00BA29FD">
      <w:pPr>
        <w:rPr>
          <w:rFonts w:ascii="ArialMT" w:cs="ArialMT"/>
          <w:b/>
          <w:bCs/>
          <w:sz w:val="28"/>
          <w:szCs w:val="28"/>
        </w:rPr>
      </w:pPr>
      <w:r w:rsidRPr="00BA29FD">
        <w:rPr>
          <w:rStyle w:val="Hyperlink"/>
          <w:b/>
          <w:bCs/>
          <w:color w:val="auto"/>
          <w:sz w:val="28"/>
          <w:szCs w:val="28"/>
          <w:u w:val="none"/>
        </w:rPr>
        <w:t>K</w:t>
      </w:r>
    </w:p>
    <w:p w14:paraId="489A0DE2" w14:textId="6BADD462" w:rsidR="004E62F7" w:rsidRDefault="00BA29FD" w:rsidP="004E62F7">
      <w:pPr>
        <w:rPr>
          <w:rStyle w:val="Hyperlink"/>
        </w:rPr>
      </w:pPr>
      <w:r>
        <w:t xml:space="preserve">Kirkpatrick, S.A. and Locke, E.A. (1991) “Leadership: do traits matter?”, Academy of Management Perspectives, 5(2), </w:t>
      </w:r>
      <w:r w:rsidR="00A70033">
        <w:t xml:space="preserve">p. </w:t>
      </w:r>
      <w:r>
        <w:t xml:space="preserve">48-60 </w:t>
      </w:r>
      <w:r w:rsidRPr="008340C7">
        <w:t xml:space="preserve">[online] </w:t>
      </w:r>
      <w:r>
        <w:t xml:space="preserve">available at </w:t>
      </w:r>
      <w:hyperlink r:id="rId89" w:history="1">
        <w:r>
          <w:rPr>
            <w:rStyle w:val="Hyperlink"/>
          </w:rPr>
          <w:t>https://sites.fas.harvard.edu/~soc186/AssignedReadings/Kirkpatrick-Traits.pdf</w:t>
        </w:r>
      </w:hyperlink>
      <w:r>
        <w:rPr>
          <w:rStyle w:val="Hyperlink"/>
        </w:rPr>
        <w:t xml:space="preserve"> </w:t>
      </w:r>
      <w:r w:rsidR="004E62F7" w:rsidRPr="00E106B8">
        <w:t>accessed 9 Mar 2020</w:t>
      </w:r>
    </w:p>
    <w:p w14:paraId="7F530BB5" w14:textId="06B9A246" w:rsidR="00D52830" w:rsidRDefault="00BA29FD" w:rsidP="00D52830">
      <w:pPr>
        <w:rPr>
          <w:rStyle w:val="Hyperlink"/>
        </w:rPr>
      </w:pPr>
      <w:r w:rsidRPr="00646735">
        <w:t xml:space="preserve">Knight, D., Pearce, C. L., Smith, K. G., </w:t>
      </w:r>
      <w:proofErr w:type="spellStart"/>
      <w:r w:rsidRPr="00646735">
        <w:t>Olian</w:t>
      </w:r>
      <w:proofErr w:type="spellEnd"/>
      <w:r w:rsidRPr="00646735">
        <w:t xml:space="preserve">, J. D., Sims, H. P., Smith, K. A., &amp; Flood, P. (1999). </w:t>
      </w:r>
      <w:r w:rsidRPr="0011631B">
        <w:rPr>
          <w:i/>
          <w:iCs/>
        </w:rPr>
        <w:t>Top Management Team Diversity, Group Process, and Strategic Consensus. Strategic Management Journal</w:t>
      </w:r>
      <w:r w:rsidRPr="00646735">
        <w:t>, (p.</w:t>
      </w:r>
      <w:r w:rsidR="00A70033">
        <w:t xml:space="preserve"> </w:t>
      </w:r>
      <w:r w:rsidRPr="00646735">
        <w:t>445-465).</w:t>
      </w:r>
      <w:r>
        <w:t xml:space="preserve"> </w:t>
      </w:r>
      <w:r w:rsidRPr="008340C7">
        <w:t xml:space="preserve">[online] </w:t>
      </w:r>
      <w:r>
        <w:t xml:space="preserve">available at </w:t>
      </w:r>
      <w:r>
        <w:fldChar w:fldCharType="begin"/>
      </w:r>
      <w:r>
        <w:instrText xml:space="preserve"> HYPERLINK "</w:instrText>
      </w:r>
      <w:r w:rsidRPr="00B24D72">
        <w:instrText>https://www.researchgate.net/publication/252523842_Top_Management_Team_Diversity_Group_Process_and_Strategic_Consensus</w:instrText>
      </w:r>
      <w:r>
        <w:rPr>
          <w:rStyle w:val="Hyperlink"/>
        </w:rPr>
        <w:instrText xml:space="preserve"> </w:instrText>
      </w:r>
      <w:r w:rsidRPr="00BF27C4">
        <w:rPr>
          <w:rStyle w:val="Hyperlink"/>
        </w:rPr>
        <w:instrText xml:space="preserve">accessed </w:instrText>
      </w:r>
      <w:r>
        <w:rPr>
          <w:rStyle w:val="Hyperlink"/>
        </w:rPr>
        <w:instrText>9 Mar 2020</w:instrText>
      </w:r>
      <w:r>
        <w:instrText xml:space="preserve">" </w:instrText>
      </w:r>
      <w:r>
        <w:fldChar w:fldCharType="separate"/>
      </w:r>
      <w:r w:rsidRPr="003B01F6">
        <w:rPr>
          <w:rStyle w:val="Hyperlink"/>
        </w:rPr>
        <w:t xml:space="preserve">https://www.researchgate.net/publication/252523842_Top_Management_Team_Diversity_Group_Process_and_Strategic_Consensus </w:t>
      </w:r>
      <w:r w:rsidR="00D52830" w:rsidRPr="00E106B8">
        <w:t>accessed 9 Mar 2020</w:t>
      </w:r>
    </w:p>
    <w:p w14:paraId="3720E8F6" w14:textId="20BEC87C" w:rsidR="00BA29FD" w:rsidRDefault="00BA29FD" w:rsidP="00BA29FD">
      <w:r>
        <w:fldChar w:fldCharType="end"/>
      </w:r>
      <w:r>
        <w:t>Kolb, D. (1984) ‘</w:t>
      </w:r>
      <w:r w:rsidRPr="00F318FF">
        <w:t>Experiential Learning</w:t>
      </w:r>
      <w:r>
        <w:t>’</w:t>
      </w:r>
      <w:r w:rsidRPr="00F318FF">
        <w:t>.</w:t>
      </w:r>
      <w:r>
        <w:t xml:space="preserve"> New Jersey: </w:t>
      </w:r>
      <w:r w:rsidRPr="00472901">
        <w:t>Prentice-Hall</w:t>
      </w:r>
    </w:p>
    <w:p w14:paraId="6CF1E7DD" w14:textId="77777777" w:rsidR="00D52830" w:rsidRDefault="00BA29FD" w:rsidP="00D52830">
      <w:pPr>
        <w:rPr>
          <w:rStyle w:val="Hyperlink"/>
        </w:rPr>
      </w:pPr>
      <w:bookmarkStart w:id="63" w:name="_Hlk34144663"/>
      <w:proofErr w:type="spellStart"/>
      <w:r>
        <w:lastRenderedPageBreak/>
        <w:t>Kounas</w:t>
      </w:r>
      <w:proofErr w:type="spellEnd"/>
      <w:r>
        <w:t xml:space="preserve">, T. (2015) </w:t>
      </w:r>
      <w:r w:rsidRPr="00CD77A7">
        <w:rPr>
          <w:i/>
          <w:iCs/>
        </w:rPr>
        <w:t>Transformational Leaders. A "blessing" or a "curse"?</w:t>
      </w:r>
      <w:r>
        <w:t xml:space="preserve"> [online] available at</w:t>
      </w:r>
      <w:r w:rsidR="00D52830">
        <w:t xml:space="preserve"> </w:t>
      </w:r>
      <w:hyperlink r:id="rId90" w:history="1">
        <w:r w:rsidRPr="00B62594">
          <w:rPr>
            <w:rStyle w:val="Hyperlink"/>
          </w:rPr>
          <w:t>https://www.linkedin.com/pulse/transformational-leaders-blessing-curse-theodore-kounas/</w:t>
        </w:r>
      </w:hyperlink>
      <w:r>
        <w:rPr>
          <w:rStyle w:val="Hyperlink"/>
        </w:rPr>
        <w:t xml:space="preserve"> </w:t>
      </w:r>
      <w:r w:rsidR="00D52830" w:rsidRPr="00E106B8">
        <w:t>accessed 9 Mar 2020</w:t>
      </w:r>
    </w:p>
    <w:bookmarkEnd w:id="63"/>
    <w:p w14:paraId="696C5CB1" w14:textId="17B9E513" w:rsidR="00BA29FD" w:rsidRDefault="00BA29FD" w:rsidP="00BA29FD">
      <w:pPr>
        <w:rPr>
          <w:rFonts w:ascii="Helvetica" w:hAnsi="Helvetica"/>
          <w:shd w:val="clear" w:color="auto" w:fill="FFFFFF"/>
        </w:rPr>
      </w:pPr>
      <w:r w:rsidRPr="00DF45E6">
        <w:rPr>
          <w:rFonts w:ascii="Helvetica" w:hAnsi="Helvetica"/>
          <w:shd w:val="clear" w:color="auto" w:fill="FFFFFF"/>
          <w:lang w:val="en-AU"/>
        </w:rPr>
        <w:t xml:space="preserve">Kuhnert, K.W. (1994). </w:t>
      </w:r>
      <w:r w:rsidRPr="0011631B">
        <w:rPr>
          <w:rFonts w:ascii="Helvetica" w:hAnsi="Helvetica"/>
          <w:i/>
          <w:iCs/>
          <w:shd w:val="clear" w:color="auto" w:fill="FFFFFF"/>
          <w:lang w:val="en-AU"/>
        </w:rPr>
        <w:t>Transforming Leadership: Developing people through delegation</w:t>
      </w:r>
      <w:r w:rsidRPr="00DF45E6">
        <w:rPr>
          <w:rFonts w:ascii="Helvetica" w:hAnsi="Helvetica"/>
          <w:shd w:val="clear" w:color="auto" w:fill="FFFFFF"/>
          <w:lang w:val="en-AU"/>
        </w:rPr>
        <w:t>. In B. M. Bass &amp; B. J. Avolio (Eds), </w:t>
      </w:r>
      <w:r w:rsidRPr="00DF45E6">
        <w:rPr>
          <w:rFonts w:ascii="Helvetica" w:hAnsi="Helvetica"/>
          <w:i/>
          <w:iCs/>
          <w:shd w:val="clear" w:color="auto" w:fill="FFFFFF"/>
          <w:lang w:val="en-AU"/>
        </w:rPr>
        <w:t>Improving organizational effectiveness through transformational leadership</w:t>
      </w:r>
      <w:r w:rsidRPr="00DF45E6">
        <w:rPr>
          <w:rFonts w:ascii="Helvetica" w:hAnsi="Helvetica"/>
          <w:shd w:val="clear" w:color="auto" w:fill="FFFFFF"/>
          <w:lang w:val="en-AU"/>
        </w:rPr>
        <w:t> (p.</w:t>
      </w:r>
      <w:r w:rsidR="00A70033">
        <w:rPr>
          <w:rFonts w:ascii="Helvetica" w:hAnsi="Helvetica"/>
          <w:shd w:val="clear" w:color="auto" w:fill="FFFFFF"/>
          <w:lang w:val="en-AU"/>
        </w:rPr>
        <w:t xml:space="preserve"> </w:t>
      </w:r>
      <w:r w:rsidRPr="00DF45E6">
        <w:rPr>
          <w:rFonts w:ascii="Helvetica" w:hAnsi="Helvetica"/>
          <w:shd w:val="clear" w:color="auto" w:fill="FFFFFF"/>
          <w:lang w:val="en-AU"/>
        </w:rPr>
        <w:t>10-25). Thousand Oaks, CA: Sage.</w:t>
      </w:r>
      <w:r w:rsidRPr="00DF45E6">
        <w:rPr>
          <w:rFonts w:ascii="Helvetica" w:hAnsi="Helvetica"/>
          <w:shd w:val="clear" w:color="auto" w:fill="FFFFFF"/>
        </w:rPr>
        <w:t xml:space="preserve"> </w:t>
      </w:r>
    </w:p>
    <w:p w14:paraId="7D2CD427" w14:textId="77777777" w:rsidR="00BA29FD" w:rsidRDefault="00BA29FD" w:rsidP="00BA29FD">
      <w:pPr>
        <w:rPr>
          <w:rStyle w:val="Hyperlink"/>
        </w:rPr>
      </w:pPr>
    </w:p>
    <w:p w14:paraId="3BD3E4EA" w14:textId="77777777" w:rsidR="00BA29FD" w:rsidRPr="00BA29FD" w:rsidRDefault="00BA29FD" w:rsidP="00BA29FD">
      <w:pPr>
        <w:rPr>
          <w:rStyle w:val="Hyperlink"/>
          <w:b/>
          <w:bCs/>
          <w:color w:val="auto"/>
          <w:sz w:val="28"/>
          <w:szCs w:val="28"/>
          <w:u w:val="none"/>
        </w:rPr>
      </w:pPr>
      <w:r w:rsidRPr="00BA29FD">
        <w:rPr>
          <w:rStyle w:val="Hyperlink"/>
          <w:b/>
          <w:bCs/>
          <w:color w:val="auto"/>
          <w:sz w:val="28"/>
          <w:szCs w:val="28"/>
          <w:u w:val="none"/>
        </w:rPr>
        <w:t>M</w:t>
      </w:r>
    </w:p>
    <w:p w14:paraId="598FD8D5" w14:textId="77777777" w:rsidR="00276498" w:rsidRPr="00276498" w:rsidRDefault="00276498" w:rsidP="00276498">
      <w:pPr>
        <w:rPr>
          <w:rStyle w:val="Hyperlink"/>
          <w:szCs w:val="24"/>
        </w:rPr>
      </w:pPr>
      <w:r w:rsidRPr="00276498">
        <w:rPr>
          <w:rStyle w:val="Hyperlink"/>
          <w:color w:val="auto"/>
          <w:szCs w:val="24"/>
          <w:u w:val="none"/>
        </w:rPr>
        <w:t>Maslow, A. H. (1943)</w:t>
      </w:r>
      <w:r>
        <w:rPr>
          <w:rStyle w:val="Hyperlink"/>
          <w:color w:val="auto"/>
          <w:szCs w:val="24"/>
          <w:u w:val="none"/>
        </w:rPr>
        <w:t xml:space="preserve"> ‘A theory of human motivation’ </w:t>
      </w:r>
      <w:r w:rsidRPr="00276498">
        <w:rPr>
          <w:rStyle w:val="Hyperlink"/>
          <w:i/>
          <w:iCs/>
          <w:color w:val="auto"/>
          <w:szCs w:val="24"/>
          <w:u w:val="none"/>
        </w:rPr>
        <w:t>Psychology Review</w:t>
      </w:r>
      <w:r>
        <w:rPr>
          <w:rStyle w:val="Hyperlink"/>
          <w:color w:val="auto"/>
          <w:szCs w:val="24"/>
          <w:u w:val="none"/>
        </w:rPr>
        <w:t>, 50 (4), p. 370-96.</w:t>
      </w:r>
    </w:p>
    <w:p w14:paraId="0209E277" w14:textId="0F5BA9C0" w:rsidR="00BA29FD" w:rsidRDefault="00BA29FD" w:rsidP="00BA29FD">
      <w:pPr>
        <w:rPr>
          <w:rStyle w:val="Hyperlink"/>
        </w:rPr>
      </w:pPr>
      <w:r>
        <w:rPr>
          <w:rFonts w:ascii="ArialMT" w:cs="ArialMT"/>
        </w:rPr>
        <w:t xml:space="preserve">Mayer, E. (Chair). (1992). </w:t>
      </w:r>
      <w:r w:rsidRPr="0011631B">
        <w:rPr>
          <w:i/>
          <w:iCs/>
          <w:lang w:bidi="he-IL"/>
        </w:rPr>
        <w:t xml:space="preserve">Report of the Committee to </w:t>
      </w:r>
      <w:r>
        <w:rPr>
          <w:i/>
          <w:iCs/>
          <w:lang w:bidi="he-IL"/>
        </w:rPr>
        <w:t>ad</w:t>
      </w:r>
      <w:r w:rsidRPr="0011631B">
        <w:rPr>
          <w:i/>
          <w:iCs/>
          <w:lang w:bidi="he-IL"/>
        </w:rPr>
        <w:t xml:space="preserve">vise the Australian Education Council and Ministers of Vocational Education, Employment and Training on </w:t>
      </w:r>
      <w:r>
        <w:rPr>
          <w:i/>
          <w:iCs/>
          <w:lang w:bidi="he-IL"/>
        </w:rPr>
        <w:t>e</w:t>
      </w:r>
      <w:r w:rsidRPr="0011631B">
        <w:rPr>
          <w:i/>
          <w:iCs/>
          <w:lang w:bidi="he-IL"/>
        </w:rPr>
        <w:t>mployment-</w:t>
      </w:r>
      <w:r>
        <w:rPr>
          <w:i/>
          <w:iCs/>
          <w:lang w:bidi="he-IL"/>
        </w:rPr>
        <w:t>r</w:t>
      </w:r>
      <w:r w:rsidRPr="0011631B">
        <w:rPr>
          <w:i/>
          <w:iCs/>
          <w:lang w:bidi="he-IL"/>
        </w:rPr>
        <w:t xml:space="preserve">elated </w:t>
      </w:r>
      <w:r>
        <w:rPr>
          <w:i/>
          <w:iCs/>
          <w:lang w:bidi="he-IL"/>
        </w:rPr>
        <w:t>k</w:t>
      </w:r>
      <w:r w:rsidRPr="0011631B">
        <w:rPr>
          <w:i/>
          <w:iCs/>
          <w:lang w:bidi="he-IL"/>
        </w:rPr>
        <w:t xml:space="preserve">ey </w:t>
      </w:r>
      <w:r>
        <w:rPr>
          <w:i/>
          <w:iCs/>
          <w:lang w:bidi="he-IL"/>
        </w:rPr>
        <w:t>c</w:t>
      </w:r>
      <w:r w:rsidRPr="0011631B">
        <w:rPr>
          <w:i/>
          <w:iCs/>
          <w:lang w:bidi="he-IL"/>
        </w:rPr>
        <w:t xml:space="preserve">ompetencies for </w:t>
      </w:r>
      <w:r>
        <w:rPr>
          <w:i/>
          <w:iCs/>
          <w:lang w:bidi="he-IL"/>
        </w:rPr>
        <w:t>p</w:t>
      </w:r>
      <w:r w:rsidRPr="0011631B">
        <w:rPr>
          <w:i/>
          <w:iCs/>
          <w:lang w:bidi="he-IL"/>
        </w:rPr>
        <w:t xml:space="preserve">ost </w:t>
      </w:r>
      <w:r>
        <w:rPr>
          <w:i/>
          <w:iCs/>
          <w:lang w:bidi="he-IL"/>
        </w:rPr>
        <w:t>c</w:t>
      </w:r>
      <w:r w:rsidRPr="0011631B">
        <w:rPr>
          <w:i/>
          <w:iCs/>
          <w:lang w:bidi="he-IL"/>
        </w:rPr>
        <w:t xml:space="preserve">ompulsory </w:t>
      </w:r>
      <w:r>
        <w:rPr>
          <w:i/>
          <w:iCs/>
          <w:lang w:bidi="he-IL"/>
        </w:rPr>
        <w:t>e</w:t>
      </w:r>
      <w:r w:rsidRPr="0011631B">
        <w:rPr>
          <w:i/>
          <w:iCs/>
          <w:lang w:bidi="he-IL"/>
        </w:rPr>
        <w:t xml:space="preserve">ducation and </w:t>
      </w:r>
      <w:r>
        <w:rPr>
          <w:i/>
          <w:iCs/>
          <w:lang w:bidi="he-IL"/>
        </w:rPr>
        <w:t>t</w:t>
      </w:r>
      <w:r w:rsidRPr="0011631B">
        <w:rPr>
          <w:i/>
          <w:iCs/>
          <w:lang w:bidi="he-IL"/>
        </w:rPr>
        <w:t>raining</w:t>
      </w:r>
      <w:r w:rsidRPr="0011631B">
        <w:rPr>
          <w:rFonts w:ascii="ArialMT" w:cs="ArialMT"/>
          <w:i/>
          <w:iCs/>
        </w:rPr>
        <w:t>. September</w:t>
      </w:r>
      <w:r>
        <w:rPr>
          <w:rFonts w:ascii="ArialMT" w:cs="ArialMT"/>
        </w:rPr>
        <w:t xml:space="preserve"> 1992, Carlton South, Australian Education Council.</w:t>
      </w:r>
    </w:p>
    <w:p w14:paraId="2557F517" w14:textId="77777777" w:rsidR="00D52830" w:rsidRDefault="00BA29FD" w:rsidP="00D52830">
      <w:pPr>
        <w:rPr>
          <w:rStyle w:val="Hyperlink"/>
        </w:rPr>
      </w:pPr>
      <w:r>
        <w:t xml:space="preserve">McDonald (2015) </w:t>
      </w:r>
      <w:r w:rsidRPr="0011631B">
        <w:rPr>
          <w:i/>
          <w:iCs/>
        </w:rPr>
        <w:t>McDonald’s backing soft skills</w:t>
      </w:r>
      <w:r>
        <w:t xml:space="preserve"> </w:t>
      </w:r>
      <w:r w:rsidRPr="008340C7">
        <w:t xml:space="preserve">[online] </w:t>
      </w:r>
      <w:r>
        <w:t xml:space="preserve">available at  </w:t>
      </w:r>
      <w:hyperlink r:id="rId91" w:history="1">
        <w:r w:rsidRPr="003B01F6">
          <w:rPr>
            <w:rStyle w:val="Hyperlink"/>
          </w:rPr>
          <w:t>https://www.backingsoftskills.co.uk/about/</w:t>
        </w:r>
      </w:hyperlink>
      <w:r>
        <w:rPr>
          <w:rStyle w:val="Hyperlink"/>
        </w:rPr>
        <w:t xml:space="preserve"> </w:t>
      </w:r>
      <w:r w:rsidR="00D52830" w:rsidRPr="00E106B8">
        <w:t>accessed 9 Mar 2020</w:t>
      </w:r>
    </w:p>
    <w:p w14:paraId="7554CBE2" w14:textId="6FE1D392" w:rsidR="00BA29FD" w:rsidRDefault="00BA29FD" w:rsidP="00BA29FD">
      <w:r w:rsidRPr="00646735">
        <w:t xml:space="preserve">McCroskey, J. C. (1970). </w:t>
      </w:r>
      <w:r w:rsidRPr="0011631B">
        <w:rPr>
          <w:i/>
          <w:iCs/>
        </w:rPr>
        <w:t xml:space="preserve">Measures of Communication </w:t>
      </w:r>
      <w:r>
        <w:rPr>
          <w:i/>
          <w:iCs/>
        </w:rPr>
        <w:t>b</w:t>
      </w:r>
      <w:r w:rsidRPr="0011631B">
        <w:rPr>
          <w:i/>
          <w:iCs/>
        </w:rPr>
        <w:t xml:space="preserve">ound </w:t>
      </w:r>
      <w:r>
        <w:rPr>
          <w:i/>
          <w:iCs/>
        </w:rPr>
        <w:t>a</w:t>
      </w:r>
      <w:r w:rsidRPr="0011631B">
        <w:rPr>
          <w:i/>
          <w:iCs/>
        </w:rPr>
        <w:t>nxiety</w:t>
      </w:r>
      <w:r>
        <w:t xml:space="preserve"> (online) available at </w:t>
      </w:r>
      <w:hyperlink r:id="rId92" w:history="1">
        <w:r>
          <w:rPr>
            <w:rStyle w:val="Hyperlink"/>
          </w:rPr>
          <w:t>http://www.jamescmccroskey.com/publications/041.pdf</w:t>
        </w:r>
      </w:hyperlink>
      <w:r>
        <w:t xml:space="preserve"> accessed 9 Mar 2020 </w:t>
      </w:r>
    </w:p>
    <w:p w14:paraId="1DF5D18D" w14:textId="0F819634" w:rsidR="00BA29FD" w:rsidRDefault="00BA29FD" w:rsidP="00BA29FD">
      <w:pPr>
        <w:rPr>
          <w:rStyle w:val="Hyperlink"/>
        </w:rPr>
      </w:pPr>
      <w:r>
        <w:t xml:space="preserve">Mezirow J (1981) </w:t>
      </w:r>
      <w:r w:rsidRPr="009D0E47">
        <w:rPr>
          <w:i/>
          <w:iCs/>
        </w:rPr>
        <w:t xml:space="preserve">A </w:t>
      </w:r>
      <w:r>
        <w:rPr>
          <w:i/>
          <w:iCs/>
        </w:rPr>
        <w:t>c</w:t>
      </w:r>
      <w:r w:rsidRPr="009D0E47">
        <w:rPr>
          <w:i/>
          <w:iCs/>
        </w:rPr>
        <w:t xml:space="preserve">ritical </w:t>
      </w:r>
      <w:r>
        <w:rPr>
          <w:i/>
          <w:iCs/>
        </w:rPr>
        <w:t>t</w:t>
      </w:r>
      <w:r w:rsidRPr="009D0E47">
        <w:rPr>
          <w:i/>
          <w:iCs/>
        </w:rPr>
        <w:t xml:space="preserve">heory of </w:t>
      </w:r>
      <w:r>
        <w:rPr>
          <w:i/>
          <w:iCs/>
        </w:rPr>
        <w:t>a</w:t>
      </w:r>
      <w:r w:rsidRPr="009D0E47">
        <w:rPr>
          <w:i/>
          <w:iCs/>
        </w:rPr>
        <w:t xml:space="preserve">dult </w:t>
      </w:r>
      <w:r>
        <w:rPr>
          <w:i/>
          <w:iCs/>
        </w:rPr>
        <w:t>l</w:t>
      </w:r>
      <w:r w:rsidRPr="009D0E47">
        <w:rPr>
          <w:i/>
          <w:iCs/>
        </w:rPr>
        <w:t xml:space="preserve">earning and </w:t>
      </w:r>
      <w:r>
        <w:rPr>
          <w:i/>
          <w:iCs/>
        </w:rPr>
        <w:t>e</w:t>
      </w:r>
      <w:r w:rsidRPr="009D0E47">
        <w:rPr>
          <w:i/>
          <w:iCs/>
        </w:rPr>
        <w:t>ducation</w:t>
      </w:r>
      <w:r>
        <w:t xml:space="preserve">. Adult Education Quarterly 32(1) </w:t>
      </w:r>
      <w:r w:rsidR="00A70033">
        <w:t xml:space="preserve">p. </w:t>
      </w:r>
      <w:r>
        <w:t>3-24</w:t>
      </w:r>
    </w:p>
    <w:p w14:paraId="0C937197" w14:textId="77777777" w:rsidR="00D52830" w:rsidRDefault="00BA29FD" w:rsidP="00D52830">
      <w:pPr>
        <w:rPr>
          <w:rStyle w:val="Hyperlink"/>
        </w:rPr>
      </w:pPr>
      <w:r>
        <w:rPr>
          <w:rFonts w:ascii="ArialMT" w:cs="ArialMT"/>
        </w:rPr>
        <w:t xml:space="preserve">Miles, J.J., Cairns, S. &amp; Huston, M. (2002). </w:t>
      </w:r>
      <w:r w:rsidRPr="00F318FF">
        <w:rPr>
          <w:rFonts w:ascii="ArialMT" w:cs="ArialMT"/>
          <w:i/>
          <w:iCs/>
        </w:rPr>
        <w:t>Seven Habits of Successful Students</w:t>
      </w:r>
      <w:r>
        <w:rPr>
          <w:rFonts w:ascii="ArialMT" w:cs="ArialMT"/>
        </w:rPr>
        <w:t xml:space="preserve">, Counselling Centre, University of Calgary. </w:t>
      </w:r>
      <w:r w:rsidRPr="008340C7">
        <w:t xml:space="preserve">[online] </w:t>
      </w:r>
      <w:r>
        <w:t xml:space="preserve">available at  </w:t>
      </w:r>
      <w:hyperlink r:id="rId93" w:history="1">
        <w:r w:rsidRPr="003B01F6">
          <w:rPr>
            <w:rStyle w:val="Hyperlink"/>
            <w:rFonts w:ascii="ArialMT" w:cs="ArialMT"/>
          </w:rPr>
          <w:t>http://www.ucalgary.ca/counselling/academicsuccess/studyskills/sevenhabits</w:t>
        </w:r>
      </w:hyperlink>
      <w:r>
        <w:rPr>
          <w:rStyle w:val="Hyperlink"/>
          <w:rFonts w:ascii="ArialMT" w:cs="ArialMT"/>
        </w:rPr>
        <w:t xml:space="preserve"> </w:t>
      </w:r>
      <w:r w:rsidR="00D52830" w:rsidRPr="00E106B8">
        <w:t>accessed 9 Mar 2020</w:t>
      </w:r>
    </w:p>
    <w:p w14:paraId="7F0AE861" w14:textId="77777777" w:rsidR="00D52830" w:rsidRDefault="00BA29FD" w:rsidP="00D52830">
      <w:pPr>
        <w:rPr>
          <w:rStyle w:val="Hyperlink"/>
        </w:rPr>
      </w:pPr>
      <w:r>
        <w:t xml:space="preserve">Mindtools (2020) </w:t>
      </w:r>
      <w:r w:rsidRPr="00F318FF">
        <w:rPr>
          <w:i/>
          <w:iCs/>
          <w:szCs w:val="24"/>
        </w:rPr>
        <w:t xml:space="preserve">Leadership </w:t>
      </w:r>
      <w:r>
        <w:rPr>
          <w:i/>
          <w:iCs/>
          <w:szCs w:val="24"/>
        </w:rPr>
        <w:t>s</w:t>
      </w:r>
      <w:r w:rsidRPr="00F318FF">
        <w:rPr>
          <w:i/>
          <w:iCs/>
          <w:szCs w:val="24"/>
        </w:rPr>
        <w:t xml:space="preserve">tyles </w:t>
      </w:r>
      <w:r>
        <w:rPr>
          <w:i/>
          <w:iCs/>
          <w:szCs w:val="24"/>
        </w:rPr>
        <w:t>c</w:t>
      </w:r>
      <w:r w:rsidRPr="00F318FF">
        <w:rPr>
          <w:i/>
          <w:iCs/>
          <w:szCs w:val="24"/>
        </w:rPr>
        <w:t xml:space="preserve">hoosing the </w:t>
      </w:r>
      <w:r>
        <w:rPr>
          <w:i/>
          <w:iCs/>
          <w:szCs w:val="24"/>
        </w:rPr>
        <w:t>r</w:t>
      </w:r>
      <w:r w:rsidRPr="00F318FF">
        <w:rPr>
          <w:i/>
          <w:iCs/>
          <w:szCs w:val="24"/>
        </w:rPr>
        <w:t xml:space="preserve">ight </w:t>
      </w:r>
      <w:r>
        <w:rPr>
          <w:i/>
          <w:iCs/>
          <w:szCs w:val="24"/>
        </w:rPr>
        <w:t>a</w:t>
      </w:r>
      <w:r w:rsidRPr="00F318FF">
        <w:rPr>
          <w:i/>
          <w:iCs/>
          <w:szCs w:val="24"/>
        </w:rPr>
        <w:t xml:space="preserve">pproach for the </w:t>
      </w:r>
      <w:r>
        <w:rPr>
          <w:i/>
          <w:iCs/>
          <w:szCs w:val="24"/>
        </w:rPr>
        <w:t>s</w:t>
      </w:r>
      <w:r w:rsidRPr="00F318FF">
        <w:rPr>
          <w:i/>
          <w:iCs/>
          <w:szCs w:val="24"/>
        </w:rPr>
        <w:t>ituation</w:t>
      </w:r>
      <w:r>
        <w:t xml:space="preserve"> </w:t>
      </w:r>
      <w:r w:rsidRPr="008340C7">
        <w:t xml:space="preserve">[online] </w:t>
      </w:r>
      <w:r>
        <w:t xml:space="preserve">available at  </w:t>
      </w:r>
      <w:r>
        <w:fldChar w:fldCharType="begin"/>
      </w:r>
      <w:r>
        <w:instrText xml:space="preserve"> HYPERLINK "</w:instrText>
      </w:r>
      <w:r w:rsidRPr="00A74F30">
        <w:instrText>https://www.mindtools.com/pages/article/newLDR_84.htm</w:instrText>
      </w:r>
      <w:r>
        <w:rPr>
          <w:rStyle w:val="Hyperlink"/>
        </w:rPr>
        <w:instrText xml:space="preserve"> </w:instrText>
      </w:r>
      <w:r w:rsidRPr="00BF27C4">
        <w:rPr>
          <w:rStyle w:val="Hyperlink"/>
        </w:rPr>
        <w:instrText xml:space="preserve">accessed </w:instrText>
      </w:r>
      <w:r>
        <w:rPr>
          <w:rStyle w:val="Hyperlink"/>
        </w:rPr>
        <w:instrText>9 Mar 2020</w:instrText>
      </w:r>
      <w:r>
        <w:instrText xml:space="preserve">" </w:instrText>
      </w:r>
      <w:r>
        <w:fldChar w:fldCharType="separate"/>
      </w:r>
      <w:r w:rsidRPr="003B01F6">
        <w:rPr>
          <w:rStyle w:val="Hyperlink"/>
        </w:rPr>
        <w:t xml:space="preserve">https://www.mindtools.com/pages/article/newLDR_84.htm accessed </w:t>
      </w:r>
      <w:proofErr w:type="spellStart"/>
      <w:r w:rsidR="00D52830" w:rsidRPr="00E106B8">
        <w:t>accessed</w:t>
      </w:r>
      <w:proofErr w:type="spellEnd"/>
      <w:r w:rsidR="00D52830" w:rsidRPr="00E106B8">
        <w:t xml:space="preserve"> 9 Mar 2020</w:t>
      </w:r>
    </w:p>
    <w:p w14:paraId="7480B2F4" w14:textId="77777777" w:rsidR="00D52830" w:rsidRDefault="00BA29FD" w:rsidP="00D52830">
      <w:pPr>
        <w:rPr>
          <w:rStyle w:val="Hyperlink"/>
        </w:rPr>
      </w:pPr>
      <w:r>
        <w:fldChar w:fldCharType="end"/>
      </w:r>
      <w:r>
        <w:rPr>
          <w:lang w:eastAsia="en-GB"/>
        </w:rPr>
        <w:t xml:space="preserve">Morin, A. (2020) </w:t>
      </w:r>
      <w:r w:rsidRPr="00542183">
        <w:rPr>
          <w:i/>
          <w:iCs/>
          <w:lang w:eastAsia="en-GB"/>
        </w:rPr>
        <w:t>Why successful people don't crumble under pressure</w:t>
      </w:r>
      <w:r>
        <w:rPr>
          <w:lang w:eastAsia="en-GB"/>
        </w:rPr>
        <w:t xml:space="preserve"> [online] available at </w:t>
      </w:r>
      <w:hyperlink r:id="rId94" w:history="1">
        <w:r>
          <w:rPr>
            <w:rStyle w:val="Hyperlink"/>
          </w:rPr>
          <w:t>https://www.forbes.com/sites/amymorin/2014/08/07/why-successful-people-dont-crumble-under-pressure/</w:t>
        </w:r>
      </w:hyperlink>
      <w:r>
        <w:rPr>
          <w:rStyle w:val="Hyperlink"/>
        </w:rPr>
        <w:t xml:space="preserve"> </w:t>
      </w:r>
      <w:r w:rsidR="00D52830" w:rsidRPr="00E106B8">
        <w:t>accessed 9 Mar 2020</w:t>
      </w:r>
    </w:p>
    <w:p w14:paraId="5C95DAE5" w14:textId="77777777" w:rsidR="00BA29FD" w:rsidRDefault="00BA29FD" w:rsidP="00BA29FD">
      <w:pPr>
        <w:rPr>
          <w:rStyle w:val="Hyperlink"/>
        </w:rPr>
      </w:pPr>
    </w:p>
    <w:p w14:paraId="7BFB7514" w14:textId="77777777" w:rsidR="00BA29FD" w:rsidRPr="00BA29FD" w:rsidRDefault="00BA29FD" w:rsidP="00BA29FD">
      <w:pPr>
        <w:rPr>
          <w:rStyle w:val="Hyperlink"/>
          <w:b/>
          <w:bCs/>
          <w:color w:val="auto"/>
          <w:sz w:val="28"/>
          <w:szCs w:val="28"/>
          <w:u w:val="none"/>
        </w:rPr>
      </w:pPr>
      <w:r w:rsidRPr="00BA29FD">
        <w:rPr>
          <w:rStyle w:val="Hyperlink"/>
          <w:b/>
          <w:bCs/>
          <w:color w:val="auto"/>
          <w:sz w:val="28"/>
          <w:szCs w:val="28"/>
          <w:u w:val="none"/>
        </w:rPr>
        <w:t>N</w:t>
      </w:r>
    </w:p>
    <w:p w14:paraId="19224723" w14:textId="77777777" w:rsidR="00BA29FD" w:rsidRDefault="00BA29FD" w:rsidP="00BA29FD">
      <w:pPr>
        <w:rPr>
          <w:rFonts w:ascii="Helvetica" w:hAnsi="Helvetica"/>
          <w:shd w:val="clear" w:color="auto" w:fill="FFFFFF"/>
        </w:rPr>
      </w:pPr>
      <w:r w:rsidRPr="006C2DBE">
        <w:rPr>
          <w:rFonts w:ascii="Helvetica" w:hAnsi="Helvetica"/>
          <w:shd w:val="clear" w:color="auto" w:fill="FFFFFF"/>
        </w:rPr>
        <w:t>Northouse, P. G. (2013). </w:t>
      </w:r>
      <w:r>
        <w:rPr>
          <w:rFonts w:ascii="Helvetica" w:hAnsi="Helvetica"/>
          <w:shd w:val="clear" w:color="auto" w:fill="FFFFFF"/>
        </w:rPr>
        <w:t>‘</w:t>
      </w:r>
      <w:r w:rsidRPr="00F318FF">
        <w:rPr>
          <w:rFonts w:ascii="Helvetica" w:hAnsi="Helvetica"/>
          <w:shd w:val="clear" w:color="auto" w:fill="FFFFFF"/>
        </w:rPr>
        <w:t>Leadership: Theory and Practice</w:t>
      </w:r>
      <w:r>
        <w:rPr>
          <w:rFonts w:ascii="Helvetica" w:hAnsi="Helvetica"/>
          <w:shd w:val="clear" w:color="auto" w:fill="FFFFFF"/>
        </w:rPr>
        <w:t>’</w:t>
      </w:r>
      <w:r w:rsidRPr="006C2DBE">
        <w:rPr>
          <w:rFonts w:ascii="Helvetica" w:hAnsi="Helvetica"/>
          <w:shd w:val="clear" w:color="auto" w:fill="FFFFFF"/>
        </w:rPr>
        <w:t> (6</w:t>
      </w:r>
      <w:r w:rsidRPr="006C2DBE">
        <w:rPr>
          <w:rFonts w:ascii="Helvetica" w:hAnsi="Helvetica"/>
          <w:sz w:val="18"/>
          <w:szCs w:val="18"/>
          <w:shd w:val="clear" w:color="auto" w:fill="FFFFFF"/>
          <w:vertAlign w:val="superscript"/>
        </w:rPr>
        <w:t>th</w:t>
      </w:r>
      <w:r w:rsidRPr="006C2DBE">
        <w:rPr>
          <w:rFonts w:ascii="Helvetica" w:hAnsi="Helvetica"/>
          <w:shd w:val="clear" w:color="auto" w:fill="FFFFFF"/>
        </w:rPr>
        <w:t> ed.). Thousand Oaks, CA: Sage Publications, Inc.</w:t>
      </w:r>
    </w:p>
    <w:p w14:paraId="530FBDCA" w14:textId="77777777" w:rsidR="00BA29FD" w:rsidRDefault="00BA29FD" w:rsidP="00BA29FD">
      <w:pPr>
        <w:rPr>
          <w:rFonts w:ascii="Helvetica" w:hAnsi="Helvetica"/>
          <w:shd w:val="clear" w:color="auto" w:fill="FFFFFF"/>
        </w:rPr>
      </w:pPr>
    </w:p>
    <w:p w14:paraId="3A9F9479" w14:textId="7FD831C8" w:rsidR="00BA29FD" w:rsidRDefault="00BA29FD" w:rsidP="00BA29FD">
      <w:pPr>
        <w:rPr>
          <w:rFonts w:ascii="Helvetica" w:hAnsi="Helvetica"/>
          <w:b/>
          <w:bCs/>
          <w:sz w:val="28"/>
          <w:szCs w:val="28"/>
          <w:shd w:val="clear" w:color="auto" w:fill="FFFFFF"/>
        </w:rPr>
      </w:pPr>
      <w:r w:rsidRPr="00B276CD">
        <w:rPr>
          <w:rFonts w:ascii="Helvetica" w:hAnsi="Helvetica"/>
          <w:b/>
          <w:bCs/>
          <w:sz w:val="28"/>
          <w:szCs w:val="28"/>
          <w:shd w:val="clear" w:color="auto" w:fill="FFFFFF"/>
        </w:rPr>
        <w:lastRenderedPageBreak/>
        <w:t>O</w:t>
      </w:r>
    </w:p>
    <w:p w14:paraId="4230DDDC" w14:textId="77777777" w:rsidR="00D52830" w:rsidRDefault="00BA29FD" w:rsidP="00D52830">
      <w:pPr>
        <w:rPr>
          <w:rStyle w:val="Hyperlink"/>
        </w:rPr>
      </w:pPr>
      <w:r>
        <w:t xml:space="preserve">OT </w:t>
      </w:r>
      <w:proofErr w:type="spellStart"/>
      <w:r>
        <w:t>Msc</w:t>
      </w:r>
      <w:proofErr w:type="spellEnd"/>
      <w:r>
        <w:t xml:space="preserve"> Student. (2016) </w:t>
      </w:r>
      <w:r w:rsidRPr="00CD77A7">
        <w:rPr>
          <w:i/>
          <w:iCs/>
        </w:rPr>
        <w:t>Guide to models of reflection – when &amp; why should you use different ones?</w:t>
      </w:r>
      <w:r>
        <w:t xml:space="preserve"> [online] available at </w:t>
      </w:r>
      <w:hyperlink r:id="rId95" w:history="1">
        <w:r>
          <w:rPr>
            <w:rStyle w:val="Hyperlink"/>
          </w:rPr>
          <w:t>https://lifelonglearningwithot.wordpress.com/2016/05/02/different-models-of-reflection-using-them-to-help-me-reflect/</w:t>
        </w:r>
      </w:hyperlink>
      <w:r>
        <w:rPr>
          <w:rStyle w:val="Hyperlink"/>
        </w:rPr>
        <w:t xml:space="preserve"> </w:t>
      </w:r>
      <w:r w:rsidR="00D52830" w:rsidRPr="00E106B8">
        <w:t>accessed 9 Mar 2020</w:t>
      </w:r>
    </w:p>
    <w:p w14:paraId="1D5E2E9F" w14:textId="77777777" w:rsidR="00BA29FD" w:rsidRDefault="00BA29FD" w:rsidP="00BA29FD">
      <w:pPr>
        <w:rPr>
          <w:rFonts w:ascii="Helvetica" w:hAnsi="Helvetica"/>
          <w:shd w:val="clear" w:color="auto" w:fill="FFFFFF"/>
        </w:rPr>
      </w:pPr>
    </w:p>
    <w:p w14:paraId="412F5344" w14:textId="77777777" w:rsidR="00BA29FD" w:rsidRDefault="00BA29FD" w:rsidP="00BA29FD">
      <w:pPr>
        <w:rPr>
          <w:rFonts w:ascii="Helvetica" w:hAnsi="Helvetica"/>
          <w:b/>
          <w:bCs/>
          <w:sz w:val="28"/>
          <w:szCs w:val="28"/>
          <w:shd w:val="clear" w:color="auto" w:fill="FFFFFF"/>
        </w:rPr>
      </w:pPr>
      <w:r w:rsidRPr="00AB6002">
        <w:rPr>
          <w:rFonts w:ascii="Helvetica" w:hAnsi="Helvetica"/>
          <w:b/>
          <w:bCs/>
          <w:sz w:val="28"/>
          <w:szCs w:val="28"/>
          <w:shd w:val="clear" w:color="auto" w:fill="FFFFFF"/>
        </w:rPr>
        <w:t>P</w:t>
      </w:r>
    </w:p>
    <w:p w14:paraId="2E8BDE80" w14:textId="77777777" w:rsidR="00D52830" w:rsidRDefault="00BA29FD" w:rsidP="00D52830">
      <w:pPr>
        <w:rPr>
          <w:rStyle w:val="Hyperlink"/>
        </w:rPr>
      </w:pPr>
      <w:r>
        <w:t xml:space="preserve">Parker, K. et al (2015). </w:t>
      </w:r>
      <w:r w:rsidRPr="0011631B">
        <w:rPr>
          <w:i/>
          <w:iCs/>
        </w:rPr>
        <w:t>Research Centre report Women and leadership</w:t>
      </w:r>
      <w:r>
        <w:rPr>
          <w:i/>
          <w:iCs/>
        </w:rPr>
        <w:t>:</w:t>
      </w:r>
      <w:r w:rsidRPr="0011631B">
        <w:rPr>
          <w:i/>
          <w:iCs/>
        </w:rPr>
        <w:t xml:space="preserve"> Public says women are qualified but barriers persist</w:t>
      </w:r>
      <w:r>
        <w:t xml:space="preserve"> </w:t>
      </w:r>
      <w:r w:rsidRPr="008340C7">
        <w:t>[</w:t>
      </w:r>
      <w:r>
        <w:t>fig</w:t>
      </w:r>
      <w:r w:rsidRPr="008340C7">
        <w:t xml:space="preserve">] </w:t>
      </w:r>
      <w:r>
        <w:t xml:space="preserve">available at  </w:t>
      </w:r>
      <w:hyperlink r:id="rId96" w:history="1">
        <w:r w:rsidRPr="00B62594">
          <w:rPr>
            <w:rStyle w:val="Hyperlink"/>
          </w:rPr>
          <w:t>https://www.pewresearch.org/wp-content/uploads/sites/3/2015/01/2015-01-14_women-and-leadership.pdf</w:t>
        </w:r>
      </w:hyperlink>
      <w:r>
        <w:rPr>
          <w:rStyle w:val="Hyperlink"/>
        </w:rPr>
        <w:t xml:space="preserve"> </w:t>
      </w:r>
      <w:r w:rsidR="00D52830" w:rsidRPr="00E106B8">
        <w:t>accessed 9 Mar 2020</w:t>
      </w:r>
    </w:p>
    <w:p w14:paraId="22DC3168" w14:textId="77777777" w:rsidR="00BA29FD" w:rsidRDefault="00BA29FD" w:rsidP="00BA29FD">
      <w:pPr>
        <w:rPr>
          <w:rFonts w:ascii="Helvetica" w:hAnsi="Helvetica"/>
          <w:shd w:val="clear" w:color="auto" w:fill="FFFFFF"/>
        </w:rPr>
      </w:pPr>
    </w:p>
    <w:p w14:paraId="28F748F9" w14:textId="56DAC3BE" w:rsidR="00BA29FD" w:rsidRDefault="00BA29FD" w:rsidP="00BA29FD">
      <w:r w:rsidRPr="00472901">
        <w:rPr>
          <w:rFonts w:cs="Arial"/>
          <w:b/>
          <w:bCs/>
          <w:sz w:val="28"/>
          <w:szCs w:val="28"/>
          <w:shd w:val="clear" w:color="auto" w:fill="FFFFFF"/>
        </w:rPr>
        <w:t>R</w:t>
      </w:r>
    </w:p>
    <w:p w14:paraId="31233E9D" w14:textId="77777777" w:rsidR="00D52830" w:rsidRDefault="00BA29FD" w:rsidP="00D52830">
      <w:pPr>
        <w:rPr>
          <w:rStyle w:val="Hyperlink"/>
        </w:rPr>
      </w:pPr>
      <w:r>
        <w:t>Rebecca Blaxell, R, &amp; Moore, C (2012)</w:t>
      </w:r>
      <w:r>
        <w:rPr>
          <w:rFonts w:ascii="ArialMT" w:cs="ArialMT"/>
        </w:rPr>
        <w:t xml:space="preserve"> </w:t>
      </w:r>
      <w:r w:rsidRPr="00F318FF">
        <w:rPr>
          <w:i/>
          <w:iCs/>
        </w:rPr>
        <w:t>Connecting academic and employability skills and attributes</w:t>
      </w:r>
      <w:r>
        <w:t xml:space="preserve"> </w:t>
      </w:r>
      <w:r w:rsidRPr="008340C7">
        <w:t xml:space="preserve">[online] </w:t>
      </w:r>
      <w:r>
        <w:t xml:space="preserve">available at  </w:t>
      </w:r>
      <w:hyperlink r:id="rId97" w:history="1">
        <w:r>
          <w:rPr>
            <w:rStyle w:val="Hyperlink"/>
          </w:rPr>
          <w:t>http://clt.curtin.edu.au/events/conferences/tlf/tlf2012/refereed/blaxell.html</w:t>
        </w:r>
      </w:hyperlink>
      <w:r>
        <w:rPr>
          <w:rStyle w:val="Hyperlink"/>
        </w:rPr>
        <w:t xml:space="preserve"> </w:t>
      </w:r>
      <w:r w:rsidR="00D52830" w:rsidRPr="00E106B8">
        <w:t>accessed 9 Mar 2020</w:t>
      </w:r>
    </w:p>
    <w:p w14:paraId="444CFECE" w14:textId="77777777" w:rsidR="00D52830" w:rsidRDefault="00BA29FD" w:rsidP="00D52830">
      <w:pPr>
        <w:rPr>
          <w:rStyle w:val="Hyperlink"/>
        </w:rPr>
      </w:pPr>
      <w:r>
        <w:t xml:space="preserve">Richard Branson (2013) </w:t>
      </w:r>
      <w:r w:rsidRPr="00F318FF">
        <w:rPr>
          <w:i/>
          <w:iCs/>
        </w:rPr>
        <w:t>An adventure in problem solving</w:t>
      </w:r>
      <w:r>
        <w:t xml:space="preserve"> </w:t>
      </w:r>
      <w:r w:rsidRPr="008340C7">
        <w:t xml:space="preserve">[online] </w:t>
      </w:r>
      <w:r>
        <w:t xml:space="preserve">available at </w:t>
      </w:r>
      <w:hyperlink r:id="rId98" w:history="1">
        <w:r>
          <w:rPr>
            <w:rStyle w:val="Hyperlink"/>
          </w:rPr>
          <w:t>https://www.virgin.com/richard-branson/adventure-problem-solving</w:t>
        </w:r>
      </w:hyperlink>
      <w:r>
        <w:rPr>
          <w:rStyle w:val="Hyperlink"/>
        </w:rPr>
        <w:t xml:space="preserve"> </w:t>
      </w:r>
      <w:r w:rsidR="00D52830" w:rsidRPr="00E106B8">
        <w:t>accessed 9 Mar 2020</w:t>
      </w:r>
    </w:p>
    <w:p w14:paraId="53F2AD5D" w14:textId="6414B287" w:rsidR="00BA29FD" w:rsidRDefault="00BA29FD" w:rsidP="00BA29FD">
      <w:r>
        <w:t>Rolfe, G., Freshwater, D., Jasper, M. (2001) ‘</w:t>
      </w:r>
      <w:r w:rsidRPr="001F52EE">
        <w:t>Critical reflection in nursing and the helping professions: a user’s guide</w:t>
      </w:r>
      <w:r>
        <w:t>’. Basingstoke: Palgrave Macmillan.</w:t>
      </w:r>
    </w:p>
    <w:p w14:paraId="346AAC1E" w14:textId="1C293282" w:rsidR="00D52830" w:rsidRDefault="00BA29FD" w:rsidP="00D52830">
      <w:pPr>
        <w:rPr>
          <w:rStyle w:val="Hyperlink"/>
        </w:rPr>
      </w:pPr>
      <w:r>
        <w:t xml:space="preserve">Roshanzamir, A. (2019) </w:t>
      </w:r>
      <w:r w:rsidRPr="00F0197F">
        <w:rPr>
          <w:rFonts w:ascii="Roboto" w:hAnsi="Roboto"/>
          <w:i/>
          <w:iCs/>
          <w:color w:val="111111"/>
        </w:rPr>
        <w:t>Mandela's Leadership Lessons</w:t>
      </w:r>
      <w:r>
        <w:rPr>
          <w:rFonts w:ascii="Roboto" w:hAnsi="Roboto"/>
          <w:i/>
          <w:iCs/>
          <w:color w:val="111111"/>
        </w:rPr>
        <w:t>,</w:t>
      </w:r>
      <w:r>
        <w:t xml:space="preserve"> [fig] available at </w:t>
      </w:r>
      <w:hyperlink r:id="rId99" w:history="1">
        <w:r>
          <w:rPr>
            <w:rStyle w:val="Hyperlink"/>
          </w:rPr>
          <w:t>https://www.researchgate.net/publication/336777461_Mandela's_Leadership_Lessons</w:t>
        </w:r>
      </w:hyperlink>
      <w:r>
        <w:rPr>
          <w:rStyle w:val="Hyperlink"/>
        </w:rPr>
        <w:t xml:space="preserve"> </w:t>
      </w:r>
      <w:r w:rsidR="00D52830" w:rsidRPr="00E106B8">
        <w:t>accessed 9 Mar 2020</w:t>
      </w:r>
      <w:r w:rsidR="00D52830">
        <w:br/>
      </w:r>
    </w:p>
    <w:p w14:paraId="3ED759AC" w14:textId="1730F1EC" w:rsidR="00BA29FD" w:rsidRDefault="00BA29FD" w:rsidP="00BA29FD">
      <w:pPr>
        <w:rPr>
          <w:rStyle w:val="Hyperlink"/>
        </w:rPr>
      </w:pPr>
      <w:r w:rsidRPr="00BA29FD">
        <w:rPr>
          <w:rStyle w:val="Hyperlink"/>
          <w:b/>
          <w:bCs/>
          <w:color w:val="auto"/>
          <w:sz w:val="28"/>
          <w:szCs w:val="28"/>
          <w:u w:val="none"/>
        </w:rPr>
        <w:t>S</w:t>
      </w:r>
    </w:p>
    <w:p w14:paraId="74EB2A8B" w14:textId="77777777" w:rsidR="00D52830" w:rsidRDefault="00BA29FD" w:rsidP="00D52830">
      <w:pPr>
        <w:rPr>
          <w:rStyle w:val="Hyperlink"/>
        </w:rPr>
      </w:pPr>
      <w:r>
        <w:t xml:space="preserve">Sage Official workshop (2020) </w:t>
      </w:r>
      <w:r w:rsidRPr="00F318FF">
        <w:rPr>
          <w:i/>
          <w:iCs/>
        </w:rPr>
        <w:t>Sage 50cloud Accounts Self-Study Workbooks</w:t>
      </w:r>
      <w:r>
        <w:t xml:space="preserve"> </w:t>
      </w:r>
      <w:r w:rsidRPr="008340C7">
        <w:t xml:space="preserve">[online] </w:t>
      </w:r>
      <w:r>
        <w:t xml:space="preserve">available at  </w:t>
      </w:r>
      <w:hyperlink r:id="rId100" w:history="1">
        <w:r w:rsidRPr="0025112C">
          <w:rPr>
            <w:rStyle w:val="Hyperlink"/>
          </w:rPr>
          <w:t>https://www.sage.com/en-gb/shop/accountsworkbooks.aspx</w:t>
        </w:r>
      </w:hyperlink>
      <w:r>
        <w:t xml:space="preserve"> </w:t>
      </w:r>
      <w:r w:rsidR="00D52830" w:rsidRPr="00E106B8">
        <w:t>accessed 9 Mar 2020</w:t>
      </w:r>
    </w:p>
    <w:p w14:paraId="6E258AC6" w14:textId="6825AC79" w:rsidR="00BA29FD" w:rsidRDefault="00BA29FD" w:rsidP="00BA29FD">
      <w:r>
        <w:t>Schon, D. (1983) ‘The Reflective Practitioner’. London: Temple Smith</w:t>
      </w:r>
    </w:p>
    <w:p w14:paraId="774E7E73" w14:textId="796C0F52" w:rsidR="00D52830" w:rsidRDefault="00BA29FD" w:rsidP="00D52830">
      <w:pPr>
        <w:rPr>
          <w:rStyle w:val="Hyperlink"/>
        </w:rPr>
      </w:pPr>
      <w:proofErr w:type="spellStart"/>
      <w:r w:rsidRPr="00A8236E">
        <w:t>Schyns</w:t>
      </w:r>
      <w:proofErr w:type="spellEnd"/>
      <w:r w:rsidRPr="00A8236E">
        <w:t xml:space="preserve">, B., van </w:t>
      </w:r>
      <w:proofErr w:type="spellStart"/>
      <w:r w:rsidRPr="00A8236E">
        <w:t>Veldhoven</w:t>
      </w:r>
      <w:proofErr w:type="spellEnd"/>
      <w:r w:rsidRPr="00A8236E">
        <w:t xml:space="preserve">, M., &amp; Wood, S. (2009). </w:t>
      </w:r>
      <w:r w:rsidRPr="00FF2D1D">
        <w:rPr>
          <w:i/>
          <w:iCs/>
        </w:rPr>
        <w:t>Organizational Climate, Relative Psychological Climate and Job Satisfaction: The Example of Supportive Leadership Climate</w:t>
      </w:r>
      <w:r w:rsidRPr="00A8236E">
        <w:t>. Leadership &amp; Organization Development Journal, 30(7), (p</w:t>
      </w:r>
      <w:r w:rsidR="00A70033">
        <w:t xml:space="preserve"> </w:t>
      </w:r>
      <w:r w:rsidRPr="00A8236E">
        <w:t>.649-663).</w:t>
      </w:r>
      <w:r>
        <w:t xml:space="preserve"> </w:t>
      </w:r>
      <w:r w:rsidRPr="008340C7">
        <w:t xml:space="preserve">[online] </w:t>
      </w:r>
      <w:r>
        <w:t xml:space="preserve">available at </w:t>
      </w:r>
      <w:r>
        <w:lastRenderedPageBreak/>
        <w:fldChar w:fldCharType="begin"/>
      </w:r>
      <w:r>
        <w:instrText xml:space="preserve"> HYPERLINK "</w:instrText>
      </w:r>
      <w:r w:rsidRPr="00E86E5F">
        <w:instrText>https://www.researchgate.net/publication/48776412_Organizational_climate_relative_psychological_climate_and_job_satisfaction_The_example_of_supportive_leadership_climate</w:instrText>
      </w:r>
      <w:r>
        <w:rPr>
          <w:rStyle w:val="Hyperlink"/>
        </w:rPr>
        <w:instrText xml:space="preserve"> </w:instrText>
      </w:r>
      <w:r w:rsidRPr="00BF27C4">
        <w:rPr>
          <w:rStyle w:val="Hyperlink"/>
        </w:rPr>
        <w:instrText xml:space="preserve">accessed </w:instrText>
      </w:r>
      <w:r>
        <w:rPr>
          <w:rStyle w:val="Hyperlink"/>
        </w:rPr>
        <w:instrText>9 Mar 2020</w:instrText>
      </w:r>
      <w:r>
        <w:instrText xml:space="preserve">" </w:instrText>
      </w:r>
      <w:r>
        <w:fldChar w:fldCharType="separate"/>
      </w:r>
      <w:r w:rsidRPr="003B01F6">
        <w:rPr>
          <w:rStyle w:val="Hyperlink"/>
        </w:rPr>
        <w:t xml:space="preserve">https://www.researchgate.net/publication/48776412_Organizational_climate_relative_psychological_climate_and_job_satisfaction_The_example_of_supportive_leadership_climate </w:t>
      </w:r>
      <w:r w:rsidR="00D52830" w:rsidRPr="00E106B8">
        <w:t>accessed 9 Mar 2020</w:t>
      </w:r>
    </w:p>
    <w:p w14:paraId="7CB8F4A6" w14:textId="2C9E3279" w:rsidR="00D52830" w:rsidRPr="00545BE5" w:rsidRDefault="00BA29FD" w:rsidP="00D52830">
      <w:pPr>
        <w:rPr>
          <w:rStyle w:val="Hyperlink"/>
          <w:color w:val="auto"/>
          <w:u w:val="none"/>
        </w:rPr>
      </w:pPr>
      <w:r>
        <w:fldChar w:fldCharType="end"/>
      </w:r>
      <w:r>
        <w:t xml:space="preserve">Sinek, S. (2009) </w:t>
      </w:r>
      <w:r w:rsidRPr="00CD77A7">
        <w:rPr>
          <w:i/>
          <w:iCs/>
        </w:rPr>
        <w:t>Start with why - how great leaders inspire action</w:t>
      </w:r>
      <w:r>
        <w:t xml:space="preserve"> [online] available at </w:t>
      </w:r>
      <w:hyperlink r:id="rId101" w:history="1">
        <w:r w:rsidRPr="003B01F6">
          <w:rPr>
            <w:rStyle w:val="Hyperlink"/>
          </w:rPr>
          <w:t>https://www.youtube.com/watch?v=u4ZoJKF_VuA</w:t>
        </w:r>
      </w:hyperlink>
      <w:r>
        <w:rPr>
          <w:rStyle w:val="Hyperlink"/>
        </w:rPr>
        <w:t xml:space="preserve"> </w:t>
      </w:r>
      <w:r w:rsidR="00D52830" w:rsidRPr="00E106B8">
        <w:t>accessed 9 Mar 2020</w:t>
      </w:r>
    </w:p>
    <w:p w14:paraId="38F8B138" w14:textId="3CC9DDC6" w:rsidR="00D52830" w:rsidRDefault="00BA29FD" w:rsidP="00D52830">
      <w:r>
        <w:t xml:space="preserve">Sinek, S. (2014) </w:t>
      </w:r>
      <w:r w:rsidRPr="00CD77A7">
        <w:rPr>
          <w:i/>
          <w:iCs/>
        </w:rPr>
        <w:t>Why good leaders make you feel safe</w:t>
      </w:r>
      <w:r>
        <w:t xml:space="preserve"> [online] available at </w:t>
      </w:r>
      <w:hyperlink r:id="rId102" w:history="1">
        <w:r w:rsidRPr="00B62594">
          <w:rPr>
            <w:rStyle w:val="Hyperlink"/>
          </w:rPr>
          <w:t>https://www.youtube.com/watch?v=lmyZMtPVodo</w:t>
        </w:r>
      </w:hyperlink>
      <w:r>
        <w:rPr>
          <w:rStyle w:val="Hyperlink"/>
        </w:rPr>
        <w:t xml:space="preserve"> </w:t>
      </w:r>
      <w:r w:rsidR="00D52830" w:rsidRPr="00E106B8">
        <w:t>accessed 9 Mar 2020</w:t>
      </w:r>
    </w:p>
    <w:p w14:paraId="274DBB24" w14:textId="6F91D5B9" w:rsidR="00A32F3E" w:rsidRDefault="00A32F3E" w:rsidP="00D52830">
      <w:pPr>
        <w:rPr>
          <w:rStyle w:val="Hyperlink"/>
        </w:rPr>
      </w:pPr>
      <w:proofErr w:type="spellStart"/>
      <w:r>
        <w:t>Sheriden</w:t>
      </w:r>
      <w:proofErr w:type="spellEnd"/>
      <w:r>
        <w:t xml:space="preserve">, E. (2005) ‘International leadership competencies for US </w:t>
      </w:r>
      <w:proofErr w:type="spellStart"/>
      <w:r>
        <w:t>leadersin</w:t>
      </w:r>
      <w:proofErr w:type="spellEnd"/>
      <w:r>
        <w:t xml:space="preserve"> the era of globalisation’, </w:t>
      </w:r>
      <w:proofErr w:type="spellStart"/>
      <w:r>
        <w:t>Phd</w:t>
      </w:r>
      <w:proofErr w:type="spellEnd"/>
      <w:r>
        <w:t xml:space="preserve"> Dissertation. </w:t>
      </w:r>
      <w:proofErr w:type="spellStart"/>
      <w:r>
        <w:t>Univesrity</w:t>
      </w:r>
      <w:proofErr w:type="spellEnd"/>
      <w:r>
        <w:t xml:space="preserve"> of Phoenix [online] available at </w:t>
      </w:r>
      <w:hyperlink r:id="rId103" w:history="1">
        <w:r>
          <w:rPr>
            <w:rStyle w:val="Hyperlink"/>
          </w:rPr>
          <w:t>https://www.researchgate.net/publication/330348509_World-Class_Universities_and_Female_Leadership_in_the_Academic_Profession_Case_Studies_of_East_Asian_Higher_Education</w:t>
        </w:r>
      </w:hyperlink>
      <w:r>
        <w:t xml:space="preserve"> accessed 9 Mar 2020</w:t>
      </w:r>
    </w:p>
    <w:p w14:paraId="66C5E6E6" w14:textId="77777777" w:rsidR="00545BE5" w:rsidRPr="00545BE5" w:rsidRDefault="00545BE5" w:rsidP="00545BE5">
      <w:pPr>
        <w:rPr>
          <w:rStyle w:val="Hyperlink"/>
          <w:color w:val="auto"/>
          <w:u w:val="none"/>
        </w:rPr>
      </w:pPr>
      <w:r w:rsidRPr="00545BE5">
        <w:rPr>
          <w:rStyle w:val="Hyperlink"/>
          <w:color w:val="auto"/>
          <w:u w:val="none"/>
        </w:rPr>
        <w:t>Smith, M. (2007)</w:t>
      </w:r>
      <w:r>
        <w:rPr>
          <w:rStyle w:val="Hyperlink"/>
          <w:color w:val="auto"/>
          <w:u w:val="none"/>
        </w:rPr>
        <w:t xml:space="preserve"> The Fundamentals of Management. Maidenhead: McGraw-Hill.</w:t>
      </w:r>
    </w:p>
    <w:p w14:paraId="7D5267E6" w14:textId="481F0012" w:rsidR="00D52830" w:rsidRDefault="00BA29FD" w:rsidP="00D52830">
      <w:r w:rsidRPr="00D52830">
        <w:t xml:space="preserve">STEM  Learning (2019) </w:t>
      </w:r>
      <w:r w:rsidRPr="00D52830">
        <w:rPr>
          <w:i/>
          <w:iCs/>
        </w:rPr>
        <w:t>Top ten employability skills</w:t>
      </w:r>
      <w:r w:rsidRPr="00D52830">
        <w:t xml:space="preserve"> </w:t>
      </w:r>
      <w:r w:rsidRPr="008340C7">
        <w:t>[</w:t>
      </w:r>
      <w:r>
        <w:t>fig</w:t>
      </w:r>
      <w:r w:rsidRPr="008340C7">
        <w:t xml:space="preserve">] </w:t>
      </w:r>
      <w:r>
        <w:t xml:space="preserve">available at  </w:t>
      </w:r>
      <w:hyperlink r:id="rId104" w:history="1">
        <w:r w:rsidRPr="003B01F6">
          <w:rPr>
            <w:rStyle w:val="Hyperlink"/>
          </w:rPr>
          <w:t>https://www.stem.org.uk/system/files/elibrary-resources/2017/09/A4%20employability%20fold%20out_Interactive_v4.pdf</w:t>
        </w:r>
      </w:hyperlink>
      <w:r>
        <w:rPr>
          <w:rStyle w:val="Hyperlink"/>
        </w:rPr>
        <w:t xml:space="preserve"> </w:t>
      </w:r>
      <w:r w:rsidR="00D52830" w:rsidRPr="00E106B8">
        <w:t>accessed 9 Mar 2020</w:t>
      </w:r>
    </w:p>
    <w:p w14:paraId="68528927" w14:textId="4A8BDE3A" w:rsidR="0003190A" w:rsidRDefault="0003190A" w:rsidP="00D52830">
      <w:proofErr w:type="spellStart"/>
      <w:r>
        <w:t>Sturnberg</w:t>
      </w:r>
      <w:proofErr w:type="spellEnd"/>
      <w:r>
        <w:t xml:space="preserve">, R. J. (2007) ‘A systems model of leadership; WICS’, American Psychologist, 62(1) p. 32-4 </w:t>
      </w:r>
    </w:p>
    <w:p w14:paraId="72D928BD" w14:textId="77777777" w:rsidR="009615FE" w:rsidRDefault="009615FE" w:rsidP="00D52830">
      <w:pPr>
        <w:rPr>
          <w:rStyle w:val="Hyperlink"/>
        </w:rPr>
      </w:pPr>
    </w:p>
    <w:p w14:paraId="058FFDDC" w14:textId="25179DBF" w:rsidR="00BA29FD" w:rsidRDefault="00BA29FD" w:rsidP="00BA29FD">
      <w:pPr>
        <w:rPr>
          <w:rStyle w:val="Hyperlink"/>
          <w:b/>
          <w:bCs/>
          <w:sz w:val="28"/>
          <w:szCs w:val="28"/>
        </w:rPr>
      </w:pPr>
      <w:r w:rsidRPr="00BA29FD">
        <w:rPr>
          <w:rStyle w:val="Hyperlink"/>
          <w:b/>
          <w:bCs/>
          <w:color w:val="auto"/>
          <w:sz w:val="28"/>
          <w:szCs w:val="28"/>
          <w:u w:val="none"/>
        </w:rPr>
        <w:t>V</w:t>
      </w:r>
    </w:p>
    <w:p w14:paraId="5230E102" w14:textId="77777777" w:rsidR="00D52830" w:rsidRDefault="00BA29FD" w:rsidP="00D52830">
      <w:pPr>
        <w:rPr>
          <w:rStyle w:val="Hyperlink"/>
        </w:rPr>
      </w:pPr>
      <w:r>
        <w:t xml:space="preserve">Veloo, H. (2016). </w:t>
      </w:r>
      <w:r w:rsidRPr="008E3A8E">
        <w:rPr>
          <w:i/>
          <w:iCs/>
        </w:rPr>
        <w:t>Components of transformational leadership</w:t>
      </w:r>
      <w:r>
        <w:t xml:space="preserve"> </w:t>
      </w:r>
      <w:r w:rsidRPr="008340C7">
        <w:t xml:space="preserve">[online] </w:t>
      </w:r>
      <w:r>
        <w:t xml:space="preserve">available at </w:t>
      </w:r>
      <w:hyperlink r:id="rId105" w:history="1">
        <w:r w:rsidRPr="001A5838">
          <w:rPr>
            <w:rStyle w:val="Hyperlink"/>
            <w:szCs w:val="24"/>
          </w:rPr>
          <w:t>https://www.researchgate.net/figure/Components-of-transformational-leadership-Notes-Data-from-Dionne-et-al-22_fig3_296471213</w:t>
        </w:r>
      </w:hyperlink>
      <w:r>
        <w:rPr>
          <w:rStyle w:val="Hyperlink"/>
          <w:szCs w:val="24"/>
        </w:rPr>
        <w:t xml:space="preserve"> </w:t>
      </w:r>
      <w:r w:rsidR="00D52830" w:rsidRPr="00E106B8">
        <w:t>accessed 9 Mar 2020</w:t>
      </w:r>
    </w:p>
    <w:p w14:paraId="5418CA06" w14:textId="77777777" w:rsidR="00BA29FD" w:rsidRPr="008527F3" w:rsidRDefault="00BA29FD" w:rsidP="00BA29FD">
      <w:pPr>
        <w:rPr>
          <w:rStyle w:val="Hyperlink"/>
          <w:b/>
          <w:bCs/>
          <w:sz w:val="28"/>
          <w:szCs w:val="28"/>
        </w:rPr>
      </w:pPr>
    </w:p>
    <w:p w14:paraId="02E01A1B" w14:textId="700C77B3" w:rsidR="00BA29FD" w:rsidRDefault="00BA29FD" w:rsidP="00BA29FD">
      <w:pPr>
        <w:rPr>
          <w:rStyle w:val="Hyperlink"/>
        </w:rPr>
      </w:pPr>
      <w:r w:rsidRPr="00BA29FD">
        <w:rPr>
          <w:rStyle w:val="Hyperlink"/>
          <w:b/>
          <w:bCs/>
          <w:color w:val="auto"/>
          <w:sz w:val="28"/>
          <w:szCs w:val="28"/>
          <w:u w:val="none"/>
        </w:rPr>
        <w:t>W</w:t>
      </w:r>
    </w:p>
    <w:p w14:paraId="5DFC6C0B" w14:textId="77777777" w:rsidR="00D52830" w:rsidRDefault="00BA29FD" w:rsidP="00D52830">
      <w:pPr>
        <w:rPr>
          <w:rStyle w:val="Hyperlink"/>
        </w:rPr>
      </w:pPr>
      <w:r>
        <w:t xml:space="preserve">Ward, S. (2020). </w:t>
      </w:r>
      <w:r w:rsidRPr="00FF2D1D">
        <w:rPr>
          <w:i/>
          <w:iCs/>
        </w:rPr>
        <w:t xml:space="preserve">What </w:t>
      </w:r>
      <w:r>
        <w:rPr>
          <w:i/>
          <w:iCs/>
        </w:rPr>
        <w:t>i</w:t>
      </w:r>
      <w:r w:rsidRPr="00FF2D1D">
        <w:rPr>
          <w:i/>
          <w:iCs/>
        </w:rPr>
        <w:t xml:space="preserve">s </w:t>
      </w:r>
      <w:r>
        <w:rPr>
          <w:i/>
          <w:iCs/>
        </w:rPr>
        <w:t>l</w:t>
      </w:r>
      <w:r w:rsidRPr="00FF2D1D">
        <w:rPr>
          <w:i/>
          <w:iCs/>
        </w:rPr>
        <w:t xml:space="preserve">eadership? And </w:t>
      </w:r>
      <w:r>
        <w:rPr>
          <w:i/>
          <w:iCs/>
        </w:rPr>
        <w:t>c</w:t>
      </w:r>
      <w:r w:rsidRPr="00FF2D1D">
        <w:rPr>
          <w:i/>
          <w:iCs/>
        </w:rPr>
        <w:t xml:space="preserve">an </w:t>
      </w:r>
      <w:r>
        <w:rPr>
          <w:i/>
          <w:iCs/>
        </w:rPr>
        <w:t>y</w:t>
      </w:r>
      <w:r w:rsidRPr="00FF2D1D">
        <w:rPr>
          <w:i/>
          <w:iCs/>
        </w:rPr>
        <w:t xml:space="preserve">ou </w:t>
      </w:r>
      <w:r>
        <w:rPr>
          <w:i/>
          <w:iCs/>
        </w:rPr>
        <w:t>l</w:t>
      </w:r>
      <w:r w:rsidRPr="00FF2D1D">
        <w:rPr>
          <w:i/>
          <w:iCs/>
        </w:rPr>
        <w:t xml:space="preserve">earn to </w:t>
      </w:r>
      <w:r>
        <w:rPr>
          <w:i/>
          <w:iCs/>
        </w:rPr>
        <w:t>b</w:t>
      </w:r>
      <w:r w:rsidRPr="00FF2D1D">
        <w:rPr>
          <w:i/>
          <w:iCs/>
        </w:rPr>
        <w:t xml:space="preserve">e a </w:t>
      </w:r>
      <w:r>
        <w:rPr>
          <w:i/>
          <w:iCs/>
        </w:rPr>
        <w:t>g</w:t>
      </w:r>
      <w:r w:rsidRPr="00FF2D1D">
        <w:rPr>
          <w:i/>
          <w:iCs/>
        </w:rPr>
        <w:t xml:space="preserve">ood </w:t>
      </w:r>
      <w:r>
        <w:rPr>
          <w:i/>
          <w:iCs/>
        </w:rPr>
        <w:t>l</w:t>
      </w:r>
      <w:r w:rsidRPr="00FF2D1D">
        <w:rPr>
          <w:i/>
          <w:iCs/>
        </w:rPr>
        <w:t>eader?</w:t>
      </w:r>
      <w:r w:rsidRPr="008340C7">
        <w:t xml:space="preserve"> [online] </w:t>
      </w:r>
      <w:r>
        <w:t xml:space="preserve">available at  </w:t>
      </w:r>
      <w:hyperlink r:id="rId106" w:history="1">
        <w:r>
          <w:rPr>
            <w:rStyle w:val="Hyperlink"/>
          </w:rPr>
          <w:t>https://www.thebalancesmb.com/leadership-definition-2948275</w:t>
        </w:r>
      </w:hyperlink>
      <w:r>
        <w:rPr>
          <w:rStyle w:val="Hyperlink"/>
        </w:rPr>
        <w:t xml:space="preserve"> </w:t>
      </w:r>
      <w:r w:rsidR="00D52830" w:rsidRPr="00E106B8">
        <w:t>accessed 9 Mar 2020</w:t>
      </w:r>
    </w:p>
    <w:p w14:paraId="316E95B7" w14:textId="14E7B91E" w:rsidR="00BA29FD" w:rsidRPr="006C2DBE" w:rsidRDefault="001C2569" w:rsidP="00BA29FD">
      <w:pPr>
        <w:rPr>
          <w:rFonts w:ascii="Helvetica" w:hAnsi="Helvetica"/>
          <w:shd w:val="clear" w:color="auto" w:fill="FFFFFF"/>
        </w:rPr>
      </w:pPr>
      <w:proofErr w:type="spellStart"/>
      <w:r>
        <w:t>Whetton</w:t>
      </w:r>
      <w:proofErr w:type="spellEnd"/>
      <w:r>
        <w:t xml:space="preserve">, D. A. and Cameron, K. (1996) </w:t>
      </w:r>
      <w:r w:rsidRPr="001C2569">
        <w:rPr>
          <w:i/>
          <w:iCs/>
        </w:rPr>
        <w:t>Developing Management Skills for Europe</w:t>
      </w:r>
      <w:r>
        <w:rPr>
          <w:i/>
          <w:iCs/>
        </w:rPr>
        <w:t xml:space="preserve">. </w:t>
      </w:r>
      <w:r w:rsidRPr="001C2569">
        <w:t>Harlow:</w:t>
      </w:r>
      <w:r>
        <w:rPr>
          <w:i/>
          <w:iCs/>
        </w:rPr>
        <w:t xml:space="preserve"> </w:t>
      </w:r>
      <w:r>
        <w:t>FT/Prentice Hall.</w:t>
      </w:r>
      <w:r>
        <w:rPr>
          <w:i/>
          <w:iCs/>
        </w:rPr>
        <w:t xml:space="preserve"> </w:t>
      </w:r>
    </w:p>
    <w:p w14:paraId="41BEE9C7" w14:textId="77777777" w:rsidR="00EE7911" w:rsidRDefault="00EE7911" w:rsidP="000D4EB8">
      <w:pPr>
        <w:pStyle w:val="Heading1"/>
      </w:pPr>
    </w:p>
    <w:p w14:paraId="158674CD" w14:textId="37F5CC29" w:rsidR="00B0695A" w:rsidRDefault="00B0695A" w:rsidP="0074703F"/>
    <w:p w14:paraId="6BA61962" w14:textId="77777777" w:rsidR="00EE7911" w:rsidRDefault="00EE7911" w:rsidP="0074703F"/>
    <w:p w14:paraId="5E28B24C" w14:textId="77777777" w:rsidR="00EE7911" w:rsidRDefault="00EE7911" w:rsidP="00EE7911">
      <w:pPr>
        <w:pStyle w:val="Heading1"/>
      </w:pPr>
      <w:bookmarkStart w:id="64" w:name="_Toc35045835"/>
      <w:r>
        <w:lastRenderedPageBreak/>
        <w:t>Appendix A</w:t>
      </w:r>
      <w:bookmarkEnd w:id="64"/>
    </w:p>
    <w:p w14:paraId="52E4FD9F" w14:textId="77777777" w:rsidR="00EE7911" w:rsidRDefault="00EE7911" w:rsidP="0074703F"/>
    <w:p w14:paraId="0ACFACA2" w14:textId="5A4CE473" w:rsidR="006E1535" w:rsidRDefault="006E1535" w:rsidP="0074703F">
      <w:r>
        <w:t>Additional Analysis</w:t>
      </w:r>
    </w:p>
    <w:p w14:paraId="190F0D26" w14:textId="77777777" w:rsidR="00E95DB9" w:rsidRPr="00E95DB9" w:rsidRDefault="00E95DB9" w:rsidP="0074703F">
      <w:pPr>
        <w:autoSpaceDE w:val="0"/>
        <w:autoSpaceDN w:val="0"/>
        <w:adjustRightInd w:val="0"/>
        <w:spacing w:after="0" w:line="240" w:lineRule="auto"/>
        <w:rPr>
          <w:rFonts w:cs="Arial"/>
          <w:color w:val="000000"/>
          <w:szCs w:val="24"/>
        </w:rPr>
      </w:pPr>
    </w:p>
    <w:p w14:paraId="27E6A510" w14:textId="59B029A3" w:rsidR="00E95DB9" w:rsidRDefault="0074703F" w:rsidP="0074703F">
      <w:pPr>
        <w:autoSpaceDE w:val="0"/>
        <w:autoSpaceDN w:val="0"/>
        <w:adjustRightInd w:val="0"/>
        <w:spacing w:after="0" w:line="240" w:lineRule="auto"/>
        <w:rPr>
          <w:rFonts w:ascii="OpenSans-Regular" w:hAnsi="OpenSans-Regular" w:cs="OpenSans-Regular"/>
          <w:color w:val="24292E"/>
          <w:sz w:val="31"/>
          <w:szCs w:val="31"/>
        </w:rPr>
      </w:pPr>
      <w:r w:rsidRPr="008E3F61">
        <w:rPr>
          <w:rFonts w:cs="Arial"/>
          <w:b/>
          <w:bCs/>
          <w:color w:val="24292E"/>
          <w:szCs w:val="24"/>
        </w:rPr>
        <w:t>The Blake-Mouton Managerial Grid</w:t>
      </w:r>
    </w:p>
    <w:p w14:paraId="699398E1" w14:textId="77777777" w:rsidR="00E95DB9" w:rsidRPr="00E95DB9" w:rsidRDefault="00E95DB9" w:rsidP="0074703F">
      <w:pPr>
        <w:autoSpaceDE w:val="0"/>
        <w:autoSpaceDN w:val="0"/>
        <w:adjustRightInd w:val="0"/>
        <w:spacing w:after="0" w:line="240" w:lineRule="auto"/>
        <w:rPr>
          <w:rFonts w:cs="Arial"/>
          <w:color w:val="000000"/>
          <w:szCs w:val="24"/>
        </w:rPr>
      </w:pPr>
    </w:p>
    <w:p w14:paraId="5C02779A" w14:textId="5E5CE573" w:rsidR="0074703F" w:rsidRPr="008E3F61" w:rsidRDefault="0074703F" w:rsidP="0074703F">
      <w:pPr>
        <w:autoSpaceDE w:val="0"/>
        <w:autoSpaceDN w:val="0"/>
        <w:adjustRightInd w:val="0"/>
        <w:spacing w:after="0" w:line="240" w:lineRule="auto"/>
        <w:rPr>
          <w:rFonts w:cs="Arial"/>
          <w:b/>
          <w:bCs/>
          <w:color w:val="24292E"/>
          <w:szCs w:val="24"/>
        </w:rPr>
      </w:pPr>
      <w:r w:rsidRPr="008E3F61">
        <w:rPr>
          <w:rFonts w:cs="Arial"/>
          <w:b/>
          <w:bCs/>
          <w:color w:val="24292E"/>
          <w:szCs w:val="24"/>
        </w:rPr>
        <w:t>Path-Goal Theory</w:t>
      </w:r>
    </w:p>
    <w:p w14:paraId="2CDB5454" w14:textId="77777777" w:rsidR="00E95DB9" w:rsidRDefault="00E95DB9" w:rsidP="0074703F">
      <w:pPr>
        <w:autoSpaceDE w:val="0"/>
        <w:autoSpaceDN w:val="0"/>
        <w:adjustRightInd w:val="0"/>
        <w:spacing w:after="0" w:line="240" w:lineRule="auto"/>
        <w:rPr>
          <w:rFonts w:ascii="OpenSans-Regular" w:hAnsi="OpenSans-Regular" w:cs="OpenSans-Regular"/>
          <w:color w:val="24292E"/>
          <w:sz w:val="31"/>
          <w:szCs w:val="31"/>
        </w:rPr>
      </w:pPr>
    </w:p>
    <w:p w14:paraId="65623D75" w14:textId="3520FCCB" w:rsidR="0074703F" w:rsidRPr="008E3F61" w:rsidRDefault="0074703F" w:rsidP="0074703F">
      <w:pPr>
        <w:autoSpaceDE w:val="0"/>
        <w:autoSpaceDN w:val="0"/>
        <w:adjustRightInd w:val="0"/>
        <w:spacing w:after="0" w:line="240" w:lineRule="auto"/>
        <w:rPr>
          <w:rFonts w:cs="Arial"/>
          <w:b/>
          <w:bCs/>
          <w:color w:val="24292E"/>
          <w:szCs w:val="24"/>
        </w:rPr>
      </w:pPr>
      <w:r w:rsidRPr="008E3F61">
        <w:rPr>
          <w:rFonts w:cs="Arial"/>
          <w:b/>
          <w:bCs/>
          <w:color w:val="24292E"/>
          <w:szCs w:val="24"/>
        </w:rPr>
        <w:t>Six Emotional Leadership Styles</w:t>
      </w:r>
    </w:p>
    <w:p w14:paraId="7D162DB5" w14:textId="77777777" w:rsidR="0055372F" w:rsidRDefault="0055372F" w:rsidP="0074703F">
      <w:pPr>
        <w:autoSpaceDE w:val="0"/>
        <w:autoSpaceDN w:val="0"/>
        <w:adjustRightInd w:val="0"/>
        <w:spacing w:after="0" w:line="240" w:lineRule="auto"/>
        <w:rPr>
          <w:rFonts w:ascii="OpenSans-Regular" w:hAnsi="OpenSans-Regular" w:cs="OpenSans-Regular"/>
          <w:color w:val="000000"/>
          <w:sz w:val="23"/>
          <w:szCs w:val="23"/>
        </w:rPr>
      </w:pPr>
    </w:p>
    <w:p w14:paraId="7FFE5AE0" w14:textId="56E47CC7" w:rsidR="0074703F" w:rsidRPr="008E3F61" w:rsidRDefault="0074703F" w:rsidP="0074703F">
      <w:pPr>
        <w:autoSpaceDE w:val="0"/>
        <w:autoSpaceDN w:val="0"/>
        <w:adjustRightInd w:val="0"/>
        <w:spacing w:after="0" w:line="240" w:lineRule="auto"/>
        <w:rPr>
          <w:rFonts w:cs="Arial"/>
          <w:b/>
          <w:bCs/>
          <w:color w:val="24292E"/>
          <w:szCs w:val="24"/>
        </w:rPr>
      </w:pPr>
      <w:proofErr w:type="spellStart"/>
      <w:r w:rsidRPr="008E3F61">
        <w:rPr>
          <w:rFonts w:cs="Arial"/>
          <w:b/>
          <w:bCs/>
          <w:color w:val="24292E"/>
          <w:szCs w:val="24"/>
        </w:rPr>
        <w:t>Flamholtz</w:t>
      </w:r>
      <w:proofErr w:type="spellEnd"/>
      <w:r w:rsidRPr="008E3F61">
        <w:rPr>
          <w:rFonts w:cs="Arial"/>
          <w:b/>
          <w:bCs/>
          <w:color w:val="24292E"/>
          <w:szCs w:val="24"/>
        </w:rPr>
        <w:t xml:space="preserve"> and Randle's Leadership Style Matrix</w:t>
      </w:r>
    </w:p>
    <w:p w14:paraId="1693BA3C" w14:textId="77777777" w:rsidR="0055372F" w:rsidRDefault="0055372F" w:rsidP="0074703F">
      <w:pPr>
        <w:autoSpaceDE w:val="0"/>
        <w:autoSpaceDN w:val="0"/>
        <w:adjustRightInd w:val="0"/>
        <w:spacing w:after="0" w:line="240" w:lineRule="auto"/>
        <w:rPr>
          <w:rFonts w:ascii="OpenSans-Regular" w:hAnsi="OpenSans-Regular" w:cs="OpenSans-Regular"/>
          <w:color w:val="24292E"/>
          <w:sz w:val="31"/>
          <w:szCs w:val="31"/>
        </w:rPr>
      </w:pPr>
    </w:p>
    <w:p w14:paraId="775094D9" w14:textId="7865BECE" w:rsidR="0074703F" w:rsidRPr="008E3F61" w:rsidRDefault="0074703F" w:rsidP="0074703F">
      <w:pPr>
        <w:autoSpaceDE w:val="0"/>
        <w:autoSpaceDN w:val="0"/>
        <w:adjustRightInd w:val="0"/>
        <w:spacing w:after="0" w:line="240" w:lineRule="auto"/>
        <w:rPr>
          <w:rFonts w:cs="Arial"/>
          <w:b/>
          <w:bCs/>
          <w:color w:val="24292E"/>
          <w:szCs w:val="24"/>
        </w:rPr>
      </w:pPr>
      <w:r w:rsidRPr="008E3F61">
        <w:rPr>
          <w:rFonts w:cs="Arial"/>
          <w:b/>
          <w:bCs/>
          <w:color w:val="24292E"/>
          <w:szCs w:val="24"/>
        </w:rPr>
        <w:t>Transformational Leadership</w:t>
      </w:r>
    </w:p>
    <w:p w14:paraId="3F2D4B25" w14:textId="77777777" w:rsidR="0055372F" w:rsidRPr="00E95DB9" w:rsidRDefault="0055372F" w:rsidP="0074703F">
      <w:pPr>
        <w:autoSpaceDE w:val="0"/>
        <w:autoSpaceDN w:val="0"/>
        <w:adjustRightInd w:val="0"/>
        <w:spacing w:after="0" w:line="240" w:lineRule="auto"/>
        <w:rPr>
          <w:rFonts w:cs="Arial"/>
          <w:color w:val="000000"/>
          <w:szCs w:val="24"/>
        </w:rPr>
      </w:pPr>
    </w:p>
    <w:p w14:paraId="2A34E108" w14:textId="09C85F5F" w:rsidR="0055372F" w:rsidRDefault="0074703F" w:rsidP="0074703F">
      <w:pPr>
        <w:autoSpaceDE w:val="0"/>
        <w:autoSpaceDN w:val="0"/>
        <w:adjustRightInd w:val="0"/>
        <w:spacing w:after="0" w:line="240" w:lineRule="auto"/>
        <w:rPr>
          <w:rFonts w:cs="Arial"/>
          <w:b/>
          <w:bCs/>
          <w:color w:val="24292E"/>
          <w:szCs w:val="24"/>
        </w:rPr>
      </w:pPr>
      <w:r w:rsidRPr="00B0695A">
        <w:rPr>
          <w:rFonts w:cs="Arial"/>
          <w:b/>
          <w:bCs/>
          <w:color w:val="24292E"/>
          <w:szCs w:val="24"/>
        </w:rPr>
        <w:t>Specific Leadership Styles</w:t>
      </w:r>
    </w:p>
    <w:p w14:paraId="66FF8591" w14:textId="77777777" w:rsidR="00531436" w:rsidRPr="00531436" w:rsidRDefault="00531436" w:rsidP="0074703F">
      <w:pPr>
        <w:autoSpaceDE w:val="0"/>
        <w:autoSpaceDN w:val="0"/>
        <w:adjustRightInd w:val="0"/>
        <w:spacing w:after="0" w:line="240" w:lineRule="auto"/>
        <w:rPr>
          <w:rFonts w:cs="Arial"/>
          <w:color w:val="24292E"/>
          <w:szCs w:val="24"/>
        </w:rPr>
      </w:pPr>
    </w:p>
    <w:p w14:paraId="10B952BA" w14:textId="0B0A651D" w:rsidR="0074703F" w:rsidRPr="00B0695A" w:rsidRDefault="0074703F" w:rsidP="0074703F">
      <w:pPr>
        <w:autoSpaceDE w:val="0"/>
        <w:autoSpaceDN w:val="0"/>
        <w:adjustRightInd w:val="0"/>
        <w:spacing w:after="0" w:line="240" w:lineRule="auto"/>
        <w:rPr>
          <w:rFonts w:cs="Arial"/>
          <w:b/>
          <w:bCs/>
          <w:color w:val="24292E"/>
          <w:szCs w:val="24"/>
        </w:rPr>
      </w:pPr>
      <w:r w:rsidRPr="00B0695A">
        <w:rPr>
          <w:rFonts w:cs="Arial"/>
          <w:b/>
          <w:bCs/>
          <w:color w:val="24292E"/>
          <w:szCs w:val="24"/>
        </w:rPr>
        <w:t>Bureaucratic Leadership</w:t>
      </w:r>
    </w:p>
    <w:p w14:paraId="3D0CA6C8" w14:textId="77777777" w:rsidR="00700197" w:rsidRPr="00700197" w:rsidRDefault="00700197" w:rsidP="00700197">
      <w:pPr>
        <w:autoSpaceDE w:val="0"/>
        <w:autoSpaceDN w:val="0"/>
        <w:adjustRightInd w:val="0"/>
        <w:spacing w:after="0" w:line="240" w:lineRule="auto"/>
        <w:rPr>
          <w:rFonts w:cs="Arial"/>
          <w:color w:val="000000"/>
          <w:szCs w:val="24"/>
        </w:rPr>
      </w:pPr>
    </w:p>
    <w:p w14:paraId="6AB52924" w14:textId="296721B2" w:rsidR="0055372F" w:rsidRPr="00B0695A" w:rsidRDefault="0055372F" w:rsidP="0055372F">
      <w:pPr>
        <w:autoSpaceDE w:val="0"/>
        <w:autoSpaceDN w:val="0"/>
        <w:adjustRightInd w:val="0"/>
        <w:spacing w:after="0" w:line="240" w:lineRule="auto"/>
        <w:rPr>
          <w:rFonts w:cs="Arial"/>
          <w:b/>
          <w:bCs/>
          <w:color w:val="24292E"/>
          <w:szCs w:val="24"/>
        </w:rPr>
      </w:pPr>
      <w:r w:rsidRPr="00B0695A">
        <w:rPr>
          <w:rFonts w:cs="Arial"/>
          <w:b/>
          <w:bCs/>
          <w:color w:val="24292E"/>
          <w:szCs w:val="24"/>
        </w:rPr>
        <w:t>Charismatic Leadership</w:t>
      </w:r>
    </w:p>
    <w:p w14:paraId="748477BD" w14:textId="77777777" w:rsidR="00700197" w:rsidRDefault="00700197" w:rsidP="0055372F">
      <w:pPr>
        <w:autoSpaceDE w:val="0"/>
        <w:autoSpaceDN w:val="0"/>
        <w:adjustRightInd w:val="0"/>
        <w:spacing w:after="0" w:line="240" w:lineRule="auto"/>
        <w:rPr>
          <w:rFonts w:ascii="OpenSans-Regular" w:hAnsi="OpenSans-Regular" w:cs="OpenSans-Regular"/>
          <w:color w:val="24292E"/>
          <w:sz w:val="31"/>
          <w:szCs w:val="31"/>
        </w:rPr>
      </w:pPr>
    </w:p>
    <w:p w14:paraId="6EEA6896" w14:textId="5097B43C" w:rsidR="0055372F" w:rsidRPr="00455FDB" w:rsidRDefault="0055372F" w:rsidP="0055372F">
      <w:pPr>
        <w:autoSpaceDE w:val="0"/>
        <w:autoSpaceDN w:val="0"/>
        <w:adjustRightInd w:val="0"/>
        <w:spacing w:after="0" w:line="240" w:lineRule="auto"/>
        <w:rPr>
          <w:rFonts w:cs="Arial"/>
          <w:b/>
          <w:bCs/>
          <w:color w:val="24292E"/>
          <w:szCs w:val="24"/>
        </w:rPr>
      </w:pPr>
      <w:r w:rsidRPr="00455FDB">
        <w:rPr>
          <w:rFonts w:cs="Arial"/>
          <w:b/>
          <w:bCs/>
          <w:color w:val="24292E"/>
          <w:szCs w:val="24"/>
        </w:rPr>
        <w:t>Servant Leadership</w:t>
      </w:r>
    </w:p>
    <w:p w14:paraId="66EA2F1F" w14:textId="77777777" w:rsidR="00700197" w:rsidRDefault="00700197" w:rsidP="0055372F">
      <w:pPr>
        <w:autoSpaceDE w:val="0"/>
        <w:autoSpaceDN w:val="0"/>
        <w:adjustRightInd w:val="0"/>
        <w:spacing w:after="0" w:line="240" w:lineRule="auto"/>
        <w:rPr>
          <w:rFonts w:ascii="OpenSans-Regular" w:hAnsi="OpenSans-Regular" w:cs="OpenSans-Regular"/>
          <w:color w:val="24292E"/>
          <w:sz w:val="31"/>
          <w:szCs w:val="31"/>
        </w:rPr>
      </w:pPr>
    </w:p>
    <w:p w14:paraId="61056E79" w14:textId="0EAA4E4A" w:rsidR="0055372F" w:rsidRPr="00455FDB" w:rsidRDefault="0055372F" w:rsidP="0055372F">
      <w:pPr>
        <w:autoSpaceDE w:val="0"/>
        <w:autoSpaceDN w:val="0"/>
        <w:adjustRightInd w:val="0"/>
        <w:spacing w:after="0" w:line="240" w:lineRule="auto"/>
        <w:rPr>
          <w:rFonts w:cs="Arial"/>
          <w:b/>
          <w:bCs/>
          <w:color w:val="24292E"/>
          <w:szCs w:val="24"/>
        </w:rPr>
      </w:pPr>
      <w:r w:rsidRPr="00455FDB">
        <w:rPr>
          <w:rFonts w:cs="Arial"/>
          <w:b/>
          <w:bCs/>
          <w:color w:val="24292E"/>
          <w:szCs w:val="24"/>
        </w:rPr>
        <w:t>Transactional Leadership</w:t>
      </w:r>
    </w:p>
    <w:p w14:paraId="6F439410" w14:textId="77777777" w:rsidR="00D74A1E" w:rsidRDefault="00D74A1E" w:rsidP="0055372F">
      <w:pPr>
        <w:autoSpaceDE w:val="0"/>
        <w:autoSpaceDN w:val="0"/>
        <w:adjustRightInd w:val="0"/>
        <w:spacing w:after="0" w:line="240" w:lineRule="auto"/>
        <w:rPr>
          <w:rFonts w:cs="Arial"/>
          <w:color w:val="000000"/>
          <w:szCs w:val="24"/>
        </w:rPr>
      </w:pPr>
    </w:p>
    <w:p w14:paraId="0FB82EE3" w14:textId="01EC26E0" w:rsidR="00F268EB" w:rsidRPr="00C27EE5" w:rsidRDefault="00D74A1E" w:rsidP="00D74A1E">
      <w:pPr>
        <w:rPr>
          <w:rFonts w:cs="Arial"/>
          <w:b/>
          <w:bCs/>
          <w:color w:val="000000"/>
          <w:szCs w:val="24"/>
        </w:rPr>
      </w:pPr>
      <w:r w:rsidRPr="00C27EE5">
        <w:rPr>
          <w:rFonts w:cs="Arial"/>
          <w:b/>
          <w:bCs/>
          <w:color w:val="000000"/>
          <w:szCs w:val="24"/>
        </w:rPr>
        <w:t xml:space="preserve">Reproduced courtesy of Mindtools - </w:t>
      </w:r>
      <w:r w:rsidRPr="00C27EE5">
        <w:rPr>
          <w:b/>
          <w:bCs/>
        </w:rPr>
        <w:t xml:space="preserve">Leadership Styles Choosing the Right Approach for the Situation </w:t>
      </w:r>
      <w:r w:rsidRPr="00C27EE5">
        <w:rPr>
          <w:rFonts w:cs="Arial"/>
          <w:b/>
          <w:bCs/>
          <w:color w:val="000000"/>
          <w:szCs w:val="24"/>
        </w:rPr>
        <w:t>2020</w:t>
      </w:r>
    </w:p>
    <w:p w14:paraId="49768EFA" w14:textId="65A2EBB7" w:rsidR="0055372F" w:rsidRPr="00700197" w:rsidRDefault="0055372F" w:rsidP="0055372F">
      <w:pPr>
        <w:autoSpaceDE w:val="0"/>
        <w:autoSpaceDN w:val="0"/>
        <w:adjustRightInd w:val="0"/>
        <w:spacing w:after="0" w:line="240" w:lineRule="auto"/>
        <w:rPr>
          <w:rFonts w:cs="Arial"/>
          <w:color w:val="000000"/>
          <w:szCs w:val="24"/>
        </w:rPr>
      </w:pPr>
    </w:p>
    <w:p w14:paraId="34D3E2DA" w14:textId="7D1AD6B5" w:rsidR="009D6CD8" w:rsidRPr="00455FDB" w:rsidRDefault="009D6CD8" w:rsidP="009D6CD8">
      <w:pPr>
        <w:autoSpaceDE w:val="0"/>
        <w:autoSpaceDN w:val="0"/>
        <w:adjustRightInd w:val="0"/>
        <w:spacing w:after="0" w:line="240" w:lineRule="auto"/>
        <w:rPr>
          <w:rFonts w:cs="Arial"/>
          <w:b/>
          <w:bCs/>
          <w:color w:val="000000"/>
          <w:szCs w:val="24"/>
        </w:rPr>
      </w:pPr>
      <w:proofErr w:type="spellStart"/>
      <w:r w:rsidRPr="00455FDB">
        <w:rPr>
          <w:rFonts w:cs="Arial"/>
          <w:b/>
          <w:bCs/>
          <w:color w:val="000000"/>
          <w:szCs w:val="24"/>
        </w:rPr>
        <w:t>Rensis</w:t>
      </w:r>
      <w:proofErr w:type="spellEnd"/>
      <w:r w:rsidRPr="00455FDB">
        <w:rPr>
          <w:rFonts w:cs="Arial"/>
          <w:b/>
          <w:bCs/>
          <w:color w:val="000000"/>
          <w:szCs w:val="24"/>
        </w:rPr>
        <w:t xml:space="preserve"> Likert </w:t>
      </w:r>
    </w:p>
    <w:p w14:paraId="09ABDF02" w14:textId="77777777" w:rsidR="00700197" w:rsidRPr="009D6CD8" w:rsidRDefault="00700197" w:rsidP="009D6CD8">
      <w:pPr>
        <w:autoSpaceDE w:val="0"/>
        <w:autoSpaceDN w:val="0"/>
        <w:adjustRightInd w:val="0"/>
        <w:spacing w:after="0" w:line="240" w:lineRule="auto"/>
        <w:rPr>
          <w:rFonts w:cs="Arial"/>
          <w:color w:val="000000"/>
          <w:sz w:val="20"/>
          <w:szCs w:val="20"/>
        </w:rPr>
      </w:pPr>
    </w:p>
    <w:p w14:paraId="14624A8E" w14:textId="5F331DBF" w:rsidR="009D6CD8" w:rsidRDefault="009D6CD8" w:rsidP="009D6CD8">
      <w:pPr>
        <w:autoSpaceDE w:val="0"/>
        <w:autoSpaceDN w:val="0"/>
        <w:adjustRightInd w:val="0"/>
        <w:spacing w:after="0" w:line="240" w:lineRule="auto"/>
        <w:rPr>
          <w:rFonts w:cs="Arial"/>
          <w:b/>
          <w:bCs/>
          <w:color w:val="000000"/>
          <w:szCs w:val="24"/>
        </w:rPr>
      </w:pPr>
      <w:r w:rsidRPr="00700197">
        <w:rPr>
          <w:rFonts w:cs="Arial"/>
          <w:b/>
          <w:bCs/>
          <w:color w:val="000000"/>
          <w:szCs w:val="24"/>
        </w:rPr>
        <w:t xml:space="preserve">The Tannenbaum Schmidt Leadership Continuum </w:t>
      </w:r>
    </w:p>
    <w:p w14:paraId="576BEB7C" w14:textId="77777777" w:rsidR="00700197" w:rsidRPr="00700197" w:rsidRDefault="00700197" w:rsidP="009D6CD8">
      <w:pPr>
        <w:autoSpaceDE w:val="0"/>
        <w:autoSpaceDN w:val="0"/>
        <w:adjustRightInd w:val="0"/>
        <w:spacing w:after="0" w:line="240" w:lineRule="auto"/>
        <w:rPr>
          <w:rFonts w:cs="Arial"/>
          <w:color w:val="000000"/>
          <w:szCs w:val="24"/>
        </w:rPr>
      </w:pPr>
    </w:p>
    <w:p w14:paraId="3C7D5BA0" w14:textId="6235D2C1" w:rsidR="009D6CD8" w:rsidRDefault="009D6CD8" w:rsidP="009D6CD8">
      <w:pPr>
        <w:autoSpaceDE w:val="0"/>
        <w:autoSpaceDN w:val="0"/>
        <w:adjustRightInd w:val="0"/>
        <w:spacing w:after="0" w:line="240" w:lineRule="auto"/>
        <w:rPr>
          <w:rFonts w:cs="Arial"/>
          <w:b/>
          <w:bCs/>
          <w:color w:val="000000"/>
          <w:szCs w:val="24"/>
        </w:rPr>
      </w:pPr>
      <w:r w:rsidRPr="00700197">
        <w:rPr>
          <w:rFonts w:cs="Arial"/>
          <w:b/>
          <w:bCs/>
          <w:color w:val="000000"/>
          <w:szCs w:val="24"/>
        </w:rPr>
        <w:t xml:space="preserve">The managerial grid </w:t>
      </w:r>
    </w:p>
    <w:p w14:paraId="45E326BB" w14:textId="77777777" w:rsidR="00700197" w:rsidRPr="00700197" w:rsidRDefault="00700197" w:rsidP="009D6CD8">
      <w:pPr>
        <w:autoSpaceDE w:val="0"/>
        <w:autoSpaceDN w:val="0"/>
        <w:adjustRightInd w:val="0"/>
        <w:spacing w:after="0" w:line="240" w:lineRule="auto"/>
        <w:rPr>
          <w:rFonts w:cs="Arial"/>
          <w:color w:val="000000"/>
          <w:szCs w:val="24"/>
        </w:rPr>
      </w:pPr>
    </w:p>
    <w:p w14:paraId="64B690AB" w14:textId="737AA9B5" w:rsidR="009D6CD8" w:rsidRDefault="009D6CD8" w:rsidP="009D6CD8">
      <w:pPr>
        <w:autoSpaceDE w:val="0"/>
        <w:autoSpaceDN w:val="0"/>
        <w:adjustRightInd w:val="0"/>
        <w:spacing w:after="0" w:line="240" w:lineRule="auto"/>
        <w:rPr>
          <w:rFonts w:cs="Arial"/>
          <w:b/>
          <w:bCs/>
          <w:color w:val="000000"/>
          <w:szCs w:val="24"/>
        </w:rPr>
      </w:pPr>
      <w:r w:rsidRPr="00700197">
        <w:rPr>
          <w:rFonts w:cs="Arial"/>
          <w:b/>
          <w:bCs/>
          <w:color w:val="000000"/>
          <w:szCs w:val="24"/>
        </w:rPr>
        <w:t xml:space="preserve">William B </w:t>
      </w:r>
      <w:proofErr w:type="spellStart"/>
      <w:r w:rsidRPr="00700197">
        <w:rPr>
          <w:rFonts w:cs="Arial"/>
          <w:b/>
          <w:bCs/>
          <w:color w:val="000000"/>
          <w:szCs w:val="24"/>
        </w:rPr>
        <w:t>Reddin’s</w:t>
      </w:r>
      <w:proofErr w:type="spellEnd"/>
      <w:r w:rsidRPr="00700197">
        <w:rPr>
          <w:rFonts w:cs="Arial"/>
          <w:b/>
          <w:bCs/>
          <w:color w:val="000000"/>
          <w:szCs w:val="24"/>
        </w:rPr>
        <w:t xml:space="preserve"> 3D theory </w:t>
      </w:r>
    </w:p>
    <w:p w14:paraId="4CC5D790" w14:textId="34EFE3EF" w:rsidR="0074703F" w:rsidRPr="00700197" w:rsidRDefault="0074703F" w:rsidP="0074703F">
      <w:pPr>
        <w:pStyle w:val="Heading2"/>
        <w:rPr>
          <w:rFonts w:ascii="Arial" w:hAnsi="Arial" w:cs="Arial"/>
          <w:sz w:val="24"/>
          <w:szCs w:val="24"/>
        </w:rPr>
      </w:pPr>
    </w:p>
    <w:p w14:paraId="7E5F938F" w14:textId="6104A15F" w:rsidR="009D6CD8" w:rsidRDefault="009D6CD8" w:rsidP="009D6CD8">
      <w:pPr>
        <w:autoSpaceDE w:val="0"/>
        <w:autoSpaceDN w:val="0"/>
        <w:adjustRightInd w:val="0"/>
        <w:spacing w:after="0" w:line="240" w:lineRule="auto"/>
        <w:rPr>
          <w:rFonts w:cs="Arial"/>
          <w:b/>
          <w:bCs/>
          <w:color w:val="000000"/>
          <w:szCs w:val="24"/>
        </w:rPr>
      </w:pPr>
      <w:r w:rsidRPr="00700197">
        <w:rPr>
          <w:rFonts w:cs="Arial"/>
          <w:b/>
          <w:bCs/>
          <w:color w:val="000000"/>
          <w:szCs w:val="24"/>
        </w:rPr>
        <w:t xml:space="preserve">Situational leadership </w:t>
      </w:r>
    </w:p>
    <w:p w14:paraId="09AFA0C4" w14:textId="77777777" w:rsidR="00700197" w:rsidRPr="00700197" w:rsidRDefault="00700197" w:rsidP="009D6CD8">
      <w:pPr>
        <w:autoSpaceDE w:val="0"/>
        <w:autoSpaceDN w:val="0"/>
        <w:adjustRightInd w:val="0"/>
        <w:spacing w:after="0" w:line="240" w:lineRule="auto"/>
        <w:rPr>
          <w:rFonts w:cs="Arial"/>
          <w:color w:val="000000"/>
          <w:szCs w:val="24"/>
        </w:rPr>
      </w:pPr>
    </w:p>
    <w:p w14:paraId="700C513F" w14:textId="75AB6177" w:rsidR="009D6CD8" w:rsidRPr="00700197" w:rsidRDefault="009D6CD8" w:rsidP="009D6CD8">
      <w:pPr>
        <w:autoSpaceDE w:val="0"/>
        <w:autoSpaceDN w:val="0"/>
        <w:adjustRightInd w:val="0"/>
        <w:spacing w:after="0" w:line="240" w:lineRule="auto"/>
        <w:rPr>
          <w:rFonts w:cs="Arial"/>
          <w:b/>
          <w:bCs/>
          <w:color w:val="000000"/>
          <w:szCs w:val="24"/>
        </w:rPr>
      </w:pPr>
      <w:r w:rsidRPr="00700197">
        <w:rPr>
          <w:rFonts w:cs="Arial"/>
          <w:b/>
          <w:bCs/>
          <w:color w:val="000000"/>
          <w:szCs w:val="24"/>
        </w:rPr>
        <w:t xml:space="preserve">Transactional leadership </w:t>
      </w:r>
    </w:p>
    <w:p w14:paraId="63D67ED1" w14:textId="77777777" w:rsidR="00AE3FB4" w:rsidRPr="00700197" w:rsidRDefault="00AE3FB4" w:rsidP="009D6CD8">
      <w:pPr>
        <w:autoSpaceDE w:val="0"/>
        <w:autoSpaceDN w:val="0"/>
        <w:adjustRightInd w:val="0"/>
        <w:spacing w:after="0" w:line="240" w:lineRule="auto"/>
        <w:rPr>
          <w:rFonts w:cs="Arial"/>
          <w:color w:val="000000"/>
          <w:szCs w:val="24"/>
        </w:rPr>
      </w:pPr>
    </w:p>
    <w:p w14:paraId="425D6C06" w14:textId="2E5327DD" w:rsidR="00AE3FB4" w:rsidRDefault="009D6CD8" w:rsidP="009D6CD8">
      <w:pPr>
        <w:autoSpaceDE w:val="0"/>
        <w:autoSpaceDN w:val="0"/>
        <w:adjustRightInd w:val="0"/>
        <w:spacing w:after="0" w:line="240" w:lineRule="auto"/>
        <w:rPr>
          <w:rFonts w:cs="Arial"/>
          <w:b/>
          <w:bCs/>
          <w:color w:val="000000"/>
          <w:szCs w:val="24"/>
        </w:rPr>
      </w:pPr>
      <w:r w:rsidRPr="00700197">
        <w:rPr>
          <w:rFonts w:cs="Arial"/>
          <w:b/>
          <w:bCs/>
          <w:color w:val="000000"/>
          <w:szCs w:val="24"/>
        </w:rPr>
        <w:t xml:space="preserve">Transformational leadership </w:t>
      </w:r>
    </w:p>
    <w:p w14:paraId="472D1689" w14:textId="77777777" w:rsidR="00531436" w:rsidRPr="00531436" w:rsidRDefault="00531436" w:rsidP="009D6CD8">
      <w:pPr>
        <w:autoSpaceDE w:val="0"/>
        <w:autoSpaceDN w:val="0"/>
        <w:adjustRightInd w:val="0"/>
        <w:spacing w:after="0" w:line="240" w:lineRule="auto"/>
        <w:rPr>
          <w:rFonts w:cs="Arial"/>
          <w:b/>
          <w:bCs/>
          <w:color w:val="000000"/>
          <w:szCs w:val="24"/>
        </w:rPr>
      </w:pPr>
    </w:p>
    <w:p w14:paraId="7264A6EF" w14:textId="1505FB1F" w:rsidR="009D6CD8" w:rsidRPr="00700197" w:rsidRDefault="009D6CD8" w:rsidP="009D6CD8">
      <w:pPr>
        <w:autoSpaceDE w:val="0"/>
        <w:autoSpaceDN w:val="0"/>
        <w:adjustRightInd w:val="0"/>
        <w:spacing w:after="0" w:line="240" w:lineRule="auto"/>
        <w:rPr>
          <w:rFonts w:cs="Arial"/>
          <w:b/>
          <w:bCs/>
          <w:color w:val="000000"/>
          <w:szCs w:val="24"/>
        </w:rPr>
      </w:pPr>
      <w:r w:rsidRPr="00700197">
        <w:rPr>
          <w:rFonts w:cs="Arial"/>
          <w:b/>
          <w:bCs/>
          <w:color w:val="000000"/>
          <w:szCs w:val="24"/>
        </w:rPr>
        <w:t xml:space="preserve">Bernard M Bass and Bruce J Avolio </w:t>
      </w:r>
    </w:p>
    <w:p w14:paraId="38BA4D44" w14:textId="271C2E2F" w:rsidR="00AE3FB4" w:rsidRPr="00700197" w:rsidRDefault="00AE3FB4" w:rsidP="009D6CD8">
      <w:pPr>
        <w:rPr>
          <w:rFonts w:cs="Arial"/>
          <w:szCs w:val="24"/>
        </w:rPr>
      </w:pPr>
    </w:p>
    <w:p w14:paraId="4029C8A6" w14:textId="25D0CEBD" w:rsidR="00D52830" w:rsidRPr="00700197" w:rsidRDefault="00AE3FB4" w:rsidP="00737D79">
      <w:pPr>
        <w:rPr>
          <w:rFonts w:cs="Arial"/>
          <w:color w:val="000000"/>
          <w:szCs w:val="24"/>
        </w:rPr>
      </w:pPr>
      <w:r w:rsidRPr="00700197">
        <w:rPr>
          <w:rFonts w:cs="Arial"/>
          <w:b/>
          <w:bCs/>
          <w:szCs w:val="24"/>
        </w:rPr>
        <w:t>James M Kouzes and Barry S Posner</w:t>
      </w:r>
    </w:p>
    <w:p w14:paraId="5F3948A6" w14:textId="58171084" w:rsidR="00AE3FB4" w:rsidRPr="00700197" w:rsidRDefault="00AE3FB4" w:rsidP="009D6CD8">
      <w:pPr>
        <w:rPr>
          <w:rFonts w:cs="Arial"/>
          <w:b/>
          <w:bCs/>
          <w:szCs w:val="24"/>
        </w:rPr>
      </w:pPr>
      <w:r w:rsidRPr="00700197">
        <w:rPr>
          <w:rFonts w:cs="Arial"/>
          <w:b/>
          <w:bCs/>
          <w:szCs w:val="24"/>
        </w:rPr>
        <w:t xml:space="preserve">Warren Bennis and Burt </w:t>
      </w:r>
      <w:proofErr w:type="spellStart"/>
      <w:r w:rsidRPr="00700197">
        <w:rPr>
          <w:rFonts w:cs="Arial"/>
          <w:b/>
          <w:bCs/>
          <w:szCs w:val="24"/>
        </w:rPr>
        <w:t>Nanus</w:t>
      </w:r>
      <w:proofErr w:type="spellEnd"/>
    </w:p>
    <w:p w14:paraId="1950C2A5" w14:textId="0FFCDA6B" w:rsidR="00AE3FB4" w:rsidRPr="00700197" w:rsidRDefault="00AE3FB4" w:rsidP="00AE3FB4">
      <w:pPr>
        <w:autoSpaceDE w:val="0"/>
        <w:autoSpaceDN w:val="0"/>
        <w:adjustRightInd w:val="0"/>
        <w:spacing w:after="0" w:line="240" w:lineRule="auto"/>
        <w:rPr>
          <w:rFonts w:cs="Arial"/>
          <w:b/>
          <w:bCs/>
          <w:color w:val="000000"/>
          <w:szCs w:val="24"/>
        </w:rPr>
      </w:pPr>
      <w:r w:rsidRPr="00AE3FB4">
        <w:rPr>
          <w:rFonts w:cs="Arial"/>
          <w:b/>
          <w:bCs/>
          <w:color w:val="000000"/>
          <w:szCs w:val="24"/>
        </w:rPr>
        <w:t xml:space="preserve">Daniel Goleman on leadership styles </w:t>
      </w:r>
    </w:p>
    <w:p w14:paraId="08D7579C" w14:textId="77777777" w:rsidR="00E95DB9" w:rsidRPr="00E95DB9" w:rsidRDefault="00E95DB9" w:rsidP="00E95DB9">
      <w:pPr>
        <w:autoSpaceDE w:val="0"/>
        <w:autoSpaceDN w:val="0"/>
        <w:adjustRightInd w:val="0"/>
        <w:spacing w:after="0" w:line="240" w:lineRule="auto"/>
        <w:rPr>
          <w:rFonts w:cs="Arial"/>
          <w:color w:val="000000"/>
          <w:szCs w:val="24"/>
        </w:rPr>
      </w:pPr>
    </w:p>
    <w:p w14:paraId="6EBB15D3" w14:textId="4848C22E" w:rsidR="00E95DB9" w:rsidRPr="00700197" w:rsidRDefault="00E95DB9" w:rsidP="00E95DB9">
      <w:pPr>
        <w:autoSpaceDE w:val="0"/>
        <w:autoSpaceDN w:val="0"/>
        <w:adjustRightInd w:val="0"/>
        <w:spacing w:after="0" w:line="240" w:lineRule="auto"/>
        <w:rPr>
          <w:rFonts w:cs="Arial"/>
          <w:b/>
          <w:bCs/>
          <w:color w:val="000000"/>
          <w:szCs w:val="24"/>
        </w:rPr>
      </w:pPr>
      <w:r w:rsidRPr="00E95DB9">
        <w:rPr>
          <w:rFonts w:cs="Arial"/>
          <w:b/>
          <w:bCs/>
          <w:color w:val="000000"/>
          <w:szCs w:val="24"/>
        </w:rPr>
        <w:t xml:space="preserve">Henry Mintzberg on managing </w:t>
      </w:r>
    </w:p>
    <w:p w14:paraId="2A4E35A1" w14:textId="77777777" w:rsidR="00E95DB9" w:rsidRPr="00E95DB9" w:rsidRDefault="00E95DB9" w:rsidP="00E95DB9">
      <w:pPr>
        <w:autoSpaceDE w:val="0"/>
        <w:autoSpaceDN w:val="0"/>
        <w:adjustRightInd w:val="0"/>
        <w:spacing w:after="0" w:line="240" w:lineRule="auto"/>
        <w:rPr>
          <w:rFonts w:cs="Arial"/>
          <w:color w:val="000000"/>
          <w:szCs w:val="24"/>
        </w:rPr>
      </w:pPr>
    </w:p>
    <w:p w14:paraId="41E4AF91" w14:textId="393ECAF6" w:rsidR="00E95DB9" w:rsidRPr="00700197" w:rsidRDefault="00E95DB9" w:rsidP="00E95DB9">
      <w:pPr>
        <w:autoSpaceDE w:val="0"/>
        <w:autoSpaceDN w:val="0"/>
        <w:adjustRightInd w:val="0"/>
        <w:spacing w:after="0" w:line="240" w:lineRule="auto"/>
        <w:rPr>
          <w:rFonts w:cs="Arial"/>
          <w:b/>
          <w:bCs/>
          <w:color w:val="000000"/>
          <w:szCs w:val="24"/>
        </w:rPr>
      </w:pPr>
      <w:r w:rsidRPr="00E95DB9">
        <w:rPr>
          <w:rFonts w:cs="Arial"/>
          <w:b/>
          <w:bCs/>
          <w:color w:val="000000"/>
          <w:szCs w:val="24"/>
        </w:rPr>
        <w:t xml:space="preserve">Authentic leadership </w:t>
      </w:r>
    </w:p>
    <w:p w14:paraId="71B1C302" w14:textId="77777777" w:rsidR="00386712" w:rsidRDefault="00386712" w:rsidP="00E95DB9">
      <w:pPr>
        <w:autoSpaceDE w:val="0"/>
        <w:autoSpaceDN w:val="0"/>
        <w:adjustRightInd w:val="0"/>
        <w:spacing w:after="0" w:line="240" w:lineRule="auto"/>
        <w:rPr>
          <w:rFonts w:cs="Arial"/>
          <w:color w:val="000000"/>
          <w:szCs w:val="24"/>
        </w:rPr>
      </w:pPr>
    </w:p>
    <w:p w14:paraId="1B366445" w14:textId="77777777" w:rsidR="00386712" w:rsidRDefault="00386712" w:rsidP="00386712">
      <w:pPr>
        <w:autoSpaceDE w:val="0"/>
        <w:autoSpaceDN w:val="0"/>
        <w:adjustRightInd w:val="0"/>
        <w:spacing w:after="0" w:line="240" w:lineRule="auto"/>
        <w:rPr>
          <w:rFonts w:cs="Arial"/>
          <w:b/>
          <w:bCs/>
          <w:color w:val="000000"/>
          <w:szCs w:val="24"/>
        </w:rPr>
      </w:pPr>
      <w:r w:rsidRPr="00386712">
        <w:rPr>
          <w:rFonts w:cs="Arial"/>
          <w:b/>
          <w:bCs/>
          <w:color w:val="000000"/>
          <w:szCs w:val="24"/>
        </w:rPr>
        <w:t>Reproduced courtesy of Charted Management Institute - Understanding Management and Leadership Styles 2015</w:t>
      </w:r>
    </w:p>
    <w:p w14:paraId="406E8ECA" w14:textId="77777777" w:rsidR="00A02B52" w:rsidRDefault="00A02B52" w:rsidP="00386712">
      <w:pPr>
        <w:autoSpaceDE w:val="0"/>
        <w:autoSpaceDN w:val="0"/>
        <w:adjustRightInd w:val="0"/>
        <w:spacing w:after="0" w:line="240" w:lineRule="auto"/>
        <w:rPr>
          <w:rFonts w:cs="Arial"/>
          <w:b/>
          <w:bCs/>
          <w:color w:val="000000"/>
          <w:szCs w:val="24"/>
        </w:rPr>
      </w:pPr>
    </w:p>
    <w:p w14:paraId="03C4603C" w14:textId="77777777" w:rsidR="00834E17" w:rsidRDefault="00834E17" w:rsidP="00A02B52">
      <w:pPr>
        <w:pStyle w:val="Heading2"/>
      </w:pPr>
    </w:p>
    <w:p w14:paraId="3B67AF6E" w14:textId="77777777" w:rsidR="00834E17" w:rsidRDefault="00834E17" w:rsidP="00A02B52">
      <w:pPr>
        <w:pStyle w:val="Heading2"/>
      </w:pPr>
    </w:p>
    <w:p w14:paraId="0DF375D8" w14:textId="77777777" w:rsidR="00834E17" w:rsidRDefault="00834E17" w:rsidP="00A02B52">
      <w:pPr>
        <w:pStyle w:val="Heading2"/>
      </w:pPr>
    </w:p>
    <w:p w14:paraId="258777A4" w14:textId="77777777" w:rsidR="00834E17" w:rsidRDefault="00834E17" w:rsidP="00A02B52">
      <w:pPr>
        <w:pStyle w:val="Heading2"/>
      </w:pPr>
    </w:p>
    <w:p w14:paraId="48ECE49D" w14:textId="77777777" w:rsidR="00834E17" w:rsidRDefault="00834E17" w:rsidP="00A02B52">
      <w:pPr>
        <w:pStyle w:val="Heading2"/>
      </w:pPr>
    </w:p>
    <w:p w14:paraId="1E491A73" w14:textId="18A473A8" w:rsidR="00834E17" w:rsidRDefault="00834E17" w:rsidP="00A02B52">
      <w:pPr>
        <w:pStyle w:val="Heading2"/>
      </w:pPr>
    </w:p>
    <w:p w14:paraId="77F5A58E" w14:textId="25DD3B43" w:rsidR="00531436" w:rsidRDefault="00531436" w:rsidP="00531436"/>
    <w:p w14:paraId="33374ACA" w14:textId="6B3CEBDD" w:rsidR="00531436" w:rsidRDefault="00531436" w:rsidP="00531436"/>
    <w:p w14:paraId="1B317E3D" w14:textId="54C4B4DD" w:rsidR="00531436" w:rsidRDefault="00531436" w:rsidP="00531436"/>
    <w:p w14:paraId="195B5FCC" w14:textId="6176E2F5" w:rsidR="00531436" w:rsidRDefault="00531436" w:rsidP="00531436"/>
    <w:p w14:paraId="28EDC6A5" w14:textId="44EA6229" w:rsidR="00531436" w:rsidRDefault="00531436" w:rsidP="00531436"/>
    <w:p w14:paraId="6EC49DE7" w14:textId="07EA8D0D" w:rsidR="00531436" w:rsidRDefault="00531436" w:rsidP="00531436"/>
    <w:p w14:paraId="4C31CF03" w14:textId="2DDF9523" w:rsidR="00531436" w:rsidRDefault="00531436" w:rsidP="00531436"/>
    <w:p w14:paraId="75691A88" w14:textId="5C2BC3CC" w:rsidR="00531436" w:rsidRDefault="00531436" w:rsidP="00531436"/>
    <w:p w14:paraId="160354A2" w14:textId="18D2976E" w:rsidR="00531436" w:rsidRDefault="00531436" w:rsidP="00531436"/>
    <w:p w14:paraId="620822DD" w14:textId="77777777" w:rsidR="00531436" w:rsidRPr="00531436" w:rsidRDefault="00531436" w:rsidP="00531436"/>
    <w:p w14:paraId="2C02FBBF" w14:textId="77777777" w:rsidR="00834E17" w:rsidRDefault="00834E17" w:rsidP="00A02B52">
      <w:pPr>
        <w:pStyle w:val="Heading2"/>
      </w:pPr>
    </w:p>
    <w:p w14:paraId="28524447" w14:textId="77777777" w:rsidR="00834E17" w:rsidRDefault="00834E17" w:rsidP="00A02B52">
      <w:pPr>
        <w:pStyle w:val="Heading2"/>
      </w:pPr>
    </w:p>
    <w:p w14:paraId="07F441CF" w14:textId="77777777" w:rsidR="00A02B52" w:rsidRDefault="00A02B52" w:rsidP="00386712">
      <w:pPr>
        <w:autoSpaceDE w:val="0"/>
        <w:autoSpaceDN w:val="0"/>
        <w:adjustRightInd w:val="0"/>
        <w:spacing w:after="0" w:line="240" w:lineRule="auto"/>
        <w:rPr>
          <w:rFonts w:cs="Arial"/>
          <w:b/>
          <w:bCs/>
          <w:color w:val="000000"/>
          <w:szCs w:val="24"/>
        </w:rPr>
      </w:pPr>
    </w:p>
    <w:p w14:paraId="1EAAD0F0" w14:textId="77777777" w:rsidR="00737D79" w:rsidRDefault="00737D79" w:rsidP="000D4EB8">
      <w:pPr>
        <w:pStyle w:val="Heading1"/>
      </w:pPr>
    </w:p>
    <w:p w14:paraId="2BB2D7B0" w14:textId="77777777" w:rsidR="00BB0B2D" w:rsidRDefault="00BB0B2D" w:rsidP="00BB0B2D"/>
    <w:p w14:paraId="31EE2C9D" w14:textId="77777777" w:rsidR="00737D79" w:rsidRDefault="00737D79" w:rsidP="00737D79">
      <w:pPr>
        <w:pStyle w:val="Heading1"/>
      </w:pPr>
      <w:bookmarkStart w:id="65" w:name="_Toc35045836"/>
      <w:r>
        <w:lastRenderedPageBreak/>
        <w:t>Appendix B</w:t>
      </w:r>
      <w:bookmarkEnd w:id="65"/>
    </w:p>
    <w:p w14:paraId="3D34E97D" w14:textId="77777777" w:rsidR="00737D79" w:rsidRDefault="00737D79" w:rsidP="00114D89"/>
    <w:p w14:paraId="57CF6D8D" w14:textId="51C993B8" w:rsidR="00114D89" w:rsidRDefault="00BB0B2D" w:rsidP="00114D89">
      <w:r>
        <w:t>Leadership</w:t>
      </w:r>
      <w:r w:rsidR="00D44048">
        <w:t xml:space="preserve">, </w:t>
      </w:r>
      <w:r>
        <w:t xml:space="preserve">Employability </w:t>
      </w:r>
      <w:r w:rsidR="00D44048">
        <w:t xml:space="preserve">and Time Management </w:t>
      </w:r>
      <w:r>
        <w:t>Questionnaires</w:t>
      </w:r>
    </w:p>
    <w:p w14:paraId="2F60AEA8" w14:textId="77777777" w:rsidR="00BB0B2D" w:rsidRPr="00114D89" w:rsidRDefault="00BB0B2D" w:rsidP="00114D89"/>
    <w:p w14:paraId="0760DB62" w14:textId="61846029" w:rsidR="00E52AF3" w:rsidRDefault="00A85732" w:rsidP="00E52AF3">
      <w:r w:rsidRPr="00E52AF3">
        <w:object w:dxaOrig="7176" w:dyaOrig="10092" w14:anchorId="4F16A1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9pt;height:222.6pt" o:ole="">
            <v:imagedata r:id="rId107" o:title=""/>
          </v:shape>
          <o:OLEObject Type="Embed" ProgID="AcroExch.Document.DC" ShapeID="_x0000_i1025" DrawAspect="Content" ObjectID="_1645658611" r:id="rId108"/>
        </w:object>
      </w:r>
      <w:r w:rsidRPr="00E41F87">
        <w:object w:dxaOrig="7176" w:dyaOrig="10092" w14:anchorId="0899EC99">
          <v:shape id="_x0000_i1026" type="#_x0000_t75" style="width:159pt;height:222.6pt" o:ole="">
            <v:imagedata r:id="rId109" o:title=""/>
          </v:shape>
          <o:OLEObject Type="Embed" ProgID="AcroExch.Document.DC" ShapeID="_x0000_i1026" DrawAspect="Content" ObjectID="_1645658612" r:id="rId110"/>
        </w:object>
      </w:r>
      <w:r w:rsidR="00D76C88" w:rsidRPr="00114D89">
        <w:object w:dxaOrig="7176" w:dyaOrig="10092" w14:anchorId="3916E9F1">
          <v:shape id="_x0000_i1027" type="#_x0000_t75" style="width:148.8pt;height:219.6pt" o:ole="">
            <v:imagedata r:id="rId111" o:title=""/>
          </v:shape>
          <o:OLEObject Type="Embed" ProgID="AcroExch.Document.DC" ShapeID="_x0000_i1027" DrawAspect="Content" ObjectID="_1645658613" r:id="rId112"/>
        </w:object>
      </w:r>
    </w:p>
    <w:p w14:paraId="591CC801" w14:textId="289EEBBB" w:rsidR="008E5FD4" w:rsidRDefault="00D76C88" w:rsidP="00E52AF3">
      <w:r w:rsidRPr="008E5FD4">
        <w:object w:dxaOrig="7176" w:dyaOrig="10092" w14:anchorId="46F6CF51">
          <v:shape id="_x0000_i1028" type="#_x0000_t75" style="width:152.4pt;height:238.8pt" o:ole="">
            <v:imagedata r:id="rId113" o:title=""/>
          </v:shape>
          <o:OLEObject Type="Embed" ProgID="AcroExch.Document.DC" ShapeID="_x0000_i1028" DrawAspect="Content" ObjectID="_1645658614" r:id="rId114"/>
        </w:object>
      </w:r>
      <w:r w:rsidR="00D44048" w:rsidRPr="0087600E">
        <w:object w:dxaOrig="7176" w:dyaOrig="10092" w14:anchorId="5F9F570C">
          <v:shape id="_x0000_i1029" type="#_x0000_t75" style="width:159pt;height:238.8pt" o:ole="">
            <v:imagedata r:id="rId115" o:title=""/>
          </v:shape>
          <o:OLEObject Type="Embed" ProgID="AcroExch.Document.DC" ShapeID="_x0000_i1029" DrawAspect="Content" ObjectID="_1645658615" r:id="rId116"/>
        </w:object>
      </w:r>
      <w:r w:rsidR="00D44048" w:rsidRPr="00D44048">
        <w:object w:dxaOrig="7176" w:dyaOrig="10092" w14:anchorId="1A3EFC05">
          <v:shape id="_x0000_i1030" type="#_x0000_t75" style="width:148.8pt;height:235.8pt" o:ole="">
            <v:imagedata r:id="rId117" o:title=""/>
          </v:shape>
          <o:OLEObject Type="Embed" ProgID="AcroExch.Document.DC" ShapeID="_x0000_i1030" DrawAspect="Content" ObjectID="_1645658616" r:id="rId118"/>
        </w:object>
      </w:r>
    </w:p>
    <w:p w14:paraId="59C659C5" w14:textId="1E0FCFB0" w:rsidR="00114D89" w:rsidRDefault="00114D89" w:rsidP="00E52AF3"/>
    <w:p w14:paraId="7EA89ABF" w14:textId="22F13305" w:rsidR="003A3625" w:rsidRPr="00E52AF3" w:rsidRDefault="003A3625" w:rsidP="00E52AF3"/>
    <w:p w14:paraId="09B218CC" w14:textId="77777777" w:rsidR="00A02B52" w:rsidRDefault="00A02B52" w:rsidP="00386712">
      <w:pPr>
        <w:autoSpaceDE w:val="0"/>
        <w:autoSpaceDN w:val="0"/>
        <w:adjustRightInd w:val="0"/>
        <w:spacing w:after="0" w:line="240" w:lineRule="auto"/>
        <w:rPr>
          <w:rFonts w:cs="Arial"/>
          <w:b/>
          <w:bCs/>
          <w:color w:val="000000"/>
          <w:szCs w:val="24"/>
        </w:rPr>
      </w:pPr>
    </w:p>
    <w:p w14:paraId="68F65A85" w14:textId="77777777" w:rsidR="00A02B52" w:rsidRDefault="00A02B52" w:rsidP="00386712">
      <w:pPr>
        <w:autoSpaceDE w:val="0"/>
        <w:autoSpaceDN w:val="0"/>
        <w:adjustRightInd w:val="0"/>
        <w:spacing w:after="0" w:line="240" w:lineRule="auto"/>
        <w:rPr>
          <w:rFonts w:cs="Arial"/>
          <w:b/>
          <w:bCs/>
          <w:color w:val="000000"/>
          <w:szCs w:val="24"/>
        </w:rPr>
      </w:pPr>
    </w:p>
    <w:p w14:paraId="13FD3F78" w14:textId="77777777" w:rsidR="00E214A7" w:rsidRDefault="00E214A7" w:rsidP="000D4EB8">
      <w:pPr>
        <w:pStyle w:val="Heading1"/>
      </w:pPr>
      <w:bookmarkStart w:id="66" w:name="_Toc35045837"/>
      <w:r>
        <w:lastRenderedPageBreak/>
        <w:t>Appendix C</w:t>
      </w:r>
      <w:bookmarkEnd w:id="66"/>
    </w:p>
    <w:p w14:paraId="75A6A34C" w14:textId="77777777" w:rsidR="00B5427D" w:rsidRPr="00B5427D" w:rsidRDefault="00B5427D" w:rsidP="00B5427D">
      <w:pPr>
        <w:autoSpaceDE w:val="0"/>
        <w:autoSpaceDN w:val="0"/>
        <w:adjustRightInd w:val="0"/>
        <w:spacing w:after="0" w:line="240" w:lineRule="auto"/>
        <w:rPr>
          <w:rFonts w:ascii="Calibri" w:hAnsi="Calibri" w:cs="Calibri"/>
          <w:color w:val="000000"/>
          <w:szCs w:val="24"/>
        </w:rPr>
      </w:pPr>
    </w:p>
    <w:p w14:paraId="79C4F523" w14:textId="14D3895B" w:rsidR="00E214A7" w:rsidRDefault="00B5427D" w:rsidP="00B5427D">
      <w:r w:rsidRPr="00B5427D">
        <w:rPr>
          <w:szCs w:val="24"/>
        </w:rPr>
        <w:t xml:space="preserve"> </w:t>
      </w:r>
      <w:r w:rsidRPr="00B5427D">
        <w:t>Links between key Employability and Academic Skills</w:t>
      </w:r>
    </w:p>
    <w:tbl>
      <w:tblPr>
        <w:tblW w:w="5000" w:type="pct"/>
        <w:jc w:val="center"/>
        <w:tblCellSpacing w:w="15" w:type="dxa"/>
        <w:tblBorders>
          <w:top w:val="outset" w:sz="6" w:space="0" w:color="auto"/>
          <w:left w:val="outset" w:sz="6" w:space="0" w:color="auto"/>
          <w:bottom w:val="outset" w:sz="6" w:space="0" w:color="auto"/>
          <w:right w:val="outset" w:sz="6" w:space="0" w:color="auto"/>
        </w:tblBorders>
        <w:shd w:val="clear" w:color="auto" w:fill="FFFFFF"/>
        <w:tblCellMar>
          <w:top w:w="24" w:type="dxa"/>
          <w:left w:w="24" w:type="dxa"/>
          <w:bottom w:w="24" w:type="dxa"/>
          <w:right w:w="24" w:type="dxa"/>
        </w:tblCellMar>
        <w:tblLook w:val="04A0" w:firstRow="1" w:lastRow="0" w:firstColumn="1" w:lastColumn="0" w:noHBand="0" w:noVBand="1"/>
      </w:tblPr>
      <w:tblGrid>
        <w:gridCol w:w="4672"/>
        <w:gridCol w:w="4672"/>
      </w:tblGrid>
      <w:tr w:rsidR="00CE01C6" w:rsidRPr="00CE01C6" w14:paraId="2444DC01" w14:textId="77777777" w:rsidTr="00CE01C6">
        <w:trPr>
          <w:tblCellSpacing w:w="15" w:type="dxa"/>
          <w:jc w:val="center"/>
        </w:trPr>
        <w:tc>
          <w:tcPr>
            <w:tcW w:w="2500" w:type="pct"/>
            <w:tcBorders>
              <w:top w:val="outset" w:sz="6" w:space="0" w:color="auto"/>
              <w:left w:val="outset" w:sz="6" w:space="0" w:color="auto"/>
              <w:bottom w:val="outset" w:sz="6" w:space="0" w:color="auto"/>
              <w:right w:val="outset" w:sz="6" w:space="0" w:color="auto"/>
            </w:tcBorders>
            <w:shd w:val="clear" w:color="auto" w:fill="FEAB23"/>
            <w:vAlign w:val="center"/>
            <w:hideMark/>
          </w:tcPr>
          <w:p w14:paraId="33FE4523" w14:textId="77777777" w:rsidR="00CE01C6" w:rsidRPr="00B5427D" w:rsidRDefault="00CE01C6" w:rsidP="00CE01C6">
            <w:pPr>
              <w:spacing w:after="0" w:line="240" w:lineRule="auto"/>
              <w:jc w:val="center"/>
              <w:rPr>
                <w:rFonts w:eastAsia="Times New Roman" w:cs="Arial"/>
                <w:sz w:val="20"/>
                <w:szCs w:val="20"/>
                <w:lang w:eastAsia="en-GB"/>
              </w:rPr>
            </w:pPr>
            <w:r w:rsidRPr="00B5427D">
              <w:rPr>
                <w:rFonts w:eastAsia="Times New Roman" w:cs="Arial"/>
                <w:sz w:val="20"/>
                <w:szCs w:val="20"/>
                <w:lang w:eastAsia="en-GB"/>
              </w:rPr>
              <w:t>Employability skills</w:t>
            </w:r>
          </w:p>
        </w:tc>
        <w:tc>
          <w:tcPr>
            <w:tcW w:w="2500" w:type="pct"/>
            <w:tcBorders>
              <w:top w:val="outset" w:sz="6" w:space="0" w:color="auto"/>
              <w:left w:val="outset" w:sz="6" w:space="0" w:color="auto"/>
              <w:bottom w:val="outset" w:sz="6" w:space="0" w:color="auto"/>
              <w:right w:val="outset" w:sz="6" w:space="0" w:color="auto"/>
            </w:tcBorders>
            <w:shd w:val="clear" w:color="auto" w:fill="FEAB23"/>
            <w:vAlign w:val="center"/>
            <w:hideMark/>
          </w:tcPr>
          <w:p w14:paraId="3CAF1852" w14:textId="77777777" w:rsidR="00CE01C6" w:rsidRPr="00B5427D" w:rsidRDefault="00CE01C6" w:rsidP="00CE01C6">
            <w:pPr>
              <w:spacing w:after="0" w:line="240" w:lineRule="auto"/>
              <w:jc w:val="center"/>
              <w:rPr>
                <w:rFonts w:eastAsia="Times New Roman" w:cs="Arial"/>
                <w:sz w:val="20"/>
                <w:szCs w:val="20"/>
                <w:lang w:eastAsia="en-GB"/>
              </w:rPr>
            </w:pPr>
            <w:r w:rsidRPr="00B5427D">
              <w:rPr>
                <w:rFonts w:eastAsia="Times New Roman" w:cs="Arial"/>
                <w:sz w:val="20"/>
                <w:szCs w:val="20"/>
                <w:lang w:eastAsia="en-GB"/>
              </w:rPr>
              <w:t>Academic skills</w:t>
            </w:r>
          </w:p>
        </w:tc>
      </w:tr>
      <w:tr w:rsidR="00CE01C6" w:rsidRPr="00CE01C6" w14:paraId="1E223010" w14:textId="77777777" w:rsidTr="00CE01C6">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B8E085" w14:textId="77777777" w:rsidR="00CE01C6" w:rsidRPr="00B5427D" w:rsidRDefault="00CE01C6" w:rsidP="00CE01C6">
            <w:pPr>
              <w:spacing w:after="0" w:line="240" w:lineRule="auto"/>
              <w:rPr>
                <w:rFonts w:eastAsia="Times New Roman" w:cs="Arial"/>
                <w:sz w:val="20"/>
                <w:szCs w:val="20"/>
                <w:lang w:eastAsia="en-GB"/>
              </w:rPr>
            </w:pPr>
            <w:r w:rsidRPr="00B5427D">
              <w:rPr>
                <w:rFonts w:eastAsia="Times New Roman" w:cs="Arial"/>
                <w:sz w:val="20"/>
                <w:szCs w:val="20"/>
                <w:lang w:eastAsia="en-GB"/>
              </w:rPr>
              <w:t>Formal communication (multiliteracy) including:</w:t>
            </w:r>
          </w:p>
          <w:p w14:paraId="4F89ECBD" w14:textId="77777777" w:rsidR="00CE01C6" w:rsidRPr="00B5427D" w:rsidRDefault="00CE01C6" w:rsidP="000D77AE">
            <w:pPr>
              <w:numPr>
                <w:ilvl w:val="0"/>
                <w:numId w:val="6"/>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Writing to the needs of the audience</w:t>
            </w:r>
          </w:p>
          <w:p w14:paraId="794BDEC2" w14:textId="77777777" w:rsidR="00CE01C6" w:rsidRPr="00B5427D" w:rsidRDefault="00CE01C6" w:rsidP="000D77AE">
            <w:pPr>
              <w:numPr>
                <w:ilvl w:val="0"/>
                <w:numId w:val="6"/>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Using numeracy</w:t>
            </w:r>
          </w:p>
          <w:p w14:paraId="6EADA472" w14:textId="77777777" w:rsidR="00CE01C6" w:rsidRPr="00B5427D" w:rsidRDefault="00CE01C6" w:rsidP="000D77AE">
            <w:pPr>
              <w:numPr>
                <w:ilvl w:val="0"/>
                <w:numId w:val="6"/>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Speaking in a public forum and</w:t>
            </w:r>
          </w:p>
          <w:p w14:paraId="168A9FE1" w14:textId="77777777" w:rsidR="00CE01C6" w:rsidRPr="00B5427D" w:rsidRDefault="00CE01C6" w:rsidP="000D77AE">
            <w:pPr>
              <w:numPr>
                <w:ilvl w:val="0"/>
                <w:numId w:val="6"/>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Understanding the needs of internal and external customers</w:t>
            </w:r>
          </w:p>
          <w:p w14:paraId="5F2434F5" w14:textId="77777777" w:rsidR="00CE01C6" w:rsidRPr="00B5427D" w:rsidRDefault="00CE01C6" w:rsidP="000D77AE">
            <w:pPr>
              <w:numPr>
                <w:ilvl w:val="0"/>
                <w:numId w:val="6"/>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using computer technology appropriately and</w:t>
            </w:r>
          </w:p>
          <w:p w14:paraId="0B107A04" w14:textId="45E12B03" w:rsidR="00CE01C6" w:rsidRPr="00B5427D" w:rsidRDefault="00CE01C6" w:rsidP="000D77AE">
            <w:pPr>
              <w:numPr>
                <w:ilvl w:val="0"/>
                <w:numId w:val="6"/>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staying familiar with up-to-date equipment, facilities and materials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25AB38" w14:textId="77777777" w:rsidR="00CE01C6" w:rsidRPr="00B5427D" w:rsidRDefault="00CE01C6" w:rsidP="00CE01C6">
            <w:pPr>
              <w:spacing w:after="0" w:line="240" w:lineRule="auto"/>
              <w:rPr>
                <w:rFonts w:eastAsia="Times New Roman" w:cs="Arial"/>
                <w:sz w:val="20"/>
                <w:szCs w:val="20"/>
                <w:lang w:eastAsia="en-GB"/>
              </w:rPr>
            </w:pPr>
            <w:r w:rsidRPr="00B5427D">
              <w:rPr>
                <w:rFonts w:eastAsia="Times New Roman" w:cs="Arial"/>
                <w:sz w:val="20"/>
                <w:szCs w:val="20"/>
                <w:lang w:eastAsia="en-GB"/>
              </w:rPr>
              <w:t>Formal communication at a tertiary level (multiliteracy) including:</w:t>
            </w:r>
          </w:p>
          <w:p w14:paraId="4A264CEC" w14:textId="77777777" w:rsidR="00CE01C6" w:rsidRPr="00B5427D" w:rsidRDefault="00CE01C6" w:rsidP="000D77AE">
            <w:pPr>
              <w:numPr>
                <w:ilvl w:val="0"/>
                <w:numId w:val="7"/>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Academic writing</w:t>
            </w:r>
          </w:p>
          <w:p w14:paraId="3A61E1CF" w14:textId="77777777" w:rsidR="00CE01C6" w:rsidRPr="00B5427D" w:rsidRDefault="00CE01C6" w:rsidP="000D77AE">
            <w:pPr>
              <w:numPr>
                <w:ilvl w:val="0"/>
                <w:numId w:val="7"/>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Effectively using numeracy skills to complete assignments and other tasks</w:t>
            </w:r>
          </w:p>
          <w:p w14:paraId="5820A780" w14:textId="77777777" w:rsidR="00CE01C6" w:rsidRPr="00B5427D" w:rsidRDefault="00CE01C6" w:rsidP="000D77AE">
            <w:pPr>
              <w:numPr>
                <w:ilvl w:val="0"/>
                <w:numId w:val="7"/>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Completing oral presentations/ reports for internal or external audiences and</w:t>
            </w:r>
          </w:p>
          <w:p w14:paraId="77C6C984" w14:textId="77777777" w:rsidR="00CE01C6" w:rsidRPr="00B5427D" w:rsidRDefault="00CE01C6" w:rsidP="000D77AE">
            <w:pPr>
              <w:numPr>
                <w:ilvl w:val="0"/>
                <w:numId w:val="7"/>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Critically reading and engaging with texts</w:t>
            </w:r>
          </w:p>
          <w:p w14:paraId="202DBC00" w14:textId="77777777" w:rsidR="00CE01C6" w:rsidRPr="00B5427D" w:rsidRDefault="00CE01C6" w:rsidP="000D77AE">
            <w:pPr>
              <w:numPr>
                <w:ilvl w:val="0"/>
                <w:numId w:val="7"/>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communicate and complete given tasks effectively and</w:t>
            </w:r>
          </w:p>
          <w:p w14:paraId="159206F9" w14:textId="77777777" w:rsidR="00CE01C6" w:rsidRPr="00B5427D" w:rsidRDefault="00CE01C6" w:rsidP="000D77AE">
            <w:pPr>
              <w:numPr>
                <w:ilvl w:val="0"/>
                <w:numId w:val="7"/>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enhance engagement with university activities</w:t>
            </w:r>
          </w:p>
        </w:tc>
      </w:tr>
      <w:tr w:rsidR="00CE01C6" w:rsidRPr="00CE01C6" w14:paraId="768BF629" w14:textId="77777777" w:rsidTr="00CE01C6">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9A92BB" w14:textId="77777777" w:rsidR="00CE01C6" w:rsidRPr="00B5427D" w:rsidRDefault="00CE01C6" w:rsidP="00CE01C6">
            <w:pPr>
              <w:spacing w:after="0" w:line="240" w:lineRule="auto"/>
              <w:rPr>
                <w:rFonts w:eastAsia="Times New Roman" w:cs="Arial"/>
                <w:sz w:val="20"/>
                <w:szCs w:val="20"/>
                <w:lang w:eastAsia="en-GB"/>
              </w:rPr>
            </w:pPr>
            <w:r w:rsidRPr="00B5427D">
              <w:rPr>
                <w:rFonts w:eastAsia="Times New Roman" w:cs="Arial"/>
                <w:sz w:val="20"/>
                <w:szCs w:val="20"/>
                <w:lang w:eastAsia="en-GB"/>
              </w:rPr>
              <w:t>Interpersonal and teamwork skills, including ability and willingness to engage with diverse cultures by:</w:t>
            </w:r>
          </w:p>
          <w:p w14:paraId="64FBDD42" w14:textId="77777777" w:rsidR="00CE01C6" w:rsidRPr="00B5427D" w:rsidRDefault="00CE01C6" w:rsidP="000D77AE">
            <w:pPr>
              <w:numPr>
                <w:ilvl w:val="0"/>
                <w:numId w:val="8"/>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communicating respectfully (using voice and body)</w:t>
            </w:r>
          </w:p>
          <w:p w14:paraId="2D641833" w14:textId="77777777" w:rsidR="00CE01C6" w:rsidRPr="00B5427D" w:rsidRDefault="00CE01C6" w:rsidP="000D77AE">
            <w:pPr>
              <w:numPr>
                <w:ilvl w:val="0"/>
                <w:numId w:val="8"/>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listening actively</w:t>
            </w:r>
          </w:p>
          <w:p w14:paraId="74013397" w14:textId="77777777" w:rsidR="00CE01C6" w:rsidRPr="00B5427D" w:rsidRDefault="00CE01C6" w:rsidP="000D77AE">
            <w:pPr>
              <w:numPr>
                <w:ilvl w:val="0"/>
                <w:numId w:val="8"/>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empathising</w:t>
            </w:r>
          </w:p>
          <w:p w14:paraId="6D252A9A" w14:textId="77777777" w:rsidR="00CE01C6" w:rsidRPr="00B5427D" w:rsidRDefault="00CE01C6" w:rsidP="000D77AE">
            <w:pPr>
              <w:numPr>
                <w:ilvl w:val="0"/>
                <w:numId w:val="8"/>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persuading effectively and</w:t>
            </w:r>
          </w:p>
          <w:p w14:paraId="45E054CD" w14:textId="77777777" w:rsidR="00CE01C6" w:rsidRPr="00B5427D" w:rsidRDefault="00CE01C6" w:rsidP="000D77AE">
            <w:pPr>
              <w:numPr>
                <w:ilvl w:val="0"/>
                <w:numId w:val="8"/>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being assertive and</w:t>
            </w:r>
          </w:p>
          <w:p w14:paraId="4A2203E1" w14:textId="77777777" w:rsidR="00CE01C6" w:rsidRPr="00B5427D" w:rsidRDefault="00CE01C6" w:rsidP="000D77AE">
            <w:pPr>
              <w:numPr>
                <w:ilvl w:val="0"/>
                <w:numId w:val="8"/>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establishing and using networks</w:t>
            </w:r>
          </w:p>
          <w:p w14:paraId="15FBAC8D" w14:textId="77777777" w:rsidR="00CE01C6" w:rsidRPr="00B5427D" w:rsidRDefault="00CE01C6" w:rsidP="000D77AE">
            <w:pPr>
              <w:numPr>
                <w:ilvl w:val="0"/>
                <w:numId w:val="8"/>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collaborating with others to achieve team goals</w:t>
            </w:r>
          </w:p>
          <w:p w14:paraId="73176095" w14:textId="77777777" w:rsidR="00CE01C6" w:rsidRPr="00B5427D" w:rsidRDefault="00CE01C6" w:rsidP="000D77AE">
            <w:pPr>
              <w:numPr>
                <w:ilvl w:val="0"/>
                <w:numId w:val="8"/>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recognising and adopting roles within teams</w:t>
            </w:r>
          </w:p>
          <w:p w14:paraId="62E11948" w14:textId="77777777" w:rsidR="00CE01C6" w:rsidRPr="00B5427D" w:rsidRDefault="00CE01C6" w:rsidP="000D77AE">
            <w:pPr>
              <w:numPr>
                <w:ilvl w:val="0"/>
                <w:numId w:val="8"/>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giving and receiving feedback</w:t>
            </w:r>
          </w:p>
          <w:p w14:paraId="7093C162" w14:textId="77777777" w:rsidR="00CE01C6" w:rsidRPr="00B5427D" w:rsidRDefault="00CE01C6" w:rsidP="000D77AE">
            <w:pPr>
              <w:numPr>
                <w:ilvl w:val="0"/>
                <w:numId w:val="8"/>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coaching and mentoring and</w:t>
            </w:r>
          </w:p>
          <w:p w14:paraId="6F6ED1D2" w14:textId="77777777" w:rsidR="00CE01C6" w:rsidRPr="00B5427D" w:rsidRDefault="00CE01C6" w:rsidP="000D77AE">
            <w:pPr>
              <w:numPr>
                <w:ilvl w:val="0"/>
                <w:numId w:val="8"/>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leading with integrity</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7463FF" w14:textId="77777777" w:rsidR="00CE01C6" w:rsidRPr="00B5427D" w:rsidRDefault="00CE01C6" w:rsidP="00CE01C6">
            <w:pPr>
              <w:spacing w:after="0" w:line="240" w:lineRule="auto"/>
              <w:rPr>
                <w:rFonts w:eastAsia="Times New Roman" w:cs="Arial"/>
                <w:sz w:val="20"/>
                <w:szCs w:val="20"/>
                <w:lang w:eastAsia="en-GB"/>
              </w:rPr>
            </w:pPr>
            <w:r w:rsidRPr="00B5427D">
              <w:rPr>
                <w:rFonts w:eastAsia="Times New Roman" w:cs="Arial"/>
                <w:sz w:val="20"/>
                <w:szCs w:val="20"/>
                <w:lang w:eastAsia="en-GB"/>
              </w:rPr>
              <w:t>Interpersonal and teamwork skills, including ability and willingness to engage with diverse cultures by:</w:t>
            </w:r>
          </w:p>
          <w:p w14:paraId="512CE71B" w14:textId="77777777" w:rsidR="00CE01C6" w:rsidRPr="00B5427D" w:rsidRDefault="00CE01C6" w:rsidP="000D77AE">
            <w:pPr>
              <w:numPr>
                <w:ilvl w:val="0"/>
                <w:numId w:val="9"/>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communicating respectfully (using voice and body)</w:t>
            </w:r>
          </w:p>
          <w:p w14:paraId="42AADCDC" w14:textId="77777777" w:rsidR="00CE01C6" w:rsidRPr="00B5427D" w:rsidRDefault="00CE01C6" w:rsidP="000D77AE">
            <w:pPr>
              <w:numPr>
                <w:ilvl w:val="0"/>
                <w:numId w:val="9"/>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listening actively</w:t>
            </w:r>
          </w:p>
          <w:p w14:paraId="2FE7CCE6" w14:textId="77777777" w:rsidR="00CE01C6" w:rsidRPr="00B5427D" w:rsidRDefault="00CE01C6" w:rsidP="000D77AE">
            <w:pPr>
              <w:numPr>
                <w:ilvl w:val="0"/>
                <w:numId w:val="9"/>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empathising</w:t>
            </w:r>
          </w:p>
          <w:p w14:paraId="6AAC5963" w14:textId="77777777" w:rsidR="00CE01C6" w:rsidRPr="00B5427D" w:rsidRDefault="00CE01C6" w:rsidP="000D77AE">
            <w:pPr>
              <w:numPr>
                <w:ilvl w:val="0"/>
                <w:numId w:val="9"/>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persuading effectively</w:t>
            </w:r>
          </w:p>
          <w:p w14:paraId="70EE0FE4" w14:textId="77777777" w:rsidR="00CE01C6" w:rsidRPr="00B5427D" w:rsidRDefault="00CE01C6" w:rsidP="000D77AE">
            <w:pPr>
              <w:numPr>
                <w:ilvl w:val="0"/>
                <w:numId w:val="9"/>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establishing and using networks within the university and</w:t>
            </w:r>
          </w:p>
          <w:p w14:paraId="77E4915D" w14:textId="77777777" w:rsidR="00CE01C6" w:rsidRPr="00B5427D" w:rsidRDefault="00CE01C6" w:rsidP="000D77AE">
            <w:pPr>
              <w:numPr>
                <w:ilvl w:val="0"/>
                <w:numId w:val="9"/>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establishing external community and industry networks</w:t>
            </w:r>
          </w:p>
          <w:p w14:paraId="16A9A096" w14:textId="77777777" w:rsidR="00CE01C6" w:rsidRPr="00B5427D" w:rsidRDefault="00CE01C6" w:rsidP="000D77AE">
            <w:pPr>
              <w:numPr>
                <w:ilvl w:val="0"/>
                <w:numId w:val="9"/>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collaborating with others to achieve team goals</w:t>
            </w:r>
          </w:p>
          <w:p w14:paraId="04826174" w14:textId="77777777" w:rsidR="00CE01C6" w:rsidRPr="00B5427D" w:rsidRDefault="00CE01C6" w:rsidP="000D77AE">
            <w:pPr>
              <w:numPr>
                <w:ilvl w:val="0"/>
                <w:numId w:val="9"/>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recognising and adopting roles within teams</w:t>
            </w:r>
          </w:p>
          <w:p w14:paraId="18E15325" w14:textId="77777777" w:rsidR="00CE01C6" w:rsidRPr="00B5427D" w:rsidRDefault="00CE01C6" w:rsidP="000D77AE">
            <w:pPr>
              <w:numPr>
                <w:ilvl w:val="0"/>
                <w:numId w:val="9"/>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giving and receiving feedback and</w:t>
            </w:r>
          </w:p>
          <w:p w14:paraId="173F682B" w14:textId="77777777" w:rsidR="00CE01C6" w:rsidRPr="00B5427D" w:rsidRDefault="00CE01C6" w:rsidP="000D77AE">
            <w:pPr>
              <w:numPr>
                <w:ilvl w:val="0"/>
                <w:numId w:val="9"/>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committing to a team for the period required to complete the task</w:t>
            </w:r>
          </w:p>
        </w:tc>
      </w:tr>
      <w:tr w:rsidR="00CE01C6" w:rsidRPr="00CE01C6" w14:paraId="38B71860" w14:textId="77777777" w:rsidTr="00CE01C6">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6F7A1A" w14:textId="77777777" w:rsidR="00CE01C6" w:rsidRPr="00B5427D" w:rsidRDefault="00CE01C6" w:rsidP="00CE01C6">
            <w:pPr>
              <w:spacing w:after="0" w:line="240" w:lineRule="auto"/>
              <w:rPr>
                <w:rFonts w:eastAsia="Times New Roman" w:cs="Arial"/>
                <w:sz w:val="20"/>
                <w:szCs w:val="20"/>
                <w:lang w:eastAsia="en-GB"/>
              </w:rPr>
            </w:pPr>
            <w:r w:rsidRPr="00B5427D">
              <w:rPr>
                <w:rFonts w:eastAsia="Times New Roman" w:cs="Arial"/>
                <w:sz w:val="20"/>
                <w:szCs w:val="20"/>
                <w:lang w:eastAsia="en-GB"/>
              </w:rPr>
              <w:t>Theoretical and practical knowledge and experience of industry demonstrated by:</w:t>
            </w:r>
          </w:p>
          <w:p w14:paraId="39AC3759" w14:textId="77777777" w:rsidR="00CE01C6" w:rsidRPr="00B5427D" w:rsidRDefault="00CE01C6" w:rsidP="000D77AE">
            <w:pPr>
              <w:numPr>
                <w:ilvl w:val="0"/>
                <w:numId w:val="10"/>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recognising and enacting of company specific skills</w:t>
            </w:r>
          </w:p>
          <w:p w14:paraId="1ED42D92" w14:textId="77777777" w:rsidR="00CE01C6" w:rsidRPr="00B5427D" w:rsidRDefault="00CE01C6" w:rsidP="000D77AE">
            <w:pPr>
              <w:numPr>
                <w:ilvl w:val="0"/>
                <w:numId w:val="10"/>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gaining experience and participating in work related activities</w:t>
            </w:r>
          </w:p>
          <w:p w14:paraId="4CE50484" w14:textId="77777777" w:rsidR="00CE01C6" w:rsidRPr="00B5427D" w:rsidRDefault="00CE01C6" w:rsidP="000D77AE">
            <w:pPr>
              <w:numPr>
                <w:ilvl w:val="0"/>
                <w:numId w:val="10"/>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having sound knowledge of industry specific content</w:t>
            </w:r>
          </w:p>
          <w:p w14:paraId="08EB2AED" w14:textId="77777777" w:rsidR="00CE01C6" w:rsidRPr="00B5427D" w:rsidRDefault="00CE01C6" w:rsidP="000D77AE">
            <w:pPr>
              <w:numPr>
                <w:ilvl w:val="0"/>
                <w:numId w:val="10"/>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lastRenderedPageBreak/>
              <w:t>understanding business processes- inclusive of aspects such as customer service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DA79F3" w14:textId="77777777" w:rsidR="00CE01C6" w:rsidRPr="00B5427D" w:rsidRDefault="00CE01C6" w:rsidP="00CE01C6">
            <w:pPr>
              <w:spacing w:after="0" w:line="240" w:lineRule="auto"/>
              <w:rPr>
                <w:rFonts w:eastAsia="Times New Roman" w:cs="Arial"/>
                <w:sz w:val="20"/>
                <w:szCs w:val="20"/>
                <w:lang w:eastAsia="en-GB"/>
              </w:rPr>
            </w:pPr>
            <w:r w:rsidRPr="00B5427D">
              <w:rPr>
                <w:rFonts w:eastAsia="Times New Roman" w:cs="Arial"/>
                <w:sz w:val="20"/>
                <w:szCs w:val="20"/>
                <w:lang w:eastAsia="en-GB"/>
              </w:rPr>
              <w:lastRenderedPageBreak/>
              <w:t>Theoretical and practical knowledge and experience of discipline demonstrated by applying discipline specific knowledge:</w:t>
            </w:r>
          </w:p>
          <w:p w14:paraId="18852D6E" w14:textId="77777777" w:rsidR="00CE01C6" w:rsidRPr="00B5427D" w:rsidRDefault="00CE01C6" w:rsidP="000D77AE">
            <w:pPr>
              <w:numPr>
                <w:ilvl w:val="0"/>
                <w:numId w:val="11"/>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in authentic contexts</w:t>
            </w:r>
          </w:p>
          <w:p w14:paraId="482C99BF" w14:textId="77777777" w:rsidR="00CE01C6" w:rsidRPr="00B5427D" w:rsidRDefault="00CE01C6" w:rsidP="000D77AE">
            <w:pPr>
              <w:numPr>
                <w:ilvl w:val="0"/>
                <w:numId w:val="11"/>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for authentic purposes</w:t>
            </w:r>
          </w:p>
          <w:p w14:paraId="7213047B" w14:textId="77777777" w:rsidR="00CE01C6" w:rsidRPr="00B5427D" w:rsidRDefault="00CE01C6" w:rsidP="000D77AE">
            <w:pPr>
              <w:numPr>
                <w:ilvl w:val="0"/>
                <w:numId w:val="11"/>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in discipline related activities</w:t>
            </w:r>
          </w:p>
          <w:p w14:paraId="5E9FE98E" w14:textId="77777777" w:rsidR="00CE01C6" w:rsidRPr="00B5427D" w:rsidRDefault="00CE01C6" w:rsidP="000D77AE">
            <w:pPr>
              <w:numPr>
                <w:ilvl w:val="0"/>
                <w:numId w:val="11"/>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for academic assessments and</w:t>
            </w:r>
          </w:p>
          <w:p w14:paraId="37CFC4A1" w14:textId="77777777" w:rsidR="00CE01C6" w:rsidRPr="00B5427D" w:rsidRDefault="00CE01C6" w:rsidP="000D77AE">
            <w:pPr>
              <w:numPr>
                <w:ilvl w:val="0"/>
                <w:numId w:val="11"/>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while engaging in WIL</w:t>
            </w:r>
          </w:p>
        </w:tc>
      </w:tr>
      <w:tr w:rsidR="00CE01C6" w:rsidRPr="00CE01C6" w14:paraId="19292EA1" w14:textId="77777777" w:rsidTr="00CE01C6">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2EE414" w14:textId="77777777" w:rsidR="00CE01C6" w:rsidRPr="00B5427D" w:rsidRDefault="00CE01C6" w:rsidP="00CE01C6">
            <w:pPr>
              <w:spacing w:after="0" w:line="240" w:lineRule="auto"/>
              <w:rPr>
                <w:rFonts w:eastAsia="Times New Roman" w:cs="Arial"/>
                <w:sz w:val="20"/>
                <w:szCs w:val="20"/>
                <w:lang w:eastAsia="en-GB"/>
              </w:rPr>
            </w:pPr>
            <w:r w:rsidRPr="00B5427D">
              <w:rPr>
                <w:rFonts w:eastAsia="Times New Roman" w:cs="Arial"/>
                <w:sz w:val="20"/>
                <w:szCs w:val="20"/>
                <w:lang w:eastAsia="en-GB"/>
              </w:rPr>
              <w:t>Intrapersonal skills, including ability and willingness to contribute to productive outcomes by:</w:t>
            </w:r>
          </w:p>
          <w:p w14:paraId="18F0BEDE" w14:textId="77777777" w:rsidR="00CE01C6" w:rsidRPr="00B5427D" w:rsidRDefault="00CE01C6" w:rsidP="000D77AE">
            <w:pPr>
              <w:numPr>
                <w:ilvl w:val="0"/>
                <w:numId w:val="12"/>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identifying opportunities</w:t>
            </w:r>
          </w:p>
          <w:p w14:paraId="66D6F7D4" w14:textId="77777777" w:rsidR="00CE01C6" w:rsidRPr="00B5427D" w:rsidRDefault="00CE01C6" w:rsidP="000D77AE">
            <w:pPr>
              <w:numPr>
                <w:ilvl w:val="0"/>
                <w:numId w:val="12"/>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generating a range of options</w:t>
            </w:r>
          </w:p>
          <w:p w14:paraId="5FEE6E29" w14:textId="77777777" w:rsidR="00CE01C6" w:rsidRPr="00B5427D" w:rsidRDefault="00CE01C6" w:rsidP="000D77AE">
            <w:pPr>
              <w:numPr>
                <w:ilvl w:val="0"/>
                <w:numId w:val="12"/>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initiating innovative solutions</w:t>
            </w:r>
          </w:p>
          <w:p w14:paraId="5904F52F" w14:textId="77777777" w:rsidR="00CE01C6" w:rsidRPr="00B5427D" w:rsidRDefault="00CE01C6" w:rsidP="000D77AE">
            <w:pPr>
              <w:numPr>
                <w:ilvl w:val="0"/>
                <w:numId w:val="12"/>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translating ideas into action</w:t>
            </w:r>
          </w:p>
          <w:p w14:paraId="2E3EE132" w14:textId="77777777" w:rsidR="00CE01C6" w:rsidRPr="00B5427D" w:rsidRDefault="00CE01C6" w:rsidP="000D77AE">
            <w:pPr>
              <w:numPr>
                <w:ilvl w:val="0"/>
                <w:numId w:val="12"/>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adapting to new situations</w:t>
            </w:r>
          </w:p>
          <w:p w14:paraId="3D51FBD4" w14:textId="77777777" w:rsidR="00CE01C6" w:rsidRPr="00B5427D" w:rsidRDefault="00CE01C6" w:rsidP="000D77AE">
            <w:pPr>
              <w:numPr>
                <w:ilvl w:val="0"/>
                <w:numId w:val="12"/>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maintaining sense of humour and positive self-esteem under pressure</w:t>
            </w:r>
          </w:p>
          <w:p w14:paraId="0D36C47E" w14:textId="77777777" w:rsidR="00CE01C6" w:rsidRPr="00B5427D" w:rsidRDefault="00CE01C6" w:rsidP="000D77AE">
            <w:pPr>
              <w:numPr>
                <w:ilvl w:val="0"/>
                <w:numId w:val="12"/>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being open to new ideas and techniques</w:t>
            </w:r>
          </w:p>
          <w:p w14:paraId="091CCC66" w14:textId="77777777" w:rsidR="00CE01C6" w:rsidRPr="00B5427D" w:rsidRDefault="00CE01C6" w:rsidP="000D77AE">
            <w:pPr>
              <w:numPr>
                <w:ilvl w:val="0"/>
                <w:numId w:val="12"/>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evaluating and monitoring own performance</w:t>
            </w:r>
          </w:p>
          <w:p w14:paraId="30DA287E" w14:textId="77777777" w:rsidR="00CE01C6" w:rsidRPr="00B5427D" w:rsidRDefault="00CE01C6" w:rsidP="000D77AE">
            <w:pPr>
              <w:numPr>
                <w:ilvl w:val="0"/>
                <w:numId w:val="12"/>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taking responsibility</w:t>
            </w:r>
          </w:p>
          <w:p w14:paraId="3C502F88" w14:textId="77777777" w:rsidR="00CE01C6" w:rsidRPr="00B5427D" w:rsidRDefault="00CE01C6" w:rsidP="000D77AE">
            <w:pPr>
              <w:numPr>
                <w:ilvl w:val="0"/>
                <w:numId w:val="12"/>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managing own learning and</w:t>
            </w:r>
          </w:p>
          <w:p w14:paraId="6B3C525D" w14:textId="77777777" w:rsidR="00CE01C6" w:rsidRPr="00B5427D" w:rsidRDefault="00CE01C6" w:rsidP="000D77AE">
            <w:pPr>
              <w:numPr>
                <w:ilvl w:val="0"/>
                <w:numId w:val="12"/>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aligning work and learning with personal vision and goals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30B173" w14:textId="77777777" w:rsidR="00CE01C6" w:rsidRPr="00B5427D" w:rsidRDefault="00CE01C6" w:rsidP="00CE01C6">
            <w:pPr>
              <w:spacing w:after="0" w:line="240" w:lineRule="auto"/>
              <w:rPr>
                <w:rFonts w:eastAsia="Times New Roman" w:cs="Arial"/>
                <w:sz w:val="20"/>
                <w:szCs w:val="20"/>
                <w:lang w:eastAsia="en-GB"/>
              </w:rPr>
            </w:pPr>
            <w:r w:rsidRPr="00B5427D">
              <w:rPr>
                <w:rFonts w:eastAsia="Times New Roman" w:cs="Arial"/>
                <w:sz w:val="20"/>
                <w:szCs w:val="20"/>
                <w:lang w:eastAsia="en-GB"/>
              </w:rPr>
              <w:t>Intrapersonal skills, including ability and willingness to align university engagement with personal vision and goals by:</w:t>
            </w:r>
          </w:p>
          <w:p w14:paraId="5B143F66" w14:textId="77777777" w:rsidR="00CE01C6" w:rsidRPr="00B5427D" w:rsidRDefault="00CE01C6" w:rsidP="000D77AE">
            <w:pPr>
              <w:numPr>
                <w:ilvl w:val="0"/>
                <w:numId w:val="13"/>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identifying opportunities</w:t>
            </w:r>
          </w:p>
          <w:p w14:paraId="32D115DB" w14:textId="77777777" w:rsidR="00CE01C6" w:rsidRPr="00B5427D" w:rsidRDefault="00CE01C6" w:rsidP="000D77AE">
            <w:pPr>
              <w:numPr>
                <w:ilvl w:val="0"/>
                <w:numId w:val="13"/>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generating a range of options</w:t>
            </w:r>
          </w:p>
          <w:p w14:paraId="1A403852" w14:textId="77777777" w:rsidR="00CE01C6" w:rsidRPr="00B5427D" w:rsidRDefault="00CE01C6" w:rsidP="000D77AE">
            <w:pPr>
              <w:numPr>
                <w:ilvl w:val="0"/>
                <w:numId w:val="13"/>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initiating innovative solutions</w:t>
            </w:r>
          </w:p>
          <w:p w14:paraId="2CBD5963" w14:textId="77777777" w:rsidR="00CE01C6" w:rsidRPr="00B5427D" w:rsidRDefault="00CE01C6" w:rsidP="000D77AE">
            <w:pPr>
              <w:numPr>
                <w:ilvl w:val="0"/>
                <w:numId w:val="13"/>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translating ideas into action</w:t>
            </w:r>
          </w:p>
          <w:p w14:paraId="771AFC42" w14:textId="77777777" w:rsidR="00CE01C6" w:rsidRPr="00B5427D" w:rsidRDefault="00CE01C6" w:rsidP="000D77AE">
            <w:pPr>
              <w:numPr>
                <w:ilvl w:val="0"/>
                <w:numId w:val="13"/>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adapting to new situations</w:t>
            </w:r>
          </w:p>
          <w:p w14:paraId="614C7340" w14:textId="77777777" w:rsidR="00CE01C6" w:rsidRPr="00B5427D" w:rsidRDefault="00CE01C6" w:rsidP="000D77AE">
            <w:pPr>
              <w:numPr>
                <w:ilvl w:val="0"/>
                <w:numId w:val="13"/>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maintaining sense of humour and positive self-esteem under pressure</w:t>
            </w:r>
          </w:p>
          <w:p w14:paraId="4CEE4114" w14:textId="77777777" w:rsidR="00CE01C6" w:rsidRPr="00B5427D" w:rsidRDefault="00CE01C6" w:rsidP="000D77AE">
            <w:pPr>
              <w:numPr>
                <w:ilvl w:val="0"/>
                <w:numId w:val="13"/>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being open to new ideas and techniques</w:t>
            </w:r>
          </w:p>
          <w:p w14:paraId="6B438C82" w14:textId="77777777" w:rsidR="00CE01C6" w:rsidRPr="00B5427D" w:rsidRDefault="00CE01C6" w:rsidP="000D77AE">
            <w:pPr>
              <w:numPr>
                <w:ilvl w:val="0"/>
                <w:numId w:val="13"/>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self-assessment</w:t>
            </w:r>
          </w:p>
          <w:p w14:paraId="197234D1" w14:textId="77777777" w:rsidR="00CE01C6" w:rsidRPr="00B5427D" w:rsidRDefault="00CE01C6" w:rsidP="000D77AE">
            <w:pPr>
              <w:numPr>
                <w:ilvl w:val="0"/>
                <w:numId w:val="13"/>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taking responsibility and</w:t>
            </w:r>
          </w:p>
          <w:p w14:paraId="4D60E475" w14:textId="77777777" w:rsidR="00CE01C6" w:rsidRPr="00B5427D" w:rsidRDefault="00CE01C6" w:rsidP="000D77AE">
            <w:pPr>
              <w:numPr>
                <w:ilvl w:val="0"/>
                <w:numId w:val="13"/>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managing own learning</w:t>
            </w:r>
          </w:p>
        </w:tc>
      </w:tr>
      <w:tr w:rsidR="00CE01C6" w:rsidRPr="00CE01C6" w14:paraId="31DDB88D" w14:textId="77777777" w:rsidTr="00CE01C6">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EE8CF6" w14:textId="77777777" w:rsidR="00CE01C6" w:rsidRPr="00B5427D" w:rsidRDefault="00CE01C6" w:rsidP="00CE01C6">
            <w:pPr>
              <w:spacing w:after="0" w:line="240" w:lineRule="auto"/>
              <w:rPr>
                <w:rFonts w:eastAsia="Times New Roman" w:cs="Arial"/>
                <w:sz w:val="20"/>
                <w:szCs w:val="20"/>
                <w:lang w:eastAsia="en-GB"/>
              </w:rPr>
            </w:pPr>
            <w:r w:rsidRPr="00B5427D">
              <w:rPr>
                <w:rFonts w:eastAsia="Times New Roman" w:cs="Arial"/>
                <w:sz w:val="20"/>
                <w:szCs w:val="20"/>
                <w:lang w:eastAsia="en-GB"/>
              </w:rPr>
              <w:t>High level planning and organising skills demonstrated by:</w:t>
            </w:r>
          </w:p>
          <w:p w14:paraId="69A2953A" w14:textId="77777777" w:rsidR="00CE01C6" w:rsidRPr="00B5427D" w:rsidRDefault="00CE01C6" w:rsidP="000D77AE">
            <w:pPr>
              <w:numPr>
                <w:ilvl w:val="0"/>
                <w:numId w:val="14"/>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planning and managing workloads efficiently</w:t>
            </w:r>
          </w:p>
          <w:p w14:paraId="1D43C670" w14:textId="77777777" w:rsidR="00CE01C6" w:rsidRPr="00B5427D" w:rsidRDefault="00CE01C6" w:rsidP="000D77AE">
            <w:pPr>
              <w:numPr>
                <w:ilvl w:val="0"/>
                <w:numId w:val="14"/>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allocating time and resources effectively and</w:t>
            </w:r>
          </w:p>
          <w:p w14:paraId="4C206D89" w14:textId="77777777" w:rsidR="00CE01C6" w:rsidRPr="00B5427D" w:rsidRDefault="00CE01C6" w:rsidP="000D77AE">
            <w:pPr>
              <w:numPr>
                <w:ilvl w:val="0"/>
                <w:numId w:val="14"/>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establishing clear goals and plans of action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16F91D" w14:textId="77777777" w:rsidR="00CE01C6" w:rsidRPr="00B5427D" w:rsidRDefault="00CE01C6" w:rsidP="00CE01C6">
            <w:pPr>
              <w:spacing w:after="0" w:line="240" w:lineRule="auto"/>
              <w:rPr>
                <w:rFonts w:eastAsia="Times New Roman" w:cs="Arial"/>
                <w:sz w:val="20"/>
                <w:szCs w:val="20"/>
                <w:lang w:eastAsia="en-GB"/>
              </w:rPr>
            </w:pPr>
            <w:r w:rsidRPr="00B5427D">
              <w:rPr>
                <w:rFonts w:eastAsia="Times New Roman" w:cs="Arial"/>
                <w:sz w:val="20"/>
                <w:szCs w:val="20"/>
                <w:lang w:eastAsia="en-GB"/>
              </w:rPr>
              <w:t>High level planning and organising skills demonstrated by effective day-to-day and longer term:</w:t>
            </w:r>
          </w:p>
          <w:p w14:paraId="735F86ED" w14:textId="77777777" w:rsidR="00CE01C6" w:rsidRPr="00B5427D" w:rsidRDefault="00CE01C6" w:rsidP="000D77AE">
            <w:pPr>
              <w:numPr>
                <w:ilvl w:val="0"/>
                <w:numId w:val="15"/>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planning and management of workloads</w:t>
            </w:r>
          </w:p>
          <w:p w14:paraId="32C8378C" w14:textId="77777777" w:rsidR="00CE01C6" w:rsidRPr="00B5427D" w:rsidRDefault="00CE01C6" w:rsidP="000D77AE">
            <w:pPr>
              <w:numPr>
                <w:ilvl w:val="0"/>
                <w:numId w:val="15"/>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allocating of time and resources and</w:t>
            </w:r>
          </w:p>
          <w:p w14:paraId="4607BCAB" w14:textId="77777777" w:rsidR="00CE01C6" w:rsidRPr="00B5427D" w:rsidRDefault="00CE01C6" w:rsidP="000D77AE">
            <w:pPr>
              <w:numPr>
                <w:ilvl w:val="0"/>
                <w:numId w:val="15"/>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prioritising tasks according to personal goals</w:t>
            </w:r>
          </w:p>
        </w:tc>
      </w:tr>
      <w:tr w:rsidR="00CE01C6" w:rsidRPr="00CE01C6" w14:paraId="08860AA5" w14:textId="77777777" w:rsidTr="00CE01C6">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FDB731" w14:textId="77777777" w:rsidR="00CE01C6" w:rsidRPr="00B5427D" w:rsidRDefault="00CE01C6" w:rsidP="00CE01C6">
            <w:pPr>
              <w:spacing w:after="0" w:line="240" w:lineRule="auto"/>
              <w:rPr>
                <w:rFonts w:eastAsia="Times New Roman" w:cs="Arial"/>
                <w:sz w:val="20"/>
                <w:szCs w:val="20"/>
                <w:lang w:eastAsia="en-GB"/>
              </w:rPr>
            </w:pPr>
            <w:r w:rsidRPr="00B5427D">
              <w:rPr>
                <w:rFonts w:eastAsia="Times New Roman" w:cs="Arial"/>
                <w:sz w:val="20"/>
                <w:szCs w:val="20"/>
                <w:lang w:eastAsia="en-GB"/>
              </w:rPr>
              <w:t>Problem solving, independent and innovative thinking skills, demonstrated by:</w:t>
            </w:r>
          </w:p>
          <w:p w14:paraId="1D698E99" w14:textId="77777777" w:rsidR="00CE01C6" w:rsidRPr="00B5427D" w:rsidRDefault="00CE01C6" w:rsidP="000D77AE">
            <w:pPr>
              <w:numPr>
                <w:ilvl w:val="0"/>
                <w:numId w:val="16"/>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engaging in logical and orderly thinking</w:t>
            </w:r>
          </w:p>
          <w:p w14:paraId="7590351B" w14:textId="77777777" w:rsidR="00CE01C6" w:rsidRPr="00B5427D" w:rsidRDefault="00CE01C6" w:rsidP="000D77AE">
            <w:pPr>
              <w:numPr>
                <w:ilvl w:val="0"/>
                <w:numId w:val="16"/>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willingly and proactively making decisions</w:t>
            </w:r>
          </w:p>
          <w:p w14:paraId="38524F7C" w14:textId="77777777" w:rsidR="00CE01C6" w:rsidRPr="00B5427D" w:rsidRDefault="00CE01C6" w:rsidP="000D77AE">
            <w:pPr>
              <w:numPr>
                <w:ilvl w:val="0"/>
                <w:numId w:val="16"/>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identifying opportunities not immediately obvious to others</w:t>
            </w:r>
          </w:p>
          <w:p w14:paraId="48C0197E" w14:textId="77777777" w:rsidR="00CE01C6" w:rsidRPr="00B5427D" w:rsidRDefault="00CE01C6" w:rsidP="000D77AE">
            <w:pPr>
              <w:numPr>
                <w:ilvl w:val="0"/>
                <w:numId w:val="16"/>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creating innovative solutions to given problems and</w:t>
            </w:r>
          </w:p>
          <w:p w14:paraId="0C9EE1A0" w14:textId="77777777" w:rsidR="00CE01C6" w:rsidRPr="00B5427D" w:rsidRDefault="00CE01C6" w:rsidP="000D77AE">
            <w:pPr>
              <w:numPr>
                <w:ilvl w:val="0"/>
                <w:numId w:val="16"/>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accurately analysing and synthesising information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426B5A" w14:textId="77777777" w:rsidR="00CE01C6" w:rsidRPr="00B5427D" w:rsidRDefault="00CE01C6" w:rsidP="00CE01C6">
            <w:pPr>
              <w:spacing w:after="0" w:line="240" w:lineRule="auto"/>
              <w:rPr>
                <w:rFonts w:eastAsia="Times New Roman" w:cs="Arial"/>
                <w:sz w:val="20"/>
                <w:szCs w:val="20"/>
                <w:lang w:eastAsia="en-GB"/>
              </w:rPr>
            </w:pPr>
            <w:r w:rsidRPr="00B5427D">
              <w:rPr>
                <w:rFonts w:eastAsia="Times New Roman" w:cs="Arial"/>
                <w:sz w:val="20"/>
                <w:szCs w:val="20"/>
                <w:lang w:eastAsia="en-GB"/>
              </w:rPr>
              <w:t>Problem solving, independent and innovative thinking skills, demonstrated by:</w:t>
            </w:r>
          </w:p>
          <w:p w14:paraId="7D1D2652" w14:textId="77777777" w:rsidR="00CE01C6" w:rsidRPr="00B5427D" w:rsidRDefault="00CE01C6" w:rsidP="000D77AE">
            <w:pPr>
              <w:numPr>
                <w:ilvl w:val="0"/>
                <w:numId w:val="17"/>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conducting and completing research</w:t>
            </w:r>
          </w:p>
          <w:p w14:paraId="625414B1" w14:textId="77777777" w:rsidR="00CE01C6" w:rsidRPr="00B5427D" w:rsidRDefault="00CE01C6" w:rsidP="000D77AE">
            <w:pPr>
              <w:numPr>
                <w:ilvl w:val="0"/>
                <w:numId w:val="17"/>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engaging in logical and orderly thinking</w:t>
            </w:r>
          </w:p>
          <w:p w14:paraId="4EAAC2B6" w14:textId="77777777" w:rsidR="00CE01C6" w:rsidRPr="00B5427D" w:rsidRDefault="00CE01C6" w:rsidP="000D77AE">
            <w:pPr>
              <w:numPr>
                <w:ilvl w:val="0"/>
                <w:numId w:val="17"/>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willingly and proactively making decisions</w:t>
            </w:r>
          </w:p>
          <w:p w14:paraId="07FC95FD" w14:textId="77777777" w:rsidR="00CE01C6" w:rsidRPr="00B5427D" w:rsidRDefault="00CE01C6" w:rsidP="000D77AE">
            <w:pPr>
              <w:numPr>
                <w:ilvl w:val="0"/>
                <w:numId w:val="17"/>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identifying opportunities not immediately obvious to others</w:t>
            </w:r>
          </w:p>
          <w:p w14:paraId="0012C489" w14:textId="77777777" w:rsidR="00CE01C6" w:rsidRPr="00B5427D" w:rsidRDefault="00CE01C6" w:rsidP="000D77AE">
            <w:pPr>
              <w:numPr>
                <w:ilvl w:val="0"/>
                <w:numId w:val="17"/>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creating innovative solutions to given problems and</w:t>
            </w:r>
          </w:p>
          <w:p w14:paraId="6B0A6308" w14:textId="77777777" w:rsidR="00CE01C6" w:rsidRPr="00B5427D" w:rsidRDefault="00CE01C6" w:rsidP="000D77AE">
            <w:pPr>
              <w:numPr>
                <w:ilvl w:val="0"/>
                <w:numId w:val="17"/>
              </w:numPr>
              <w:spacing w:before="100" w:beforeAutospacing="1" w:after="100" w:afterAutospacing="1" w:line="240" w:lineRule="auto"/>
              <w:rPr>
                <w:rFonts w:eastAsia="Times New Roman" w:cs="Arial"/>
                <w:sz w:val="20"/>
                <w:szCs w:val="20"/>
                <w:lang w:eastAsia="en-GB"/>
              </w:rPr>
            </w:pPr>
            <w:r w:rsidRPr="00B5427D">
              <w:rPr>
                <w:rFonts w:eastAsia="Times New Roman" w:cs="Arial"/>
                <w:sz w:val="20"/>
                <w:szCs w:val="20"/>
                <w:lang w:eastAsia="en-GB"/>
              </w:rPr>
              <w:t>accurately analysing and synthesising information</w:t>
            </w:r>
          </w:p>
        </w:tc>
      </w:tr>
    </w:tbl>
    <w:p w14:paraId="23997354" w14:textId="195309E0" w:rsidR="00CE01C6" w:rsidRDefault="00CE01C6" w:rsidP="00CE01C6"/>
    <w:p w14:paraId="5ABE7B84" w14:textId="01E1C639" w:rsidR="0030173B" w:rsidRDefault="00612D09" w:rsidP="00612D09">
      <w:pPr>
        <w:jc w:val="center"/>
      </w:pPr>
      <w:r>
        <w:t>Rebecca Blaxell, R, &amp; Moore, C (2012)</w:t>
      </w:r>
    </w:p>
    <w:p w14:paraId="5FB51D95" w14:textId="423CD158" w:rsidR="00785587" w:rsidRDefault="00785587" w:rsidP="00785587"/>
    <w:p w14:paraId="42E3F10D" w14:textId="77777777" w:rsidR="008763B6" w:rsidRPr="008763B6" w:rsidRDefault="008763B6" w:rsidP="008763B6"/>
    <w:p w14:paraId="43A528F7" w14:textId="77777777" w:rsidR="00902968" w:rsidRDefault="00902968" w:rsidP="00332259">
      <w:pPr>
        <w:pStyle w:val="Heading1"/>
      </w:pPr>
      <w:bookmarkStart w:id="67" w:name="_Toc35045838"/>
      <w:r>
        <w:lastRenderedPageBreak/>
        <w:t>Appendix D</w:t>
      </w:r>
      <w:bookmarkEnd w:id="67"/>
    </w:p>
    <w:p w14:paraId="00331B26" w14:textId="77777777" w:rsidR="00902968" w:rsidRDefault="00902968" w:rsidP="008763B6"/>
    <w:p w14:paraId="2C32D094" w14:textId="3EA94E71" w:rsidR="008763B6" w:rsidRDefault="00502202" w:rsidP="008763B6">
      <w:r w:rsidRPr="00502202">
        <w:object w:dxaOrig="7140" w:dyaOrig="10104" w14:anchorId="3CF30987">
          <v:shape id="_x0000_i1031" type="#_x0000_t75" style="width:462pt;height:7in" o:ole="">
            <v:imagedata r:id="rId119" o:title=""/>
          </v:shape>
          <o:OLEObject Type="Embed" ProgID="AcroExch.Document.DC" ShapeID="_x0000_i1031" DrawAspect="Content" ObjectID="_1645658617" r:id="rId120"/>
        </w:object>
      </w:r>
    </w:p>
    <w:p w14:paraId="1088308E" w14:textId="49D7C00B" w:rsidR="008763B6" w:rsidRDefault="00612D09" w:rsidP="00612D09">
      <w:pPr>
        <w:jc w:val="center"/>
      </w:pPr>
      <w:bookmarkStart w:id="68" w:name="_Hlk34407233"/>
      <w:r>
        <w:t xml:space="preserve">ANU (2020) </w:t>
      </w:r>
      <w:bookmarkEnd w:id="68"/>
    </w:p>
    <w:p w14:paraId="5956F780" w14:textId="77777777" w:rsidR="00736891" w:rsidRDefault="00736891" w:rsidP="00612D09">
      <w:pPr>
        <w:jc w:val="center"/>
      </w:pPr>
    </w:p>
    <w:p w14:paraId="5ADD2346" w14:textId="77777777" w:rsidR="00736891" w:rsidRDefault="00736891" w:rsidP="00612D09">
      <w:pPr>
        <w:jc w:val="center"/>
      </w:pPr>
    </w:p>
    <w:p w14:paraId="24011B90" w14:textId="77777777" w:rsidR="00736891" w:rsidRDefault="00736891" w:rsidP="00612D09">
      <w:pPr>
        <w:jc w:val="center"/>
      </w:pPr>
    </w:p>
    <w:p w14:paraId="2CB2E45C" w14:textId="29CA1873" w:rsidR="003C201A" w:rsidRDefault="003C201A" w:rsidP="00332259">
      <w:pPr>
        <w:pStyle w:val="Heading1"/>
      </w:pPr>
      <w:bookmarkStart w:id="69" w:name="_Toc35045839"/>
      <w:r>
        <w:lastRenderedPageBreak/>
        <w:t>Appendix E</w:t>
      </w:r>
      <w:bookmarkEnd w:id="69"/>
    </w:p>
    <w:p w14:paraId="165A992C" w14:textId="77777777" w:rsidR="003C201A" w:rsidRDefault="003C201A" w:rsidP="003C201A"/>
    <w:p w14:paraId="1FF79F24" w14:textId="76C77E9F" w:rsidR="003C201A" w:rsidRPr="008763B6" w:rsidRDefault="003C201A" w:rsidP="00612D09">
      <w:pPr>
        <w:jc w:val="center"/>
      </w:pPr>
      <w:r w:rsidRPr="003C201A">
        <w:object w:dxaOrig="7140" w:dyaOrig="10104" w14:anchorId="4D84B2AD">
          <v:shape id="_x0000_i1032" type="#_x0000_t75" style="width:356.4pt;height:7in" o:ole="">
            <v:imagedata r:id="rId121" o:title=""/>
          </v:shape>
          <o:OLEObject Type="Embed" ProgID="AcroExch.Document.DC" ShapeID="_x0000_i1032" DrawAspect="Content" ObjectID="_1645658618" r:id="rId122"/>
        </w:object>
      </w:r>
    </w:p>
    <w:sectPr w:rsidR="003C201A" w:rsidRPr="008763B6" w:rsidSect="00513050">
      <w:footerReference w:type="default" r:id="rId12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26E55B" w14:textId="77777777" w:rsidR="00CA7F26" w:rsidRDefault="00CA7F26" w:rsidP="004934A8">
      <w:pPr>
        <w:spacing w:after="0" w:line="240" w:lineRule="auto"/>
      </w:pPr>
      <w:r>
        <w:separator/>
      </w:r>
    </w:p>
  </w:endnote>
  <w:endnote w:type="continuationSeparator" w:id="0">
    <w:p w14:paraId="53FA0E75" w14:textId="77777777" w:rsidR="00CA7F26" w:rsidRDefault="00CA7F26" w:rsidP="004934A8">
      <w:pPr>
        <w:spacing w:after="0" w:line="240" w:lineRule="auto"/>
      </w:pPr>
      <w:r>
        <w:continuationSeparator/>
      </w:r>
    </w:p>
  </w:endnote>
  <w:endnote w:type="continuationNotice" w:id="1">
    <w:p w14:paraId="73C82BBE" w14:textId="77777777" w:rsidR="00CA7F26" w:rsidRDefault="00CA7F2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yriad Pro Light">
    <w:altName w:val="Segoe UI Light"/>
    <w:panose1 w:val="00000000000000000000"/>
    <w:charset w:val="00"/>
    <w:family w:val="swiss"/>
    <w:notTrueType/>
    <w:pitch w:val="default"/>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RXWMCE+Palatino-Roman">
    <w:altName w:val="Palatino"/>
    <w:panose1 w:val="00000000000000000000"/>
    <w:charset w:val="00"/>
    <w:family w:val="roman"/>
    <w:notTrueType/>
    <w:pitch w:val="default"/>
    <w:sig w:usb0="00000003" w:usb1="00000000" w:usb2="00000000" w:usb3="00000000" w:csb0="00000001" w:csb1="00000000"/>
  </w:font>
  <w:font w:name="OpenSans-Regular">
    <w:altName w:val="Calibri"/>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MT">
    <w:altName w:val="Arial"/>
    <w:panose1 w:val="00000000000000000000"/>
    <w:charset w:val="B2"/>
    <w:family w:val="auto"/>
    <w:notTrueType/>
    <w:pitch w:val="default"/>
    <w:sig w:usb0="00002003" w:usb1="00000000" w:usb2="00000000" w:usb3="00000000" w:csb0="00000041" w:csb1="00000000"/>
  </w:font>
  <w:font w:name="Verdana">
    <w:panose1 w:val="020B0604030504040204"/>
    <w:charset w:val="00"/>
    <w:family w:val="swiss"/>
    <w:pitch w:val="variable"/>
    <w:sig w:usb0="A00006FF" w:usb1="4000205B" w:usb2="00000010" w:usb3="00000000" w:csb0="0000019F" w:csb1="00000000"/>
  </w:font>
  <w:font w:name="Arial Rounded MT Bold">
    <w:panose1 w:val="020F0704030504030204"/>
    <w:charset w:val="00"/>
    <w:family w:val="swiss"/>
    <w:pitch w:val="variable"/>
    <w:sig w:usb0="00000003" w:usb1="00000000" w:usb2="00000000" w:usb3="00000000" w:csb0="00000001" w:csb1="00000000"/>
  </w:font>
  <w:font w:name="Open Sans">
    <w:altName w:val="Segoe UI"/>
    <w:panose1 w:val="020B0606030504020204"/>
    <w:charset w:val="00"/>
    <w:family w:val="swiss"/>
    <w:pitch w:val="variable"/>
    <w:sig w:usb0="E00002EF" w:usb1="4000205B" w:usb2="00000028" w:usb3="00000000" w:csb0="0000019F" w:csb1="00000000"/>
  </w:font>
  <w:font w:name="Roboto">
    <w:altName w:val="Arial"/>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35348630"/>
      <w:docPartObj>
        <w:docPartGallery w:val="Page Numbers (Bottom of Page)"/>
        <w:docPartUnique/>
      </w:docPartObj>
    </w:sdtPr>
    <w:sdtEndPr>
      <w:rPr>
        <w:color w:val="7F7F7F" w:themeColor="background1" w:themeShade="7F"/>
        <w:spacing w:val="60"/>
      </w:rPr>
    </w:sdtEndPr>
    <w:sdtContent>
      <w:p w14:paraId="24FEB3F1" w14:textId="638E958D" w:rsidR="00CA7F26" w:rsidRDefault="00CA7F26">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A6A96FB" w14:textId="77777777" w:rsidR="00CA7F26" w:rsidRDefault="00CA7F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2873D6" w14:textId="77777777" w:rsidR="00CA7F26" w:rsidRDefault="00CA7F26" w:rsidP="004934A8">
      <w:pPr>
        <w:spacing w:after="0" w:line="240" w:lineRule="auto"/>
      </w:pPr>
      <w:r>
        <w:separator/>
      </w:r>
    </w:p>
  </w:footnote>
  <w:footnote w:type="continuationSeparator" w:id="0">
    <w:p w14:paraId="672279C2" w14:textId="77777777" w:rsidR="00CA7F26" w:rsidRDefault="00CA7F26" w:rsidP="004934A8">
      <w:pPr>
        <w:spacing w:after="0" w:line="240" w:lineRule="auto"/>
      </w:pPr>
      <w:r>
        <w:continuationSeparator/>
      </w:r>
    </w:p>
  </w:footnote>
  <w:footnote w:type="continuationNotice" w:id="1">
    <w:p w14:paraId="6842E0C4" w14:textId="77777777" w:rsidR="00CA7F26" w:rsidRDefault="00CA7F2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9A021F"/>
    <w:multiLevelType w:val="hybridMultilevel"/>
    <w:tmpl w:val="C6A43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3D7131"/>
    <w:multiLevelType w:val="hybridMultilevel"/>
    <w:tmpl w:val="688C5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905E5D"/>
    <w:multiLevelType w:val="hybridMultilevel"/>
    <w:tmpl w:val="1B420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3847AA"/>
    <w:multiLevelType w:val="multilevel"/>
    <w:tmpl w:val="F9920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B46EA5"/>
    <w:multiLevelType w:val="hybridMultilevel"/>
    <w:tmpl w:val="12C0C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BA3859"/>
    <w:multiLevelType w:val="hybridMultilevel"/>
    <w:tmpl w:val="8EE45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5A0839"/>
    <w:multiLevelType w:val="multilevel"/>
    <w:tmpl w:val="2C587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2E0020"/>
    <w:multiLevelType w:val="multilevel"/>
    <w:tmpl w:val="0DD60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FD2F92"/>
    <w:multiLevelType w:val="hybridMultilevel"/>
    <w:tmpl w:val="6D2A7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1B5BE5"/>
    <w:multiLevelType w:val="hybridMultilevel"/>
    <w:tmpl w:val="49AE3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68169F"/>
    <w:multiLevelType w:val="hybridMultilevel"/>
    <w:tmpl w:val="1C3A4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280"/>
    <w:multiLevelType w:val="multilevel"/>
    <w:tmpl w:val="2562A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E33A3C"/>
    <w:multiLevelType w:val="hybridMultilevel"/>
    <w:tmpl w:val="7B1AF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133853"/>
    <w:multiLevelType w:val="multilevel"/>
    <w:tmpl w:val="23C0D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F972FF"/>
    <w:multiLevelType w:val="hybridMultilevel"/>
    <w:tmpl w:val="79AA0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C55490"/>
    <w:multiLevelType w:val="hybridMultilevel"/>
    <w:tmpl w:val="DD162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29D3324"/>
    <w:multiLevelType w:val="hybridMultilevel"/>
    <w:tmpl w:val="4650E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B65C78"/>
    <w:multiLevelType w:val="multilevel"/>
    <w:tmpl w:val="5802A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8D73A8"/>
    <w:multiLevelType w:val="multilevel"/>
    <w:tmpl w:val="88EAE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2074FF"/>
    <w:multiLevelType w:val="multilevel"/>
    <w:tmpl w:val="4F96A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054258"/>
    <w:multiLevelType w:val="hybridMultilevel"/>
    <w:tmpl w:val="8F2E4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93654C"/>
    <w:multiLevelType w:val="multilevel"/>
    <w:tmpl w:val="C958C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FA15B6B"/>
    <w:multiLevelType w:val="hybridMultilevel"/>
    <w:tmpl w:val="4BFC7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D8568D"/>
    <w:multiLevelType w:val="multilevel"/>
    <w:tmpl w:val="28989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53B6720"/>
    <w:multiLevelType w:val="hybridMultilevel"/>
    <w:tmpl w:val="F9665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DCC08A3"/>
    <w:multiLevelType w:val="hybridMultilevel"/>
    <w:tmpl w:val="2236E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189762C"/>
    <w:multiLevelType w:val="multilevel"/>
    <w:tmpl w:val="B068F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3253181"/>
    <w:multiLevelType w:val="hybridMultilevel"/>
    <w:tmpl w:val="9B6AC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3BB1CF7"/>
    <w:multiLevelType w:val="multilevel"/>
    <w:tmpl w:val="B172104C"/>
    <w:lvl w:ilvl="0">
      <w:start w:val="1"/>
      <w:numFmt w:val="decimal"/>
      <w:lvlText w:val="%1.0"/>
      <w:lvlJc w:val="left"/>
      <w:pPr>
        <w:ind w:left="384" w:hanging="384"/>
      </w:pPr>
      <w:rPr>
        <w:rFonts w:hint="default"/>
      </w:rPr>
    </w:lvl>
    <w:lvl w:ilvl="1">
      <w:start w:val="1"/>
      <w:numFmt w:val="decimal"/>
      <w:lvlText w:val="%1.%2"/>
      <w:lvlJc w:val="left"/>
      <w:pPr>
        <w:ind w:left="1104" w:hanging="384"/>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3" w15:restartNumberingAfterBreak="0">
    <w:nsid w:val="7C441137"/>
    <w:multiLevelType w:val="multilevel"/>
    <w:tmpl w:val="2CD66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2"/>
  </w:num>
  <w:num w:numId="2">
    <w:abstractNumId w:val="13"/>
  </w:num>
  <w:num w:numId="3">
    <w:abstractNumId w:val="6"/>
  </w:num>
  <w:num w:numId="4">
    <w:abstractNumId w:val="0"/>
  </w:num>
  <w:num w:numId="5">
    <w:abstractNumId w:val="25"/>
  </w:num>
  <w:num w:numId="6">
    <w:abstractNumId w:val="4"/>
  </w:num>
  <w:num w:numId="7">
    <w:abstractNumId w:val="24"/>
  </w:num>
  <w:num w:numId="8">
    <w:abstractNumId w:val="14"/>
  </w:num>
  <w:num w:numId="9">
    <w:abstractNumId w:val="12"/>
  </w:num>
  <w:num w:numId="10">
    <w:abstractNumId w:val="8"/>
  </w:num>
  <w:num w:numId="11">
    <w:abstractNumId w:val="21"/>
  </w:num>
  <w:num w:numId="12">
    <w:abstractNumId w:val="20"/>
  </w:num>
  <w:num w:numId="13">
    <w:abstractNumId w:val="7"/>
  </w:num>
  <w:num w:numId="14">
    <w:abstractNumId w:val="30"/>
  </w:num>
  <w:num w:numId="15">
    <w:abstractNumId w:val="33"/>
  </w:num>
  <w:num w:numId="16">
    <w:abstractNumId w:val="26"/>
  </w:num>
  <w:num w:numId="17">
    <w:abstractNumId w:val="22"/>
  </w:num>
  <w:num w:numId="18">
    <w:abstractNumId w:val="31"/>
  </w:num>
  <w:num w:numId="19">
    <w:abstractNumId w:val="3"/>
  </w:num>
  <w:num w:numId="20">
    <w:abstractNumId w:val="19"/>
  </w:num>
  <w:num w:numId="21">
    <w:abstractNumId w:val="9"/>
  </w:num>
  <w:num w:numId="22">
    <w:abstractNumId w:val="16"/>
  </w:num>
  <w:num w:numId="23">
    <w:abstractNumId w:val="11"/>
  </w:num>
  <w:num w:numId="24">
    <w:abstractNumId w:val="18"/>
  </w:num>
  <w:num w:numId="25">
    <w:abstractNumId w:val="28"/>
  </w:num>
  <w:num w:numId="26">
    <w:abstractNumId w:val="2"/>
  </w:num>
  <w:num w:numId="27">
    <w:abstractNumId w:val="15"/>
  </w:num>
  <w:num w:numId="28">
    <w:abstractNumId w:val="23"/>
  </w:num>
  <w:num w:numId="29">
    <w:abstractNumId w:val="5"/>
  </w:num>
  <w:num w:numId="30">
    <w:abstractNumId w:val="27"/>
  </w:num>
  <w:num w:numId="31">
    <w:abstractNumId w:val="10"/>
  </w:num>
  <w:num w:numId="32">
    <w:abstractNumId w:val="29"/>
  </w:num>
  <w:num w:numId="33">
    <w:abstractNumId w:val="1"/>
  </w:num>
  <w:num w:numId="34">
    <w:abstractNumId w:val="1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cwNjeytDQwNTQ1tzBV0lEKTi0uzszPAykwMqsFAMcW7wAtAAAA"/>
  </w:docVars>
  <w:rsids>
    <w:rsidRoot w:val="00A930CB"/>
    <w:rsid w:val="000000AE"/>
    <w:rsid w:val="0000435D"/>
    <w:rsid w:val="00005583"/>
    <w:rsid w:val="0001234A"/>
    <w:rsid w:val="000146AC"/>
    <w:rsid w:val="00015AC3"/>
    <w:rsid w:val="00016992"/>
    <w:rsid w:val="000178FF"/>
    <w:rsid w:val="00022A77"/>
    <w:rsid w:val="000308C4"/>
    <w:rsid w:val="000308EA"/>
    <w:rsid w:val="0003190A"/>
    <w:rsid w:val="000329DB"/>
    <w:rsid w:val="00034212"/>
    <w:rsid w:val="00035478"/>
    <w:rsid w:val="00040417"/>
    <w:rsid w:val="000441E6"/>
    <w:rsid w:val="00044B2B"/>
    <w:rsid w:val="00045C47"/>
    <w:rsid w:val="000578CE"/>
    <w:rsid w:val="0006008A"/>
    <w:rsid w:val="00064A39"/>
    <w:rsid w:val="00066F28"/>
    <w:rsid w:val="00070422"/>
    <w:rsid w:val="0007271A"/>
    <w:rsid w:val="00076B17"/>
    <w:rsid w:val="00083BD7"/>
    <w:rsid w:val="000930A9"/>
    <w:rsid w:val="00096702"/>
    <w:rsid w:val="0009767C"/>
    <w:rsid w:val="00097683"/>
    <w:rsid w:val="000A2E1F"/>
    <w:rsid w:val="000A61C9"/>
    <w:rsid w:val="000C5CA4"/>
    <w:rsid w:val="000C5E1B"/>
    <w:rsid w:val="000D01F4"/>
    <w:rsid w:val="000D4EB8"/>
    <w:rsid w:val="000D6594"/>
    <w:rsid w:val="000D77AE"/>
    <w:rsid w:val="000E6C07"/>
    <w:rsid w:val="000F0C1D"/>
    <w:rsid w:val="000F58A3"/>
    <w:rsid w:val="00105D8F"/>
    <w:rsid w:val="001069E7"/>
    <w:rsid w:val="00112578"/>
    <w:rsid w:val="001130F2"/>
    <w:rsid w:val="00114D89"/>
    <w:rsid w:val="00125E1A"/>
    <w:rsid w:val="0012704C"/>
    <w:rsid w:val="00132037"/>
    <w:rsid w:val="00135884"/>
    <w:rsid w:val="00137136"/>
    <w:rsid w:val="00140CAC"/>
    <w:rsid w:val="0015027C"/>
    <w:rsid w:val="00166A17"/>
    <w:rsid w:val="001673A8"/>
    <w:rsid w:val="0017554C"/>
    <w:rsid w:val="001771CB"/>
    <w:rsid w:val="001805D4"/>
    <w:rsid w:val="00180816"/>
    <w:rsid w:val="00181817"/>
    <w:rsid w:val="00182557"/>
    <w:rsid w:val="001828EE"/>
    <w:rsid w:val="001836B1"/>
    <w:rsid w:val="001863FD"/>
    <w:rsid w:val="0018681D"/>
    <w:rsid w:val="00190782"/>
    <w:rsid w:val="00191B27"/>
    <w:rsid w:val="00192942"/>
    <w:rsid w:val="00193E53"/>
    <w:rsid w:val="0019418C"/>
    <w:rsid w:val="00195C17"/>
    <w:rsid w:val="001C2569"/>
    <w:rsid w:val="001C7982"/>
    <w:rsid w:val="001D00A5"/>
    <w:rsid w:val="001D14D4"/>
    <w:rsid w:val="001D56BF"/>
    <w:rsid w:val="001E0037"/>
    <w:rsid w:val="001E03F7"/>
    <w:rsid w:val="001E41F0"/>
    <w:rsid w:val="001E679C"/>
    <w:rsid w:val="001E6E15"/>
    <w:rsid w:val="001F1C07"/>
    <w:rsid w:val="001F3EB2"/>
    <w:rsid w:val="001F48B9"/>
    <w:rsid w:val="001F5437"/>
    <w:rsid w:val="00201CDD"/>
    <w:rsid w:val="002049FE"/>
    <w:rsid w:val="00205A73"/>
    <w:rsid w:val="00207FB4"/>
    <w:rsid w:val="00210291"/>
    <w:rsid w:val="00211DB9"/>
    <w:rsid w:val="0021380A"/>
    <w:rsid w:val="00215636"/>
    <w:rsid w:val="0021623D"/>
    <w:rsid w:val="002164C1"/>
    <w:rsid w:val="0021680E"/>
    <w:rsid w:val="00231A17"/>
    <w:rsid w:val="00231CA2"/>
    <w:rsid w:val="002365BB"/>
    <w:rsid w:val="00236C58"/>
    <w:rsid w:val="0024294C"/>
    <w:rsid w:val="00252E68"/>
    <w:rsid w:val="00255FC4"/>
    <w:rsid w:val="00260669"/>
    <w:rsid w:val="0026356E"/>
    <w:rsid w:val="002648DB"/>
    <w:rsid w:val="00274B08"/>
    <w:rsid w:val="00276498"/>
    <w:rsid w:val="00276A31"/>
    <w:rsid w:val="002773A9"/>
    <w:rsid w:val="00284720"/>
    <w:rsid w:val="00284A60"/>
    <w:rsid w:val="00285D09"/>
    <w:rsid w:val="00287A66"/>
    <w:rsid w:val="00287ED6"/>
    <w:rsid w:val="0029262C"/>
    <w:rsid w:val="00293A7C"/>
    <w:rsid w:val="00294AA2"/>
    <w:rsid w:val="00296FAF"/>
    <w:rsid w:val="002A49BA"/>
    <w:rsid w:val="002A5DA8"/>
    <w:rsid w:val="002B089C"/>
    <w:rsid w:val="002C2B04"/>
    <w:rsid w:val="002C4CAC"/>
    <w:rsid w:val="002C75AF"/>
    <w:rsid w:val="002D0855"/>
    <w:rsid w:val="002D0F3B"/>
    <w:rsid w:val="002D33BB"/>
    <w:rsid w:val="002F0246"/>
    <w:rsid w:val="002F125F"/>
    <w:rsid w:val="002F180F"/>
    <w:rsid w:val="002F62B0"/>
    <w:rsid w:val="0030037E"/>
    <w:rsid w:val="0030173B"/>
    <w:rsid w:val="0030202B"/>
    <w:rsid w:val="00306199"/>
    <w:rsid w:val="00310A42"/>
    <w:rsid w:val="00310DCE"/>
    <w:rsid w:val="0032110C"/>
    <w:rsid w:val="00321EB3"/>
    <w:rsid w:val="00322C2E"/>
    <w:rsid w:val="00331B7F"/>
    <w:rsid w:val="00332259"/>
    <w:rsid w:val="00332974"/>
    <w:rsid w:val="00332F62"/>
    <w:rsid w:val="00343CCD"/>
    <w:rsid w:val="0035257F"/>
    <w:rsid w:val="00356C8A"/>
    <w:rsid w:val="00357B2E"/>
    <w:rsid w:val="003670BE"/>
    <w:rsid w:val="00370364"/>
    <w:rsid w:val="003745EE"/>
    <w:rsid w:val="003749E5"/>
    <w:rsid w:val="00376912"/>
    <w:rsid w:val="00382171"/>
    <w:rsid w:val="00382465"/>
    <w:rsid w:val="003846DA"/>
    <w:rsid w:val="003860FB"/>
    <w:rsid w:val="00386712"/>
    <w:rsid w:val="00391011"/>
    <w:rsid w:val="003930F4"/>
    <w:rsid w:val="00395185"/>
    <w:rsid w:val="0039592D"/>
    <w:rsid w:val="003A020C"/>
    <w:rsid w:val="003A0D0E"/>
    <w:rsid w:val="003A3625"/>
    <w:rsid w:val="003A4DA7"/>
    <w:rsid w:val="003A5423"/>
    <w:rsid w:val="003B06A2"/>
    <w:rsid w:val="003B4CC6"/>
    <w:rsid w:val="003B602D"/>
    <w:rsid w:val="003C201A"/>
    <w:rsid w:val="003C2617"/>
    <w:rsid w:val="003C33F7"/>
    <w:rsid w:val="003C3B33"/>
    <w:rsid w:val="003C3CD5"/>
    <w:rsid w:val="003C4A80"/>
    <w:rsid w:val="003C536A"/>
    <w:rsid w:val="003D070B"/>
    <w:rsid w:val="003D2146"/>
    <w:rsid w:val="003D2B13"/>
    <w:rsid w:val="003D34E8"/>
    <w:rsid w:val="003E6D9F"/>
    <w:rsid w:val="003E70D4"/>
    <w:rsid w:val="003E79BD"/>
    <w:rsid w:val="003E7DB3"/>
    <w:rsid w:val="003F38F5"/>
    <w:rsid w:val="003F64EA"/>
    <w:rsid w:val="003F69D6"/>
    <w:rsid w:val="00403854"/>
    <w:rsid w:val="00413017"/>
    <w:rsid w:val="00420AC8"/>
    <w:rsid w:val="00424836"/>
    <w:rsid w:val="00427BD7"/>
    <w:rsid w:val="00435F9A"/>
    <w:rsid w:val="00437B63"/>
    <w:rsid w:val="00455FDB"/>
    <w:rsid w:val="00461817"/>
    <w:rsid w:val="0046229B"/>
    <w:rsid w:val="00462B16"/>
    <w:rsid w:val="00470380"/>
    <w:rsid w:val="00474370"/>
    <w:rsid w:val="004760AD"/>
    <w:rsid w:val="00476972"/>
    <w:rsid w:val="00480BCA"/>
    <w:rsid w:val="00481CB5"/>
    <w:rsid w:val="004857BE"/>
    <w:rsid w:val="004864AA"/>
    <w:rsid w:val="004934A8"/>
    <w:rsid w:val="00494469"/>
    <w:rsid w:val="004965F5"/>
    <w:rsid w:val="004A00EE"/>
    <w:rsid w:val="004A0EAD"/>
    <w:rsid w:val="004A6420"/>
    <w:rsid w:val="004B18F4"/>
    <w:rsid w:val="004C1BDB"/>
    <w:rsid w:val="004C560F"/>
    <w:rsid w:val="004C5AD5"/>
    <w:rsid w:val="004D10B8"/>
    <w:rsid w:val="004D1410"/>
    <w:rsid w:val="004D408D"/>
    <w:rsid w:val="004D4A8F"/>
    <w:rsid w:val="004D7668"/>
    <w:rsid w:val="004D7C22"/>
    <w:rsid w:val="004E0437"/>
    <w:rsid w:val="004E21B9"/>
    <w:rsid w:val="004E62F7"/>
    <w:rsid w:val="004F03CD"/>
    <w:rsid w:val="004F6170"/>
    <w:rsid w:val="00502202"/>
    <w:rsid w:val="005038E0"/>
    <w:rsid w:val="00507B62"/>
    <w:rsid w:val="0051013F"/>
    <w:rsid w:val="00512201"/>
    <w:rsid w:val="00513050"/>
    <w:rsid w:val="00513624"/>
    <w:rsid w:val="00514411"/>
    <w:rsid w:val="00521434"/>
    <w:rsid w:val="005225BF"/>
    <w:rsid w:val="00524166"/>
    <w:rsid w:val="00526875"/>
    <w:rsid w:val="00531436"/>
    <w:rsid w:val="00545BE5"/>
    <w:rsid w:val="00546114"/>
    <w:rsid w:val="0055155F"/>
    <w:rsid w:val="0055372F"/>
    <w:rsid w:val="0056050A"/>
    <w:rsid w:val="00563144"/>
    <w:rsid w:val="005833BC"/>
    <w:rsid w:val="00586056"/>
    <w:rsid w:val="00591BF2"/>
    <w:rsid w:val="00594013"/>
    <w:rsid w:val="0059562E"/>
    <w:rsid w:val="005A122E"/>
    <w:rsid w:val="005A26D7"/>
    <w:rsid w:val="005A4CD8"/>
    <w:rsid w:val="005A500D"/>
    <w:rsid w:val="005B533F"/>
    <w:rsid w:val="005B73D3"/>
    <w:rsid w:val="005C6503"/>
    <w:rsid w:val="005D24F7"/>
    <w:rsid w:val="005D32DE"/>
    <w:rsid w:val="005D68D1"/>
    <w:rsid w:val="005D6F87"/>
    <w:rsid w:val="005D773A"/>
    <w:rsid w:val="005E2DDD"/>
    <w:rsid w:val="005E5089"/>
    <w:rsid w:val="005F3AC9"/>
    <w:rsid w:val="005F5A9E"/>
    <w:rsid w:val="006008C3"/>
    <w:rsid w:val="0060283D"/>
    <w:rsid w:val="006101B8"/>
    <w:rsid w:val="0061144D"/>
    <w:rsid w:val="00611D6F"/>
    <w:rsid w:val="00612D09"/>
    <w:rsid w:val="0062657F"/>
    <w:rsid w:val="00626C4A"/>
    <w:rsid w:val="006306F1"/>
    <w:rsid w:val="00634AE8"/>
    <w:rsid w:val="00651597"/>
    <w:rsid w:val="006630CE"/>
    <w:rsid w:val="006641BE"/>
    <w:rsid w:val="00670D2E"/>
    <w:rsid w:val="00671CBC"/>
    <w:rsid w:val="00675C54"/>
    <w:rsid w:val="00677BC4"/>
    <w:rsid w:val="00677D1B"/>
    <w:rsid w:val="00681B4D"/>
    <w:rsid w:val="00684FA9"/>
    <w:rsid w:val="0069341A"/>
    <w:rsid w:val="00693F1C"/>
    <w:rsid w:val="00694D11"/>
    <w:rsid w:val="006A195C"/>
    <w:rsid w:val="006A1C20"/>
    <w:rsid w:val="006A2A7A"/>
    <w:rsid w:val="006B2157"/>
    <w:rsid w:val="006B32B8"/>
    <w:rsid w:val="006C0E04"/>
    <w:rsid w:val="006D005F"/>
    <w:rsid w:val="006D0630"/>
    <w:rsid w:val="006E1535"/>
    <w:rsid w:val="006E643D"/>
    <w:rsid w:val="006F41BD"/>
    <w:rsid w:val="006F6967"/>
    <w:rsid w:val="00700197"/>
    <w:rsid w:val="00702D1A"/>
    <w:rsid w:val="00705480"/>
    <w:rsid w:val="00706539"/>
    <w:rsid w:val="00714F45"/>
    <w:rsid w:val="00715A8B"/>
    <w:rsid w:val="00725D35"/>
    <w:rsid w:val="0073554F"/>
    <w:rsid w:val="007365CC"/>
    <w:rsid w:val="00736891"/>
    <w:rsid w:val="00737D79"/>
    <w:rsid w:val="00744114"/>
    <w:rsid w:val="0074703F"/>
    <w:rsid w:val="0075131B"/>
    <w:rsid w:val="007538A5"/>
    <w:rsid w:val="00757535"/>
    <w:rsid w:val="00762CA4"/>
    <w:rsid w:val="00766AAF"/>
    <w:rsid w:val="007679EB"/>
    <w:rsid w:val="00771739"/>
    <w:rsid w:val="00775B1A"/>
    <w:rsid w:val="007801FA"/>
    <w:rsid w:val="00780AB1"/>
    <w:rsid w:val="007845D4"/>
    <w:rsid w:val="00785587"/>
    <w:rsid w:val="007906BB"/>
    <w:rsid w:val="00793BA6"/>
    <w:rsid w:val="007A0F0B"/>
    <w:rsid w:val="007A5DE9"/>
    <w:rsid w:val="007A6463"/>
    <w:rsid w:val="007A7DB8"/>
    <w:rsid w:val="007B5D79"/>
    <w:rsid w:val="007B73C1"/>
    <w:rsid w:val="007C2F50"/>
    <w:rsid w:val="007C3F26"/>
    <w:rsid w:val="007C6E84"/>
    <w:rsid w:val="007E11F4"/>
    <w:rsid w:val="007E2417"/>
    <w:rsid w:val="007E734B"/>
    <w:rsid w:val="007F0677"/>
    <w:rsid w:val="007F47C6"/>
    <w:rsid w:val="007F69CC"/>
    <w:rsid w:val="007F6D91"/>
    <w:rsid w:val="00801E5C"/>
    <w:rsid w:val="00807B3D"/>
    <w:rsid w:val="008138EC"/>
    <w:rsid w:val="00815D24"/>
    <w:rsid w:val="00817CE7"/>
    <w:rsid w:val="00824666"/>
    <w:rsid w:val="00826812"/>
    <w:rsid w:val="00830589"/>
    <w:rsid w:val="008346D5"/>
    <w:rsid w:val="00834E17"/>
    <w:rsid w:val="008374DE"/>
    <w:rsid w:val="00840FCC"/>
    <w:rsid w:val="0084537E"/>
    <w:rsid w:val="00853EF0"/>
    <w:rsid w:val="00863968"/>
    <w:rsid w:val="00864687"/>
    <w:rsid w:val="00864F44"/>
    <w:rsid w:val="00870A88"/>
    <w:rsid w:val="00872321"/>
    <w:rsid w:val="0087600E"/>
    <w:rsid w:val="008763B6"/>
    <w:rsid w:val="008803FD"/>
    <w:rsid w:val="0088409F"/>
    <w:rsid w:val="00885114"/>
    <w:rsid w:val="008924E2"/>
    <w:rsid w:val="008A1155"/>
    <w:rsid w:val="008A474A"/>
    <w:rsid w:val="008A52FF"/>
    <w:rsid w:val="008A7D5B"/>
    <w:rsid w:val="008B20EB"/>
    <w:rsid w:val="008B2799"/>
    <w:rsid w:val="008B498D"/>
    <w:rsid w:val="008B5E1F"/>
    <w:rsid w:val="008B6874"/>
    <w:rsid w:val="008C247B"/>
    <w:rsid w:val="008C2930"/>
    <w:rsid w:val="008D6AD9"/>
    <w:rsid w:val="008E06CA"/>
    <w:rsid w:val="008E107C"/>
    <w:rsid w:val="008E1E8D"/>
    <w:rsid w:val="008E203E"/>
    <w:rsid w:val="008E29F3"/>
    <w:rsid w:val="008E2CDE"/>
    <w:rsid w:val="008E3F61"/>
    <w:rsid w:val="008E500E"/>
    <w:rsid w:val="008E5FD4"/>
    <w:rsid w:val="008F2B5B"/>
    <w:rsid w:val="008F724E"/>
    <w:rsid w:val="00902968"/>
    <w:rsid w:val="009168EC"/>
    <w:rsid w:val="00921F40"/>
    <w:rsid w:val="0093273C"/>
    <w:rsid w:val="009331E0"/>
    <w:rsid w:val="00945E10"/>
    <w:rsid w:val="009556EE"/>
    <w:rsid w:val="00955E45"/>
    <w:rsid w:val="00955F5D"/>
    <w:rsid w:val="0095707F"/>
    <w:rsid w:val="009615FE"/>
    <w:rsid w:val="00964538"/>
    <w:rsid w:val="0096547F"/>
    <w:rsid w:val="0097545A"/>
    <w:rsid w:val="00976FAC"/>
    <w:rsid w:val="00987659"/>
    <w:rsid w:val="009940B7"/>
    <w:rsid w:val="00994507"/>
    <w:rsid w:val="00997524"/>
    <w:rsid w:val="009A48F7"/>
    <w:rsid w:val="009A7F5D"/>
    <w:rsid w:val="009B04AD"/>
    <w:rsid w:val="009B1C57"/>
    <w:rsid w:val="009B36DC"/>
    <w:rsid w:val="009B641C"/>
    <w:rsid w:val="009B772F"/>
    <w:rsid w:val="009C2E24"/>
    <w:rsid w:val="009C2F08"/>
    <w:rsid w:val="009C4372"/>
    <w:rsid w:val="009D0524"/>
    <w:rsid w:val="009D0D2A"/>
    <w:rsid w:val="009D6CD8"/>
    <w:rsid w:val="009D7C59"/>
    <w:rsid w:val="009E1AAF"/>
    <w:rsid w:val="009F2CCA"/>
    <w:rsid w:val="009F4E57"/>
    <w:rsid w:val="00A02B52"/>
    <w:rsid w:val="00A032A1"/>
    <w:rsid w:val="00A03846"/>
    <w:rsid w:val="00A05259"/>
    <w:rsid w:val="00A07680"/>
    <w:rsid w:val="00A1259E"/>
    <w:rsid w:val="00A225F4"/>
    <w:rsid w:val="00A2648D"/>
    <w:rsid w:val="00A270AB"/>
    <w:rsid w:val="00A32F3E"/>
    <w:rsid w:val="00A340CE"/>
    <w:rsid w:val="00A3471E"/>
    <w:rsid w:val="00A4397C"/>
    <w:rsid w:val="00A43CC0"/>
    <w:rsid w:val="00A5005F"/>
    <w:rsid w:val="00A51310"/>
    <w:rsid w:val="00A51F56"/>
    <w:rsid w:val="00A52652"/>
    <w:rsid w:val="00A5371D"/>
    <w:rsid w:val="00A53F28"/>
    <w:rsid w:val="00A564EB"/>
    <w:rsid w:val="00A57FEF"/>
    <w:rsid w:val="00A629DA"/>
    <w:rsid w:val="00A70033"/>
    <w:rsid w:val="00A705EF"/>
    <w:rsid w:val="00A72EB2"/>
    <w:rsid w:val="00A80E4F"/>
    <w:rsid w:val="00A85732"/>
    <w:rsid w:val="00A85EEE"/>
    <w:rsid w:val="00A903FD"/>
    <w:rsid w:val="00A90A1F"/>
    <w:rsid w:val="00A91384"/>
    <w:rsid w:val="00A923B4"/>
    <w:rsid w:val="00A930CB"/>
    <w:rsid w:val="00A976D8"/>
    <w:rsid w:val="00AA5118"/>
    <w:rsid w:val="00AA5D87"/>
    <w:rsid w:val="00AB4149"/>
    <w:rsid w:val="00AB71C6"/>
    <w:rsid w:val="00AB7CC9"/>
    <w:rsid w:val="00AC5B66"/>
    <w:rsid w:val="00AD1709"/>
    <w:rsid w:val="00AD444A"/>
    <w:rsid w:val="00AD7F43"/>
    <w:rsid w:val="00AE3FB4"/>
    <w:rsid w:val="00AE584C"/>
    <w:rsid w:val="00AE79EE"/>
    <w:rsid w:val="00AF7105"/>
    <w:rsid w:val="00B01090"/>
    <w:rsid w:val="00B02818"/>
    <w:rsid w:val="00B047C6"/>
    <w:rsid w:val="00B0695A"/>
    <w:rsid w:val="00B11E14"/>
    <w:rsid w:val="00B134DC"/>
    <w:rsid w:val="00B135A9"/>
    <w:rsid w:val="00B26C7E"/>
    <w:rsid w:val="00B37976"/>
    <w:rsid w:val="00B40A0A"/>
    <w:rsid w:val="00B41B1E"/>
    <w:rsid w:val="00B41B50"/>
    <w:rsid w:val="00B518C6"/>
    <w:rsid w:val="00B5427D"/>
    <w:rsid w:val="00B56673"/>
    <w:rsid w:val="00B61958"/>
    <w:rsid w:val="00B6475F"/>
    <w:rsid w:val="00B66E9E"/>
    <w:rsid w:val="00B72BA7"/>
    <w:rsid w:val="00B7478A"/>
    <w:rsid w:val="00B75A6C"/>
    <w:rsid w:val="00B75D69"/>
    <w:rsid w:val="00B848C6"/>
    <w:rsid w:val="00B90ABE"/>
    <w:rsid w:val="00B94526"/>
    <w:rsid w:val="00B96C8E"/>
    <w:rsid w:val="00BA29FD"/>
    <w:rsid w:val="00BB07BE"/>
    <w:rsid w:val="00BB0B2D"/>
    <w:rsid w:val="00BB0D0F"/>
    <w:rsid w:val="00BB4E22"/>
    <w:rsid w:val="00BB7F2D"/>
    <w:rsid w:val="00BC3320"/>
    <w:rsid w:val="00BC3ABA"/>
    <w:rsid w:val="00BD3AA5"/>
    <w:rsid w:val="00BF2C08"/>
    <w:rsid w:val="00C02D19"/>
    <w:rsid w:val="00C0312B"/>
    <w:rsid w:val="00C20FCC"/>
    <w:rsid w:val="00C22733"/>
    <w:rsid w:val="00C22C03"/>
    <w:rsid w:val="00C246BD"/>
    <w:rsid w:val="00C27EE5"/>
    <w:rsid w:val="00C31ED8"/>
    <w:rsid w:val="00C33F55"/>
    <w:rsid w:val="00C45A87"/>
    <w:rsid w:val="00C47522"/>
    <w:rsid w:val="00C50943"/>
    <w:rsid w:val="00C53076"/>
    <w:rsid w:val="00C53B1A"/>
    <w:rsid w:val="00C5664A"/>
    <w:rsid w:val="00C616D6"/>
    <w:rsid w:val="00C63C8F"/>
    <w:rsid w:val="00C6410B"/>
    <w:rsid w:val="00C64F15"/>
    <w:rsid w:val="00C66BD6"/>
    <w:rsid w:val="00C7338D"/>
    <w:rsid w:val="00C74EB7"/>
    <w:rsid w:val="00C77497"/>
    <w:rsid w:val="00C80AF8"/>
    <w:rsid w:val="00C82D0B"/>
    <w:rsid w:val="00C8311C"/>
    <w:rsid w:val="00C83D2A"/>
    <w:rsid w:val="00C85906"/>
    <w:rsid w:val="00C8645A"/>
    <w:rsid w:val="00CA120C"/>
    <w:rsid w:val="00CA7F26"/>
    <w:rsid w:val="00CB6060"/>
    <w:rsid w:val="00CB6982"/>
    <w:rsid w:val="00CC30F2"/>
    <w:rsid w:val="00CC664A"/>
    <w:rsid w:val="00CC6816"/>
    <w:rsid w:val="00CC6920"/>
    <w:rsid w:val="00CC74FA"/>
    <w:rsid w:val="00CD4C04"/>
    <w:rsid w:val="00CE01C6"/>
    <w:rsid w:val="00CF45F0"/>
    <w:rsid w:val="00CF5986"/>
    <w:rsid w:val="00CF644C"/>
    <w:rsid w:val="00CF698C"/>
    <w:rsid w:val="00D01A55"/>
    <w:rsid w:val="00D01FF9"/>
    <w:rsid w:val="00D02A62"/>
    <w:rsid w:val="00D13731"/>
    <w:rsid w:val="00D14516"/>
    <w:rsid w:val="00D15FF5"/>
    <w:rsid w:val="00D2223C"/>
    <w:rsid w:val="00D2291D"/>
    <w:rsid w:val="00D3049F"/>
    <w:rsid w:val="00D31859"/>
    <w:rsid w:val="00D32A4F"/>
    <w:rsid w:val="00D414E7"/>
    <w:rsid w:val="00D43576"/>
    <w:rsid w:val="00D44048"/>
    <w:rsid w:val="00D450BB"/>
    <w:rsid w:val="00D52088"/>
    <w:rsid w:val="00D52830"/>
    <w:rsid w:val="00D616C1"/>
    <w:rsid w:val="00D62B28"/>
    <w:rsid w:val="00D62F4B"/>
    <w:rsid w:val="00D67E1F"/>
    <w:rsid w:val="00D722B4"/>
    <w:rsid w:val="00D74A1E"/>
    <w:rsid w:val="00D76C88"/>
    <w:rsid w:val="00D8066B"/>
    <w:rsid w:val="00D80D7A"/>
    <w:rsid w:val="00D8613E"/>
    <w:rsid w:val="00D9427B"/>
    <w:rsid w:val="00DA2B52"/>
    <w:rsid w:val="00DA2E80"/>
    <w:rsid w:val="00DA3853"/>
    <w:rsid w:val="00DA5678"/>
    <w:rsid w:val="00DB15B0"/>
    <w:rsid w:val="00DB4B30"/>
    <w:rsid w:val="00DC2292"/>
    <w:rsid w:val="00DC34C7"/>
    <w:rsid w:val="00DC4D6D"/>
    <w:rsid w:val="00DC7372"/>
    <w:rsid w:val="00DD1335"/>
    <w:rsid w:val="00DD17C4"/>
    <w:rsid w:val="00DD2A5B"/>
    <w:rsid w:val="00DD3304"/>
    <w:rsid w:val="00DD7CA3"/>
    <w:rsid w:val="00DE5036"/>
    <w:rsid w:val="00DE51D0"/>
    <w:rsid w:val="00DF09F0"/>
    <w:rsid w:val="00DF21D0"/>
    <w:rsid w:val="00E039D0"/>
    <w:rsid w:val="00E106B8"/>
    <w:rsid w:val="00E12D11"/>
    <w:rsid w:val="00E142A6"/>
    <w:rsid w:val="00E17BFF"/>
    <w:rsid w:val="00E214A7"/>
    <w:rsid w:val="00E24560"/>
    <w:rsid w:val="00E24AD1"/>
    <w:rsid w:val="00E258A7"/>
    <w:rsid w:val="00E27FFC"/>
    <w:rsid w:val="00E358BE"/>
    <w:rsid w:val="00E367B7"/>
    <w:rsid w:val="00E36AA5"/>
    <w:rsid w:val="00E41F87"/>
    <w:rsid w:val="00E52AF3"/>
    <w:rsid w:val="00E60CAE"/>
    <w:rsid w:val="00E61370"/>
    <w:rsid w:val="00E62481"/>
    <w:rsid w:val="00E642D3"/>
    <w:rsid w:val="00E65A48"/>
    <w:rsid w:val="00E67FDC"/>
    <w:rsid w:val="00E750E6"/>
    <w:rsid w:val="00E77CC9"/>
    <w:rsid w:val="00E82EAC"/>
    <w:rsid w:val="00E9394F"/>
    <w:rsid w:val="00E95DB9"/>
    <w:rsid w:val="00EA46F5"/>
    <w:rsid w:val="00EB1E8D"/>
    <w:rsid w:val="00EB1FDF"/>
    <w:rsid w:val="00EB4BB6"/>
    <w:rsid w:val="00EC44A0"/>
    <w:rsid w:val="00EC579D"/>
    <w:rsid w:val="00EC64A7"/>
    <w:rsid w:val="00EC66DA"/>
    <w:rsid w:val="00EC674C"/>
    <w:rsid w:val="00ED0042"/>
    <w:rsid w:val="00ED32AA"/>
    <w:rsid w:val="00ED4596"/>
    <w:rsid w:val="00ED7CF6"/>
    <w:rsid w:val="00EE6C34"/>
    <w:rsid w:val="00EE7911"/>
    <w:rsid w:val="00EF1864"/>
    <w:rsid w:val="00EF3ED4"/>
    <w:rsid w:val="00F03A8A"/>
    <w:rsid w:val="00F1710E"/>
    <w:rsid w:val="00F268EB"/>
    <w:rsid w:val="00F26AFF"/>
    <w:rsid w:val="00F30AD3"/>
    <w:rsid w:val="00F317C2"/>
    <w:rsid w:val="00F334D8"/>
    <w:rsid w:val="00F4791B"/>
    <w:rsid w:val="00F517C4"/>
    <w:rsid w:val="00F53EF8"/>
    <w:rsid w:val="00F57D2C"/>
    <w:rsid w:val="00F60B30"/>
    <w:rsid w:val="00F62970"/>
    <w:rsid w:val="00F705C3"/>
    <w:rsid w:val="00F731FD"/>
    <w:rsid w:val="00F75D71"/>
    <w:rsid w:val="00F77191"/>
    <w:rsid w:val="00F8125A"/>
    <w:rsid w:val="00F8128C"/>
    <w:rsid w:val="00F843BA"/>
    <w:rsid w:val="00FA3DD1"/>
    <w:rsid w:val="00FA3F78"/>
    <w:rsid w:val="00FA5BEC"/>
    <w:rsid w:val="00FB01F5"/>
    <w:rsid w:val="00FB0357"/>
    <w:rsid w:val="00FB2F9E"/>
    <w:rsid w:val="00FB42C7"/>
    <w:rsid w:val="00FB6551"/>
    <w:rsid w:val="00FC4886"/>
    <w:rsid w:val="00FC4F27"/>
    <w:rsid w:val="00FC6C12"/>
    <w:rsid w:val="00FD020D"/>
    <w:rsid w:val="00FD062B"/>
    <w:rsid w:val="00FD0EC6"/>
    <w:rsid w:val="00FD2157"/>
    <w:rsid w:val="00FD653D"/>
    <w:rsid w:val="00FD6F74"/>
    <w:rsid w:val="00FE6F0A"/>
    <w:rsid w:val="00FE70DC"/>
    <w:rsid w:val="00FF0217"/>
    <w:rsid w:val="00FF57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E62481"/>
    <w:rPr>
      <w:rFonts w:ascii="Arial" w:hAnsi="Arial"/>
      <w:sz w:val="24"/>
    </w:rPr>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E1E8D"/>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eastAsia="Times New Roman"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5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customStyle="1" w:styleId="Heading3Char">
    <w:name w:val="Heading 3 Char"/>
    <w:basedOn w:val="DefaultParagraphFont"/>
    <w:link w:val="Heading3"/>
    <w:uiPriority w:val="9"/>
    <w:rsid w:val="008E1E8D"/>
    <w:rPr>
      <w:rFonts w:asciiTheme="majorHAnsi" w:eastAsiaTheme="majorEastAsia" w:hAnsiTheme="majorHAnsi" w:cstheme="majorBidi"/>
      <w:color w:val="1F4D78" w:themeColor="accent1" w:themeShade="7F"/>
      <w:sz w:val="24"/>
      <w:szCs w:val="24"/>
    </w:rPr>
  </w:style>
  <w:style w:type="paragraph" w:styleId="TOC1">
    <w:name w:val="toc 1"/>
    <w:basedOn w:val="Normal"/>
    <w:next w:val="Normal"/>
    <w:autoRedefine/>
    <w:uiPriority w:val="39"/>
    <w:unhideWhenUsed/>
    <w:rsid w:val="0024294C"/>
    <w:pPr>
      <w:spacing w:after="100"/>
    </w:pPr>
  </w:style>
  <w:style w:type="paragraph" w:styleId="TOC3">
    <w:name w:val="toc 3"/>
    <w:basedOn w:val="Normal"/>
    <w:next w:val="Normal"/>
    <w:autoRedefine/>
    <w:uiPriority w:val="39"/>
    <w:unhideWhenUsed/>
    <w:rsid w:val="0024294C"/>
    <w:pPr>
      <w:spacing w:after="100"/>
      <w:ind w:left="440"/>
    </w:pPr>
  </w:style>
  <w:style w:type="paragraph" w:customStyle="1" w:styleId="References">
    <w:name w:val="References"/>
    <w:basedOn w:val="Normal"/>
    <w:link w:val="ReferencesChar"/>
    <w:qFormat/>
    <w:rsid w:val="003A5423"/>
    <w:rPr>
      <w:color w:val="2F5496" w:themeColor="accent5" w:themeShade="BF"/>
      <w:u w:val="single"/>
    </w:rPr>
  </w:style>
  <w:style w:type="character" w:styleId="UnresolvedMention">
    <w:name w:val="Unresolved Mention"/>
    <w:basedOn w:val="DefaultParagraphFont"/>
    <w:uiPriority w:val="99"/>
    <w:rsid w:val="00E62481"/>
    <w:rPr>
      <w:color w:val="605E5C"/>
      <w:shd w:val="clear" w:color="auto" w:fill="E1DFDD"/>
    </w:rPr>
  </w:style>
  <w:style w:type="character" w:customStyle="1" w:styleId="ReferencesChar">
    <w:name w:val="References Char"/>
    <w:basedOn w:val="DefaultParagraphFont"/>
    <w:link w:val="References"/>
    <w:rsid w:val="003A5423"/>
    <w:rPr>
      <w:rFonts w:ascii="Arial" w:hAnsi="Arial"/>
      <w:color w:val="2F5496" w:themeColor="accent5" w:themeShade="BF"/>
      <w:sz w:val="24"/>
      <w:u w:val="single"/>
    </w:rPr>
  </w:style>
  <w:style w:type="paragraph" w:customStyle="1" w:styleId="Default">
    <w:name w:val="Default"/>
    <w:rsid w:val="00E62481"/>
    <w:pPr>
      <w:autoSpaceDE w:val="0"/>
      <w:autoSpaceDN w:val="0"/>
      <w:adjustRightInd w:val="0"/>
      <w:spacing w:after="0" w:line="240" w:lineRule="auto"/>
    </w:pPr>
    <w:rPr>
      <w:rFonts w:ascii="Myriad Pro Light" w:hAnsi="Myriad Pro Light" w:cs="Myriad Pro Light"/>
      <w:color w:val="000000"/>
      <w:sz w:val="24"/>
      <w:szCs w:val="24"/>
    </w:rPr>
  </w:style>
  <w:style w:type="paragraph" w:customStyle="1" w:styleId="Pa1">
    <w:name w:val="Pa1"/>
    <w:basedOn w:val="Default"/>
    <w:next w:val="Default"/>
    <w:uiPriority w:val="99"/>
    <w:rsid w:val="00E62481"/>
    <w:pPr>
      <w:spacing w:line="241" w:lineRule="atLeast"/>
    </w:pPr>
    <w:rPr>
      <w:rFonts w:cstheme="minorBidi"/>
      <w:color w:val="auto"/>
    </w:rPr>
  </w:style>
  <w:style w:type="character" w:customStyle="1" w:styleId="A9">
    <w:name w:val="A9"/>
    <w:uiPriority w:val="99"/>
    <w:rsid w:val="00E62481"/>
    <w:rPr>
      <w:rFonts w:cs="Myriad Pro Light"/>
      <w:color w:val="000000"/>
      <w:sz w:val="22"/>
      <w:szCs w:val="22"/>
    </w:rPr>
  </w:style>
  <w:style w:type="character" w:styleId="Strong">
    <w:name w:val="Strong"/>
    <w:basedOn w:val="DefaultParagraphFont"/>
    <w:uiPriority w:val="22"/>
    <w:qFormat/>
    <w:rsid w:val="001771CB"/>
    <w:rPr>
      <w:b/>
      <w:bCs/>
    </w:rPr>
  </w:style>
  <w:style w:type="paragraph" w:styleId="NoSpacing">
    <w:name w:val="No Spacing"/>
    <w:uiPriority w:val="1"/>
    <w:qFormat/>
    <w:rsid w:val="001771CB"/>
    <w:pPr>
      <w:spacing w:after="0" w:line="240" w:lineRule="auto"/>
    </w:pPr>
    <w:rPr>
      <w:rFonts w:ascii="Arial" w:hAnsi="Arial"/>
      <w:sz w:val="24"/>
    </w:rPr>
  </w:style>
  <w:style w:type="character" w:styleId="FollowedHyperlink">
    <w:name w:val="FollowedHyperlink"/>
    <w:basedOn w:val="DefaultParagraphFont"/>
    <w:uiPriority w:val="99"/>
    <w:semiHidden/>
    <w:unhideWhenUsed/>
    <w:rsid w:val="001771CB"/>
    <w:rPr>
      <w:color w:val="954F72" w:themeColor="followedHyperlink"/>
      <w:u w:val="single"/>
    </w:rPr>
  </w:style>
  <w:style w:type="paragraph" w:styleId="NormalWeb">
    <w:name w:val="Normal (Web)"/>
    <w:basedOn w:val="Normal"/>
    <w:uiPriority w:val="99"/>
    <w:semiHidden/>
    <w:unhideWhenUsed/>
    <w:rsid w:val="00824666"/>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m-detail-header--site-title">
    <w:name w:val="m-detail-header--site-title"/>
    <w:basedOn w:val="DefaultParagraphFont"/>
    <w:rsid w:val="00356C8A"/>
  </w:style>
  <w:style w:type="table" w:styleId="GridTable4">
    <w:name w:val="Grid Table 4"/>
    <w:basedOn w:val="TableNormal"/>
    <w:uiPriority w:val="49"/>
    <w:rsid w:val="009F4E5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JAHeading1">
    <w:name w:val="JA Heading1"/>
    <w:basedOn w:val="Heading1"/>
    <w:link w:val="JAHeading1Char"/>
    <w:autoRedefine/>
    <w:qFormat/>
    <w:rsid w:val="00C5664A"/>
    <w:pPr>
      <w:spacing w:line="276" w:lineRule="auto"/>
    </w:pPr>
  </w:style>
  <w:style w:type="character" w:customStyle="1" w:styleId="JAHeading1Char">
    <w:name w:val="JA Heading1 Char"/>
    <w:basedOn w:val="Heading1Char"/>
    <w:link w:val="JAHeading1"/>
    <w:rsid w:val="00C5664A"/>
    <w:rPr>
      <w:rFonts w:asciiTheme="majorHAnsi" w:eastAsiaTheme="majorEastAsia" w:hAnsiTheme="majorHAnsi" w:cstheme="majorBidi"/>
      <w:color w:val="2E74B5" w:themeColor="accent1" w:themeShade="BF"/>
      <w:sz w:val="32"/>
      <w:szCs w:val="32"/>
    </w:rPr>
  </w:style>
  <w:style w:type="paragraph" w:styleId="Footer">
    <w:name w:val="footer"/>
    <w:basedOn w:val="Normal"/>
    <w:link w:val="FooterChar"/>
    <w:uiPriority w:val="99"/>
    <w:unhideWhenUsed/>
    <w:rsid w:val="00493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34A8"/>
    <w:rPr>
      <w:rFonts w:ascii="Arial" w:hAnsi="Arial"/>
      <w:sz w:val="24"/>
    </w:rPr>
  </w:style>
  <w:style w:type="character" w:customStyle="1" w:styleId="comp">
    <w:name w:val="comp"/>
    <w:basedOn w:val="DefaultParagraphFont"/>
    <w:rsid w:val="00BA29FD"/>
  </w:style>
  <w:style w:type="character" w:customStyle="1" w:styleId="field">
    <w:name w:val="field"/>
    <w:basedOn w:val="DefaultParagraphFont"/>
    <w:rsid w:val="00BA29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66163">
      <w:bodyDiv w:val="1"/>
      <w:marLeft w:val="0"/>
      <w:marRight w:val="0"/>
      <w:marTop w:val="0"/>
      <w:marBottom w:val="0"/>
      <w:divBdr>
        <w:top w:val="none" w:sz="0" w:space="0" w:color="auto"/>
        <w:left w:val="none" w:sz="0" w:space="0" w:color="auto"/>
        <w:bottom w:val="none" w:sz="0" w:space="0" w:color="auto"/>
        <w:right w:val="none" w:sz="0" w:space="0" w:color="auto"/>
      </w:divBdr>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050809">
      <w:bodyDiv w:val="1"/>
      <w:marLeft w:val="0"/>
      <w:marRight w:val="0"/>
      <w:marTop w:val="0"/>
      <w:marBottom w:val="0"/>
      <w:divBdr>
        <w:top w:val="none" w:sz="0" w:space="0" w:color="auto"/>
        <w:left w:val="none" w:sz="0" w:space="0" w:color="auto"/>
        <w:bottom w:val="none" w:sz="0" w:space="0" w:color="auto"/>
        <w:right w:val="none" w:sz="0" w:space="0" w:color="auto"/>
      </w:divBdr>
    </w:div>
    <w:div w:id="85007040">
      <w:bodyDiv w:val="1"/>
      <w:marLeft w:val="0"/>
      <w:marRight w:val="0"/>
      <w:marTop w:val="0"/>
      <w:marBottom w:val="0"/>
      <w:divBdr>
        <w:top w:val="none" w:sz="0" w:space="0" w:color="auto"/>
        <w:left w:val="none" w:sz="0" w:space="0" w:color="auto"/>
        <w:bottom w:val="none" w:sz="0" w:space="0" w:color="auto"/>
        <w:right w:val="none" w:sz="0" w:space="0" w:color="auto"/>
      </w:divBdr>
    </w:div>
    <w:div w:id="241452785">
      <w:bodyDiv w:val="1"/>
      <w:marLeft w:val="0"/>
      <w:marRight w:val="0"/>
      <w:marTop w:val="0"/>
      <w:marBottom w:val="0"/>
      <w:divBdr>
        <w:top w:val="none" w:sz="0" w:space="0" w:color="auto"/>
        <w:left w:val="none" w:sz="0" w:space="0" w:color="auto"/>
        <w:bottom w:val="none" w:sz="0" w:space="0" w:color="auto"/>
        <w:right w:val="none" w:sz="0" w:space="0" w:color="auto"/>
      </w:divBdr>
    </w:div>
    <w:div w:id="393239558">
      <w:bodyDiv w:val="1"/>
      <w:marLeft w:val="0"/>
      <w:marRight w:val="0"/>
      <w:marTop w:val="0"/>
      <w:marBottom w:val="0"/>
      <w:divBdr>
        <w:top w:val="none" w:sz="0" w:space="0" w:color="auto"/>
        <w:left w:val="none" w:sz="0" w:space="0" w:color="auto"/>
        <w:bottom w:val="none" w:sz="0" w:space="0" w:color="auto"/>
        <w:right w:val="none" w:sz="0" w:space="0" w:color="auto"/>
      </w:divBdr>
    </w:div>
    <w:div w:id="1006174779">
      <w:bodyDiv w:val="1"/>
      <w:marLeft w:val="0"/>
      <w:marRight w:val="0"/>
      <w:marTop w:val="0"/>
      <w:marBottom w:val="0"/>
      <w:divBdr>
        <w:top w:val="none" w:sz="0" w:space="0" w:color="auto"/>
        <w:left w:val="none" w:sz="0" w:space="0" w:color="auto"/>
        <w:bottom w:val="none" w:sz="0" w:space="0" w:color="auto"/>
        <w:right w:val="none" w:sz="0" w:space="0" w:color="auto"/>
      </w:divBdr>
    </w:div>
    <w:div w:id="1365599822">
      <w:bodyDiv w:val="1"/>
      <w:marLeft w:val="0"/>
      <w:marRight w:val="0"/>
      <w:marTop w:val="0"/>
      <w:marBottom w:val="0"/>
      <w:divBdr>
        <w:top w:val="none" w:sz="0" w:space="0" w:color="auto"/>
        <w:left w:val="none" w:sz="0" w:space="0" w:color="auto"/>
        <w:bottom w:val="none" w:sz="0" w:space="0" w:color="auto"/>
        <w:right w:val="none" w:sz="0" w:space="0" w:color="auto"/>
      </w:divBdr>
    </w:div>
    <w:div w:id="1456176646">
      <w:bodyDiv w:val="1"/>
      <w:marLeft w:val="0"/>
      <w:marRight w:val="0"/>
      <w:marTop w:val="0"/>
      <w:marBottom w:val="0"/>
      <w:divBdr>
        <w:top w:val="none" w:sz="0" w:space="0" w:color="auto"/>
        <w:left w:val="none" w:sz="0" w:space="0" w:color="auto"/>
        <w:bottom w:val="none" w:sz="0" w:space="0" w:color="auto"/>
        <w:right w:val="none" w:sz="0" w:space="0" w:color="auto"/>
      </w:divBdr>
    </w:div>
    <w:div w:id="1483542930">
      <w:bodyDiv w:val="1"/>
      <w:marLeft w:val="0"/>
      <w:marRight w:val="0"/>
      <w:marTop w:val="0"/>
      <w:marBottom w:val="0"/>
      <w:divBdr>
        <w:top w:val="none" w:sz="0" w:space="0" w:color="auto"/>
        <w:left w:val="none" w:sz="0" w:space="0" w:color="auto"/>
        <w:bottom w:val="none" w:sz="0" w:space="0" w:color="auto"/>
        <w:right w:val="none" w:sz="0" w:space="0" w:color="auto"/>
      </w:divBdr>
    </w:div>
    <w:div w:id="1580287770">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04357915">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go.flashpointleadership.com/hubfs/docs/19309_CL_LeadershipCap_Paper_July2015_0.pdf?t=1506117330939" TargetMode="External"/><Relationship Id="rId117" Type="http://schemas.openxmlformats.org/officeDocument/2006/relationships/image" Target="media/image18.emf"/><Relationship Id="rId21" Type="http://schemas.openxmlformats.org/officeDocument/2006/relationships/image" Target="media/image11.png"/><Relationship Id="rId42" Type="http://schemas.openxmlformats.org/officeDocument/2006/relationships/hyperlink" Target="https://www.forbes.com/sites/amymorin/2014/08/07/why-successful-people-dont-crumble-under-pressure/" TargetMode="External"/><Relationship Id="rId47" Type="http://schemas.openxmlformats.org/officeDocument/2006/relationships/hyperlink" Target="https://www.oxfordreference.com/view/10.1093/oi/authority.20110803100021659%20accessed%209%20Mar%202020" TargetMode="External"/><Relationship Id="rId63" Type="http://schemas.openxmlformats.org/officeDocument/2006/relationships/hyperlink" Target="https://www.researchgate.net/figure/Components-of-transformational-leadership-Notes-Data-from-Dionne-et-al-22_fig3_296471213" TargetMode="External"/><Relationship Id="rId68" Type="http://schemas.openxmlformats.org/officeDocument/2006/relationships/hyperlink" Target="https://www.seetec.co.uk/employability/insights/value-of-employability-skills-to-uk-economy" TargetMode="External"/><Relationship Id="rId84" Type="http://schemas.openxmlformats.org/officeDocument/2006/relationships/hyperlink" Target="https://www.youtube.com/watch?v=n3sEybeRzZI" TargetMode="External"/><Relationship Id="rId89" Type="http://schemas.openxmlformats.org/officeDocument/2006/relationships/hyperlink" Target="https://sites.fas.harvard.edu/~soc186/AssignedReadings/Kirkpatrick-Traits.pdf" TargetMode="External"/><Relationship Id="rId112" Type="http://schemas.openxmlformats.org/officeDocument/2006/relationships/oleObject" Target="embeddings/oleObject3.bin"/><Relationship Id="rId16" Type="http://schemas.openxmlformats.org/officeDocument/2006/relationships/image" Target="media/image6.png"/><Relationship Id="rId107" Type="http://schemas.openxmlformats.org/officeDocument/2006/relationships/image" Target="media/image13.emf"/><Relationship Id="rId11" Type="http://schemas.openxmlformats.org/officeDocument/2006/relationships/image" Target="media/image1.jpeg"/><Relationship Id="rId32" Type="http://schemas.openxmlformats.org/officeDocument/2006/relationships/hyperlink" Target="https://study.cardiffmet.ac.uk/AcSkills/Pages/About.aspx" TargetMode="External"/><Relationship Id="rId37" Type="http://schemas.openxmlformats.org/officeDocument/2006/relationships/hyperlink" Target="https://www.managers.org.uk/~/media/Files/Checklists/CHK-256-Understanding_Management_and_Leadership_Styles.pdf" TargetMode="External"/><Relationship Id="rId53" Type="http://schemas.openxmlformats.org/officeDocument/2006/relationships/hyperlink" Target="https://www.mindtools.com/pages/article/newLDR_84.htm%20accessed%209%20Mar%202020" TargetMode="External"/><Relationship Id="rId58" Type="http://schemas.openxmlformats.org/officeDocument/2006/relationships/hyperlink" Target="https://www.researchgate.net/publication/336777461_Mandela's_Leadership_Lessons" TargetMode="External"/><Relationship Id="rId74" Type="http://schemas.openxmlformats.org/officeDocument/2006/relationships/hyperlink" Target="https://www.cardiff.ac.uk/study/student-life/learning-support/academic-skills-classes" TargetMode="External"/><Relationship Id="rId79" Type="http://schemas.openxmlformats.org/officeDocument/2006/relationships/hyperlink" Target="https://www.thebalancecareers.com/top-leadership-skills-2063782" TargetMode="External"/><Relationship Id="rId102" Type="http://schemas.openxmlformats.org/officeDocument/2006/relationships/hyperlink" Target="https://www.youtube.com/watch?v=lmyZMtPVodo" TargetMode="External"/><Relationship Id="rId123" Type="http://schemas.openxmlformats.org/officeDocument/2006/relationships/footer" Target="footer1.xml"/><Relationship Id="rId5" Type="http://schemas.openxmlformats.org/officeDocument/2006/relationships/numbering" Target="numbering.xml"/><Relationship Id="rId61" Type="http://schemas.openxmlformats.org/officeDocument/2006/relationships/hyperlink" Target="https://www.researchgate.net/publication/330348509_World-Class_Universities_and_Female_Leadership_in_the_Academic_Profession_Case_Studies_of_East_Asian_Higher_Education" TargetMode="External"/><Relationship Id="rId82" Type="http://schemas.openxmlformats.org/officeDocument/2006/relationships/hyperlink" Target="https://www.forbes.com/sites/amymorin/2014/08/07/why-successful-people-dont-crumble-under-pressure/" TargetMode="External"/><Relationship Id="rId90" Type="http://schemas.openxmlformats.org/officeDocument/2006/relationships/hyperlink" Target="https://www.linkedin.com/pulse/transformational-leaders-blessing-curse-theodore-kounas/" TargetMode="External"/><Relationship Id="rId95" Type="http://schemas.openxmlformats.org/officeDocument/2006/relationships/hyperlink" Target="https://lifelonglearningwithot.wordpress.com/2016/05/02/different-models-of-reflection-using-them-to-help-me-reflect/" TargetMode="External"/><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hyperlink" Target="https://en.wikipedia.org/wiki/Professional_development" TargetMode="External"/><Relationship Id="rId27" Type="http://schemas.openxmlformats.org/officeDocument/2006/relationships/hyperlink" Target="https://is.muni.cz/el/fss/podzim2015/MVZ208/um/59326109/Bartos___Wehr__using_conflict_theory.pdf" TargetMode="External"/><Relationship Id="rId30" Type="http://schemas.openxmlformats.org/officeDocument/2006/relationships/hyperlink" Target="https://www.biography.com/political-figure/nelson-mandela" TargetMode="External"/><Relationship Id="rId35" Type="http://schemas.openxmlformats.org/officeDocument/2006/relationships/hyperlink" Target="https://www.cbi.org.uk/media/1341/helping-the-uk-to-thrive-tess-2017.pdf%20accessed%209%20Mar%202020" TargetMode="External"/><Relationship Id="rId43" Type="http://schemas.openxmlformats.org/officeDocument/2006/relationships/hyperlink" Target="http://dx.doi.org/10.1002/pits.20556" TargetMode="External"/><Relationship Id="rId48" Type="http://schemas.openxmlformats.org/officeDocument/2006/relationships/hyperlink" Target="https://sites.fas.harvard.edu/~soc186/AssignedReadings/Kirkpatrick-Traits.pdf" TargetMode="External"/><Relationship Id="rId56" Type="http://schemas.openxmlformats.org/officeDocument/2006/relationships/hyperlink" Target="http://clt.curtin.edu.au/events/conferences/tlf/tlf2012/refereed/blaxell.html" TargetMode="External"/><Relationship Id="rId64" Type="http://schemas.openxmlformats.org/officeDocument/2006/relationships/hyperlink" Target="https://www.thebalancesmb.com/leadership-definition-2948275%20accessed%209%20Mar%202020" TargetMode="External"/><Relationship Id="rId69" Type="http://schemas.openxmlformats.org/officeDocument/2006/relationships/hyperlink" Target="https://www.belbin.com/belbin-for-teams/why-use-belbin-new/" TargetMode="External"/><Relationship Id="rId77" Type="http://schemas.openxmlformats.org/officeDocument/2006/relationships/hyperlink" Target="https://books.google.co.uk/books?id=tOXtAAAAMAAJ&amp;dq=editions:ISBN0140226230" TargetMode="External"/><Relationship Id="rId100" Type="http://schemas.openxmlformats.org/officeDocument/2006/relationships/hyperlink" Target="https://www.sage.com/en-gb/shop/accountsworkbooks.aspx" TargetMode="External"/><Relationship Id="rId105" Type="http://schemas.openxmlformats.org/officeDocument/2006/relationships/hyperlink" Target="https://www.researchgate.net/figure/Components-of-transformational-leadership-Notes-Data-from-Dionne-et-al-22_fig3_296471213" TargetMode="External"/><Relationship Id="rId113" Type="http://schemas.openxmlformats.org/officeDocument/2006/relationships/image" Target="media/image16.emf"/><Relationship Id="rId118" Type="http://schemas.openxmlformats.org/officeDocument/2006/relationships/oleObject" Target="embeddings/oleObject6.bin"/><Relationship Id="rId8" Type="http://schemas.openxmlformats.org/officeDocument/2006/relationships/webSettings" Target="webSettings.xml"/><Relationship Id="rId51" Type="http://schemas.openxmlformats.org/officeDocument/2006/relationships/hyperlink" Target="http://www.jamescmccroskey.com/publications/041.pdf" TargetMode="External"/><Relationship Id="rId72" Type="http://schemas.openxmlformats.org/officeDocument/2006/relationships/hyperlink" Target="https://www.businesstopia.net/communication/helical-model-communication%20accessed%209%20Mar%202020" TargetMode="External"/><Relationship Id="rId80" Type="http://schemas.openxmlformats.org/officeDocument/2006/relationships/hyperlink" Target="https://edexec.co.uk/the-seven-cs-of-communication/" TargetMode="External"/><Relationship Id="rId85" Type="http://schemas.openxmlformats.org/officeDocument/2006/relationships/hyperlink" Target="https://www.indeed.com/career-advice/resumes-cover-letters/leadership-skills%20accessed%209%20Mar%202020" TargetMode="External"/><Relationship Id="rId93" Type="http://schemas.openxmlformats.org/officeDocument/2006/relationships/hyperlink" Target="http://www.ucalgary.ca/counselling/academicsuccess/studyskills/sevenhabits" TargetMode="External"/><Relationship Id="rId98" Type="http://schemas.openxmlformats.org/officeDocument/2006/relationships/hyperlink" Target="https://www.virgin.com/richard-branson/adventure-problem-solving" TargetMode="External"/><Relationship Id="rId121" Type="http://schemas.openxmlformats.org/officeDocument/2006/relationships/image" Target="media/image20.emf"/><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www.anu.edu.au/files/guidance/Final%20flyer%20table%20and%20chart%20combined.pdf" TargetMode="External"/><Relationship Id="rId33" Type="http://schemas.openxmlformats.org/officeDocument/2006/relationships/hyperlink" Target="https://www.cardiff.ac.uk/study/student-life/learning-support/academic-skills-classes" TargetMode="External"/><Relationship Id="rId38" Type="http://schemas.openxmlformats.org/officeDocument/2006/relationships/hyperlink" Target="https://www.communicationstudies.com/29-famous-people-you-never-knew-had-communication-degrees%20accessed%209%20Mar%202020" TargetMode="External"/><Relationship Id="rId46" Type="http://schemas.openxmlformats.org/officeDocument/2006/relationships/hyperlink" Target="https://is.muni.cz/el/fss/podzim2015/MVZ208/um/59326109/Ho-Won_Jeong_Understanding_Conflict_and_Conflict_Analysis_2008.pdf" TargetMode="External"/><Relationship Id="rId59" Type="http://schemas.openxmlformats.org/officeDocument/2006/relationships/hyperlink" Target="https://www.sage.com/en-gb/shop/accountsworkbooks.aspx" TargetMode="External"/><Relationship Id="rId67" Type="http://schemas.openxmlformats.org/officeDocument/2006/relationships/hyperlink" Target="http://go.flashpointleadership.com/hubfs/docs/19309_CL_LeadershipCap_Paper_July2015_0.pdf?t=1506117330939" TargetMode="External"/><Relationship Id="rId103" Type="http://schemas.openxmlformats.org/officeDocument/2006/relationships/hyperlink" Target="https://www.researchgate.net/publication/330348509_World-Class_Universities_and_Female_Leadership_in_the_Academic_Profession_Case_Studies_of_East_Asian_Higher_Education" TargetMode="External"/><Relationship Id="rId108" Type="http://schemas.openxmlformats.org/officeDocument/2006/relationships/oleObject" Target="embeddings/oleObject1.bin"/><Relationship Id="rId116" Type="http://schemas.openxmlformats.org/officeDocument/2006/relationships/oleObject" Target="embeddings/oleObject5.bin"/><Relationship Id="rId124" Type="http://schemas.openxmlformats.org/officeDocument/2006/relationships/fontTable" Target="fontTable.xml"/><Relationship Id="rId20" Type="http://schemas.openxmlformats.org/officeDocument/2006/relationships/image" Target="media/image10.png"/><Relationship Id="rId41" Type="http://schemas.openxmlformats.org/officeDocument/2006/relationships/hyperlink" Target="https://edexec.co.uk/the-seven-cs-of-communication/" TargetMode="External"/><Relationship Id="rId54" Type="http://schemas.openxmlformats.org/officeDocument/2006/relationships/hyperlink" Target="https://www.forbes.com/sites/amymorin/2014/08/07/why-successful-people-dont-crumble-under-pressure/" TargetMode="External"/><Relationship Id="rId62" Type="http://schemas.openxmlformats.org/officeDocument/2006/relationships/hyperlink" Target="https://www.stem.org.uk/system/files/elibrary-resources/2017/09/A4%20employability%20fold%20out_Interactive_v4.pdf" TargetMode="External"/><Relationship Id="rId70" Type="http://schemas.openxmlformats.org/officeDocument/2006/relationships/hyperlink" Target="https://www.youtube.com/watch?time_continue=1&amp;v=UqoYmx_L-Xs&amp;feature=emb_logo" TargetMode="External"/><Relationship Id="rId75" Type="http://schemas.openxmlformats.org/officeDocument/2006/relationships/hyperlink" Target="https://www.universitiesuk.ac.uk/policy-and-analysis/reports/Documents/2009/future-fit-preparing-graduates-for-the-world-of-work.PDF" TargetMode="External"/><Relationship Id="rId83" Type="http://schemas.openxmlformats.org/officeDocument/2006/relationships/hyperlink" Target="https://zety.com/blog/hard-skills-soft-skills%20accessed%209%20Mar%202020" TargetMode="External"/><Relationship Id="rId88" Type="http://schemas.openxmlformats.org/officeDocument/2006/relationships/hyperlink" Target="https://www.oxfordreference.com/view/10.1093/oi/authority.20110803100021659" TargetMode="External"/><Relationship Id="rId91" Type="http://schemas.openxmlformats.org/officeDocument/2006/relationships/hyperlink" Target="https://www.backingsoftskills.co.uk/about/" TargetMode="External"/><Relationship Id="rId96" Type="http://schemas.openxmlformats.org/officeDocument/2006/relationships/hyperlink" Target="https://www.pewresearch.org/wp-content/uploads/sites/3/2015/01/2015-01-14_women-and-leadership.pdf" TargetMode="External"/><Relationship Id="rId111" Type="http://schemas.openxmlformats.org/officeDocument/2006/relationships/image" Target="media/image15.emf"/><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2.emf"/><Relationship Id="rId28" Type="http://schemas.openxmlformats.org/officeDocument/2006/relationships/hyperlink" Target="https://www.belbin.com/belbin-for-teams/why-use-belbin-new/" TargetMode="External"/><Relationship Id="rId36" Type="http://schemas.openxmlformats.org/officeDocument/2006/relationships/hyperlink" Target="https://books.google.co.uk/books?id=tOXtAAAAMAAJ&amp;dq=editions:ISBN0140226230" TargetMode="External"/><Relationship Id="rId49" Type="http://schemas.openxmlformats.org/officeDocument/2006/relationships/hyperlink" Target="https://www.researchgate.net/publication/252523842_Top_Management_Team_Diversity_Group_Process_and_Strategic_Consensus%20accessed%209%20Mar%202020" TargetMode="External"/><Relationship Id="rId57" Type="http://schemas.openxmlformats.org/officeDocument/2006/relationships/hyperlink" Target="https://www.virgin.com/richard-branson/adventure-problem-solving" TargetMode="External"/><Relationship Id="rId106" Type="http://schemas.openxmlformats.org/officeDocument/2006/relationships/hyperlink" Target="https://www.thebalancesmb.com/leadership-definition-2948275" TargetMode="External"/><Relationship Id="rId114" Type="http://schemas.openxmlformats.org/officeDocument/2006/relationships/oleObject" Target="embeddings/oleObject4.bin"/><Relationship Id="rId119" Type="http://schemas.openxmlformats.org/officeDocument/2006/relationships/image" Target="media/image19.emf"/><Relationship Id="rId10" Type="http://schemas.openxmlformats.org/officeDocument/2006/relationships/endnotes" Target="endnotes.xml"/><Relationship Id="rId31" Type="http://schemas.openxmlformats.org/officeDocument/2006/relationships/hyperlink" Target="https://www.businesstopia.net/communication/helical-model-communication%20accessed%209%20Mar%202020" TargetMode="External"/><Relationship Id="rId44" Type="http://schemas.openxmlformats.org/officeDocument/2006/relationships/hyperlink" Target="https://www.indeed.com/career-advice/resumes-cover-letters/leadership-skills" TargetMode="External"/><Relationship Id="rId52" Type="http://schemas.openxmlformats.org/officeDocument/2006/relationships/hyperlink" Target="http://www.ucalgary.ca/counselling/academicsuccess/studyskills/sevenhabits" TargetMode="External"/><Relationship Id="rId60" Type="http://schemas.openxmlformats.org/officeDocument/2006/relationships/hyperlink" Target="https://www.researchgate.net/publication/48776412_Organizational_climate_relative_psychological_climate_and_job_satisfaction_The_example_of_supportive_leadership_climate%20accessed%209%20Mar%202020" TargetMode="External"/><Relationship Id="rId65" Type="http://schemas.openxmlformats.org/officeDocument/2006/relationships/hyperlink" Target="http://adair-international.com/assets/free-action-centred-leadership-materials-2017-1-.pdf" TargetMode="External"/><Relationship Id="rId73" Type="http://schemas.openxmlformats.org/officeDocument/2006/relationships/hyperlink" Target="https://study.cardiffmet.ac.uk/AcSkills/Pages/About.aspx" TargetMode="External"/><Relationship Id="rId78" Type="http://schemas.openxmlformats.org/officeDocument/2006/relationships/hyperlink" Target="https://www.managers.org.uk/~/media/Files/Checklists/CHK-256-Understanding_Management_and_Leadership_Styles.pdf" TargetMode="External"/><Relationship Id="rId81" Type="http://schemas.openxmlformats.org/officeDocument/2006/relationships/hyperlink" Target="https://search-proquest-com.ezproxy.uwtsd.ac.uk/docview/215866647?accountid=130472&amp;rfr_id=info%3Axri%2Fsid%3Aprimo" TargetMode="External"/><Relationship Id="rId86" Type="http://schemas.openxmlformats.org/officeDocument/2006/relationships/hyperlink" Target="https://shapironegotiations.com/3-best-negotiators-history/" TargetMode="External"/><Relationship Id="rId94" Type="http://schemas.openxmlformats.org/officeDocument/2006/relationships/hyperlink" Target="https://www.forbes.com/sites/amymorin/2014/08/07/why-successful-people-dont-crumble-under-pressure/" TargetMode="External"/><Relationship Id="rId99" Type="http://schemas.openxmlformats.org/officeDocument/2006/relationships/hyperlink" Target="https://www.researchgate.net/publication/336777461_Mandela's_Leadership_Lessons" TargetMode="External"/><Relationship Id="rId101" Type="http://schemas.openxmlformats.org/officeDocument/2006/relationships/hyperlink" Target="https://www.youtube.com/watch?v=u4ZoJKF_VuA" TargetMode="External"/><Relationship Id="rId122" Type="http://schemas.openxmlformats.org/officeDocument/2006/relationships/oleObject" Target="embeddings/oleObject8.bin"/><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hyperlink" Target="https://www.usgs.gov/media/files/time-management-grid%20accessed%209%20Mar%202020" TargetMode="External"/><Relationship Id="rId109" Type="http://schemas.openxmlformats.org/officeDocument/2006/relationships/image" Target="media/image14.emf"/><Relationship Id="rId34" Type="http://schemas.openxmlformats.org/officeDocument/2006/relationships/hyperlink" Target="https://www.universitiesuk.ac.uk/policy-and-analysis/reports/Documents/2009/future-fit-preparing-graduates-for-the-world-of-work.PDF" TargetMode="External"/><Relationship Id="rId50" Type="http://schemas.openxmlformats.org/officeDocument/2006/relationships/hyperlink" Target="https://www.backingsoftskills.co.uk/about/" TargetMode="External"/><Relationship Id="rId55" Type="http://schemas.openxmlformats.org/officeDocument/2006/relationships/hyperlink" Target="https://www.pewresearch.org/wp-content/uploads/sites/3/2015/01/2015-01-14_women-and-leadership.pdf" TargetMode="External"/><Relationship Id="rId76" Type="http://schemas.openxmlformats.org/officeDocument/2006/relationships/hyperlink" Target="https://www.cbi.org.uk/media/1341/helping-the-uk-to-thrive-tess-2017.pdf" TargetMode="External"/><Relationship Id="rId97" Type="http://schemas.openxmlformats.org/officeDocument/2006/relationships/hyperlink" Target="http://clt.curtin.edu.au/events/conferences/tlf/tlf2012/refereed/blaxell.html" TargetMode="External"/><Relationship Id="rId104" Type="http://schemas.openxmlformats.org/officeDocument/2006/relationships/hyperlink" Target="https://www.stem.org.uk/system/files/elibrary-resources/2017/09/A4%20employability%20fold%20out_Interactive_v4.pdf" TargetMode="External"/><Relationship Id="rId120" Type="http://schemas.openxmlformats.org/officeDocument/2006/relationships/oleObject" Target="embeddings/oleObject7.bin"/><Relationship Id="rId125"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hyperlink" Target="https://www.biography.com/political-figure/nelson-mandela" TargetMode="External"/><Relationship Id="rId92" Type="http://schemas.openxmlformats.org/officeDocument/2006/relationships/hyperlink" Target="http://www.jamescmccroskey.com/publications/041.pdf" TargetMode="External"/><Relationship Id="rId2" Type="http://schemas.openxmlformats.org/officeDocument/2006/relationships/customXml" Target="../customXml/item2.xml"/><Relationship Id="rId29" Type="http://schemas.openxmlformats.org/officeDocument/2006/relationships/hyperlink" Target="https://www.youtube.com/watch?time_continue=1&amp;v=UqoYmx_L-Xs&amp;feature=emb_logo" TargetMode="External"/><Relationship Id="rId24" Type="http://schemas.openxmlformats.org/officeDocument/2006/relationships/hyperlink" Target="http://adair-international.com/assets/free-action-centred-leadership-materials-2017-1-.pdf" TargetMode="External"/><Relationship Id="rId40" Type="http://schemas.openxmlformats.org/officeDocument/2006/relationships/hyperlink" Target="https://www.thebalancecareers.com/top-leadership-skills-2063782" TargetMode="External"/><Relationship Id="rId45" Type="http://schemas.openxmlformats.org/officeDocument/2006/relationships/hyperlink" Target="https://shapironegotiations.com/3-best-negotiators-history/" TargetMode="External"/><Relationship Id="rId66" Type="http://schemas.openxmlformats.org/officeDocument/2006/relationships/hyperlink" Target="https://www.anu.edu.au/files/guidance/Final%20flyer%20table%20and%20chart%20combined.pdf" TargetMode="External"/><Relationship Id="rId87" Type="http://schemas.openxmlformats.org/officeDocument/2006/relationships/hyperlink" Target="https://is.muni.cz/el/fss/podzim2015/MVZ208/um/59326109/Ho-Won_Jeong_Understanding_Conflict_and_Conflict_Analysis_2008.pdf" TargetMode="External"/><Relationship Id="rId110" Type="http://schemas.openxmlformats.org/officeDocument/2006/relationships/oleObject" Target="embeddings/oleObject2.bin"/><Relationship Id="rId115" Type="http://schemas.openxmlformats.org/officeDocument/2006/relationships/image" Target="media/image17.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11CCD92A-3348-4010-99CD-10AC039E9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43</Pages>
  <Words>10726</Words>
  <Characters>61141</Characters>
  <Application>Microsoft Office Word</Application>
  <DocSecurity>0</DocSecurity>
  <Lines>509</Lines>
  <Paragraphs>143</Paragraphs>
  <ScaleCrop>false</ScaleCrop>
  <HeadingPairs>
    <vt:vector size="2" baseType="variant">
      <vt:variant>
        <vt:lpstr>Title</vt:lpstr>
      </vt:variant>
      <vt:variant>
        <vt:i4>1</vt:i4>
      </vt:variant>
    </vt:vector>
  </HeadingPairs>
  <TitlesOfParts>
    <vt:vector size="1" baseType="lpstr">
      <vt:lpstr>BMSK4001 Assignment template 2017-2018</vt:lpstr>
    </vt:vector>
  </TitlesOfParts>
  <Company/>
  <LinksUpToDate>false</LinksUpToDate>
  <CharactersWithSpaces>71724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BMSK4001 Assignment template 2017-2018</dc:title>
  <dc:subject/>
  <dc:creator>Julia Ault</dc:creator>
  <cp:keywords/>
  <dc:description/>
  <cp:lastModifiedBy>Abdur Rahim</cp:lastModifiedBy>
  <cp:revision>20</cp:revision>
  <dcterms:created xsi:type="dcterms:W3CDTF">2020-03-12T11:25:00Z</dcterms:created>
  <dcterms:modified xsi:type="dcterms:W3CDTF">2020-03-14T02:37:00Z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