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879D1" w:rsidRPr="00773B19" w:rsidRDefault="009879D1">
      <w:pPr>
        <w:rPr>
          <w:sz w:val="24"/>
          <w:szCs w:val="24"/>
        </w:rPr>
      </w:pPr>
      <w:bookmarkStart w:id="0" w:name="_GoBack"/>
      <w:bookmarkEnd w:id="0"/>
      <w:r w:rsidRPr="00773B19">
        <w:rPr>
          <w:sz w:val="24"/>
          <w:szCs w:val="24"/>
        </w:rPr>
        <w:t xml:space="preserve">The following is focusing on the National Youth Service Strategy for Wales (WAG, 2007) and the National </w:t>
      </w:r>
      <w:r w:rsidR="006C5E2E" w:rsidRPr="00773B19">
        <w:rPr>
          <w:sz w:val="24"/>
          <w:szCs w:val="24"/>
        </w:rPr>
        <w:t xml:space="preserve">youth work strategy for Wales 2014 – 2018 (WG, 2014). </w:t>
      </w:r>
      <w:r w:rsidR="0097782B" w:rsidRPr="00773B19">
        <w:rPr>
          <w:sz w:val="24"/>
          <w:szCs w:val="24"/>
        </w:rPr>
        <w:t>Highlighting key factors of policy in Wales and recognising</w:t>
      </w:r>
      <w:r w:rsidR="00130854" w:rsidRPr="00773B19">
        <w:rPr>
          <w:sz w:val="24"/>
          <w:szCs w:val="24"/>
        </w:rPr>
        <w:t>,</w:t>
      </w:r>
      <w:r w:rsidR="0097782B" w:rsidRPr="00773B19">
        <w:rPr>
          <w:sz w:val="24"/>
          <w:szCs w:val="24"/>
        </w:rPr>
        <w:t xml:space="preserve"> the changes which have been made over time to improve the quality of youth work. </w:t>
      </w:r>
    </w:p>
    <w:p w:rsidR="00C30ADE" w:rsidRPr="00773B19" w:rsidRDefault="00301186">
      <w:pPr>
        <w:rPr>
          <w:sz w:val="24"/>
          <w:szCs w:val="24"/>
        </w:rPr>
      </w:pPr>
      <w:r w:rsidRPr="00773B19">
        <w:rPr>
          <w:sz w:val="24"/>
          <w:szCs w:val="24"/>
        </w:rPr>
        <w:t xml:space="preserve">The national youth service Strategy </w:t>
      </w:r>
      <w:r w:rsidR="00BB2CBB" w:rsidRPr="00773B19">
        <w:rPr>
          <w:sz w:val="24"/>
          <w:szCs w:val="24"/>
        </w:rPr>
        <w:t>for Wales focuses on youth work, the youth service and the young people.</w:t>
      </w:r>
      <w:r w:rsidR="00D07065" w:rsidRPr="00773B19">
        <w:rPr>
          <w:sz w:val="24"/>
          <w:szCs w:val="24"/>
        </w:rPr>
        <w:t xml:space="preserve"> They work to give direction when providing youth work provisions</w:t>
      </w:r>
      <w:r w:rsidR="004C7D4E" w:rsidRPr="00773B19">
        <w:rPr>
          <w:sz w:val="24"/>
          <w:szCs w:val="24"/>
        </w:rPr>
        <w:t xml:space="preserve">, </w:t>
      </w:r>
      <w:r w:rsidR="00D07065" w:rsidRPr="00773B19">
        <w:rPr>
          <w:sz w:val="24"/>
          <w:szCs w:val="24"/>
        </w:rPr>
        <w:t xml:space="preserve">so that each individual is </w:t>
      </w:r>
      <w:r w:rsidR="003E781A" w:rsidRPr="00773B19">
        <w:rPr>
          <w:sz w:val="24"/>
          <w:szCs w:val="24"/>
        </w:rPr>
        <w:t xml:space="preserve">able to fulfil their potential and push for the youth to achieve the goals which they are capable of achieving. </w:t>
      </w:r>
      <w:r w:rsidR="00905139" w:rsidRPr="00773B19">
        <w:rPr>
          <w:sz w:val="24"/>
          <w:szCs w:val="24"/>
        </w:rPr>
        <w:t>The</w:t>
      </w:r>
      <w:r w:rsidR="00487338" w:rsidRPr="00773B19">
        <w:rPr>
          <w:sz w:val="24"/>
          <w:szCs w:val="24"/>
        </w:rPr>
        <w:t xml:space="preserve"> national youth service Strategy c</w:t>
      </w:r>
      <w:r w:rsidR="00905139" w:rsidRPr="00773B19">
        <w:rPr>
          <w:sz w:val="24"/>
          <w:szCs w:val="24"/>
        </w:rPr>
        <w:t xml:space="preserve">ontribute to the agenda by offering opportunities to the youth so that they can be motivated and take positive action </w:t>
      </w:r>
      <w:r w:rsidR="008B389B" w:rsidRPr="00773B19">
        <w:rPr>
          <w:sz w:val="24"/>
          <w:szCs w:val="24"/>
        </w:rPr>
        <w:t>which is leading them to developing skills</w:t>
      </w:r>
      <w:r w:rsidR="00C51F7B" w:rsidRPr="00773B19">
        <w:rPr>
          <w:sz w:val="24"/>
          <w:szCs w:val="24"/>
        </w:rPr>
        <w:t xml:space="preserve">, </w:t>
      </w:r>
      <w:r w:rsidR="008B389B" w:rsidRPr="00773B19">
        <w:rPr>
          <w:sz w:val="24"/>
          <w:szCs w:val="24"/>
        </w:rPr>
        <w:t xml:space="preserve">as well as their emotional </w:t>
      </w:r>
      <w:r w:rsidR="00786451" w:rsidRPr="00773B19">
        <w:rPr>
          <w:sz w:val="24"/>
          <w:szCs w:val="24"/>
        </w:rPr>
        <w:t xml:space="preserve">intelligence while focusing on non – formal learning. </w:t>
      </w:r>
    </w:p>
    <w:p w:rsidR="00570F3A" w:rsidRPr="00773B19" w:rsidRDefault="00C51F7B">
      <w:pPr>
        <w:rPr>
          <w:sz w:val="24"/>
          <w:szCs w:val="24"/>
        </w:rPr>
      </w:pPr>
      <w:r w:rsidRPr="00773B19">
        <w:rPr>
          <w:sz w:val="24"/>
          <w:szCs w:val="24"/>
        </w:rPr>
        <w:t>T</w:t>
      </w:r>
      <w:r w:rsidR="00650FC8" w:rsidRPr="00773B19">
        <w:rPr>
          <w:sz w:val="24"/>
          <w:szCs w:val="24"/>
        </w:rPr>
        <w:t xml:space="preserve">he </w:t>
      </w:r>
      <w:r w:rsidR="008661CC" w:rsidRPr="00773B19">
        <w:rPr>
          <w:sz w:val="24"/>
          <w:szCs w:val="24"/>
        </w:rPr>
        <w:t xml:space="preserve">national youth work strategy for Wales </w:t>
      </w:r>
      <w:r w:rsidR="009E0F35" w:rsidRPr="00773B19">
        <w:rPr>
          <w:sz w:val="24"/>
          <w:szCs w:val="24"/>
        </w:rPr>
        <w:t xml:space="preserve">2014 – 2018 </w:t>
      </w:r>
      <w:r w:rsidR="00763FD9" w:rsidRPr="00773B19">
        <w:rPr>
          <w:sz w:val="24"/>
          <w:szCs w:val="24"/>
        </w:rPr>
        <w:t>focuses on the open access youth work provision</w:t>
      </w:r>
      <w:r w:rsidR="0027035E" w:rsidRPr="00773B19">
        <w:rPr>
          <w:sz w:val="24"/>
          <w:szCs w:val="24"/>
        </w:rPr>
        <w:t xml:space="preserve">, it focuses on </w:t>
      </w:r>
      <w:r w:rsidR="00520A61" w:rsidRPr="00773B19">
        <w:rPr>
          <w:sz w:val="24"/>
          <w:szCs w:val="24"/>
        </w:rPr>
        <w:t xml:space="preserve">promoting </w:t>
      </w:r>
      <w:r w:rsidR="00D87920" w:rsidRPr="00773B19">
        <w:rPr>
          <w:sz w:val="24"/>
          <w:szCs w:val="24"/>
        </w:rPr>
        <w:t>the</w:t>
      </w:r>
      <w:r w:rsidR="00520A61" w:rsidRPr="00773B19">
        <w:rPr>
          <w:sz w:val="24"/>
          <w:szCs w:val="24"/>
        </w:rPr>
        <w:t xml:space="preserve"> connections between youth and formal education</w:t>
      </w:r>
      <w:r w:rsidR="00D87920" w:rsidRPr="00773B19">
        <w:rPr>
          <w:sz w:val="24"/>
          <w:szCs w:val="24"/>
        </w:rPr>
        <w:t xml:space="preserve"> as well as identifying the needs of working</w:t>
      </w:r>
      <w:r w:rsidR="00BF31EC" w:rsidRPr="00773B19">
        <w:rPr>
          <w:sz w:val="24"/>
          <w:szCs w:val="24"/>
        </w:rPr>
        <w:t xml:space="preserve"> between</w:t>
      </w:r>
      <w:r w:rsidR="00D87920" w:rsidRPr="00773B19">
        <w:rPr>
          <w:sz w:val="24"/>
          <w:szCs w:val="24"/>
        </w:rPr>
        <w:t xml:space="preserve"> </w:t>
      </w:r>
      <w:r w:rsidR="00BF31EC" w:rsidRPr="00773B19">
        <w:rPr>
          <w:sz w:val="24"/>
          <w:szCs w:val="24"/>
        </w:rPr>
        <w:t xml:space="preserve">statutory and voluntary. Also the need for evidence </w:t>
      </w:r>
      <w:r w:rsidR="00020BD0" w:rsidRPr="00773B19">
        <w:rPr>
          <w:sz w:val="24"/>
          <w:szCs w:val="24"/>
        </w:rPr>
        <w:t xml:space="preserve">based upon the impact of youth work within Wales. This is key for improving the </w:t>
      </w:r>
      <w:r w:rsidR="002D7EEC" w:rsidRPr="00773B19">
        <w:rPr>
          <w:sz w:val="24"/>
          <w:szCs w:val="24"/>
        </w:rPr>
        <w:t xml:space="preserve">youth sector. The national youth Strategy </w:t>
      </w:r>
      <w:r w:rsidR="00AD05F3" w:rsidRPr="00773B19">
        <w:rPr>
          <w:sz w:val="24"/>
          <w:szCs w:val="24"/>
        </w:rPr>
        <w:t xml:space="preserve">works along side the Welsh government as well as other voluntary organisations to make sure that the best work is being done. </w:t>
      </w:r>
    </w:p>
    <w:p w:rsidR="009C33C2" w:rsidRPr="00773B19" w:rsidRDefault="00EB18D2">
      <w:pPr>
        <w:rPr>
          <w:sz w:val="24"/>
          <w:szCs w:val="24"/>
        </w:rPr>
      </w:pPr>
      <w:r w:rsidRPr="00773B19">
        <w:rPr>
          <w:sz w:val="24"/>
          <w:szCs w:val="24"/>
        </w:rPr>
        <w:t xml:space="preserve">In a comparison </w:t>
      </w:r>
      <w:r w:rsidR="003B6589" w:rsidRPr="00773B19">
        <w:rPr>
          <w:sz w:val="24"/>
          <w:szCs w:val="24"/>
        </w:rPr>
        <w:t>of</w:t>
      </w:r>
      <w:r w:rsidR="00E81A85" w:rsidRPr="00773B19">
        <w:rPr>
          <w:sz w:val="24"/>
          <w:szCs w:val="24"/>
        </w:rPr>
        <w:t xml:space="preserve"> outcomes </w:t>
      </w:r>
      <w:r w:rsidR="008108FF" w:rsidRPr="00773B19">
        <w:rPr>
          <w:sz w:val="24"/>
          <w:szCs w:val="24"/>
        </w:rPr>
        <w:t xml:space="preserve">and key factors </w:t>
      </w:r>
      <w:r w:rsidR="00E81A85" w:rsidRPr="00773B19">
        <w:rPr>
          <w:sz w:val="24"/>
          <w:szCs w:val="24"/>
        </w:rPr>
        <w:t xml:space="preserve">of both strategies </w:t>
      </w:r>
      <w:r w:rsidR="008108FF" w:rsidRPr="00773B19">
        <w:rPr>
          <w:sz w:val="24"/>
          <w:szCs w:val="24"/>
        </w:rPr>
        <w:t>they have</w:t>
      </w:r>
      <w:r w:rsidR="00E81A85" w:rsidRPr="00773B19">
        <w:rPr>
          <w:sz w:val="24"/>
          <w:szCs w:val="24"/>
        </w:rPr>
        <w:t xml:space="preserve"> different </w:t>
      </w:r>
      <w:r w:rsidR="008830C8" w:rsidRPr="00773B19">
        <w:rPr>
          <w:sz w:val="24"/>
          <w:szCs w:val="24"/>
        </w:rPr>
        <w:t xml:space="preserve">expectations, both believing that the following </w:t>
      </w:r>
      <w:r w:rsidR="00DA5896" w:rsidRPr="00773B19">
        <w:rPr>
          <w:sz w:val="24"/>
          <w:szCs w:val="24"/>
        </w:rPr>
        <w:t>i</w:t>
      </w:r>
      <w:r w:rsidR="008830C8" w:rsidRPr="00773B19">
        <w:rPr>
          <w:sz w:val="24"/>
          <w:szCs w:val="24"/>
        </w:rPr>
        <w:t xml:space="preserve">s critical for success within the youth work sector. </w:t>
      </w:r>
    </w:p>
    <w:p w:rsidR="003B6589" w:rsidRPr="00773B19" w:rsidRDefault="00946374">
      <w:pPr>
        <w:rPr>
          <w:sz w:val="24"/>
          <w:szCs w:val="24"/>
        </w:rPr>
      </w:pPr>
      <w:r w:rsidRPr="00773B19">
        <w:rPr>
          <w:sz w:val="24"/>
          <w:szCs w:val="24"/>
        </w:rPr>
        <w:t xml:space="preserve">The </w:t>
      </w:r>
      <w:r w:rsidR="00266537" w:rsidRPr="00773B19">
        <w:rPr>
          <w:sz w:val="24"/>
          <w:szCs w:val="24"/>
        </w:rPr>
        <w:t xml:space="preserve">national youth work Strategy </w:t>
      </w:r>
      <w:r w:rsidR="003B6589" w:rsidRPr="00773B19">
        <w:rPr>
          <w:sz w:val="24"/>
          <w:szCs w:val="24"/>
        </w:rPr>
        <w:t xml:space="preserve">key outcomes are to, </w:t>
      </w:r>
      <w:r w:rsidR="00A0355E" w:rsidRPr="00773B19">
        <w:rPr>
          <w:sz w:val="24"/>
          <w:szCs w:val="24"/>
        </w:rPr>
        <w:t xml:space="preserve"> </w:t>
      </w:r>
      <w:r w:rsidR="00E45EE0" w:rsidRPr="00773B19">
        <w:rPr>
          <w:sz w:val="24"/>
          <w:szCs w:val="24"/>
        </w:rPr>
        <w:t xml:space="preserve">offer young people across Wales access to diverse informal and </w:t>
      </w:r>
      <w:r w:rsidR="00615609" w:rsidRPr="00773B19">
        <w:rPr>
          <w:sz w:val="24"/>
          <w:szCs w:val="24"/>
        </w:rPr>
        <w:t>no</w:t>
      </w:r>
      <w:r w:rsidR="00E45EE0" w:rsidRPr="00773B19">
        <w:rPr>
          <w:sz w:val="24"/>
          <w:szCs w:val="24"/>
        </w:rPr>
        <w:t xml:space="preserve">n formal learning opportunities, secure a robust evidence base, capturing the outcomes and impact of youth work provision, strengthen </w:t>
      </w:r>
      <w:r w:rsidR="00C033AD" w:rsidRPr="00773B19">
        <w:rPr>
          <w:sz w:val="24"/>
          <w:szCs w:val="24"/>
        </w:rPr>
        <w:t>the strategic relationship between youth and work organisations and formal education, better co</w:t>
      </w:r>
      <w:r w:rsidR="004E2CB9" w:rsidRPr="00773B19">
        <w:rPr>
          <w:sz w:val="24"/>
          <w:szCs w:val="24"/>
        </w:rPr>
        <w:t>-</w:t>
      </w:r>
      <w:r w:rsidR="00C033AD" w:rsidRPr="00773B19">
        <w:rPr>
          <w:sz w:val="24"/>
          <w:szCs w:val="24"/>
        </w:rPr>
        <w:t>ordinated and</w:t>
      </w:r>
      <w:r w:rsidR="007677A3" w:rsidRPr="00773B19">
        <w:rPr>
          <w:sz w:val="24"/>
          <w:szCs w:val="24"/>
        </w:rPr>
        <w:t xml:space="preserve"> a more consistent youth work offer to young people from youth with organisations in the statutory and voluntary sector. </w:t>
      </w:r>
    </w:p>
    <w:p w:rsidR="009C33C2" w:rsidRPr="00773B19" w:rsidRDefault="009C33C2">
      <w:pPr>
        <w:rPr>
          <w:sz w:val="24"/>
          <w:szCs w:val="24"/>
        </w:rPr>
      </w:pPr>
      <w:r w:rsidRPr="00773B19">
        <w:rPr>
          <w:sz w:val="24"/>
          <w:szCs w:val="24"/>
        </w:rPr>
        <w:t xml:space="preserve">Unlike the National Youth Service Strategy For Wales has the main outcomes of Voluntary engagement, participation of young people, outcomes for young people and measuring the impact of young work on young people. </w:t>
      </w:r>
    </w:p>
    <w:p w:rsidR="00F4052B" w:rsidRPr="00773B19" w:rsidRDefault="00F4052B">
      <w:pPr>
        <w:rPr>
          <w:sz w:val="24"/>
          <w:szCs w:val="24"/>
        </w:rPr>
      </w:pPr>
      <w:r w:rsidRPr="00773B19">
        <w:rPr>
          <w:sz w:val="24"/>
          <w:szCs w:val="24"/>
        </w:rPr>
        <w:t xml:space="preserve">Both have important key factors but with come conflicting </w:t>
      </w:r>
      <w:r w:rsidR="0025038F" w:rsidRPr="00773B19">
        <w:rPr>
          <w:sz w:val="24"/>
          <w:szCs w:val="24"/>
        </w:rPr>
        <w:t>and also have different focus points</w:t>
      </w:r>
      <w:r w:rsidR="005D1A02" w:rsidRPr="00773B19">
        <w:rPr>
          <w:sz w:val="24"/>
          <w:szCs w:val="24"/>
        </w:rPr>
        <w:t xml:space="preserve">, these are the 2014 – 2018 paper looking at youth work </w:t>
      </w:r>
      <w:r w:rsidR="00F16653" w:rsidRPr="00773B19">
        <w:rPr>
          <w:sz w:val="24"/>
          <w:szCs w:val="24"/>
        </w:rPr>
        <w:t xml:space="preserve">as a professional and measuring the outcomes unlike the 2007 paper focusing in the young person first. </w:t>
      </w:r>
    </w:p>
    <w:p w:rsidR="00242536" w:rsidRPr="00773B19" w:rsidRDefault="00064486">
      <w:pPr>
        <w:rPr>
          <w:sz w:val="24"/>
          <w:szCs w:val="24"/>
        </w:rPr>
      </w:pPr>
      <w:r w:rsidRPr="00773B19">
        <w:rPr>
          <w:sz w:val="24"/>
          <w:szCs w:val="24"/>
        </w:rPr>
        <w:t>I believe that wi</w:t>
      </w:r>
      <w:r w:rsidR="00754825" w:rsidRPr="00773B19">
        <w:rPr>
          <w:sz w:val="24"/>
          <w:szCs w:val="24"/>
        </w:rPr>
        <w:t xml:space="preserve">thout these strategies then the youth service would not succeed within certain areas. Even though they do not have the same outcomes it is covering more factors leading to better support for the </w:t>
      </w:r>
      <w:r w:rsidR="00CC71E7" w:rsidRPr="00773B19">
        <w:rPr>
          <w:sz w:val="24"/>
          <w:szCs w:val="24"/>
        </w:rPr>
        <w:t>younger</w:t>
      </w:r>
      <w:r w:rsidR="00D96107" w:rsidRPr="00773B19">
        <w:rPr>
          <w:sz w:val="24"/>
          <w:szCs w:val="24"/>
        </w:rPr>
        <w:t xml:space="preserve"> people. When working with the youth it </w:t>
      </w:r>
      <w:r w:rsidR="00CC71E7" w:rsidRPr="00773B19">
        <w:rPr>
          <w:sz w:val="24"/>
          <w:szCs w:val="24"/>
        </w:rPr>
        <w:t>is</w:t>
      </w:r>
      <w:r w:rsidR="00D96107" w:rsidRPr="00773B19">
        <w:rPr>
          <w:sz w:val="24"/>
          <w:szCs w:val="24"/>
        </w:rPr>
        <w:t xml:space="preserve"> always important to focus on </w:t>
      </w:r>
      <w:r w:rsidR="00F40653" w:rsidRPr="00773B19">
        <w:rPr>
          <w:sz w:val="24"/>
          <w:szCs w:val="24"/>
        </w:rPr>
        <w:t>achievement as well as engagement</w:t>
      </w:r>
      <w:r w:rsidR="00597582" w:rsidRPr="00773B19">
        <w:rPr>
          <w:sz w:val="24"/>
          <w:szCs w:val="24"/>
        </w:rPr>
        <w:t xml:space="preserve"> for the youth.</w:t>
      </w:r>
      <w:r w:rsidR="00635625" w:rsidRPr="00773B19">
        <w:rPr>
          <w:sz w:val="24"/>
          <w:szCs w:val="24"/>
        </w:rPr>
        <w:t xml:space="preserve"> This is the first part of their lives and getting it right in that moment is essential so that they can continue to grow </w:t>
      </w:r>
      <w:r w:rsidR="00242536" w:rsidRPr="00773B19">
        <w:rPr>
          <w:sz w:val="24"/>
          <w:szCs w:val="24"/>
        </w:rPr>
        <w:t xml:space="preserve">and improve into adults. </w:t>
      </w:r>
      <w:r w:rsidR="00AF1DAB" w:rsidRPr="00773B19">
        <w:rPr>
          <w:sz w:val="24"/>
          <w:szCs w:val="24"/>
        </w:rPr>
        <w:t xml:space="preserve">It is essential to focus on the youth themselves but also the youth workers and what is expected of them for the young persons to succeed, </w:t>
      </w:r>
      <w:r w:rsidR="007B260C" w:rsidRPr="00773B19">
        <w:rPr>
          <w:sz w:val="24"/>
          <w:szCs w:val="24"/>
        </w:rPr>
        <w:t xml:space="preserve">develop, achieve, grow and improve within themselves physically, mentally, socially and emotionally. </w:t>
      </w:r>
    </w:p>
    <w:sectPr w:rsidR="00242536" w:rsidRPr="00773B19">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5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79D1"/>
    <w:rsid w:val="00020BD0"/>
    <w:rsid w:val="00064486"/>
    <w:rsid w:val="00130854"/>
    <w:rsid w:val="00195B08"/>
    <w:rsid w:val="00225414"/>
    <w:rsid w:val="00242536"/>
    <w:rsid w:val="0025038F"/>
    <w:rsid w:val="00266537"/>
    <w:rsid w:val="0027035E"/>
    <w:rsid w:val="002D7EEC"/>
    <w:rsid w:val="00301186"/>
    <w:rsid w:val="003B6589"/>
    <w:rsid w:val="003E781A"/>
    <w:rsid w:val="00487338"/>
    <w:rsid w:val="004C7D4E"/>
    <w:rsid w:val="004E2CB9"/>
    <w:rsid w:val="00520A61"/>
    <w:rsid w:val="00570F3A"/>
    <w:rsid w:val="00597582"/>
    <w:rsid w:val="005C0E20"/>
    <w:rsid w:val="005D1A02"/>
    <w:rsid w:val="00615609"/>
    <w:rsid w:val="00635625"/>
    <w:rsid w:val="00650FC8"/>
    <w:rsid w:val="006C5E2E"/>
    <w:rsid w:val="00754825"/>
    <w:rsid w:val="00763FD9"/>
    <w:rsid w:val="007677A3"/>
    <w:rsid w:val="00773B19"/>
    <w:rsid w:val="00777448"/>
    <w:rsid w:val="00786451"/>
    <w:rsid w:val="007B260C"/>
    <w:rsid w:val="008108FF"/>
    <w:rsid w:val="008403EC"/>
    <w:rsid w:val="0085095E"/>
    <w:rsid w:val="008661CC"/>
    <w:rsid w:val="008830C8"/>
    <w:rsid w:val="00884FCC"/>
    <w:rsid w:val="008B389B"/>
    <w:rsid w:val="009022CE"/>
    <w:rsid w:val="00905139"/>
    <w:rsid w:val="009373AA"/>
    <w:rsid w:val="00946374"/>
    <w:rsid w:val="00954E97"/>
    <w:rsid w:val="0097091D"/>
    <w:rsid w:val="0097782B"/>
    <w:rsid w:val="009879D1"/>
    <w:rsid w:val="009C33C2"/>
    <w:rsid w:val="009E0F35"/>
    <w:rsid w:val="00A0355E"/>
    <w:rsid w:val="00A60466"/>
    <w:rsid w:val="00AD05F3"/>
    <w:rsid w:val="00AF1DAB"/>
    <w:rsid w:val="00B14683"/>
    <w:rsid w:val="00BA5111"/>
    <w:rsid w:val="00BB2CBB"/>
    <w:rsid w:val="00BF31EC"/>
    <w:rsid w:val="00C033AD"/>
    <w:rsid w:val="00C30ADE"/>
    <w:rsid w:val="00C51F7B"/>
    <w:rsid w:val="00CA25BC"/>
    <w:rsid w:val="00CA3319"/>
    <w:rsid w:val="00CC71E7"/>
    <w:rsid w:val="00D07065"/>
    <w:rsid w:val="00D87920"/>
    <w:rsid w:val="00D96107"/>
    <w:rsid w:val="00DA5896"/>
    <w:rsid w:val="00E010A7"/>
    <w:rsid w:val="00E45EE0"/>
    <w:rsid w:val="00E81A85"/>
    <w:rsid w:val="00EA328F"/>
    <w:rsid w:val="00EB18D2"/>
    <w:rsid w:val="00F16653"/>
    <w:rsid w:val="00F4052B"/>
    <w:rsid w:val="00F40653"/>
    <w:rsid w:val="00F77C31"/>
    <w:rsid w:val="00F874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656658B"/>
  <w15:chartTrackingRefBased/>
  <w15:docId w15:val="{E35510D8-EC7D-784F-891C-662509CB3D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537</Words>
  <Characters>2757</Characters>
  <Application>Microsoft Office Word</Application>
  <DocSecurity>0</DocSecurity>
  <Lines>61</Lines>
  <Paragraphs>9</Paragraphs>
  <ScaleCrop>false</ScaleCrop>
  <Company/>
  <LinksUpToDate>false</LinksUpToDate>
  <CharactersWithSpaces>3285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eve jones</dc:creator>
  <cp:keywords/>
  <dc:description/>
  <cp:lastModifiedBy>eve jones</cp:lastModifiedBy>
  <cp:revision>2</cp:revision>
  <dcterms:created xsi:type="dcterms:W3CDTF">2019-04-15T12:36:00Z</dcterms:created>
  <dcterms:modified xsi:type="dcterms:W3CDTF">2019-04-15T12:36:00Z</dcterms:modified>
</cp:coreProperties>
</file>