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FC17D" w14:textId="77777777" w:rsidR="00EA6D39" w:rsidRPr="00EA6D39" w:rsidRDefault="00EA6D39" w:rsidP="00EA6D39">
      <w:pPr>
        <w:rPr>
          <w:b/>
          <w:bCs/>
        </w:rPr>
      </w:pPr>
      <w:r w:rsidRPr="00EA6D39">
        <w:rPr>
          <w:b/>
          <w:bCs/>
        </w:rPr>
        <w:t>Tutorial: Teamwork in Healthcare Leadership</w:t>
      </w:r>
    </w:p>
    <w:p w14:paraId="73DEB8C4" w14:textId="77777777" w:rsidR="00EA6D39" w:rsidRPr="00EA6D39" w:rsidRDefault="00EA6D39" w:rsidP="00EA6D39">
      <w:r w:rsidRPr="00EA6D39">
        <w:t>Teamwork is a critical component of healthcare leadership, as delivering high-quality patient care requires collaboration between diverse healthcare professionals, including doctors, nurses, technicians, administrators, and support staff. Effective healthcare leadership fosters a culture of teamwork to ensure that patients receive safe, efficient, and comprehensive care.</w:t>
      </w:r>
    </w:p>
    <w:p w14:paraId="70F5BDAF" w14:textId="77777777" w:rsidR="00EA6D39" w:rsidRPr="00EA6D39" w:rsidRDefault="00EA6D39" w:rsidP="00EA6D39">
      <w:r w:rsidRPr="00EA6D39">
        <w:pict w14:anchorId="6F5C0E83">
          <v:rect id="_x0000_i1280" style="width:0;height:1.5pt" o:hralign="center" o:hrstd="t" o:hr="t" fillcolor="#a0a0a0" stroked="f"/>
        </w:pict>
      </w:r>
    </w:p>
    <w:p w14:paraId="275BAD08" w14:textId="77777777" w:rsidR="00EA6D39" w:rsidRPr="00EA6D39" w:rsidRDefault="00EA6D39" w:rsidP="00EA6D39">
      <w:pPr>
        <w:rPr>
          <w:b/>
          <w:bCs/>
        </w:rPr>
      </w:pPr>
      <w:r w:rsidRPr="00EA6D39">
        <w:rPr>
          <w:b/>
          <w:bCs/>
        </w:rPr>
        <w:t>Case Study 1: Improving Patient Care through Interdisciplinary Teamwork</w:t>
      </w:r>
    </w:p>
    <w:p w14:paraId="0309C3A8" w14:textId="77777777" w:rsidR="00EA6D39" w:rsidRPr="00EA6D39" w:rsidRDefault="00EA6D39" w:rsidP="00EA6D39">
      <w:pPr>
        <w:rPr>
          <w:b/>
          <w:bCs/>
        </w:rPr>
      </w:pPr>
      <w:r w:rsidRPr="00EA6D39">
        <w:rPr>
          <w:b/>
          <w:bCs/>
        </w:rPr>
        <w:t>Scenario:</w:t>
      </w:r>
    </w:p>
    <w:p w14:paraId="28A3BCE7" w14:textId="77777777" w:rsidR="00EA6D39" w:rsidRPr="00EA6D39" w:rsidRDefault="00EA6D39" w:rsidP="00EA6D39">
      <w:r w:rsidRPr="00EA6D39">
        <w:t>City General Hospital has been experiencing a rise in patient readmissions for heart failure. The cardiology department has identified that many of these readmissions are related to gaps in communication between the hospital staff and primary care providers. Recognizing the need for improved interdisciplinary teamwork, the hospital’s leadership team brings together a task force consisting of cardiologists, nurses, social workers, pharmacists, and hospital administrators. The goal is to create a care coordination plan that ensures smooth transitions from hospital to home care, reducing readmissions.</w:t>
      </w:r>
    </w:p>
    <w:p w14:paraId="2C92BE97" w14:textId="77777777" w:rsidR="00EA6D39" w:rsidRPr="00EA6D39" w:rsidRDefault="00EA6D39" w:rsidP="00EA6D39">
      <w:r w:rsidRPr="00EA6D39">
        <w:t>The team conducts regular meetings and identifies several issues:</w:t>
      </w:r>
    </w:p>
    <w:p w14:paraId="14A67B14" w14:textId="77777777" w:rsidR="00EA6D39" w:rsidRPr="00EA6D39" w:rsidRDefault="00EA6D39" w:rsidP="00EA6D39">
      <w:pPr>
        <w:numPr>
          <w:ilvl w:val="0"/>
          <w:numId w:val="8"/>
        </w:numPr>
      </w:pPr>
      <w:r w:rsidRPr="00EA6D39">
        <w:rPr>
          <w:b/>
          <w:bCs/>
        </w:rPr>
        <w:t>Lack of Clear Discharge Instructions:</w:t>
      </w:r>
      <w:r w:rsidRPr="00EA6D39">
        <w:t xml:space="preserve"> Patients are often confused about their medications and follow-up appointments.</w:t>
      </w:r>
    </w:p>
    <w:p w14:paraId="51CC6809" w14:textId="77777777" w:rsidR="00EA6D39" w:rsidRPr="00EA6D39" w:rsidRDefault="00EA6D39" w:rsidP="00EA6D39">
      <w:pPr>
        <w:numPr>
          <w:ilvl w:val="0"/>
          <w:numId w:val="8"/>
        </w:numPr>
      </w:pPr>
      <w:r w:rsidRPr="00EA6D39">
        <w:rPr>
          <w:b/>
          <w:bCs/>
        </w:rPr>
        <w:t>Poor Communication with Primary Care Providers:</w:t>
      </w:r>
      <w:r w:rsidRPr="00EA6D39">
        <w:t xml:space="preserve"> Information about the patient’s hospital stay and treatment is not always effectively shared with the patient’s primary care physician.</w:t>
      </w:r>
    </w:p>
    <w:p w14:paraId="29BFFCD5" w14:textId="77777777" w:rsidR="00EA6D39" w:rsidRPr="00EA6D39" w:rsidRDefault="00EA6D39" w:rsidP="00EA6D39">
      <w:pPr>
        <w:numPr>
          <w:ilvl w:val="0"/>
          <w:numId w:val="8"/>
        </w:numPr>
      </w:pPr>
      <w:r w:rsidRPr="00EA6D39">
        <w:rPr>
          <w:b/>
          <w:bCs/>
        </w:rPr>
        <w:t>Inadequate Patient Support at Home:</w:t>
      </w:r>
      <w:r w:rsidRPr="00EA6D39">
        <w:t xml:space="preserve"> Some patients don’t have access to resources like home care or support in managing their medications.</w:t>
      </w:r>
    </w:p>
    <w:p w14:paraId="45534FDF" w14:textId="77777777" w:rsidR="00EA6D39" w:rsidRPr="00EA6D39" w:rsidRDefault="00EA6D39" w:rsidP="00EA6D39">
      <w:r w:rsidRPr="00EA6D39">
        <w:t>The team implements a series of initiatives:</w:t>
      </w:r>
    </w:p>
    <w:p w14:paraId="282BE558" w14:textId="77777777" w:rsidR="00EA6D39" w:rsidRPr="00EA6D39" w:rsidRDefault="00EA6D39" w:rsidP="00EA6D39">
      <w:pPr>
        <w:numPr>
          <w:ilvl w:val="0"/>
          <w:numId w:val="9"/>
        </w:numPr>
      </w:pPr>
      <w:r w:rsidRPr="00EA6D39">
        <w:rPr>
          <w:b/>
          <w:bCs/>
        </w:rPr>
        <w:t>Standardized Discharge Protocols:</w:t>
      </w:r>
      <w:r w:rsidRPr="00EA6D39">
        <w:t xml:space="preserve"> They develop a standardized checklist to ensure all patients receive clear instructions upon discharge.</w:t>
      </w:r>
    </w:p>
    <w:p w14:paraId="370A37D0" w14:textId="77777777" w:rsidR="00EA6D39" w:rsidRPr="00EA6D39" w:rsidRDefault="00EA6D39" w:rsidP="00EA6D39">
      <w:pPr>
        <w:numPr>
          <w:ilvl w:val="0"/>
          <w:numId w:val="9"/>
        </w:numPr>
      </w:pPr>
      <w:r w:rsidRPr="00EA6D39">
        <w:rPr>
          <w:b/>
          <w:bCs/>
        </w:rPr>
        <w:t xml:space="preserve">Pharmacist-Led Medication </w:t>
      </w:r>
      <w:proofErr w:type="spellStart"/>
      <w:r w:rsidRPr="00EA6D39">
        <w:rPr>
          <w:b/>
          <w:bCs/>
        </w:rPr>
        <w:t>Counseling</w:t>
      </w:r>
      <w:proofErr w:type="spellEnd"/>
      <w:r w:rsidRPr="00EA6D39">
        <w:rPr>
          <w:b/>
          <w:bCs/>
        </w:rPr>
        <w:t>:</w:t>
      </w:r>
      <w:r w:rsidRPr="00EA6D39">
        <w:t xml:space="preserve"> Pharmacists meet with patients before discharge to explain their medications and answer any questions.</w:t>
      </w:r>
    </w:p>
    <w:p w14:paraId="1E0BEE0C" w14:textId="77777777" w:rsidR="00EA6D39" w:rsidRPr="00EA6D39" w:rsidRDefault="00EA6D39" w:rsidP="00EA6D39">
      <w:pPr>
        <w:numPr>
          <w:ilvl w:val="0"/>
          <w:numId w:val="9"/>
        </w:numPr>
      </w:pPr>
      <w:r w:rsidRPr="00EA6D39">
        <w:rPr>
          <w:b/>
          <w:bCs/>
        </w:rPr>
        <w:t>Follow-Up Coordination:</w:t>
      </w:r>
      <w:r w:rsidRPr="00EA6D39">
        <w:t xml:space="preserve"> A dedicated team is assigned to communicate with primary care physicians and follow up with patients after discharge to ensure they are managing their condition effectively.</w:t>
      </w:r>
    </w:p>
    <w:p w14:paraId="4AB800C6" w14:textId="77777777" w:rsidR="00EA6D39" w:rsidRPr="00EA6D39" w:rsidRDefault="00EA6D39" w:rsidP="00EA6D39">
      <w:pPr>
        <w:numPr>
          <w:ilvl w:val="0"/>
          <w:numId w:val="9"/>
        </w:numPr>
      </w:pPr>
      <w:r w:rsidRPr="00EA6D39">
        <w:rPr>
          <w:b/>
          <w:bCs/>
        </w:rPr>
        <w:t>Home Health Referrals:</w:t>
      </w:r>
      <w:r w:rsidRPr="00EA6D39">
        <w:t xml:space="preserve"> The team partners with local home health agencies to provide support for patients who need additional care.</w:t>
      </w:r>
    </w:p>
    <w:p w14:paraId="10029189" w14:textId="77777777" w:rsidR="00EA6D39" w:rsidRPr="00EA6D39" w:rsidRDefault="00EA6D39" w:rsidP="00EA6D39">
      <w:r w:rsidRPr="00EA6D39">
        <w:t>After six months, the hospital sees a significant reduction in heart failure readmissions and improved patient satisfaction scores.</w:t>
      </w:r>
    </w:p>
    <w:p w14:paraId="4D95F3EF" w14:textId="77777777" w:rsidR="00EA6D39" w:rsidRPr="00EA6D39" w:rsidRDefault="00EA6D39" w:rsidP="00EA6D39">
      <w:r w:rsidRPr="00EA6D39">
        <w:pict w14:anchorId="25761849">
          <v:rect id="_x0000_i1288" style="width:0;height:1.5pt" o:hralign="center" o:hrstd="t" o:hr="t" fillcolor="#a0a0a0" stroked="f"/>
        </w:pict>
      </w:r>
    </w:p>
    <w:p w14:paraId="0CBBF663" w14:textId="77777777" w:rsidR="00EA6D39" w:rsidRPr="00EA6D39" w:rsidRDefault="00EA6D39" w:rsidP="00EA6D39">
      <w:pPr>
        <w:rPr>
          <w:b/>
          <w:bCs/>
        </w:rPr>
      </w:pPr>
      <w:r w:rsidRPr="00EA6D39">
        <w:rPr>
          <w:b/>
          <w:bCs/>
        </w:rPr>
        <w:t>Questions:</w:t>
      </w:r>
    </w:p>
    <w:p w14:paraId="21E7F049" w14:textId="77777777" w:rsidR="00EA6D39" w:rsidRPr="00EA6D39" w:rsidRDefault="00EA6D39" w:rsidP="00EA6D39">
      <w:pPr>
        <w:numPr>
          <w:ilvl w:val="0"/>
          <w:numId w:val="10"/>
        </w:numPr>
      </w:pPr>
      <w:r w:rsidRPr="00EA6D39">
        <w:rPr>
          <w:b/>
          <w:bCs/>
        </w:rPr>
        <w:t>How did the interdisciplinary team approach help address the issue of rising readmissions for heart failure?</w:t>
      </w:r>
    </w:p>
    <w:p w14:paraId="59F9DC76" w14:textId="77777777" w:rsidR="00EA6D39" w:rsidRPr="00EA6D39" w:rsidRDefault="00EA6D39" w:rsidP="00EA6D39">
      <w:pPr>
        <w:numPr>
          <w:ilvl w:val="0"/>
          <w:numId w:val="10"/>
        </w:numPr>
      </w:pPr>
      <w:r w:rsidRPr="00EA6D39">
        <w:rPr>
          <w:b/>
          <w:bCs/>
        </w:rPr>
        <w:lastRenderedPageBreak/>
        <w:t>What were the key teamwork strategies implemented in this case?</w:t>
      </w:r>
    </w:p>
    <w:p w14:paraId="618B80B1" w14:textId="77777777" w:rsidR="00EA6D39" w:rsidRPr="00EA6D39" w:rsidRDefault="00EA6D39" w:rsidP="00EA6D39">
      <w:pPr>
        <w:numPr>
          <w:ilvl w:val="0"/>
          <w:numId w:val="10"/>
        </w:numPr>
      </w:pPr>
      <w:r w:rsidRPr="00EA6D39">
        <w:rPr>
          <w:b/>
          <w:bCs/>
        </w:rPr>
        <w:t>How did the involvement of different healthcare professionals (e.g., pharmacists, nurses, and social workers) contribute to the success of the initiative?</w:t>
      </w:r>
    </w:p>
    <w:p w14:paraId="3FD500BC" w14:textId="77777777" w:rsidR="00EA6D39" w:rsidRPr="00EA6D39" w:rsidRDefault="00EA6D39" w:rsidP="00EA6D39">
      <w:pPr>
        <w:numPr>
          <w:ilvl w:val="0"/>
          <w:numId w:val="10"/>
        </w:numPr>
      </w:pPr>
      <w:r w:rsidRPr="00EA6D39">
        <w:rPr>
          <w:b/>
          <w:bCs/>
        </w:rPr>
        <w:t>What challenges might the team face in sustaining the improvements, and how can they overcome them?</w:t>
      </w:r>
    </w:p>
    <w:p w14:paraId="6989FE7E" w14:textId="77777777" w:rsidR="00EA6D39" w:rsidRPr="00EA6D39" w:rsidRDefault="00EA6D39" w:rsidP="00EA6D39">
      <w:pPr>
        <w:numPr>
          <w:ilvl w:val="0"/>
          <w:numId w:val="10"/>
        </w:numPr>
      </w:pPr>
      <w:r w:rsidRPr="00EA6D39">
        <w:rPr>
          <w:b/>
          <w:bCs/>
        </w:rPr>
        <w:t>What role did communication play in this teamwork, and how was it improved?</w:t>
      </w:r>
    </w:p>
    <w:p w14:paraId="6DF50B93" w14:textId="15822877" w:rsidR="00EA6D39" w:rsidRPr="00EA6D39" w:rsidRDefault="00EA6D39" w:rsidP="00EA6D39"/>
    <w:p w14:paraId="5AF1978A" w14:textId="77777777" w:rsidR="00EA6D39" w:rsidRPr="00EA6D39" w:rsidRDefault="00EA6D39" w:rsidP="00EA6D39">
      <w:r w:rsidRPr="00EA6D39">
        <w:pict w14:anchorId="7B5CDE67">
          <v:rect id="_x0000_i1290" style="width:0;height:1.5pt" o:hralign="center" o:hrstd="t" o:hr="t" fillcolor="#a0a0a0" stroked="f"/>
        </w:pict>
      </w:r>
    </w:p>
    <w:p w14:paraId="014F6C58" w14:textId="77777777" w:rsidR="00EA6D39" w:rsidRPr="00EA6D39" w:rsidRDefault="00EA6D39" w:rsidP="00EA6D39">
      <w:pPr>
        <w:rPr>
          <w:b/>
          <w:bCs/>
        </w:rPr>
      </w:pPr>
      <w:r w:rsidRPr="00EA6D39">
        <w:rPr>
          <w:b/>
          <w:bCs/>
        </w:rPr>
        <w:t>Case Study 2: Managing a Critical Incident through Teamwork</w:t>
      </w:r>
    </w:p>
    <w:p w14:paraId="5EFC0BF6" w14:textId="77777777" w:rsidR="00EA6D39" w:rsidRPr="00EA6D39" w:rsidRDefault="00EA6D39" w:rsidP="00EA6D39">
      <w:pPr>
        <w:rPr>
          <w:b/>
          <w:bCs/>
        </w:rPr>
      </w:pPr>
      <w:r w:rsidRPr="00EA6D39">
        <w:rPr>
          <w:b/>
          <w:bCs/>
        </w:rPr>
        <w:t>Scenario:</w:t>
      </w:r>
    </w:p>
    <w:p w14:paraId="0663CBB7" w14:textId="77777777" w:rsidR="00EA6D39" w:rsidRPr="00EA6D39" w:rsidRDefault="00EA6D39" w:rsidP="00EA6D39">
      <w:r w:rsidRPr="00EA6D39">
        <w:t xml:space="preserve">During a busy shift in the Emergency Department (ED) of Lakeside Medical </w:t>
      </w:r>
      <w:proofErr w:type="spellStart"/>
      <w:r w:rsidRPr="00EA6D39">
        <w:t>Center</w:t>
      </w:r>
      <w:proofErr w:type="spellEnd"/>
      <w:r w:rsidRPr="00EA6D39">
        <w:t>, a multi-vehicle accident leads to an influx of trauma patients. The ED team is immediately overwhelmed. The hospital activates its emergency response protocol, and the trauma team—consisting of emergency physicians, surgeons, nurses, radiologists, and respiratory therapists—must work together to triage and manage the incoming patients.</w:t>
      </w:r>
    </w:p>
    <w:p w14:paraId="3D8AE746" w14:textId="77777777" w:rsidR="00EA6D39" w:rsidRPr="00EA6D39" w:rsidRDefault="00EA6D39" w:rsidP="00EA6D39">
      <w:r w:rsidRPr="00EA6D39">
        <w:t xml:space="preserve">The team leader, </w:t>
      </w:r>
      <w:proofErr w:type="spellStart"/>
      <w:r w:rsidRPr="00EA6D39">
        <w:t>Dr.</w:t>
      </w:r>
      <w:proofErr w:type="spellEnd"/>
      <w:r w:rsidRPr="00EA6D39">
        <w:t xml:space="preserve"> Patel, quickly assigns roles:</w:t>
      </w:r>
    </w:p>
    <w:p w14:paraId="14D74053" w14:textId="77777777" w:rsidR="00EA6D39" w:rsidRPr="00EA6D39" w:rsidRDefault="00EA6D39" w:rsidP="00EA6D39">
      <w:pPr>
        <w:numPr>
          <w:ilvl w:val="0"/>
          <w:numId w:val="12"/>
        </w:numPr>
      </w:pPr>
      <w:r w:rsidRPr="00EA6D39">
        <w:rPr>
          <w:b/>
          <w:bCs/>
        </w:rPr>
        <w:t>Triage Nurses:</w:t>
      </w:r>
      <w:r w:rsidRPr="00EA6D39">
        <w:t xml:space="preserve"> Prioritize patients based on the severity of injuries.</w:t>
      </w:r>
    </w:p>
    <w:p w14:paraId="20CB661A" w14:textId="77777777" w:rsidR="00EA6D39" w:rsidRPr="00EA6D39" w:rsidRDefault="00EA6D39" w:rsidP="00EA6D39">
      <w:pPr>
        <w:numPr>
          <w:ilvl w:val="0"/>
          <w:numId w:val="12"/>
        </w:numPr>
      </w:pPr>
      <w:r w:rsidRPr="00EA6D39">
        <w:rPr>
          <w:b/>
          <w:bCs/>
        </w:rPr>
        <w:t>Surgeons and Physicians:</w:t>
      </w:r>
      <w:r w:rsidRPr="00EA6D39">
        <w:t xml:space="preserve"> Attend to critical trauma cases needing immediate surgery or stabilization.</w:t>
      </w:r>
    </w:p>
    <w:p w14:paraId="3618C4E5" w14:textId="77777777" w:rsidR="00EA6D39" w:rsidRPr="00EA6D39" w:rsidRDefault="00EA6D39" w:rsidP="00EA6D39">
      <w:pPr>
        <w:numPr>
          <w:ilvl w:val="0"/>
          <w:numId w:val="12"/>
        </w:numPr>
      </w:pPr>
      <w:r w:rsidRPr="00EA6D39">
        <w:rPr>
          <w:b/>
          <w:bCs/>
        </w:rPr>
        <w:t>Radiologists:</w:t>
      </w:r>
      <w:r w:rsidRPr="00EA6D39">
        <w:t xml:space="preserve"> Conduct rapid imaging to identify internal injuries.</w:t>
      </w:r>
    </w:p>
    <w:p w14:paraId="6F4649AC" w14:textId="77777777" w:rsidR="00EA6D39" w:rsidRPr="00EA6D39" w:rsidRDefault="00EA6D39" w:rsidP="00EA6D39">
      <w:pPr>
        <w:numPr>
          <w:ilvl w:val="0"/>
          <w:numId w:val="12"/>
        </w:numPr>
      </w:pPr>
      <w:r w:rsidRPr="00EA6D39">
        <w:rPr>
          <w:b/>
          <w:bCs/>
        </w:rPr>
        <w:t>Respiratory Therapists:</w:t>
      </w:r>
      <w:r w:rsidRPr="00EA6D39">
        <w:t xml:space="preserve"> Ensure patients with breathing difficulties receive proper airway management.</w:t>
      </w:r>
    </w:p>
    <w:p w14:paraId="76854C6F" w14:textId="77777777" w:rsidR="00EA6D39" w:rsidRPr="00EA6D39" w:rsidRDefault="00EA6D39" w:rsidP="00EA6D39">
      <w:r w:rsidRPr="00EA6D39">
        <w:t>Despite the high-pressure environment, the team works seamlessly. Clear communication and role clarity ensure that patients are quickly assessed, stabilized, and treated. After several hours, all patients have been attended to, and the team debriefs to discuss what went well and what could be improved.</w:t>
      </w:r>
    </w:p>
    <w:p w14:paraId="72D22F63" w14:textId="77777777" w:rsidR="00EA6D39" w:rsidRPr="00EA6D39" w:rsidRDefault="00EA6D39" w:rsidP="00EA6D39">
      <w:r w:rsidRPr="00EA6D39">
        <w:pict w14:anchorId="34CD0AFB">
          <v:rect id="_x0000_i1291" style="width:0;height:1.5pt" o:hralign="center" o:hrstd="t" o:hr="t" fillcolor="#a0a0a0" stroked="f"/>
        </w:pict>
      </w:r>
    </w:p>
    <w:p w14:paraId="0470ECEB" w14:textId="77777777" w:rsidR="00EA6D39" w:rsidRPr="00EA6D39" w:rsidRDefault="00EA6D39" w:rsidP="00EA6D39">
      <w:pPr>
        <w:rPr>
          <w:b/>
          <w:bCs/>
        </w:rPr>
      </w:pPr>
      <w:r w:rsidRPr="00EA6D39">
        <w:rPr>
          <w:b/>
          <w:bCs/>
        </w:rPr>
        <w:t>Questions:</w:t>
      </w:r>
    </w:p>
    <w:p w14:paraId="7B3DA1E6" w14:textId="77777777" w:rsidR="00EA6D39" w:rsidRPr="00EA6D39" w:rsidRDefault="00EA6D39" w:rsidP="00EA6D39">
      <w:pPr>
        <w:numPr>
          <w:ilvl w:val="0"/>
          <w:numId w:val="13"/>
        </w:numPr>
      </w:pPr>
      <w:r w:rsidRPr="00EA6D39">
        <w:rPr>
          <w:b/>
          <w:bCs/>
        </w:rPr>
        <w:t>How did teamwork contribute to managing the critical incident in the ED?</w:t>
      </w:r>
    </w:p>
    <w:p w14:paraId="0678ED0B" w14:textId="77777777" w:rsidR="00EA6D39" w:rsidRPr="00EA6D39" w:rsidRDefault="00EA6D39" w:rsidP="00EA6D39">
      <w:pPr>
        <w:numPr>
          <w:ilvl w:val="0"/>
          <w:numId w:val="13"/>
        </w:numPr>
      </w:pPr>
      <w:r w:rsidRPr="00EA6D39">
        <w:rPr>
          <w:b/>
          <w:bCs/>
        </w:rPr>
        <w:t xml:space="preserve">What specific leadership qualities did </w:t>
      </w:r>
      <w:proofErr w:type="spellStart"/>
      <w:r w:rsidRPr="00EA6D39">
        <w:rPr>
          <w:b/>
          <w:bCs/>
        </w:rPr>
        <w:t>Dr.</w:t>
      </w:r>
      <w:proofErr w:type="spellEnd"/>
      <w:r w:rsidRPr="00EA6D39">
        <w:rPr>
          <w:b/>
          <w:bCs/>
        </w:rPr>
        <w:t xml:space="preserve"> Patel demonstrate in this situation?</w:t>
      </w:r>
    </w:p>
    <w:p w14:paraId="682A7578" w14:textId="77777777" w:rsidR="00EA6D39" w:rsidRPr="00EA6D39" w:rsidRDefault="00EA6D39" w:rsidP="00EA6D39">
      <w:pPr>
        <w:numPr>
          <w:ilvl w:val="0"/>
          <w:numId w:val="13"/>
        </w:numPr>
      </w:pPr>
      <w:r w:rsidRPr="00EA6D39">
        <w:rPr>
          <w:b/>
          <w:bCs/>
        </w:rPr>
        <w:t>How did role clarity and communication help the team perform under pressure?</w:t>
      </w:r>
    </w:p>
    <w:p w14:paraId="3FE95875" w14:textId="77777777" w:rsidR="00EA6D39" w:rsidRPr="00EA6D39" w:rsidRDefault="00EA6D39" w:rsidP="00EA6D39">
      <w:pPr>
        <w:numPr>
          <w:ilvl w:val="0"/>
          <w:numId w:val="13"/>
        </w:numPr>
      </w:pPr>
      <w:r w:rsidRPr="00EA6D39">
        <w:rPr>
          <w:b/>
          <w:bCs/>
        </w:rPr>
        <w:t>What are the key elements of successful teamwork in a high-pressure healthcare environment like an ED?</w:t>
      </w:r>
    </w:p>
    <w:p w14:paraId="75F34E80" w14:textId="77777777" w:rsidR="00EA6D39" w:rsidRPr="00EA6D39" w:rsidRDefault="00EA6D39" w:rsidP="00EA6D39">
      <w:pPr>
        <w:numPr>
          <w:ilvl w:val="0"/>
          <w:numId w:val="13"/>
        </w:numPr>
      </w:pPr>
      <w:r w:rsidRPr="00EA6D39">
        <w:rPr>
          <w:b/>
          <w:bCs/>
        </w:rPr>
        <w:t>How can the team improve future responses to similar incidents based on this experience?</w:t>
      </w:r>
    </w:p>
    <w:p w14:paraId="12178814" w14:textId="77777777" w:rsidR="00EA6D39" w:rsidRPr="00EA6D39" w:rsidRDefault="00EA6D39" w:rsidP="00EA6D39">
      <w:r w:rsidRPr="00EA6D39">
        <w:pict w14:anchorId="392B18E0">
          <v:rect id="_x0000_i1292" style="width:0;height:1.5pt" o:hralign="center" o:hrstd="t" o:hr="t" fillcolor="#a0a0a0" stroked="f"/>
        </w:pict>
      </w:r>
    </w:p>
    <w:p w14:paraId="43CDF0D1" w14:textId="77777777" w:rsidR="00EA6D39" w:rsidRPr="00EA6D39" w:rsidRDefault="00EA6D39" w:rsidP="00EA6D39">
      <w:r w:rsidRPr="00EA6D39">
        <w:lastRenderedPageBreak/>
        <w:pict w14:anchorId="45660D1C">
          <v:rect id="_x0000_i1293" style="width:0;height:1.5pt" o:hralign="center" o:hrstd="t" o:hr="t" fillcolor="#a0a0a0" stroked="f"/>
        </w:pict>
      </w:r>
    </w:p>
    <w:p w14:paraId="4E9C4AD5" w14:textId="77777777" w:rsidR="00EA6D39" w:rsidRPr="00EA6D39" w:rsidRDefault="00EA6D39" w:rsidP="00EA6D39">
      <w:pPr>
        <w:rPr>
          <w:b/>
          <w:bCs/>
        </w:rPr>
      </w:pPr>
      <w:r w:rsidRPr="00EA6D39">
        <w:rPr>
          <w:b/>
          <w:bCs/>
        </w:rPr>
        <w:t>Case Study 3: Implementing a New Technology through Teamwork</w:t>
      </w:r>
    </w:p>
    <w:p w14:paraId="5CEF9D1A" w14:textId="77777777" w:rsidR="00EA6D39" w:rsidRPr="00EA6D39" w:rsidRDefault="00EA6D39" w:rsidP="00EA6D39">
      <w:pPr>
        <w:rPr>
          <w:b/>
          <w:bCs/>
        </w:rPr>
      </w:pPr>
      <w:r w:rsidRPr="00EA6D39">
        <w:rPr>
          <w:b/>
          <w:bCs/>
        </w:rPr>
        <w:t>Scenario:</w:t>
      </w:r>
    </w:p>
    <w:p w14:paraId="6F6AD279" w14:textId="77777777" w:rsidR="00EA6D39" w:rsidRPr="00EA6D39" w:rsidRDefault="00EA6D39" w:rsidP="00EA6D39">
      <w:r w:rsidRPr="00EA6D39">
        <w:t>Riverdale Hospital decides to implement a new electronic health record (EHR) system. The transition is expected to be challenging because many of the staff are used to the older system, and there is resistance to change. The hospital’s leadership forms a technology transition team that includes IT professionals, physicians, nurses, and administrators.</w:t>
      </w:r>
    </w:p>
    <w:p w14:paraId="7019589A" w14:textId="77777777" w:rsidR="00EA6D39" w:rsidRPr="00EA6D39" w:rsidRDefault="00EA6D39" w:rsidP="00EA6D39">
      <w:r w:rsidRPr="00EA6D39">
        <w:t>The team’s objectives are to:</w:t>
      </w:r>
    </w:p>
    <w:p w14:paraId="1768F479" w14:textId="77777777" w:rsidR="00EA6D39" w:rsidRPr="00EA6D39" w:rsidRDefault="00EA6D39" w:rsidP="00EA6D39">
      <w:pPr>
        <w:numPr>
          <w:ilvl w:val="0"/>
          <w:numId w:val="15"/>
        </w:numPr>
      </w:pPr>
      <w:r w:rsidRPr="00EA6D39">
        <w:rPr>
          <w:b/>
          <w:bCs/>
        </w:rPr>
        <w:t>Provide Training:</w:t>
      </w:r>
      <w:r w:rsidRPr="00EA6D39">
        <w:t xml:space="preserve"> Ensure all healthcare providers are trained on the new EHR system.</w:t>
      </w:r>
    </w:p>
    <w:p w14:paraId="3077886B" w14:textId="77777777" w:rsidR="00EA6D39" w:rsidRPr="00EA6D39" w:rsidRDefault="00EA6D39" w:rsidP="00EA6D39">
      <w:pPr>
        <w:numPr>
          <w:ilvl w:val="0"/>
          <w:numId w:val="15"/>
        </w:numPr>
      </w:pPr>
      <w:r w:rsidRPr="00EA6D39">
        <w:rPr>
          <w:b/>
          <w:bCs/>
        </w:rPr>
        <w:t>Address Resistance:</w:t>
      </w:r>
      <w:r w:rsidRPr="00EA6D39">
        <w:t xml:space="preserve"> Work with staff who are hesitant to adopt the new system by providing support and addressing concerns.</w:t>
      </w:r>
    </w:p>
    <w:p w14:paraId="74B94F21" w14:textId="77777777" w:rsidR="00EA6D39" w:rsidRPr="00EA6D39" w:rsidRDefault="00EA6D39" w:rsidP="00EA6D39">
      <w:pPr>
        <w:numPr>
          <w:ilvl w:val="0"/>
          <w:numId w:val="15"/>
        </w:numPr>
      </w:pPr>
      <w:r w:rsidRPr="00EA6D39">
        <w:rPr>
          <w:b/>
          <w:bCs/>
        </w:rPr>
        <w:t>Ensure Continuity of Care:</w:t>
      </w:r>
      <w:r w:rsidRPr="00EA6D39">
        <w:t xml:space="preserve"> Prevent any disruption to patient care during the transition.</w:t>
      </w:r>
    </w:p>
    <w:p w14:paraId="041D922A" w14:textId="77777777" w:rsidR="00EA6D39" w:rsidRPr="00EA6D39" w:rsidRDefault="00EA6D39" w:rsidP="00EA6D39">
      <w:r w:rsidRPr="00EA6D39">
        <w:t>The transition team holds multiple training sessions, sets up a help desk for staff, and creates a feedback system for users to report issues. They also implement a phased rollout of the EHR system to avoid overwhelming staff. Despite initial challenges, the team successfully transitions the entire hospital to the new system over a period of six months.</w:t>
      </w:r>
    </w:p>
    <w:p w14:paraId="7D7CFB65" w14:textId="77777777" w:rsidR="00EA6D39" w:rsidRPr="00EA6D39" w:rsidRDefault="00EA6D39" w:rsidP="00EA6D39">
      <w:r w:rsidRPr="00EA6D39">
        <w:pict w14:anchorId="7711CCCD">
          <v:rect id="_x0000_i1294" style="width:0;height:1.5pt" o:hralign="center" o:hrstd="t" o:hr="t" fillcolor="#a0a0a0" stroked="f"/>
        </w:pict>
      </w:r>
    </w:p>
    <w:p w14:paraId="3EC53CFD" w14:textId="77777777" w:rsidR="00EA6D39" w:rsidRPr="00EA6D39" w:rsidRDefault="00EA6D39" w:rsidP="00EA6D39">
      <w:pPr>
        <w:rPr>
          <w:b/>
          <w:bCs/>
        </w:rPr>
      </w:pPr>
      <w:r w:rsidRPr="00EA6D39">
        <w:rPr>
          <w:b/>
          <w:bCs/>
        </w:rPr>
        <w:t>Questions:</w:t>
      </w:r>
    </w:p>
    <w:p w14:paraId="2FC193F2" w14:textId="77777777" w:rsidR="00EA6D39" w:rsidRPr="00EA6D39" w:rsidRDefault="00EA6D39" w:rsidP="00EA6D39">
      <w:pPr>
        <w:numPr>
          <w:ilvl w:val="0"/>
          <w:numId w:val="16"/>
        </w:numPr>
      </w:pPr>
      <w:r w:rsidRPr="00EA6D39">
        <w:rPr>
          <w:b/>
          <w:bCs/>
        </w:rPr>
        <w:t>What role did teamwork play in the successful implementation of the new EHR system?</w:t>
      </w:r>
    </w:p>
    <w:p w14:paraId="3055832E" w14:textId="77777777" w:rsidR="00EA6D39" w:rsidRPr="00EA6D39" w:rsidRDefault="00EA6D39" w:rsidP="00EA6D39">
      <w:pPr>
        <w:numPr>
          <w:ilvl w:val="0"/>
          <w:numId w:val="16"/>
        </w:numPr>
      </w:pPr>
      <w:r w:rsidRPr="00EA6D39">
        <w:rPr>
          <w:b/>
          <w:bCs/>
        </w:rPr>
        <w:t>How did the team address the resistance to change among hospital staff?</w:t>
      </w:r>
    </w:p>
    <w:p w14:paraId="5B965480" w14:textId="77777777" w:rsidR="00EA6D39" w:rsidRPr="00EA6D39" w:rsidRDefault="00EA6D39" w:rsidP="00EA6D39">
      <w:pPr>
        <w:numPr>
          <w:ilvl w:val="0"/>
          <w:numId w:val="16"/>
        </w:numPr>
      </w:pPr>
      <w:r w:rsidRPr="00EA6D39">
        <w:rPr>
          <w:b/>
          <w:bCs/>
        </w:rPr>
        <w:t>What strategies did the transition team use to ensure patient care was not disrupted during the rollout?</w:t>
      </w:r>
    </w:p>
    <w:p w14:paraId="313495B5" w14:textId="77777777" w:rsidR="00EA6D39" w:rsidRPr="00EA6D39" w:rsidRDefault="00EA6D39" w:rsidP="00EA6D39">
      <w:pPr>
        <w:numPr>
          <w:ilvl w:val="0"/>
          <w:numId w:val="16"/>
        </w:numPr>
      </w:pPr>
      <w:r w:rsidRPr="00EA6D39">
        <w:rPr>
          <w:b/>
          <w:bCs/>
        </w:rPr>
        <w:t>Why is cross-departmental collaboration important in implementing new healthcare technologies?</w:t>
      </w:r>
    </w:p>
    <w:p w14:paraId="4960071C" w14:textId="77777777" w:rsidR="00EA6D39" w:rsidRPr="00EA6D39" w:rsidRDefault="00EA6D39" w:rsidP="00EA6D39">
      <w:pPr>
        <w:numPr>
          <w:ilvl w:val="0"/>
          <w:numId w:val="16"/>
        </w:numPr>
      </w:pPr>
      <w:r w:rsidRPr="00EA6D39">
        <w:rPr>
          <w:b/>
          <w:bCs/>
        </w:rPr>
        <w:t>What can the hospital do to maintain and improve the use of the new EHR system after the transition is complete?</w:t>
      </w:r>
    </w:p>
    <w:p w14:paraId="03FDAC85" w14:textId="6F94F37B" w:rsidR="00EA6D39" w:rsidRPr="00EA6D39" w:rsidRDefault="00EA6D39" w:rsidP="00EA6D39"/>
    <w:p w14:paraId="022A705F" w14:textId="77777777" w:rsidR="00EA6D39" w:rsidRPr="00EA6D39" w:rsidRDefault="00EA6D39" w:rsidP="00EA6D39">
      <w:r w:rsidRPr="00EA6D39">
        <w:pict w14:anchorId="4A137802">
          <v:rect id="_x0000_i1296" style="width:0;height:1.5pt" o:hralign="center" o:hrstd="t" o:hr="t" fillcolor="#a0a0a0" stroked="f"/>
        </w:pict>
      </w:r>
    </w:p>
    <w:p w14:paraId="31259CC4" w14:textId="77777777" w:rsidR="00EA6D39" w:rsidRPr="00EA6D39" w:rsidRDefault="00EA6D39" w:rsidP="00EA6D39">
      <w:r w:rsidRPr="00EA6D39">
        <w:t>These case studies illustrate the importance of teamwork in healthcare leadership, showcasing how collaboration across different roles and departments can lead to successful outcomes in patient care, critical incident management, and technology implementation.</w:t>
      </w:r>
    </w:p>
    <w:p w14:paraId="2E701FE0" w14:textId="77777777" w:rsidR="00E27178" w:rsidRDefault="00E27178"/>
    <w:sectPr w:rsidR="00E27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71DE2"/>
    <w:multiLevelType w:val="multilevel"/>
    <w:tmpl w:val="2E62C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8A7AFD"/>
    <w:multiLevelType w:val="multilevel"/>
    <w:tmpl w:val="159EC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B74213"/>
    <w:multiLevelType w:val="multilevel"/>
    <w:tmpl w:val="1130A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3701E4"/>
    <w:multiLevelType w:val="multilevel"/>
    <w:tmpl w:val="51664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BF25E3"/>
    <w:multiLevelType w:val="multilevel"/>
    <w:tmpl w:val="688E6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045961"/>
    <w:multiLevelType w:val="multilevel"/>
    <w:tmpl w:val="39E6A2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8E2F5B"/>
    <w:multiLevelType w:val="multilevel"/>
    <w:tmpl w:val="C1A20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7772E2"/>
    <w:multiLevelType w:val="multilevel"/>
    <w:tmpl w:val="209A06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2124FA"/>
    <w:multiLevelType w:val="multilevel"/>
    <w:tmpl w:val="61EC0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A95496"/>
    <w:multiLevelType w:val="multilevel"/>
    <w:tmpl w:val="699AB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2C2826"/>
    <w:multiLevelType w:val="multilevel"/>
    <w:tmpl w:val="0C08F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AA6FAB"/>
    <w:multiLevelType w:val="multilevel"/>
    <w:tmpl w:val="9864E0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5C5FA3"/>
    <w:multiLevelType w:val="multilevel"/>
    <w:tmpl w:val="95705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75126E"/>
    <w:multiLevelType w:val="multilevel"/>
    <w:tmpl w:val="8EE8F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993AAF"/>
    <w:multiLevelType w:val="multilevel"/>
    <w:tmpl w:val="2DDCC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907A8F"/>
    <w:multiLevelType w:val="multilevel"/>
    <w:tmpl w:val="0B9E1F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D5F6A97"/>
    <w:multiLevelType w:val="multilevel"/>
    <w:tmpl w:val="C1FEC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3800555">
    <w:abstractNumId w:val="12"/>
  </w:num>
  <w:num w:numId="2" w16cid:durableId="2037415539">
    <w:abstractNumId w:val="16"/>
  </w:num>
  <w:num w:numId="3" w16cid:durableId="636883086">
    <w:abstractNumId w:val="8"/>
  </w:num>
  <w:num w:numId="4" w16cid:durableId="573049429">
    <w:abstractNumId w:val="7"/>
  </w:num>
  <w:num w:numId="5" w16cid:durableId="1016155594">
    <w:abstractNumId w:val="4"/>
  </w:num>
  <w:num w:numId="6" w16cid:durableId="1758363266">
    <w:abstractNumId w:val="14"/>
  </w:num>
  <w:num w:numId="7" w16cid:durableId="1743478415">
    <w:abstractNumId w:val="3"/>
  </w:num>
  <w:num w:numId="8" w16cid:durableId="925579570">
    <w:abstractNumId w:val="2"/>
  </w:num>
  <w:num w:numId="9" w16cid:durableId="673603931">
    <w:abstractNumId w:val="13"/>
  </w:num>
  <w:num w:numId="10" w16cid:durableId="1666472309">
    <w:abstractNumId w:val="6"/>
  </w:num>
  <w:num w:numId="11" w16cid:durableId="1469127279">
    <w:abstractNumId w:val="5"/>
  </w:num>
  <w:num w:numId="12" w16cid:durableId="282734174">
    <w:abstractNumId w:val="9"/>
  </w:num>
  <w:num w:numId="13" w16cid:durableId="259332934">
    <w:abstractNumId w:val="1"/>
  </w:num>
  <w:num w:numId="14" w16cid:durableId="924338596">
    <w:abstractNumId w:val="15"/>
  </w:num>
  <w:num w:numId="15" w16cid:durableId="1038745709">
    <w:abstractNumId w:val="10"/>
  </w:num>
  <w:num w:numId="16" w16cid:durableId="1316036007">
    <w:abstractNumId w:val="0"/>
  </w:num>
  <w:num w:numId="17" w16cid:durableId="39231435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D39"/>
    <w:rsid w:val="006E41BF"/>
    <w:rsid w:val="007A3355"/>
    <w:rsid w:val="00B84AB7"/>
    <w:rsid w:val="00E27178"/>
    <w:rsid w:val="00EA6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0B063"/>
  <w15:chartTrackingRefBased/>
  <w15:docId w15:val="{77F0CB6D-1446-46CB-8475-83FB220F6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214104">
      <w:bodyDiv w:val="1"/>
      <w:marLeft w:val="0"/>
      <w:marRight w:val="0"/>
      <w:marTop w:val="0"/>
      <w:marBottom w:val="0"/>
      <w:divBdr>
        <w:top w:val="none" w:sz="0" w:space="0" w:color="auto"/>
        <w:left w:val="none" w:sz="0" w:space="0" w:color="auto"/>
        <w:bottom w:val="none" w:sz="0" w:space="0" w:color="auto"/>
        <w:right w:val="none" w:sz="0" w:space="0" w:color="auto"/>
      </w:divBdr>
      <w:divsChild>
        <w:div w:id="1777558454">
          <w:marLeft w:val="0"/>
          <w:marRight w:val="0"/>
          <w:marTop w:val="0"/>
          <w:marBottom w:val="0"/>
          <w:divBdr>
            <w:top w:val="none" w:sz="0" w:space="0" w:color="auto"/>
            <w:left w:val="none" w:sz="0" w:space="0" w:color="auto"/>
            <w:bottom w:val="none" w:sz="0" w:space="0" w:color="auto"/>
            <w:right w:val="none" w:sz="0" w:space="0" w:color="auto"/>
          </w:divBdr>
          <w:divsChild>
            <w:div w:id="1786801029">
              <w:marLeft w:val="0"/>
              <w:marRight w:val="0"/>
              <w:marTop w:val="0"/>
              <w:marBottom w:val="0"/>
              <w:divBdr>
                <w:top w:val="none" w:sz="0" w:space="0" w:color="auto"/>
                <w:left w:val="none" w:sz="0" w:space="0" w:color="auto"/>
                <w:bottom w:val="none" w:sz="0" w:space="0" w:color="auto"/>
                <w:right w:val="none" w:sz="0" w:space="0" w:color="auto"/>
              </w:divBdr>
              <w:divsChild>
                <w:div w:id="25066691">
                  <w:marLeft w:val="0"/>
                  <w:marRight w:val="0"/>
                  <w:marTop w:val="0"/>
                  <w:marBottom w:val="0"/>
                  <w:divBdr>
                    <w:top w:val="none" w:sz="0" w:space="0" w:color="auto"/>
                    <w:left w:val="none" w:sz="0" w:space="0" w:color="auto"/>
                    <w:bottom w:val="none" w:sz="0" w:space="0" w:color="auto"/>
                    <w:right w:val="none" w:sz="0" w:space="0" w:color="auto"/>
                  </w:divBdr>
                  <w:divsChild>
                    <w:div w:id="1078750933">
                      <w:marLeft w:val="0"/>
                      <w:marRight w:val="0"/>
                      <w:marTop w:val="0"/>
                      <w:marBottom w:val="0"/>
                      <w:divBdr>
                        <w:top w:val="none" w:sz="0" w:space="0" w:color="auto"/>
                        <w:left w:val="none" w:sz="0" w:space="0" w:color="auto"/>
                        <w:bottom w:val="none" w:sz="0" w:space="0" w:color="auto"/>
                        <w:right w:val="none" w:sz="0" w:space="0" w:color="auto"/>
                      </w:divBdr>
                      <w:divsChild>
                        <w:div w:id="1197504152">
                          <w:marLeft w:val="0"/>
                          <w:marRight w:val="0"/>
                          <w:marTop w:val="0"/>
                          <w:marBottom w:val="0"/>
                          <w:divBdr>
                            <w:top w:val="none" w:sz="0" w:space="0" w:color="auto"/>
                            <w:left w:val="none" w:sz="0" w:space="0" w:color="auto"/>
                            <w:bottom w:val="none" w:sz="0" w:space="0" w:color="auto"/>
                            <w:right w:val="none" w:sz="0" w:space="0" w:color="auto"/>
                          </w:divBdr>
                          <w:divsChild>
                            <w:div w:id="1231499736">
                              <w:marLeft w:val="0"/>
                              <w:marRight w:val="0"/>
                              <w:marTop w:val="0"/>
                              <w:marBottom w:val="0"/>
                              <w:divBdr>
                                <w:top w:val="none" w:sz="0" w:space="0" w:color="auto"/>
                                <w:left w:val="none" w:sz="0" w:space="0" w:color="auto"/>
                                <w:bottom w:val="none" w:sz="0" w:space="0" w:color="auto"/>
                                <w:right w:val="none" w:sz="0" w:space="0" w:color="auto"/>
                              </w:divBdr>
                              <w:divsChild>
                                <w:div w:id="76099783">
                                  <w:marLeft w:val="0"/>
                                  <w:marRight w:val="0"/>
                                  <w:marTop w:val="0"/>
                                  <w:marBottom w:val="0"/>
                                  <w:divBdr>
                                    <w:top w:val="none" w:sz="0" w:space="0" w:color="auto"/>
                                    <w:left w:val="none" w:sz="0" w:space="0" w:color="auto"/>
                                    <w:bottom w:val="none" w:sz="0" w:space="0" w:color="auto"/>
                                    <w:right w:val="none" w:sz="0" w:space="0" w:color="auto"/>
                                  </w:divBdr>
                                  <w:divsChild>
                                    <w:div w:id="160773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326553">
                          <w:marLeft w:val="0"/>
                          <w:marRight w:val="0"/>
                          <w:marTop w:val="0"/>
                          <w:marBottom w:val="0"/>
                          <w:divBdr>
                            <w:top w:val="none" w:sz="0" w:space="0" w:color="auto"/>
                            <w:left w:val="none" w:sz="0" w:space="0" w:color="auto"/>
                            <w:bottom w:val="none" w:sz="0" w:space="0" w:color="auto"/>
                            <w:right w:val="none" w:sz="0" w:space="0" w:color="auto"/>
                          </w:divBdr>
                          <w:divsChild>
                            <w:div w:id="75593634">
                              <w:marLeft w:val="0"/>
                              <w:marRight w:val="0"/>
                              <w:marTop w:val="0"/>
                              <w:marBottom w:val="0"/>
                              <w:divBdr>
                                <w:top w:val="none" w:sz="0" w:space="0" w:color="auto"/>
                                <w:left w:val="none" w:sz="0" w:space="0" w:color="auto"/>
                                <w:bottom w:val="none" w:sz="0" w:space="0" w:color="auto"/>
                                <w:right w:val="none" w:sz="0" w:space="0" w:color="auto"/>
                              </w:divBdr>
                              <w:divsChild>
                                <w:div w:id="306403538">
                                  <w:marLeft w:val="0"/>
                                  <w:marRight w:val="0"/>
                                  <w:marTop w:val="0"/>
                                  <w:marBottom w:val="0"/>
                                  <w:divBdr>
                                    <w:top w:val="none" w:sz="0" w:space="0" w:color="auto"/>
                                    <w:left w:val="none" w:sz="0" w:space="0" w:color="auto"/>
                                    <w:bottom w:val="none" w:sz="0" w:space="0" w:color="auto"/>
                                    <w:right w:val="none" w:sz="0" w:space="0" w:color="auto"/>
                                  </w:divBdr>
                                  <w:divsChild>
                                    <w:div w:id="112022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2129605">
          <w:marLeft w:val="0"/>
          <w:marRight w:val="0"/>
          <w:marTop w:val="0"/>
          <w:marBottom w:val="0"/>
          <w:divBdr>
            <w:top w:val="none" w:sz="0" w:space="0" w:color="auto"/>
            <w:left w:val="none" w:sz="0" w:space="0" w:color="auto"/>
            <w:bottom w:val="none" w:sz="0" w:space="0" w:color="auto"/>
            <w:right w:val="none" w:sz="0" w:space="0" w:color="auto"/>
          </w:divBdr>
          <w:divsChild>
            <w:div w:id="915361553">
              <w:marLeft w:val="0"/>
              <w:marRight w:val="0"/>
              <w:marTop w:val="0"/>
              <w:marBottom w:val="0"/>
              <w:divBdr>
                <w:top w:val="none" w:sz="0" w:space="0" w:color="auto"/>
                <w:left w:val="none" w:sz="0" w:space="0" w:color="auto"/>
                <w:bottom w:val="none" w:sz="0" w:space="0" w:color="auto"/>
                <w:right w:val="none" w:sz="0" w:space="0" w:color="auto"/>
              </w:divBdr>
              <w:divsChild>
                <w:div w:id="423114360">
                  <w:marLeft w:val="0"/>
                  <w:marRight w:val="0"/>
                  <w:marTop w:val="0"/>
                  <w:marBottom w:val="0"/>
                  <w:divBdr>
                    <w:top w:val="none" w:sz="0" w:space="0" w:color="auto"/>
                    <w:left w:val="none" w:sz="0" w:space="0" w:color="auto"/>
                    <w:bottom w:val="none" w:sz="0" w:space="0" w:color="auto"/>
                    <w:right w:val="none" w:sz="0" w:space="0" w:color="auto"/>
                  </w:divBdr>
                  <w:divsChild>
                    <w:div w:id="768695153">
                      <w:marLeft w:val="0"/>
                      <w:marRight w:val="0"/>
                      <w:marTop w:val="0"/>
                      <w:marBottom w:val="0"/>
                      <w:divBdr>
                        <w:top w:val="none" w:sz="0" w:space="0" w:color="auto"/>
                        <w:left w:val="none" w:sz="0" w:space="0" w:color="auto"/>
                        <w:bottom w:val="none" w:sz="0" w:space="0" w:color="auto"/>
                        <w:right w:val="none" w:sz="0" w:space="0" w:color="auto"/>
                      </w:divBdr>
                      <w:divsChild>
                        <w:div w:id="998849518">
                          <w:marLeft w:val="0"/>
                          <w:marRight w:val="0"/>
                          <w:marTop w:val="0"/>
                          <w:marBottom w:val="0"/>
                          <w:divBdr>
                            <w:top w:val="none" w:sz="0" w:space="0" w:color="auto"/>
                            <w:left w:val="none" w:sz="0" w:space="0" w:color="auto"/>
                            <w:bottom w:val="none" w:sz="0" w:space="0" w:color="auto"/>
                            <w:right w:val="none" w:sz="0" w:space="0" w:color="auto"/>
                          </w:divBdr>
                          <w:divsChild>
                            <w:div w:id="1489638696">
                              <w:marLeft w:val="0"/>
                              <w:marRight w:val="0"/>
                              <w:marTop w:val="0"/>
                              <w:marBottom w:val="0"/>
                              <w:divBdr>
                                <w:top w:val="none" w:sz="0" w:space="0" w:color="auto"/>
                                <w:left w:val="none" w:sz="0" w:space="0" w:color="auto"/>
                                <w:bottom w:val="none" w:sz="0" w:space="0" w:color="auto"/>
                                <w:right w:val="none" w:sz="0" w:space="0" w:color="auto"/>
                              </w:divBdr>
                              <w:divsChild>
                                <w:div w:id="2089031237">
                                  <w:marLeft w:val="0"/>
                                  <w:marRight w:val="0"/>
                                  <w:marTop w:val="0"/>
                                  <w:marBottom w:val="0"/>
                                  <w:divBdr>
                                    <w:top w:val="none" w:sz="0" w:space="0" w:color="auto"/>
                                    <w:left w:val="none" w:sz="0" w:space="0" w:color="auto"/>
                                    <w:bottom w:val="none" w:sz="0" w:space="0" w:color="auto"/>
                                    <w:right w:val="none" w:sz="0" w:space="0" w:color="auto"/>
                                  </w:divBdr>
                                  <w:divsChild>
                                    <w:div w:id="1873952092">
                                      <w:marLeft w:val="0"/>
                                      <w:marRight w:val="0"/>
                                      <w:marTop w:val="0"/>
                                      <w:marBottom w:val="0"/>
                                      <w:divBdr>
                                        <w:top w:val="none" w:sz="0" w:space="0" w:color="auto"/>
                                        <w:left w:val="none" w:sz="0" w:space="0" w:color="auto"/>
                                        <w:bottom w:val="none" w:sz="0" w:space="0" w:color="auto"/>
                                        <w:right w:val="none" w:sz="0" w:space="0" w:color="auto"/>
                                      </w:divBdr>
                                      <w:divsChild>
                                        <w:div w:id="1561943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4311824">
          <w:marLeft w:val="0"/>
          <w:marRight w:val="0"/>
          <w:marTop w:val="0"/>
          <w:marBottom w:val="0"/>
          <w:divBdr>
            <w:top w:val="none" w:sz="0" w:space="0" w:color="auto"/>
            <w:left w:val="none" w:sz="0" w:space="0" w:color="auto"/>
            <w:bottom w:val="none" w:sz="0" w:space="0" w:color="auto"/>
            <w:right w:val="none" w:sz="0" w:space="0" w:color="auto"/>
          </w:divBdr>
          <w:divsChild>
            <w:div w:id="383213650">
              <w:marLeft w:val="0"/>
              <w:marRight w:val="0"/>
              <w:marTop w:val="0"/>
              <w:marBottom w:val="0"/>
              <w:divBdr>
                <w:top w:val="none" w:sz="0" w:space="0" w:color="auto"/>
                <w:left w:val="none" w:sz="0" w:space="0" w:color="auto"/>
                <w:bottom w:val="none" w:sz="0" w:space="0" w:color="auto"/>
                <w:right w:val="none" w:sz="0" w:space="0" w:color="auto"/>
              </w:divBdr>
              <w:divsChild>
                <w:div w:id="38944289">
                  <w:marLeft w:val="0"/>
                  <w:marRight w:val="0"/>
                  <w:marTop w:val="0"/>
                  <w:marBottom w:val="0"/>
                  <w:divBdr>
                    <w:top w:val="none" w:sz="0" w:space="0" w:color="auto"/>
                    <w:left w:val="none" w:sz="0" w:space="0" w:color="auto"/>
                    <w:bottom w:val="none" w:sz="0" w:space="0" w:color="auto"/>
                    <w:right w:val="none" w:sz="0" w:space="0" w:color="auto"/>
                  </w:divBdr>
                  <w:divsChild>
                    <w:div w:id="1983271882">
                      <w:marLeft w:val="0"/>
                      <w:marRight w:val="0"/>
                      <w:marTop w:val="0"/>
                      <w:marBottom w:val="0"/>
                      <w:divBdr>
                        <w:top w:val="none" w:sz="0" w:space="0" w:color="auto"/>
                        <w:left w:val="none" w:sz="0" w:space="0" w:color="auto"/>
                        <w:bottom w:val="none" w:sz="0" w:space="0" w:color="auto"/>
                        <w:right w:val="none" w:sz="0" w:space="0" w:color="auto"/>
                      </w:divBdr>
                      <w:divsChild>
                        <w:div w:id="641690231">
                          <w:marLeft w:val="0"/>
                          <w:marRight w:val="0"/>
                          <w:marTop w:val="0"/>
                          <w:marBottom w:val="0"/>
                          <w:divBdr>
                            <w:top w:val="none" w:sz="0" w:space="0" w:color="auto"/>
                            <w:left w:val="none" w:sz="0" w:space="0" w:color="auto"/>
                            <w:bottom w:val="none" w:sz="0" w:space="0" w:color="auto"/>
                            <w:right w:val="none" w:sz="0" w:space="0" w:color="auto"/>
                          </w:divBdr>
                          <w:divsChild>
                            <w:div w:id="210074123">
                              <w:marLeft w:val="0"/>
                              <w:marRight w:val="0"/>
                              <w:marTop w:val="0"/>
                              <w:marBottom w:val="0"/>
                              <w:divBdr>
                                <w:top w:val="none" w:sz="0" w:space="0" w:color="auto"/>
                                <w:left w:val="none" w:sz="0" w:space="0" w:color="auto"/>
                                <w:bottom w:val="none" w:sz="0" w:space="0" w:color="auto"/>
                                <w:right w:val="none" w:sz="0" w:space="0" w:color="auto"/>
                              </w:divBdr>
                              <w:divsChild>
                                <w:div w:id="31025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126830">
                  <w:marLeft w:val="0"/>
                  <w:marRight w:val="0"/>
                  <w:marTop w:val="0"/>
                  <w:marBottom w:val="0"/>
                  <w:divBdr>
                    <w:top w:val="none" w:sz="0" w:space="0" w:color="auto"/>
                    <w:left w:val="none" w:sz="0" w:space="0" w:color="auto"/>
                    <w:bottom w:val="none" w:sz="0" w:space="0" w:color="auto"/>
                    <w:right w:val="none" w:sz="0" w:space="0" w:color="auto"/>
                  </w:divBdr>
                  <w:divsChild>
                    <w:div w:id="2089770567">
                      <w:marLeft w:val="0"/>
                      <w:marRight w:val="0"/>
                      <w:marTop w:val="0"/>
                      <w:marBottom w:val="0"/>
                      <w:divBdr>
                        <w:top w:val="none" w:sz="0" w:space="0" w:color="auto"/>
                        <w:left w:val="none" w:sz="0" w:space="0" w:color="auto"/>
                        <w:bottom w:val="none" w:sz="0" w:space="0" w:color="auto"/>
                        <w:right w:val="none" w:sz="0" w:space="0" w:color="auto"/>
                      </w:divBdr>
                      <w:divsChild>
                        <w:div w:id="1845246676">
                          <w:marLeft w:val="0"/>
                          <w:marRight w:val="0"/>
                          <w:marTop w:val="0"/>
                          <w:marBottom w:val="0"/>
                          <w:divBdr>
                            <w:top w:val="none" w:sz="0" w:space="0" w:color="auto"/>
                            <w:left w:val="none" w:sz="0" w:space="0" w:color="auto"/>
                            <w:bottom w:val="none" w:sz="0" w:space="0" w:color="auto"/>
                            <w:right w:val="none" w:sz="0" w:space="0" w:color="auto"/>
                          </w:divBdr>
                          <w:divsChild>
                            <w:div w:id="2116440763">
                              <w:marLeft w:val="0"/>
                              <w:marRight w:val="0"/>
                              <w:marTop w:val="0"/>
                              <w:marBottom w:val="0"/>
                              <w:divBdr>
                                <w:top w:val="none" w:sz="0" w:space="0" w:color="auto"/>
                                <w:left w:val="none" w:sz="0" w:space="0" w:color="auto"/>
                                <w:bottom w:val="none" w:sz="0" w:space="0" w:color="auto"/>
                                <w:right w:val="none" w:sz="0" w:space="0" w:color="auto"/>
                              </w:divBdr>
                              <w:divsChild>
                                <w:div w:id="493179109">
                                  <w:marLeft w:val="0"/>
                                  <w:marRight w:val="0"/>
                                  <w:marTop w:val="0"/>
                                  <w:marBottom w:val="0"/>
                                  <w:divBdr>
                                    <w:top w:val="none" w:sz="0" w:space="0" w:color="auto"/>
                                    <w:left w:val="none" w:sz="0" w:space="0" w:color="auto"/>
                                    <w:bottom w:val="none" w:sz="0" w:space="0" w:color="auto"/>
                                    <w:right w:val="none" w:sz="0" w:space="0" w:color="auto"/>
                                  </w:divBdr>
                                  <w:divsChild>
                                    <w:div w:id="171326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3400714">
      <w:bodyDiv w:val="1"/>
      <w:marLeft w:val="0"/>
      <w:marRight w:val="0"/>
      <w:marTop w:val="0"/>
      <w:marBottom w:val="0"/>
      <w:divBdr>
        <w:top w:val="none" w:sz="0" w:space="0" w:color="auto"/>
        <w:left w:val="none" w:sz="0" w:space="0" w:color="auto"/>
        <w:bottom w:val="none" w:sz="0" w:space="0" w:color="auto"/>
        <w:right w:val="none" w:sz="0" w:space="0" w:color="auto"/>
      </w:divBdr>
      <w:divsChild>
        <w:div w:id="2006476120">
          <w:marLeft w:val="0"/>
          <w:marRight w:val="0"/>
          <w:marTop w:val="0"/>
          <w:marBottom w:val="0"/>
          <w:divBdr>
            <w:top w:val="none" w:sz="0" w:space="0" w:color="auto"/>
            <w:left w:val="none" w:sz="0" w:space="0" w:color="auto"/>
            <w:bottom w:val="none" w:sz="0" w:space="0" w:color="auto"/>
            <w:right w:val="none" w:sz="0" w:space="0" w:color="auto"/>
          </w:divBdr>
          <w:divsChild>
            <w:div w:id="2046326035">
              <w:marLeft w:val="0"/>
              <w:marRight w:val="0"/>
              <w:marTop w:val="0"/>
              <w:marBottom w:val="0"/>
              <w:divBdr>
                <w:top w:val="none" w:sz="0" w:space="0" w:color="auto"/>
                <w:left w:val="none" w:sz="0" w:space="0" w:color="auto"/>
                <w:bottom w:val="none" w:sz="0" w:space="0" w:color="auto"/>
                <w:right w:val="none" w:sz="0" w:space="0" w:color="auto"/>
              </w:divBdr>
              <w:divsChild>
                <w:div w:id="1730877815">
                  <w:marLeft w:val="0"/>
                  <w:marRight w:val="0"/>
                  <w:marTop w:val="0"/>
                  <w:marBottom w:val="0"/>
                  <w:divBdr>
                    <w:top w:val="none" w:sz="0" w:space="0" w:color="auto"/>
                    <w:left w:val="none" w:sz="0" w:space="0" w:color="auto"/>
                    <w:bottom w:val="none" w:sz="0" w:space="0" w:color="auto"/>
                    <w:right w:val="none" w:sz="0" w:space="0" w:color="auto"/>
                  </w:divBdr>
                  <w:divsChild>
                    <w:div w:id="431316481">
                      <w:marLeft w:val="0"/>
                      <w:marRight w:val="0"/>
                      <w:marTop w:val="0"/>
                      <w:marBottom w:val="0"/>
                      <w:divBdr>
                        <w:top w:val="none" w:sz="0" w:space="0" w:color="auto"/>
                        <w:left w:val="none" w:sz="0" w:space="0" w:color="auto"/>
                        <w:bottom w:val="none" w:sz="0" w:space="0" w:color="auto"/>
                        <w:right w:val="none" w:sz="0" w:space="0" w:color="auto"/>
                      </w:divBdr>
                      <w:divsChild>
                        <w:div w:id="569266207">
                          <w:marLeft w:val="0"/>
                          <w:marRight w:val="0"/>
                          <w:marTop w:val="0"/>
                          <w:marBottom w:val="0"/>
                          <w:divBdr>
                            <w:top w:val="none" w:sz="0" w:space="0" w:color="auto"/>
                            <w:left w:val="none" w:sz="0" w:space="0" w:color="auto"/>
                            <w:bottom w:val="none" w:sz="0" w:space="0" w:color="auto"/>
                            <w:right w:val="none" w:sz="0" w:space="0" w:color="auto"/>
                          </w:divBdr>
                          <w:divsChild>
                            <w:div w:id="857894807">
                              <w:marLeft w:val="0"/>
                              <w:marRight w:val="0"/>
                              <w:marTop w:val="0"/>
                              <w:marBottom w:val="0"/>
                              <w:divBdr>
                                <w:top w:val="none" w:sz="0" w:space="0" w:color="auto"/>
                                <w:left w:val="none" w:sz="0" w:space="0" w:color="auto"/>
                                <w:bottom w:val="none" w:sz="0" w:space="0" w:color="auto"/>
                                <w:right w:val="none" w:sz="0" w:space="0" w:color="auto"/>
                              </w:divBdr>
                              <w:divsChild>
                                <w:div w:id="284237397">
                                  <w:marLeft w:val="0"/>
                                  <w:marRight w:val="0"/>
                                  <w:marTop w:val="0"/>
                                  <w:marBottom w:val="0"/>
                                  <w:divBdr>
                                    <w:top w:val="none" w:sz="0" w:space="0" w:color="auto"/>
                                    <w:left w:val="none" w:sz="0" w:space="0" w:color="auto"/>
                                    <w:bottom w:val="none" w:sz="0" w:space="0" w:color="auto"/>
                                    <w:right w:val="none" w:sz="0" w:space="0" w:color="auto"/>
                                  </w:divBdr>
                                  <w:divsChild>
                                    <w:div w:id="105939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218585">
                          <w:marLeft w:val="0"/>
                          <w:marRight w:val="0"/>
                          <w:marTop w:val="0"/>
                          <w:marBottom w:val="0"/>
                          <w:divBdr>
                            <w:top w:val="none" w:sz="0" w:space="0" w:color="auto"/>
                            <w:left w:val="none" w:sz="0" w:space="0" w:color="auto"/>
                            <w:bottom w:val="none" w:sz="0" w:space="0" w:color="auto"/>
                            <w:right w:val="none" w:sz="0" w:space="0" w:color="auto"/>
                          </w:divBdr>
                          <w:divsChild>
                            <w:div w:id="1546403209">
                              <w:marLeft w:val="0"/>
                              <w:marRight w:val="0"/>
                              <w:marTop w:val="0"/>
                              <w:marBottom w:val="0"/>
                              <w:divBdr>
                                <w:top w:val="none" w:sz="0" w:space="0" w:color="auto"/>
                                <w:left w:val="none" w:sz="0" w:space="0" w:color="auto"/>
                                <w:bottom w:val="none" w:sz="0" w:space="0" w:color="auto"/>
                                <w:right w:val="none" w:sz="0" w:space="0" w:color="auto"/>
                              </w:divBdr>
                              <w:divsChild>
                                <w:div w:id="522595013">
                                  <w:marLeft w:val="0"/>
                                  <w:marRight w:val="0"/>
                                  <w:marTop w:val="0"/>
                                  <w:marBottom w:val="0"/>
                                  <w:divBdr>
                                    <w:top w:val="none" w:sz="0" w:space="0" w:color="auto"/>
                                    <w:left w:val="none" w:sz="0" w:space="0" w:color="auto"/>
                                    <w:bottom w:val="none" w:sz="0" w:space="0" w:color="auto"/>
                                    <w:right w:val="none" w:sz="0" w:space="0" w:color="auto"/>
                                  </w:divBdr>
                                  <w:divsChild>
                                    <w:div w:id="120475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8253031">
          <w:marLeft w:val="0"/>
          <w:marRight w:val="0"/>
          <w:marTop w:val="0"/>
          <w:marBottom w:val="0"/>
          <w:divBdr>
            <w:top w:val="none" w:sz="0" w:space="0" w:color="auto"/>
            <w:left w:val="none" w:sz="0" w:space="0" w:color="auto"/>
            <w:bottom w:val="none" w:sz="0" w:space="0" w:color="auto"/>
            <w:right w:val="none" w:sz="0" w:space="0" w:color="auto"/>
          </w:divBdr>
          <w:divsChild>
            <w:div w:id="1150054446">
              <w:marLeft w:val="0"/>
              <w:marRight w:val="0"/>
              <w:marTop w:val="0"/>
              <w:marBottom w:val="0"/>
              <w:divBdr>
                <w:top w:val="none" w:sz="0" w:space="0" w:color="auto"/>
                <w:left w:val="none" w:sz="0" w:space="0" w:color="auto"/>
                <w:bottom w:val="none" w:sz="0" w:space="0" w:color="auto"/>
                <w:right w:val="none" w:sz="0" w:space="0" w:color="auto"/>
              </w:divBdr>
              <w:divsChild>
                <w:div w:id="1280602966">
                  <w:marLeft w:val="0"/>
                  <w:marRight w:val="0"/>
                  <w:marTop w:val="0"/>
                  <w:marBottom w:val="0"/>
                  <w:divBdr>
                    <w:top w:val="none" w:sz="0" w:space="0" w:color="auto"/>
                    <w:left w:val="none" w:sz="0" w:space="0" w:color="auto"/>
                    <w:bottom w:val="none" w:sz="0" w:space="0" w:color="auto"/>
                    <w:right w:val="none" w:sz="0" w:space="0" w:color="auto"/>
                  </w:divBdr>
                  <w:divsChild>
                    <w:div w:id="1968467010">
                      <w:marLeft w:val="0"/>
                      <w:marRight w:val="0"/>
                      <w:marTop w:val="0"/>
                      <w:marBottom w:val="0"/>
                      <w:divBdr>
                        <w:top w:val="none" w:sz="0" w:space="0" w:color="auto"/>
                        <w:left w:val="none" w:sz="0" w:space="0" w:color="auto"/>
                        <w:bottom w:val="none" w:sz="0" w:space="0" w:color="auto"/>
                        <w:right w:val="none" w:sz="0" w:space="0" w:color="auto"/>
                      </w:divBdr>
                      <w:divsChild>
                        <w:div w:id="250434162">
                          <w:marLeft w:val="0"/>
                          <w:marRight w:val="0"/>
                          <w:marTop w:val="0"/>
                          <w:marBottom w:val="0"/>
                          <w:divBdr>
                            <w:top w:val="none" w:sz="0" w:space="0" w:color="auto"/>
                            <w:left w:val="none" w:sz="0" w:space="0" w:color="auto"/>
                            <w:bottom w:val="none" w:sz="0" w:space="0" w:color="auto"/>
                            <w:right w:val="none" w:sz="0" w:space="0" w:color="auto"/>
                          </w:divBdr>
                          <w:divsChild>
                            <w:div w:id="1805733610">
                              <w:marLeft w:val="0"/>
                              <w:marRight w:val="0"/>
                              <w:marTop w:val="0"/>
                              <w:marBottom w:val="0"/>
                              <w:divBdr>
                                <w:top w:val="none" w:sz="0" w:space="0" w:color="auto"/>
                                <w:left w:val="none" w:sz="0" w:space="0" w:color="auto"/>
                                <w:bottom w:val="none" w:sz="0" w:space="0" w:color="auto"/>
                                <w:right w:val="none" w:sz="0" w:space="0" w:color="auto"/>
                              </w:divBdr>
                              <w:divsChild>
                                <w:div w:id="1728915959">
                                  <w:marLeft w:val="0"/>
                                  <w:marRight w:val="0"/>
                                  <w:marTop w:val="0"/>
                                  <w:marBottom w:val="0"/>
                                  <w:divBdr>
                                    <w:top w:val="none" w:sz="0" w:space="0" w:color="auto"/>
                                    <w:left w:val="none" w:sz="0" w:space="0" w:color="auto"/>
                                    <w:bottom w:val="none" w:sz="0" w:space="0" w:color="auto"/>
                                    <w:right w:val="none" w:sz="0" w:space="0" w:color="auto"/>
                                  </w:divBdr>
                                  <w:divsChild>
                                    <w:div w:id="2089766280">
                                      <w:marLeft w:val="0"/>
                                      <w:marRight w:val="0"/>
                                      <w:marTop w:val="0"/>
                                      <w:marBottom w:val="0"/>
                                      <w:divBdr>
                                        <w:top w:val="none" w:sz="0" w:space="0" w:color="auto"/>
                                        <w:left w:val="none" w:sz="0" w:space="0" w:color="auto"/>
                                        <w:bottom w:val="none" w:sz="0" w:space="0" w:color="auto"/>
                                        <w:right w:val="none" w:sz="0" w:space="0" w:color="auto"/>
                                      </w:divBdr>
                                      <w:divsChild>
                                        <w:div w:id="198261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150099">
          <w:marLeft w:val="0"/>
          <w:marRight w:val="0"/>
          <w:marTop w:val="0"/>
          <w:marBottom w:val="0"/>
          <w:divBdr>
            <w:top w:val="none" w:sz="0" w:space="0" w:color="auto"/>
            <w:left w:val="none" w:sz="0" w:space="0" w:color="auto"/>
            <w:bottom w:val="none" w:sz="0" w:space="0" w:color="auto"/>
            <w:right w:val="none" w:sz="0" w:space="0" w:color="auto"/>
          </w:divBdr>
          <w:divsChild>
            <w:div w:id="1189877848">
              <w:marLeft w:val="0"/>
              <w:marRight w:val="0"/>
              <w:marTop w:val="0"/>
              <w:marBottom w:val="0"/>
              <w:divBdr>
                <w:top w:val="none" w:sz="0" w:space="0" w:color="auto"/>
                <w:left w:val="none" w:sz="0" w:space="0" w:color="auto"/>
                <w:bottom w:val="none" w:sz="0" w:space="0" w:color="auto"/>
                <w:right w:val="none" w:sz="0" w:space="0" w:color="auto"/>
              </w:divBdr>
              <w:divsChild>
                <w:div w:id="972103121">
                  <w:marLeft w:val="0"/>
                  <w:marRight w:val="0"/>
                  <w:marTop w:val="0"/>
                  <w:marBottom w:val="0"/>
                  <w:divBdr>
                    <w:top w:val="none" w:sz="0" w:space="0" w:color="auto"/>
                    <w:left w:val="none" w:sz="0" w:space="0" w:color="auto"/>
                    <w:bottom w:val="none" w:sz="0" w:space="0" w:color="auto"/>
                    <w:right w:val="none" w:sz="0" w:space="0" w:color="auto"/>
                  </w:divBdr>
                  <w:divsChild>
                    <w:div w:id="1189368232">
                      <w:marLeft w:val="0"/>
                      <w:marRight w:val="0"/>
                      <w:marTop w:val="0"/>
                      <w:marBottom w:val="0"/>
                      <w:divBdr>
                        <w:top w:val="none" w:sz="0" w:space="0" w:color="auto"/>
                        <w:left w:val="none" w:sz="0" w:space="0" w:color="auto"/>
                        <w:bottom w:val="none" w:sz="0" w:space="0" w:color="auto"/>
                        <w:right w:val="none" w:sz="0" w:space="0" w:color="auto"/>
                      </w:divBdr>
                      <w:divsChild>
                        <w:div w:id="1812676724">
                          <w:marLeft w:val="0"/>
                          <w:marRight w:val="0"/>
                          <w:marTop w:val="0"/>
                          <w:marBottom w:val="0"/>
                          <w:divBdr>
                            <w:top w:val="none" w:sz="0" w:space="0" w:color="auto"/>
                            <w:left w:val="none" w:sz="0" w:space="0" w:color="auto"/>
                            <w:bottom w:val="none" w:sz="0" w:space="0" w:color="auto"/>
                            <w:right w:val="none" w:sz="0" w:space="0" w:color="auto"/>
                          </w:divBdr>
                          <w:divsChild>
                            <w:div w:id="2019043130">
                              <w:marLeft w:val="0"/>
                              <w:marRight w:val="0"/>
                              <w:marTop w:val="0"/>
                              <w:marBottom w:val="0"/>
                              <w:divBdr>
                                <w:top w:val="none" w:sz="0" w:space="0" w:color="auto"/>
                                <w:left w:val="none" w:sz="0" w:space="0" w:color="auto"/>
                                <w:bottom w:val="none" w:sz="0" w:space="0" w:color="auto"/>
                                <w:right w:val="none" w:sz="0" w:space="0" w:color="auto"/>
                              </w:divBdr>
                              <w:divsChild>
                                <w:div w:id="166600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304415">
                  <w:marLeft w:val="0"/>
                  <w:marRight w:val="0"/>
                  <w:marTop w:val="0"/>
                  <w:marBottom w:val="0"/>
                  <w:divBdr>
                    <w:top w:val="none" w:sz="0" w:space="0" w:color="auto"/>
                    <w:left w:val="none" w:sz="0" w:space="0" w:color="auto"/>
                    <w:bottom w:val="none" w:sz="0" w:space="0" w:color="auto"/>
                    <w:right w:val="none" w:sz="0" w:space="0" w:color="auto"/>
                  </w:divBdr>
                  <w:divsChild>
                    <w:div w:id="919370161">
                      <w:marLeft w:val="0"/>
                      <w:marRight w:val="0"/>
                      <w:marTop w:val="0"/>
                      <w:marBottom w:val="0"/>
                      <w:divBdr>
                        <w:top w:val="none" w:sz="0" w:space="0" w:color="auto"/>
                        <w:left w:val="none" w:sz="0" w:space="0" w:color="auto"/>
                        <w:bottom w:val="none" w:sz="0" w:space="0" w:color="auto"/>
                        <w:right w:val="none" w:sz="0" w:space="0" w:color="auto"/>
                      </w:divBdr>
                      <w:divsChild>
                        <w:div w:id="1733890264">
                          <w:marLeft w:val="0"/>
                          <w:marRight w:val="0"/>
                          <w:marTop w:val="0"/>
                          <w:marBottom w:val="0"/>
                          <w:divBdr>
                            <w:top w:val="none" w:sz="0" w:space="0" w:color="auto"/>
                            <w:left w:val="none" w:sz="0" w:space="0" w:color="auto"/>
                            <w:bottom w:val="none" w:sz="0" w:space="0" w:color="auto"/>
                            <w:right w:val="none" w:sz="0" w:space="0" w:color="auto"/>
                          </w:divBdr>
                          <w:divsChild>
                            <w:div w:id="1762793133">
                              <w:marLeft w:val="0"/>
                              <w:marRight w:val="0"/>
                              <w:marTop w:val="0"/>
                              <w:marBottom w:val="0"/>
                              <w:divBdr>
                                <w:top w:val="none" w:sz="0" w:space="0" w:color="auto"/>
                                <w:left w:val="none" w:sz="0" w:space="0" w:color="auto"/>
                                <w:bottom w:val="none" w:sz="0" w:space="0" w:color="auto"/>
                                <w:right w:val="none" w:sz="0" w:space="0" w:color="auto"/>
                              </w:divBdr>
                              <w:divsChild>
                                <w:div w:id="138495214">
                                  <w:marLeft w:val="0"/>
                                  <w:marRight w:val="0"/>
                                  <w:marTop w:val="0"/>
                                  <w:marBottom w:val="0"/>
                                  <w:divBdr>
                                    <w:top w:val="none" w:sz="0" w:space="0" w:color="auto"/>
                                    <w:left w:val="none" w:sz="0" w:space="0" w:color="auto"/>
                                    <w:bottom w:val="none" w:sz="0" w:space="0" w:color="auto"/>
                                    <w:right w:val="none" w:sz="0" w:space="0" w:color="auto"/>
                                  </w:divBdr>
                                  <w:divsChild>
                                    <w:div w:id="213956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954</Words>
  <Characters>5443</Characters>
  <Application>Microsoft Office Word</Application>
  <DocSecurity>0</DocSecurity>
  <Lines>45</Lines>
  <Paragraphs>12</Paragraphs>
  <ScaleCrop>false</ScaleCrop>
  <Company/>
  <LinksUpToDate>false</LinksUpToDate>
  <CharactersWithSpaces>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Fahad Khan</dc:creator>
  <cp:keywords/>
  <dc:description/>
  <cp:lastModifiedBy>Fahad Khan</cp:lastModifiedBy>
  <cp:revision>4</cp:revision>
  <dcterms:created xsi:type="dcterms:W3CDTF">2024-10-09T04:13:00Z</dcterms:created>
  <dcterms:modified xsi:type="dcterms:W3CDTF">2024-10-09T04:14:00Z</dcterms:modified>
</cp:coreProperties>
</file>