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03423211"/>
        <w:docPartObj>
          <w:docPartGallery w:val="Cover Pages"/>
          <w:docPartUnique/>
        </w:docPartObj>
      </w:sdtPr>
      <w:sdtEndPr>
        <w:rPr>
          <w:rFonts w:eastAsiaTheme="minorEastAsia"/>
          <w:color w:val="FFFFFF" w:themeColor="background1"/>
          <w:lang w:val="en-US"/>
        </w:rPr>
      </w:sdtEndPr>
      <w:sdtContent>
        <w:p w14:paraId="3FE0AC93" w14:textId="55FE9630" w:rsidR="00AC7D87" w:rsidRPr="000252F3" w:rsidRDefault="003774F6" w:rsidP="00C70A86">
          <w:pPr>
            <w:rPr>
              <w:rFonts w:ascii="Britannic Bold" w:hAnsi="Britannic Bold"/>
              <w:color w:val="FFFFFF" w:themeColor="background1"/>
              <w:sz w:val="32"/>
              <w:szCs w:val="32"/>
            </w:rPr>
          </w:pPr>
          <w:r w:rsidRPr="000252F3">
            <w:rPr>
              <w:rFonts w:ascii="Britannic Bold" w:hAnsi="Britannic Bold"/>
              <w:noProof/>
              <w:color w:val="FFFFFF" w:themeColor="background1"/>
              <w:sz w:val="32"/>
              <w:szCs w:val="32"/>
            </w:rPr>
            <mc:AlternateContent>
              <mc:Choice Requires="wpg">
                <w:drawing>
                  <wp:anchor distT="0" distB="0" distL="114300" distR="114300" simplePos="0" relativeHeight="251659264" behindDoc="1" locked="0" layoutInCell="1" allowOverlap="1" wp14:anchorId="6FE61A7B" wp14:editId="6992C203">
                    <wp:simplePos x="0" y="0"/>
                    <wp:positionH relativeFrom="page">
                      <wp:align>center</wp:align>
                    </wp:positionH>
                    <wp:positionV relativeFrom="page">
                      <wp:align>center</wp:align>
                    </wp:positionV>
                    <wp:extent cx="6858000" cy="9144000"/>
                    <wp:effectExtent l="0" t="0" r="2540" b="635"/>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52CAA1F9" w14:textId="5656A7D1" w:rsidR="003774F6" w:rsidRDefault="003774F6">
                                    <w:pPr>
                                      <w:pStyle w:val="NoSpacing"/>
                                      <w:rPr>
                                        <w:color w:val="FFFFFF" w:themeColor="background1"/>
                                        <w:sz w:val="48"/>
                                        <w:szCs w:val="48"/>
                                        <w:lang w:val="en-GB"/>
                                      </w:rPr>
                                    </w:pPr>
                                  </w:p>
                                  <w:p w14:paraId="5570EC1E" w14:textId="681F2A04" w:rsidR="00CA29E6" w:rsidRDefault="00CA29E6">
                                    <w:pPr>
                                      <w:pStyle w:val="NoSpacing"/>
                                      <w:rPr>
                                        <w:color w:val="FFFFFF" w:themeColor="background1"/>
                                        <w:sz w:val="48"/>
                                        <w:szCs w:val="48"/>
                                        <w:lang w:val="en-GB"/>
                                      </w:rPr>
                                    </w:pPr>
                                  </w:p>
                                  <w:p w14:paraId="0E9BC39B" w14:textId="77777777" w:rsidR="00CA29E6" w:rsidRPr="00C70A86" w:rsidRDefault="00CA29E6">
                                    <w:pPr>
                                      <w:pStyle w:val="NoSpacing"/>
                                      <w:rPr>
                                        <w:color w:val="FFFFFF" w:themeColor="background1"/>
                                        <w:sz w:val="48"/>
                                        <w:szCs w:val="48"/>
                                        <w:lang w:val="en-GB"/>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BEBB09" w14:textId="0EE50A28" w:rsidR="003774F6" w:rsidRDefault="000252F3">
                                  <w:pPr>
                                    <w:pStyle w:val="NoSpacing"/>
                                    <w:spacing w:before="120"/>
                                    <w:rPr>
                                      <w:color w:val="4472C4" w:themeColor="accent1"/>
                                      <w:sz w:val="36"/>
                                      <w:szCs w:val="36"/>
                                    </w:rPr>
                                  </w:pPr>
                                  <w:r w:rsidRPr="000252F3">
                                    <w:rPr>
                                      <w:rFonts w:ascii="Britannic Bold" w:hAnsi="Britannic Bold"/>
                                      <w:color w:val="FFFFFF" w:themeColor="background1"/>
                                      <w:sz w:val="32"/>
                                      <w:szCs w:val="32"/>
                                    </w:rPr>
                                    <w:t>Understanding and Engaging in the Customer</w:t>
                                  </w: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FE61A7B" id="Group 48"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52CAA1F9" w14:textId="5656A7D1" w:rsidR="003774F6" w:rsidRDefault="003774F6">
                              <w:pPr>
                                <w:pStyle w:val="NoSpacing"/>
                                <w:rPr>
                                  <w:color w:val="FFFFFF" w:themeColor="background1"/>
                                  <w:sz w:val="48"/>
                                  <w:szCs w:val="48"/>
                                  <w:lang w:val="en-GB"/>
                                </w:rPr>
                              </w:pPr>
                            </w:p>
                            <w:p w14:paraId="5570EC1E" w14:textId="681F2A04" w:rsidR="00CA29E6" w:rsidRDefault="00CA29E6">
                              <w:pPr>
                                <w:pStyle w:val="NoSpacing"/>
                                <w:rPr>
                                  <w:color w:val="FFFFFF" w:themeColor="background1"/>
                                  <w:sz w:val="48"/>
                                  <w:szCs w:val="48"/>
                                  <w:lang w:val="en-GB"/>
                                </w:rPr>
                              </w:pPr>
                            </w:p>
                            <w:p w14:paraId="0E9BC39B" w14:textId="77777777" w:rsidR="00CA29E6" w:rsidRPr="00C70A86" w:rsidRDefault="00CA29E6">
                              <w:pPr>
                                <w:pStyle w:val="NoSpacing"/>
                                <w:rPr>
                                  <w:color w:val="FFFFFF" w:themeColor="background1"/>
                                  <w:sz w:val="48"/>
                                  <w:szCs w:val="48"/>
                                  <w:lang w:val="en-GB"/>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p w14:paraId="2ABEBB09" w14:textId="0EE50A28" w:rsidR="003774F6" w:rsidRDefault="000252F3">
                            <w:pPr>
                              <w:pStyle w:val="NoSpacing"/>
                              <w:spacing w:before="120"/>
                              <w:rPr>
                                <w:color w:val="4472C4" w:themeColor="accent1"/>
                                <w:sz w:val="36"/>
                                <w:szCs w:val="36"/>
                              </w:rPr>
                            </w:pPr>
                            <w:r w:rsidRPr="000252F3">
                              <w:rPr>
                                <w:rFonts w:ascii="Britannic Bold" w:hAnsi="Britannic Bold"/>
                                <w:color w:val="FFFFFF" w:themeColor="background1"/>
                                <w:sz w:val="32"/>
                                <w:szCs w:val="32"/>
                              </w:rPr>
                              <w:t>Understanding and Engaging in the Customer</w:t>
                            </w:r>
                          </w:p>
                        </w:txbxContent>
                      </v:textbox>
                    </v:shape>
                    <w10:wrap anchorx="page" anchory="page"/>
                  </v:group>
                </w:pict>
              </mc:Fallback>
            </mc:AlternateContent>
          </w:r>
          <w:r w:rsidR="004C37EF" w:rsidRPr="000252F3">
            <w:rPr>
              <w:rFonts w:ascii="Britannic Bold" w:hAnsi="Britannic Bold"/>
              <w:color w:val="FFFFFF" w:themeColor="background1"/>
              <w:sz w:val="32"/>
              <w:szCs w:val="32"/>
            </w:rPr>
            <w:t>Student name: Shaymaa Al Abbasi</w:t>
          </w:r>
        </w:p>
        <w:p w14:paraId="22D49A10" w14:textId="7FE63909" w:rsidR="004C37EF" w:rsidRPr="000252F3" w:rsidRDefault="004C37EF" w:rsidP="00C70A86">
          <w:pPr>
            <w:rPr>
              <w:rFonts w:ascii="Britannic Bold" w:hAnsi="Britannic Bold"/>
              <w:color w:val="FFFFFF" w:themeColor="background1"/>
              <w:sz w:val="32"/>
              <w:szCs w:val="32"/>
            </w:rPr>
          </w:pPr>
          <w:r w:rsidRPr="000252F3">
            <w:rPr>
              <w:rFonts w:ascii="Britannic Bold" w:hAnsi="Britannic Bold"/>
              <w:color w:val="FFFFFF" w:themeColor="background1"/>
              <w:sz w:val="32"/>
              <w:szCs w:val="32"/>
            </w:rPr>
            <w:t>Student ID no: 1817837</w:t>
          </w:r>
        </w:p>
        <w:p w14:paraId="436C44E1" w14:textId="77777777" w:rsidR="00CA29E6" w:rsidRPr="000252F3" w:rsidRDefault="00EB3943" w:rsidP="009445CF">
          <w:pPr>
            <w:tabs>
              <w:tab w:val="left" w:pos="1785"/>
            </w:tabs>
            <w:rPr>
              <w:rFonts w:ascii="Britannic Bold" w:hAnsi="Britannic Bold"/>
              <w:color w:val="FFFFFF" w:themeColor="background1"/>
              <w:sz w:val="32"/>
              <w:szCs w:val="32"/>
            </w:rPr>
          </w:pPr>
          <w:r w:rsidRPr="000252F3">
            <w:rPr>
              <w:rFonts w:ascii="Britannic Bold" w:hAnsi="Britannic Bold"/>
              <w:color w:val="FFFFFF" w:themeColor="background1"/>
              <w:sz w:val="32"/>
              <w:szCs w:val="32"/>
            </w:rPr>
            <w:t>Module name</w:t>
          </w:r>
          <w:r w:rsidR="009445CF" w:rsidRPr="000252F3">
            <w:rPr>
              <w:rFonts w:ascii="Britannic Bold" w:hAnsi="Britannic Bold"/>
              <w:color w:val="FFFFFF" w:themeColor="background1"/>
              <w:sz w:val="32"/>
              <w:szCs w:val="32"/>
            </w:rPr>
            <w:t xml:space="preserve">: </w:t>
          </w:r>
          <w:bookmarkStart w:id="0" w:name="_Hlk77276750"/>
          <w:r w:rsidR="00CA29E6" w:rsidRPr="000252F3">
            <w:rPr>
              <w:rFonts w:ascii="Britannic Bold" w:hAnsi="Britannic Bold"/>
              <w:color w:val="FFFFFF" w:themeColor="background1"/>
              <w:sz w:val="32"/>
              <w:szCs w:val="32"/>
            </w:rPr>
            <w:t xml:space="preserve">Understanding and Engaging in the Customer </w:t>
          </w:r>
          <w:bookmarkEnd w:id="0"/>
          <w:r w:rsidR="00CA29E6" w:rsidRPr="000252F3">
            <w:rPr>
              <w:rFonts w:ascii="Britannic Bold" w:hAnsi="Britannic Bold"/>
              <w:color w:val="FFFFFF" w:themeColor="background1"/>
              <w:sz w:val="32"/>
              <w:szCs w:val="32"/>
            </w:rPr>
            <w:t xml:space="preserve">Experience </w:t>
          </w:r>
        </w:p>
        <w:p w14:paraId="16304D2C" w14:textId="77777777" w:rsidR="00644F61" w:rsidRPr="000252F3" w:rsidRDefault="00CA29E6" w:rsidP="009445CF">
          <w:pPr>
            <w:tabs>
              <w:tab w:val="left" w:pos="1785"/>
            </w:tabs>
            <w:rPr>
              <w:rFonts w:ascii="Britannic Bold" w:hAnsi="Britannic Bold"/>
              <w:color w:val="FFFFFF" w:themeColor="background1"/>
              <w:sz w:val="32"/>
              <w:szCs w:val="32"/>
            </w:rPr>
          </w:pPr>
          <w:r w:rsidRPr="000252F3">
            <w:rPr>
              <w:rFonts w:ascii="Britannic Bold" w:hAnsi="Britannic Bold"/>
              <w:color w:val="FFFFFF" w:themeColor="background1"/>
              <w:sz w:val="32"/>
              <w:szCs w:val="32"/>
            </w:rPr>
            <w:t xml:space="preserve">Module Code: </w:t>
          </w:r>
          <w:r w:rsidR="00644F61" w:rsidRPr="000252F3">
            <w:rPr>
              <w:rFonts w:ascii="Britannic Bold" w:hAnsi="Britannic Bold"/>
              <w:color w:val="FFFFFF" w:themeColor="background1"/>
              <w:sz w:val="32"/>
              <w:szCs w:val="32"/>
            </w:rPr>
            <w:t>BMSW 5103</w:t>
          </w:r>
        </w:p>
        <w:p w14:paraId="6354C36C" w14:textId="77777777" w:rsidR="006D7CFE" w:rsidRPr="000252F3" w:rsidRDefault="00644F61" w:rsidP="009445CF">
          <w:pPr>
            <w:tabs>
              <w:tab w:val="left" w:pos="1785"/>
            </w:tabs>
            <w:rPr>
              <w:rFonts w:ascii="Britannic Bold" w:hAnsi="Britannic Bold"/>
              <w:color w:val="FFFFFF" w:themeColor="background1"/>
              <w:sz w:val="32"/>
              <w:szCs w:val="32"/>
            </w:rPr>
          </w:pPr>
          <w:r w:rsidRPr="000252F3">
            <w:rPr>
              <w:rFonts w:ascii="Britannic Bold" w:hAnsi="Britannic Bold"/>
              <w:color w:val="FFFFFF" w:themeColor="background1"/>
              <w:sz w:val="32"/>
              <w:szCs w:val="32"/>
            </w:rPr>
            <w:t xml:space="preserve">Lecturer name: </w:t>
          </w:r>
          <w:proofErr w:type="spellStart"/>
          <w:r w:rsidR="008E6321" w:rsidRPr="000252F3">
            <w:rPr>
              <w:rFonts w:ascii="Britannic Bold" w:hAnsi="Britannic Bold"/>
              <w:color w:val="FFFFFF" w:themeColor="background1"/>
              <w:sz w:val="32"/>
              <w:szCs w:val="32"/>
            </w:rPr>
            <w:t>Obina</w:t>
          </w:r>
          <w:proofErr w:type="spellEnd"/>
          <w:r w:rsidR="008E6321" w:rsidRPr="000252F3">
            <w:rPr>
              <w:rFonts w:ascii="Britannic Bold" w:hAnsi="Britannic Bold"/>
              <w:color w:val="FFFFFF" w:themeColor="background1"/>
              <w:sz w:val="32"/>
              <w:szCs w:val="32"/>
            </w:rPr>
            <w:t xml:space="preserve"> Nkwocha</w:t>
          </w:r>
        </w:p>
        <w:p w14:paraId="3E2712F8" w14:textId="66ACA002" w:rsidR="004C37EF" w:rsidRPr="000252F3" w:rsidRDefault="006D7CFE" w:rsidP="009445CF">
          <w:pPr>
            <w:tabs>
              <w:tab w:val="left" w:pos="1785"/>
            </w:tabs>
            <w:rPr>
              <w:rFonts w:ascii="Britannic Bold" w:hAnsi="Britannic Bold"/>
              <w:color w:val="FFFFFF" w:themeColor="background1"/>
              <w:sz w:val="32"/>
              <w:szCs w:val="32"/>
            </w:rPr>
          </w:pPr>
          <w:r w:rsidRPr="000252F3">
            <w:rPr>
              <w:rFonts w:ascii="Britannic Bold" w:hAnsi="Britannic Bold"/>
              <w:color w:val="FFFFFF" w:themeColor="background1"/>
              <w:sz w:val="32"/>
              <w:szCs w:val="32"/>
            </w:rPr>
            <w:t xml:space="preserve">Submission date: </w:t>
          </w:r>
          <w:r w:rsidR="000252F3" w:rsidRPr="000252F3">
            <w:rPr>
              <w:rFonts w:ascii="Britannic Bold" w:hAnsi="Britannic Bold"/>
              <w:color w:val="FFFFFF" w:themeColor="background1"/>
              <w:sz w:val="32"/>
              <w:szCs w:val="32"/>
            </w:rPr>
            <w:t>26/7/2021</w:t>
          </w:r>
          <w:r w:rsidR="00CA29E6" w:rsidRPr="000252F3">
            <w:rPr>
              <w:rFonts w:ascii="Britannic Bold" w:hAnsi="Britannic Bold"/>
              <w:color w:val="FFFFFF" w:themeColor="background1"/>
              <w:sz w:val="32"/>
              <w:szCs w:val="32"/>
            </w:rPr>
            <w:t xml:space="preserve"> </w:t>
          </w:r>
          <w:r w:rsidR="009445CF" w:rsidRPr="000252F3">
            <w:rPr>
              <w:rFonts w:ascii="Britannic Bold" w:hAnsi="Britannic Bold"/>
              <w:color w:val="FFFFFF" w:themeColor="background1"/>
              <w:sz w:val="32"/>
              <w:szCs w:val="32"/>
            </w:rPr>
            <w:tab/>
          </w:r>
        </w:p>
        <w:p w14:paraId="26EAADCF" w14:textId="3E29EB7F" w:rsidR="003774F6" w:rsidRDefault="003774F6">
          <w:pPr>
            <w:rPr>
              <w:rFonts w:eastAsiaTheme="minorEastAsia"/>
              <w:color w:val="FFFFFF" w:themeColor="background1"/>
              <w:lang w:val="en-US"/>
            </w:rPr>
          </w:pPr>
          <w:r>
            <w:rPr>
              <w:rFonts w:eastAsiaTheme="minorEastAsia"/>
              <w:color w:val="FFFFFF" w:themeColor="background1"/>
              <w:lang w:val="en-US"/>
            </w:rPr>
            <w:br w:type="page"/>
          </w:r>
        </w:p>
      </w:sdtContent>
    </w:sdt>
    <w:sdt>
      <w:sdtPr>
        <w:rPr>
          <w:rFonts w:asciiTheme="minorHAnsi" w:eastAsiaTheme="minorHAnsi" w:hAnsiTheme="minorHAnsi" w:cstheme="minorBidi"/>
          <w:color w:val="auto"/>
          <w:sz w:val="22"/>
          <w:szCs w:val="22"/>
          <w:lang w:val="en-GB"/>
        </w:rPr>
        <w:id w:val="85281718"/>
        <w:docPartObj>
          <w:docPartGallery w:val="Table of Contents"/>
          <w:docPartUnique/>
        </w:docPartObj>
      </w:sdtPr>
      <w:sdtEndPr>
        <w:rPr>
          <w:b/>
          <w:bCs/>
          <w:noProof/>
        </w:rPr>
      </w:sdtEndPr>
      <w:sdtContent>
        <w:p w14:paraId="046AF0B2" w14:textId="767F090B" w:rsidR="00A70212" w:rsidRPr="00A70212" w:rsidRDefault="00A70212" w:rsidP="00A70212">
          <w:pPr>
            <w:pStyle w:val="TOCHeading"/>
            <w:spacing w:line="360" w:lineRule="auto"/>
            <w:rPr>
              <w:rFonts w:asciiTheme="minorHAnsi" w:hAnsiTheme="minorHAnsi"/>
              <w:sz w:val="24"/>
              <w:szCs w:val="24"/>
            </w:rPr>
          </w:pPr>
          <w:r w:rsidRPr="00A70212">
            <w:rPr>
              <w:rFonts w:asciiTheme="minorHAnsi" w:hAnsiTheme="minorHAnsi"/>
              <w:sz w:val="24"/>
              <w:szCs w:val="24"/>
            </w:rPr>
            <w:t>Table of Contents</w:t>
          </w:r>
        </w:p>
        <w:p w14:paraId="5E7B38B2" w14:textId="33273C1A" w:rsidR="00A70212" w:rsidRPr="00A70212" w:rsidRDefault="00A70212" w:rsidP="00A70212">
          <w:pPr>
            <w:pStyle w:val="TOC2"/>
            <w:tabs>
              <w:tab w:val="right" w:leader="dot" w:pos="9016"/>
            </w:tabs>
            <w:spacing w:line="360" w:lineRule="auto"/>
            <w:rPr>
              <w:noProof/>
              <w:sz w:val="24"/>
              <w:szCs w:val="24"/>
            </w:rPr>
          </w:pPr>
          <w:r w:rsidRPr="00A70212">
            <w:rPr>
              <w:sz w:val="24"/>
              <w:szCs w:val="24"/>
            </w:rPr>
            <w:fldChar w:fldCharType="begin"/>
          </w:r>
          <w:r w:rsidRPr="00A70212">
            <w:rPr>
              <w:sz w:val="24"/>
              <w:szCs w:val="24"/>
            </w:rPr>
            <w:instrText xml:space="preserve"> TOC \o "1-3" \h \z \u </w:instrText>
          </w:r>
          <w:r w:rsidRPr="00A70212">
            <w:rPr>
              <w:sz w:val="24"/>
              <w:szCs w:val="24"/>
            </w:rPr>
            <w:fldChar w:fldCharType="separate"/>
          </w:r>
          <w:hyperlink w:anchor="_Toc77277304" w:history="1">
            <w:r w:rsidRPr="00A70212">
              <w:rPr>
                <w:rStyle w:val="Hyperlink"/>
                <w:rFonts w:cstheme="minorHAnsi"/>
                <w:noProof/>
                <w:sz w:val="24"/>
                <w:szCs w:val="24"/>
              </w:rPr>
              <w:t>Introduction</w:t>
            </w:r>
            <w:r w:rsidRPr="00A70212">
              <w:rPr>
                <w:noProof/>
                <w:webHidden/>
                <w:sz w:val="24"/>
                <w:szCs w:val="24"/>
              </w:rPr>
              <w:tab/>
            </w:r>
            <w:r w:rsidRPr="00A70212">
              <w:rPr>
                <w:noProof/>
                <w:webHidden/>
                <w:sz w:val="24"/>
                <w:szCs w:val="24"/>
              </w:rPr>
              <w:fldChar w:fldCharType="begin"/>
            </w:r>
            <w:r w:rsidRPr="00A70212">
              <w:rPr>
                <w:noProof/>
                <w:webHidden/>
                <w:sz w:val="24"/>
                <w:szCs w:val="24"/>
              </w:rPr>
              <w:instrText xml:space="preserve"> PAGEREF _Toc77277304 \h </w:instrText>
            </w:r>
            <w:r w:rsidRPr="00A70212">
              <w:rPr>
                <w:noProof/>
                <w:webHidden/>
                <w:sz w:val="24"/>
                <w:szCs w:val="24"/>
              </w:rPr>
            </w:r>
            <w:r w:rsidRPr="00A70212">
              <w:rPr>
                <w:noProof/>
                <w:webHidden/>
                <w:sz w:val="24"/>
                <w:szCs w:val="24"/>
              </w:rPr>
              <w:fldChar w:fldCharType="separate"/>
            </w:r>
            <w:r w:rsidR="00F11C41">
              <w:rPr>
                <w:noProof/>
                <w:webHidden/>
                <w:sz w:val="24"/>
                <w:szCs w:val="24"/>
              </w:rPr>
              <w:t>2</w:t>
            </w:r>
            <w:r w:rsidRPr="00A70212">
              <w:rPr>
                <w:noProof/>
                <w:webHidden/>
                <w:sz w:val="24"/>
                <w:szCs w:val="24"/>
              </w:rPr>
              <w:fldChar w:fldCharType="end"/>
            </w:r>
          </w:hyperlink>
        </w:p>
        <w:p w14:paraId="383AE339" w14:textId="4DE6EC21" w:rsidR="00A70212" w:rsidRPr="00A70212" w:rsidRDefault="000276EA" w:rsidP="00A70212">
          <w:pPr>
            <w:pStyle w:val="TOC2"/>
            <w:tabs>
              <w:tab w:val="right" w:leader="dot" w:pos="9016"/>
            </w:tabs>
            <w:spacing w:line="360" w:lineRule="auto"/>
            <w:rPr>
              <w:noProof/>
              <w:sz w:val="24"/>
              <w:szCs w:val="24"/>
            </w:rPr>
          </w:pPr>
          <w:hyperlink w:anchor="_Toc77277305" w:history="1">
            <w:r w:rsidR="00A70212" w:rsidRPr="00A70212">
              <w:rPr>
                <w:rStyle w:val="Hyperlink"/>
                <w:rFonts w:cstheme="minorHAnsi"/>
                <w:noProof/>
                <w:sz w:val="24"/>
                <w:szCs w:val="24"/>
              </w:rPr>
              <w:t>What is ethics?</w:t>
            </w:r>
            <w:r w:rsidR="00A70212" w:rsidRPr="00A70212">
              <w:rPr>
                <w:noProof/>
                <w:webHidden/>
                <w:sz w:val="24"/>
                <w:szCs w:val="24"/>
              </w:rPr>
              <w:tab/>
            </w:r>
            <w:r w:rsidR="00A70212" w:rsidRPr="00A70212">
              <w:rPr>
                <w:noProof/>
                <w:webHidden/>
                <w:sz w:val="24"/>
                <w:szCs w:val="24"/>
              </w:rPr>
              <w:fldChar w:fldCharType="begin"/>
            </w:r>
            <w:r w:rsidR="00A70212" w:rsidRPr="00A70212">
              <w:rPr>
                <w:noProof/>
                <w:webHidden/>
                <w:sz w:val="24"/>
                <w:szCs w:val="24"/>
              </w:rPr>
              <w:instrText xml:space="preserve"> PAGEREF _Toc77277305 \h </w:instrText>
            </w:r>
            <w:r w:rsidR="00A70212" w:rsidRPr="00A70212">
              <w:rPr>
                <w:noProof/>
                <w:webHidden/>
                <w:sz w:val="24"/>
                <w:szCs w:val="24"/>
              </w:rPr>
            </w:r>
            <w:r w:rsidR="00A70212" w:rsidRPr="00A70212">
              <w:rPr>
                <w:noProof/>
                <w:webHidden/>
                <w:sz w:val="24"/>
                <w:szCs w:val="24"/>
              </w:rPr>
              <w:fldChar w:fldCharType="separate"/>
            </w:r>
            <w:r w:rsidR="00F11C41">
              <w:rPr>
                <w:noProof/>
                <w:webHidden/>
                <w:sz w:val="24"/>
                <w:szCs w:val="24"/>
              </w:rPr>
              <w:t>2</w:t>
            </w:r>
            <w:r w:rsidR="00A70212" w:rsidRPr="00A70212">
              <w:rPr>
                <w:noProof/>
                <w:webHidden/>
                <w:sz w:val="24"/>
                <w:szCs w:val="24"/>
              </w:rPr>
              <w:fldChar w:fldCharType="end"/>
            </w:r>
          </w:hyperlink>
        </w:p>
        <w:p w14:paraId="462BE463" w14:textId="4D510FB6" w:rsidR="00A70212" w:rsidRPr="00A70212" w:rsidRDefault="000276EA" w:rsidP="00A70212">
          <w:pPr>
            <w:pStyle w:val="TOC2"/>
            <w:tabs>
              <w:tab w:val="right" w:leader="dot" w:pos="9016"/>
            </w:tabs>
            <w:spacing w:line="360" w:lineRule="auto"/>
            <w:rPr>
              <w:noProof/>
              <w:sz w:val="24"/>
              <w:szCs w:val="24"/>
            </w:rPr>
          </w:pPr>
          <w:hyperlink w:anchor="_Toc77277306" w:history="1">
            <w:r w:rsidR="00A70212" w:rsidRPr="00A70212">
              <w:rPr>
                <w:rStyle w:val="Hyperlink"/>
                <w:rFonts w:cstheme="minorHAnsi"/>
                <w:noProof/>
                <w:sz w:val="24"/>
                <w:szCs w:val="24"/>
              </w:rPr>
              <w:t>Ethical policy of Asda</w:t>
            </w:r>
            <w:r w:rsidR="00A70212" w:rsidRPr="00A70212">
              <w:rPr>
                <w:noProof/>
                <w:webHidden/>
                <w:sz w:val="24"/>
                <w:szCs w:val="24"/>
              </w:rPr>
              <w:tab/>
            </w:r>
            <w:r w:rsidR="00A70212" w:rsidRPr="00A70212">
              <w:rPr>
                <w:noProof/>
                <w:webHidden/>
                <w:sz w:val="24"/>
                <w:szCs w:val="24"/>
              </w:rPr>
              <w:fldChar w:fldCharType="begin"/>
            </w:r>
            <w:r w:rsidR="00A70212" w:rsidRPr="00A70212">
              <w:rPr>
                <w:noProof/>
                <w:webHidden/>
                <w:sz w:val="24"/>
                <w:szCs w:val="24"/>
              </w:rPr>
              <w:instrText xml:space="preserve"> PAGEREF _Toc77277306 \h </w:instrText>
            </w:r>
            <w:r w:rsidR="00A70212" w:rsidRPr="00A70212">
              <w:rPr>
                <w:noProof/>
                <w:webHidden/>
                <w:sz w:val="24"/>
                <w:szCs w:val="24"/>
              </w:rPr>
            </w:r>
            <w:r w:rsidR="00A70212" w:rsidRPr="00A70212">
              <w:rPr>
                <w:noProof/>
                <w:webHidden/>
                <w:sz w:val="24"/>
                <w:szCs w:val="24"/>
              </w:rPr>
              <w:fldChar w:fldCharType="separate"/>
            </w:r>
            <w:r w:rsidR="00F11C41">
              <w:rPr>
                <w:noProof/>
                <w:webHidden/>
                <w:sz w:val="24"/>
                <w:szCs w:val="24"/>
              </w:rPr>
              <w:t>2</w:t>
            </w:r>
            <w:r w:rsidR="00A70212" w:rsidRPr="00A70212">
              <w:rPr>
                <w:noProof/>
                <w:webHidden/>
                <w:sz w:val="24"/>
                <w:szCs w:val="24"/>
              </w:rPr>
              <w:fldChar w:fldCharType="end"/>
            </w:r>
          </w:hyperlink>
        </w:p>
        <w:p w14:paraId="1CE58C46" w14:textId="2A5BBB15" w:rsidR="00A70212" w:rsidRPr="00A70212" w:rsidRDefault="000276EA" w:rsidP="00A70212">
          <w:pPr>
            <w:pStyle w:val="TOC2"/>
            <w:tabs>
              <w:tab w:val="right" w:leader="dot" w:pos="9016"/>
            </w:tabs>
            <w:spacing w:line="360" w:lineRule="auto"/>
            <w:rPr>
              <w:noProof/>
              <w:sz w:val="24"/>
              <w:szCs w:val="24"/>
            </w:rPr>
          </w:pPr>
          <w:hyperlink w:anchor="_Toc77277307" w:history="1">
            <w:r w:rsidR="00A70212" w:rsidRPr="00A70212">
              <w:rPr>
                <w:rStyle w:val="Hyperlink"/>
                <w:rFonts w:cstheme="minorHAnsi"/>
                <w:noProof/>
                <w:sz w:val="24"/>
                <w:szCs w:val="24"/>
              </w:rPr>
              <w:t>Sustainability in marketing</w:t>
            </w:r>
            <w:r w:rsidR="00A70212" w:rsidRPr="00A70212">
              <w:rPr>
                <w:noProof/>
                <w:webHidden/>
                <w:sz w:val="24"/>
                <w:szCs w:val="24"/>
              </w:rPr>
              <w:tab/>
            </w:r>
            <w:r w:rsidR="00A70212" w:rsidRPr="00A70212">
              <w:rPr>
                <w:noProof/>
                <w:webHidden/>
                <w:sz w:val="24"/>
                <w:szCs w:val="24"/>
              </w:rPr>
              <w:fldChar w:fldCharType="begin"/>
            </w:r>
            <w:r w:rsidR="00A70212" w:rsidRPr="00A70212">
              <w:rPr>
                <w:noProof/>
                <w:webHidden/>
                <w:sz w:val="24"/>
                <w:szCs w:val="24"/>
              </w:rPr>
              <w:instrText xml:space="preserve"> PAGEREF _Toc77277307 \h </w:instrText>
            </w:r>
            <w:r w:rsidR="00A70212" w:rsidRPr="00A70212">
              <w:rPr>
                <w:noProof/>
                <w:webHidden/>
                <w:sz w:val="24"/>
                <w:szCs w:val="24"/>
              </w:rPr>
            </w:r>
            <w:r w:rsidR="00A70212" w:rsidRPr="00A70212">
              <w:rPr>
                <w:noProof/>
                <w:webHidden/>
                <w:sz w:val="24"/>
                <w:szCs w:val="24"/>
              </w:rPr>
              <w:fldChar w:fldCharType="separate"/>
            </w:r>
            <w:r w:rsidR="00F11C41">
              <w:rPr>
                <w:noProof/>
                <w:webHidden/>
                <w:sz w:val="24"/>
                <w:szCs w:val="24"/>
              </w:rPr>
              <w:t>4</w:t>
            </w:r>
            <w:r w:rsidR="00A70212" w:rsidRPr="00A70212">
              <w:rPr>
                <w:noProof/>
                <w:webHidden/>
                <w:sz w:val="24"/>
                <w:szCs w:val="24"/>
              </w:rPr>
              <w:fldChar w:fldCharType="end"/>
            </w:r>
          </w:hyperlink>
        </w:p>
        <w:p w14:paraId="2D4318E5" w14:textId="4FB22534" w:rsidR="00A70212" w:rsidRPr="00A70212" w:rsidRDefault="000276EA" w:rsidP="00A70212">
          <w:pPr>
            <w:pStyle w:val="TOC2"/>
            <w:tabs>
              <w:tab w:val="right" w:leader="dot" w:pos="9016"/>
            </w:tabs>
            <w:spacing w:line="360" w:lineRule="auto"/>
            <w:rPr>
              <w:noProof/>
              <w:sz w:val="24"/>
              <w:szCs w:val="24"/>
            </w:rPr>
          </w:pPr>
          <w:hyperlink w:anchor="_Toc77277308" w:history="1">
            <w:r w:rsidR="00A70212" w:rsidRPr="00A70212">
              <w:rPr>
                <w:rStyle w:val="Hyperlink"/>
                <w:rFonts w:cstheme="minorHAnsi"/>
                <w:noProof/>
                <w:sz w:val="24"/>
                <w:szCs w:val="24"/>
              </w:rPr>
              <w:t>Asda policy of Sustainability</w:t>
            </w:r>
            <w:r w:rsidR="00A70212" w:rsidRPr="00A70212">
              <w:rPr>
                <w:noProof/>
                <w:webHidden/>
                <w:sz w:val="24"/>
                <w:szCs w:val="24"/>
              </w:rPr>
              <w:tab/>
            </w:r>
            <w:r w:rsidR="00A70212" w:rsidRPr="00A70212">
              <w:rPr>
                <w:noProof/>
                <w:webHidden/>
                <w:sz w:val="24"/>
                <w:szCs w:val="24"/>
              </w:rPr>
              <w:fldChar w:fldCharType="begin"/>
            </w:r>
            <w:r w:rsidR="00A70212" w:rsidRPr="00A70212">
              <w:rPr>
                <w:noProof/>
                <w:webHidden/>
                <w:sz w:val="24"/>
                <w:szCs w:val="24"/>
              </w:rPr>
              <w:instrText xml:space="preserve"> PAGEREF _Toc77277308 \h </w:instrText>
            </w:r>
            <w:r w:rsidR="00A70212" w:rsidRPr="00A70212">
              <w:rPr>
                <w:noProof/>
                <w:webHidden/>
                <w:sz w:val="24"/>
                <w:szCs w:val="24"/>
              </w:rPr>
            </w:r>
            <w:r w:rsidR="00A70212" w:rsidRPr="00A70212">
              <w:rPr>
                <w:noProof/>
                <w:webHidden/>
                <w:sz w:val="24"/>
                <w:szCs w:val="24"/>
              </w:rPr>
              <w:fldChar w:fldCharType="separate"/>
            </w:r>
            <w:r w:rsidR="00F11C41">
              <w:rPr>
                <w:noProof/>
                <w:webHidden/>
                <w:sz w:val="24"/>
                <w:szCs w:val="24"/>
              </w:rPr>
              <w:t>4</w:t>
            </w:r>
            <w:r w:rsidR="00A70212" w:rsidRPr="00A70212">
              <w:rPr>
                <w:noProof/>
                <w:webHidden/>
                <w:sz w:val="24"/>
                <w:szCs w:val="24"/>
              </w:rPr>
              <w:fldChar w:fldCharType="end"/>
            </w:r>
          </w:hyperlink>
        </w:p>
        <w:p w14:paraId="021EDD44" w14:textId="38A2F0E7" w:rsidR="00A70212" w:rsidRPr="00A70212" w:rsidRDefault="000276EA" w:rsidP="00A70212">
          <w:pPr>
            <w:pStyle w:val="TOC2"/>
            <w:tabs>
              <w:tab w:val="right" w:leader="dot" w:pos="9016"/>
            </w:tabs>
            <w:spacing w:line="360" w:lineRule="auto"/>
            <w:rPr>
              <w:noProof/>
              <w:sz w:val="24"/>
              <w:szCs w:val="24"/>
            </w:rPr>
          </w:pPr>
          <w:hyperlink w:anchor="_Toc77277309" w:history="1">
            <w:r w:rsidR="00A70212" w:rsidRPr="00A70212">
              <w:rPr>
                <w:rStyle w:val="Hyperlink"/>
                <w:rFonts w:cstheme="minorHAnsi"/>
                <w:noProof/>
                <w:sz w:val="24"/>
                <w:szCs w:val="24"/>
              </w:rPr>
              <w:t>Quality management in marketing</w:t>
            </w:r>
            <w:r w:rsidR="00A70212" w:rsidRPr="00A70212">
              <w:rPr>
                <w:noProof/>
                <w:webHidden/>
                <w:sz w:val="24"/>
                <w:szCs w:val="24"/>
              </w:rPr>
              <w:tab/>
            </w:r>
            <w:r w:rsidR="00A70212" w:rsidRPr="00A70212">
              <w:rPr>
                <w:noProof/>
                <w:webHidden/>
                <w:sz w:val="24"/>
                <w:szCs w:val="24"/>
              </w:rPr>
              <w:fldChar w:fldCharType="begin"/>
            </w:r>
            <w:r w:rsidR="00A70212" w:rsidRPr="00A70212">
              <w:rPr>
                <w:noProof/>
                <w:webHidden/>
                <w:sz w:val="24"/>
                <w:szCs w:val="24"/>
              </w:rPr>
              <w:instrText xml:space="preserve"> PAGEREF _Toc77277309 \h </w:instrText>
            </w:r>
            <w:r w:rsidR="00A70212" w:rsidRPr="00A70212">
              <w:rPr>
                <w:noProof/>
                <w:webHidden/>
                <w:sz w:val="24"/>
                <w:szCs w:val="24"/>
              </w:rPr>
            </w:r>
            <w:r w:rsidR="00A70212" w:rsidRPr="00A70212">
              <w:rPr>
                <w:noProof/>
                <w:webHidden/>
                <w:sz w:val="24"/>
                <w:szCs w:val="24"/>
              </w:rPr>
              <w:fldChar w:fldCharType="separate"/>
            </w:r>
            <w:r w:rsidR="00F11C41">
              <w:rPr>
                <w:noProof/>
                <w:webHidden/>
                <w:sz w:val="24"/>
                <w:szCs w:val="24"/>
              </w:rPr>
              <w:t>8</w:t>
            </w:r>
            <w:r w:rsidR="00A70212" w:rsidRPr="00A70212">
              <w:rPr>
                <w:noProof/>
                <w:webHidden/>
                <w:sz w:val="24"/>
                <w:szCs w:val="24"/>
              </w:rPr>
              <w:fldChar w:fldCharType="end"/>
            </w:r>
          </w:hyperlink>
        </w:p>
        <w:p w14:paraId="751B2589" w14:textId="5A3EFCE3" w:rsidR="00A70212" w:rsidRPr="00A70212" w:rsidRDefault="000276EA" w:rsidP="00A70212">
          <w:pPr>
            <w:pStyle w:val="TOC2"/>
            <w:tabs>
              <w:tab w:val="right" w:leader="dot" w:pos="9016"/>
            </w:tabs>
            <w:spacing w:line="360" w:lineRule="auto"/>
            <w:rPr>
              <w:noProof/>
              <w:sz w:val="24"/>
              <w:szCs w:val="24"/>
            </w:rPr>
          </w:pPr>
          <w:hyperlink w:anchor="_Toc77277310" w:history="1">
            <w:r w:rsidR="00A70212" w:rsidRPr="00A70212">
              <w:rPr>
                <w:rStyle w:val="Hyperlink"/>
                <w:rFonts w:cstheme="minorHAnsi"/>
                <w:noProof/>
                <w:sz w:val="24"/>
                <w:szCs w:val="24"/>
              </w:rPr>
              <w:t>Quality management models and theories</w:t>
            </w:r>
            <w:r w:rsidR="00A70212" w:rsidRPr="00A70212">
              <w:rPr>
                <w:noProof/>
                <w:webHidden/>
                <w:sz w:val="24"/>
                <w:szCs w:val="24"/>
              </w:rPr>
              <w:tab/>
            </w:r>
            <w:r w:rsidR="00A70212" w:rsidRPr="00A70212">
              <w:rPr>
                <w:noProof/>
                <w:webHidden/>
                <w:sz w:val="24"/>
                <w:szCs w:val="24"/>
              </w:rPr>
              <w:fldChar w:fldCharType="begin"/>
            </w:r>
            <w:r w:rsidR="00A70212" w:rsidRPr="00A70212">
              <w:rPr>
                <w:noProof/>
                <w:webHidden/>
                <w:sz w:val="24"/>
                <w:szCs w:val="24"/>
              </w:rPr>
              <w:instrText xml:space="preserve"> PAGEREF _Toc77277310 \h </w:instrText>
            </w:r>
            <w:r w:rsidR="00A70212" w:rsidRPr="00A70212">
              <w:rPr>
                <w:noProof/>
                <w:webHidden/>
                <w:sz w:val="24"/>
                <w:szCs w:val="24"/>
              </w:rPr>
            </w:r>
            <w:r w:rsidR="00A70212" w:rsidRPr="00A70212">
              <w:rPr>
                <w:noProof/>
                <w:webHidden/>
                <w:sz w:val="24"/>
                <w:szCs w:val="24"/>
              </w:rPr>
              <w:fldChar w:fldCharType="separate"/>
            </w:r>
            <w:r w:rsidR="00F11C41">
              <w:rPr>
                <w:noProof/>
                <w:webHidden/>
                <w:sz w:val="24"/>
                <w:szCs w:val="24"/>
              </w:rPr>
              <w:t>8</w:t>
            </w:r>
            <w:r w:rsidR="00A70212" w:rsidRPr="00A70212">
              <w:rPr>
                <w:noProof/>
                <w:webHidden/>
                <w:sz w:val="24"/>
                <w:szCs w:val="24"/>
              </w:rPr>
              <w:fldChar w:fldCharType="end"/>
            </w:r>
          </w:hyperlink>
        </w:p>
        <w:p w14:paraId="2D7BDC94" w14:textId="51730E69" w:rsidR="00A70212" w:rsidRPr="00A70212" w:rsidRDefault="000276EA" w:rsidP="00A70212">
          <w:pPr>
            <w:pStyle w:val="TOC2"/>
            <w:tabs>
              <w:tab w:val="right" w:leader="dot" w:pos="9016"/>
            </w:tabs>
            <w:spacing w:line="360" w:lineRule="auto"/>
            <w:rPr>
              <w:noProof/>
              <w:sz w:val="24"/>
              <w:szCs w:val="24"/>
            </w:rPr>
          </w:pPr>
          <w:hyperlink w:anchor="_Toc77277311" w:history="1">
            <w:r w:rsidR="00A70212" w:rsidRPr="00A70212">
              <w:rPr>
                <w:rStyle w:val="Hyperlink"/>
                <w:rFonts w:cstheme="minorHAnsi"/>
                <w:noProof/>
                <w:sz w:val="24"/>
                <w:szCs w:val="24"/>
              </w:rPr>
              <w:t>Conclusion</w:t>
            </w:r>
            <w:r w:rsidR="00A70212" w:rsidRPr="00A70212">
              <w:rPr>
                <w:noProof/>
                <w:webHidden/>
                <w:sz w:val="24"/>
                <w:szCs w:val="24"/>
              </w:rPr>
              <w:tab/>
            </w:r>
            <w:r w:rsidR="00A70212" w:rsidRPr="00A70212">
              <w:rPr>
                <w:noProof/>
                <w:webHidden/>
                <w:sz w:val="24"/>
                <w:szCs w:val="24"/>
              </w:rPr>
              <w:fldChar w:fldCharType="begin"/>
            </w:r>
            <w:r w:rsidR="00A70212" w:rsidRPr="00A70212">
              <w:rPr>
                <w:noProof/>
                <w:webHidden/>
                <w:sz w:val="24"/>
                <w:szCs w:val="24"/>
              </w:rPr>
              <w:instrText xml:space="preserve"> PAGEREF _Toc77277311 \h </w:instrText>
            </w:r>
            <w:r w:rsidR="00A70212" w:rsidRPr="00A70212">
              <w:rPr>
                <w:noProof/>
                <w:webHidden/>
                <w:sz w:val="24"/>
                <w:szCs w:val="24"/>
              </w:rPr>
            </w:r>
            <w:r w:rsidR="00A70212" w:rsidRPr="00A70212">
              <w:rPr>
                <w:noProof/>
                <w:webHidden/>
                <w:sz w:val="24"/>
                <w:szCs w:val="24"/>
              </w:rPr>
              <w:fldChar w:fldCharType="separate"/>
            </w:r>
            <w:r w:rsidR="00F11C41">
              <w:rPr>
                <w:noProof/>
                <w:webHidden/>
                <w:sz w:val="24"/>
                <w:szCs w:val="24"/>
              </w:rPr>
              <w:t>11</w:t>
            </w:r>
            <w:r w:rsidR="00A70212" w:rsidRPr="00A70212">
              <w:rPr>
                <w:noProof/>
                <w:webHidden/>
                <w:sz w:val="24"/>
                <w:szCs w:val="24"/>
              </w:rPr>
              <w:fldChar w:fldCharType="end"/>
            </w:r>
          </w:hyperlink>
        </w:p>
        <w:p w14:paraId="15A0922B" w14:textId="3B1D84DE" w:rsidR="00A70212" w:rsidRDefault="00A70212" w:rsidP="00A70212">
          <w:pPr>
            <w:spacing w:line="360" w:lineRule="auto"/>
          </w:pPr>
          <w:r w:rsidRPr="00A70212">
            <w:rPr>
              <w:b/>
              <w:bCs/>
              <w:noProof/>
              <w:sz w:val="24"/>
              <w:szCs w:val="24"/>
            </w:rPr>
            <w:fldChar w:fldCharType="end"/>
          </w:r>
        </w:p>
      </w:sdtContent>
    </w:sdt>
    <w:p w14:paraId="22528525" w14:textId="77777777" w:rsidR="000952B3" w:rsidRDefault="000952B3" w:rsidP="00191B5E">
      <w:pPr>
        <w:spacing w:line="360" w:lineRule="auto"/>
        <w:rPr>
          <w:rFonts w:ascii="Arial" w:hAnsi="Arial" w:cs="Arial"/>
        </w:rPr>
      </w:pPr>
    </w:p>
    <w:p w14:paraId="774E81B0" w14:textId="77777777" w:rsidR="000952B3" w:rsidRDefault="000952B3" w:rsidP="00191B5E">
      <w:pPr>
        <w:spacing w:line="360" w:lineRule="auto"/>
        <w:rPr>
          <w:rFonts w:ascii="Arial" w:hAnsi="Arial" w:cs="Arial"/>
        </w:rPr>
      </w:pPr>
    </w:p>
    <w:p w14:paraId="2E5E63D5" w14:textId="77777777" w:rsidR="000952B3" w:rsidRDefault="000952B3" w:rsidP="00191B5E">
      <w:pPr>
        <w:spacing w:line="360" w:lineRule="auto"/>
        <w:rPr>
          <w:rFonts w:ascii="Arial" w:hAnsi="Arial" w:cs="Arial"/>
        </w:rPr>
      </w:pPr>
    </w:p>
    <w:p w14:paraId="138D24BC" w14:textId="77777777" w:rsidR="000952B3" w:rsidRDefault="000952B3" w:rsidP="00191B5E">
      <w:pPr>
        <w:spacing w:line="360" w:lineRule="auto"/>
        <w:rPr>
          <w:rFonts w:ascii="Arial" w:hAnsi="Arial" w:cs="Arial"/>
        </w:rPr>
      </w:pPr>
    </w:p>
    <w:p w14:paraId="74ECF44E" w14:textId="77777777" w:rsidR="000952B3" w:rsidRDefault="000952B3" w:rsidP="00191B5E">
      <w:pPr>
        <w:spacing w:line="360" w:lineRule="auto"/>
        <w:rPr>
          <w:rFonts w:ascii="Arial" w:hAnsi="Arial" w:cs="Arial"/>
        </w:rPr>
      </w:pPr>
    </w:p>
    <w:p w14:paraId="64442817" w14:textId="77777777" w:rsidR="000952B3" w:rsidRDefault="000952B3" w:rsidP="00191B5E">
      <w:pPr>
        <w:spacing w:line="360" w:lineRule="auto"/>
        <w:rPr>
          <w:rFonts w:ascii="Arial" w:hAnsi="Arial" w:cs="Arial"/>
        </w:rPr>
      </w:pPr>
    </w:p>
    <w:p w14:paraId="3FC06369" w14:textId="77777777" w:rsidR="000952B3" w:rsidRDefault="000952B3" w:rsidP="00191B5E">
      <w:pPr>
        <w:spacing w:line="360" w:lineRule="auto"/>
        <w:rPr>
          <w:rFonts w:ascii="Arial" w:hAnsi="Arial" w:cs="Arial"/>
        </w:rPr>
      </w:pPr>
    </w:p>
    <w:p w14:paraId="28D43A54" w14:textId="77777777" w:rsidR="000952B3" w:rsidRDefault="000952B3" w:rsidP="00191B5E">
      <w:pPr>
        <w:spacing w:line="360" w:lineRule="auto"/>
        <w:rPr>
          <w:rFonts w:ascii="Arial" w:hAnsi="Arial" w:cs="Arial"/>
        </w:rPr>
      </w:pPr>
    </w:p>
    <w:p w14:paraId="3D46506A" w14:textId="77777777" w:rsidR="000952B3" w:rsidRDefault="000952B3" w:rsidP="00191B5E">
      <w:pPr>
        <w:spacing w:line="360" w:lineRule="auto"/>
        <w:rPr>
          <w:rFonts w:ascii="Arial" w:hAnsi="Arial" w:cs="Arial"/>
        </w:rPr>
      </w:pPr>
    </w:p>
    <w:p w14:paraId="6A30AC9C" w14:textId="77777777" w:rsidR="000952B3" w:rsidRDefault="000952B3" w:rsidP="00191B5E">
      <w:pPr>
        <w:spacing w:line="360" w:lineRule="auto"/>
        <w:rPr>
          <w:rFonts w:ascii="Arial" w:hAnsi="Arial" w:cs="Arial"/>
        </w:rPr>
      </w:pPr>
    </w:p>
    <w:p w14:paraId="7F3A61AB" w14:textId="77777777" w:rsidR="000952B3" w:rsidRDefault="000952B3" w:rsidP="00191B5E">
      <w:pPr>
        <w:spacing w:line="360" w:lineRule="auto"/>
        <w:rPr>
          <w:rFonts w:ascii="Arial" w:hAnsi="Arial" w:cs="Arial"/>
        </w:rPr>
      </w:pPr>
    </w:p>
    <w:p w14:paraId="0E356EDB" w14:textId="77777777" w:rsidR="000952B3" w:rsidRDefault="000952B3" w:rsidP="00191B5E">
      <w:pPr>
        <w:spacing w:line="360" w:lineRule="auto"/>
        <w:rPr>
          <w:rFonts w:ascii="Arial" w:hAnsi="Arial" w:cs="Arial"/>
        </w:rPr>
      </w:pPr>
    </w:p>
    <w:p w14:paraId="68B2979D" w14:textId="77777777" w:rsidR="000952B3" w:rsidRDefault="000952B3" w:rsidP="00191B5E">
      <w:pPr>
        <w:spacing w:line="360" w:lineRule="auto"/>
        <w:rPr>
          <w:rFonts w:ascii="Arial" w:hAnsi="Arial" w:cs="Arial"/>
        </w:rPr>
      </w:pPr>
    </w:p>
    <w:p w14:paraId="5952FA36" w14:textId="6F781CA9" w:rsidR="000952B3" w:rsidRDefault="000952B3" w:rsidP="00191B5E">
      <w:pPr>
        <w:spacing w:line="360" w:lineRule="auto"/>
        <w:rPr>
          <w:rFonts w:ascii="Arial" w:hAnsi="Arial" w:cs="Arial"/>
        </w:rPr>
      </w:pPr>
    </w:p>
    <w:p w14:paraId="6DF07075" w14:textId="77777777" w:rsidR="004A216E" w:rsidRDefault="004A216E" w:rsidP="00191B5E">
      <w:pPr>
        <w:spacing w:line="360" w:lineRule="auto"/>
        <w:rPr>
          <w:rFonts w:ascii="Arial" w:hAnsi="Arial" w:cs="Arial"/>
        </w:rPr>
      </w:pPr>
    </w:p>
    <w:p w14:paraId="2DFCACF9" w14:textId="77777777" w:rsidR="00BC0F35" w:rsidRPr="004D18ED" w:rsidRDefault="004A216E" w:rsidP="004D18ED">
      <w:pPr>
        <w:pStyle w:val="Heading2"/>
        <w:spacing w:line="360" w:lineRule="auto"/>
        <w:rPr>
          <w:rFonts w:asciiTheme="minorHAnsi" w:hAnsiTheme="minorHAnsi" w:cstheme="minorHAnsi"/>
          <w:sz w:val="24"/>
          <w:szCs w:val="24"/>
        </w:rPr>
      </w:pPr>
      <w:bookmarkStart w:id="1" w:name="_Toc77277304"/>
      <w:r w:rsidRPr="004D18ED">
        <w:rPr>
          <w:rFonts w:asciiTheme="minorHAnsi" w:hAnsiTheme="minorHAnsi" w:cstheme="minorHAnsi"/>
          <w:sz w:val="24"/>
          <w:szCs w:val="24"/>
        </w:rPr>
        <w:lastRenderedPageBreak/>
        <w:t>Introduction</w:t>
      </w:r>
      <w:bookmarkEnd w:id="1"/>
    </w:p>
    <w:p w14:paraId="0E8ADCA5" w14:textId="7DA14C96" w:rsidR="00224E4B" w:rsidRPr="004D18ED" w:rsidRDefault="00F11C41" w:rsidP="004D18ED">
      <w:pPr>
        <w:spacing w:line="360" w:lineRule="auto"/>
        <w:rPr>
          <w:rFonts w:cstheme="minorHAnsi"/>
          <w:sz w:val="24"/>
          <w:szCs w:val="24"/>
        </w:rPr>
      </w:pPr>
      <w:r w:rsidRPr="004D18ED">
        <w:rPr>
          <w:rFonts w:cstheme="minorHAnsi"/>
          <w:sz w:val="24"/>
          <w:szCs w:val="24"/>
        </w:rPr>
        <w:t>T</w:t>
      </w:r>
      <w:r w:rsidR="00811F52" w:rsidRPr="004D18ED">
        <w:rPr>
          <w:rFonts w:cstheme="minorHAnsi"/>
          <w:sz w:val="24"/>
          <w:szCs w:val="24"/>
        </w:rPr>
        <w:t>his report</w:t>
      </w:r>
      <w:r w:rsidR="00BC0F35" w:rsidRPr="004D18ED">
        <w:rPr>
          <w:rFonts w:cstheme="minorHAnsi"/>
          <w:sz w:val="24"/>
          <w:szCs w:val="24"/>
        </w:rPr>
        <w:t xml:space="preserve"> will be discussing </w:t>
      </w:r>
      <w:r w:rsidR="00F86209" w:rsidRPr="004D18ED">
        <w:rPr>
          <w:rFonts w:cstheme="minorHAnsi"/>
          <w:sz w:val="24"/>
          <w:szCs w:val="24"/>
        </w:rPr>
        <w:t xml:space="preserve">the </w:t>
      </w:r>
      <w:r w:rsidR="009D6994" w:rsidRPr="004D18ED">
        <w:rPr>
          <w:rFonts w:cstheme="minorHAnsi"/>
          <w:sz w:val="24"/>
          <w:szCs w:val="24"/>
        </w:rPr>
        <w:t xml:space="preserve">ethics and sustainability </w:t>
      </w:r>
      <w:r w:rsidR="001A5E30" w:rsidRPr="004D18ED">
        <w:rPr>
          <w:rFonts w:cstheme="minorHAnsi"/>
          <w:sz w:val="24"/>
          <w:szCs w:val="24"/>
        </w:rPr>
        <w:t>in marketing in one of the largest UK retails</w:t>
      </w:r>
      <w:r w:rsidR="00FF1FB5" w:rsidRPr="004D18ED">
        <w:rPr>
          <w:rFonts w:cstheme="minorHAnsi"/>
          <w:sz w:val="24"/>
          <w:szCs w:val="24"/>
        </w:rPr>
        <w:t xml:space="preserve"> which is Asda. The study will be </w:t>
      </w:r>
      <w:r w:rsidR="00FC6647" w:rsidRPr="004D18ED">
        <w:rPr>
          <w:rFonts w:cstheme="minorHAnsi"/>
          <w:sz w:val="24"/>
          <w:szCs w:val="24"/>
        </w:rPr>
        <w:t>debating</w:t>
      </w:r>
      <w:r w:rsidR="00D13626" w:rsidRPr="004D18ED">
        <w:rPr>
          <w:rFonts w:cstheme="minorHAnsi"/>
          <w:sz w:val="24"/>
          <w:szCs w:val="24"/>
        </w:rPr>
        <w:t xml:space="preserve"> some</w:t>
      </w:r>
      <w:r w:rsidR="00FC6647" w:rsidRPr="004D18ED">
        <w:rPr>
          <w:rFonts w:cstheme="minorHAnsi"/>
          <w:sz w:val="24"/>
          <w:szCs w:val="24"/>
        </w:rPr>
        <w:t xml:space="preserve"> of</w:t>
      </w:r>
      <w:r w:rsidR="00FF1FB5" w:rsidRPr="004D18ED">
        <w:rPr>
          <w:rFonts w:cstheme="minorHAnsi"/>
          <w:sz w:val="24"/>
          <w:szCs w:val="24"/>
        </w:rPr>
        <w:t xml:space="preserve"> the </w:t>
      </w:r>
      <w:r w:rsidR="00D13626" w:rsidRPr="004D18ED">
        <w:rPr>
          <w:rFonts w:cstheme="minorHAnsi"/>
          <w:sz w:val="24"/>
          <w:szCs w:val="24"/>
        </w:rPr>
        <w:t>exist</w:t>
      </w:r>
      <w:r w:rsidR="00FC6647" w:rsidRPr="004D18ED">
        <w:rPr>
          <w:rFonts w:cstheme="minorHAnsi"/>
          <w:sz w:val="24"/>
          <w:szCs w:val="24"/>
        </w:rPr>
        <w:t>ed</w:t>
      </w:r>
      <w:r w:rsidR="00D13626" w:rsidRPr="004D18ED">
        <w:rPr>
          <w:rFonts w:cstheme="minorHAnsi"/>
          <w:sz w:val="24"/>
          <w:szCs w:val="24"/>
        </w:rPr>
        <w:t xml:space="preserve"> crucial part</w:t>
      </w:r>
      <w:r w:rsidR="00840895" w:rsidRPr="004D18ED">
        <w:rPr>
          <w:rFonts w:cstheme="minorHAnsi"/>
          <w:sz w:val="24"/>
          <w:szCs w:val="24"/>
        </w:rPr>
        <w:t xml:space="preserve">s of their policies and </w:t>
      </w:r>
      <w:r w:rsidR="002E2BB5" w:rsidRPr="004D18ED">
        <w:rPr>
          <w:rFonts w:cstheme="minorHAnsi"/>
          <w:sz w:val="24"/>
          <w:szCs w:val="24"/>
        </w:rPr>
        <w:t xml:space="preserve">critically </w:t>
      </w:r>
      <w:r w:rsidR="00840895" w:rsidRPr="004D18ED">
        <w:rPr>
          <w:rFonts w:cstheme="minorHAnsi"/>
          <w:sz w:val="24"/>
          <w:szCs w:val="24"/>
        </w:rPr>
        <w:t xml:space="preserve">investigate the </w:t>
      </w:r>
      <w:r w:rsidR="002E2BB5" w:rsidRPr="004D18ED">
        <w:rPr>
          <w:rFonts w:cstheme="minorHAnsi"/>
          <w:sz w:val="24"/>
          <w:szCs w:val="24"/>
        </w:rPr>
        <w:t xml:space="preserve">practice of </w:t>
      </w:r>
      <w:r w:rsidR="00A34D48" w:rsidRPr="004D18ED">
        <w:rPr>
          <w:rFonts w:cstheme="minorHAnsi"/>
          <w:sz w:val="24"/>
          <w:szCs w:val="24"/>
        </w:rPr>
        <w:t>them</w:t>
      </w:r>
      <w:r w:rsidR="002E2BB5" w:rsidRPr="004D18ED">
        <w:rPr>
          <w:rFonts w:cstheme="minorHAnsi"/>
          <w:sz w:val="24"/>
          <w:szCs w:val="24"/>
        </w:rPr>
        <w:t xml:space="preserve"> in place </w:t>
      </w:r>
      <w:r w:rsidR="00A34D48" w:rsidRPr="004D18ED">
        <w:rPr>
          <w:rFonts w:cstheme="minorHAnsi"/>
          <w:sz w:val="24"/>
          <w:szCs w:val="24"/>
        </w:rPr>
        <w:t>within Asda’s stores</w:t>
      </w:r>
      <w:r w:rsidR="003A1594" w:rsidRPr="004D18ED">
        <w:rPr>
          <w:rFonts w:cstheme="minorHAnsi"/>
          <w:sz w:val="24"/>
          <w:szCs w:val="24"/>
        </w:rPr>
        <w:t xml:space="preserve"> and to what extend it</w:t>
      </w:r>
      <w:r w:rsidR="0075348F" w:rsidRPr="004D18ED">
        <w:rPr>
          <w:rFonts w:cstheme="minorHAnsi"/>
          <w:sz w:val="24"/>
          <w:szCs w:val="24"/>
        </w:rPr>
        <w:t xml:space="preserve"> impact</w:t>
      </w:r>
      <w:r w:rsidR="008C53BF" w:rsidRPr="004D18ED">
        <w:rPr>
          <w:rFonts w:cstheme="minorHAnsi"/>
          <w:sz w:val="24"/>
          <w:szCs w:val="24"/>
        </w:rPr>
        <w:t>s</w:t>
      </w:r>
      <w:r w:rsidR="0075348F" w:rsidRPr="004D18ED">
        <w:rPr>
          <w:rFonts w:cstheme="minorHAnsi"/>
          <w:sz w:val="24"/>
          <w:szCs w:val="24"/>
        </w:rPr>
        <w:t xml:space="preserve"> their CRM. </w:t>
      </w:r>
      <w:r w:rsidR="003A1594" w:rsidRPr="004D18ED">
        <w:rPr>
          <w:rFonts w:cstheme="minorHAnsi"/>
          <w:sz w:val="24"/>
          <w:szCs w:val="24"/>
        </w:rPr>
        <w:t xml:space="preserve">Further the report </w:t>
      </w:r>
      <w:r w:rsidR="001A6290" w:rsidRPr="004D18ED">
        <w:rPr>
          <w:rFonts w:cstheme="minorHAnsi"/>
          <w:sz w:val="24"/>
          <w:szCs w:val="24"/>
        </w:rPr>
        <w:t xml:space="preserve">will be highlighting some of the </w:t>
      </w:r>
      <w:r w:rsidR="00224E4B" w:rsidRPr="004D18ED">
        <w:rPr>
          <w:rFonts w:cstheme="minorHAnsi"/>
          <w:sz w:val="24"/>
          <w:szCs w:val="24"/>
        </w:rPr>
        <w:t>well-known</w:t>
      </w:r>
      <w:r w:rsidR="00D8003C" w:rsidRPr="004D18ED">
        <w:rPr>
          <w:rFonts w:cstheme="minorHAnsi"/>
          <w:sz w:val="24"/>
          <w:szCs w:val="24"/>
        </w:rPr>
        <w:t xml:space="preserve"> quality models and theories in marketing </w:t>
      </w:r>
      <w:r w:rsidR="002900BA" w:rsidRPr="004D18ED">
        <w:rPr>
          <w:rFonts w:cstheme="minorHAnsi"/>
          <w:sz w:val="24"/>
          <w:szCs w:val="24"/>
        </w:rPr>
        <w:t xml:space="preserve">literature </w:t>
      </w:r>
      <w:r w:rsidR="007A3754" w:rsidRPr="004D18ED">
        <w:rPr>
          <w:rFonts w:cstheme="minorHAnsi"/>
          <w:sz w:val="24"/>
          <w:szCs w:val="24"/>
        </w:rPr>
        <w:t xml:space="preserve">and suggest </w:t>
      </w:r>
      <w:r w:rsidR="002900BA" w:rsidRPr="004D18ED">
        <w:rPr>
          <w:rFonts w:cstheme="minorHAnsi"/>
          <w:sz w:val="24"/>
          <w:szCs w:val="24"/>
        </w:rPr>
        <w:t xml:space="preserve">their </w:t>
      </w:r>
      <w:r w:rsidR="00C76DB2" w:rsidRPr="004D18ED">
        <w:rPr>
          <w:rFonts w:cstheme="minorHAnsi"/>
          <w:sz w:val="24"/>
          <w:szCs w:val="24"/>
        </w:rPr>
        <w:t xml:space="preserve">practice within the practice of the </w:t>
      </w:r>
      <w:r w:rsidR="00224E4B" w:rsidRPr="004D18ED">
        <w:rPr>
          <w:rFonts w:cstheme="minorHAnsi"/>
          <w:sz w:val="24"/>
          <w:szCs w:val="24"/>
        </w:rPr>
        <w:t>CRM of Asda.</w:t>
      </w:r>
    </w:p>
    <w:p w14:paraId="6DEE9FE7" w14:textId="73953733" w:rsidR="00224E4B" w:rsidRPr="004D18ED" w:rsidRDefault="00224E4B" w:rsidP="004D18ED">
      <w:pPr>
        <w:spacing w:line="360" w:lineRule="auto"/>
        <w:rPr>
          <w:rFonts w:cstheme="minorHAnsi"/>
          <w:sz w:val="24"/>
          <w:szCs w:val="24"/>
        </w:rPr>
      </w:pPr>
      <w:r w:rsidRPr="004D18ED">
        <w:rPr>
          <w:rFonts w:cstheme="minorHAnsi"/>
          <w:sz w:val="24"/>
          <w:szCs w:val="24"/>
        </w:rPr>
        <w:t xml:space="preserve">The following part will be dissecting </w:t>
      </w:r>
      <w:r w:rsidR="00EC6FEB" w:rsidRPr="004D18ED">
        <w:rPr>
          <w:rFonts w:cstheme="minorHAnsi"/>
          <w:sz w:val="24"/>
          <w:szCs w:val="24"/>
        </w:rPr>
        <w:t>the meaning</w:t>
      </w:r>
      <w:r w:rsidR="00952860" w:rsidRPr="004D18ED">
        <w:rPr>
          <w:rFonts w:cstheme="minorHAnsi"/>
          <w:sz w:val="24"/>
          <w:szCs w:val="24"/>
        </w:rPr>
        <w:t xml:space="preserve"> of</w:t>
      </w:r>
      <w:r w:rsidR="00EC6FEB" w:rsidRPr="004D18ED">
        <w:rPr>
          <w:rFonts w:cstheme="minorHAnsi"/>
          <w:sz w:val="24"/>
          <w:szCs w:val="24"/>
        </w:rPr>
        <w:t xml:space="preserve"> ethics</w:t>
      </w:r>
      <w:r w:rsidR="00E65A9B" w:rsidRPr="004D18ED">
        <w:rPr>
          <w:rFonts w:cstheme="minorHAnsi"/>
          <w:sz w:val="24"/>
          <w:szCs w:val="24"/>
        </w:rPr>
        <w:t xml:space="preserve"> and ethics in marketing </w:t>
      </w:r>
      <w:r w:rsidR="00EC6FEB" w:rsidRPr="004D18ED">
        <w:rPr>
          <w:rFonts w:cstheme="minorHAnsi"/>
          <w:sz w:val="24"/>
          <w:szCs w:val="24"/>
        </w:rPr>
        <w:t>in complete depth.</w:t>
      </w:r>
    </w:p>
    <w:p w14:paraId="79993A99" w14:textId="5585C1AD" w:rsidR="001D742C" w:rsidRPr="004D18ED" w:rsidRDefault="001A6290" w:rsidP="004D18ED">
      <w:pPr>
        <w:pStyle w:val="Heading2"/>
        <w:spacing w:line="360" w:lineRule="auto"/>
        <w:rPr>
          <w:rFonts w:asciiTheme="minorHAnsi" w:hAnsiTheme="minorHAnsi" w:cstheme="minorHAnsi"/>
          <w:sz w:val="24"/>
          <w:szCs w:val="24"/>
        </w:rPr>
      </w:pPr>
      <w:r w:rsidRPr="004D18ED">
        <w:rPr>
          <w:rFonts w:asciiTheme="minorHAnsi" w:hAnsiTheme="minorHAnsi" w:cstheme="minorHAnsi"/>
          <w:sz w:val="24"/>
          <w:szCs w:val="24"/>
        </w:rPr>
        <w:t xml:space="preserve"> </w:t>
      </w:r>
      <w:bookmarkStart w:id="2" w:name="_Toc77277305"/>
      <w:r w:rsidR="00C071B4" w:rsidRPr="004D18ED">
        <w:rPr>
          <w:rFonts w:asciiTheme="minorHAnsi" w:hAnsiTheme="minorHAnsi" w:cstheme="minorHAnsi"/>
          <w:sz w:val="24"/>
          <w:szCs w:val="24"/>
        </w:rPr>
        <w:t xml:space="preserve">What is </w:t>
      </w:r>
      <w:r w:rsidR="003944B2" w:rsidRPr="004D18ED">
        <w:rPr>
          <w:rFonts w:asciiTheme="minorHAnsi" w:hAnsiTheme="minorHAnsi" w:cstheme="minorHAnsi"/>
          <w:sz w:val="24"/>
          <w:szCs w:val="24"/>
        </w:rPr>
        <w:t>ethics?</w:t>
      </w:r>
      <w:bookmarkEnd w:id="2"/>
    </w:p>
    <w:p w14:paraId="57A741B6" w14:textId="7EA0DCAB" w:rsidR="008C0D07" w:rsidRPr="004D18ED" w:rsidRDefault="008C0D07" w:rsidP="004D18ED">
      <w:pPr>
        <w:spacing w:line="360" w:lineRule="auto"/>
        <w:rPr>
          <w:rFonts w:cstheme="minorHAnsi"/>
          <w:sz w:val="24"/>
          <w:szCs w:val="24"/>
        </w:rPr>
      </w:pPr>
      <w:r w:rsidRPr="004D18ED">
        <w:rPr>
          <w:rFonts w:cstheme="minorHAnsi"/>
          <w:sz w:val="24"/>
          <w:szCs w:val="24"/>
        </w:rPr>
        <w:t>Ethics is an arrangement of good standards.</w:t>
      </w:r>
      <w:r w:rsidR="00CA040D" w:rsidRPr="004D18ED">
        <w:rPr>
          <w:rFonts w:cstheme="minorHAnsi"/>
          <w:sz w:val="24"/>
          <w:szCs w:val="24"/>
        </w:rPr>
        <w:t xml:space="preserve"> Ethics </w:t>
      </w:r>
      <w:r w:rsidRPr="004D18ED">
        <w:rPr>
          <w:rFonts w:cstheme="minorHAnsi"/>
          <w:sz w:val="24"/>
          <w:szCs w:val="24"/>
        </w:rPr>
        <w:t xml:space="preserve">is worried about what is useful for people and society and is additionally portrayed as upright way of </w:t>
      </w:r>
      <w:r w:rsidR="002F2652" w:rsidRPr="004D18ED">
        <w:rPr>
          <w:rFonts w:cstheme="minorHAnsi"/>
          <w:sz w:val="24"/>
          <w:szCs w:val="24"/>
        </w:rPr>
        <w:t>thinking (</w:t>
      </w:r>
      <w:r w:rsidR="002F2652" w:rsidRPr="004D18ED">
        <w:rPr>
          <w:rFonts w:cstheme="minorHAnsi"/>
          <w:sz w:val="24"/>
          <w:szCs w:val="24"/>
          <w:shd w:val="clear" w:color="auto" w:fill="FFFFFF"/>
        </w:rPr>
        <w:t>Dyer, 1985).</w:t>
      </w:r>
    </w:p>
    <w:p w14:paraId="54E3762D" w14:textId="014F3DFD" w:rsidR="001D08A8" w:rsidRPr="004D18ED" w:rsidRDefault="00466B09" w:rsidP="004D18ED">
      <w:pPr>
        <w:spacing w:line="360" w:lineRule="auto"/>
        <w:rPr>
          <w:rFonts w:cstheme="minorHAnsi"/>
          <w:sz w:val="24"/>
          <w:szCs w:val="24"/>
          <w:shd w:val="clear" w:color="auto" w:fill="FFFFFF"/>
        </w:rPr>
      </w:pPr>
      <w:r w:rsidRPr="004D18ED">
        <w:rPr>
          <w:rFonts w:cstheme="minorHAnsi"/>
          <w:sz w:val="24"/>
          <w:szCs w:val="24"/>
        </w:rPr>
        <w:t>Ethics in marketing</w:t>
      </w:r>
      <w:r w:rsidR="00E65A9B" w:rsidRPr="004D18ED">
        <w:rPr>
          <w:rFonts w:cstheme="minorHAnsi"/>
          <w:sz w:val="24"/>
          <w:szCs w:val="24"/>
        </w:rPr>
        <w:t xml:space="preserve">, </w:t>
      </w:r>
      <w:r w:rsidR="005C4782" w:rsidRPr="004D18ED">
        <w:rPr>
          <w:rFonts w:cstheme="minorHAnsi"/>
          <w:sz w:val="24"/>
          <w:szCs w:val="24"/>
        </w:rPr>
        <w:t xml:space="preserve">according to </w:t>
      </w:r>
      <w:r w:rsidR="00326C86" w:rsidRPr="004D18ED">
        <w:rPr>
          <w:rFonts w:cstheme="minorHAnsi"/>
          <w:sz w:val="24"/>
          <w:szCs w:val="24"/>
          <w:shd w:val="clear" w:color="auto" w:fill="FFFFFF"/>
        </w:rPr>
        <w:t>Mohamed (2013),</w:t>
      </w:r>
      <w:r w:rsidR="005B3BA6" w:rsidRPr="004D18ED">
        <w:rPr>
          <w:rFonts w:cstheme="minorHAnsi"/>
          <w:sz w:val="24"/>
          <w:szCs w:val="24"/>
          <w:shd w:val="clear" w:color="auto" w:fill="FFFFFF"/>
        </w:rPr>
        <w:t xml:space="preserve"> it</w:t>
      </w:r>
      <w:r w:rsidR="00326C86" w:rsidRPr="004D18ED">
        <w:rPr>
          <w:rFonts w:cstheme="minorHAnsi"/>
          <w:sz w:val="24"/>
          <w:szCs w:val="24"/>
          <w:shd w:val="clear" w:color="auto" w:fill="FFFFFF"/>
        </w:rPr>
        <w:t xml:space="preserve"> </w:t>
      </w:r>
      <w:r w:rsidR="00BF1002" w:rsidRPr="004D18ED">
        <w:rPr>
          <w:rFonts w:cstheme="minorHAnsi"/>
          <w:sz w:val="24"/>
          <w:szCs w:val="24"/>
          <w:shd w:val="clear" w:color="auto" w:fill="FFFFFF"/>
        </w:rPr>
        <w:t>alludes to the interaction by which organizations market their labour and products by zeroing in how their items advantage clients, yet in addition how they advantage socially mindful or natural causes.</w:t>
      </w:r>
      <w:r w:rsidR="00335F72" w:rsidRPr="004D18ED">
        <w:rPr>
          <w:rFonts w:cstheme="minorHAnsi"/>
          <w:sz w:val="24"/>
          <w:szCs w:val="24"/>
          <w:shd w:val="clear" w:color="auto" w:fill="FFFFFF"/>
        </w:rPr>
        <w:t xml:space="preserve"> There are </w:t>
      </w:r>
      <w:r w:rsidR="005557C7" w:rsidRPr="004D18ED">
        <w:rPr>
          <w:rFonts w:cstheme="minorHAnsi"/>
          <w:sz w:val="24"/>
          <w:szCs w:val="24"/>
          <w:shd w:val="clear" w:color="auto" w:fill="FFFFFF"/>
        </w:rPr>
        <w:t xml:space="preserve">principles </w:t>
      </w:r>
      <w:r w:rsidR="00EB5BF3" w:rsidRPr="004D18ED">
        <w:rPr>
          <w:rFonts w:cstheme="minorHAnsi"/>
          <w:sz w:val="24"/>
          <w:szCs w:val="24"/>
          <w:shd w:val="clear" w:color="auto" w:fill="FFFFFF"/>
        </w:rPr>
        <w:t xml:space="preserve">in ethical marketing </w:t>
      </w:r>
      <w:r w:rsidR="00B12298" w:rsidRPr="004D18ED">
        <w:rPr>
          <w:rFonts w:cstheme="minorHAnsi"/>
          <w:sz w:val="24"/>
          <w:szCs w:val="24"/>
          <w:shd w:val="clear" w:color="auto" w:fill="FFFFFF"/>
        </w:rPr>
        <w:t>to help contriving a moral and productive showcasing methodology</w:t>
      </w:r>
      <w:r w:rsidR="00C41481" w:rsidRPr="004D18ED">
        <w:rPr>
          <w:rFonts w:cstheme="minorHAnsi"/>
          <w:sz w:val="24"/>
          <w:szCs w:val="24"/>
          <w:shd w:val="clear" w:color="auto" w:fill="FFFFFF"/>
        </w:rPr>
        <w:t xml:space="preserve"> such as </w:t>
      </w:r>
      <w:r w:rsidR="00E224DB" w:rsidRPr="004D18ED">
        <w:rPr>
          <w:rFonts w:cstheme="minorHAnsi"/>
          <w:sz w:val="24"/>
          <w:szCs w:val="24"/>
          <w:shd w:val="clear" w:color="auto" w:fill="FFFFFF"/>
        </w:rPr>
        <w:t>straightforwardness</w:t>
      </w:r>
      <w:r w:rsidR="00794479" w:rsidRPr="004D18ED">
        <w:rPr>
          <w:rFonts w:cstheme="minorHAnsi"/>
          <w:sz w:val="24"/>
          <w:szCs w:val="24"/>
          <w:shd w:val="clear" w:color="auto" w:fill="FFFFFF"/>
        </w:rPr>
        <w:t xml:space="preserve">, </w:t>
      </w:r>
      <w:r w:rsidR="00E224DB" w:rsidRPr="004D18ED">
        <w:rPr>
          <w:rFonts w:cstheme="minorHAnsi"/>
          <w:sz w:val="24"/>
          <w:szCs w:val="24"/>
          <w:shd w:val="clear" w:color="auto" w:fill="FFFFFF"/>
        </w:rPr>
        <w:t xml:space="preserve">secure </w:t>
      </w:r>
      <w:r w:rsidR="00774E44" w:rsidRPr="004D18ED">
        <w:rPr>
          <w:rFonts w:cstheme="minorHAnsi"/>
          <w:sz w:val="24"/>
          <w:szCs w:val="24"/>
          <w:shd w:val="clear" w:color="auto" w:fill="FFFFFF"/>
        </w:rPr>
        <w:t>c</w:t>
      </w:r>
      <w:r w:rsidR="00E224DB" w:rsidRPr="004D18ED">
        <w:rPr>
          <w:rFonts w:cstheme="minorHAnsi"/>
          <w:sz w:val="24"/>
          <w:szCs w:val="24"/>
          <w:shd w:val="clear" w:color="auto" w:fill="FFFFFF"/>
        </w:rPr>
        <w:t xml:space="preserve">onsumer </w:t>
      </w:r>
      <w:r w:rsidR="00774E44" w:rsidRPr="004D18ED">
        <w:rPr>
          <w:rFonts w:cstheme="minorHAnsi"/>
          <w:sz w:val="24"/>
          <w:szCs w:val="24"/>
          <w:shd w:val="clear" w:color="auto" w:fill="FFFFFF"/>
        </w:rPr>
        <w:t>d</w:t>
      </w:r>
      <w:r w:rsidR="00E224DB" w:rsidRPr="004D18ED">
        <w:rPr>
          <w:rFonts w:cstheme="minorHAnsi"/>
          <w:sz w:val="24"/>
          <w:szCs w:val="24"/>
          <w:shd w:val="clear" w:color="auto" w:fill="FFFFFF"/>
        </w:rPr>
        <w:t xml:space="preserve">ata </w:t>
      </w:r>
      <w:r w:rsidR="00292160" w:rsidRPr="004D18ED">
        <w:rPr>
          <w:rFonts w:cstheme="minorHAnsi"/>
          <w:sz w:val="24"/>
          <w:szCs w:val="24"/>
          <w:shd w:val="clear" w:color="auto" w:fill="FFFFFF"/>
        </w:rPr>
        <w:t>and</w:t>
      </w:r>
      <w:r w:rsidR="00E224DB" w:rsidRPr="004D18ED">
        <w:rPr>
          <w:rFonts w:cstheme="minorHAnsi"/>
          <w:sz w:val="24"/>
          <w:szCs w:val="24"/>
          <w:shd w:val="clear" w:color="auto" w:fill="FFFFFF"/>
        </w:rPr>
        <w:t xml:space="preserve"> </w:t>
      </w:r>
      <w:r w:rsidR="00292160" w:rsidRPr="004D18ED">
        <w:rPr>
          <w:rFonts w:cstheme="minorHAnsi"/>
          <w:sz w:val="24"/>
          <w:szCs w:val="24"/>
          <w:shd w:val="clear" w:color="auto" w:fill="FFFFFF"/>
        </w:rPr>
        <w:t>p</w:t>
      </w:r>
      <w:r w:rsidR="00E224DB" w:rsidRPr="004D18ED">
        <w:rPr>
          <w:rFonts w:cstheme="minorHAnsi"/>
          <w:sz w:val="24"/>
          <w:szCs w:val="24"/>
          <w:shd w:val="clear" w:color="auto" w:fill="FFFFFF"/>
        </w:rPr>
        <w:t>rivacy</w:t>
      </w:r>
      <w:r w:rsidR="00794479" w:rsidRPr="004D18ED">
        <w:rPr>
          <w:rFonts w:cstheme="minorHAnsi"/>
          <w:sz w:val="24"/>
          <w:szCs w:val="24"/>
          <w:shd w:val="clear" w:color="auto" w:fill="FFFFFF"/>
        </w:rPr>
        <w:t xml:space="preserve">, </w:t>
      </w:r>
      <w:r w:rsidR="00F846CD" w:rsidRPr="004D18ED">
        <w:rPr>
          <w:rFonts w:cstheme="minorHAnsi"/>
          <w:sz w:val="24"/>
          <w:szCs w:val="24"/>
          <w:shd w:val="clear" w:color="auto" w:fill="FFFFFF"/>
        </w:rPr>
        <w:t>f</w:t>
      </w:r>
      <w:r w:rsidR="00E224DB" w:rsidRPr="004D18ED">
        <w:rPr>
          <w:rFonts w:cstheme="minorHAnsi"/>
          <w:sz w:val="24"/>
          <w:szCs w:val="24"/>
          <w:shd w:val="clear" w:color="auto" w:fill="FFFFFF"/>
        </w:rPr>
        <w:t xml:space="preserve">ocus on </w:t>
      </w:r>
      <w:r w:rsidR="00774E44" w:rsidRPr="004D18ED">
        <w:rPr>
          <w:rFonts w:cstheme="minorHAnsi"/>
          <w:sz w:val="24"/>
          <w:szCs w:val="24"/>
          <w:shd w:val="clear" w:color="auto" w:fill="FFFFFF"/>
        </w:rPr>
        <w:t>s</w:t>
      </w:r>
      <w:r w:rsidR="00E224DB" w:rsidRPr="004D18ED">
        <w:rPr>
          <w:rFonts w:cstheme="minorHAnsi"/>
          <w:sz w:val="24"/>
          <w:szCs w:val="24"/>
          <w:shd w:val="clear" w:color="auto" w:fill="FFFFFF"/>
        </w:rPr>
        <w:t xml:space="preserve">ustainability </w:t>
      </w:r>
      <w:r w:rsidR="00774E44" w:rsidRPr="004D18ED">
        <w:rPr>
          <w:rFonts w:cstheme="minorHAnsi"/>
          <w:sz w:val="24"/>
          <w:szCs w:val="24"/>
          <w:shd w:val="clear" w:color="auto" w:fill="FFFFFF"/>
        </w:rPr>
        <w:t>a</w:t>
      </w:r>
      <w:r w:rsidR="00E224DB" w:rsidRPr="004D18ED">
        <w:rPr>
          <w:rFonts w:cstheme="minorHAnsi"/>
          <w:sz w:val="24"/>
          <w:szCs w:val="24"/>
          <w:shd w:val="clear" w:color="auto" w:fill="FFFFFF"/>
        </w:rPr>
        <w:t xml:space="preserve">nd </w:t>
      </w:r>
      <w:r w:rsidR="00774E44" w:rsidRPr="004D18ED">
        <w:rPr>
          <w:rFonts w:cstheme="minorHAnsi"/>
          <w:sz w:val="24"/>
          <w:szCs w:val="24"/>
          <w:shd w:val="clear" w:color="auto" w:fill="FFFFFF"/>
        </w:rPr>
        <w:t>h</w:t>
      </w:r>
      <w:r w:rsidR="00E224DB" w:rsidRPr="004D18ED">
        <w:rPr>
          <w:rFonts w:cstheme="minorHAnsi"/>
          <w:sz w:val="24"/>
          <w:szCs w:val="24"/>
          <w:shd w:val="clear" w:color="auto" w:fill="FFFFFF"/>
        </w:rPr>
        <w:t xml:space="preserve">uman </w:t>
      </w:r>
      <w:r w:rsidR="00774E44" w:rsidRPr="004D18ED">
        <w:rPr>
          <w:rFonts w:cstheme="minorHAnsi"/>
          <w:sz w:val="24"/>
          <w:szCs w:val="24"/>
          <w:shd w:val="clear" w:color="auto" w:fill="FFFFFF"/>
        </w:rPr>
        <w:t>r</w:t>
      </w:r>
      <w:r w:rsidR="00E224DB" w:rsidRPr="004D18ED">
        <w:rPr>
          <w:rFonts w:cstheme="minorHAnsi"/>
          <w:sz w:val="24"/>
          <w:szCs w:val="24"/>
          <w:shd w:val="clear" w:color="auto" w:fill="FFFFFF"/>
        </w:rPr>
        <w:t>ights</w:t>
      </w:r>
      <w:r w:rsidR="00794479" w:rsidRPr="004D18ED">
        <w:rPr>
          <w:rFonts w:cstheme="minorHAnsi"/>
          <w:sz w:val="24"/>
          <w:szCs w:val="24"/>
          <w:shd w:val="clear" w:color="auto" w:fill="FFFFFF"/>
        </w:rPr>
        <w:t xml:space="preserve">, </w:t>
      </w:r>
      <w:r w:rsidR="00F846CD" w:rsidRPr="004D18ED">
        <w:rPr>
          <w:rFonts w:cstheme="minorHAnsi"/>
          <w:sz w:val="24"/>
          <w:szCs w:val="24"/>
          <w:shd w:val="clear" w:color="auto" w:fill="FFFFFF"/>
        </w:rPr>
        <w:t>r</w:t>
      </w:r>
      <w:r w:rsidR="00E224DB" w:rsidRPr="004D18ED">
        <w:rPr>
          <w:rFonts w:cstheme="minorHAnsi"/>
          <w:sz w:val="24"/>
          <w:szCs w:val="24"/>
          <w:shd w:val="clear" w:color="auto" w:fill="FFFFFF"/>
        </w:rPr>
        <w:t xml:space="preserve">eact </w:t>
      </w:r>
      <w:r w:rsidR="00F846CD" w:rsidRPr="004D18ED">
        <w:rPr>
          <w:rFonts w:cstheme="minorHAnsi"/>
          <w:sz w:val="24"/>
          <w:szCs w:val="24"/>
          <w:shd w:val="clear" w:color="auto" w:fill="FFFFFF"/>
        </w:rPr>
        <w:t>m</w:t>
      </w:r>
      <w:r w:rsidR="00E224DB" w:rsidRPr="004D18ED">
        <w:rPr>
          <w:rFonts w:cstheme="minorHAnsi"/>
          <w:sz w:val="24"/>
          <w:szCs w:val="24"/>
          <w:shd w:val="clear" w:color="auto" w:fill="FFFFFF"/>
        </w:rPr>
        <w:t xml:space="preserve">eaningfully </w:t>
      </w:r>
      <w:r w:rsidR="00F846CD" w:rsidRPr="004D18ED">
        <w:rPr>
          <w:rFonts w:cstheme="minorHAnsi"/>
          <w:sz w:val="24"/>
          <w:szCs w:val="24"/>
          <w:shd w:val="clear" w:color="auto" w:fill="FFFFFF"/>
        </w:rPr>
        <w:t>t</w:t>
      </w:r>
      <w:r w:rsidR="00E224DB" w:rsidRPr="004D18ED">
        <w:rPr>
          <w:rFonts w:cstheme="minorHAnsi"/>
          <w:sz w:val="24"/>
          <w:szCs w:val="24"/>
          <w:shd w:val="clear" w:color="auto" w:fill="FFFFFF"/>
        </w:rPr>
        <w:t xml:space="preserve">o </w:t>
      </w:r>
      <w:r w:rsidR="00F846CD" w:rsidRPr="004D18ED">
        <w:rPr>
          <w:rFonts w:cstheme="minorHAnsi"/>
          <w:sz w:val="24"/>
          <w:szCs w:val="24"/>
          <w:shd w:val="clear" w:color="auto" w:fill="FFFFFF"/>
        </w:rPr>
        <w:t>c</w:t>
      </w:r>
      <w:r w:rsidR="00E224DB" w:rsidRPr="004D18ED">
        <w:rPr>
          <w:rFonts w:cstheme="minorHAnsi"/>
          <w:sz w:val="24"/>
          <w:szCs w:val="24"/>
          <w:shd w:val="clear" w:color="auto" w:fill="FFFFFF"/>
        </w:rPr>
        <w:t xml:space="preserve">onsumer </w:t>
      </w:r>
      <w:r w:rsidR="00CF7837" w:rsidRPr="004D18ED">
        <w:rPr>
          <w:rFonts w:cstheme="minorHAnsi"/>
          <w:sz w:val="24"/>
          <w:szCs w:val="24"/>
          <w:shd w:val="clear" w:color="auto" w:fill="FFFFFF"/>
        </w:rPr>
        <w:t>concerns, amplify</w:t>
      </w:r>
      <w:r w:rsidR="00E224DB" w:rsidRPr="004D18ED">
        <w:rPr>
          <w:rFonts w:cstheme="minorHAnsi"/>
          <w:sz w:val="24"/>
          <w:szCs w:val="24"/>
          <w:shd w:val="clear" w:color="auto" w:fill="FFFFFF"/>
        </w:rPr>
        <w:t xml:space="preserve"> </w:t>
      </w:r>
      <w:r w:rsidR="005844E1" w:rsidRPr="004D18ED">
        <w:rPr>
          <w:rFonts w:cstheme="minorHAnsi"/>
          <w:sz w:val="24"/>
          <w:szCs w:val="24"/>
          <w:shd w:val="clear" w:color="auto" w:fill="FFFFFF"/>
        </w:rPr>
        <w:t>benefits,</w:t>
      </w:r>
      <w:r w:rsidR="00E224DB" w:rsidRPr="004D18ED">
        <w:rPr>
          <w:rFonts w:cstheme="minorHAnsi"/>
          <w:sz w:val="24"/>
          <w:szCs w:val="24"/>
          <w:shd w:val="clear" w:color="auto" w:fill="FFFFFF"/>
        </w:rPr>
        <w:t xml:space="preserve"> </w:t>
      </w:r>
      <w:r w:rsidR="00F846CD" w:rsidRPr="004D18ED">
        <w:rPr>
          <w:rFonts w:cstheme="minorHAnsi"/>
          <w:sz w:val="24"/>
          <w:szCs w:val="24"/>
          <w:shd w:val="clear" w:color="auto" w:fill="FFFFFF"/>
        </w:rPr>
        <w:t>a</w:t>
      </w:r>
      <w:r w:rsidR="00E224DB" w:rsidRPr="004D18ED">
        <w:rPr>
          <w:rFonts w:cstheme="minorHAnsi"/>
          <w:sz w:val="24"/>
          <w:szCs w:val="24"/>
          <w:shd w:val="clear" w:color="auto" w:fill="FFFFFF"/>
        </w:rPr>
        <w:t xml:space="preserve">nd reduce </w:t>
      </w:r>
      <w:r w:rsidR="00F846CD" w:rsidRPr="004D18ED">
        <w:rPr>
          <w:rFonts w:cstheme="minorHAnsi"/>
          <w:sz w:val="24"/>
          <w:szCs w:val="24"/>
          <w:shd w:val="clear" w:color="auto" w:fill="FFFFFF"/>
        </w:rPr>
        <w:t>r</w:t>
      </w:r>
      <w:r w:rsidR="00E224DB" w:rsidRPr="004D18ED">
        <w:rPr>
          <w:rFonts w:cstheme="minorHAnsi"/>
          <w:sz w:val="24"/>
          <w:szCs w:val="24"/>
          <w:shd w:val="clear" w:color="auto" w:fill="FFFFFF"/>
        </w:rPr>
        <w:t>isks</w:t>
      </w:r>
      <w:r w:rsidR="00CD48DB" w:rsidRPr="004D18ED">
        <w:rPr>
          <w:rFonts w:cstheme="minorHAnsi"/>
          <w:sz w:val="24"/>
          <w:szCs w:val="24"/>
          <w:shd w:val="clear" w:color="auto" w:fill="FFFFFF"/>
        </w:rPr>
        <w:t xml:space="preserve"> (Silverman, 2000).</w:t>
      </w:r>
    </w:p>
    <w:p w14:paraId="0C6AA28B" w14:textId="06B72B4D" w:rsidR="00191B5E" w:rsidRPr="004D18ED" w:rsidRDefault="00191B5E" w:rsidP="004D18ED">
      <w:pPr>
        <w:pStyle w:val="Heading2"/>
        <w:spacing w:line="360" w:lineRule="auto"/>
        <w:rPr>
          <w:rFonts w:asciiTheme="minorHAnsi" w:hAnsiTheme="minorHAnsi" w:cstheme="minorHAnsi"/>
          <w:sz w:val="24"/>
          <w:szCs w:val="24"/>
        </w:rPr>
      </w:pPr>
      <w:bookmarkStart w:id="3" w:name="_Toc74598618"/>
      <w:bookmarkStart w:id="4" w:name="_Toc77277306"/>
      <w:r w:rsidRPr="004D18ED">
        <w:rPr>
          <w:rFonts w:asciiTheme="minorHAnsi" w:hAnsiTheme="minorHAnsi" w:cstheme="minorHAnsi"/>
          <w:sz w:val="24"/>
          <w:szCs w:val="24"/>
        </w:rPr>
        <w:t>Ethical polic</w:t>
      </w:r>
      <w:r w:rsidR="00103790" w:rsidRPr="004D18ED">
        <w:rPr>
          <w:rFonts w:asciiTheme="minorHAnsi" w:hAnsiTheme="minorHAnsi" w:cstheme="minorHAnsi"/>
          <w:sz w:val="24"/>
          <w:szCs w:val="24"/>
        </w:rPr>
        <w:t>y</w:t>
      </w:r>
      <w:r w:rsidRPr="004D18ED">
        <w:rPr>
          <w:rFonts w:asciiTheme="minorHAnsi" w:hAnsiTheme="minorHAnsi" w:cstheme="minorHAnsi"/>
          <w:sz w:val="24"/>
          <w:szCs w:val="24"/>
        </w:rPr>
        <w:t xml:space="preserve"> of Asda</w:t>
      </w:r>
      <w:bookmarkEnd w:id="3"/>
      <w:bookmarkEnd w:id="4"/>
    </w:p>
    <w:p w14:paraId="71EA657E" w14:textId="5A913A04" w:rsidR="00191B5E" w:rsidRPr="004D18ED" w:rsidRDefault="00191B5E" w:rsidP="004D18ED">
      <w:pPr>
        <w:spacing w:line="360" w:lineRule="auto"/>
        <w:rPr>
          <w:rFonts w:cstheme="minorHAnsi"/>
          <w:sz w:val="24"/>
          <w:szCs w:val="24"/>
        </w:rPr>
      </w:pPr>
      <w:r w:rsidRPr="004D18ED">
        <w:rPr>
          <w:rFonts w:cstheme="minorHAnsi"/>
          <w:sz w:val="24"/>
          <w:szCs w:val="24"/>
        </w:rPr>
        <w:t xml:space="preserve">As a chain retail, Asda </w:t>
      </w:r>
      <w:r w:rsidR="003A4197" w:rsidRPr="004D18ED">
        <w:rPr>
          <w:rFonts w:cstheme="minorHAnsi"/>
          <w:sz w:val="24"/>
          <w:szCs w:val="24"/>
        </w:rPr>
        <w:t xml:space="preserve">claims </w:t>
      </w:r>
      <w:r w:rsidRPr="004D18ED">
        <w:rPr>
          <w:rFonts w:cstheme="minorHAnsi"/>
          <w:sz w:val="24"/>
          <w:szCs w:val="24"/>
        </w:rPr>
        <w:t xml:space="preserve">agreeing with every single pertinent law and guidelines while maintaining the best expectations of morals. The company expect every individual who works with them, from their representatives to their providers and project workers, to share their qualities and help advance a culture where individuals make the best decision as usual. </w:t>
      </w:r>
    </w:p>
    <w:p w14:paraId="01AE0052" w14:textId="77777777" w:rsidR="000952B3" w:rsidRPr="004D18ED" w:rsidRDefault="00191B5E" w:rsidP="004D18ED">
      <w:pPr>
        <w:spacing w:line="360" w:lineRule="auto"/>
        <w:rPr>
          <w:rFonts w:cstheme="minorHAnsi"/>
          <w:sz w:val="24"/>
          <w:szCs w:val="24"/>
        </w:rPr>
      </w:pPr>
      <w:r w:rsidRPr="004D18ED">
        <w:rPr>
          <w:rFonts w:cstheme="minorHAnsi"/>
          <w:sz w:val="24"/>
          <w:szCs w:val="24"/>
        </w:rPr>
        <w:t>Asda Ethics and Compliance (Asda,2021) program is intended to oversee consistence hazards related with many key regions applicable to the retail area:</w:t>
      </w:r>
    </w:p>
    <w:p w14:paraId="2DFA1302" w14:textId="43FE1A88" w:rsidR="00E63916" w:rsidRPr="004D18ED" w:rsidRDefault="00F46E02" w:rsidP="004D18ED">
      <w:pPr>
        <w:pStyle w:val="ListParagraph"/>
        <w:numPr>
          <w:ilvl w:val="0"/>
          <w:numId w:val="4"/>
        </w:numPr>
        <w:spacing w:line="360" w:lineRule="auto"/>
        <w:rPr>
          <w:rFonts w:cstheme="minorHAnsi"/>
          <w:sz w:val="24"/>
          <w:szCs w:val="24"/>
        </w:rPr>
      </w:pPr>
      <w:r w:rsidRPr="004D18ED">
        <w:rPr>
          <w:rFonts w:cstheme="minorHAnsi"/>
          <w:b/>
          <w:bCs/>
          <w:sz w:val="24"/>
          <w:szCs w:val="24"/>
        </w:rPr>
        <w:t>Commerce and suppliers</w:t>
      </w:r>
      <w:r w:rsidR="00076568" w:rsidRPr="004D18ED">
        <w:rPr>
          <w:rFonts w:cstheme="minorHAnsi"/>
          <w:b/>
          <w:bCs/>
          <w:sz w:val="24"/>
          <w:szCs w:val="24"/>
        </w:rPr>
        <w:t xml:space="preserve"> </w:t>
      </w:r>
      <w:r w:rsidR="00B75476" w:rsidRPr="004D18ED">
        <w:rPr>
          <w:rFonts w:cstheme="minorHAnsi"/>
          <w:sz w:val="24"/>
          <w:szCs w:val="24"/>
        </w:rPr>
        <w:t>A</w:t>
      </w:r>
      <w:r w:rsidR="00076568" w:rsidRPr="004D18ED">
        <w:rPr>
          <w:rFonts w:cstheme="minorHAnsi"/>
          <w:sz w:val="24"/>
          <w:szCs w:val="24"/>
        </w:rPr>
        <w:t xml:space="preserve">sda </w:t>
      </w:r>
      <w:r w:rsidR="00173B9D" w:rsidRPr="004D18ED">
        <w:rPr>
          <w:rFonts w:cstheme="minorHAnsi"/>
          <w:sz w:val="24"/>
          <w:szCs w:val="24"/>
        </w:rPr>
        <w:t>seems to</w:t>
      </w:r>
      <w:r w:rsidR="000C54E6" w:rsidRPr="004D18ED">
        <w:rPr>
          <w:rFonts w:cstheme="minorHAnsi"/>
          <w:sz w:val="24"/>
          <w:szCs w:val="24"/>
        </w:rPr>
        <w:t xml:space="preserve"> have</w:t>
      </w:r>
      <w:r w:rsidR="00076568" w:rsidRPr="004D18ED">
        <w:rPr>
          <w:rFonts w:cstheme="minorHAnsi"/>
          <w:sz w:val="24"/>
          <w:szCs w:val="24"/>
        </w:rPr>
        <w:t xml:space="preserve"> trust in </w:t>
      </w:r>
      <w:r w:rsidR="00C24650" w:rsidRPr="004D18ED">
        <w:rPr>
          <w:rFonts w:cstheme="minorHAnsi"/>
          <w:sz w:val="24"/>
          <w:szCs w:val="24"/>
        </w:rPr>
        <w:t xml:space="preserve">treating every one of their suppliers </w:t>
      </w:r>
      <w:r w:rsidR="00E63916" w:rsidRPr="004D18ED">
        <w:rPr>
          <w:rFonts w:cstheme="minorHAnsi"/>
          <w:sz w:val="24"/>
          <w:szCs w:val="24"/>
        </w:rPr>
        <w:t xml:space="preserve">genuinely. </w:t>
      </w:r>
      <w:r w:rsidRPr="004D18ED">
        <w:rPr>
          <w:rFonts w:cstheme="minorHAnsi"/>
          <w:sz w:val="24"/>
          <w:szCs w:val="24"/>
        </w:rPr>
        <w:t xml:space="preserve">As one of the UK's biggest food merchants, Asda </w:t>
      </w:r>
      <w:r w:rsidR="00696EBC" w:rsidRPr="004D18ED">
        <w:rPr>
          <w:rFonts w:cstheme="minorHAnsi"/>
          <w:sz w:val="24"/>
          <w:szCs w:val="24"/>
        </w:rPr>
        <w:t xml:space="preserve">claims </w:t>
      </w:r>
      <w:r w:rsidR="00744C70" w:rsidRPr="004D18ED">
        <w:rPr>
          <w:rFonts w:cstheme="minorHAnsi"/>
          <w:sz w:val="24"/>
          <w:szCs w:val="24"/>
        </w:rPr>
        <w:t>they</w:t>
      </w:r>
      <w:r w:rsidR="00510FE6" w:rsidRPr="004D18ED">
        <w:rPr>
          <w:rFonts w:cstheme="minorHAnsi"/>
          <w:sz w:val="24"/>
          <w:szCs w:val="24"/>
        </w:rPr>
        <w:t xml:space="preserve"> </w:t>
      </w:r>
      <w:r w:rsidRPr="004D18ED">
        <w:rPr>
          <w:rFonts w:cstheme="minorHAnsi"/>
          <w:sz w:val="24"/>
          <w:szCs w:val="24"/>
        </w:rPr>
        <w:t>hold fast to the Groceries Supply Code</w:t>
      </w:r>
      <w:r w:rsidR="00E9108D" w:rsidRPr="004D18ED">
        <w:rPr>
          <w:rFonts w:cstheme="minorHAnsi"/>
          <w:sz w:val="24"/>
          <w:szCs w:val="24"/>
        </w:rPr>
        <w:t xml:space="preserve"> of</w:t>
      </w:r>
      <w:r w:rsidRPr="004D18ED">
        <w:rPr>
          <w:rFonts w:cstheme="minorHAnsi"/>
          <w:sz w:val="24"/>
          <w:szCs w:val="24"/>
        </w:rPr>
        <w:t xml:space="preserve"> Practice </w:t>
      </w:r>
      <w:bookmarkStart w:id="5" w:name="_Hlk76755585"/>
      <w:r w:rsidRPr="004D18ED">
        <w:rPr>
          <w:rFonts w:cstheme="minorHAnsi"/>
          <w:sz w:val="24"/>
          <w:szCs w:val="24"/>
        </w:rPr>
        <w:t xml:space="preserve">(GSCOP). </w:t>
      </w:r>
      <w:bookmarkEnd w:id="5"/>
      <w:r w:rsidRPr="004D18ED">
        <w:rPr>
          <w:rFonts w:cstheme="minorHAnsi"/>
          <w:sz w:val="24"/>
          <w:szCs w:val="24"/>
        </w:rPr>
        <w:t xml:space="preserve">This enactment </w:t>
      </w:r>
      <w:r w:rsidR="00B2113B" w:rsidRPr="004D18ED">
        <w:rPr>
          <w:rFonts w:cstheme="minorHAnsi"/>
          <w:sz w:val="24"/>
          <w:szCs w:val="24"/>
        </w:rPr>
        <w:t xml:space="preserve">should </w:t>
      </w:r>
      <w:r w:rsidRPr="004D18ED">
        <w:rPr>
          <w:rFonts w:cstheme="minorHAnsi"/>
          <w:sz w:val="24"/>
          <w:szCs w:val="24"/>
        </w:rPr>
        <w:lastRenderedPageBreak/>
        <w:t xml:space="preserve">cover how the organisation </w:t>
      </w:r>
      <w:r w:rsidR="007205BB" w:rsidRPr="004D18ED">
        <w:rPr>
          <w:rFonts w:cstheme="minorHAnsi"/>
          <w:sz w:val="24"/>
          <w:szCs w:val="24"/>
        </w:rPr>
        <w:t xml:space="preserve">meant to </w:t>
      </w:r>
      <w:r w:rsidRPr="004D18ED">
        <w:rPr>
          <w:rFonts w:cstheme="minorHAnsi"/>
          <w:sz w:val="24"/>
          <w:szCs w:val="24"/>
        </w:rPr>
        <w:t xml:space="preserve">deal with </w:t>
      </w:r>
      <w:r w:rsidR="007205BB" w:rsidRPr="004D18ED">
        <w:rPr>
          <w:rFonts w:cstheme="minorHAnsi"/>
          <w:sz w:val="24"/>
          <w:szCs w:val="24"/>
        </w:rPr>
        <w:t>their</w:t>
      </w:r>
      <w:r w:rsidRPr="004D18ED">
        <w:rPr>
          <w:rFonts w:cstheme="minorHAnsi"/>
          <w:sz w:val="24"/>
          <w:szCs w:val="24"/>
        </w:rPr>
        <w:t xml:space="preserve"> staple supplier. Yet, it is about more than observing the stated aim of the law as within everyday business the company </w:t>
      </w:r>
      <w:r w:rsidR="00EC06DF" w:rsidRPr="004D18ED">
        <w:rPr>
          <w:rFonts w:cstheme="minorHAnsi"/>
          <w:sz w:val="24"/>
          <w:szCs w:val="24"/>
        </w:rPr>
        <w:t xml:space="preserve">should </w:t>
      </w:r>
      <w:r w:rsidRPr="004D18ED">
        <w:rPr>
          <w:rFonts w:cstheme="minorHAnsi"/>
          <w:sz w:val="24"/>
          <w:szCs w:val="24"/>
        </w:rPr>
        <w:t xml:space="preserve">focused on being reasonable and sensible in </w:t>
      </w:r>
      <w:r w:rsidR="00F124F6" w:rsidRPr="004D18ED">
        <w:rPr>
          <w:rFonts w:cstheme="minorHAnsi"/>
          <w:sz w:val="24"/>
          <w:szCs w:val="24"/>
        </w:rPr>
        <w:t>their</w:t>
      </w:r>
      <w:r w:rsidRPr="004D18ED">
        <w:rPr>
          <w:rFonts w:cstheme="minorHAnsi"/>
          <w:sz w:val="24"/>
          <w:szCs w:val="24"/>
        </w:rPr>
        <w:t xml:space="preserve"> dealings with providers, from instalments and invoicing through to how organisation speak</w:t>
      </w:r>
      <w:r w:rsidR="00F124F6" w:rsidRPr="004D18ED">
        <w:rPr>
          <w:rFonts w:cstheme="minorHAnsi"/>
          <w:sz w:val="24"/>
          <w:szCs w:val="24"/>
        </w:rPr>
        <w:t>s</w:t>
      </w:r>
      <w:r w:rsidRPr="004D18ED">
        <w:rPr>
          <w:rFonts w:cstheme="minorHAnsi"/>
          <w:sz w:val="24"/>
          <w:szCs w:val="24"/>
        </w:rPr>
        <w:t xml:space="preserve"> with them. In case of any worries, Asda generally do the most extreme to address these rapidly and discover an answer that works for all gatherings. However, according to </w:t>
      </w:r>
      <w:proofErr w:type="spellStart"/>
      <w:r w:rsidRPr="004D18ED">
        <w:rPr>
          <w:rFonts w:cstheme="minorHAnsi"/>
          <w:sz w:val="24"/>
          <w:szCs w:val="24"/>
          <w:shd w:val="clear" w:color="auto" w:fill="FFFFFF"/>
        </w:rPr>
        <w:t>Bulter</w:t>
      </w:r>
      <w:proofErr w:type="spellEnd"/>
      <w:r w:rsidRPr="004D18ED">
        <w:rPr>
          <w:rFonts w:cstheme="minorHAnsi"/>
          <w:sz w:val="24"/>
          <w:szCs w:val="24"/>
          <w:shd w:val="clear" w:color="auto" w:fill="FFFFFF"/>
        </w:rPr>
        <w:t xml:space="preserve"> (2017),</w:t>
      </w:r>
      <w:r w:rsidRPr="004D18ED">
        <w:rPr>
          <w:rFonts w:cstheme="minorHAnsi"/>
          <w:sz w:val="24"/>
          <w:szCs w:val="24"/>
        </w:rPr>
        <w:t xml:space="preserve"> Asda has gone under critical analysis and has been named as the most exceedingly terrible of the UK's significant general stores in its treatment of providers, about 12% of Asda's providers said the Walmart-claimed chain infrequently or never conformed to </w:t>
      </w:r>
      <w:r w:rsidR="00FE5000" w:rsidRPr="004D18ED">
        <w:rPr>
          <w:rFonts w:cstheme="minorHAnsi"/>
          <w:sz w:val="24"/>
          <w:szCs w:val="24"/>
        </w:rPr>
        <w:t>the (</w:t>
      </w:r>
      <w:r w:rsidR="00B83E06" w:rsidRPr="004D18ED">
        <w:rPr>
          <w:rFonts w:cstheme="minorHAnsi"/>
          <w:sz w:val="24"/>
          <w:szCs w:val="24"/>
        </w:rPr>
        <w:t>GSCOP)</w:t>
      </w:r>
      <w:r w:rsidRPr="004D18ED">
        <w:rPr>
          <w:rFonts w:cstheme="minorHAnsi"/>
          <w:sz w:val="24"/>
          <w:szCs w:val="24"/>
        </w:rPr>
        <w:t>, which covers dealings by 10 retailers that sell over £1bn of food supplies a year. This matter is very crucial to the retail and the CRM as at the end of the day, shoppers are the ones to demand certain item/s and Asda has to bring these items from suppliers, as the suppliers have conflict with the organisation</w:t>
      </w:r>
      <w:r w:rsidR="00824BAF" w:rsidRPr="004D18ED">
        <w:rPr>
          <w:rFonts w:cstheme="minorHAnsi"/>
          <w:sz w:val="24"/>
          <w:szCs w:val="24"/>
        </w:rPr>
        <w:t xml:space="preserve"> </w:t>
      </w:r>
      <w:r w:rsidR="008B242D" w:rsidRPr="004D18ED">
        <w:rPr>
          <w:rFonts w:cstheme="minorHAnsi"/>
          <w:sz w:val="24"/>
          <w:szCs w:val="24"/>
        </w:rPr>
        <w:t xml:space="preserve">then customers may conflict with </w:t>
      </w:r>
      <w:r w:rsidR="00640E6A" w:rsidRPr="004D18ED">
        <w:rPr>
          <w:rFonts w:cstheme="minorHAnsi"/>
          <w:sz w:val="24"/>
          <w:szCs w:val="24"/>
        </w:rPr>
        <w:t>s</w:t>
      </w:r>
      <w:r w:rsidR="008B242D" w:rsidRPr="004D18ED">
        <w:rPr>
          <w:rFonts w:cstheme="minorHAnsi"/>
          <w:sz w:val="24"/>
          <w:szCs w:val="24"/>
        </w:rPr>
        <w:t xml:space="preserve">uppliers too because of the way that consumers would need the great provided to be less expensive. A few providers may decline to sell their items less expensive because of the way that the merchandise and the fixings may have set them back a ton to make the item. This may make the shoppers move to an alternate supermarket like Tesco. </w:t>
      </w:r>
      <w:r w:rsidR="009F34CC" w:rsidRPr="004D18ED">
        <w:rPr>
          <w:rFonts w:cstheme="minorHAnsi"/>
          <w:sz w:val="24"/>
          <w:szCs w:val="24"/>
        </w:rPr>
        <w:t>Organizations can extensively lessen the expenses of items and increment effectiveness. Conversely, without legitimate consideration on encouraging associations with providers, retailers may confront value ascends alongside decreases in item quality.</w:t>
      </w:r>
      <w:r w:rsidR="007D7AE1" w:rsidRPr="004D18ED">
        <w:rPr>
          <w:rFonts w:cstheme="minorHAnsi"/>
          <w:sz w:val="24"/>
          <w:szCs w:val="24"/>
        </w:rPr>
        <w:t xml:space="preserve"> Further, </w:t>
      </w:r>
      <w:r w:rsidR="00292625" w:rsidRPr="004D18ED">
        <w:rPr>
          <w:rFonts w:cstheme="minorHAnsi"/>
          <w:sz w:val="24"/>
          <w:szCs w:val="24"/>
        </w:rPr>
        <w:t xml:space="preserve">Asda could amend this issue with suppliers by keeping up with the ideal instalment, straightforwardness and consistently keep an unmistakable, solid, and steady </w:t>
      </w:r>
      <w:r w:rsidR="00BE2180" w:rsidRPr="004D18ED">
        <w:rPr>
          <w:rFonts w:cstheme="minorHAnsi"/>
          <w:sz w:val="24"/>
          <w:szCs w:val="24"/>
        </w:rPr>
        <w:t>correspondence.</w:t>
      </w:r>
    </w:p>
    <w:p w14:paraId="577CB24C" w14:textId="7D21D501" w:rsidR="00FD22A0" w:rsidRPr="004D18ED" w:rsidRDefault="006D0B91" w:rsidP="004D18ED">
      <w:pPr>
        <w:pStyle w:val="NormalWeb"/>
        <w:numPr>
          <w:ilvl w:val="0"/>
          <w:numId w:val="4"/>
        </w:numPr>
        <w:spacing w:line="360" w:lineRule="auto"/>
        <w:rPr>
          <w:rFonts w:asciiTheme="minorHAnsi" w:hAnsiTheme="minorHAnsi" w:cstheme="minorHAnsi"/>
        </w:rPr>
      </w:pPr>
      <w:r w:rsidRPr="004D18ED">
        <w:rPr>
          <w:rFonts w:asciiTheme="minorHAnsi" w:hAnsiTheme="minorHAnsi" w:cstheme="minorHAnsi"/>
          <w:b/>
          <w:bCs/>
        </w:rPr>
        <w:t>Equal pay</w:t>
      </w:r>
      <w:r w:rsidR="000447D4" w:rsidRPr="004D18ED">
        <w:rPr>
          <w:rFonts w:asciiTheme="minorHAnsi" w:hAnsiTheme="minorHAnsi" w:cstheme="minorHAnsi"/>
          <w:b/>
          <w:bCs/>
        </w:rPr>
        <w:t xml:space="preserve"> </w:t>
      </w:r>
      <w:r w:rsidR="00196131" w:rsidRPr="004D18ED">
        <w:rPr>
          <w:rStyle w:val="cf01"/>
          <w:rFonts w:asciiTheme="minorHAnsi" w:eastAsiaTheme="majorEastAsia" w:hAnsiTheme="minorHAnsi" w:cstheme="minorHAnsi"/>
          <w:sz w:val="24"/>
          <w:szCs w:val="24"/>
        </w:rPr>
        <w:t xml:space="preserve">Asda advocates equality </w:t>
      </w:r>
      <w:r w:rsidR="00D46546" w:rsidRPr="004D18ED">
        <w:rPr>
          <w:rStyle w:val="cf01"/>
          <w:rFonts w:asciiTheme="minorHAnsi" w:eastAsiaTheme="majorEastAsia" w:hAnsiTheme="minorHAnsi" w:cstheme="minorHAnsi"/>
          <w:sz w:val="24"/>
          <w:szCs w:val="24"/>
        </w:rPr>
        <w:t>of</w:t>
      </w:r>
      <w:r w:rsidR="00196131" w:rsidRPr="004D18ED">
        <w:rPr>
          <w:rStyle w:val="cf01"/>
          <w:rFonts w:asciiTheme="minorHAnsi" w:eastAsiaTheme="majorEastAsia" w:hAnsiTheme="minorHAnsi" w:cstheme="minorHAnsi"/>
          <w:sz w:val="24"/>
          <w:szCs w:val="24"/>
        </w:rPr>
        <w:t xml:space="preserve"> all employees including </w:t>
      </w:r>
      <w:r w:rsidR="00196131" w:rsidRPr="004D18ED">
        <w:rPr>
          <w:rStyle w:val="cf01"/>
          <w:rFonts w:asciiTheme="minorHAnsi" w:hAnsiTheme="minorHAnsi" w:cstheme="minorHAnsi"/>
          <w:sz w:val="24"/>
          <w:szCs w:val="24"/>
        </w:rPr>
        <w:t>pays</w:t>
      </w:r>
      <w:r w:rsidR="00196131" w:rsidRPr="004D18ED">
        <w:rPr>
          <w:rStyle w:val="cf01"/>
          <w:rFonts w:asciiTheme="minorHAnsi" w:eastAsiaTheme="majorEastAsia" w:hAnsiTheme="minorHAnsi" w:cstheme="minorHAnsi"/>
          <w:sz w:val="24"/>
          <w:szCs w:val="24"/>
        </w:rPr>
        <w:t xml:space="preserve"> equality.</w:t>
      </w:r>
      <w:r w:rsidR="00196131" w:rsidRPr="004D18ED">
        <w:rPr>
          <w:rStyle w:val="cf01"/>
          <w:rFonts w:asciiTheme="minorHAnsi" w:hAnsiTheme="minorHAnsi" w:cstheme="minorHAnsi"/>
          <w:sz w:val="24"/>
          <w:szCs w:val="24"/>
        </w:rPr>
        <w:t xml:space="preserve"> </w:t>
      </w:r>
      <w:r w:rsidR="000447D4" w:rsidRPr="004D18ED">
        <w:rPr>
          <w:rFonts w:asciiTheme="minorHAnsi" w:hAnsiTheme="minorHAnsi" w:cstheme="minorHAnsi"/>
        </w:rPr>
        <w:t>This incorporates</w:t>
      </w:r>
      <w:r w:rsidR="00371DA1">
        <w:rPr>
          <w:rFonts w:asciiTheme="minorHAnsi" w:hAnsiTheme="minorHAnsi" w:cstheme="minorHAnsi"/>
        </w:rPr>
        <w:t>,</w:t>
      </w:r>
      <w:r w:rsidR="000447D4" w:rsidRPr="004D18ED">
        <w:rPr>
          <w:rFonts w:asciiTheme="minorHAnsi" w:hAnsiTheme="minorHAnsi" w:cstheme="minorHAnsi"/>
        </w:rPr>
        <w:t xml:space="preserve"> associates who work for a similar business whose job is unique, yet their work is appraised as same, or is of equivalent worth. This arrangement secures against things like sex discrimination, and furthermore expresses that 'all representatives reserve the option to rise to pay and the equivalent compensation arrangements in the policy apply to people. However, according to BBC (2016), a business court has decided that the female employees who fundamentally work at </w:t>
      </w:r>
      <w:r w:rsidR="000447D4" w:rsidRPr="004D18ED">
        <w:rPr>
          <w:rFonts w:asciiTheme="minorHAnsi" w:hAnsiTheme="minorHAnsi" w:cstheme="minorHAnsi"/>
        </w:rPr>
        <w:lastRenderedPageBreak/>
        <w:t xml:space="preserve">the checkout or stacking racks, can contrast themselves with more generously compensated men who work at stockrooms. At Asda, the ladies feel they are paid short of what others, in spite of their jobs being of equivalent worth. Also, the distinction in pay between the overwhelmingly female staff who work in store, and the primarily male staff who work in the dissemination places, is somewhere in the range of £1 and £3 an hour. In excess of 9,500 ladies who work at Asda have won a stage forward in their fight for equivalent compensation. This crucial matter is very sensitive to the whole society as ladies' lower income propagate sex disparity </w:t>
      </w:r>
      <w:r w:rsidR="000447D4" w:rsidRPr="004D18ED">
        <w:rPr>
          <w:rFonts w:asciiTheme="minorHAnsi" w:hAnsiTheme="minorHAnsi" w:cstheme="minorHAnsi"/>
          <w:shd w:val="clear" w:color="auto" w:fill="FFFFFF"/>
        </w:rPr>
        <w:t>(O'Donnell et al, 2020)</w:t>
      </w:r>
      <w:r w:rsidR="000447D4" w:rsidRPr="004D18ED">
        <w:rPr>
          <w:rFonts w:asciiTheme="minorHAnsi" w:hAnsiTheme="minorHAnsi" w:cstheme="minorHAnsi"/>
        </w:rPr>
        <w:t>, diminishing their freedom and bartering power, in one way or another this would lead Asda to lose more of loyal female consumers as well as female employees as they still have not proved their change of attitude</w:t>
      </w:r>
      <w:r w:rsidR="00FE5290" w:rsidRPr="004D18ED">
        <w:rPr>
          <w:rFonts w:asciiTheme="minorHAnsi" w:hAnsiTheme="minorHAnsi" w:cstheme="minorHAnsi"/>
        </w:rPr>
        <w:t xml:space="preserve">. Further, for Asda to maintain </w:t>
      </w:r>
      <w:r w:rsidR="00A239DE" w:rsidRPr="004D18ED">
        <w:rPr>
          <w:rFonts w:asciiTheme="minorHAnsi" w:hAnsiTheme="minorHAnsi" w:cstheme="minorHAnsi"/>
        </w:rPr>
        <w:t>such a sensitive issue they have to review</w:t>
      </w:r>
      <w:r w:rsidR="00C91FB2" w:rsidRPr="004D18ED">
        <w:rPr>
          <w:rFonts w:asciiTheme="minorHAnsi" w:hAnsiTheme="minorHAnsi" w:cstheme="minorHAnsi"/>
        </w:rPr>
        <w:t xml:space="preserve"> the</w:t>
      </w:r>
      <w:r w:rsidR="00A239DE" w:rsidRPr="004D18ED">
        <w:rPr>
          <w:rFonts w:asciiTheme="minorHAnsi" w:hAnsiTheme="minorHAnsi" w:cstheme="minorHAnsi"/>
        </w:rPr>
        <w:t xml:space="preserve"> female pay </w:t>
      </w:r>
      <w:r w:rsidR="00C91FB2" w:rsidRPr="004D18ED">
        <w:rPr>
          <w:rFonts w:asciiTheme="minorHAnsi" w:hAnsiTheme="minorHAnsi" w:cstheme="minorHAnsi"/>
        </w:rPr>
        <w:t xml:space="preserve">rates, </w:t>
      </w:r>
      <w:r w:rsidR="00FD22A0" w:rsidRPr="004D18ED">
        <w:rPr>
          <w:rFonts w:asciiTheme="minorHAnsi" w:hAnsiTheme="minorHAnsi" w:cstheme="minorHAnsi"/>
        </w:rPr>
        <w:t xml:space="preserve">unionize work environments, execute reasonable scheduling </w:t>
      </w:r>
      <w:r w:rsidR="007D7AE1" w:rsidRPr="004D18ED">
        <w:rPr>
          <w:rFonts w:asciiTheme="minorHAnsi" w:hAnsiTheme="minorHAnsi" w:cstheme="minorHAnsi"/>
        </w:rPr>
        <w:t>practices.</w:t>
      </w:r>
    </w:p>
    <w:p w14:paraId="34DAA9C1" w14:textId="2375B639" w:rsidR="006E3CFC" w:rsidRPr="004D18ED" w:rsidRDefault="00DA3D38" w:rsidP="004D18ED">
      <w:pPr>
        <w:pStyle w:val="Heading2"/>
        <w:spacing w:line="360" w:lineRule="auto"/>
        <w:rPr>
          <w:rFonts w:asciiTheme="minorHAnsi" w:hAnsiTheme="minorHAnsi" w:cstheme="minorHAnsi"/>
          <w:sz w:val="24"/>
          <w:szCs w:val="24"/>
        </w:rPr>
      </w:pPr>
      <w:bookmarkStart w:id="6" w:name="_Toc74598619"/>
      <w:bookmarkStart w:id="7" w:name="_Toc77277307"/>
      <w:r w:rsidRPr="004D18ED">
        <w:rPr>
          <w:rFonts w:asciiTheme="minorHAnsi" w:hAnsiTheme="minorHAnsi" w:cstheme="minorHAnsi"/>
          <w:sz w:val="24"/>
          <w:szCs w:val="24"/>
        </w:rPr>
        <w:t>S</w:t>
      </w:r>
      <w:r w:rsidR="006E3CFC" w:rsidRPr="004D18ED">
        <w:rPr>
          <w:rFonts w:asciiTheme="minorHAnsi" w:hAnsiTheme="minorHAnsi" w:cstheme="minorHAnsi"/>
          <w:sz w:val="24"/>
          <w:szCs w:val="24"/>
        </w:rPr>
        <w:t>ustainability in marketing</w:t>
      </w:r>
      <w:bookmarkEnd w:id="6"/>
      <w:bookmarkEnd w:id="7"/>
    </w:p>
    <w:p w14:paraId="43AF0E2E" w14:textId="42985DAD" w:rsidR="006E3CFC" w:rsidRPr="004D18ED" w:rsidRDefault="000718AB" w:rsidP="004D18ED">
      <w:pPr>
        <w:spacing w:line="360" w:lineRule="auto"/>
        <w:rPr>
          <w:rFonts w:cstheme="minorHAnsi"/>
          <w:sz w:val="24"/>
          <w:szCs w:val="24"/>
        </w:rPr>
      </w:pPr>
      <w:r w:rsidRPr="004D18ED">
        <w:rPr>
          <w:rFonts w:cstheme="minorHAnsi"/>
          <w:sz w:val="24"/>
          <w:szCs w:val="24"/>
        </w:rPr>
        <w:t xml:space="preserve"> </w:t>
      </w:r>
      <w:r w:rsidR="006E3CFC" w:rsidRPr="004D18ED">
        <w:rPr>
          <w:rFonts w:cstheme="minorHAnsi"/>
          <w:sz w:val="24"/>
          <w:szCs w:val="24"/>
        </w:rPr>
        <w:t xml:space="preserve">According to </w:t>
      </w:r>
      <w:proofErr w:type="spellStart"/>
      <w:r w:rsidR="006E3CFC" w:rsidRPr="004D18ED">
        <w:rPr>
          <w:rFonts w:cstheme="minorHAnsi"/>
          <w:sz w:val="24"/>
          <w:szCs w:val="24"/>
          <w:shd w:val="clear" w:color="auto" w:fill="FFFFFF"/>
        </w:rPr>
        <w:t>Doane</w:t>
      </w:r>
      <w:proofErr w:type="spellEnd"/>
      <w:r w:rsidR="006E3CFC" w:rsidRPr="004D18ED">
        <w:rPr>
          <w:rFonts w:cstheme="minorHAnsi"/>
          <w:sz w:val="24"/>
          <w:szCs w:val="24"/>
          <w:shd w:val="clear" w:color="auto" w:fill="FFFFFF"/>
        </w:rPr>
        <w:t xml:space="preserve"> and MacGillivray (2001)</w:t>
      </w:r>
      <w:r w:rsidR="006E3CFC" w:rsidRPr="004D18ED">
        <w:rPr>
          <w:rFonts w:cstheme="minorHAnsi"/>
          <w:sz w:val="24"/>
          <w:szCs w:val="24"/>
        </w:rPr>
        <w:t xml:space="preserve">, is the kind of showcasing that utilizes items </w:t>
      </w:r>
      <w:r w:rsidRPr="004D18ED">
        <w:rPr>
          <w:rFonts w:cstheme="minorHAnsi"/>
          <w:sz w:val="24"/>
          <w:szCs w:val="24"/>
        </w:rPr>
        <w:t xml:space="preserve">       </w:t>
      </w:r>
      <w:r w:rsidR="006E3CFC" w:rsidRPr="004D18ED">
        <w:rPr>
          <w:rFonts w:cstheme="minorHAnsi"/>
          <w:sz w:val="24"/>
          <w:szCs w:val="24"/>
        </w:rPr>
        <w:t xml:space="preserve">and administrations that regard the climate and social angles around. It plans to improve life quality by advancing items, administrations, and thoughts that </w:t>
      </w:r>
      <w:r w:rsidR="00B1543D" w:rsidRPr="004D18ED">
        <w:rPr>
          <w:rFonts w:cstheme="minorHAnsi"/>
          <w:sz w:val="24"/>
          <w:szCs w:val="24"/>
        </w:rPr>
        <w:t>do not</w:t>
      </w:r>
      <w:r w:rsidR="006E3CFC" w:rsidRPr="004D18ED">
        <w:rPr>
          <w:rFonts w:cstheme="minorHAnsi"/>
          <w:sz w:val="24"/>
          <w:szCs w:val="24"/>
        </w:rPr>
        <w:t xml:space="preserve"> hurt the climate.</w:t>
      </w:r>
    </w:p>
    <w:p w14:paraId="2DBFD5FA" w14:textId="3E0558CF" w:rsidR="006E3CFC" w:rsidRPr="004D18ED" w:rsidRDefault="006E3CFC" w:rsidP="004D18ED">
      <w:pPr>
        <w:spacing w:line="360" w:lineRule="auto"/>
        <w:rPr>
          <w:rFonts w:cstheme="minorHAnsi"/>
          <w:sz w:val="24"/>
          <w:szCs w:val="24"/>
        </w:rPr>
      </w:pPr>
      <w:r w:rsidRPr="004D18ED">
        <w:rPr>
          <w:rFonts w:cstheme="minorHAnsi"/>
          <w:sz w:val="24"/>
          <w:szCs w:val="24"/>
        </w:rPr>
        <w:t xml:space="preserve">Sustainability in </w:t>
      </w:r>
      <w:r w:rsidR="00F4579C" w:rsidRPr="004D18ED">
        <w:rPr>
          <w:rFonts w:cstheme="minorHAnsi"/>
          <w:sz w:val="24"/>
          <w:szCs w:val="24"/>
        </w:rPr>
        <w:t>marketing</w:t>
      </w:r>
      <w:r w:rsidRPr="004D18ED">
        <w:rPr>
          <w:rFonts w:cstheme="minorHAnsi"/>
          <w:sz w:val="24"/>
          <w:szCs w:val="24"/>
        </w:rPr>
        <w:t xml:space="preserve"> by and large tends to two fundamental classes such as the impact business has on the climate and the impact business has on society (</w:t>
      </w:r>
      <w:proofErr w:type="spellStart"/>
      <w:r w:rsidRPr="004D18ED">
        <w:rPr>
          <w:rFonts w:cstheme="minorHAnsi"/>
          <w:sz w:val="24"/>
          <w:szCs w:val="24"/>
          <w:shd w:val="clear" w:color="auto" w:fill="FFFFFF"/>
        </w:rPr>
        <w:t>Pezzey</w:t>
      </w:r>
      <w:proofErr w:type="spellEnd"/>
      <w:r w:rsidRPr="004D18ED">
        <w:rPr>
          <w:rFonts w:cstheme="minorHAnsi"/>
          <w:sz w:val="24"/>
          <w:szCs w:val="24"/>
          <w:shd w:val="clear" w:color="auto" w:fill="FFFFFF"/>
        </w:rPr>
        <w:t>, 2004).</w:t>
      </w:r>
    </w:p>
    <w:p w14:paraId="33809470" w14:textId="77777777" w:rsidR="006E3CFC" w:rsidRPr="004D18ED" w:rsidRDefault="006E3CFC" w:rsidP="004D18ED">
      <w:pPr>
        <w:spacing w:line="360" w:lineRule="auto"/>
        <w:rPr>
          <w:rFonts w:cstheme="minorHAnsi"/>
          <w:sz w:val="24"/>
          <w:szCs w:val="24"/>
        </w:rPr>
      </w:pPr>
      <w:r w:rsidRPr="004D18ED">
        <w:rPr>
          <w:rFonts w:cstheme="minorHAnsi"/>
          <w:sz w:val="24"/>
          <w:szCs w:val="24"/>
        </w:rPr>
        <w:t xml:space="preserve">there are 4 segments of sustainability: </w:t>
      </w:r>
    </w:p>
    <w:p w14:paraId="66CB6480" w14:textId="334EACA7" w:rsidR="006E3CFC" w:rsidRPr="004D18ED" w:rsidRDefault="006E3CFC" w:rsidP="004D18ED">
      <w:pPr>
        <w:numPr>
          <w:ilvl w:val="0"/>
          <w:numId w:val="1"/>
        </w:numPr>
        <w:spacing w:line="360" w:lineRule="auto"/>
        <w:contextualSpacing/>
        <w:rPr>
          <w:rFonts w:cstheme="minorHAnsi"/>
          <w:sz w:val="24"/>
          <w:szCs w:val="24"/>
        </w:rPr>
      </w:pPr>
      <w:r w:rsidRPr="004D18ED">
        <w:rPr>
          <w:rFonts w:cstheme="minorHAnsi"/>
          <w:sz w:val="24"/>
          <w:szCs w:val="24"/>
        </w:rPr>
        <w:t>Human</w:t>
      </w:r>
      <w:r w:rsidR="00AC4F96" w:rsidRPr="004D18ED">
        <w:rPr>
          <w:rFonts w:cstheme="minorHAnsi"/>
          <w:sz w:val="24"/>
          <w:szCs w:val="24"/>
        </w:rPr>
        <w:t>,</w:t>
      </w:r>
      <w:r w:rsidRPr="004D18ED">
        <w:rPr>
          <w:rFonts w:cstheme="minorHAnsi"/>
          <w:sz w:val="24"/>
          <w:szCs w:val="24"/>
        </w:rPr>
        <w:t xml:space="preserve"> to keep up and improve the human resources in the public eye. </w:t>
      </w:r>
    </w:p>
    <w:p w14:paraId="23DB7E35" w14:textId="4CB6E596" w:rsidR="006E3CFC" w:rsidRPr="004D18ED" w:rsidRDefault="006E3CFC" w:rsidP="004D18ED">
      <w:pPr>
        <w:numPr>
          <w:ilvl w:val="0"/>
          <w:numId w:val="1"/>
        </w:numPr>
        <w:spacing w:line="360" w:lineRule="auto"/>
        <w:contextualSpacing/>
        <w:rPr>
          <w:rFonts w:cstheme="minorHAnsi"/>
          <w:sz w:val="24"/>
          <w:szCs w:val="24"/>
        </w:rPr>
      </w:pPr>
      <w:r w:rsidRPr="004D18ED">
        <w:rPr>
          <w:rFonts w:cstheme="minorHAnsi"/>
          <w:sz w:val="24"/>
          <w:szCs w:val="24"/>
        </w:rPr>
        <w:t xml:space="preserve">Social, to safeguard social capital by contributing and making administrations that establish the system of our general public. </w:t>
      </w:r>
    </w:p>
    <w:p w14:paraId="36858CD3" w14:textId="39F21B2B" w:rsidR="006E3CFC" w:rsidRPr="004D18ED" w:rsidRDefault="006E3CFC" w:rsidP="004D18ED">
      <w:pPr>
        <w:numPr>
          <w:ilvl w:val="0"/>
          <w:numId w:val="1"/>
        </w:numPr>
        <w:spacing w:line="360" w:lineRule="auto"/>
        <w:contextualSpacing/>
        <w:rPr>
          <w:rFonts w:cstheme="minorHAnsi"/>
          <w:sz w:val="24"/>
          <w:szCs w:val="24"/>
        </w:rPr>
      </w:pPr>
      <w:r w:rsidRPr="004D18ED">
        <w:rPr>
          <w:rFonts w:cstheme="minorHAnsi"/>
          <w:sz w:val="24"/>
          <w:szCs w:val="24"/>
        </w:rPr>
        <w:t xml:space="preserve">Monetary, to improve the way of life. </w:t>
      </w:r>
    </w:p>
    <w:p w14:paraId="093496D5" w14:textId="1952C58D" w:rsidR="00B92DCC" w:rsidRPr="004D18ED" w:rsidRDefault="001E0CE1" w:rsidP="004D18ED">
      <w:pPr>
        <w:pStyle w:val="ListParagraph"/>
        <w:numPr>
          <w:ilvl w:val="0"/>
          <w:numId w:val="1"/>
        </w:numPr>
        <w:spacing w:line="360" w:lineRule="auto"/>
        <w:rPr>
          <w:rFonts w:cstheme="minorHAnsi"/>
          <w:sz w:val="24"/>
          <w:szCs w:val="24"/>
        </w:rPr>
      </w:pPr>
      <w:r w:rsidRPr="004D18ED">
        <w:rPr>
          <w:rFonts w:cstheme="minorHAnsi"/>
          <w:sz w:val="24"/>
          <w:szCs w:val="24"/>
        </w:rPr>
        <w:t>Environmental, to improve human government assistance through the insurance of regular capital such land, air, water, minerals (</w:t>
      </w:r>
      <w:r w:rsidRPr="004D18ED">
        <w:rPr>
          <w:rFonts w:cstheme="minorHAnsi"/>
          <w:sz w:val="24"/>
          <w:szCs w:val="24"/>
          <w:shd w:val="clear" w:color="auto" w:fill="FFFFFF"/>
        </w:rPr>
        <w:t xml:space="preserve">Gibson, 2006). </w:t>
      </w:r>
      <w:bookmarkStart w:id="8" w:name="_Toc74598620"/>
    </w:p>
    <w:p w14:paraId="1C9086C8" w14:textId="4D8883C9" w:rsidR="006A39A3" w:rsidRPr="004D18ED" w:rsidRDefault="006C26BB" w:rsidP="004D18ED">
      <w:pPr>
        <w:pStyle w:val="Heading2"/>
        <w:spacing w:line="360" w:lineRule="auto"/>
        <w:rPr>
          <w:rFonts w:asciiTheme="minorHAnsi" w:hAnsiTheme="minorHAnsi" w:cstheme="minorHAnsi"/>
          <w:sz w:val="24"/>
          <w:szCs w:val="24"/>
        </w:rPr>
      </w:pPr>
      <w:bookmarkStart w:id="9" w:name="_Toc77277308"/>
      <w:r w:rsidRPr="004D18ED">
        <w:rPr>
          <w:rFonts w:asciiTheme="minorHAnsi" w:hAnsiTheme="minorHAnsi" w:cstheme="minorHAnsi"/>
          <w:sz w:val="24"/>
          <w:szCs w:val="24"/>
        </w:rPr>
        <w:t xml:space="preserve">Asda policy of </w:t>
      </w:r>
      <w:r w:rsidR="006A39A3" w:rsidRPr="004D18ED">
        <w:rPr>
          <w:rFonts w:asciiTheme="minorHAnsi" w:hAnsiTheme="minorHAnsi" w:cstheme="minorHAnsi"/>
          <w:sz w:val="24"/>
          <w:szCs w:val="24"/>
        </w:rPr>
        <w:t>Sustainability</w:t>
      </w:r>
      <w:bookmarkEnd w:id="8"/>
      <w:bookmarkEnd w:id="9"/>
      <w:r w:rsidR="006A39A3" w:rsidRPr="004D18ED">
        <w:rPr>
          <w:rFonts w:asciiTheme="minorHAnsi" w:hAnsiTheme="minorHAnsi" w:cstheme="minorHAnsi"/>
          <w:sz w:val="24"/>
          <w:szCs w:val="24"/>
        </w:rPr>
        <w:t xml:space="preserve"> </w:t>
      </w:r>
    </w:p>
    <w:p w14:paraId="7847DDEC" w14:textId="0E7B304C" w:rsidR="00365E05" w:rsidRPr="004D18ED" w:rsidRDefault="006A39A3" w:rsidP="004D18ED">
      <w:pPr>
        <w:pStyle w:val="ListParagraph"/>
        <w:numPr>
          <w:ilvl w:val="0"/>
          <w:numId w:val="2"/>
        </w:numPr>
        <w:spacing w:line="360" w:lineRule="auto"/>
        <w:rPr>
          <w:rFonts w:cstheme="minorHAnsi"/>
          <w:b/>
          <w:bCs/>
          <w:sz w:val="24"/>
          <w:szCs w:val="24"/>
        </w:rPr>
      </w:pPr>
      <w:r w:rsidRPr="004D18ED">
        <w:rPr>
          <w:rFonts w:cstheme="minorHAnsi"/>
          <w:b/>
          <w:bCs/>
          <w:sz w:val="24"/>
          <w:szCs w:val="24"/>
        </w:rPr>
        <w:t>Environmental compliance</w:t>
      </w:r>
      <w:r w:rsidRPr="004D18ED">
        <w:rPr>
          <w:rFonts w:cstheme="minorHAnsi"/>
          <w:sz w:val="24"/>
          <w:szCs w:val="24"/>
        </w:rPr>
        <w:t>: the company</w:t>
      </w:r>
      <w:r w:rsidR="0022052A" w:rsidRPr="004D18ED">
        <w:rPr>
          <w:rFonts w:cstheme="minorHAnsi"/>
          <w:sz w:val="24"/>
          <w:szCs w:val="24"/>
        </w:rPr>
        <w:t xml:space="preserve"> </w:t>
      </w:r>
      <w:r w:rsidR="00C71900" w:rsidRPr="004D18ED">
        <w:rPr>
          <w:rFonts w:cstheme="minorHAnsi"/>
          <w:sz w:val="24"/>
          <w:szCs w:val="24"/>
        </w:rPr>
        <w:t xml:space="preserve">seems to </w:t>
      </w:r>
      <w:r w:rsidR="009377B0" w:rsidRPr="004D18ED">
        <w:rPr>
          <w:rFonts w:cstheme="minorHAnsi"/>
          <w:sz w:val="24"/>
          <w:szCs w:val="24"/>
        </w:rPr>
        <w:t>believe</w:t>
      </w:r>
      <w:r w:rsidR="00C71900" w:rsidRPr="004D18ED">
        <w:rPr>
          <w:rFonts w:cstheme="minorHAnsi"/>
          <w:sz w:val="24"/>
          <w:szCs w:val="24"/>
        </w:rPr>
        <w:t xml:space="preserve"> </w:t>
      </w:r>
      <w:r w:rsidR="0022052A" w:rsidRPr="004D18ED">
        <w:rPr>
          <w:rFonts w:cstheme="minorHAnsi"/>
          <w:sz w:val="24"/>
          <w:szCs w:val="24"/>
        </w:rPr>
        <w:t>that they</w:t>
      </w:r>
      <w:r w:rsidRPr="004D18ED">
        <w:rPr>
          <w:rFonts w:cstheme="minorHAnsi"/>
          <w:sz w:val="24"/>
          <w:szCs w:val="24"/>
        </w:rPr>
        <w:t xml:space="preserve"> work with providers, ranchers, and cultivators to secure and re-establish land, so they stay </w:t>
      </w:r>
      <w:r w:rsidRPr="004D18ED">
        <w:rPr>
          <w:rFonts w:cstheme="minorHAnsi"/>
          <w:sz w:val="24"/>
          <w:szCs w:val="24"/>
        </w:rPr>
        <w:lastRenderedPageBreak/>
        <w:t>useful for a long time into the future.</w:t>
      </w:r>
      <w:r w:rsidR="00C529D0" w:rsidRPr="004D18ED">
        <w:rPr>
          <w:rFonts w:cstheme="minorHAnsi"/>
          <w:sz w:val="24"/>
          <w:szCs w:val="24"/>
        </w:rPr>
        <w:t xml:space="preserve"> </w:t>
      </w:r>
      <w:r w:rsidRPr="004D18ED">
        <w:rPr>
          <w:rFonts w:cstheme="minorHAnsi"/>
          <w:sz w:val="24"/>
          <w:szCs w:val="24"/>
        </w:rPr>
        <w:t xml:space="preserve">This </w:t>
      </w:r>
      <w:r w:rsidR="00C529D0" w:rsidRPr="004D18ED">
        <w:rPr>
          <w:rFonts w:cstheme="minorHAnsi"/>
          <w:sz w:val="24"/>
          <w:szCs w:val="24"/>
        </w:rPr>
        <w:t xml:space="preserve">should mean </w:t>
      </w:r>
      <w:r w:rsidR="00247577" w:rsidRPr="004D18ED">
        <w:rPr>
          <w:rFonts w:cstheme="minorHAnsi"/>
          <w:sz w:val="24"/>
          <w:szCs w:val="24"/>
        </w:rPr>
        <w:t xml:space="preserve">they </w:t>
      </w:r>
      <w:r w:rsidRPr="004D18ED">
        <w:rPr>
          <w:rFonts w:cstheme="minorHAnsi"/>
          <w:sz w:val="24"/>
          <w:szCs w:val="24"/>
        </w:rPr>
        <w:t>impl</w:t>
      </w:r>
      <w:r w:rsidR="00247577" w:rsidRPr="004D18ED">
        <w:rPr>
          <w:rFonts w:cstheme="minorHAnsi"/>
          <w:sz w:val="24"/>
          <w:szCs w:val="24"/>
        </w:rPr>
        <w:t>y</w:t>
      </w:r>
      <w:r w:rsidRPr="004D18ED">
        <w:rPr>
          <w:rFonts w:cstheme="minorHAnsi"/>
          <w:sz w:val="24"/>
          <w:szCs w:val="24"/>
        </w:rPr>
        <w:t xml:space="preserve"> making a move to forestall deforestation, maintaining exclusive expectations of creature government assistance, sustaining the dirt, and saving new water. In 2020, Asda took critical steps in sourcing six of </w:t>
      </w:r>
      <w:r w:rsidR="005501DF" w:rsidRPr="004D18ED">
        <w:rPr>
          <w:rFonts w:cstheme="minorHAnsi"/>
          <w:sz w:val="24"/>
          <w:szCs w:val="24"/>
        </w:rPr>
        <w:t>their</w:t>
      </w:r>
      <w:r w:rsidRPr="004D18ED">
        <w:rPr>
          <w:rFonts w:cstheme="minorHAnsi"/>
          <w:sz w:val="24"/>
          <w:szCs w:val="24"/>
        </w:rPr>
        <w:t xml:space="preserve"> vital wares from without deforestation sources – including soya, wood (paper and mash), meat/chickens, cocoa, tea, and coffee. </w:t>
      </w:r>
    </w:p>
    <w:p w14:paraId="767BAA19" w14:textId="7D63C9F6" w:rsidR="005B353D" w:rsidRPr="004D18ED" w:rsidRDefault="006A39A3" w:rsidP="004D18ED">
      <w:pPr>
        <w:pStyle w:val="ListParagraph"/>
        <w:spacing w:line="360" w:lineRule="auto"/>
        <w:rPr>
          <w:rFonts w:cstheme="minorHAnsi"/>
          <w:b/>
          <w:bCs/>
          <w:sz w:val="24"/>
          <w:szCs w:val="24"/>
        </w:rPr>
      </w:pPr>
      <w:r w:rsidRPr="004D18ED">
        <w:rPr>
          <w:rFonts w:cstheme="minorHAnsi"/>
          <w:sz w:val="24"/>
          <w:szCs w:val="24"/>
        </w:rPr>
        <w:t xml:space="preserve">However, Ethical Consumer (2021), indicate that Asda got Middle rating for palm oil sourcing and strategy. In July 2019 Asda reacted to report poll that included inquiries concerning its palm oil arrangements and practices. The data that review find expressed that each of the 16,706 tons of palm oil utilized in Asda items was economical palm oil from the RSPO conspire. Be that as it may, the greater part was confirmed by Book and Claim, the most reduced degree of certificate, because of the way that the organization did not take extra best practice measures. </w:t>
      </w:r>
      <w:r w:rsidR="00742264" w:rsidRPr="004D18ED">
        <w:rPr>
          <w:rFonts w:cstheme="minorHAnsi"/>
          <w:sz w:val="24"/>
          <w:szCs w:val="24"/>
        </w:rPr>
        <w:t>F</w:t>
      </w:r>
      <w:r w:rsidRPr="004D18ED">
        <w:rPr>
          <w:rFonts w:cstheme="minorHAnsi"/>
          <w:sz w:val="24"/>
          <w:szCs w:val="24"/>
        </w:rPr>
        <w:t xml:space="preserve">or example, </w:t>
      </w:r>
      <w:r w:rsidR="001D775E" w:rsidRPr="004D18ED">
        <w:rPr>
          <w:rFonts w:cstheme="minorHAnsi"/>
          <w:sz w:val="24"/>
          <w:szCs w:val="24"/>
        </w:rPr>
        <w:t xml:space="preserve">is not </w:t>
      </w:r>
      <w:r w:rsidRPr="004D18ED">
        <w:rPr>
          <w:rFonts w:cstheme="minorHAnsi"/>
          <w:sz w:val="24"/>
          <w:szCs w:val="24"/>
        </w:rPr>
        <w:t>revealing its providers</w:t>
      </w:r>
      <w:r w:rsidR="002857F0" w:rsidRPr="004D18ED">
        <w:rPr>
          <w:rFonts w:cstheme="minorHAnsi"/>
          <w:sz w:val="24"/>
          <w:szCs w:val="24"/>
        </w:rPr>
        <w:t xml:space="preserve"> of palm oil</w:t>
      </w:r>
      <w:r w:rsidRPr="004D18ED">
        <w:rPr>
          <w:rFonts w:cstheme="minorHAnsi"/>
          <w:sz w:val="24"/>
          <w:szCs w:val="24"/>
        </w:rPr>
        <w:t xml:space="preserve"> or </w:t>
      </w:r>
      <w:r w:rsidR="00357FD2" w:rsidRPr="004D18ED">
        <w:rPr>
          <w:rFonts w:cstheme="minorHAnsi"/>
          <w:sz w:val="24"/>
          <w:szCs w:val="24"/>
        </w:rPr>
        <w:t xml:space="preserve">who they are </w:t>
      </w:r>
      <w:r w:rsidRPr="004D18ED">
        <w:rPr>
          <w:rFonts w:cstheme="minorHAnsi"/>
          <w:sz w:val="24"/>
          <w:szCs w:val="24"/>
        </w:rPr>
        <w:t>working with</w:t>
      </w:r>
      <w:r w:rsidR="008A6936" w:rsidRPr="004D18ED">
        <w:rPr>
          <w:rFonts w:cstheme="minorHAnsi"/>
          <w:sz w:val="24"/>
          <w:szCs w:val="24"/>
        </w:rPr>
        <w:t xml:space="preserve"> and their</w:t>
      </w:r>
      <w:r w:rsidRPr="004D18ED">
        <w:rPr>
          <w:rFonts w:cstheme="minorHAnsi"/>
          <w:sz w:val="24"/>
          <w:szCs w:val="24"/>
        </w:rPr>
        <w:t xml:space="preserve"> inventory network to improve it, and on the grounds that its guidelines were not vast</w:t>
      </w:r>
      <w:r w:rsidR="008F232C" w:rsidRPr="004D18ED">
        <w:rPr>
          <w:rFonts w:cstheme="minorHAnsi"/>
          <w:sz w:val="24"/>
          <w:szCs w:val="24"/>
        </w:rPr>
        <w:t xml:space="preserve"> which makes more suspicious.</w:t>
      </w:r>
      <w:r w:rsidR="00803F42" w:rsidRPr="004D18ED">
        <w:rPr>
          <w:rFonts w:cstheme="minorHAnsi"/>
          <w:sz w:val="24"/>
          <w:szCs w:val="24"/>
        </w:rPr>
        <w:t xml:space="preserve"> Therefore, </w:t>
      </w:r>
      <w:r w:rsidRPr="004D18ED">
        <w:rPr>
          <w:rFonts w:cstheme="minorHAnsi"/>
          <w:sz w:val="24"/>
          <w:szCs w:val="24"/>
        </w:rPr>
        <w:t xml:space="preserve">Asda got Ethical Consumer's </w:t>
      </w:r>
      <w:r w:rsidR="00B54CBC" w:rsidRPr="004D18ED">
        <w:rPr>
          <w:rFonts w:cstheme="minorHAnsi"/>
          <w:sz w:val="24"/>
          <w:szCs w:val="24"/>
        </w:rPr>
        <w:t>middle</w:t>
      </w:r>
      <w:r w:rsidRPr="004D18ED">
        <w:rPr>
          <w:rFonts w:cstheme="minorHAnsi"/>
          <w:sz w:val="24"/>
          <w:szCs w:val="24"/>
        </w:rPr>
        <w:t xml:space="preserve"> rating for palm oil sourcing and strategy. Given that deforestation is a particularly significant issue for Asda.</w:t>
      </w:r>
    </w:p>
    <w:p w14:paraId="11FD5C6D" w14:textId="20046DF2" w:rsidR="006A39A3" w:rsidRPr="004D18ED" w:rsidRDefault="006A39A3" w:rsidP="004D18ED">
      <w:pPr>
        <w:pStyle w:val="ListParagraph"/>
        <w:spacing w:line="360" w:lineRule="auto"/>
        <w:rPr>
          <w:rFonts w:cstheme="minorHAnsi"/>
          <w:sz w:val="24"/>
          <w:szCs w:val="24"/>
        </w:rPr>
      </w:pPr>
      <w:r w:rsidRPr="004D18ED">
        <w:rPr>
          <w:rFonts w:cstheme="minorHAnsi"/>
          <w:sz w:val="24"/>
          <w:szCs w:val="24"/>
        </w:rPr>
        <w:t xml:space="preserve">To highlight this matter, Asda </w:t>
      </w:r>
      <w:r w:rsidR="00A96FCB" w:rsidRPr="004D18ED">
        <w:rPr>
          <w:rFonts w:cstheme="minorHAnsi"/>
          <w:sz w:val="24"/>
          <w:szCs w:val="24"/>
        </w:rPr>
        <w:t>should have</w:t>
      </w:r>
      <w:r w:rsidRPr="004D18ED">
        <w:rPr>
          <w:rFonts w:cstheme="minorHAnsi"/>
          <w:sz w:val="24"/>
          <w:szCs w:val="24"/>
        </w:rPr>
        <w:t xml:space="preserve"> use</w:t>
      </w:r>
      <w:r w:rsidR="00AB194B" w:rsidRPr="004D18ED">
        <w:rPr>
          <w:rFonts w:cstheme="minorHAnsi"/>
          <w:sz w:val="24"/>
          <w:szCs w:val="24"/>
        </w:rPr>
        <w:t>d</w:t>
      </w:r>
      <w:r w:rsidRPr="004D18ED">
        <w:rPr>
          <w:rFonts w:cstheme="minorHAnsi"/>
          <w:sz w:val="24"/>
          <w:szCs w:val="24"/>
        </w:rPr>
        <w:t xml:space="preserve"> better practice when sourcing their palm oil and other </w:t>
      </w:r>
      <w:r w:rsidR="001C4451" w:rsidRPr="004D18ED">
        <w:rPr>
          <w:rFonts w:cstheme="minorHAnsi"/>
          <w:sz w:val="24"/>
          <w:szCs w:val="24"/>
        </w:rPr>
        <w:t>products,</w:t>
      </w:r>
      <w:r w:rsidRPr="004D18ED">
        <w:rPr>
          <w:rFonts w:cstheme="minorHAnsi"/>
          <w:sz w:val="24"/>
          <w:szCs w:val="24"/>
        </w:rPr>
        <w:t xml:space="preserve"> so they do</w:t>
      </w:r>
      <w:r w:rsidR="0082794E" w:rsidRPr="004D18ED">
        <w:rPr>
          <w:rFonts w:cstheme="minorHAnsi"/>
          <w:sz w:val="24"/>
          <w:szCs w:val="24"/>
        </w:rPr>
        <w:t xml:space="preserve"> not</w:t>
      </w:r>
      <w:r w:rsidRPr="004D18ED">
        <w:rPr>
          <w:rFonts w:cstheme="minorHAnsi"/>
          <w:sz w:val="24"/>
          <w:szCs w:val="24"/>
        </w:rPr>
        <w:t xml:space="preserve"> fall into such a moral dilemma, as well as declare where they are sourcing their products from</w:t>
      </w:r>
      <w:r w:rsidR="001C4451" w:rsidRPr="004D18ED">
        <w:rPr>
          <w:rFonts w:cstheme="minorHAnsi"/>
          <w:sz w:val="24"/>
          <w:szCs w:val="24"/>
        </w:rPr>
        <w:t>,</w:t>
      </w:r>
      <w:r w:rsidRPr="004D18ED">
        <w:rPr>
          <w:rFonts w:cstheme="minorHAnsi"/>
          <w:sz w:val="24"/>
          <w:szCs w:val="24"/>
        </w:rPr>
        <w:t xml:space="preserve"> build up a strong relationship and create a bond with their suppliers</w:t>
      </w:r>
      <w:r w:rsidR="001C4451" w:rsidRPr="004D18ED">
        <w:rPr>
          <w:rFonts w:cstheme="minorHAnsi"/>
          <w:sz w:val="24"/>
          <w:szCs w:val="24"/>
        </w:rPr>
        <w:t>.</w:t>
      </w:r>
      <w:r w:rsidRPr="004D18ED">
        <w:rPr>
          <w:rFonts w:cstheme="minorHAnsi"/>
          <w:sz w:val="24"/>
          <w:szCs w:val="24"/>
        </w:rPr>
        <w:t xml:space="preserve"> </w:t>
      </w:r>
      <w:r w:rsidR="001C4451" w:rsidRPr="004D18ED">
        <w:rPr>
          <w:rFonts w:cstheme="minorHAnsi"/>
          <w:sz w:val="24"/>
          <w:szCs w:val="24"/>
        </w:rPr>
        <w:t>F</w:t>
      </w:r>
      <w:r w:rsidRPr="004D18ED">
        <w:rPr>
          <w:rFonts w:cstheme="minorHAnsi"/>
          <w:sz w:val="24"/>
          <w:szCs w:val="24"/>
        </w:rPr>
        <w:t xml:space="preserve">or </w:t>
      </w:r>
      <w:r w:rsidR="001C4451" w:rsidRPr="004D18ED">
        <w:rPr>
          <w:rFonts w:cstheme="minorHAnsi"/>
          <w:sz w:val="24"/>
          <w:szCs w:val="24"/>
        </w:rPr>
        <w:t>example,</w:t>
      </w:r>
      <w:r w:rsidRPr="004D18ED">
        <w:rPr>
          <w:rFonts w:cstheme="minorHAnsi"/>
          <w:sz w:val="24"/>
          <w:szCs w:val="24"/>
        </w:rPr>
        <w:t xml:space="preserve"> they should invest with the palm oil suppliers to produce a higher standard product as well as invest in the land so they are not polluting and burning land which will create emission. As a company like Asda, they must invest in not supplying middle end / low end palm oil to their customers, as this will have an impact on their health and could cause long term affects, health must be Asda’s priority before profit.</w:t>
      </w:r>
    </w:p>
    <w:p w14:paraId="086E763C" w14:textId="77777777" w:rsidR="00365E05" w:rsidRPr="004D18ED" w:rsidRDefault="009F235A" w:rsidP="004D18ED">
      <w:pPr>
        <w:pStyle w:val="ListParagraph"/>
        <w:numPr>
          <w:ilvl w:val="0"/>
          <w:numId w:val="2"/>
        </w:numPr>
        <w:spacing w:line="360" w:lineRule="auto"/>
        <w:rPr>
          <w:rFonts w:cstheme="minorHAnsi"/>
          <w:sz w:val="24"/>
          <w:szCs w:val="24"/>
        </w:rPr>
      </w:pPr>
      <w:r w:rsidRPr="004D18ED">
        <w:rPr>
          <w:rFonts w:cstheme="minorHAnsi"/>
          <w:b/>
          <w:bCs/>
          <w:sz w:val="24"/>
          <w:szCs w:val="24"/>
        </w:rPr>
        <w:t>Animal’s testing:</w:t>
      </w:r>
      <w:r w:rsidRPr="004D18ED">
        <w:rPr>
          <w:rFonts w:cstheme="minorHAnsi"/>
          <w:sz w:val="24"/>
          <w:szCs w:val="24"/>
        </w:rPr>
        <w:t xml:space="preserve"> in regards of animal testing, Asda likewise asserts that they do not test any of their own-image magnificence, toiletry, or family items on </w:t>
      </w:r>
      <w:r w:rsidR="009A4D26" w:rsidRPr="004D18ED">
        <w:rPr>
          <w:rFonts w:cstheme="minorHAnsi"/>
          <w:sz w:val="24"/>
          <w:szCs w:val="24"/>
        </w:rPr>
        <w:t>animal</w:t>
      </w:r>
      <w:r w:rsidRPr="004D18ED">
        <w:rPr>
          <w:rFonts w:cstheme="minorHAnsi"/>
          <w:sz w:val="24"/>
          <w:szCs w:val="24"/>
        </w:rPr>
        <w:t xml:space="preserve">s. Indeed, they guaranteed that they have not tried any of the fixings in their beautifying agents or cleaning items on </w:t>
      </w:r>
      <w:r w:rsidR="009A4D26" w:rsidRPr="004D18ED">
        <w:rPr>
          <w:rFonts w:cstheme="minorHAnsi"/>
          <w:sz w:val="24"/>
          <w:szCs w:val="24"/>
        </w:rPr>
        <w:t>animal</w:t>
      </w:r>
      <w:r w:rsidRPr="004D18ED">
        <w:rPr>
          <w:rFonts w:cstheme="minorHAnsi"/>
          <w:sz w:val="24"/>
          <w:szCs w:val="24"/>
        </w:rPr>
        <w:t xml:space="preserve">s since the finish of 2009 and 2015 individually. However, same report of Ethical consumer (2021), showed that in 2019, </w:t>
      </w:r>
      <w:r w:rsidRPr="004D18ED">
        <w:rPr>
          <w:rFonts w:cstheme="minorHAnsi"/>
          <w:sz w:val="24"/>
          <w:szCs w:val="24"/>
        </w:rPr>
        <w:lastRenderedPageBreak/>
        <w:t xml:space="preserve">both ASDA and Walmart were found to sell a few items related with animals’ rights issues. </w:t>
      </w:r>
    </w:p>
    <w:p w14:paraId="02066A96" w14:textId="4EDD908E" w:rsidR="00922AE4" w:rsidRPr="004D18ED" w:rsidRDefault="009F235A" w:rsidP="004D18ED">
      <w:pPr>
        <w:pStyle w:val="ListParagraph"/>
        <w:spacing w:line="360" w:lineRule="auto"/>
        <w:rPr>
          <w:rFonts w:cstheme="minorHAnsi"/>
          <w:sz w:val="24"/>
          <w:szCs w:val="24"/>
        </w:rPr>
      </w:pPr>
      <w:r w:rsidRPr="004D18ED">
        <w:rPr>
          <w:rFonts w:cstheme="minorHAnsi"/>
          <w:sz w:val="24"/>
          <w:szCs w:val="24"/>
        </w:rPr>
        <w:t>The two organizations</w:t>
      </w:r>
      <w:r w:rsidR="005967FB" w:rsidRPr="004D18ED">
        <w:rPr>
          <w:rFonts w:cstheme="minorHAnsi"/>
          <w:sz w:val="24"/>
          <w:szCs w:val="24"/>
        </w:rPr>
        <w:t xml:space="preserve"> also</w:t>
      </w:r>
      <w:r w:rsidRPr="004D18ED">
        <w:rPr>
          <w:rFonts w:cstheme="minorHAnsi"/>
          <w:sz w:val="24"/>
          <w:szCs w:val="24"/>
        </w:rPr>
        <w:t xml:space="preserve"> sold meat and dairy items that were not marked as natural or unfenced. Asda got</w:t>
      </w:r>
      <w:r w:rsidR="000A6F7E" w:rsidRPr="004D18ED">
        <w:rPr>
          <w:rFonts w:cstheme="minorHAnsi"/>
          <w:sz w:val="24"/>
          <w:szCs w:val="24"/>
        </w:rPr>
        <w:t xml:space="preserve"> low rating of</w:t>
      </w:r>
      <w:r w:rsidRPr="004D18ED">
        <w:rPr>
          <w:rFonts w:cstheme="minorHAnsi"/>
          <w:sz w:val="24"/>
          <w:szCs w:val="24"/>
        </w:rPr>
        <w:t xml:space="preserve"> Ethical Consumer</w:t>
      </w:r>
      <w:r w:rsidR="00D51709" w:rsidRPr="004D18ED">
        <w:rPr>
          <w:rFonts w:cstheme="minorHAnsi"/>
          <w:sz w:val="24"/>
          <w:szCs w:val="24"/>
        </w:rPr>
        <w:t xml:space="preserve"> </w:t>
      </w:r>
      <w:r w:rsidRPr="004D18ED">
        <w:rPr>
          <w:rFonts w:cstheme="minorHAnsi"/>
          <w:sz w:val="24"/>
          <w:szCs w:val="24"/>
        </w:rPr>
        <w:t xml:space="preserve">for </w:t>
      </w:r>
      <w:r w:rsidR="00D51709" w:rsidRPr="004D18ED">
        <w:rPr>
          <w:rFonts w:cstheme="minorHAnsi"/>
          <w:sz w:val="24"/>
          <w:szCs w:val="24"/>
        </w:rPr>
        <w:t>a</w:t>
      </w:r>
      <w:r w:rsidRPr="004D18ED">
        <w:rPr>
          <w:rFonts w:cstheme="minorHAnsi"/>
          <w:sz w:val="24"/>
          <w:szCs w:val="24"/>
        </w:rPr>
        <w:t xml:space="preserve">nimal </w:t>
      </w:r>
      <w:r w:rsidR="00D51709" w:rsidRPr="004D18ED">
        <w:rPr>
          <w:rFonts w:cstheme="minorHAnsi"/>
          <w:sz w:val="24"/>
          <w:szCs w:val="24"/>
        </w:rPr>
        <w:t>t</w:t>
      </w:r>
      <w:r w:rsidRPr="004D18ED">
        <w:rPr>
          <w:rFonts w:cstheme="minorHAnsi"/>
          <w:sz w:val="24"/>
          <w:szCs w:val="24"/>
        </w:rPr>
        <w:t>esting since it had a fixed removed date for fixings in its own restorative and family items</w:t>
      </w:r>
      <w:r w:rsidR="00704BFD" w:rsidRPr="004D18ED">
        <w:rPr>
          <w:rFonts w:cstheme="minorHAnsi"/>
          <w:sz w:val="24"/>
          <w:szCs w:val="24"/>
        </w:rPr>
        <w:t>.</w:t>
      </w:r>
      <w:r w:rsidR="008841D1" w:rsidRPr="004D18ED">
        <w:rPr>
          <w:rFonts w:cstheme="minorHAnsi"/>
          <w:sz w:val="24"/>
          <w:szCs w:val="24"/>
        </w:rPr>
        <w:t xml:space="preserve"> </w:t>
      </w:r>
      <w:r w:rsidR="00704BFD" w:rsidRPr="004D18ED">
        <w:rPr>
          <w:rFonts w:cstheme="minorHAnsi"/>
          <w:sz w:val="24"/>
          <w:szCs w:val="24"/>
        </w:rPr>
        <w:t>H</w:t>
      </w:r>
      <w:r w:rsidRPr="004D18ED">
        <w:rPr>
          <w:rFonts w:cstheme="minorHAnsi"/>
          <w:sz w:val="24"/>
          <w:szCs w:val="24"/>
        </w:rPr>
        <w:t>owever</w:t>
      </w:r>
      <w:r w:rsidR="00704BFD" w:rsidRPr="004D18ED">
        <w:rPr>
          <w:rFonts w:cstheme="minorHAnsi"/>
          <w:sz w:val="24"/>
          <w:szCs w:val="24"/>
        </w:rPr>
        <w:t>,</w:t>
      </w:r>
      <w:r w:rsidRPr="004D18ED">
        <w:rPr>
          <w:rFonts w:cstheme="minorHAnsi"/>
          <w:sz w:val="24"/>
          <w:szCs w:val="24"/>
        </w:rPr>
        <w:t xml:space="preserve"> kept on selling brands known to test on </w:t>
      </w:r>
      <w:r w:rsidR="00704BFD" w:rsidRPr="004D18ED">
        <w:rPr>
          <w:rFonts w:cstheme="minorHAnsi"/>
          <w:sz w:val="24"/>
          <w:szCs w:val="24"/>
        </w:rPr>
        <w:t>animal</w:t>
      </w:r>
      <w:r w:rsidRPr="004D18ED">
        <w:rPr>
          <w:rFonts w:cstheme="minorHAnsi"/>
          <w:sz w:val="24"/>
          <w:szCs w:val="24"/>
        </w:rPr>
        <w:t xml:space="preserve">s. </w:t>
      </w:r>
    </w:p>
    <w:p w14:paraId="6F5141F8" w14:textId="0C4C816C" w:rsidR="00CC06B5" w:rsidRPr="004D18ED" w:rsidRDefault="002618FF" w:rsidP="004D18ED">
      <w:pPr>
        <w:pStyle w:val="ListParagraph"/>
        <w:spacing w:line="360" w:lineRule="auto"/>
        <w:rPr>
          <w:rFonts w:cstheme="minorHAnsi"/>
          <w:sz w:val="24"/>
          <w:szCs w:val="24"/>
        </w:rPr>
      </w:pPr>
      <w:r w:rsidRPr="004D18ED">
        <w:rPr>
          <w:rFonts w:cstheme="minorHAnsi"/>
          <w:sz w:val="24"/>
          <w:szCs w:val="24"/>
        </w:rPr>
        <w:t xml:space="preserve">Further, </w:t>
      </w:r>
      <w:r w:rsidR="009F235A" w:rsidRPr="004D18ED">
        <w:rPr>
          <w:rFonts w:cstheme="minorHAnsi"/>
          <w:sz w:val="24"/>
          <w:szCs w:val="24"/>
        </w:rPr>
        <w:t>strategy was found, regardless of selling items broadly tried on animals</w:t>
      </w:r>
      <w:r w:rsidR="00FA35ED" w:rsidRPr="004D18ED">
        <w:rPr>
          <w:rFonts w:cstheme="minorHAnsi"/>
          <w:sz w:val="24"/>
          <w:szCs w:val="24"/>
        </w:rPr>
        <w:t>,</w:t>
      </w:r>
      <w:r w:rsidR="009F235A" w:rsidRPr="004D18ED">
        <w:rPr>
          <w:rFonts w:cstheme="minorHAnsi"/>
          <w:sz w:val="24"/>
          <w:szCs w:val="24"/>
        </w:rPr>
        <w:t xml:space="preserve"> When Asda still selling other cosmetic brand, which are animal tested this would put people off buying even their own brand which are cruelty free as kind of boycott company as they still contributing to harm animals in one way or another and </w:t>
      </w:r>
      <w:r w:rsidR="00E168A6" w:rsidRPr="004D18ED">
        <w:rPr>
          <w:rFonts w:cstheme="minorHAnsi"/>
          <w:sz w:val="24"/>
          <w:szCs w:val="24"/>
        </w:rPr>
        <w:t xml:space="preserve">customers </w:t>
      </w:r>
      <w:r w:rsidR="009F235A" w:rsidRPr="004D18ED">
        <w:rPr>
          <w:rFonts w:cstheme="minorHAnsi"/>
          <w:sz w:val="24"/>
          <w:szCs w:val="24"/>
        </w:rPr>
        <w:t>w</w:t>
      </w:r>
      <w:r w:rsidR="008376E5" w:rsidRPr="004D18ED">
        <w:rPr>
          <w:rFonts w:cstheme="minorHAnsi"/>
          <w:sz w:val="24"/>
          <w:szCs w:val="24"/>
        </w:rPr>
        <w:t>ould</w:t>
      </w:r>
      <w:r w:rsidR="009F235A" w:rsidRPr="004D18ED">
        <w:rPr>
          <w:rFonts w:cstheme="minorHAnsi"/>
          <w:sz w:val="24"/>
          <w:szCs w:val="24"/>
        </w:rPr>
        <w:t xml:space="preserve"> head to companies </w:t>
      </w:r>
      <w:r w:rsidR="008376E5" w:rsidRPr="004D18ED">
        <w:rPr>
          <w:rFonts w:cstheme="minorHAnsi"/>
          <w:sz w:val="24"/>
          <w:szCs w:val="24"/>
        </w:rPr>
        <w:t xml:space="preserve">like </w:t>
      </w:r>
      <w:r w:rsidR="009F235A" w:rsidRPr="004D18ED">
        <w:rPr>
          <w:rFonts w:cstheme="minorHAnsi"/>
          <w:sz w:val="24"/>
          <w:szCs w:val="24"/>
        </w:rPr>
        <w:t xml:space="preserve">the Body Shop or Holland &amp; Barret as all their products are </w:t>
      </w:r>
      <w:bookmarkStart w:id="10" w:name="_Hlk75710333"/>
      <w:r w:rsidR="009F235A" w:rsidRPr="004D18ED">
        <w:rPr>
          <w:rFonts w:cstheme="minorHAnsi"/>
          <w:sz w:val="24"/>
          <w:szCs w:val="24"/>
        </w:rPr>
        <w:t>cruelty free</w:t>
      </w:r>
      <w:bookmarkEnd w:id="10"/>
      <w:r w:rsidR="009F235A" w:rsidRPr="004D18ED">
        <w:rPr>
          <w:rFonts w:cstheme="minorHAnsi"/>
          <w:sz w:val="24"/>
          <w:szCs w:val="24"/>
        </w:rPr>
        <w:t>.</w:t>
      </w:r>
      <w:r w:rsidR="00FC1C22" w:rsidRPr="004D18ED">
        <w:rPr>
          <w:rFonts w:cstheme="minorHAnsi"/>
          <w:sz w:val="24"/>
          <w:szCs w:val="24"/>
        </w:rPr>
        <w:t xml:space="preserve"> In or</w:t>
      </w:r>
      <w:r w:rsidR="008B4D4A" w:rsidRPr="004D18ED">
        <w:rPr>
          <w:rFonts w:cstheme="minorHAnsi"/>
          <w:sz w:val="24"/>
          <w:szCs w:val="24"/>
        </w:rPr>
        <w:t xml:space="preserve">der for Asda to become a fully </w:t>
      </w:r>
      <w:r w:rsidR="00C54001" w:rsidRPr="004D18ED">
        <w:rPr>
          <w:rFonts w:cstheme="minorHAnsi"/>
          <w:sz w:val="24"/>
          <w:szCs w:val="24"/>
        </w:rPr>
        <w:t xml:space="preserve">ethical </w:t>
      </w:r>
      <w:r w:rsidR="00370275" w:rsidRPr="004D18ED">
        <w:rPr>
          <w:rFonts w:cstheme="minorHAnsi"/>
          <w:sz w:val="24"/>
          <w:szCs w:val="24"/>
        </w:rPr>
        <w:t>cruelty-free</w:t>
      </w:r>
      <w:r w:rsidR="0075142B" w:rsidRPr="004D18ED">
        <w:rPr>
          <w:rFonts w:cstheme="minorHAnsi"/>
          <w:sz w:val="24"/>
          <w:szCs w:val="24"/>
        </w:rPr>
        <w:t xml:space="preserve"> company with their</w:t>
      </w:r>
      <w:r w:rsidR="00370275" w:rsidRPr="004D18ED">
        <w:rPr>
          <w:rFonts w:cstheme="minorHAnsi"/>
          <w:sz w:val="24"/>
          <w:szCs w:val="24"/>
        </w:rPr>
        <w:t xml:space="preserve"> products they may </w:t>
      </w:r>
      <w:r w:rsidR="00592F6E" w:rsidRPr="004D18ED">
        <w:rPr>
          <w:rFonts w:cstheme="minorHAnsi"/>
          <w:sz w:val="24"/>
          <w:szCs w:val="24"/>
        </w:rPr>
        <w:t xml:space="preserve">consider to discontinue </w:t>
      </w:r>
      <w:r w:rsidR="00FA0BFA" w:rsidRPr="004D18ED">
        <w:rPr>
          <w:rFonts w:cstheme="minorHAnsi"/>
          <w:sz w:val="24"/>
          <w:szCs w:val="24"/>
        </w:rPr>
        <w:t xml:space="preserve">stocking the animal tested cosmetics such as </w:t>
      </w:r>
      <w:r w:rsidR="00631E7B" w:rsidRPr="004D18ED">
        <w:rPr>
          <w:rFonts w:cstheme="minorHAnsi"/>
          <w:sz w:val="24"/>
          <w:szCs w:val="24"/>
        </w:rPr>
        <w:t xml:space="preserve">L’OREAL, </w:t>
      </w:r>
      <w:r w:rsidR="004011BF" w:rsidRPr="004D18ED">
        <w:rPr>
          <w:rFonts w:cstheme="minorHAnsi"/>
          <w:sz w:val="24"/>
          <w:szCs w:val="24"/>
        </w:rPr>
        <w:t xml:space="preserve">RIMMEL and other </w:t>
      </w:r>
      <w:r w:rsidR="002E0BD8" w:rsidRPr="004D18ED">
        <w:rPr>
          <w:rFonts w:cstheme="minorHAnsi"/>
          <w:sz w:val="24"/>
          <w:szCs w:val="24"/>
        </w:rPr>
        <w:t xml:space="preserve">commercial products which do harm animals to serve their </w:t>
      </w:r>
      <w:r w:rsidR="00C54001" w:rsidRPr="004D18ED">
        <w:rPr>
          <w:rFonts w:cstheme="minorHAnsi"/>
          <w:sz w:val="24"/>
          <w:szCs w:val="24"/>
        </w:rPr>
        <w:t xml:space="preserve">profit goals, </w:t>
      </w:r>
      <w:r w:rsidR="008B0330" w:rsidRPr="004D18ED">
        <w:rPr>
          <w:rFonts w:cstheme="minorHAnsi"/>
          <w:sz w:val="24"/>
          <w:szCs w:val="24"/>
        </w:rPr>
        <w:t xml:space="preserve">and instead they can find suppliers </w:t>
      </w:r>
      <w:r w:rsidR="006C6AED" w:rsidRPr="004D18ED">
        <w:rPr>
          <w:rFonts w:cstheme="minorHAnsi"/>
          <w:sz w:val="24"/>
          <w:szCs w:val="24"/>
        </w:rPr>
        <w:t xml:space="preserve">which 100% supply </w:t>
      </w:r>
      <w:r w:rsidR="00D30DD3" w:rsidRPr="004D18ED">
        <w:rPr>
          <w:rFonts w:cstheme="minorHAnsi"/>
          <w:sz w:val="24"/>
          <w:szCs w:val="24"/>
        </w:rPr>
        <w:t>a vegan non animal</w:t>
      </w:r>
      <w:r w:rsidR="006C0CB8" w:rsidRPr="004D18ED">
        <w:rPr>
          <w:rFonts w:cstheme="minorHAnsi"/>
          <w:sz w:val="24"/>
          <w:szCs w:val="24"/>
        </w:rPr>
        <w:t xml:space="preserve">, it would be </w:t>
      </w:r>
      <w:r w:rsidR="00027D22" w:rsidRPr="004D18ED">
        <w:rPr>
          <w:rFonts w:cstheme="minorHAnsi"/>
          <w:sz w:val="24"/>
          <w:szCs w:val="24"/>
        </w:rPr>
        <w:t xml:space="preserve">pretty challenging in the beginning in terms of </w:t>
      </w:r>
      <w:r w:rsidR="00587D39" w:rsidRPr="004D18ED">
        <w:rPr>
          <w:rFonts w:cstheme="minorHAnsi"/>
          <w:sz w:val="24"/>
          <w:szCs w:val="24"/>
        </w:rPr>
        <w:t xml:space="preserve">volume of selling and may be profits but on the long go will </w:t>
      </w:r>
      <w:r w:rsidR="00A92A33" w:rsidRPr="004D18ED">
        <w:rPr>
          <w:rFonts w:cstheme="minorHAnsi"/>
          <w:sz w:val="24"/>
          <w:szCs w:val="24"/>
        </w:rPr>
        <w:t>be counted for the organisation</w:t>
      </w:r>
      <w:r w:rsidR="00F62F23" w:rsidRPr="004D18ED">
        <w:rPr>
          <w:rFonts w:cstheme="minorHAnsi"/>
          <w:sz w:val="24"/>
          <w:szCs w:val="24"/>
        </w:rPr>
        <w:t>’s</w:t>
      </w:r>
      <w:r w:rsidR="00A92A33" w:rsidRPr="004D18ED">
        <w:rPr>
          <w:rFonts w:cstheme="minorHAnsi"/>
          <w:sz w:val="24"/>
          <w:szCs w:val="24"/>
        </w:rPr>
        <w:t xml:space="preserve"> genuine ethical trades </w:t>
      </w:r>
      <w:r w:rsidR="004D2E5F" w:rsidRPr="004D18ED">
        <w:rPr>
          <w:rFonts w:cstheme="minorHAnsi"/>
          <w:sz w:val="24"/>
          <w:szCs w:val="24"/>
        </w:rPr>
        <w:t xml:space="preserve">and should </w:t>
      </w:r>
      <w:r w:rsidR="00F27548" w:rsidRPr="004D18ED">
        <w:rPr>
          <w:rFonts w:cstheme="minorHAnsi"/>
          <w:sz w:val="24"/>
          <w:szCs w:val="24"/>
        </w:rPr>
        <w:t>achieve</w:t>
      </w:r>
      <w:r w:rsidR="004D2E5F" w:rsidRPr="004D18ED">
        <w:rPr>
          <w:rFonts w:cstheme="minorHAnsi"/>
          <w:sz w:val="24"/>
          <w:szCs w:val="24"/>
        </w:rPr>
        <w:t xml:space="preserve"> </w:t>
      </w:r>
      <w:r w:rsidR="00F27548" w:rsidRPr="004D18ED">
        <w:rPr>
          <w:rFonts w:cstheme="minorHAnsi"/>
          <w:sz w:val="24"/>
          <w:szCs w:val="24"/>
        </w:rPr>
        <w:t xml:space="preserve">the expected </w:t>
      </w:r>
      <w:r w:rsidR="00334437" w:rsidRPr="004D18ED">
        <w:rPr>
          <w:rFonts w:cstheme="minorHAnsi"/>
          <w:sz w:val="24"/>
          <w:szCs w:val="24"/>
        </w:rPr>
        <w:t>sales and revenues</w:t>
      </w:r>
      <w:r w:rsidR="00310DE5" w:rsidRPr="004D18ED">
        <w:rPr>
          <w:rFonts w:cstheme="minorHAnsi"/>
          <w:sz w:val="24"/>
          <w:szCs w:val="24"/>
        </w:rPr>
        <w:t xml:space="preserve"> eventually.</w:t>
      </w:r>
    </w:p>
    <w:p w14:paraId="47B2976D" w14:textId="77777777" w:rsidR="00310DE5" w:rsidRPr="004D18ED" w:rsidRDefault="00310DE5" w:rsidP="004D18ED">
      <w:pPr>
        <w:pStyle w:val="ListParagraph"/>
        <w:spacing w:line="360" w:lineRule="auto"/>
        <w:rPr>
          <w:rFonts w:cstheme="minorHAnsi"/>
          <w:sz w:val="24"/>
          <w:szCs w:val="24"/>
        </w:rPr>
      </w:pPr>
    </w:p>
    <w:p w14:paraId="673CDE67" w14:textId="5D218674" w:rsidR="0027781B" w:rsidRPr="004D18ED" w:rsidRDefault="0027781B" w:rsidP="004D18ED">
      <w:pPr>
        <w:pStyle w:val="ListParagraph"/>
        <w:numPr>
          <w:ilvl w:val="0"/>
          <w:numId w:val="2"/>
        </w:numPr>
        <w:spacing w:line="360" w:lineRule="auto"/>
        <w:rPr>
          <w:rFonts w:cstheme="minorHAnsi"/>
          <w:sz w:val="24"/>
          <w:szCs w:val="24"/>
        </w:rPr>
      </w:pPr>
      <w:r w:rsidRPr="004D18ED">
        <w:rPr>
          <w:rFonts w:cstheme="minorHAnsi"/>
          <w:b/>
          <w:bCs/>
          <w:sz w:val="24"/>
          <w:szCs w:val="24"/>
        </w:rPr>
        <w:t>Food safety</w:t>
      </w:r>
      <w:r w:rsidRPr="004D18ED">
        <w:rPr>
          <w:rFonts w:cstheme="minorHAnsi"/>
          <w:sz w:val="24"/>
          <w:szCs w:val="24"/>
        </w:rPr>
        <w:t xml:space="preserve">, </w:t>
      </w:r>
      <w:r w:rsidR="00CC06B5" w:rsidRPr="004D18ED">
        <w:rPr>
          <w:rFonts w:cstheme="minorHAnsi"/>
          <w:sz w:val="24"/>
          <w:szCs w:val="24"/>
        </w:rPr>
        <w:t>the company</w:t>
      </w:r>
      <w:r w:rsidRPr="004D18ED">
        <w:rPr>
          <w:rFonts w:cstheme="minorHAnsi"/>
          <w:sz w:val="24"/>
          <w:szCs w:val="24"/>
        </w:rPr>
        <w:t xml:space="preserve"> </w:t>
      </w:r>
      <w:r w:rsidR="00676E08" w:rsidRPr="004D18ED">
        <w:rPr>
          <w:rFonts w:cstheme="minorHAnsi"/>
          <w:sz w:val="24"/>
          <w:szCs w:val="24"/>
        </w:rPr>
        <w:t xml:space="preserve">seems to concern </w:t>
      </w:r>
      <w:r w:rsidRPr="004D18ED">
        <w:rPr>
          <w:rFonts w:cstheme="minorHAnsi"/>
          <w:sz w:val="24"/>
          <w:szCs w:val="24"/>
        </w:rPr>
        <w:t xml:space="preserve">excellent food </w:t>
      </w:r>
      <w:r w:rsidR="00E903BF" w:rsidRPr="004D18ED">
        <w:rPr>
          <w:rFonts w:cstheme="minorHAnsi"/>
          <w:sz w:val="24"/>
          <w:szCs w:val="24"/>
        </w:rPr>
        <w:t xml:space="preserve">safety </w:t>
      </w:r>
      <w:r w:rsidR="00710F25" w:rsidRPr="004D18ED">
        <w:rPr>
          <w:rFonts w:cstheme="minorHAnsi"/>
          <w:sz w:val="24"/>
          <w:szCs w:val="24"/>
        </w:rPr>
        <w:t>as the</w:t>
      </w:r>
      <w:r w:rsidR="003A1683" w:rsidRPr="004D18ED">
        <w:rPr>
          <w:rFonts w:cstheme="minorHAnsi"/>
          <w:sz w:val="24"/>
          <w:szCs w:val="24"/>
        </w:rPr>
        <w:t>y</w:t>
      </w:r>
      <w:r w:rsidR="00710F25" w:rsidRPr="004D18ED">
        <w:rPr>
          <w:rFonts w:cstheme="minorHAnsi"/>
          <w:sz w:val="24"/>
          <w:szCs w:val="24"/>
        </w:rPr>
        <w:t xml:space="preserve"> stated it </w:t>
      </w:r>
      <w:r w:rsidR="003A1683" w:rsidRPr="004D18ED">
        <w:rPr>
          <w:rFonts w:cstheme="minorHAnsi"/>
          <w:sz w:val="24"/>
          <w:szCs w:val="24"/>
        </w:rPr>
        <w:t xml:space="preserve">as </w:t>
      </w:r>
      <w:r w:rsidRPr="004D18ED">
        <w:rPr>
          <w:rFonts w:cstheme="minorHAnsi"/>
          <w:sz w:val="24"/>
          <w:szCs w:val="24"/>
        </w:rPr>
        <w:t xml:space="preserve">an indispensable piece of Asda's obligation to their clients. This has never been more significant in the midst of the Covid-19 pandemic. Asda </w:t>
      </w:r>
      <w:r w:rsidR="00B629F0" w:rsidRPr="004D18ED">
        <w:rPr>
          <w:rFonts w:cstheme="minorHAnsi"/>
          <w:sz w:val="24"/>
          <w:szCs w:val="24"/>
        </w:rPr>
        <w:t xml:space="preserve">gave the </w:t>
      </w:r>
      <w:r w:rsidR="002450F0" w:rsidRPr="004D18ED">
        <w:rPr>
          <w:rFonts w:cstheme="minorHAnsi"/>
          <w:sz w:val="24"/>
          <w:szCs w:val="24"/>
        </w:rPr>
        <w:t>impression</w:t>
      </w:r>
      <w:r w:rsidR="00B629F0" w:rsidRPr="004D18ED">
        <w:rPr>
          <w:rFonts w:cstheme="minorHAnsi"/>
          <w:sz w:val="24"/>
          <w:szCs w:val="24"/>
        </w:rPr>
        <w:t xml:space="preserve"> </w:t>
      </w:r>
      <w:r w:rsidR="001F1885" w:rsidRPr="004D18ED">
        <w:rPr>
          <w:rFonts w:cstheme="minorHAnsi"/>
          <w:sz w:val="24"/>
          <w:szCs w:val="24"/>
        </w:rPr>
        <w:t xml:space="preserve">of </w:t>
      </w:r>
      <w:r w:rsidRPr="004D18ED">
        <w:rPr>
          <w:rFonts w:cstheme="minorHAnsi"/>
          <w:sz w:val="24"/>
          <w:szCs w:val="24"/>
        </w:rPr>
        <w:t>maintain</w:t>
      </w:r>
      <w:r w:rsidR="001F1885" w:rsidRPr="004D18ED">
        <w:rPr>
          <w:rFonts w:cstheme="minorHAnsi"/>
          <w:sz w:val="24"/>
          <w:szCs w:val="24"/>
        </w:rPr>
        <w:t>ing</w:t>
      </w:r>
      <w:r w:rsidRPr="004D18ED">
        <w:rPr>
          <w:rFonts w:cstheme="minorHAnsi"/>
          <w:sz w:val="24"/>
          <w:szCs w:val="24"/>
        </w:rPr>
        <w:t xml:space="preserve"> all pertinent sanitation laws, and notwithstanding controllers regularly surveying food handling and cleanliness norms in their stores, they additionally have ordinary visits from autonomous outsider food handling evaluators who watch that their food handling and cleanliness systems are being executed reliably across the entirety of our stores. Asda additionally </w:t>
      </w:r>
      <w:r w:rsidR="00926F3F" w:rsidRPr="004D18ED">
        <w:rPr>
          <w:rFonts w:cstheme="minorHAnsi"/>
          <w:sz w:val="24"/>
          <w:szCs w:val="24"/>
        </w:rPr>
        <w:t xml:space="preserve">seems to </w:t>
      </w:r>
      <w:r w:rsidRPr="004D18ED">
        <w:rPr>
          <w:rFonts w:cstheme="minorHAnsi"/>
          <w:sz w:val="24"/>
          <w:szCs w:val="24"/>
        </w:rPr>
        <w:t xml:space="preserve">have Primary Authority Partnerships set up for food handling and cleanliness and are progressively chipping away at plans to additional increase expectations, working in organization with </w:t>
      </w:r>
      <w:r w:rsidR="00926F3F" w:rsidRPr="004D18ED">
        <w:rPr>
          <w:rFonts w:cstheme="minorHAnsi"/>
          <w:sz w:val="24"/>
          <w:szCs w:val="24"/>
        </w:rPr>
        <w:t>their</w:t>
      </w:r>
      <w:r w:rsidRPr="004D18ED">
        <w:rPr>
          <w:rFonts w:cstheme="minorHAnsi"/>
          <w:sz w:val="24"/>
          <w:szCs w:val="24"/>
        </w:rPr>
        <w:t xml:space="preserve"> associates, providers, and outsiders (Asda,2021).</w:t>
      </w:r>
    </w:p>
    <w:p w14:paraId="64616B47" w14:textId="77777777" w:rsidR="008075C0" w:rsidRPr="004D18ED" w:rsidRDefault="0027781B" w:rsidP="004D18ED">
      <w:pPr>
        <w:pStyle w:val="ListParagraph"/>
        <w:spacing w:line="360" w:lineRule="auto"/>
        <w:rPr>
          <w:rFonts w:cstheme="minorHAnsi"/>
          <w:sz w:val="24"/>
          <w:szCs w:val="24"/>
        </w:rPr>
      </w:pPr>
      <w:r w:rsidRPr="004D18ED">
        <w:rPr>
          <w:rFonts w:cstheme="minorHAnsi"/>
          <w:sz w:val="24"/>
          <w:szCs w:val="24"/>
        </w:rPr>
        <w:lastRenderedPageBreak/>
        <w:t xml:space="preserve">Nonetheless, according to </w:t>
      </w:r>
      <w:r w:rsidRPr="004D18ED">
        <w:rPr>
          <w:rFonts w:cstheme="minorHAnsi"/>
          <w:sz w:val="24"/>
          <w:szCs w:val="24"/>
          <w:shd w:val="clear" w:color="auto" w:fill="FFFFFF"/>
        </w:rPr>
        <w:t>Curtis (2016), an evidence showed</w:t>
      </w:r>
      <w:r w:rsidRPr="004D18ED">
        <w:rPr>
          <w:rFonts w:cstheme="minorHAnsi"/>
          <w:sz w:val="24"/>
          <w:szCs w:val="24"/>
        </w:rPr>
        <w:t xml:space="preserve"> that the supermarket was fined £664,000 after an in-store bread shop must be shut for ten days as a result of a conceivably deadly mouse invasion. Asda conceded four charges of penetrating the Food Safety Act, including neglecting to keep the premises perfect and to guarantee satisfactory strategies are set up to control mice, putting unsuitable food available and development of premises which neglected to control bugs.</w:t>
      </w:r>
    </w:p>
    <w:p w14:paraId="28782A07" w14:textId="77777777" w:rsidR="00A757C7" w:rsidRPr="004D18ED" w:rsidRDefault="0027781B" w:rsidP="004D18ED">
      <w:pPr>
        <w:pStyle w:val="ListParagraph"/>
        <w:spacing w:line="360" w:lineRule="auto"/>
        <w:rPr>
          <w:rFonts w:cstheme="minorHAnsi"/>
          <w:spacing w:val="-2"/>
          <w:sz w:val="24"/>
          <w:szCs w:val="24"/>
          <w:shd w:val="clear" w:color="auto" w:fill="FFFFFF"/>
        </w:rPr>
      </w:pPr>
      <w:r w:rsidRPr="004D18ED">
        <w:rPr>
          <w:rFonts w:cstheme="minorHAnsi"/>
          <w:sz w:val="24"/>
          <w:szCs w:val="24"/>
        </w:rPr>
        <w:t>This has big influence on Asda’s regulars as e</w:t>
      </w:r>
      <w:r w:rsidRPr="004D18ED">
        <w:rPr>
          <w:rFonts w:cstheme="minorHAnsi"/>
          <w:spacing w:val="-2"/>
          <w:sz w:val="24"/>
          <w:szCs w:val="24"/>
          <w:shd w:val="clear" w:color="auto" w:fill="FFFFFF"/>
        </w:rPr>
        <w:t>vidence were revealed by BBC (2017), Asda's most recent fall was not even close as terrible as the 7.5% drop in quarterly deals that it revealed in August 2016 and was somewhat better compared to the 2.9% decrease found in the last three months of 2016.</w:t>
      </w:r>
    </w:p>
    <w:p w14:paraId="252D146C" w14:textId="4FC2A73C" w:rsidR="0027781B" w:rsidRPr="004D18ED" w:rsidRDefault="0027781B" w:rsidP="004D18ED">
      <w:pPr>
        <w:pStyle w:val="ListParagraph"/>
        <w:spacing w:line="360" w:lineRule="auto"/>
        <w:rPr>
          <w:rFonts w:cstheme="minorHAnsi"/>
          <w:sz w:val="24"/>
          <w:szCs w:val="24"/>
        </w:rPr>
      </w:pPr>
      <w:r w:rsidRPr="004D18ED">
        <w:rPr>
          <w:rFonts w:cstheme="minorHAnsi"/>
          <w:sz w:val="24"/>
          <w:szCs w:val="24"/>
        </w:rPr>
        <w:t xml:space="preserve">Further, another recent evidence by </w:t>
      </w:r>
      <w:r w:rsidRPr="004D18ED">
        <w:rPr>
          <w:rFonts w:cstheme="minorHAnsi"/>
          <w:sz w:val="24"/>
          <w:szCs w:val="24"/>
          <w:shd w:val="clear" w:color="auto" w:fill="FFFFFF"/>
        </w:rPr>
        <w:t xml:space="preserve">Majid (2019), showing the lack of the hygiene in the delivery vans of Asda and the delivery vans still carrying the food orders without getting cleaned after any spillages or smashed food such </w:t>
      </w:r>
      <w:r w:rsidR="00DA40D6" w:rsidRPr="004D18ED">
        <w:rPr>
          <w:rFonts w:cstheme="minorHAnsi"/>
          <w:sz w:val="24"/>
          <w:szCs w:val="24"/>
          <w:shd w:val="clear" w:color="auto" w:fill="FFFFFF"/>
        </w:rPr>
        <w:t>a</w:t>
      </w:r>
      <w:r w:rsidRPr="004D18ED">
        <w:rPr>
          <w:rFonts w:cstheme="minorHAnsi"/>
          <w:sz w:val="24"/>
          <w:szCs w:val="24"/>
          <w:shd w:val="clear" w:color="auto" w:fill="FFFFFF"/>
        </w:rPr>
        <w:t xml:space="preserve">s eggs, meats etc. On both of the above scandals, Asda defenders Mr </w:t>
      </w:r>
      <w:r w:rsidRPr="004D18ED">
        <w:rPr>
          <w:rFonts w:cstheme="minorHAnsi"/>
          <w:spacing w:val="-2"/>
          <w:sz w:val="24"/>
          <w:szCs w:val="24"/>
          <w:shd w:val="clear" w:color="auto" w:fill="FFFFFF"/>
        </w:rPr>
        <w:t xml:space="preserve">Goulding claimed that the store had saved 50 extra hours for cleaning each week and the organization has set out another pest heightening arrangement for all stores same for the vans’ hygiene Asda promise their customers it would permanently improve standards across its home delivery service, including providing every driver with a spillage kit. </w:t>
      </w:r>
    </w:p>
    <w:p w14:paraId="0400B73C" w14:textId="21BAF1EC" w:rsidR="0089001F" w:rsidRPr="004D18ED" w:rsidRDefault="0027781B" w:rsidP="004D18ED">
      <w:pPr>
        <w:pStyle w:val="ListParagraph"/>
        <w:spacing w:line="360" w:lineRule="auto"/>
        <w:rPr>
          <w:rFonts w:cstheme="minorHAnsi"/>
          <w:spacing w:val="-2"/>
          <w:sz w:val="24"/>
          <w:szCs w:val="24"/>
          <w:shd w:val="clear" w:color="auto" w:fill="FFFFFF"/>
        </w:rPr>
      </w:pPr>
      <w:r w:rsidRPr="004D18ED">
        <w:rPr>
          <w:rFonts w:cstheme="minorHAnsi"/>
          <w:sz w:val="24"/>
          <w:szCs w:val="24"/>
        </w:rPr>
        <w:t>additionally, this would have huge impact on Asda’s customers as they will lose trust in the stores level of the overall hygiene and automatically will look for a better hygienic supermarket like M&amp;S</w:t>
      </w:r>
      <w:r w:rsidRPr="004D18ED">
        <w:rPr>
          <w:rFonts w:cstheme="minorHAnsi"/>
          <w:spacing w:val="-2"/>
          <w:sz w:val="24"/>
          <w:szCs w:val="24"/>
          <w:shd w:val="clear" w:color="auto" w:fill="FFFFFF"/>
        </w:rPr>
        <w:t xml:space="preserve">. </w:t>
      </w:r>
    </w:p>
    <w:p w14:paraId="79CB36A8" w14:textId="6C857E75" w:rsidR="00BA3CA7" w:rsidRPr="004D18ED" w:rsidRDefault="00350724" w:rsidP="004D18ED">
      <w:pPr>
        <w:pStyle w:val="ListParagraph"/>
        <w:spacing w:line="360" w:lineRule="auto"/>
        <w:rPr>
          <w:rFonts w:cstheme="minorHAnsi"/>
          <w:spacing w:val="-2"/>
          <w:sz w:val="24"/>
          <w:szCs w:val="24"/>
          <w:shd w:val="clear" w:color="auto" w:fill="FFFFFF"/>
        </w:rPr>
      </w:pPr>
      <w:r w:rsidRPr="004D18ED">
        <w:rPr>
          <w:rFonts w:cstheme="minorHAnsi"/>
          <w:spacing w:val="-2"/>
          <w:sz w:val="24"/>
          <w:szCs w:val="24"/>
          <w:shd w:val="clear" w:color="auto" w:fill="FFFFFF"/>
        </w:rPr>
        <w:t xml:space="preserve">Asda </w:t>
      </w:r>
      <w:r w:rsidR="00BA3CA7" w:rsidRPr="004D18ED">
        <w:rPr>
          <w:rFonts w:cstheme="minorHAnsi"/>
          <w:spacing w:val="-2"/>
          <w:sz w:val="24"/>
          <w:szCs w:val="24"/>
          <w:shd w:val="clear" w:color="auto" w:fill="FFFFFF"/>
        </w:rPr>
        <w:t xml:space="preserve">must improve proficiency of checking and controlling the irritation control inside their stores, there might be numerous marks of passage to a structure, like breaks, vents, pipes, cabling, channels, entryways, windows, screens, where measures can be taken to forestall access. </w:t>
      </w:r>
    </w:p>
    <w:p w14:paraId="0EF32D3E" w14:textId="69904FE1" w:rsidR="0089001F" w:rsidRPr="004D18ED" w:rsidRDefault="00BA3CA7" w:rsidP="004D18ED">
      <w:pPr>
        <w:pStyle w:val="ListParagraph"/>
        <w:spacing w:line="360" w:lineRule="auto"/>
        <w:rPr>
          <w:rFonts w:cstheme="minorHAnsi"/>
          <w:spacing w:val="-2"/>
          <w:sz w:val="24"/>
          <w:szCs w:val="24"/>
          <w:shd w:val="clear" w:color="auto" w:fill="FFFFFF"/>
        </w:rPr>
      </w:pPr>
      <w:r w:rsidRPr="004D18ED">
        <w:rPr>
          <w:rFonts w:cstheme="minorHAnsi"/>
          <w:spacing w:val="-2"/>
          <w:sz w:val="24"/>
          <w:szCs w:val="24"/>
          <w:shd w:val="clear" w:color="auto" w:fill="FFFFFF"/>
        </w:rPr>
        <w:t xml:space="preserve">Innovation created by Rentokil for use in zero resistance conditions, for example, supermarkets and grocery stores can catch mice, dispose of them accommodatingly without harmful synthetics, seclude them cleanly and remotely speak with a protected online framework to record the catch. The </w:t>
      </w:r>
      <w:r w:rsidR="003B4F28" w:rsidRPr="004D18ED">
        <w:rPr>
          <w:rFonts w:cstheme="minorHAnsi"/>
          <w:spacing w:val="-2"/>
          <w:sz w:val="24"/>
          <w:szCs w:val="24"/>
          <w:shd w:val="clear" w:color="auto" w:fill="FFFFFF"/>
        </w:rPr>
        <w:t>r</w:t>
      </w:r>
      <w:r w:rsidR="007052CF" w:rsidRPr="004D18ED">
        <w:rPr>
          <w:rFonts w:cstheme="minorHAnsi"/>
          <w:spacing w:val="-2"/>
          <w:sz w:val="24"/>
          <w:szCs w:val="24"/>
          <w:shd w:val="clear" w:color="auto" w:fill="FFFFFF"/>
        </w:rPr>
        <w:t>adar</w:t>
      </w:r>
      <w:r w:rsidRPr="004D18ED">
        <w:rPr>
          <w:rFonts w:cstheme="minorHAnsi"/>
          <w:spacing w:val="-2"/>
          <w:sz w:val="24"/>
          <w:szCs w:val="24"/>
          <w:shd w:val="clear" w:color="auto" w:fill="FFFFFF"/>
        </w:rPr>
        <w:t xml:space="preserve"> mouse catch unit and the Pest Connect far off checking framework empower every minute of every day far off observing of a mouse pervasion by the client and Rentokil's professionals</w:t>
      </w:r>
      <w:r w:rsidR="007052CF" w:rsidRPr="004D18ED">
        <w:rPr>
          <w:rFonts w:cstheme="minorHAnsi"/>
          <w:spacing w:val="-2"/>
          <w:sz w:val="24"/>
          <w:szCs w:val="24"/>
          <w:shd w:val="clear" w:color="auto" w:fill="FFFFFF"/>
        </w:rPr>
        <w:t xml:space="preserve"> </w:t>
      </w:r>
      <w:r w:rsidR="007F2441" w:rsidRPr="004D18ED">
        <w:rPr>
          <w:rFonts w:cstheme="minorHAnsi"/>
          <w:sz w:val="24"/>
          <w:szCs w:val="24"/>
          <w:shd w:val="clear" w:color="auto" w:fill="FFFFFF"/>
        </w:rPr>
        <w:t>(Top pests in food retail, 2021)</w:t>
      </w:r>
      <w:r w:rsidR="007052CF" w:rsidRPr="004D18ED">
        <w:rPr>
          <w:rFonts w:cstheme="minorHAnsi"/>
          <w:sz w:val="24"/>
          <w:szCs w:val="24"/>
          <w:shd w:val="clear" w:color="auto" w:fill="FFFFFF"/>
        </w:rPr>
        <w:t>.</w:t>
      </w:r>
      <w:r w:rsidR="00C4690F" w:rsidRPr="004D18ED">
        <w:rPr>
          <w:rFonts w:cstheme="minorHAnsi"/>
          <w:sz w:val="24"/>
          <w:szCs w:val="24"/>
          <w:shd w:val="clear" w:color="auto" w:fill="FFFFFF"/>
        </w:rPr>
        <w:t xml:space="preserve"> Further than that, Asda’s delivery drivers should be well trained of </w:t>
      </w:r>
      <w:r w:rsidR="000F1CF1" w:rsidRPr="004D18ED">
        <w:rPr>
          <w:rFonts w:cstheme="minorHAnsi"/>
          <w:sz w:val="24"/>
          <w:szCs w:val="24"/>
          <w:shd w:val="clear" w:color="auto" w:fill="FFFFFF"/>
        </w:rPr>
        <w:lastRenderedPageBreak/>
        <w:t>keeping the</w:t>
      </w:r>
      <w:r w:rsidR="00C4690F" w:rsidRPr="004D18ED">
        <w:rPr>
          <w:rFonts w:cstheme="minorHAnsi"/>
          <w:sz w:val="24"/>
          <w:szCs w:val="24"/>
          <w:shd w:val="clear" w:color="auto" w:fill="FFFFFF"/>
        </w:rPr>
        <w:t xml:space="preserve"> va</w:t>
      </w:r>
      <w:r w:rsidR="000F1CF1" w:rsidRPr="004D18ED">
        <w:rPr>
          <w:rFonts w:cstheme="minorHAnsi"/>
          <w:sz w:val="24"/>
          <w:szCs w:val="24"/>
          <w:shd w:val="clear" w:color="auto" w:fill="FFFFFF"/>
        </w:rPr>
        <w:t xml:space="preserve">ns hygienic to the </w:t>
      </w:r>
      <w:r w:rsidR="008E1B38" w:rsidRPr="004D18ED">
        <w:rPr>
          <w:rFonts w:cstheme="minorHAnsi"/>
          <w:sz w:val="24"/>
          <w:szCs w:val="24"/>
          <w:shd w:val="clear" w:color="auto" w:fill="FFFFFF"/>
        </w:rPr>
        <w:t xml:space="preserve">highest standers and provide them with the </w:t>
      </w:r>
      <w:r w:rsidR="00A844B3" w:rsidRPr="004D18ED">
        <w:rPr>
          <w:rFonts w:cstheme="minorHAnsi"/>
          <w:sz w:val="24"/>
          <w:szCs w:val="24"/>
          <w:shd w:val="clear" w:color="auto" w:fill="FFFFFF"/>
        </w:rPr>
        <w:t xml:space="preserve">spillage </w:t>
      </w:r>
      <w:r w:rsidR="008E1B38" w:rsidRPr="004D18ED">
        <w:rPr>
          <w:rFonts w:cstheme="minorHAnsi"/>
          <w:sz w:val="24"/>
          <w:szCs w:val="24"/>
          <w:shd w:val="clear" w:color="auto" w:fill="FFFFFF"/>
        </w:rPr>
        <w:t xml:space="preserve">kits </w:t>
      </w:r>
      <w:r w:rsidR="009560C0" w:rsidRPr="004D18ED">
        <w:rPr>
          <w:rFonts w:cstheme="minorHAnsi"/>
          <w:sz w:val="24"/>
          <w:szCs w:val="24"/>
          <w:shd w:val="clear" w:color="auto" w:fill="FFFFFF"/>
        </w:rPr>
        <w:t>to do the job and inspect the hygiene of the van</w:t>
      </w:r>
      <w:r w:rsidR="00B92DCC" w:rsidRPr="004D18ED">
        <w:rPr>
          <w:rFonts w:cstheme="minorHAnsi"/>
          <w:sz w:val="24"/>
          <w:szCs w:val="24"/>
          <w:shd w:val="clear" w:color="auto" w:fill="FFFFFF"/>
        </w:rPr>
        <w:t>s daily.</w:t>
      </w:r>
    </w:p>
    <w:p w14:paraId="7F6B0B27" w14:textId="3316C722" w:rsidR="00A93D2D" w:rsidRPr="004D18ED" w:rsidRDefault="0050014E" w:rsidP="004D18ED">
      <w:pPr>
        <w:pStyle w:val="Heading2"/>
        <w:spacing w:line="360" w:lineRule="auto"/>
        <w:rPr>
          <w:rFonts w:asciiTheme="minorHAnsi" w:hAnsiTheme="minorHAnsi" w:cstheme="minorHAnsi"/>
          <w:sz w:val="24"/>
          <w:szCs w:val="24"/>
        </w:rPr>
      </w:pPr>
      <w:bookmarkStart w:id="11" w:name="_Toc77277309"/>
      <w:r w:rsidRPr="004D18ED">
        <w:rPr>
          <w:rFonts w:asciiTheme="minorHAnsi" w:hAnsiTheme="minorHAnsi" w:cstheme="minorHAnsi"/>
          <w:sz w:val="24"/>
          <w:szCs w:val="24"/>
        </w:rPr>
        <w:t>Q</w:t>
      </w:r>
      <w:r w:rsidR="00A93D2D" w:rsidRPr="004D18ED">
        <w:rPr>
          <w:rFonts w:asciiTheme="minorHAnsi" w:hAnsiTheme="minorHAnsi" w:cstheme="minorHAnsi"/>
          <w:sz w:val="24"/>
          <w:szCs w:val="24"/>
        </w:rPr>
        <w:t xml:space="preserve">uality </w:t>
      </w:r>
      <w:r w:rsidR="00FB0A41" w:rsidRPr="004D18ED">
        <w:rPr>
          <w:rFonts w:asciiTheme="minorHAnsi" w:hAnsiTheme="minorHAnsi" w:cstheme="minorHAnsi"/>
          <w:sz w:val="24"/>
          <w:szCs w:val="24"/>
        </w:rPr>
        <w:t xml:space="preserve">management </w:t>
      </w:r>
      <w:r w:rsidR="00A93D2D" w:rsidRPr="004D18ED">
        <w:rPr>
          <w:rFonts w:asciiTheme="minorHAnsi" w:hAnsiTheme="minorHAnsi" w:cstheme="minorHAnsi"/>
          <w:sz w:val="24"/>
          <w:szCs w:val="24"/>
        </w:rPr>
        <w:t>in marketing</w:t>
      </w:r>
      <w:bookmarkEnd w:id="11"/>
    </w:p>
    <w:p w14:paraId="4AA0FC66" w14:textId="6B76C646" w:rsidR="00F46E02" w:rsidRPr="004D18ED" w:rsidRDefault="00A93D2D" w:rsidP="004D18ED">
      <w:pPr>
        <w:spacing w:line="360" w:lineRule="auto"/>
        <w:rPr>
          <w:rFonts w:cstheme="minorHAnsi"/>
          <w:sz w:val="24"/>
          <w:szCs w:val="24"/>
        </w:rPr>
      </w:pPr>
      <w:r w:rsidRPr="004D18ED">
        <w:rPr>
          <w:rFonts w:cstheme="minorHAnsi"/>
          <w:sz w:val="24"/>
          <w:szCs w:val="24"/>
        </w:rPr>
        <w:t>Quality is the continuous interaction of building and supporting connections by surveying, expecting, and satisfying expressed and suggested needs</w:t>
      </w:r>
      <w:r w:rsidR="00374C23" w:rsidRPr="004D18ED">
        <w:rPr>
          <w:rFonts w:cstheme="minorHAnsi"/>
          <w:sz w:val="24"/>
          <w:szCs w:val="24"/>
        </w:rPr>
        <w:t xml:space="preserve"> (</w:t>
      </w:r>
      <w:r w:rsidR="00374C23" w:rsidRPr="004D18ED">
        <w:rPr>
          <w:rFonts w:cstheme="minorHAnsi"/>
          <w:sz w:val="24"/>
          <w:szCs w:val="24"/>
          <w:shd w:val="clear" w:color="auto" w:fill="FFFFFF"/>
        </w:rPr>
        <w:t xml:space="preserve">Deepak and </w:t>
      </w:r>
      <w:proofErr w:type="spellStart"/>
      <w:r w:rsidR="00374C23" w:rsidRPr="004D18ED">
        <w:rPr>
          <w:rFonts w:cstheme="minorHAnsi"/>
          <w:sz w:val="24"/>
          <w:szCs w:val="24"/>
          <w:shd w:val="clear" w:color="auto" w:fill="FFFFFF"/>
        </w:rPr>
        <w:t>Jeyakumar</w:t>
      </w:r>
      <w:proofErr w:type="spellEnd"/>
      <w:r w:rsidR="00374C23" w:rsidRPr="004D18ED">
        <w:rPr>
          <w:rFonts w:cstheme="minorHAnsi"/>
          <w:sz w:val="24"/>
          <w:szCs w:val="24"/>
          <w:shd w:val="clear" w:color="auto" w:fill="FFFFFF"/>
        </w:rPr>
        <w:t>, 2019).</w:t>
      </w:r>
    </w:p>
    <w:p w14:paraId="0D4286DB" w14:textId="76F0254F" w:rsidR="000857B3" w:rsidRPr="004D18ED" w:rsidRDefault="00C14114" w:rsidP="004D18ED">
      <w:pPr>
        <w:spacing w:line="360" w:lineRule="auto"/>
        <w:rPr>
          <w:rFonts w:cstheme="minorHAnsi"/>
          <w:sz w:val="24"/>
          <w:szCs w:val="24"/>
        </w:rPr>
      </w:pPr>
      <w:r w:rsidRPr="004D18ED">
        <w:rPr>
          <w:rFonts w:cstheme="minorHAnsi"/>
          <w:sz w:val="24"/>
          <w:szCs w:val="24"/>
          <w:shd w:val="clear" w:color="auto" w:fill="FFFFFF"/>
        </w:rPr>
        <w:t>Joseph (1996)</w:t>
      </w:r>
      <w:r w:rsidR="00F655FE" w:rsidRPr="004D18ED">
        <w:rPr>
          <w:rFonts w:cstheme="minorHAnsi"/>
          <w:sz w:val="24"/>
          <w:szCs w:val="24"/>
          <w:shd w:val="clear" w:color="auto" w:fill="FFFFFF"/>
        </w:rPr>
        <w:t>,</w:t>
      </w:r>
      <w:r w:rsidRPr="004D18ED">
        <w:rPr>
          <w:rFonts w:cstheme="minorHAnsi"/>
          <w:sz w:val="24"/>
          <w:szCs w:val="24"/>
          <w:shd w:val="clear" w:color="auto" w:fill="FFFFFF"/>
        </w:rPr>
        <w:t xml:space="preserve"> </w:t>
      </w:r>
      <w:r w:rsidR="00F655FE" w:rsidRPr="004D18ED">
        <w:rPr>
          <w:rFonts w:cstheme="minorHAnsi"/>
          <w:sz w:val="24"/>
          <w:szCs w:val="24"/>
          <w:shd w:val="clear" w:color="auto" w:fill="FFFFFF"/>
        </w:rPr>
        <w:t>urge that</w:t>
      </w:r>
      <w:r w:rsidRPr="004D18ED">
        <w:rPr>
          <w:rFonts w:cstheme="minorHAnsi"/>
          <w:sz w:val="24"/>
          <w:szCs w:val="24"/>
          <w:shd w:val="clear" w:color="auto" w:fill="FFFFFF"/>
        </w:rPr>
        <w:t xml:space="preserve"> </w:t>
      </w:r>
      <w:r w:rsidR="00C1749B" w:rsidRPr="004D18ED">
        <w:rPr>
          <w:rFonts w:cstheme="minorHAnsi"/>
          <w:sz w:val="24"/>
          <w:szCs w:val="24"/>
        </w:rPr>
        <w:t xml:space="preserve">to guarantees an association, </w:t>
      </w:r>
      <w:r w:rsidR="00926E28" w:rsidRPr="004D18ED">
        <w:rPr>
          <w:rFonts w:cstheme="minorHAnsi"/>
          <w:sz w:val="24"/>
          <w:szCs w:val="24"/>
        </w:rPr>
        <w:t>item,</w:t>
      </w:r>
      <w:r w:rsidR="00C1749B" w:rsidRPr="004D18ED">
        <w:rPr>
          <w:rFonts w:cstheme="minorHAnsi"/>
          <w:sz w:val="24"/>
          <w:szCs w:val="24"/>
        </w:rPr>
        <w:t xml:space="preserve"> or administration is reliable</w:t>
      </w:r>
      <w:r w:rsidR="005476F6" w:rsidRPr="004D18ED">
        <w:rPr>
          <w:rFonts w:cstheme="minorHAnsi"/>
          <w:sz w:val="24"/>
          <w:szCs w:val="24"/>
        </w:rPr>
        <w:t>,</w:t>
      </w:r>
      <w:r w:rsidR="00C1749B" w:rsidRPr="004D18ED">
        <w:rPr>
          <w:rFonts w:cstheme="minorHAnsi"/>
          <w:sz w:val="24"/>
          <w:szCs w:val="24"/>
        </w:rPr>
        <w:t xml:space="preserve"> </w:t>
      </w:r>
      <w:r w:rsidR="005476F6" w:rsidRPr="004D18ED">
        <w:rPr>
          <w:rFonts w:cstheme="minorHAnsi"/>
          <w:sz w:val="24"/>
          <w:szCs w:val="24"/>
        </w:rPr>
        <w:t>i</w:t>
      </w:r>
      <w:r w:rsidR="00C1749B" w:rsidRPr="004D18ED">
        <w:rPr>
          <w:rFonts w:cstheme="minorHAnsi"/>
          <w:sz w:val="24"/>
          <w:szCs w:val="24"/>
        </w:rPr>
        <w:t>t has four fundamental segments: quality arranging, quality confirmation, quality control and quality improvement</w:t>
      </w:r>
      <w:r w:rsidR="0083398B" w:rsidRPr="004D18ED">
        <w:rPr>
          <w:rFonts w:cstheme="minorHAnsi"/>
          <w:sz w:val="24"/>
          <w:szCs w:val="24"/>
        </w:rPr>
        <w:t>.</w:t>
      </w:r>
      <w:r w:rsidR="00C1749B" w:rsidRPr="004D18ED">
        <w:rPr>
          <w:rFonts w:cstheme="minorHAnsi"/>
          <w:sz w:val="24"/>
          <w:szCs w:val="24"/>
        </w:rPr>
        <w:t xml:space="preserve"> Quality administration is centred around item and administration quality, yet in addition on the way to accomplish it.</w:t>
      </w:r>
    </w:p>
    <w:p w14:paraId="3EB4F877" w14:textId="070912C3" w:rsidR="000857B3" w:rsidRPr="004D18ED" w:rsidRDefault="000857B3" w:rsidP="004D18ED">
      <w:pPr>
        <w:pStyle w:val="Heading2"/>
        <w:spacing w:line="360" w:lineRule="auto"/>
        <w:rPr>
          <w:rFonts w:asciiTheme="minorHAnsi" w:hAnsiTheme="minorHAnsi" w:cstheme="minorHAnsi"/>
          <w:sz w:val="24"/>
          <w:szCs w:val="24"/>
        </w:rPr>
      </w:pPr>
      <w:bookmarkStart w:id="12" w:name="_Toc77277310"/>
      <w:bookmarkStart w:id="13" w:name="_Hlk76673731"/>
      <w:r w:rsidRPr="004D18ED">
        <w:rPr>
          <w:rFonts w:asciiTheme="minorHAnsi" w:hAnsiTheme="minorHAnsi" w:cstheme="minorHAnsi"/>
          <w:sz w:val="24"/>
          <w:szCs w:val="24"/>
        </w:rPr>
        <w:t>Quality</w:t>
      </w:r>
      <w:r w:rsidR="00FB0A41" w:rsidRPr="004D18ED">
        <w:rPr>
          <w:rFonts w:asciiTheme="minorHAnsi" w:hAnsiTheme="minorHAnsi" w:cstheme="minorHAnsi"/>
          <w:sz w:val="24"/>
          <w:szCs w:val="24"/>
        </w:rPr>
        <w:t xml:space="preserve"> </w:t>
      </w:r>
      <w:r w:rsidR="00CF2BD5" w:rsidRPr="004D18ED">
        <w:rPr>
          <w:rFonts w:asciiTheme="minorHAnsi" w:hAnsiTheme="minorHAnsi" w:cstheme="minorHAnsi"/>
          <w:sz w:val="24"/>
          <w:szCs w:val="24"/>
        </w:rPr>
        <w:t>management</w:t>
      </w:r>
      <w:r w:rsidRPr="004D18ED">
        <w:rPr>
          <w:rFonts w:asciiTheme="minorHAnsi" w:hAnsiTheme="minorHAnsi" w:cstheme="minorHAnsi"/>
          <w:sz w:val="24"/>
          <w:szCs w:val="24"/>
        </w:rPr>
        <w:t xml:space="preserve"> models and theories</w:t>
      </w:r>
      <w:bookmarkEnd w:id="12"/>
      <w:r w:rsidRPr="004D18ED">
        <w:rPr>
          <w:rFonts w:asciiTheme="minorHAnsi" w:hAnsiTheme="minorHAnsi" w:cstheme="minorHAnsi"/>
          <w:sz w:val="24"/>
          <w:szCs w:val="24"/>
        </w:rPr>
        <w:t xml:space="preserve"> </w:t>
      </w:r>
    </w:p>
    <w:bookmarkEnd w:id="13"/>
    <w:p w14:paraId="4818D155" w14:textId="6BE4DB1E" w:rsidR="001E5696" w:rsidRPr="004D18ED" w:rsidRDefault="005D010F" w:rsidP="004D18ED">
      <w:pPr>
        <w:spacing w:line="360" w:lineRule="auto"/>
        <w:rPr>
          <w:rFonts w:cstheme="minorHAnsi"/>
          <w:sz w:val="24"/>
          <w:szCs w:val="24"/>
        </w:rPr>
      </w:pPr>
      <w:r w:rsidRPr="004D18ED">
        <w:rPr>
          <w:rFonts w:cstheme="minorHAnsi"/>
          <w:sz w:val="24"/>
          <w:szCs w:val="24"/>
        </w:rPr>
        <w:t xml:space="preserve">The </w:t>
      </w:r>
      <w:proofErr w:type="spellStart"/>
      <w:r w:rsidRPr="004D18ED">
        <w:rPr>
          <w:rFonts w:cstheme="minorHAnsi"/>
          <w:sz w:val="24"/>
          <w:szCs w:val="24"/>
        </w:rPr>
        <w:t>Juran</w:t>
      </w:r>
      <w:proofErr w:type="spellEnd"/>
      <w:r w:rsidRPr="004D18ED">
        <w:rPr>
          <w:rFonts w:cstheme="minorHAnsi"/>
          <w:sz w:val="24"/>
          <w:szCs w:val="24"/>
        </w:rPr>
        <w:t xml:space="preserve"> Trilogy, additionally called Quality Trilogy, was introduced by </w:t>
      </w:r>
      <w:proofErr w:type="spellStart"/>
      <w:r w:rsidRPr="004D18ED">
        <w:rPr>
          <w:rFonts w:cstheme="minorHAnsi"/>
          <w:sz w:val="24"/>
          <w:szCs w:val="24"/>
        </w:rPr>
        <w:t>Dr.</w:t>
      </w:r>
      <w:proofErr w:type="spellEnd"/>
      <w:r w:rsidRPr="004D18ED">
        <w:rPr>
          <w:rFonts w:cstheme="minorHAnsi"/>
          <w:sz w:val="24"/>
          <w:szCs w:val="24"/>
        </w:rPr>
        <w:t xml:space="preserve"> Joseph M. </w:t>
      </w:r>
      <w:proofErr w:type="spellStart"/>
      <w:r w:rsidRPr="004D18ED">
        <w:rPr>
          <w:rFonts w:cstheme="minorHAnsi"/>
          <w:sz w:val="24"/>
          <w:szCs w:val="24"/>
        </w:rPr>
        <w:t>Juran</w:t>
      </w:r>
      <w:proofErr w:type="spellEnd"/>
      <w:r w:rsidRPr="004D18ED">
        <w:rPr>
          <w:rFonts w:cstheme="minorHAnsi"/>
          <w:sz w:val="24"/>
          <w:szCs w:val="24"/>
        </w:rPr>
        <w:t xml:space="preserve"> in 1986 as a way to oversee for quality. it is a general perspective about quality—it fits all capacities, all levels, and all item and administration lines</w:t>
      </w:r>
      <w:r w:rsidR="005028E4" w:rsidRPr="004D18ED">
        <w:rPr>
          <w:rFonts w:cstheme="minorHAnsi"/>
          <w:sz w:val="24"/>
          <w:szCs w:val="24"/>
        </w:rPr>
        <w:t xml:space="preserve"> (</w:t>
      </w:r>
      <w:proofErr w:type="spellStart"/>
      <w:r w:rsidR="005028E4" w:rsidRPr="004D18ED">
        <w:rPr>
          <w:rFonts w:cstheme="minorHAnsi"/>
          <w:sz w:val="24"/>
          <w:szCs w:val="24"/>
          <w:shd w:val="clear" w:color="auto" w:fill="FFFFFF"/>
        </w:rPr>
        <w:t>Juran</w:t>
      </w:r>
      <w:proofErr w:type="spellEnd"/>
      <w:r w:rsidR="005028E4" w:rsidRPr="004D18ED">
        <w:rPr>
          <w:rFonts w:cstheme="minorHAnsi"/>
          <w:sz w:val="24"/>
          <w:szCs w:val="24"/>
          <w:shd w:val="clear" w:color="auto" w:fill="FFFFFF"/>
        </w:rPr>
        <w:t>, 1986).</w:t>
      </w:r>
    </w:p>
    <w:p w14:paraId="69FC839D" w14:textId="351FC4CE" w:rsidR="00105B7A" w:rsidRPr="004D18ED" w:rsidRDefault="00105B7A" w:rsidP="004D18ED">
      <w:pPr>
        <w:spacing w:line="360" w:lineRule="auto"/>
        <w:rPr>
          <w:rFonts w:cstheme="minorHAnsi"/>
          <w:sz w:val="24"/>
          <w:szCs w:val="24"/>
        </w:rPr>
      </w:pPr>
      <w:r w:rsidRPr="004D18ED">
        <w:rPr>
          <w:rFonts w:cstheme="minorHAnsi"/>
          <w:sz w:val="24"/>
          <w:szCs w:val="24"/>
        </w:rPr>
        <w:t xml:space="preserve">likewise, it has three cycle </w:t>
      </w:r>
      <w:r w:rsidR="00BC7BBF" w:rsidRPr="004D18ED">
        <w:rPr>
          <w:rFonts w:cstheme="minorHAnsi"/>
          <w:sz w:val="24"/>
          <w:szCs w:val="24"/>
        </w:rPr>
        <w:t>centres.</w:t>
      </w:r>
      <w:r w:rsidRPr="004D18ED">
        <w:rPr>
          <w:rFonts w:cstheme="minorHAnsi"/>
          <w:sz w:val="24"/>
          <w:szCs w:val="24"/>
        </w:rPr>
        <w:t xml:space="preserve"> </w:t>
      </w:r>
    </w:p>
    <w:p w14:paraId="41E0B88B" w14:textId="77777777" w:rsidR="00105B7A" w:rsidRPr="004D18ED" w:rsidRDefault="00105B7A" w:rsidP="004D18ED">
      <w:pPr>
        <w:pStyle w:val="ListParagraph"/>
        <w:numPr>
          <w:ilvl w:val="0"/>
          <w:numId w:val="5"/>
        </w:numPr>
        <w:spacing w:line="360" w:lineRule="auto"/>
        <w:rPr>
          <w:rFonts w:cstheme="minorHAnsi"/>
          <w:sz w:val="24"/>
          <w:szCs w:val="24"/>
        </w:rPr>
      </w:pPr>
      <w:r w:rsidRPr="004D18ED">
        <w:rPr>
          <w:rFonts w:cstheme="minorHAnsi"/>
          <w:sz w:val="24"/>
          <w:szCs w:val="24"/>
        </w:rPr>
        <w:t>Quality Planning</w:t>
      </w:r>
    </w:p>
    <w:p w14:paraId="6514800A" w14:textId="77777777" w:rsidR="00105B7A" w:rsidRPr="004D18ED" w:rsidRDefault="00105B7A" w:rsidP="004D18ED">
      <w:pPr>
        <w:pStyle w:val="ListParagraph"/>
        <w:numPr>
          <w:ilvl w:val="0"/>
          <w:numId w:val="5"/>
        </w:numPr>
        <w:spacing w:line="360" w:lineRule="auto"/>
        <w:rPr>
          <w:rFonts w:cstheme="minorHAnsi"/>
          <w:sz w:val="24"/>
          <w:szCs w:val="24"/>
        </w:rPr>
      </w:pPr>
      <w:r w:rsidRPr="004D18ED">
        <w:rPr>
          <w:rFonts w:cstheme="minorHAnsi"/>
          <w:sz w:val="24"/>
          <w:szCs w:val="24"/>
        </w:rPr>
        <w:t>Quality Control</w:t>
      </w:r>
    </w:p>
    <w:p w14:paraId="2FBD200B" w14:textId="5E80EDC7" w:rsidR="002C1CE8" w:rsidRPr="004D18ED" w:rsidRDefault="00105B7A" w:rsidP="004D18ED">
      <w:pPr>
        <w:pStyle w:val="ListParagraph"/>
        <w:numPr>
          <w:ilvl w:val="0"/>
          <w:numId w:val="5"/>
        </w:numPr>
        <w:spacing w:line="360" w:lineRule="auto"/>
        <w:rPr>
          <w:rFonts w:cstheme="minorHAnsi"/>
          <w:sz w:val="24"/>
          <w:szCs w:val="24"/>
        </w:rPr>
      </w:pPr>
      <w:r w:rsidRPr="004D18ED">
        <w:rPr>
          <w:rFonts w:cstheme="minorHAnsi"/>
          <w:sz w:val="24"/>
          <w:szCs w:val="24"/>
        </w:rPr>
        <w:t>Quality Improvement</w:t>
      </w:r>
    </w:p>
    <w:p w14:paraId="1209A107" w14:textId="3C818231" w:rsidR="0063616C" w:rsidRPr="004D18ED" w:rsidRDefault="00BD4AE5" w:rsidP="004D18ED">
      <w:pPr>
        <w:spacing w:line="360" w:lineRule="auto"/>
        <w:rPr>
          <w:rFonts w:cstheme="minorHAnsi"/>
          <w:sz w:val="24"/>
          <w:szCs w:val="24"/>
        </w:rPr>
      </w:pPr>
      <w:r w:rsidRPr="004D18ED">
        <w:rPr>
          <w:rFonts w:cstheme="minorHAnsi"/>
          <w:sz w:val="24"/>
          <w:szCs w:val="24"/>
        </w:rPr>
        <w:t>T</w:t>
      </w:r>
      <w:r w:rsidR="00A45851" w:rsidRPr="004D18ED">
        <w:rPr>
          <w:rFonts w:cstheme="minorHAnsi"/>
          <w:sz w:val="24"/>
          <w:szCs w:val="24"/>
        </w:rPr>
        <w:t>he</w:t>
      </w:r>
      <w:r w:rsidRPr="004D18ED">
        <w:rPr>
          <w:rFonts w:cstheme="minorHAnsi"/>
          <w:sz w:val="24"/>
          <w:szCs w:val="24"/>
        </w:rPr>
        <w:t xml:space="preserve"> </w:t>
      </w:r>
      <w:r w:rsidR="00A45851" w:rsidRPr="004D18ED">
        <w:rPr>
          <w:rFonts w:cstheme="minorHAnsi"/>
          <w:sz w:val="24"/>
          <w:szCs w:val="24"/>
        </w:rPr>
        <w:t xml:space="preserve">above concept </w:t>
      </w:r>
      <w:r w:rsidRPr="004D18ED">
        <w:rPr>
          <w:rFonts w:cstheme="minorHAnsi"/>
          <w:sz w:val="24"/>
          <w:szCs w:val="24"/>
        </w:rPr>
        <w:t xml:space="preserve">would </w:t>
      </w:r>
      <w:r w:rsidR="00F21FEF" w:rsidRPr="004D18ED">
        <w:rPr>
          <w:rFonts w:cstheme="minorHAnsi"/>
          <w:sz w:val="24"/>
          <w:szCs w:val="24"/>
        </w:rPr>
        <w:t xml:space="preserve">advantage </w:t>
      </w:r>
      <w:r w:rsidR="00A45851" w:rsidRPr="004D18ED">
        <w:rPr>
          <w:rFonts w:cstheme="minorHAnsi"/>
          <w:sz w:val="24"/>
          <w:szCs w:val="24"/>
        </w:rPr>
        <w:t>Asda</w:t>
      </w:r>
      <w:r w:rsidR="00B218DE" w:rsidRPr="004D18ED">
        <w:rPr>
          <w:rFonts w:cstheme="minorHAnsi"/>
          <w:sz w:val="24"/>
          <w:szCs w:val="24"/>
        </w:rPr>
        <w:t>’s CRM</w:t>
      </w:r>
      <w:r w:rsidR="00A45851" w:rsidRPr="004D18ED">
        <w:rPr>
          <w:rFonts w:cstheme="minorHAnsi"/>
          <w:sz w:val="24"/>
          <w:szCs w:val="24"/>
        </w:rPr>
        <w:t xml:space="preserve"> </w:t>
      </w:r>
      <w:r w:rsidR="00F21FEF" w:rsidRPr="004D18ED">
        <w:rPr>
          <w:rFonts w:cstheme="minorHAnsi"/>
          <w:sz w:val="24"/>
          <w:szCs w:val="24"/>
        </w:rPr>
        <w:t xml:space="preserve">if it </w:t>
      </w:r>
      <w:r w:rsidR="00CB255A" w:rsidRPr="004D18ED">
        <w:rPr>
          <w:rFonts w:cstheme="minorHAnsi"/>
          <w:sz w:val="24"/>
          <w:szCs w:val="24"/>
        </w:rPr>
        <w:t>were</w:t>
      </w:r>
      <w:r w:rsidR="00F21FEF" w:rsidRPr="004D18ED">
        <w:rPr>
          <w:rFonts w:cstheme="minorHAnsi"/>
          <w:sz w:val="24"/>
          <w:szCs w:val="24"/>
        </w:rPr>
        <w:t xml:space="preserve"> in practice within </w:t>
      </w:r>
      <w:r w:rsidR="00B218DE" w:rsidRPr="004D18ED">
        <w:rPr>
          <w:rFonts w:cstheme="minorHAnsi"/>
          <w:sz w:val="24"/>
          <w:szCs w:val="24"/>
        </w:rPr>
        <w:t>the company</w:t>
      </w:r>
      <w:r w:rsidR="00C112C7" w:rsidRPr="004D18ED">
        <w:rPr>
          <w:rFonts w:cstheme="minorHAnsi"/>
          <w:sz w:val="24"/>
          <w:szCs w:val="24"/>
        </w:rPr>
        <w:t xml:space="preserve">. </w:t>
      </w:r>
      <w:r w:rsidR="00CB255A" w:rsidRPr="004D18ED">
        <w:rPr>
          <w:rFonts w:cstheme="minorHAnsi"/>
          <w:sz w:val="24"/>
          <w:szCs w:val="24"/>
        </w:rPr>
        <w:t xml:space="preserve">The quality arranging is the action that includes the advancement of items, frameworks and cycles expected to meet or surpass client assumptions. </w:t>
      </w:r>
      <w:r w:rsidR="00EB056D" w:rsidRPr="004D18ED">
        <w:rPr>
          <w:rFonts w:cstheme="minorHAnsi"/>
          <w:sz w:val="24"/>
          <w:szCs w:val="24"/>
        </w:rPr>
        <w:t>A portion of the means required in the principal quality arranging measure identify with figuring out who the client is</w:t>
      </w:r>
      <w:r w:rsidR="00DE009D" w:rsidRPr="004D18ED">
        <w:rPr>
          <w:rFonts w:cstheme="minorHAnsi"/>
          <w:sz w:val="24"/>
          <w:szCs w:val="24"/>
        </w:rPr>
        <w:t xml:space="preserve">. </w:t>
      </w:r>
      <w:r w:rsidR="0057496C" w:rsidRPr="004D18ED">
        <w:rPr>
          <w:rFonts w:cstheme="minorHAnsi"/>
          <w:sz w:val="24"/>
          <w:szCs w:val="24"/>
        </w:rPr>
        <w:t>The organization cannot deal with all client sections on the grounds that each portion has various qualities and wishes. Asda should initially figure out who purchasers will be served by being recognized by age, pay, sex, culture, spot of home and so on. For</w:t>
      </w:r>
      <w:r w:rsidR="00C112C7" w:rsidRPr="004D18ED">
        <w:rPr>
          <w:rFonts w:cstheme="minorHAnsi"/>
          <w:sz w:val="24"/>
          <w:szCs w:val="24"/>
        </w:rPr>
        <w:t xml:space="preserve"> example, </w:t>
      </w:r>
      <w:r w:rsidR="0084425B" w:rsidRPr="004D18ED">
        <w:rPr>
          <w:rFonts w:cstheme="minorHAnsi"/>
          <w:sz w:val="24"/>
          <w:szCs w:val="24"/>
        </w:rPr>
        <w:t>Q</w:t>
      </w:r>
      <w:r w:rsidR="00C112C7" w:rsidRPr="004D18ED">
        <w:rPr>
          <w:rFonts w:cstheme="minorHAnsi"/>
          <w:sz w:val="24"/>
          <w:szCs w:val="24"/>
        </w:rPr>
        <w:t xml:space="preserve">uality </w:t>
      </w:r>
      <w:r w:rsidR="0084425B" w:rsidRPr="004D18ED">
        <w:rPr>
          <w:rFonts w:cstheme="minorHAnsi"/>
          <w:sz w:val="24"/>
          <w:szCs w:val="24"/>
        </w:rPr>
        <w:t>P</w:t>
      </w:r>
      <w:r w:rsidR="00C112C7" w:rsidRPr="004D18ED">
        <w:rPr>
          <w:rFonts w:cstheme="minorHAnsi"/>
          <w:sz w:val="24"/>
          <w:szCs w:val="24"/>
        </w:rPr>
        <w:t xml:space="preserve">lanning, Asda </w:t>
      </w:r>
      <w:r w:rsidR="009D26B7" w:rsidRPr="004D18ED">
        <w:rPr>
          <w:rFonts w:cstheme="minorHAnsi"/>
          <w:sz w:val="24"/>
          <w:szCs w:val="24"/>
        </w:rPr>
        <w:t>c</w:t>
      </w:r>
      <w:r w:rsidR="00F474E0" w:rsidRPr="004D18ED">
        <w:rPr>
          <w:rFonts w:cstheme="minorHAnsi"/>
          <w:sz w:val="24"/>
          <w:szCs w:val="24"/>
        </w:rPr>
        <w:t>an</w:t>
      </w:r>
      <w:r w:rsidR="009D26B7" w:rsidRPr="004D18ED">
        <w:rPr>
          <w:rFonts w:cstheme="minorHAnsi"/>
          <w:sz w:val="24"/>
          <w:szCs w:val="24"/>
        </w:rPr>
        <w:t xml:space="preserve"> build up quality objectives by expanding Brand Awareness</w:t>
      </w:r>
      <w:r w:rsidR="0037125C" w:rsidRPr="004D18ED">
        <w:rPr>
          <w:rFonts w:cstheme="minorHAnsi"/>
          <w:sz w:val="24"/>
          <w:szCs w:val="24"/>
        </w:rPr>
        <w:t xml:space="preserve"> such as</w:t>
      </w:r>
      <w:r w:rsidR="009D26B7" w:rsidRPr="004D18ED">
        <w:rPr>
          <w:rFonts w:cstheme="minorHAnsi"/>
          <w:sz w:val="24"/>
          <w:szCs w:val="24"/>
        </w:rPr>
        <w:t xml:space="preserve"> Asda's essential items of low fat/sugar</w:t>
      </w:r>
      <w:r w:rsidR="002A1F30" w:rsidRPr="004D18ED">
        <w:rPr>
          <w:rFonts w:cstheme="minorHAnsi"/>
          <w:sz w:val="24"/>
          <w:szCs w:val="24"/>
        </w:rPr>
        <w:t xml:space="preserve"> of yogurt</w:t>
      </w:r>
      <w:r w:rsidR="00E25B9E" w:rsidRPr="004D18ED">
        <w:rPr>
          <w:rFonts w:cstheme="minorHAnsi"/>
          <w:sz w:val="24"/>
          <w:szCs w:val="24"/>
        </w:rPr>
        <w:t>/</w:t>
      </w:r>
      <w:r w:rsidR="002A1F30" w:rsidRPr="004D18ED">
        <w:rPr>
          <w:rFonts w:cstheme="minorHAnsi"/>
          <w:sz w:val="24"/>
          <w:szCs w:val="24"/>
        </w:rPr>
        <w:t>juice</w:t>
      </w:r>
      <w:r w:rsidR="00DC04C2" w:rsidRPr="004D18ED">
        <w:rPr>
          <w:rFonts w:cstheme="minorHAnsi"/>
          <w:sz w:val="24"/>
          <w:szCs w:val="24"/>
        </w:rPr>
        <w:t xml:space="preserve"> and to the second phase of value arranging is figuring out what purchasers need</w:t>
      </w:r>
      <w:r w:rsidR="00035F39" w:rsidRPr="004D18ED">
        <w:rPr>
          <w:rFonts w:cstheme="minorHAnsi"/>
          <w:sz w:val="24"/>
          <w:szCs w:val="24"/>
        </w:rPr>
        <w:t xml:space="preserve"> (</w:t>
      </w:r>
      <w:proofErr w:type="spellStart"/>
      <w:r w:rsidR="00035F39" w:rsidRPr="004D18ED">
        <w:rPr>
          <w:rFonts w:eastAsia="Times New Roman" w:cstheme="minorHAnsi"/>
          <w:sz w:val="24"/>
          <w:szCs w:val="24"/>
          <w:lang w:eastAsia="en-GB"/>
        </w:rPr>
        <w:t>Tejaningrum</w:t>
      </w:r>
      <w:proofErr w:type="spellEnd"/>
      <w:r w:rsidR="00035F39" w:rsidRPr="004D18ED">
        <w:rPr>
          <w:rFonts w:eastAsia="Times New Roman" w:cstheme="minorHAnsi"/>
          <w:sz w:val="24"/>
          <w:szCs w:val="24"/>
          <w:lang w:eastAsia="en-GB"/>
        </w:rPr>
        <w:t>, 2019).</w:t>
      </w:r>
    </w:p>
    <w:p w14:paraId="13EE3942" w14:textId="1F183CAD" w:rsidR="005347C1" w:rsidRPr="004D18ED" w:rsidRDefault="002C04E9" w:rsidP="004D18ED">
      <w:pPr>
        <w:spacing w:line="360" w:lineRule="auto"/>
        <w:rPr>
          <w:rFonts w:cstheme="minorHAnsi"/>
          <w:sz w:val="24"/>
          <w:szCs w:val="24"/>
        </w:rPr>
      </w:pPr>
      <w:r w:rsidRPr="004D18ED">
        <w:rPr>
          <w:rFonts w:cstheme="minorHAnsi"/>
          <w:sz w:val="24"/>
          <w:szCs w:val="24"/>
        </w:rPr>
        <w:lastRenderedPageBreak/>
        <w:t>Quality</w:t>
      </w:r>
      <w:r w:rsidR="00B57EC4" w:rsidRPr="004D18ED">
        <w:rPr>
          <w:rFonts w:cstheme="minorHAnsi"/>
          <w:sz w:val="24"/>
          <w:szCs w:val="24"/>
        </w:rPr>
        <w:t xml:space="preserve"> </w:t>
      </w:r>
      <w:r w:rsidR="00191B81" w:rsidRPr="004D18ED">
        <w:rPr>
          <w:rFonts w:cstheme="minorHAnsi"/>
          <w:sz w:val="24"/>
          <w:szCs w:val="24"/>
        </w:rPr>
        <w:t>C</w:t>
      </w:r>
      <w:r w:rsidR="00B57EC4" w:rsidRPr="004D18ED">
        <w:rPr>
          <w:rFonts w:cstheme="minorHAnsi"/>
          <w:sz w:val="24"/>
          <w:szCs w:val="24"/>
        </w:rPr>
        <w:t>ontrol, managers can evaluate current essential brands</w:t>
      </w:r>
      <w:r w:rsidR="005F1129" w:rsidRPr="004D18ED">
        <w:rPr>
          <w:rFonts w:cstheme="minorHAnsi"/>
          <w:sz w:val="24"/>
          <w:szCs w:val="24"/>
        </w:rPr>
        <w:t xml:space="preserve"> </w:t>
      </w:r>
      <w:r w:rsidR="00077048" w:rsidRPr="004D18ED">
        <w:rPr>
          <w:rFonts w:cstheme="minorHAnsi"/>
          <w:sz w:val="24"/>
          <w:szCs w:val="24"/>
        </w:rPr>
        <w:t xml:space="preserve">ingredients </w:t>
      </w:r>
      <w:r w:rsidR="005C64C4" w:rsidRPr="004D18ED">
        <w:rPr>
          <w:rFonts w:cstheme="minorHAnsi"/>
          <w:sz w:val="24"/>
          <w:szCs w:val="24"/>
        </w:rPr>
        <w:t xml:space="preserve">and develop a sample of the </w:t>
      </w:r>
      <w:r w:rsidR="00EA08E6" w:rsidRPr="004D18ED">
        <w:rPr>
          <w:rFonts w:cstheme="minorHAnsi"/>
          <w:sz w:val="24"/>
          <w:szCs w:val="24"/>
        </w:rPr>
        <w:t xml:space="preserve">new low fat/sugar products and </w:t>
      </w:r>
      <w:r w:rsidR="00DA2291" w:rsidRPr="004D18ED">
        <w:rPr>
          <w:rFonts w:cstheme="minorHAnsi"/>
          <w:sz w:val="24"/>
          <w:szCs w:val="24"/>
        </w:rPr>
        <w:t xml:space="preserve">set a </w:t>
      </w:r>
      <w:r w:rsidR="009202B8" w:rsidRPr="004D18ED">
        <w:rPr>
          <w:rFonts w:cstheme="minorHAnsi"/>
          <w:sz w:val="24"/>
          <w:szCs w:val="24"/>
        </w:rPr>
        <w:t>bench</w:t>
      </w:r>
      <w:r w:rsidR="003B4DC9" w:rsidRPr="004D18ED">
        <w:rPr>
          <w:rFonts w:cstheme="minorHAnsi"/>
          <w:sz w:val="24"/>
          <w:szCs w:val="24"/>
        </w:rPr>
        <w:t xml:space="preserve"> </w:t>
      </w:r>
      <w:r w:rsidR="009202B8" w:rsidRPr="004D18ED">
        <w:rPr>
          <w:rFonts w:cstheme="minorHAnsi"/>
          <w:sz w:val="24"/>
          <w:szCs w:val="24"/>
        </w:rPr>
        <w:t>in the store</w:t>
      </w:r>
      <w:r w:rsidR="00B57F09" w:rsidRPr="004D18ED">
        <w:rPr>
          <w:rFonts w:cstheme="minorHAnsi"/>
          <w:sz w:val="24"/>
          <w:szCs w:val="24"/>
        </w:rPr>
        <w:t xml:space="preserve"> to offer free samples</w:t>
      </w:r>
      <w:r w:rsidR="009202B8" w:rsidRPr="004D18ED">
        <w:rPr>
          <w:rFonts w:cstheme="minorHAnsi"/>
          <w:sz w:val="24"/>
          <w:szCs w:val="24"/>
        </w:rPr>
        <w:t xml:space="preserve"> for </w:t>
      </w:r>
      <w:r w:rsidR="003B4DC9" w:rsidRPr="004D18ED">
        <w:rPr>
          <w:rFonts w:cstheme="minorHAnsi"/>
          <w:sz w:val="24"/>
          <w:szCs w:val="24"/>
        </w:rPr>
        <w:t>customer</w:t>
      </w:r>
      <w:r w:rsidR="00077048" w:rsidRPr="004D18ED">
        <w:rPr>
          <w:rFonts w:cstheme="minorHAnsi"/>
          <w:sz w:val="24"/>
          <w:szCs w:val="24"/>
        </w:rPr>
        <w:t>s</w:t>
      </w:r>
      <w:r w:rsidR="003B4DC9" w:rsidRPr="004D18ED">
        <w:rPr>
          <w:rFonts w:cstheme="minorHAnsi"/>
          <w:sz w:val="24"/>
          <w:szCs w:val="24"/>
        </w:rPr>
        <w:t xml:space="preserve"> to </w:t>
      </w:r>
      <w:r w:rsidR="0054423A" w:rsidRPr="004D18ED">
        <w:rPr>
          <w:rFonts w:cstheme="minorHAnsi"/>
          <w:sz w:val="24"/>
          <w:szCs w:val="24"/>
        </w:rPr>
        <w:t xml:space="preserve">try both </w:t>
      </w:r>
      <w:r w:rsidR="00C271A0" w:rsidRPr="004D18ED">
        <w:rPr>
          <w:rFonts w:cstheme="minorHAnsi"/>
          <w:sz w:val="24"/>
          <w:szCs w:val="24"/>
        </w:rPr>
        <w:t>products.</w:t>
      </w:r>
    </w:p>
    <w:p w14:paraId="650C49D9" w14:textId="1872C049" w:rsidR="00CB255A" w:rsidRPr="004D18ED" w:rsidRDefault="000936C2" w:rsidP="004D18ED">
      <w:pPr>
        <w:spacing w:line="360" w:lineRule="auto"/>
        <w:rPr>
          <w:rFonts w:cstheme="minorHAnsi"/>
          <w:sz w:val="24"/>
          <w:szCs w:val="24"/>
        </w:rPr>
      </w:pPr>
      <w:r w:rsidRPr="004D18ED">
        <w:rPr>
          <w:rFonts w:cstheme="minorHAnsi"/>
          <w:sz w:val="24"/>
          <w:szCs w:val="24"/>
        </w:rPr>
        <w:t>Finally,</w:t>
      </w:r>
      <w:r w:rsidR="00C271A0" w:rsidRPr="004D18ED">
        <w:rPr>
          <w:rFonts w:cstheme="minorHAnsi"/>
          <w:sz w:val="24"/>
          <w:szCs w:val="24"/>
        </w:rPr>
        <w:t xml:space="preserve"> the </w:t>
      </w:r>
      <w:r w:rsidR="00191B81" w:rsidRPr="004D18ED">
        <w:rPr>
          <w:rFonts w:cstheme="minorHAnsi"/>
          <w:sz w:val="24"/>
          <w:szCs w:val="24"/>
        </w:rPr>
        <w:t xml:space="preserve">Quality </w:t>
      </w:r>
      <w:r w:rsidR="0054423A" w:rsidRPr="004D18ED">
        <w:rPr>
          <w:rFonts w:cstheme="minorHAnsi"/>
          <w:sz w:val="24"/>
          <w:szCs w:val="24"/>
        </w:rPr>
        <w:t>Improvement, this</w:t>
      </w:r>
      <w:r w:rsidR="007B00EF" w:rsidRPr="004D18ED">
        <w:rPr>
          <w:rFonts w:cstheme="minorHAnsi"/>
          <w:sz w:val="24"/>
          <w:szCs w:val="24"/>
        </w:rPr>
        <w:t xml:space="preserve"> is the final stage of the process </w:t>
      </w:r>
      <w:r w:rsidR="00433B34" w:rsidRPr="004D18ED">
        <w:rPr>
          <w:rFonts w:cstheme="minorHAnsi"/>
          <w:sz w:val="24"/>
          <w:szCs w:val="24"/>
        </w:rPr>
        <w:t xml:space="preserve">to ask those </w:t>
      </w:r>
      <w:r w:rsidR="00A20007" w:rsidRPr="004D18ED">
        <w:rPr>
          <w:rFonts w:cstheme="minorHAnsi"/>
          <w:sz w:val="24"/>
          <w:szCs w:val="24"/>
        </w:rPr>
        <w:t xml:space="preserve">customers to give their feedback of these products </w:t>
      </w:r>
      <w:r w:rsidR="00EF03AC" w:rsidRPr="004D18ED">
        <w:rPr>
          <w:rFonts w:cstheme="minorHAnsi"/>
          <w:sz w:val="24"/>
          <w:szCs w:val="24"/>
        </w:rPr>
        <w:t>in term</w:t>
      </w:r>
      <w:r w:rsidR="00864707" w:rsidRPr="004D18ED">
        <w:rPr>
          <w:rFonts w:cstheme="minorHAnsi"/>
          <w:sz w:val="24"/>
          <w:szCs w:val="24"/>
        </w:rPr>
        <w:t>s</w:t>
      </w:r>
      <w:r w:rsidR="00EF03AC" w:rsidRPr="004D18ED">
        <w:rPr>
          <w:rFonts w:cstheme="minorHAnsi"/>
          <w:sz w:val="24"/>
          <w:szCs w:val="24"/>
        </w:rPr>
        <w:t xml:space="preserve"> of taste, texture as well as price </w:t>
      </w:r>
      <w:r w:rsidR="008D0B04" w:rsidRPr="004D18ED">
        <w:rPr>
          <w:rFonts w:cstheme="minorHAnsi"/>
          <w:sz w:val="24"/>
          <w:szCs w:val="24"/>
        </w:rPr>
        <w:t xml:space="preserve">then </w:t>
      </w:r>
      <w:r w:rsidR="005D2231" w:rsidRPr="004D18ED">
        <w:rPr>
          <w:rFonts w:cstheme="minorHAnsi"/>
          <w:sz w:val="24"/>
          <w:szCs w:val="24"/>
        </w:rPr>
        <w:t>transfer the received</w:t>
      </w:r>
      <w:r w:rsidR="008D0B04" w:rsidRPr="004D18ED">
        <w:rPr>
          <w:rFonts w:cstheme="minorHAnsi"/>
          <w:sz w:val="24"/>
          <w:szCs w:val="24"/>
        </w:rPr>
        <w:t xml:space="preserve"> </w:t>
      </w:r>
      <w:r w:rsidR="009F4CE4" w:rsidRPr="004D18ED">
        <w:rPr>
          <w:rFonts w:cstheme="minorHAnsi"/>
          <w:sz w:val="24"/>
          <w:szCs w:val="24"/>
        </w:rPr>
        <w:t>feedback to</w:t>
      </w:r>
      <w:r w:rsidR="005D2231" w:rsidRPr="004D18ED">
        <w:rPr>
          <w:rFonts w:cstheme="minorHAnsi"/>
          <w:sz w:val="24"/>
          <w:szCs w:val="24"/>
        </w:rPr>
        <w:t xml:space="preserve"> </w:t>
      </w:r>
      <w:r w:rsidR="00067334" w:rsidRPr="004D18ED">
        <w:rPr>
          <w:rFonts w:cstheme="minorHAnsi"/>
          <w:sz w:val="24"/>
          <w:szCs w:val="24"/>
        </w:rPr>
        <w:t xml:space="preserve">the quality control team to </w:t>
      </w:r>
      <w:r w:rsidR="00B57F09" w:rsidRPr="004D18ED">
        <w:rPr>
          <w:rFonts w:cstheme="minorHAnsi"/>
          <w:sz w:val="24"/>
          <w:szCs w:val="24"/>
        </w:rPr>
        <w:t>decide</w:t>
      </w:r>
      <w:r w:rsidR="00067334" w:rsidRPr="004D18ED">
        <w:rPr>
          <w:rFonts w:cstheme="minorHAnsi"/>
          <w:sz w:val="24"/>
          <w:szCs w:val="24"/>
        </w:rPr>
        <w:t xml:space="preserve"> of </w:t>
      </w:r>
      <w:r w:rsidR="009F4CE4" w:rsidRPr="004D18ED">
        <w:rPr>
          <w:rFonts w:cstheme="minorHAnsi"/>
          <w:sz w:val="24"/>
          <w:szCs w:val="24"/>
        </w:rPr>
        <w:t>how to improve the current products to reach the customers’ satisfaction.</w:t>
      </w:r>
    </w:p>
    <w:p w14:paraId="5C3C3200" w14:textId="4213CFB8" w:rsidR="005F0057" w:rsidRPr="004D18ED" w:rsidRDefault="00925D09" w:rsidP="004D18ED">
      <w:pPr>
        <w:spacing w:line="360" w:lineRule="auto"/>
        <w:rPr>
          <w:rFonts w:cstheme="minorHAnsi"/>
          <w:sz w:val="24"/>
          <w:szCs w:val="24"/>
        </w:rPr>
      </w:pPr>
      <w:r w:rsidRPr="004D18ED">
        <w:rPr>
          <w:rFonts w:cstheme="minorHAnsi"/>
          <w:sz w:val="24"/>
          <w:szCs w:val="24"/>
        </w:rPr>
        <w:t>TQM</w:t>
      </w:r>
      <w:r w:rsidR="007D3903" w:rsidRPr="004D18ED">
        <w:rPr>
          <w:rFonts w:cstheme="minorHAnsi"/>
          <w:sz w:val="24"/>
          <w:szCs w:val="24"/>
        </w:rPr>
        <w:t>, a</w:t>
      </w:r>
      <w:r w:rsidR="008B16A6" w:rsidRPr="004D18ED">
        <w:rPr>
          <w:rFonts w:cstheme="minorHAnsi"/>
          <w:sz w:val="24"/>
          <w:szCs w:val="24"/>
        </w:rPr>
        <w:t>ccordi</w:t>
      </w:r>
      <w:r w:rsidR="009842F1" w:rsidRPr="004D18ED">
        <w:rPr>
          <w:rFonts w:cstheme="minorHAnsi"/>
          <w:sz w:val="24"/>
          <w:szCs w:val="24"/>
        </w:rPr>
        <w:t>ng to</w:t>
      </w:r>
      <w:r w:rsidR="009842F1" w:rsidRPr="004D18ED">
        <w:rPr>
          <w:rFonts w:cstheme="minorHAnsi"/>
          <w:sz w:val="24"/>
          <w:szCs w:val="24"/>
          <w:shd w:val="clear" w:color="auto" w:fill="FFFFFF"/>
        </w:rPr>
        <w:t xml:space="preserve"> Hackman and </w:t>
      </w:r>
      <w:proofErr w:type="spellStart"/>
      <w:r w:rsidR="009842F1" w:rsidRPr="004D18ED">
        <w:rPr>
          <w:rFonts w:cstheme="minorHAnsi"/>
          <w:sz w:val="24"/>
          <w:szCs w:val="24"/>
          <w:shd w:val="clear" w:color="auto" w:fill="FFFFFF"/>
        </w:rPr>
        <w:t>Wageman</w:t>
      </w:r>
      <w:proofErr w:type="spellEnd"/>
      <w:r w:rsidR="009842F1" w:rsidRPr="004D18ED">
        <w:rPr>
          <w:rFonts w:cstheme="minorHAnsi"/>
          <w:sz w:val="24"/>
          <w:szCs w:val="24"/>
          <w:shd w:val="clear" w:color="auto" w:fill="FFFFFF"/>
        </w:rPr>
        <w:t xml:space="preserve"> (1995),</w:t>
      </w:r>
      <w:r w:rsidR="00820DB0" w:rsidRPr="004D18ED">
        <w:rPr>
          <w:rFonts w:cstheme="minorHAnsi"/>
          <w:sz w:val="24"/>
          <w:szCs w:val="24"/>
          <w:shd w:val="clear" w:color="auto" w:fill="FFFFFF"/>
        </w:rPr>
        <w:t xml:space="preserve"> TQM</w:t>
      </w:r>
      <w:r w:rsidR="009842F1" w:rsidRPr="004D18ED">
        <w:rPr>
          <w:rFonts w:cstheme="minorHAnsi"/>
          <w:sz w:val="24"/>
          <w:szCs w:val="24"/>
        </w:rPr>
        <w:t xml:space="preserve"> </w:t>
      </w:r>
      <w:r w:rsidR="00211164" w:rsidRPr="004D18ED">
        <w:rPr>
          <w:rFonts w:cstheme="minorHAnsi"/>
          <w:sz w:val="24"/>
          <w:szCs w:val="24"/>
        </w:rPr>
        <w:t>was</w:t>
      </w:r>
      <w:r w:rsidR="004A7083" w:rsidRPr="004D18ED">
        <w:rPr>
          <w:rFonts w:cstheme="minorHAnsi"/>
          <w:sz w:val="24"/>
          <w:szCs w:val="24"/>
        </w:rPr>
        <w:t xml:space="preserve"> proposed by</w:t>
      </w:r>
      <w:r w:rsidR="004A7083" w:rsidRPr="004D18ED">
        <w:rPr>
          <w:rFonts w:cstheme="minorHAnsi"/>
          <w:sz w:val="24"/>
          <w:szCs w:val="24"/>
          <w:shd w:val="clear" w:color="auto" w:fill="FFFFFF"/>
        </w:rPr>
        <w:t xml:space="preserve"> William Deming</w:t>
      </w:r>
      <w:r w:rsidR="00CF7686" w:rsidRPr="004D18ED">
        <w:rPr>
          <w:rFonts w:cstheme="minorHAnsi"/>
          <w:sz w:val="24"/>
          <w:szCs w:val="24"/>
          <w:shd w:val="clear" w:color="auto" w:fill="FFFFFF"/>
        </w:rPr>
        <w:t xml:space="preserve"> an administration specialist whose work incredibly affected Japanese assembling, </w:t>
      </w:r>
      <w:r w:rsidR="00211164" w:rsidRPr="004D18ED">
        <w:rPr>
          <w:rFonts w:cstheme="minorHAnsi"/>
          <w:sz w:val="24"/>
          <w:szCs w:val="24"/>
          <w:shd w:val="clear" w:color="auto" w:fill="FFFFFF"/>
        </w:rPr>
        <w:t>it</w:t>
      </w:r>
      <w:r w:rsidR="004A7083" w:rsidRPr="004D18ED">
        <w:rPr>
          <w:rFonts w:cstheme="minorHAnsi"/>
          <w:sz w:val="24"/>
          <w:szCs w:val="24"/>
        </w:rPr>
        <w:t xml:space="preserve"> </w:t>
      </w:r>
      <w:r w:rsidR="009C4585" w:rsidRPr="004D18ED">
        <w:rPr>
          <w:rFonts w:cstheme="minorHAnsi"/>
          <w:sz w:val="24"/>
          <w:szCs w:val="24"/>
        </w:rPr>
        <w:t xml:space="preserve">is an organized way to deal with generally speaking authoritative administration. The focal point of the interaction is to work on the nature of an association's yields, including </w:t>
      </w:r>
      <w:r w:rsidR="00211164" w:rsidRPr="004D18ED">
        <w:rPr>
          <w:rFonts w:cstheme="minorHAnsi"/>
          <w:sz w:val="24"/>
          <w:szCs w:val="24"/>
        </w:rPr>
        <w:t>labour</w:t>
      </w:r>
      <w:r w:rsidR="009C4585" w:rsidRPr="004D18ED">
        <w:rPr>
          <w:rFonts w:cstheme="minorHAnsi"/>
          <w:sz w:val="24"/>
          <w:szCs w:val="24"/>
        </w:rPr>
        <w:t xml:space="preserve"> and products, through ceaseless improvement of interior practices.</w:t>
      </w:r>
      <w:r w:rsidR="006C6AAC" w:rsidRPr="004D18ED">
        <w:rPr>
          <w:rFonts w:cstheme="minorHAnsi"/>
          <w:sz w:val="24"/>
          <w:szCs w:val="24"/>
        </w:rPr>
        <w:t xml:space="preserve"> </w:t>
      </w:r>
    </w:p>
    <w:p w14:paraId="1BE01390" w14:textId="51DCE689" w:rsidR="002E3951" w:rsidRPr="004D18ED" w:rsidRDefault="003F605A" w:rsidP="004D18ED">
      <w:pPr>
        <w:spacing w:line="360" w:lineRule="auto"/>
        <w:rPr>
          <w:rFonts w:cstheme="minorHAnsi"/>
          <w:sz w:val="24"/>
          <w:szCs w:val="24"/>
          <w:shd w:val="clear" w:color="auto" w:fill="FFFFFF"/>
        </w:rPr>
      </w:pPr>
      <w:r w:rsidRPr="004D18ED">
        <w:rPr>
          <w:rFonts w:cstheme="minorHAnsi"/>
          <w:sz w:val="24"/>
          <w:szCs w:val="24"/>
        </w:rPr>
        <w:t xml:space="preserve">The principles of the TQM </w:t>
      </w:r>
      <w:r w:rsidR="00315067" w:rsidRPr="004D18ED">
        <w:rPr>
          <w:rFonts w:cstheme="minorHAnsi"/>
          <w:sz w:val="24"/>
          <w:szCs w:val="24"/>
        </w:rPr>
        <w:t>are</w:t>
      </w:r>
      <w:r w:rsidR="006E26B1" w:rsidRPr="004D18ED">
        <w:rPr>
          <w:rFonts w:cstheme="minorHAnsi"/>
          <w:sz w:val="24"/>
          <w:szCs w:val="24"/>
        </w:rPr>
        <w:t xml:space="preserve"> </w:t>
      </w:r>
      <w:r w:rsidR="00DA0DDB" w:rsidRPr="004D18ED">
        <w:rPr>
          <w:rFonts w:cstheme="minorHAnsi"/>
          <w:sz w:val="24"/>
          <w:szCs w:val="24"/>
        </w:rPr>
        <w:t>t</w:t>
      </w:r>
      <w:r w:rsidR="006C6185" w:rsidRPr="004D18ED">
        <w:rPr>
          <w:rFonts w:cstheme="minorHAnsi"/>
          <w:sz w:val="24"/>
          <w:szCs w:val="24"/>
        </w:rPr>
        <w:t>rustworthiness</w:t>
      </w:r>
      <w:r w:rsidR="00DA0DDB" w:rsidRPr="004D18ED">
        <w:rPr>
          <w:rFonts w:cstheme="minorHAnsi"/>
          <w:sz w:val="24"/>
          <w:szCs w:val="24"/>
        </w:rPr>
        <w:t>, t</w:t>
      </w:r>
      <w:r w:rsidR="006C6185" w:rsidRPr="004D18ED">
        <w:rPr>
          <w:rFonts w:cstheme="minorHAnsi"/>
          <w:sz w:val="24"/>
          <w:szCs w:val="24"/>
        </w:rPr>
        <w:t>rust</w:t>
      </w:r>
      <w:r w:rsidR="00DA0DDB" w:rsidRPr="004D18ED">
        <w:rPr>
          <w:rFonts w:cstheme="minorHAnsi"/>
          <w:sz w:val="24"/>
          <w:szCs w:val="24"/>
        </w:rPr>
        <w:t>,</w:t>
      </w:r>
      <w:r w:rsidR="006C6185" w:rsidRPr="004D18ED">
        <w:rPr>
          <w:rFonts w:cstheme="minorHAnsi"/>
          <w:sz w:val="24"/>
          <w:szCs w:val="24"/>
        </w:rPr>
        <w:t xml:space="preserve"> preparing, collaboration, initiative, </w:t>
      </w:r>
      <w:r w:rsidR="008F40B2" w:rsidRPr="004D18ED">
        <w:rPr>
          <w:rFonts w:cstheme="minorHAnsi"/>
          <w:sz w:val="24"/>
          <w:szCs w:val="24"/>
        </w:rPr>
        <w:t>acknowledgment,</w:t>
      </w:r>
      <w:r w:rsidR="006E26B1" w:rsidRPr="004D18ED">
        <w:rPr>
          <w:rFonts w:cstheme="minorHAnsi"/>
          <w:sz w:val="24"/>
          <w:szCs w:val="24"/>
        </w:rPr>
        <w:t xml:space="preserve"> and</w:t>
      </w:r>
      <w:r w:rsidR="006C6185" w:rsidRPr="004D18ED">
        <w:rPr>
          <w:rFonts w:cstheme="minorHAnsi"/>
          <w:sz w:val="24"/>
          <w:szCs w:val="24"/>
        </w:rPr>
        <w:t xml:space="preserve"> correspondence</w:t>
      </w:r>
      <w:r w:rsidR="00F813AC" w:rsidRPr="004D18ED">
        <w:rPr>
          <w:rFonts w:cstheme="minorHAnsi"/>
          <w:sz w:val="24"/>
          <w:szCs w:val="24"/>
        </w:rPr>
        <w:t xml:space="preserve"> (</w:t>
      </w:r>
      <w:r w:rsidR="00F813AC" w:rsidRPr="004D18ED">
        <w:rPr>
          <w:rFonts w:cstheme="minorHAnsi"/>
          <w:sz w:val="24"/>
          <w:szCs w:val="24"/>
          <w:shd w:val="clear" w:color="auto" w:fill="FFFFFF"/>
        </w:rPr>
        <w:t>Chauhan et al</w:t>
      </w:r>
      <w:r w:rsidR="00315067" w:rsidRPr="004D18ED">
        <w:rPr>
          <w:rFonts w:cstheme="minorHAnsi"/>
          <w:sz w:val="24"/>
          <w:szCs w:val="24"/>
          <w:shd w:val="clear" w:color="auto" w:fill="FFFFFF"/>
        </w:rPr>
        <w:t>.,2014).</w:t>
      </w:r>
    </w:p>
    <w:p w14:paraId="672FF96A" w14:textId="45FF558B" w:rsidR="002E3951" w:rsidRPr="004D18ED" w:rsidRDefault="00982FCE" w:rsidP="004D18ED">
      <w:pPr>
        <w:spacing w:line="360" w:lineRule="auto"/>
        <w:rPr>
          <w:rFonts w:cstheme="minorHAnsi"/>
          <w:sz w:val="24"/>
          <w:szCs w:val="24"/>
          <w:shd w:val="clear" w:color="auto" w:fill="FFFFFF"/>
        </w:rPr>
      </w:pPr>
      <w:r w:rsidRPr="004D18ED">
        <w:rPr>
          <w:rFonts w:cstheme="minorHAnsi"/>
          <w:sz w:val="24"/>
          <w:szCs w:val="24"/>
          <w:shd w:val="clear" w:color="auto" w:fill="FFFFFF"/>
        </w:rPr>
        <w:t>chain</w:t>
      </w:r>
      <w:r w:rsidR="008B7BE6" w:rsidRPr="004D18ED">
        <w:rPr>
          <w:rFonts w:cstheme="minorHAnsi"/>
          <w:sz w:val="24"/>
          <w:szCs w:val="24"/>
          <w:shd w:val="clear" w:color="auto" w:fill="FFFFFF"/>
        </w:rPr>
        <w:t xml:space="preserve"> grocery stores </w:t>
      </w:r>
      <w:r w:rsidRPr="004D18ED">
        <w:rPr>
          <w:rFonts w:cstheme="minorHAnsi"/>
          <w:sz w:val="24"/>
          <w:szCs w:val="24"/>
          <w:shd w:val="clear" w:color="auto" w:fill="FFFFFF"/>
        </w:rPr>
        <w:t>like Asda</w:t>
      </w:r>
      <w:r w:rsidR="00856B15" w:rsidRPr="004D18ED">
        <w:rPr>
          <w:rFonts w:cstheme="minorHAnsi"/>
          <w:sz w:val="24"/>
          <w:szCs w:val="24"/>
          <w:shd w:val="clear" w:color="auto" w:fill="FFFFFF"/>
        </w:rPr>
        <w:t xml:space="preserve"> ought </w:t>
      </w:r>
      <w:r w:rsidR="000936C2" w:rsidRPr="004D18ED">
        <w:rPr>
          <w:rFonts w:cstheme="minorHAnsi"/>
          <w:sz w:val="24"/>
          <w:szCs w:val="24"/>
          <w:shd w:val="clear" w:color="auto" w:fill="FFFFFF"/>
        </w:rPr>
        <w:t>to</w:t>
      </w:r>
      <w:r w:rsidR="008B7BE6" w:rsidRPr="004D18ED">
        <w:rPr>
          <w:rFonts w:cstheme="minorHAnsi"/>
          <w:sz w:val="24"/>
          <w:szCs w:val="24"/>
          <w:shd w:val="clear" w:color="auto" w:fill="FFFFFF"/>
        </w:rPr>
        <w:t xml:space="preserve"> embrace a companywide </w:t>
      </w:r>
      <w:r w:rsidR="005F25FB" w:rsidRPr="004D18ED">
        <w:rPr>
          <w:rFonts w:cstheme="minorHAnsi"/>
          <w:sz w:val="24"/>
          <w:szCs w:val="24"/>
          <w:shd w:val="clear" w:color="auto" w:fill="FFFFFF"/>
        </w:rPr>
        <w:t>centre</w:t>
      </w:r>
      <w:r w:rsidR="008B7BE6" w:rsidRPr="004D18ED">
        <w:rPr>
          <w:rFonts w:cstheme="minorHAnsi"/>
          <w:sz w:val="24"/>
          <w:szCs w:val="24"/>
          <w:shd w:val="clear" w:color="auto" w:fill="FFFFFF"/>
        </w:rPr>
        <w:t xml:space="preserve"> around quality. </w:t>
      </w:r>
      <w:r w:rsidRPr="004D18ED">
        <w:rPr>
          <w:rFonts w:cstheme="minorHAnsi"/>
          <w:sz w:val="24"/>
          <w:szCs w:val="24"/>
          <w:shd w:val="clear" w:color="auto" w:fill="FFFFFF"/>
        </w:rPr>
        <w:t xml:space="preserve">The company </w:t>
      </w:r>
      <w:r w:rsidR="008B7BE6" w:rsidRPr="004D18ED">
        <w:rPr>
          <w:rFonts w:cstheme="minorHAnsi"/>
          <w:sz w:val="24"/>
          <w:szCs w:val="24"/>
          <w:shd w:val="clear" w:color="auto" w:fill="FFFFFF"/>
        </w:rPr>
        <w:t xml:space="preserve">need to have quality as one of </w:t>
      </w:r>
      <w:r w:rsidR="00A231AB" w:rsidRPr="004D18ED">
        <w:rPr>
          <w:rFonts w:cstheme="minorHAnsi"/>
          <w:sz w:val="24"/>
          <w:szCs w:val="24"/>
          <w:shd w:val="clear" w:color="auto" w:fill="FFFFFF"/>
        </w:rPr>
        <w:t>their</w:t>
      </w:r>
      <w:r w:rsidR="008B7BE6" w:rsidRPr="004D18ED">
        <w:rPr>
          <w:rFonts w:cstheme="minorHAnsi"/>
          <w:sz w:val="24"/>
          <w:szCs w:val="24"/>
          <w:shd w:val="clear" w:color="auto" w:fill="FFFFFF"/>
        </w:rPr>
        <w:t xml:space="preserve"> essential concentration and make quality the focal point of each </w:t>
      </w:r>
      <w:r w:rsidR="005F6487" w:rsidRPr="004D18ED">
        <w:rPr>
          <w:rFonts w:cstheme="minorHAnsi"/>
          <w:sz w:val="24"/>
          <w:szCs w:val="24"/>
          <w:shd w:val="clear" w:color="auto" w:fill="FFFFFF"/>
        </w:rPr>
        <w:t>worker.</w:t>
      </w:r>
      <w:r w:rsidR="008B7BE6" w:rsidRPr="004D18ED">
        <w:rPr>
          <w:rFonts w:cstheme="minorHAnsi"/>
          <w:sz w:val="24"/>
          <w:szCs w:val="24"/>
          <w:shd w:val="clear" w:color="auto" w:fill="FFFFFF"/>
        </w:rPr>
        <w:t xml:space="preserve"> This should best be possible by coordinating different divisions to impart the quality message. </w:t>
      </w:r>
      <w:r w:rsidR="00813F6E" w:rsidRPr="004D18ED">
        <w:rPr>
          <w:rFonts w:cstheme="minorHAnsi"/>
          <w:sz w:val="24"/>
          <w:szCs w:val="24"/>
          <w:shd w:val="clear" w:color="auto" w:fill="FFFFFF"/>
        </w:rPr>
        <w:t>Asda could</w:t>
      </w:r>
      <w:r w:rsidR="008B7BE6" w:rsidRPr="004D18ED">
        <w:rPr>
          <w:rFonts w:cstheme="minorHAnsi"/>
          <w:sz w:val="24"/>
          <w:szCs w:val="24"/>
          <w:shd w:val="clear" w:color="auto" w:fill="FFFFFF"/>
        </w:rPr>
        <w:t xml:space="preserve"> create and request quality items and administrations that live up to client's requirements and desires. They should quit purchasing and selling conventional brands</w:t>
      </w:r>
      <w:r w:rsidR="00BA4D20" w:rsidRPr="004D18ED">
        <w:rPr>
          <w:rFonts w:cstheme="minorHAnsi"/>
          <w:sz w:val="24"/>
          <w:szCs w:val="24"/>
          <w:shd w:val="clear" w:color="auto" w:fill="FFFFFF"/>
        </w:rPr>
        <w:t xml:space="preserve">. For example, </w:t>
      </w:r>
      <w:r w:rsidR="00BA4D20" w:rsidRPr="004D18ED">
        <w:rPr>
          <w:rFonts w:cstheme="minorHAnsi"/>
          <w:sz w:val="24"/>
          <w:szCs w:val="24"/>
        </w:rPr>
        <w:t xml:space="preserve">Asda could consider preventing </w:t>
      </w:r>
      <w:r w:rsidR="002C56CB" w:rsidRPr="004D18ED">
        <w:rPr>
          <w:rFonts w:cstheme="minorHAnsi"/>
          <w:sz w:val="24"/>
          <w:szCs w:val="24"/>
        </w:rPr>
        <w:t xml:space="preserve">the </w:t>
      </w:r>
      <w:r w:rsidR="00BA4D20" w:rsidRPr="004D18ED">
        <w:rPr>
          <w:rFonts w:cstheme="minorHAnsi"/>
          <w:sz w:val="24"/>
          <w:szCs w:val="24"/>
        </w:rPr>
        <w:t xml:space="preserve">stocking </w:t>
      </w:r>
      <w:r w:rsidR="002C56CB" w:rsidRPr="004D18ED">
        <w:rPr>
          <w:rFonts w:cstheme="minorHAnsi"/>
          <w:sz w:val="24"/>
          <w:szCs w:val="24"/>
        </w:rPr>
        <w:t xml:space="preserve">of </w:t>
      </w:r>
      <w:r w:rsidR="00BA4D20" w:rsidRPr="004D18ED">
        <w:rPr>
          <w:rFonts w:cstheme="minorHAnsi"/>
          <w:sz w:val="24"/>
          <w:szCs w:val="24"/>
        </w:rPr>
        <w:t>certain products may be like the animal tested cosmetics to avoid losing more customer and to contribute to the maintenance of the animal welfare and only bring the cruelty free</w:t>
      </w:r>
      <w:r w:rsidR="002C56CB" w:rsidRPr="004D18ED">
        <w:rPr>
          <w:rFonts w:cstheme="minorHAnsi"/>
          <w:sz w:val="24"/>
          <w:szCs w:val="24"/>
        </w:rPr>
        <w:t>.</w:t>
      </w:r>
      <w:r w:rsidR="00F608C2" w:rsidRPr="004D18ED">
        <w:rPr>
          <w:rFonts w:cstheme="minorHAnsi"/>
          <w:sz w:val="24"/>
          <w:szCs w:val="24"/>
          <w:shd w:val="clear" w:color="auto" w:fill="FFFFFF"/>
        </w:rPr>
        <w:t xml:space="preserve"> </w:t>
      </w:r>
      <w:r w:rsidR="008B7BE6" w:rsidRPr="004D18ED">
        <w:rPr>
          <w:rFonts w:cstheme="minorHAnsi"/>
          <w:sz w:val="24"/>
          <w:szCs w:val="24"/>
          <w:shd w:val="clear" w:color="auto" w:fill="FFFFFF"/>
        </w:rPr>
        <w:t>The</w:t>
      </w:r>
      <w:r w:rsidR="00F608C2" w:rsidRPr="004D18ED">
        <w:rPr>
          <w:rFonts w:cstheme="minorHAnsi"/>
          <w:sz w:val="24"/>
          <w:szCs w:val="24"/>
          <w:shd w:val="clear" w:color="auto" w:fill="FFFFFF"/>
        </w:rPr>
        <w:t xml:space="preserve"> company</w:t>
      </w:r>
      <w:r w:rsidR="008B7BE6" w:rsidRPr="004D18ED">
        <w:rPr>
          <w:rFonts w:cstheme="minorHAnsi"/>
          <w:sz w:val="24"/>
          <w:szCs w:val="24"/>
          <w:shd w:val="clear" w:color="auto" w:fill="FFFFFF"/>
        </w:rPr>
        <w:t xml:space="preserve"> likewise need to ceaselessly connect with its clients to comprehend their requirements and foster TQM</w:t>
      </w:r>
      <w:r w:rsidR="000E3FA1" w:rsidRPr="004D18ED">
        <w:rPr>
          <w:rFonts w:cstheme="minorHAnsi"/>
          <w:sz w:val="24"/>
          <w:szCs w:val="24"/>
          <w:shd w:val="clear" w:color="auto" w:fill="FFFFFF"/>
        </w:rPr>
        <w:t xml:space="preserve"> </w:t>
      </w:r>
      <w:r w:rsidR="000E3FA1" w:rsidRPr="004D18ED">
        <w:rPr>
          <w:rFonts w:cstheme="minorHAnsi"/>
          <w:sz w:val="24"/>
          <w:szCs w:val="24"/>
        </w:rPr>
        <w:t>(</w:t>
      </w:r>
      <w:proofErr w:type="spellStart"/>
      <w:r w:rsidR="000E3FA1" w:rsidRPr="004D18ED">
        <w:rPr>
          <w:rFonts w:cstheme="minorHAnsi"/>
          <w:sz w:val="24"/>
          <w:szCs w:val="24"/>
          <w:shd w:val="clear" w:color="auto" w:fill="FFFFFF"/>
        </w:rPr>
        <w:t>Lilako</w:t>
      </w:r>
      <w:proofErr w:type="spellEnd"/>
      <w:r w:rsidR="000E3FA1" w:rsidRPr="004D18ED">
        <w:rPr>
          <w:rFonts w:cstheme="minorHAnsi"/>
          <w:sz w:val="24"/>
          <w:szCs w:val="24"/>
          <w:shd w:val="clear" w:color="auto" w:fill="FFFFFF"/>
        </w:rPr>
        <w:t xml:space="preserve">, 2000) </w:t>
      </w:r>
      <w:r w:rsidR="008B7BE6" w:rsidRPr="004D18ED">
        <w:rPr>
          <w:rFonts w:cstheme="minorHAnsi"/>
          <w:sz w:val="24"/>
          <w:szCs w:val="24"/>
          <w:shd w:val="clear" w:color="auto" w:fill="FFFFFF"/>
        </w:rPr>
        <w:t xml:space="preserve">objectives and methodologies dependent on client needs. To understand the full advantages of TQM, </w:t>
      </w:r>
      <w:r w:rsidR="00F95616" w:rsidRPr="004D18ED">
        <w:rPr>
          <w:rFonts w:cstheme="minorHAnsi"/>
          <w:sz w:val="24"/>
          <w:szCs w:val="24"/>
          <w:shd w:val="clear" w:color="auto" w:fill="FFFFFF"/>
        </w:rPr>
        <w:t>Asda</w:t>
      </w:r>
      <w:r w:rsidR="008B7BE6" w:rsidRPr="004D18ED">
        <w:rPr>
          <w:rFonts w:cstheme="minorHAnsi"/>
          <w:sz w:val="24"/>
          <w:szCs w:val="24"/>
          <w:shd w:val="clear" w:color="auto" w:fill="FFFFFF"/>
        </w:rPr>
        <w:t xml:space="preserve"> </w:t>
      </w:r>
      <w:r w:rsidR="002438C1" w:rsidRPr="004D18ED">
        <w:rPr>
          <w:rFonts w:cstheme="minorHAnsi"/>
          <w:sz w:val="24"/>
          <w:szCs w:val="24"/>
          <w:shd w:val="clear" w:color="auto" w:fill="FFFFFF"/>
        </w:rPr>
        <w:t>can</w:t>
      </w:r>
      <w:r w:rsidR="008B7BE6" w:rsidRPr="004D18ED">
        <w:rPr>
          <w:rFonts w:cstheme="minorHAnsi"/>
          <w:sz w:val="24"/>
          <w:szCs w:val="24"/>
          <w:shd w:val="clear" w:color="auto" w:fill="FFFFFF"/>
        </w:rPr>
        <w:t xml:space="preserve"> put resources into representative strengthening and contribution. Consistent improvement is a must for </w:t>
      </w:r>
      <w:r w:rsidR="00547D34" w:rsidRPr="004D18ED">
        <w:rPr>
          <w:rFonts w:cstheme="minorHAnsi"/>
          <w:sz w:val="24"/>
          <w:szCs w:val="24"/>
          <w:shd w:val="clear" w:color="auto" w:fill="FFFFFF"/>
        </w:rPr>
        <w:t>a chain</w:t>
      </w:r>
      <w:r w:rsidR="008B7BE6" w:rsidRPr="004D18ED">
        <w:rPr>
          <w:rFonts w:cstheme="minorHAnsi"/>
          <w:sz w:val="24"/>
          <w:szCs w:val="24"/>
          <w:shd w:val="clear" w:color="auto" w:fill="FFFFFF"/>
        </w:rPr>
        <w:t xml:space="preserve"> stores and to accomplish this objective representative preparing and improvement ought to be essential for native stores' </w:t>
      </w:r>
      <w:r w:rsidR="005F25FB" w:rsidRPr="004D18ED">
        <w:rPr>
          <w:rFonts w:cstheme="minorHAnsi"/>
          <w:sz w:val="24"/>
          <w:szCs w:val="24"/>
          <w:shd w:val="clear" w:color="auto" w:fill="FFFFFF"/>
        </w:rPr>
        <w:t>centre</w:t>
      </w:r>
      <w:r w:rsidR="008B7BE6" w:rsidRPr="004D18ED">
        <w:rPr>
          <w:rFonts w:cstheme="minorHAnsi"/>
          <w:sz w:val="24"/>
          <w:szCs w:val="24"/>
          <w:shd w:val="clear" w:color="auto" w:fill="FFFFFF"/>
        </w:rPr>
        <w:t xml:space="preserve"> business. There is need to furnish representatives with the essential abilities to adapt to innovation and changing client tastes and inclinations</w:t>
      </w:r>
      <w:r w:rsidR="00FC0B93" w:rsidRPr="004D18ED">
        <w:rPr>
          <w:rFonts w:cstheme="minorHAnsi"/>
          <w:sz w:val="24"/>
          <w:szCs w:val="24"/>
          <w:shd w:val="clear" w:color="auto" w:fill="FFFFFF"/>
        </w:rPr>
        <w:t xml:space="preserve"> (</w:t>
      </w:r>
      <w:proofErr w:type="spellStart"/>
      <w:r w:rsidR="00FC0B93" w:rsidRPr="004D18ED">
        <w:rPr>
          <w:rFonts w:cstheme="minorHAnsi"/>
          <w:sz w:val="24"/>
          <w:szCs w:val="24"/>
          <w:shd w:val="clear" w:color="auto" w:fill="FFFFFF"/>
        </w:rPr>
        <w:t>Chiguvi</w:t>
      </w:r>
      <w:proofErr w:type="spellEnd"/>
      <w:r w:rsidR="00FC0B93" w:rsidRPr="004D18ED">
        <w:rPr>
          <w:rFonts w:cstheme="minorHAnsi"/>
          <w:sz w:val="24"/>
          <w:szCs w:val="24"/>
          <w:shd w:val="clear" w:color="auto" w:fill="FFFFFF"/>
        </w:rPr>
        <w:t>, 2016).</w:t>
      </w:r>
    </w:p>
    <w:p w14:paraId="0B321972" w14:textId="6E590D2D" w:rsidR="00E278ED" w:rsidRPr="004D18ED" w:rsidRDefault="00DB3C57" w:rsidP="004D18ED">
      <w:pPr>
        <w:spacing w:line="360" w:lineRule="auto"/>
        <w:rPr>
          <w:rFonts w:cstheme="minorHAnsi"/>
          <w:sz w:val="24"/>
          <w:szCs w:val="24"/>
          <w:shd w:val="clear" w:color="auto" w:fill="FFFFFF"/>
        </w:rPr>
      </w:pPr>
      <w:r w:rsidRPr="004D18ED">
        <w:rPr>
          <w:rFonts w:cstheme="minorHAnsi"/>
          <w:sz w:val="24"/>
          <w:szCs w:val="24"/>
        </w:rPr>
        <w:lastRenderedPageBreak/>
        <w:t>However,</w:t>
      </w:r>
      <w:r w:rsidRPr="004D18ED">
        <w:rPr>
          <w:rFonts w:cstheme="minorHAnsi"/>
          <w:b/>
          <w:bCs/>
          <w:sz w:val="24"/>
          <w:szCs w:val="24"/>
        </w:rPr>
        <w:t xml:space="preserve"> </w:t>
      </w:r>
      <w:r w:rsidR="000612CD" w:rsidRPr="004D18ED">
        <w:rPr>
          <w:rFonts w:cstheme="minorHAnsi"/>
          <w:sz w:val="24"/>
          <w:szCs w:val="24"/>
          <w:shd w:val="clear" w:color="auto" w:fill="FFFFFF"/>
        </w:rPr>
        <w:t>c</w:t>
      </w:r>
      <w:r w:rsidR="00DB3313" w:rsidRPr="004D18ED">
        <w:rPr>
          <w:rFonts w:cstheme="minorHAnsi"/>
          <w:sz w:val="24"/>
          <w:szCs w:val="24"/>
          <w:shd w:val="clear" w:color="auto" w:fill="FFFFFF"/>
        </w:rPr>
        <w:t>riticism</w:t>
      </w:r>
      <w:r w:rsidR="00BA3EF2" w:rsidRPr="004D18ED">
        <w:rPr>
          <w:rFonts w:cstheme="minorHAnsi"/>
          <w:sz w:val="24"/>
          <w:szCs w:val="24"/>
          <w:shd w:val="clear" w:color="auto" w:fill="FFFFFF"/>
        </w:rPr>
        <w:t xml:space="preserve"> </w:t>
      </w:r>
      <w:r w:rsidR="000612CD" w:rsidRPr="004D18ED">
        <w:rPr>
          <w:rFonts w:cstheme="minorHAnsi"/>
          <w:sz w:val="24"/>
          <w:szCs w:val="24"/>
          <w:shd w:val="clear" w:color="auto" w:fill="FFFFFF"/>
        </w:rPr>
        <w:t xml:space="preserve">was </w:t>
      </w:r>
      <w:r w:rsidR="00BA3EF2" w:rsidRPr="004D18ED">
        <w:rPr>
          <w:rFonts w:cstheme="minorHAnsi"/>
          <w:sz w:val="24"/>
          <w:szCs w:val="24"/>
          <w:shd w:val="clear" w:color="auto" w:fill="FFFFFF"/>
        </w:rPr>
        <w:t xml:space="preserve">identified with the </w:t>
      </w:r>
      <w:r w:rsidR="002B5EF2" w:rsidRPr="004D18ED">
        <w:rPr>
          <w:rFonts w:cstheme="minorHAnsi"/>
          <w:sz w:val="24"/>
          <w:szCs w:val="24"/>
          <w:shd w:val="clear" w:color="auto" w:fill="FFFFFF"/>
        </w:rPr>
        <w:t>TQM is t</w:t>
      </w:r>
      <w:r w:rsidR="00BA3EF2" w:rsidRPr="004D18ED">
        <w:rPr>
          <w:rFonts w:cstheme="minorHAnsi"/>
          <w:sz w:val="24"/>
          <w:szCs w:val="24"/>
          <w:shd w:val="clear" w:color="auto" w:fill="FFFFFF"/>
        </w:rPr>
        <w:t xml:space="preserve">he absence of adaptability of QM decreases authoritative </w:t>
      </w:r>
      <w:r w:rsidR="002B5EF2" w:rsidRPr="004D18ED">
        <w:rPr>
          <w:rFonts w:cstheme="minorHAnsi"/>
          <w:sz w:val="24"/>
          <w:szCs w:val="24"/>
          <w:shd w:val="clear" w:color="auto" w:fill="FFFFFF"/>
        </w:rPr>
        <w:t>advancement. A</w:t>
      </w:r>
      <w:r w:rsidR="00BA3EF2" w:rsidRPr="004D18ED">
        <w:rPr>
          <w:rFonts w:cstheme="minorHAnsi"/>
          <w:sz w:val="24"/>
          <w:szCs w:val="24"/>
          <w:shd w:val="clear" w:color="auto" w:fill="FFFFFF"/>
        </w:rPr>
        <w:t xml:space="preserve"> few scientists guarantee the presence of a clashing connection among quality and development and among misuse and investigation. Specifically, measure the board, a focal rule of QM, expands dependability and schedules </w:t>
      </w:r>
      <w:r w:rsidR="000043C2" w:rsidRPr="004D18ED">
        <w:rPr>
          <w:rFonts w:cstheme="minorHAnsi"/>
          <w:sz w:val="24"/>
          <w:szCs w:val="24"/>
          <w:shd w:val="clear" w:color="auto" w:fill="FFFFFF"/>
        </w:rPr>
        <w:t>h</w:t>
      </w:r>
      <w:r w:rsidR="00BA3EF2" w:rsidRPr="004D18ED">
        <w:rPr>
          <w:rFonts w:cstheme="minorHAnsi"/>
          <w:sz w:val="24"/>
          <w:szCs w:val="24"/>
          <w:shd w:val="clear" w:color="auto" w:fill="FFFFFF"/>
        </w:rPr>
        <w:t xml:space="preserve">owever lessens openings with respect to new innovations and new business </w:t>
      </w:r>
      <w:r w:rsidR="002B5EF2" w:rsidRPr="004D18ED">
        <w:rPr>
          <w:rFonts w:cstheme="minorHAnsi"/>
          <w:sz w:val="24"/>
          <w:szCs w:val="24"/>
          <w:shd w:val="clear" w:color="auto" w:fill="FFFFFF"/>
        </w:rPr>
        <w:t>sectors.</w:t>
      </w:r>
      <w:r w:rsidR="00651A0A" w:rsidRPr="004D18ED">
        <w:rPr>
          <w:rFonts w:cstheme="minorHAnsi"/>
          <w:sz w:val="24"/>
          <w:szCs w:val="24"/>
          <w:shd w:val="clear" w:color="auto" w:fill="FFFFFF"/>
        </w:rPr>
        <w:t xml:space="preserve"> </w:t>
      </w:r>
      <w:r w:rsidR="0096046D" w:rsidRPr="004D18ED">
        <w:rPr>
          <w:rFonts w:cstheme="minorHAnsi"/>
          <w:sz w:val="24"/>
          <w:szCs w:val="24"/>
          <w:shd w:val="clear" w:color="auto" w:fill="FFFFFF"/>
        </w:rPr>
        <w:t>Another criticism</w:t>
      </w:r>
      <w:r w:rsidR="00036889" w:rsidRPr="004D18ED">
        <w:rPr>
          <w:rFonts w:cstheme="minorHAnsi"/>
          <w:sz w:val="24"/>
          <w:szCs w:val="24"/>
        </w:rPr>
        <w:t xml:space="preserve"> of QM </w:t>
      </w:r>
      <w:r w:rsidR="00181F28" w:rsidRPr="004D18ED">
        <w:rPr>
          <w:rFonts w:cstheme="minorHAnsi"/>
          <w:sz w:val="24"/>
          <w:szCs w:val="24"/>
        </w:rPr>
        <w:t xml:space="preserve">execution </w:t>
      </w:r>
      <w:r w:rsidR="00036889" w:rsidRPr="004D18ED">
        <w:rPr>
          <w:rFonts w:cstheme="minorHAnsi"/>
          <w:sz w:val="24"/>
          <w:szCs w:val="24"/>
        </w:rPr>
        <w:t>and results</w:t>
      </w:r>
      <w:r w:rsidR="001E18B5" w:rsidRPr="004D18ED">
        <w:rPr>
          <w:rFonts w:cstheme="minorHAnsi"/>
          <w:sz w:val="24"/>
          <w:szCs w:val="24"/>
        </w:rPr>
        <w:t xml:space="preserve"> is</w:t>
      </w:r>
      <w:r w:rsidR="003A1945" w:rsidRPr="004D18ED">
        <w:rPr>
          <w:rFonts w:cstheme="minorHAnsi"/>
          <w:sz w:val="24"/>
          <w:szCs w:val="24"/>
        </w:rPr>
        <w:t xml:space="preserve"> </w:t>
      </w:r>
      <w:r w:rsidR="003A1945" w:rsidRPr="004D18ED">
        <w:rPr>
          <w:rFonts w:cstheme="minorHAnsi"/>
          <w:sz w:val="24"/>
          <w:szCs w:val="24"/>
          <w:shd w:val="clear" w:color="auto" w:fill="FFFFFF"/>
        </w:rPr>
        <w:t>t</w:t>
      </w:r>
      <w:r w:rsidR="007F5793" w:rsidRPr="004D18ED">
        <w:rPr>
          <w:rFonts w:cstheme="minorHAnsi"/>
          <w:sz w:val="24"/>
          <w:szCs w:val="24"/>
          <w:shd w:val="clear" w:color="auto" w:fill="FFFFFF"/>
        </w:rPr>
        <w:t>he benefit of QM is not illustrated</w:t>
      </w:r>
      <w:r w:rsidR="00FA24E1" w:rsidRPr="004D18ED">
        <w:rPr>
          <w:rFonts w:cstheme="minorHAnsi"/>
          <w:sz w:val="24"/>
          <w:szCs w:val="24"/>
          <w:shd w:val="clear" w:color="auto" w:fill="FFFFFF"/>
        </w:rPr>
        <w:t>,</w:t>
      </w:r>
      <w:r w:rsidR="007F5793" w:rsidRPr="004D18ED">
        <w:rPr>
          <w:rFonts w:cstheme="minorHAnsi"/>
          <w:sz w:val="24"/>
          <w:szCs w:val="24"/>
          <w:shd w:val="clear" w:color="auto" w:fill="FFFFFF"/>
        </w:rPr>
        <w:t xml:space="preserve"> </w:t>
      </w:r>
      <w:r w:rsidR="00FA24E1" w:rsidRPr="004D18ED">
        <w:rPr>
          <w:rFonts w:cstheme="minorHAnsi"/>
          <w:sz w:val="24"/>
          <w:szCs w:val="24"/>
          <w:shd w:val="clear" w:color="auto" w:fill="FFFFFF"/>
        </w:rPr>
        <w:t>i</w:t>
      </w:r>
      <w:r w:rsidR="007F5793" w:rsidRPr="004D18ED">
        <w:rPr>
          <w:rFonts w:cstheme="minorHAnsi"/>
          <w:sz w:val="24"/>
          <w:szCs w:val="24"/>
          <w:shd w:val="clear" w:color="auto" w:fill="FFFFFF"/>
        </w:rPr>
        <w:t>n view of a study directed among 4,000 British organizations rehearsing QM, presume that this program works with a healthy level of achievement yet additionally certifiably affects monetary execution</w:t>
      </w:r>
      <w:r w:rsidR="00FD2FD8" w:rsidRPr="004D18ED">
        <w:rPr>
          <w:rFonts w:cstheme="minorHAnsi"/>
          <w:sz w:val="24"/>
          <w:szCs w:val="24"/>
          <w:shd w:val="clear" w:color="auto" w:fill="FFFFFF"/>
        </w:rPr>
        <w:t xml:space="preserve"> (</w:t>
      </w:r>
      <w:proofErr w:type="spellStart"/>
      <w:r w:rsidR="00FD2FD8" w:rsidRPr="004D18ED">
        <w:rPr>
          <w:rFonts w:cstheme="minorHAnsi"/>
          <w:sz w:val="24"/>
          <w:szCs w:val="24"/>
          <w:shd w:val="clear" w:color="auto" w:fill="FFFFFF"/>
        </w:rPr>
        <w:t>Barouch</w:t>
      </w:r>
      <w:proofErr w:type="spellEnd"/>
      <w:r w:rsidR="00FD2FD8" w:rsidRPr="004D18ED">
        <w:rPr>
          <w:rFonts w:cstheme="minorHAnsi"/>
          <w:sz w:val="24"/>
          <w:szCs w:val="24"/>
          <w:shd w:val="clear" w:color="auto" w:fill="FFFFFF"/>
        </w:rPr>
        <w:t xml:space="preserve"> and </w:t>
      </w:r>
      <w:proofErr w:type="spellStart"/>
      <w:r w:rsidR="00FD2FD8" w:rsidRPr="004D18ED">
        <w:rPr>
          <w:rFonts w:cstheme="minorHAnsi"/>
          <w:sz w:val="24"/>
          <w:szCs w:val="24"/>
          <w:shd w:val="clear" w:color="auto" w:fill="FFFFFF"/>
        </w:rPr>
        <w:t>Kleinhans</w:t>
      </w:r>
      <w:proofErr w:type="spellEnd"/>
      <w:r w:rsidR="00FD2FD8" w:rsidRPr="004D18ED">
        <w:rPr>
          <w:rFonts w:cstheme="minorHAnsi"/>
          <w:sz w:val="24"/>
          <w:szCs w:val="24"/>
          <w:shd w:val="clear" w:color="auto" w:fill="FFFFFF"/>
        </w:rPr>
        <w:t>, 2015).</w:t>
      </w:r>
      <w:r w:rsidR="00E278ED" w:rsidRPr="004D18ED">
        <w:rPr>
          <w:rFonts w:cstheme="minorHAnsi"/>
          <w:sz w:val="24"/>
          <w:szCs w:val="24"/>
          <w:shd w:val="clear" w:color="auto" w:fill="FFFFFF"/>
        </w:rPr>
        <w:t xml:space="preserve"> Further, </w:t>
      </w:r>
      <w:r w:rsidR="00485485" w:rsidRPr="004D18ED">
        <w:rPr>
          <w:rFonts w:cstheme="minorHAnsi"/>
          <w:sz w:val="24"/>
          <w:szCs w:val="24"/>
          <w:shd w:val="clear" w:color="auto" w:fill="FFFFFF"/>
        </w:rPr>
        <w:t>t</w:t>
      </w:r>
      <w:r w:rsidR="003C1E30" w:rsidRPr="004D18ED">
        <w:rPr>
          <w:rFonts w:cstheme="minorHAnsi"/>
          <w:sz w:val="24"/>
          <w:szCs w:val="24"/>
          <w:shd w:val="clear" w:color="auto" w:fill="FFFFFF"/>
        </w:rPr>
        <w:t>here are various exploration papers where hierarchical culture apparently is one of the significant reasons for disappointment in a</w:t>
      </w:r>
      <w:r w:rsidR="000A475E" w:rsidRPr="004D18ED">
        <w:rPr>
          <w:rFonts w:cstheme="minorHAnsi"/>
          <w:sz w:val="24"/>
          <w:szCs w:val="24"/>
          <w:shd w:val="clear" w:color="auto" w:fill="FFFFFF"/>
        </w:rPr>
        <w:t xml:space="preserve">ll </w:t>
      </w:r>
      <w:r w:rsidR="000A475E" w:rsidRPr="004D18ED">
        <w:rPr>
          <w:rFonts w:cstheme="minorHAnsi"/>
          <w:sz w:val="24"/>
          <w:szCs w:val="24"/>
        </w:rPr>
        <w:t>quality models and theories</w:t>
      </w:r>
      <w:r w:rsidR="0069317C" w:rsidRPr="004D18ED">
        <w:rPr>
          <w:rFonts w:cstheme="minorHAnsi"/>
          <w:b/>
          <w:bCs/>
          <w:sz w:val="24"/>
          <w:szCs w:val="24"/>
        </w:rPr>
        <w:t xml:space="preserve"> </w:t>
      </w:r>
      <w:r w:rsidR="0069317C" w:rsidRPr="004D18ED">
        <w:rPr>
          <w:rFonts w:cstheme="minorHAnsi"/>
          <w:sz w:val="24"/>
          <w:szCs w:val="24"/>
        </w:rPr>
        <w:t xml:space="preserve">and </w:t>
      </w:r>
      <w:proofErr w:type="spellStart"/>
      <w:r w:rsidR="0069317C" w:rsidRPr="004D18ED">
        <w:rPr>
          <w:rFonts w:cstheme="minorHAnsi"/>
          <w:sz w:val="24"/>
          <w:szCs w:val="24"/>
        </w:rPr>
        <w:t>Juran</w:t>
      </w:r>
      <w:r w:rsidR="00485485" w:rsidRPr="004D18ED">
        <w:rPr>
          <w:rFonts w:cstheme="minorHAnsi"/>
          <w:sz w:val="24"/>
          <w:szCs w:val="24"/>
        </w:rPr>
        <w:t>’s</w:t>
      </w:r>
      <w:proofErr w:type="spellEnd"/>
      <w:r w:rsidR="00485485" w:rsidRPr="004D18ED">
        <w:rPr>
          <w:rFonts w:cstheme="minorHAnsi"/>
          <w:sz w:val="24"/>
          <w:szCs w:val="24"/>
        </w:rPr>
        <w:t xml:space="preserve"> is amongst these </w:t>
      </w:r>
      <w:r w:rsidR="003C1E30" w:rsidRPr="004D18ED">
        <w:rPr>
          <w:rFonts w:cstheme="minorHAnsi"/>
          <w:sz w:val="24"/>
          <w:szCs w:val="24"/>
          <w:shd w:val="clear" w:color="auto" w:fill="FFFFFF"/>
        </w:rPr>
        <w:t>program</w:t>
      </w:r>
      <w:r w:rsidR="00667477" w:rsidRPr="004D18ED">
        <w:rPr>
          <w:rFonts w:cstheme="minorHAnsi"/>
          <w:sz w:val="24"/>
          <w:szCs w:val="24"/>
          <w:shd w:val="clear" w:color="auto" w:fill="FFFFFF"/>
        </w:rPr>
        <w:t>s</w:t>
      </w:r>
      <w:r w:rsidR="003C1E30" w:rsidRPr="004D18ED">
        <w:rPr>
          <w:rFonts w:cstheme="minorHAnsi"/>
          <w:sz w:val="24"/>
          <w:szCs w:val="24"/>
          <w:shd w:val="clear" w:color="auto" w:fill="FFFFFF"/>
        </w:rPr>
        <w:t xml:space="preserve"> as referred to by </w:t>
      </w:r>
      <w:proofErr w:type="spellStart"/>
      <w:r w:rsidR="003C1E30" w:rsidRPr="004D18ED">
        <w:rPr>
          <w:rFonts w:cstheme="minorHAnsi"/>
          <w:sz w:val="24"/>
          <w:szCs w:val="24"/>
          <w:shd w:val="clear" w:color="auto" w:fill="FFFFFF"/>
        </w:rPr>
        <w:t>Kekäl</w:t>
      </w:r>
      <w:proofErr w:type="spellEnd"/>
      <w:r w:rsidR="003C1E30" w:rsidRPr="004D18ED">
        <w:rPr>
          <w:rFonts w:cstheme="minorHAnsi"/>
          <w:sz w:val="24"/>
          <w:szCs w:val="24"/>
          <w:shd w:val="clear" w:color="auto" w:fill="FFFFFF"/>
        </w:rPr>
        <w:t xml:space="preserve"> (1998)</w:t>
      </w:r>
      <w:r w:rsidR="00CA1D14" w:rsidRPr="004D18ED">
        <w:rPr>
          <w:rFonts w:cstheme="minorHAnsi"/>
          <w:sz w:val="24"/>
          <w:szCs w:val="24"/>
          <w:shd w:val="clear" w:color="auto" w:fill="FFFFFF"/>
        </w:rPr>
        <w:t xml:space="preserve">, </w:t>
      </w:r>
      <w:r w:rsidR="00F34494" w:rsidRPr="004D18ED">
        <w:rPr>
          <w:rFonts w:cstheme="minorHAnsi"/>
          <w:sz w:val="24"/>
          <w:szCs w:val="24"/>
          <w:shd w:val="clear" w:color="auto" w:fill="FFFFFF"/>
        </w:rPr>
        <w:t xml:space="preserve">as </w:t>
      </w:r>
      <w:r w:rsidR="006366F1" w:rsidRPr="004D18ED">
        <w:rPr>
          <w:rFonts w:cstheme="minorHAnsi"/>
          <w:sz w:val="24"/>
          <w:szCs w:val="24"/>
          <w:shd w:val="clear" w:color="auto" w:fill="FFFFFF"/>
        </w:rPr>
        <w:t>these</w:t>
      </w:r>
      <w:r w:rsidR="000918DA" w:rsidRPr="004D18ED">
        <w:rPr>
          <w:rFonts w:cstheme="minorHAnsi"/>
          <w:sz w:val="24"/>
          <w:szCs w:val="24"/>
          <w:shd w:val="clear" w:color="auto" w:fill="FFFFFF"/>
        </w:rPr>
        <w:t xml:space="preserve"> QM </w:t>
      </w:r>
      <w:r w:rsidR="00791EBB" w:rsidRPr="004D18ED">
        <w:rPr>
          <w:rFonts w:cstheme="minorHAnsi"/>
          <w:sz w:val="24"/>
          <w:szCs w:val="24"/>
          <w:shd w:val="clear" w:color="auto" w:fill="FFFFFF"/>
        </w:rPr>
        <w:t xml:space="preserve">models </w:t>
      </w:r>
      <w:r w:rsidR="006366F1" w:rsidRPr="004D18ED">
        <w:rPr>
          <w:rFonts w:cstheme="minorHAnsi"/>
          <w:sz w:val="24"/>
          <w:szCs w:val="24"/>
          <w:shd w:val="clear" w:color="auto" w:fill="FFFFFF"/>
        </w:rPr>
        <w:t>assumption</w:t>
      </w:r>
      <w:r w:rsidR="0072000F" w:rsidRPr="004D18ED">
        <w:rPr>
          <w:rFonts w:cstheme="minorHAnsi"/>
          <w:sz w:val="24"/>
          <w:szCs w:val="24"/>
          <w:shd w:val="clear" w:color="auto" w:fill="FFFFFF"/>
        </w:rPr>
        <w:t>s</w:t>
      </w:r>
      <w:r w:rsidR="006366F1" w:rsidRPr="004D18ED">
        <w:rPr>
          <w:rFonts w:cstheme="minorHAnsi"/>
          <w:sz w:val="24"/>
          <w:szCs w:val="24"/>
          <w:shd w:val="clear" w:color="auto" w:fill="FFFFFF"/>
        </w:rPr>
        <w:t xml:space="preserve"> might get conflicted </w:t>
      </w:r>
      <w:r w:rsidR="005064E0" w:rsidRPr="004D18ED">
        <w:rPr>
          <w:rFonts w:cstheme="minorHAnsi"/>
          <w:sz w:val="24"/>
          <w:szCs w:val="24"/>
          <w:shd w:val="clear" w:color="auto" w:fill="FFFFFF"/>
        </w:rPr>
        <w:t>with the organisational cultures specially if the</w:t>
      </w:r>
      <w:r w:rsidR="001015C1" w:rsidRPr="004D18ED">
        <w:rPr>
          <w:rFonts w:cstheme="minorHAnsi"/>
          <w:sz w:val="24"/>
          <w:szCs w:val="24"/>
          <w:shd w:val="clear" w:color="auto" w:fill="FFFFFF"/>
        </w:rPr>
        <w:t xml:space="preserve"> </w:t>
      </w:r>
      <w:r w:rsidR="005064E0" w:rsidRPr="004D18ED">
        <w:rPr>
          <w:rFonts w:cstheme="minorHAnsi"/>
          <w:sz w:val="24"/>
          <w:szCs w:val="24"/>
          <w:shd w:val="clear" w:color="auto" w:fill="FFFFFF"/>
        </w:rPr>
        <w:t xml:space="preserve">management </w:t>
      </w:r>
      <w:r w:rsidR="001015C1" w:rsidRPr="004D18ED">
        <w:rPr>
          <w:rFonts w:cstheme="minorHAnsi"/>
          <w:sz w:val="24"/>
          <w:szCs w:val="24"/>
          <w:shd w:val="clear" w:color="auto" w:fill="FFFFFF"/>
        </w:rPr>
        <w:t xml:space="preserve">ground </w:t>
      </w:r>
      <w:r w:rsidR="005064E0" w:rsidRPr="004D18ED">
        <w:rPr>
          <w:rFonts w:cstheme="minorHAnsi"/>
          <w:sz w:val="24"/>
          <w:szCs w:val="24"/>
          <w:shd w:val="clear" w:color="auto" w:fill="FFFFFF"/>
        </w:rPr>
        <w:t xml:space="preserve">is not strong </w:t>
      </w:r>
      <w:r w:rsidR="00A000FB" w:rsidRPr="004D18ED">
        <w:rPr>
          <w:rFonts w:cstheme="minorHAnsi"/>
          <w:sz w:val="24"/>
          <w:szCs w:val="24"/>
          <w:shd w:val="clear" w:color="auto" w:fill="FFFFFF"/>
        </w:rPr>
        <w:t xml:space="preserve">or knowledgeable </w:t>
      </w:r>
      <w:r w:rsidR="005064E0" w:rsidRPr="004D18ED">
        <w:rPr>
          <w:rFonts w:cstheme="minorHAnsi"/>
          <w:sz w:val="24"/>
          <w:szCs w:val="24"/>
          <w:shd w:val="clear" w:color="auto" w:fill="FFFFFF"/>
        </w:rPr>
        <w:t xml:space="preserve">enough </w:t>
      </w:r>
      <w:r w:rsidR="00A42EAF" w:rsidRPr="004D18ED">
        <w:rPr>
          <w:rFonts w:cstheme="minorHAnsi"/>
          <w:sz w:val="24"/>
          <w:szCs w:val="24"/>
          <w:shd w:val="clear" w:color="auto" w:fill="FFFFFF"/>
        </w:rPr>
        <w:t xml:space="preserve">to elaborate the principles </w:t>
      </w:r>
      <w:r w:rsidR="00A000FB" w:rsidRPr="004D18ED">
        <w:rPr>
          <w:rFonts w:cstheme="minorHAnsi"/>
          <w:sz w:val="24"/>
          <w:szCs w:val="24"/>
          <w:shd w:val="clear" w:color="auto" w:fill="FFFFFF"/>
        </w:rPr>
        <w:t>how it should be</w:t>
      </w:r>
      <w:r w:rsidR="007E3842" w:rsidRPr="004D18ED">
        <w:rPr>
          <w:rFonts w:cstheme="minorHAnsi"/>
          <w:sz w:val="24"/>
          <w:szCs w:val="24"/>
          <w:shd w:val="clear" w:color="auto" w:fill="FFFFFF"/>
        </w:rPr>
        <w:t xml:space="preserve"> </w:t>
      </w:r>
      <w:r w:rsidR="003906C2" w:rsidRPr="004D18ED">
        <w:rPr>
          <w:rFonts w:cstheme="minorHAnsi"/>
          <w:sz w:val="24"/>
          <w:szCs w:val="24"/>
          <w:shd w:val="clear" w:color="auto" w:fill="FFFFFF"/>
        </w:rPr>
        <w:t>(</w:t>
      </w:r>
      <w:proofErr w:type="spellStart"/>
      <w:r w:rsidR="003906C2" w:rsidRPr="004D18ED">
        <w:rPr>
          <w:rFonts w:cstheme="minorHAnsi"/>
          <w:sz w:val="24"/>
          <w:szCs w:val="24"/>
          <w:shd w:val="clear" w:color="auto" w:fill="FFFFFF"/>
        </w:rPr>
        <w:t>Ater</w:t>
      </w:r>
      <w:proofErr w:type="spellEnd"/>
      <w:r w:rsidR="003906C2" w:rsidRPr="004D18ED">
        <w:rPr>
          <w:rFonts w:cstheme="minorHAnsi"/>
          <w:sz w:val="24"/>
          <w:szCs w:val="24"/>
          <w:shd w:val="clear" w:color="auto" w:fill="FFFFFF"/>
        </w:rPr>
        <w:t xml:space="preserve"> and N</w:t>
      </w:r>
      <w:r w:rsidR="00A75FCD" w:rsidRPr="004D18ED">
        <w:rPr>
          <w:rFonts w:cstheme="minorHAnsi"/>
          <w:sz w:val="24"/>
          <w:szCs w:val="24"/>
          <w:shd w:val="clear" w:color="auto" w:fill="FFFFFF"/>
        </w:rPr>
        <w:t>o</w:t>
      </w:r>
      <w:r w:rsidR="003906C2" w:rsidRPr="004D18ED">
        <w:rPr>
          <w:rFonts w:cstheme="minorHAnsi"/>
          <w:sz w:val="24"/>
          <w:szCs w:val="24"/>
          <w:shd w:val="clear" w:color="auto" w:fill="FFFFFF"/>
        </w:rPr>
        <w:t>, 2013).</w:t>
      </w:r>
      <w:r w:rsidR="004575EA" w:rsidRPr="004D18ED">
        <w:rPr>
          <w:rFonts w:cstheme="minorHAnsi"/>
          <w:sz w:val="24"/>
          <w:szCs w:val="24"/>
          <w:shd w:val="clear" w:color="auto" w:fill="FFFFFF"/>
        </w:rPr>
        <w:t xml:space="preserve"> As per a few scientists</w:t>
      </w:r>
      <w:r w:rsidR="00A9082A" w:rsidRPr="004D18ED">
        <w:rPr>
          <w:rFonts w:cstheme="minorHAnsi"/>
          <w:sz w:val="24"/>
          <w:szCs w:val="24"/>
          <w:shd w:val="clear" w:color="auto" w:fill="FFFFFF"/>
        </w:rPr>
        <w:t xml:space="preserve"> </w:t>
      </w:r>
      <w:proofErr w:type="spellStart"/>
      <w:r w:rsidR="00A9082A" w:rsidRPr="004D18ED">
        <w:rPr>
          <w:rFonts w:cstheme="minorHAnsi"/>
          <w:sz w:val="24"/>
          <w:szCs w:val="24"/>
          <w:shd w:val="clear" w:color="auto" w:fill="FFFFFF"/>
        </w:rPr>
        <w:t>B</w:t>
      </w:r>
      <w:r w:rsidR="005B4D2C" w:rsidRPr="004D18ED">
        <w:rPr>
          <w:rFonts w:cstheme="minorHAnsi"/>
          <w:sz w:val="24"/>
          <w:szCs w:val="24"/>
          <w:shd w:val="clear" w:color="auto" w:fill="FFFFFF"/>
        </w:rPr>
        <w:t>arou</w:t>
      </w:r>
      <w:r w:rsidR="00BB6048" w:rsidRPr="004D18ED">
        <w:rPr>
          <w:rFonts w:cstheme="minorHAnsi"/>
          <w:sz w:val="24"/>
          <w:szCs w:val="24"/>
          <w:shd w:val="clear" w:color="auto" w:fill="FFFFFF"/>
        </w:rPr>
        <w:t>ch</w:t>
      </w:r>
      <w:proofErr w:type="spellEnd"/>
      <w:r w:rsidR="002D43A5" w:rsidRPr="004D18ED">
        <w:rPr>
          <w:rFonts w:cstheme="minorHAnsi"/>
          <w:sz w:val="24"/>
          <w:szCs w:val="24"/>
          <w:shd w:val="clear" w:color="auto" w:fill="FFFFFF"/>
        </w:rPr>
        <w:t xml:space="preserve"> </w:t>
      </w:r>
      <w:r w:rsidR="00A9082A" w:rsidRPr="004D18ED">
        <w:rPr>
          <w:rFonts w:cstheme="minorHAnsi"/>
          <w:sz w:val="24"/>
          <w:szCs w:val="24"/>
          <w:shd w:val="clear" w:color="auto" w:fill="FFFFFF"/>
        </w:rPr>
        <w:t xml:space="preserve">and </w:t>
      </w:r>
      <w:proofErr w:type="spellStart"/>
      <w:r w:rsidR="00A9082A" w:rsidRPr="004D18ED">
        <w:rPr>
          <w:rFonts w:cstheme="minorHAnsi"/>
          <w:sz w:val="24"/>
          <w:szCs w:val="24"/>
          <w:shd w:val="clear" w:color="auto" w:fill="FFFFFF"/>
        </w:rPr>
        <w:t>K</w:t>
      </w:r>
      <w:r w:rsidR="005B4D2C" w:rsidRPr="004D18ED">
        <w:rPr>
          <w:rFonts w:cstheme="minorHAnsi"/>
          <w:sz w:val="24"/>
          <w:szCs w:val="24"/>
          <w:shd w:val="clear" w:color="auto" w:fill="FFFFFF"/>
        </w:rPr>
        <w:t>leinhan</w:t>
      </w:r>
      <w:r w:rsidR="002D43A5" w:rsidRPr="004D18ED">
        <w:rPr>
          <w:rFonts w:cstheme="minorHAnsi"/>
          <w:sz w:val="24"/>
          <w:szCs w:val="24"/>
          <w:shd w:val="clear" w:color="auto" w:fill="FFFFFF"/>
        </w:rPr>
        <w:t>s</w:t>
      </w:r>
      <w:proofErr w:type="spellEnd"/>
      <w:r w:rsidR="002D43A5" w:rsidRPr="004D18ED">
        <w:rPr>
          <w:rFonts w:cstheme="minorHAnsi"/>
          <w:sz w:val="24"/>
          <w:szCs w:val="24"/>
          <w:shd w:val="clear" w:color="auto" w:fill="FFFFFF"/>
        </w:rPr>
        <w:t xml:space="preserve"> (</w:t>
      </w:r>
      <w:r w:rsidR="00A9082A" w:rsidRPr="004D18ED">
        <w:rPr>
          <w:rFonts w:cstheme="minorHAnsi"/>
          <w:sz w:val="24"/>
          <w:szCs w:val="24"/>
          <w:shd w:val="clear" w:color="auto" w:fill="FFFFFF"/>
        </w:rPr>
        <w:t>2015)</w:t>
      </w:r>
      <w:r w:rsidR="004575EA" w:rsidRPr="004D18ED">
        <w:rPr>
          <w:rFonts w:cstheme="minorHAnsi"/>
          <w:sz w:val="24"/>
          <w:szCs w:val="24"/>
          <w:shd w:val="clear" w:color="auto" w:fill="FFFFFF"/>
        </w:rPr>
        <w:t>, the social change needed by QM is hard to get on the grounds that it appears to be difficult to totally rebuild social relations inside and outside the association. Thus, a halfway execution system is simpler to oversee, however it makes a break in the association. At last, the disappointments of QM are identified with the way that the way of life has not changed: a few societies may restrain or wreck a quality drive before it even beginnings.</w:t>
      </w:r>
    </w:p>
    <w:p w14:paraId="2A36951F" w14:textId="0B039996" w:rsidR="000F7EB8" w:rsidRPr="004D18ED" w:rsidRDefault="000F7EB8" w:rsidP="004D18ED">
      <w:pPr>
        <w:spacing w:line="360" w:lineRule="auto"/>
        <w:rPr>
          <w:rFonts w:cstheme="minorHAnsi"/>
          <w:sz w:val="24"/>
          <w:szCs w:val="24"/>
          <w:shd w:val="clear" w:color="auto" w:fill="FFFFFF"/>
        </w:rPr>
      </w:pPr>
    </w:p>
    <w:p w14:paraId="38884BBD" w14:textId="5FCE5804" w:rsidR="00E278ED" w:rsidRPr="004D18ED" w:rsidRDefault="00E278ED" w:rsidP="004D18ED">
      <w:pPr>
        <w:spacing w:line="360" w:lineRule="auto"/>
        <w:rPr>
          <w:rFonts w:cstheme="minorHAnsi"/>
          <w:sz w:val="24"/>
          <w:szCs w:val="24"/>
          <w:shd w:val="clear" w:color="auto" w:fill="FFFFFF"/>
        </w:rPr>
      </w:pPr>
    </w:p>
    <w:p w14:paraId="0A1380CD" w14:textId="77777777" w:rsidR="00E278ED" w:rsidRPr="004D18ED" w:rsidRDefault="00E278ED" w:rsidP="004D18ED">
      <w:pPr>
        <w:spacing w:line="360" w:lineRule="auto"/>
        <w:rPr>
          <w:rFonts w:cstheme="minorHAnsi"/>
          <w:sz w:val="24"/>
          <w:szCs w:val="24"/>
          <w:shd w:val="clear" w:color="auto" w:fill="FFFFFF"/>
        </w:rPr>
      </w:pPr>
    </w:p>
    <w:p w14:paraId="0CDFB59D" w14:textId="7E5334FC" w:rsidR="009C21CE" w:rsidRPr="004D18ED" w:rsidRDefault="009C21CE" w:rsidP="004D18ED">
      <w:pPr>
        <w:spacing w:line="360" w:lineRule="auto"/>
        <w:rPr>
          <w:rFonts w:cstheme="minorHAnsi"/>
          <w:b/>
          <w:bCs/>
          <w:sz w:val="24"/>
          <w:szCs w:val="24"/>
        </w:rPr>
      </w:pPr>
    </w:p>
    <w:p w14:paraId="5924A2E1" w14:textId="289F2A86" w:rsidR="00713670" w:rsidRPr="004D18ED" w:rsidRDefault="00713670" w:rsidP="004D18ED">
      <w:pPr>
        <w:spacing w:line="360" w:lineRule="auto"/>
        <w:rPr>
          <w:rFonts w:cstheme="minorHAnsi"/>
          <w:b/>
          <w:bCs/>
          <w:sz w:val="24"/>
          <w:szCs w:val="24"/>
        </w:rPr>
      </w:pPr>
    </w:p>
    <w:p w14:paraId="7D2F2174" w14:textId="142369FC" w:rsidR="001D5614" w:rsidRPr="004D18ED" w:rsidRDefault="001D5614" w:rsidP="004D18ED">
      <w:pPr>
        <w:spacing w:line="360" w:lineRule="auto"/>
        <w:rPr>
          <w:rFonts w:cstheme="minorHAnsi"/>
          <w:b/>
          <w:bCs/>
          <w:sz w:val="24"/>
          <w:szCs w:val="24"/>
        </w:rPr>
      </w:pPr>
    </w:p>
    <w:p w14:paraId="2DA5B25A" w14:textId="77777777" w:rsidR="001D5614" w:rsidRPr="004D18ED" w:rsidRDefault="001D5614" w:rsidP="004D18ED">
      <w:pPr>
        <w:spacing w:line="360" w:lineRule="auto"/>
        <w:rPr>
          <w:rFonts w:cstheme="minorHAnsi"/>
          <w:b/>
          <w:bCs/>
          <w:sz w:val="24"/>
          <w:szCs w:val="24"/>
        </w:rPr>
      </w:pPr>
    </w:p>
    <w:p w14:paraId="26033447" w14:textId="77777777" w:rsidR="009C21CE" w:rsidRPr="004D18ED" w:rsidRDefault="009C21CE" w:rsidP="004D18ED">
      <w:pPr>
        <w:spacing w:line="360" w:lineRule="auto"/>
        <w:rPr>
          <w:rFonts w:cstheme="minorHAnsi"/>
          <w:b/>
          <w:bCs/>
          <w:sz w:val="24"/>
          <w:szCs w:val="24"/>
        </w:rPr>
      </w:pPr>
    </w:p>
    <w:p w14:paraId="59E4AFB3" w14:textId="6B57E543" w:rsidR="000817D4" w:rsidRPr="004D18ED" w:rsidRDefault="004A216E" w:rsidP="004D18ED">
      <w:pPr>
        <w:pStyle w:val="Heading2"/>
        <w:spacing w:line="360" w:lineRule="auto"/>
        <w:rPr>
          <w:rFonts w:asciiTheme="minorHAnsi" w:hAnsiTheme="minorHAnsi" w:cstheme="minorHAnsi"/>
          <w:sz w:val="24"/>
          <w:szCs w:val="24"/>
        </w:rPr>
      </w:pPr>
      <w:bookmarkStart w:id="14" w:name="_Toc77277311"/>
      <w:r w:rsidRPr="004D18ED">
        <w:rPr>
          <w:rFonts w:asciiTheme="minorHAnsi" w:hAnsiTheme="minorHAnsi" w:cstheme="minorHAnsi"/>
          <w:sz w:val="24"/>
          <w:szCs w:val="24"/>
        </w:rPr>
        <w:lastRenderedPageBreak/>
        <w:t>Conclusion</w:t>
      </w:r>
      <w:bookmarkEnd w:id="14"/>
      <w:r w:rsidRPr="004D18ED">
        <w:rPr>
          <w:rFonts w:asciiTheme="minorHAnsi" w:hAnsiTheme="minorHAnsi" w:cstheme="minorHAnsi"/>
          <w:sz w:val="24"/>
          <w:szCs w:val="24"/>
        </w:rPr>
        <w:t xml:space="preserve"> </w:t>
      </w:r>
    </w:p>
    <w:p w14:paraId="5B61C8D5" w14:textId="359D800B" w:rsidR="000817D4" w:rsidRPr="004D18ED" w:rsidRDefault="00074EFB" w:rsidP="004D18ED">
      <w:pPr>
        <w:spacing w:line="360" w:lineRule="auto"/>
        <w:rPr>
          <w:rFonts w:cstheme="minorHAnsi"/>
          <w:sz w:val="24"/>
          <w:szCs w:val="24"/>
        </w:rPr>
      </w:pPr>
      <w:r w:rsidRPr="004D18ED">
        <w:rPr>
          <w:rFonts w:cstheme="minorHAnsi"/>
          <w:sz w:val="24"/>
          <w:szCs w:val="24"/>
        </w:rPr>
        <w:t>In summary, the above report demonstrated that ecological execution relies upon business ethics and sustainability, and it is vital for an organization</w:t>
      </w:r>
      <w:r w:rsidR="00AD08E1" w:rsidRPr="004D18ED">
        <w:rPr>
          <w:rFonts w:cstheme="minorHAnsi"/>
          <w:sz w:val="24"/>
          <w:szCs w:val="24"/>
        </w:rPr>
        <w:t xml:space="preserve"> like Asda</w:t>
      </w:r>
      <w:r w:rsidRPr="004D18ED">
        <w:rPr>
          <w:rFonts w:cstheme="minorHAnsi"/>
          <w:sz w:val="24"/>
          <w:szCs w:val="24"/>
        </w:rPr>
        <w:t>, particularly when it embraces a CRM.</w:t>
      </w:r>
      <w:r w:rsidR="00AD08E1" w:rsidRPr="004D18ED">
        <w:rPr>
          <w:rFonts w:cstheme="minorHAnsi"/>
          <w:sz w:val="24"/>
          <w:szCs w:val="24"/>
        </w:rPr>
        <w:t xml:space="preserve"> </w:t>
      </w:r>
      <w:r w:rsidRPr="004D18ED">
        <w:rPr>
          <w:rFonts w:cstheme="minorHAnsi"/>
          <w:sz w:val="24"/>
          <w:szCs w:val="24"/>
        </w:rPr>
        <w:t xml:space="preserve">Subsequently, the providers' natural appraisal is extremely important to the association since it advances morals and sincere connections among various providers, a circumstance that may work on the association's productivity and notoriety. Likewise, on issues identifying with manageability, the article set up </w:t>
      </w:r>
      <w:r w:rsidR="00AD08E1" w:rsidRPr="004D18ED">
        <w:rPr>
          <w:rFonts w:cstheme="minorHAnsi"/>
          <w:sz w:val="24"/>
          <w:szCs w:val="24"/>
        </w:rPr>
        <w:t>those perspectives</w:t>
      </w:r>
      <w:r w:rsidRPr="004D18ED">
        <w:rPr>
          <w:rFonts w:cstheme="minorHAnsi"/>
          <w:sz w:val="24"/>
          <w:szCs w:val="24"/>
        </w:rPr>
        <w:t xml:space="preserve"> like natural consistence, creature testing just as sanitation assume a significant part in deciding the accomplishment of Asda. Moreover, the way and degree where an association takes part in CRM impacts its standing among the contenders.</w:t>
      </w:r>
      <w:r w:rsidR="00176D25" w:rsidRPr="004D18ED">
        <w:rPr>
          <w:rFonts w:cstheme="minorHAnsi"/>
          <w:sz w:val="24"/>
          <w:szCs w:val="24"/>
        </w:rPr>
        <w:t xml:space="preserve"> Also, </w:t>
      </w:r>
      <w:r w:rsidR="003B558D" w:rsidRPr="004D18ED">
        <w:rPr>
          <w:rFonts w:cstheme="minorHAnsi"/>
          <w:sz w:val="24"/>
          <w:szCs w:val="24"/>
        </w:rPr>
        <w:t xml:space="preserve">the above study dissected the most </w:t>
      </w:r>
      <w:r w:rsidR="007F1828" w:rsidRPr="004D18ED">
        <w:rPr>
          <w:rFonts w:cstheme="minorHAnsi"/>
          <w:sz w:val="24"/>
          <w:szCs w:val="24"/>
        </w:rPr>
        <w:t xml:space="preserve">famous </w:t>
      </w:r>
      <w:r w:rsidR="00480E11" w:rsidRPr="004D18ED">
        <w:rPr>
          <w:rFonts w:cstheme="minorHAnsi"/>
          <w:sz w:val="24"/>
          <w:szCs w:val="24"/>
        </w:rPr>
        <w:t>quality management</w:t>
      </w:r>
      <w:r w:rsidR="00980E92" w:rsidRPr="004D18ED">
        <w:rPr>
          <w:rFonts w:cstheme="minorHAnsi"/>
          <w:sz w:val="24"/>
          <w:szCs w:val="24"/>
        </w:rPr>
        <w:t xml:space="preserve"> models</w:t>
      </w:r>
      <w:r w:rsidR="00480E11" w:rsidRPr="004D18ED">
        <w:rPr>
          <w:rFonts w:cstheme="minorHAnsi"/>
          <w:sz w:val="24"/>
          <w:szCs w:val="24"/>
        </w:rPr>
        <w:t xml:space="preserve"> which are</w:t>
      </w:r>
      <w:r w:rsidR="0060177D" w:rsidRPr="004D18ED">
        <w:rPr>
          <w:rFonts w:cstheme="minorHAnsi"/>
          <w:sz w:val="24"/>
          <w:szCs w:val="24"/>
        </w:rPr>
        <w:t xml:space="preserve"> </w:t>
      </w:r>
      <w:proofErr w:type="spellStart"/>
      <w:r w:rsidR="0060177D" w:rsidRPr="004D18ED">
        <w:rPr>
          <w:rFonts w:cstheme="minorHAnsi"/>
          <w:sz w:val="24"/>
          <w:szCs w:val="24"/>
        </w:rPr>
        <w:t>Juran’s</w:t>
      </w:r>
      <w:proofErr w:type="spellEnd"/>
      <w:r w:rsidR="00050C25" w:rsidRPr="004D18ED">
        <w:rPr>
          <w:rFonts w:cstheme="minorHAnsi"/>
          <w:sz w:val="24"/>
          <w:szCs w:val="24"/>
        </w:rPr>
        <w:t xml:space="preserve"> and</w:t>
      </w:r>
      <w:r w:rsidR="00480E11" w:rsidRPr="004D18ED">
        <w:rPr>
          <w:rFonts w:cstheme="minorHAnsi"/>
          <w:sz w:val="24"/>
          <w:szCs w:val="24"/>
        </w:rPr>
        <w:t xml:space="preserve"> </w:t>
      </w:r>
      <w:r w:rsidR="00947995" w:rsidRPr="004D18ED">
        <w:rPr>
          <w:rFonts w:cstheme="minorHAnsi"/>
          <w:sz w:val="24"/>
          <w:szCs w:val="24"/>
        </w:rPr>
        <w:t xml:space="preserve">TQM </w:t>
      </w:r>
      <w:r w:rsidR="00050C25" w:rsidRPr="004D18ED">
        <w:rPr>
          <w:rFonts w:cstheme="minorHAnsi"/>
          <w:sz w:val="24"/>
          <w:szCs w:val="24"/>
        </w:rPr>
        <w:t>those</w:t>
      </w:r>
      <w:r w:rsidR="00947995" w:rsidRPr="004D18ED">
        <w:rPr>
          <w:rFonts w:cstheme="minorHAnsi"/>
          <w:sz w:val="24"/>
          <w:szCs w:val="24"/>
        </w:rPr>
        <w:t xml:space="preserve"> mainly inferred that</w:t>
      </w:r>
      <w:r w:rsidR="0004265D" w:rsidRPr="004D18ED">
        <w:rPr>
          <w:rFonts w:cstheme="minorHAnsi"/>
          <w:sz w:val="24"/>
          <w:szCs w:val="24"/>
        </w:rPr>
        <w:t xml:space="preserve"> the concept</w:t>
      </w:r>
      <w:r w:rsidR="004671B5" w:rsidRPr="004D18ED">
        <w:rPr>
          <w:rFonts w:cstheme="minorHAnsi"/>
          <w:sz w:val="24"/>
          <w:szCs w:val="24"/>
        </w:rPr>
        <w:t xml:space="preserve"> </w:t>
      </w:r>
      <w:r w:rsidR="00947995" w:rsidRPr="004D18ED">
        <w:rPr>
          <w:rFonts w:cstheme="minorHAnsi"/>
          <w:sz w:val="24"/>
          <w:szCs w:val="24"/>
        </w:rPr>
        <w:t>essentially affects consumer</w:t>
      </w:r>
      <w:r w:rsidR="0023794A" w:rsidRPr="004D18ED">
        <w:rPr>
          <w:rFonts w:cstheme="minorHAnsi"/>
          <w:sz w:val="24"/>
          <w:szCs w:val="24"/>
        </w:rPr>
        <w:t>s</w:t>
      </w:r>
      <w:r w:rsidR="00947995" w:rsidRPr="004D18ED">
        <w:rPr>
          <w:rFonts w:cstheme="minorHAnsi"/>
          <w:sz w:val="24"/>
          <w:szCs w:val="24"/>
        </w:rPr>
        <w:t xml:space="preserve"> loyalty particularly where the TQM idea catches the voice of the </w:t>
      </w:r>
      <w:r w:rsidR="00583670" w:rsidRPr="004D18ED">
        <w:rPr>
          <w:rFonts w:cstheme="minorHAnsi"/>
          <w:sz w:val="24"/>
          <w:szCs w:val="24"/>
        </w:rPr>
        <w:t>con</w:t>
      </w:r>
      <w:r w:rsidR="001D1C64" w:rsidRPr="004D18ED">
        <w:rPr>
          <w:rFonts w:cstheme="minorHAnsi"/>
          <w:sz w:val="24"/>
          <w:szCs w:val="24"/>
        </w:rPr>
        <w:t>sumers</w:t>
      </w:r>
      <w:r w:rsidR="00980E92" w:rsidRPr="004D18ED">
        <w:rPr>
          <w:rFonts w:cstheme="minorHAnsi"/>
          <w:sz w:val="24"/>
          <w:szCs w:val="24"/>
        </w:rPr>
        <w:t>.</w:t>
      </w:r>
    </w:p>
    <w:p w14:paraId="49AE3BE0" w14:textId="3C3BDDA9" w:rsidR="000817D4" w:rsidRPr="004D18ED" w:rsidRDefault="000817D4" w:rsidP="004D18ED">
      <w:pPr>
        <w:spacing w:line="360" w:lineRule="auto"/>
        <w:rPr>
          <w:rFonts w:cstheme="minorHAnsi"/>
          <w:sz w:val="24"/>
          <w:szCs w:val="24"/>
        </w:rPr>
      </w:pPr>
    </w:p>
    <w:p w14:paraId="5FB37BB4" w14:textId="039D8408" w:rsidR="000817D4" w:rsidRPr="004D18ED" w:rsidRDefault="000817D4" w:rsidP="004D18ED">
      <w:pPr>
        <w:spacing w:line="360" w:lineRule="auto"/>
        <w:rPr>
          <w:rFonts w:cstheme="minorHAnsi"/>
          <w:sz w:val="24"/>
          <w:szCs w:val="24"/>
        </w:rPr>
      </w:pPr>
    </w:p>
    <w:p w14:paraId="4CDEE000" w14:textId="1D444994" w:rsidR="000817D4" w:rsidRPr="004D18ED" w:rsidRDefault="000817D4" w:rsidP="004D18ED">
      <w:pPr>
        <w:spacing w:line="360" w:lineRule="auto"/>
        <w:rPr>
          <w:rFonts w:cstheme="minorHAnsi"/>
          <w:sz w:val="24"/>
          <w:szCs w:val="24"/>
        </w:rPr>
      </w:pPr>
    </w:p>
    <w:p w14:paraId="5FC7639E" w14:textId="7F458EB8" w:rsidR="000817D4" w:rsidRPr="004D18ED" w:rsidRDefault="000817D4" w:rsidP="004D18ED">
      <w:pPr>
        <w:spacing w:line="360" w:lineRule="auto"/>
        <w:rPr>
          <w:rFonts w:cstheme="minorHAnsi"/>
          <w:sz w:val="24"/>
          <w:szCs w:val="24"/>
        </w:rPr>
      </w:pPr>
    </w:p>
    <w:p w14:paraId="2A811F62" w14:textId="369DB3DD" w:rsidR="000817D4" w:rsidRPr="004D18ED" w:rsidRDefault="000817D4" w:rsidP="004D18ED">
      <w:pPr>
        <w:spacing w:line="360" w:lineRule="auto"/>
        <w:rPr>
          <w:rFonts w:cstheme="minorHAnsi"/>
          <w:sz w:val="24"/>
          <w:szCs w:val="24"/>
        </w:rPr>
      </w:pPr>
    </w:p>
    <w:p w14:paraId="2C6342E6" w14:textId="77777777" w:rsidR="000817D4" w:rsidRPr="004D18ED" w:rsidRDefault="000817D4" w:rsidP="004D18ED">
      <w:pPr>
        <w:spacing w:line="360" w:lineRule="auto"/>
        <w:rPr>
          <w:rFonts w:cstheme="minorHAnsi"/>
          <w:sz w:val="24"/>
          <w:szCs w:val="24"/>
        </w:rPr>
      </w:pPr>
    </w:p>
    <w:p w14:paraId="3F2FB87C" w14:textId="501A90B2" w:rsidR="00F94878" w:rsidRPr="004D18ED" w:rsidRDefault="00F94878" w:rsidP="004D18ED">
      <w:pPr>
        <w:spacing w:line="360" w:lineRule="auto"/>
        <w:rPr>
          <w:rFonts w:cstheme="minorHAnsi"/>
          <w:noProof/>
          <w:sz w:val="24"/>
          <w:szCs w:val="24"/>
        </w:rPr>
      </w:pPr>
    </w:p>
    <w:p w14:paraId="262DD408" w14:textId="472C08CE" w:rsidR="0072194B" w:rsidRPr="004D18ED" w:rsidRDefault="0072194B" w:rsidP="004D18ED">
      <w:pPr>
        <w:spacing w:line="360" w:lineRule="auto"/>
        <w:rPr>
          <w:rFonts w:cstheme="minorHAnsi"/>
          <w:noProof/>
          <w:sz w:val="24"/>
          <w:szCs w:val="24"/>
        </w:rPr>
      </w:pPr>
    </w:p>
    <w:p w14:paraId="7F5A8EC3" w14:textId="5023DD6D" w:rsidR="0072194B" w:rsidRPr="004D18ED" w:rsidRDefault="0072194B" w:rsidP="004D18ED">
      <w:pPr>
        <w:spacing w:line="360" w:lineRule="auto"/>
        <w:rPr>
          <w:rFonts w:cstheme="minorHAnsi"/>
          <w:noProof/>
          <w:sz w:val="24"/>
          <w:szCs w:val="24"/>
        </w:rPr>
      </w:pPr>
    </w:p>
    <w:p w14:paraId="0AF291EA" w14:textId="16D48664" w:rsidR="0072194B" w:rsidRPr="004D18ED" w:rsidRDefault="0072194B" w:rsidP="004D18ED">
      <w:pPr>
        <w:spacing w:line="360" w:lineRule="auto"/>
        <w:rPr>
          <w:rFonts w:cstheme="minorHAnsi"/>
          <w:noProof/>
          <w:sz w:val="24"/>
          <w:szCs w:val="24"/>
        </w:rPr>
      </w:pPr>
    </w:p>
    <w:p w14:paraId="251E16BC" w14:textId="037DCAEE" w:rsidR="0072194B" w:rsidRDefault="0072194B" w:rsidP="004D18ED">
      <w:pPr>
        <w:spacing w:line="360" w:lineRule="auto"/>
        <w:rPr>
          <w:rFonts w:cstheme="minorHAnsi"/>
          <w:noProof/>
          <w:sz w:val="24"/>
          <w:szCs w:val="24"/>
        </w:rPr>
      </w:pPr>
    </w:p>
    <w:p w14:paraId="0BDED1B3" w14:textId="77777777" w:rsidR="001461FD" w:rsidRPr="004D18ED" w:rsidRDefault="001461FD" w:rsidP="004D18ED">
      <w:pPr>
        <w:spacing w:line="360" w:lineRule="auto"/>
        <w:rPr>
          <w:rFonts w:cstheme="minorHAnsi"/>
          <w:noProof/>
          <w:sz w:val="24"/>
          <w:szCs w:val="24"/>
        </w:rPr>
      </w:pPr>
    </w:p>
    <w:p w14:paraId="2F364716" w14:textId="77777777" w:rsidR="0072194B" w:rsidRPr="004D18ED" w:rsidRDefault="0072194B" w:rsidP="004D18ED">
      <w:pPr>
        <w:spacing w:line="360" w:lineRule="auto"/>
        <w:rPr>
          <w:rFonts w:cstheme="minorHAnsi"/>
          <w:noProof/>
          <w:sz w:val="24"/>
          <w:szCs w:val="24"/>
        </w:rPr>
      </w:pPr>
    </w:p>
    <w:p w14:paraId="24C53EB8" w14:textId="77777777" w:rsidR="00F94878" w:rsidRPr="004D18ED" w:rsidRDefault="00F94878" w:rsidP="004D18ED">
      <w:pPr>
        <w:spacing w:line="360" w:lineRule="auto"/>
        <w:rPr>
          <w:rFonts w:cstheme="minorHAnsi"/>
          <w:b/>
          <w:bCs/>
          <w:noProof/>
          <w:sz w:val="24"/>
          <w:szCs w:val="24"/>
        </w:rPr>
      </w:pPr>
      <w:r w:rsidRPr="004D18ED">
        <w:rPr>
          <w:rFonts w:cstheme="minorHAnsi"/>
          <w:b/>
          <w:bCs/>
          <w:noProof/>
          <w:sz w:val="24"/>
          <w:szCs w:val="24"/>
        </w:rPr>
        <w:lastRenderedPageBreak/>
        <w:t xml:space="preserve">Refrences </w:t>
      </w:r>
    </w:p>
    <w:p w14:paraId="3870B606" w14:textId="37F975A9" w:rsidR="00F94878" w:rsidRPr="004D18ED" w:rsidRDefault="00F94878" w:rsidP="004D18ED">
      <w:pPr>
        <w:spacing w:line="360" w:lineRule="auto"/>
        <w:rPr>
          <w:rFonts w:cstheme="minorHAnsi"/>
          <w:sz w:val="24"/>
          <w:szCs w:val="24"/>
          <w:shd w:val="clear" w:color="auto" w:fill="FFFFFF"/>
        </w:rPr>
      </w:pPr>
      <w:bookmarkStart w:id="15" w:name="_Hlk73391337"/>
      <w:r w:rsidRPr="004D18ED">
        <w:rPr>
          <w:rFonts w:cstheme="minorHAnsi"/>
          <w:sz w:val="24"/>
          <w:szCs w:val="24"/>
          <w:shd w:val="clear" w:color="auto" w:fill="FFFFFF"/>
        </w:rPr>
        <w:t>Asda.com. 2021. </w:t>
      </w:r>
      <w:r w:rsidRPr="004D18ED">
        <w:rPr>
          <w:rFonts w:cstheme="minorHAnsi"/>
          <w:i/>
          <w:iCs/>
          <w:sz w:val="24"/>
          <w:szCs w:val="24"/>
          <w:shd w:val="clear" w:color="auto" w:fill="FFFFFF"/>
        </w:rPr>
        <w:t>food welfare/food safety</w:t>
      </w:r>
      <w:r w:rsidRPr="004D18ED">
        <w:rPr>
          <w:rFonts w:cstheme="minorHAnsi"/>
          <w:sz w:val="24"/>
          <w:szCs w:val="24"/>
          <w:shd w:val="clear" w:color="auto" w:fill="FFFFFF"/>
        </w:rPr>
        <w:t>. [online] Available at: &lt;https://www.asda.com/creating-change-for-better/better-business/safety-and-welfare&gt; [Accessed 17 June 2021].</w:t>
      </w:r>
    </w:p>
    <w:p w14:paraId="5703CFEE" w14:textId="77777777" w:rsidR="00F94878" w:rsidRPr="004D18ED" w:rsidRDefault="00F94878" w:rsidP="004D18ED">
      <w:pPr>
        <w:spacing w:line="360" w:lineRule="auto"/>
        <w:rPr>
          <w:rFonts w:cstheme="minorHAnsi"/>
          <w:sz w:val="24"/>
          <w:szCs w:val="24"/>
          <w:shd w:val="clear" w:color="auto" w:fill="FFFFFF"/>
        </w:rPr>
      </w:pPr>
      <w:r w:rsidRPr="004D18ED">
        <w:rPr>
          <w:rFonts w:cstheme="minorHAnsi"/>
          <w:sz w:val="24"/>
          <w:szCs w:val="24"/>
          <w:shd w:val="clear" w:color="auto" w:fill="FFFFFF"/>
        </w:rPr>
        <w:t>Asda.com. 2021.</w:t>
      </w:r>
      <w:r w:rsidRPr="004D18ED">
        <w:rPr>
          <w:rFonts w:cstheme="minorHAnsi"/>
          <w:i/>
          <w:iCs/>
          <w:sz w:val="24"/>
          <w:szCs w:val="24"/>
          <w:shd w:val="clear" w:color="auto" w:fill="FFFFFF"/>
        </w:rPr>
        <w:t xml:space="preserve"> Online Food Shopping, George, &amp; more</w:t>
      </w:r>
      <w:r w:rsidRPr="004D18ED">
        <w:rPr>
          <w:rFonts w:cstheme="minorHAnsi"/>
          <w:sz w:val="24"/>
          <w:szCs w:val="24"/>
          <w:shd w:val="clear" w:color="auto" w:fill="FFFFFF"/>
        </w:rPr>
        <w:t>. [online] Available at: &lt;https://www.asda.com/creating-change-for-better/better-business/ethics-and-compliance&gt; [Accessed 9 June 2021].</w:t>
      </w:r>
    </w:p>
    <w:p w14:paraId="666E5B8A" w14:textId="77777777" w:rsidR="003906C2" w:rsidRPr="004D18ED" w:rsidRDefault="003906C2" w:rsidP="004D18ED">
      <w:pPr>
        <w:spacing w:line="360" w:lineRule="auto"/>
        <w:rPr>
          <w:rFonts w:cstheme="minorHAnsi"/>
          <w:sz w:val="24"/>
          <w:szCs w:val="24"/>
          <w:shd w:val="clear" w:color="auto" w:fill="FFFFFF"/>
        </w:rPr>
      </w:pPr>
      <w:bookmarkStart w:id="16" w:name="_Hlk76673900"/>
      <w:proofErr w:type="spellStart"/>
      <w:r w:rsidRPr="004D18ED">
        <w:rPr>
          <w:rFonts w:cstheme="minorHAnsi"/>
          <w:sz w:val="24"/>
          <w:szCs w:val="24"/>
          <w:shd w:val="clear" w:color="auto" w:fill="FFFFFF"/>
        </w:rPr>
        <w:t>Ater</w:t>
      </w:r>
      <w:proofErr w:type="spellEnd"/>
      <w:r w:rsidRPr="004D18ED">
        <w:rPr>
          <w:rFonts w:cstheme="minorHAnsi"/>
          <w:sz w:val="24"/>
          <w:szCs w:val="24"/>
          <w:shd w:val="clear" w:color="auto" w:fill="FFFFFF"/>
        </w:rPr>
        <w:t>, J.A. and NO, R., 2013</w:t>
      </w:r>
      <w:bookmarkEnd w:id="16"/>
      <w:r w:rsidRPr="004D18ED">
        <w:rPr>
          <w:rFonts w:cstheme="minorHAnsi"/>
          <w:sz w:val="24"/>
          <w:szCs w:val="24"/>
          <w:shd w:val="clear" w:color="auto" w:fill="FFFFFF"/>
        </w:rPr>
        <w:t>. Challenges facing the implementation of total quality management practices in public secondary schools in Kenya. </w:t>
      </w:r>
      <w:r w:rsidRPr="004D18ED">
        <w:rPr>
          <w:rFonts w:cstheme="minorHAnsi"/>
          <w:i/>
          <w:iCs/>
          <w:sz w:val="24"/>
          <w:szCs w:val="24"/>
          <w:shd w:val="clear" w:color="auto" w:fill="FFFFFF"/>
        </w:rPr>
        <w:t>Unpublished MBA project. Nairobi: Kenyatta University</w:t>
      </w:r>
      <w:r w:rsidRPr="004D18ED">
        <w:rPr>
          <w:rFonts w:cstheme="minorHAnsi"/>
          <w:sz w:val="24"/>
          <w:szCs w:val="24"/>
          <w:shd w:val="clear" w:color="auto" w:fill="FFFFFF"/>
        </w:rPr>
        <w:t>.</w:t>
      </w:r>
    </w:p>
    <w:p w14:paraId="2ABE110C" w14:textId="374AB4E8" w:rsidR="00BB6048" w:rsidRPr="004D18ED" w:rsidRDefault="00BB6048" w:rsidP="004D18ED">
      <w:pPr>
        <w:spacing w:line="360" w:lineRule="auto"/>
        <w:rPr>
          <w:rFonts w:cstheme="minorHAnsi"/>
          <w:sz w:val="24"/>
          <w:szCs w:val="24"/>
          <w:shd w:val="clear" w:color="auto" w:fill="FFFFFF"/>
        </w:rPr>
      </w:pPr>
      <w:bookmarkStart w:id="17" w:name="_Hlk76674859"/>
      <w:proofErr w:type="spellStart"/>
      <w:r w:rsidRPr="004D18ED">
        <w:rPr>
          <w:rFonts w:cstheme="minorHAnsi"/>
          <w:sz w:val="24"/>
          <w:szCs w:val="24"/>
          <w:shd w:val="clear" w:color="auto" w:fill="FFFFFF"/>
        </w:rPr>
        <w:t>B</w:t>
      </w:r>
      <w:r w:rsidR="00E835D8" w:rsidRPr="004D18ED">
        <w:rPr>
          <w:rFonts w:cstheme="minorHAnsi"/>
          <w:sz w:val="24"/>
          <w:szCs w:val="24"/>
          <w:shd w:val="clear" w:color="auto" w:fill="FFFFFF"/>
        </w:rPr>
        <w:t>arouc</w:t>
      </w:r>
      <w:r w:rsidR="00AB484C" w:rsidRPr="004D18ED">
        <w:rPr>
          <w:rFonts w:cstheme="minorHAnsi"/>
          <w:sz w:val="24"/>
          <w:szCs w:val="24"/>
          <w:shd w:val="clear" w:color="auto" w:fill="FFFFFF"/>
        </w:rPr>
        <w:t>h</w:t>
      </w:r>
      <w:proofErr w:type="spellEnd"/>
      <w:r w:rsidRPr="004D18ED">
        <w:rPr>
          <w:rFonts w:cstheme="minorHAnsi"/>
          <w:sz w:val="24"/>
          <w:szCs w:val="24"/>
          <w:shd w:val="clear" w:color="auto" w:fill="FFFFFF"/>
        </w:rPr>
        <w:t xml:space="preserve">, G. and </w:t>
      </w:r>
      <w:proofErr w:type="spellStart"/>
      <w:r w:rsidRPr="004D18ED">
        <w:rPr>
          <w:rFonts w:cstheme="minorHAnsi"/>
          <w:sz w:val="24"/>
          <w:szCs w:val="24"/>
          <w:shd w:val="clear" w:color="auto" w:fill="FFFFFF"/>
        </w:rPr>
        <w:t>K</w:t>
      </w:r>
      <w:r w:rsidR="0065470F" w:rsidRPr="004D18ED">
        <w:rPr>
          <w:rFonts w:cstheme="minorHAnsi"/>
          <w:sz w:val="24"/>
          <w:szCs w:val="24"/>
          <w:shd w:val="clear" w:color="auto" w:fill="FFFFFF"/>
        </w:rPr>
        <w:t>lei</w:t>
      </w:r>
      <w:r w:rsidR="00E835D8" w:rsidRPr="004D18ED">
        <w:rPr>
          <w:rFonts w:cstheme="minorHAnsi"/>
          <w:sz w:val="24"/>
          <w:szCs w:val="24"/>
          <w:shd w:val="clear" w:color="auto" w:fill="FFFFFF"/>
        </w:rPr>
        <w:t>nhans</w:t>
      </w:r>
      <w:proofErr w:type="spellEnd"/>
      <w:r w:rsidRPr="004D18ED">
        <w:rPr>
          <w:rFonts w:cstheme="minorHAnsi"/>
          <w:sz w:val="24"/>
          <w:szCs w:val="24"/>
          <w:shd w:val="clear" w:color="auto" w:fill="FFFFFF"/>
        </w:rPr>
        <w:t>, S., 2015</w:t>
      </w:r>
      <w:bookmarkEnd w:id="17"/>
      <w:r w:rsidRPr="004D18ED">
        <w:rPr>
          <w:rFonts w:cstheme="minorHAnsi"/>
          <w:sz w:val="24"/>
          <w:szCs w:val="24"/>
          <w:shd w:val="clear" w:color="auto" w:fill="FFFFFF"/>
        </w:rPr>
        <w:t>. Learning from criticisms of quality management. </w:t>
      </w:r>
      <w:r w:rsidRPr="004D18ED">
        <w:rPr>
          <w:rFonts w:cstheme="minorHAnsi"/>
          <w:i/>
          <w:iCs/>
          <w:sz w:val="24"/>
          <w:szCs w:val="24"/>
          <w:shd w:val="clear" w:color="auto" w:fill="FFFFFF"/>
        </w:rPr>
        <w:t>International Journal of Quality and Service Sciences, </w:t>
      </w:r>
      <w:r w:rsidRPr="004D18ED">
        <w:rPr>
          <w:rFonts w:cstheme="minorHAnsi"/>
          <w:b/>
          <w:bCs/>
          <w:sz w:val="24"/>
          <w:szCs w:val="24"/>
          <w:shd w:val="clear" w:color="auto" w:fill="FFFFFF"/>
        </w:rPr>
        <w:t>7</w:t>
      </w:r>
      <w:r w:rsidRPr="004D18ED">
        <w:rPr>
          <w:rFonts w:cstheme="minorHAnsi"/>
          <w:sz w:val="24"/>
          <w:szCs w:val="24"/>
          <w:shd w:val="clear" w:color="auto" w:fill="FFFFFF"/>
        </w:rPr>
        <w:t>(2), pp. 201-216.</w:t>
      </w:r>
    </w:p>
    <w:p w14:paraId="09D36463" w14:textId="58A0CA95" w:rsidR="007D79AD" w:rsidRPr="004D18ED" w:rsidRDefault="007D79AD" w:rsidP="004D18ED">
      <w:pPr>
        <w:spacing w:line="360" w:lineRule="auto"/>
        <w:rPr>
          <w:rFonts w:cstheme="minorHAnsi"/>
          <w:sz w:val="24"/>
          <w:szCs w:val="24"/>
          <w:shd w:val="clear" w:color="auto" w:fill="FFFFFF"/>
        </w:rPr>
      </w:pPr>
      <w:r w:rsidRPr="004D18ED">
        <w:rPr>
          <w:rFonts w:cstheme="minorHAnsi"/>
          <w:sz w:val="24"/>
          <w:szCs w:val="24"/>
          <w:shd w:val="clear" w:color="auto" w:fill="FFFFFF"/>
        </w:rPr>
        <w:t>management. </w:t>
      </w:r>
      <w:r w:rsidRPr="004D18ED">
        <w:rPr>
          <w:rFonts w:cstheme="minorHAnsi"/>
          <w:i/>
          <w:iCs/>
          <w:sz w:val="24"/>
          <w:szCs w:val="24"/>
          <w:shd w:val="clear" w:color="auto" w:fill="FFFFFF"/>
        </w:rPr>
        <w:t>International Journal of Quality and Service Sciences</w:t>
      </w:r>
      <w:r w:rsidRPr="004D18ED">
        <w:rPr>
          <w:rFonts w:cstheme="minorHAnsi"/>
          <w:sz w:val="24"/>
          <w:szCs w:val="24"/>
          <w:shd w:val="clear" w:color="auto" w:fill="FFFFFF"/>
        </w:rPr>
        <w:t>, 7(2/3), pp.201-216.</w:t>
      </w:r>
    </w:p>
    <w:p w14:paraId="484CCFCD" w14:textId="3D0F2A37" w:rsidR="00F94878" w:rsidRPr="004D18ED" w:rsidRDefault="00F94878" w:rsidP="004D18ED">
      <w:pPr>
        <w:spacing w:line="360" w:lineRule="auto"/>
        <w:rPr>
          <w:rFonts w:cstheme="minorHAnsi"/>
          <w:sz w:val="24"/>
          <w:szCs w:val="24"/>
          <w:shd w:val="clear" w:color="auto" w:fill="FFFFFF"/>
        </w:rPr>
      </w:pPr>
      <w:r w:rsidRPr="004D18ED">
        <w:rPr>
          <w:rFonts w:cstheme="minorHAnsi"/>
          <w:sz w:val="24"/>
          <w:szCs w:val="24"/>
          <w:shd w:val="clear" w:color="auto" w:fill="FFFFFF"/>
        </w:rPr>
        <w:t>BBC News. 2017. </w:t>
      </w:r>
      <w:r w:rsidRPr="004D18ED">
        <w:rPr>
          <w:rFonts w:cstheme="minorHAnsi"/>
          <w:i/>
          <w:iCs/>
          <w:sz w:val="24"/>
          <w:szCs w:val="24"/>
          <w:shd w:val="clear" w:color="auto" w:fill="FFFFFF"/>
        </w:rPr>
        <w:t>Asda suffers 11th quarter of falling sales</w:t>
      </w:r>
      <w:r w:rsidRPr="004D18ED">
        <w:rPr>
          <w:rFonts w:cstheme="minorHAnsi"/>
          <w:sz w:val="24"/>
          <w:szCs w:val="24"/>
          <w:shd w:val="clear" w:color="auto" w:fill="FFFFFF"/>
        </w:rPr>
        <w:t>. [online] Available at: &lt;https://www.bbc.co.uk/news/business-39959168&gt; [Accessed 17 June 2021].</w:t>
      </w:r>
    </w:p>
    <w:p w14:paraId="45CCCC5B" w14:textId="77777777" w:rsidR="00F94878" w:rsidRPr="004D18ED" w:rsidRDefault="00F94878" w:rsidP="004D18ED">
      <w:pPr>
        <w:spacing w:line="360" w:lineRule="auto"/>
        <w:rPr>
          <w:rFonts w:cstheme="minorHAnsi"/>
          <w:sz w:val="24"/>
          <w:szCs w:val="24"/>
          <w:shd w:val="clear" w:color="auto" w:fill="FFFFFF"/>
        </w:rPr>
      </w:pPr>
      <w:r w:rsidRPr="004D18ED">
        <w:rPr>
          <w:rFonts w:cstheme="minorHAnsi"/>
          <w:sz w:val="24"/>
          <w:szCs w:val="24"/>
          <w:shd w:val="clear" w:color="auto" w:fill="FFFFFF"/>
        </w:rPr>
        <w:t>BBC News. 2016. </w:t>
      </w:r>
      <w:r w:rsidRPr="004D18ED">
        <w:rPr>
          <w:rFonts w:cstheme="minorHAnsi"/>
          <w:i/>
          <w:iCs/>
          <w:sz w:val="24"/>
          <w:szCs w:val="24"/>
          <w:shd w:val="clear" w:color="auto" w:fill="FFFFFF"/>
        </w:rPr>
        <w:t>Asda workers win major step in equal pay claim battle</w:t>
      </w:r>
      <w:r w:rsidRPr="004D18ED">
        <w:rPr>
          <w:rFonts w:cstheme="minorHAnsi"/>
          <w:sz w:val="24"/>
          <w:szCs w:val="24"/>
          <w:shd w:val="clear" w:color="auto" w:fill="FFFFFF"/>
        </w:rPr>
        <w:t>. [online] Available at: &lt;https://www.bbc.co.uk/news/business-37658027&gt; [Accessed 13 June 2021].</w:t>
      </w:r>
    </w:p>
    <w:p w14:paraId="774A032F" w14:textId="7D7EE76C" w:rsidR="00DA0FBC" w:rsidRPr="004D18ED" w:rsidRDefault="00DA0FBC" w:rsidP="004D18ED">
      <w:pPr>
        <w:spacing w:line="360" w:lineRule="auto"/>
        <w:rPr>
          <w:rFonts w:cstheme="minorHAnsi"/>
          <w:sz w:val="24"/>
          <w:szCs w:val="24"/>
        </w:rPr>
      </w:pPr>
      <w:bookmarkStart w:id="18" w:name="_Hlk75526228"/>
      <w:r w:rsidRPr="004D18ED">
        <w:rPr>
          <w:rFonts w:cstheme="minorHAnsi"/>
          <w:sz w:val="24"/>
          <w:szCs w:val="24"/>
          <w:shd w:val="clear" w:color="auto" w:fill="FFFFFF"/>
        </w:rPr>
        <w:t>BRYCE, G.R., 1991</w:t>
      </w:r>
      <w:bookmarkEnd w:id="18"/>
      <w:r w:rsidRPr="004D18ED">
        <w:rPr>
          <w:rFonts w:cstheme="minorHAnsi"/>
          <w:sz w:val="24"/>
          <w:szCs w:val="24"/>
          <w:shd w:val="clear" w:color="auto" w:fill="FFFFFF"/>
        </w:rPr>
        <w:t>. Quality Management Theories and Their Application. </w:t>
      </w:r>
      <w:r w:rsidRPr="004D18ED">
        <w:rPr>
          <w:rFonts w:cstheme="minorHAnsi"/>
          <w:i/>
          <w:iCs/>
          <w:sz w:val="24"/>
          <w:szCs w:val="24"/>
          <w:shd w:val="clear" w:color="auto" w:fill="FFFFFF"/>
        </w:rPr>
        <w:t>Quality, </w:t>
      </w:r>
      <w:r w:rsidRPr="004D18ED">
        <w:rPr>
          <w:rFonts w:cstheme="minorHAnsi"/>
          <w:b/>
          <w:bCs/>
          <w:sz w:val="24"/>
          <w:szCs w:val="24"/>
          <w:shd w:val="clear" w:color="auto" w:fill="FFFFFF"/>
        </w:rPr>
        <w:t>30</w:t>
      </w:r>
      <w:r w:rsidRPr="004D18ED">
        <w:rPr>
          <w:rFonts w:cstheme="minorHAnsi"/>
          <w:sz w:val="24"/>
          <w:szCs w:val="24"/>
          <w:shd w:val="clear" w:color="auto" w:fill="FFFFFF"/>
        </w:rPr>
        <w:t>(1), pp. 15.</w:t>
      </w:r>
    </w:p>
    <w:p w14:paraId="5CC89394" w14:textId="2C4DD1EC" w:rsidR="00F94878" w:rsidRPr="004D18ED" w:rsidRDefault="00F94878" w:rsidP="004D18ED">
      <w:pPr>
        <w:spacing w:line="360" w:lineRule="auto"/>
        <w:rPr>
          <w:rFonts w:cstheme="minorHAnsi"/>
          <w:sz w:val="24"/>
          <w:szCs w:val="24"/>
          <w:shd w:val="clear" w:color="auto" w:fill="FFFFFF"/>
        </w:rPr>
      </w:pPr>
      <w:proofErr w:type="spellStart"/>
      <w:r w:rsidRPr="004D18ED">
        <w:rPr>
          <w:rFonts w:cstheme="minorHAnsi"/>
          <w:sz w:val="24"/>
          <w:szCs w:val="24"/>
          <w:shd w:val="clear" w:color="auto" w:fill="FFFFFF"/>
        </w:rPr>
        <w:t>Bulter</w:t>
      </w:r>
      <w:proofErr w:type="spellEnd"/>
      <w:r w:rsidRPr="004D18ED">
        <w:rPr>
          <w:rFonts w:cstheme="minorHAnsi"/>
          <w:sz w:val="24"/>
          <w:szCs w:val="24"/>
          <w:shd w:val="clear" w:color="auto" w:fill="FFFFFF"/>
        </w:rPr>
        <w:t>, S., 2017. </w:t>
      </w:r>
      <w:r w:rsidRPr="004D18ED">
        <w:rPr>
          <w:rFonts w:cstheme="minorHAnsi"/>
          <w:i/>
          <w:iCs/>
          <w:sz w:val="24"/>
          <w:szCs w:val="24"/>
          <w:shd w:val="clear" w:color="auto" w:fill="FFFFFF"/>
        </w:rPr>
        <w:t>Asda is named worst supermarket in treatment of suppliers</w:t>
      </w:r>
      <w:r w:rsidRPr="004D18ED">
        <w:rPr>
          <w:rFonts w:cstheme="minorHAnsi"/>
          <w:sz w:val="24"/>
          <w:szCs w:val="24"/>
          <w:shd w:val="clear" w:color="auto" w:fill="FFFFFF"/>
        </w:rPr>
        <w:t>. [online] the Guardian. Available at: &lt;https://www.theguardian.com/business/2017/jun/26/asda-supermarket-suppliers-walmart-morrisons&gt; [Accessed 16 June 2021].</w:t>
      </w:r>
    </w:p>
    <w:p w14:paraId="4C686A53" w14:textId="1D4DE54E" w:rsidR="008F40B2" w:rsidRPr="004D18ED" w:rsidRDefault="008F40B2" w:rsidP="004D18ED">
      <w:pPr>
        <w:spacing w:line="360" w:lineRule="auto"/>
        <w:rPr>
          <w:rFonts w:cstheme="minorHAnsi"/>
          <w:sz w:val="24"/>
          <w:szCs w:val="24"/>
        </w:rPr>
      </w:pPr>
      <w:bookmarkStart w:id="19" w:name="_Hlk76398939"/>
      <w:r w:rsidRPr="004D18ED">
        <w:rPr>
          <w:rFonts w:cstheme="minorHAnsi"/>
          <w:sz w:val="24"/>
          <w:szCs w:val="24"/>
          <w:shd w:val="clear" w:color="auto" w:fill="FFFFFF"/>
        </w:rPr>
        <w:t>Chauhan</w:t>
      </w:r>
      <w:bookmarkEnd w:id="19"/>
      <w:r w:rsidRPr="004D18ED">
        <w:rPr>
          <w:rFonts w:cstheme="minorHAnsi"/>
          <w:sz w:val="24"/>
          <w:szCs w:val="24"/>
          <w:shd w:val="clear" w:color="auto" w:fill="FFFFFF"/>
        </w:rPr>
        <w:t>, Y.A., George, P.M. and Jani, H.J., 2014. Perceptions of SMES (manufacturing firms) towards the key elements of TQM. </w:t>
      </w:r>
      <w:r w:rsidRPr="004D18ED">
        <w:rPr>
          <w:rFonts w:cstheme="minorHAnsi"/>
          <w:i/>
          <w:iCs/>
          <w:sz w:val="24"/>
          <w:szCs w:val="24"/>
          <w:shd w:val="clear" w:color="auto" w:fill="FFFFFF"/>
        </w:rPr>
        <w:t>International Journal of Research in Engineering and Technology</w:t>
      </w:r>
      <w:r w:rsidRPr="004D18ED">
        <w:rPr>
          <w:rFonts w:cstheme="minorHAnsi"/>
          <w:sz w:val="24"/>
          <w:szCs w:val="24"/>
          <w:shd w:val="clear" w:color="auto" w:fill="FFFFFF"/>
        </w:rPr>
        <w:t>, </w:t>
      </w:r>
      <w:r w:rsidRPr="004D18ED">
        <w:rPr>
          <w:rFonts w:cstheme="minorHAnsi"/>
          <w:i/>
          <w:iCs/>
          <w:sz w:val="24"/>
          <w:szCs w:val="24"/>
          <w:shd w:val="clear" w:color="auto" w:fill="FFFFFF"/>
        </w:rPr>
        <w:t>3</w:t>
      </w:r>
      <w:r w:rsidRPr="004D18ED">
        <w:rPr>
          <w:rFonts w:cstheme="minorHAnsi"/>
          <w:sz w:val="24"/>
          <w:szCs w:val="24"/>
          <w:shd w:val="clear" w:color="auto" w:fill="FFFFFF"/>
        </w:rPr>
        <w:t>(3), pp.540-545.</w:t>
      </w:r>
    </w:p>
    <w:p w14:paraId="716C3F66" w14:textId="39A6F144" w:rsidR="00FC0B93" w:rsidRPr="004D18ED" w:rsidRDefault="00FC0B93" w:rsidP="004D18ED">
      <w:pPr>
        <w:spacing w:line="360" w:lineRule="auto"/>
        <w:rPr>
          <w:rFonts w:cstheme="minorHAnsi"/>
          <w:sz w:val="24"/>
          <w:szCs w:val="24"/>
          <w:shd w:val="clear" w:color="auto" w:fill="FFFFFF"/>
        </w:rPr>
      </w:pPr>
      <w:bookmarkStart w:id="20" w:name="_Hlk76408545"/>
      <w:proofErr w:type="spellStart"/>
      <w:r w:rsidRPr="004D18ED">
        <w:rPr>
          <w:rFonts w:cstheme="minorHAnsi"/>
          <w:sz w:val="24"/>
          <w:szCs w:val="24"/>
          <w:shd w:val="clear" w:color="auto" w:fill="FFFFFF"/>
        </w:rPr>
        <w:t>Chiguvi</w:t>
      </w:r>
      <w:proofErr w:type="spellEnd"/>
      <w:r w:rsidRPr="004D18ED">
        <w:rPr>
          <w:rFonts w:cstheme="minorHAnsi"/>
          <w:sz w:val="24"/>
          <w:szCs w:val="24"/>
          <w:shd w:val="clear" w:color="auto" w:fill="FFFFFF"/>
        </w:rPr>
        <w:t>, D., 2016</w:t>
      </w:r>
      <w:bookmarkEnd w:id="20"/>
      <w:r w:rsidRPr="004D18ED">
        <w:rPr>
          <w:rFonts w:cstheme="minorHAnsi"/>
          <w:sz w:val="24"/>
          <w:szCs w:val="24"/>
          <w:shd w:val="clear" w:color="auto" w:fill="FFFFFF"/>
        </w:rPr>
        <w:t>. Impact of Total Quality Management on Customer Satisfaction in the Retail Sector: Case of indigenous Supermarkets in Botswana. </w:t>
      </w:r>
      <w:r w:rsidRPr="004D18ED">
        <w:rPr>
          <w:rFonts w:cstheme="minorHAnsi"/>
          <w:i/>
          <w:iCs/>
          <w:sz w:val="24"/>
          <w:szCs w:val="24"/>
          <w:shd w:val="clear" w:color="auto" w:fill="FFFFFF"/>
        </w:rPr>
        <w:t>European Journal of Business and Management, ISSN (Paper)</w:t>
      </w:r>
      <w:r w:rsidRPr="004D18ED">
        <w:rPr>
          <w:rFonts w:cstheme="minorHAnsi"/>
          <w:sz w:val="24"/>
          <w:szCs w:val="24"/>
          <w:shd w:val="clear" w:color="auto" w:fill="FFFFFF"/>
        </w:rPr>
        <w:t>, pp.2222-1905.</w:t>
      </w:r>
    </w:p>
    <w:p w14:paraId="15D26A69" w14:textId="4BED946A" w:rsidR="00F94878" w:rsidRPr="004D18ED" w:rsidRDefault="00F94878" w:rsidP="004D18ED">
      <w:pPr>
        <w:spacing w:line="360" w:lineRule="auto"/>
        <w:rPr>
          <w:rFonts w:cstheme="minorHAnsi"/>
          <w:sz w:val="24"/>
          <w:szCs w:val="24"/>
          <w:shd w:val="clear" w:color="auto" w:fill="FFFFFF"/>
        </w:rPr>
      </w:pPr>
      <w:r w:rsidRPr="004D18ED">
        <w:rPr>
          <w:rFonts w:cstheme="minorHAnsi"/>
          <w:sz w:val="24"/>
          <w:szCs w:val="24"/>
          <w:shd w:val="clear" w:color="auto" w:fill="FFFFFF"/>
        </w:rPr>
        <w:lastRenderedPageBreak/>
        <w:t>Curtis, J., 2016. </w:t>
      </w:r>
      <w:r w:rsidRPr="004D18ED">
        <w:rPr>
          <w:rFonts w:cstheme="minorHAnsi"/>
          <w:i/>
          <w:iCs/>
          <w:sz w:val="24"/>
          <w:szCs w:val="24"/>
          <w:shd w:val="clear" w:color="auto" w:fill="FFFFFF"/>
        </w:rPr>
        <w:t>Asda fined £664,000 after shopper ate rolls covered in MOUSE droppings</w:t>
      </w:r>
      <w:r w:rsidRPr="004D18ED">
        <w:rPr>
          <w:rFonts w:cstheme="minorHAnsi"/>
          <w:sz w:val="24"/>
          <w:szCs w:val="24"/>
          <w:shd w:val="clear" w:color="auto" w:fill="FFFFFF"/>
        </w:rPr>
        <w:t>. [online] Mail Online. Available at: &lt;https://www.dailymail.co.uk/news/article-3912936/Asda-fined-664-000-customer-eats-cheese-rolls-covered-MOUSE-droppings-forcing-inspectors-close-infested-bakery-10-days.html&gt; [Accessed 13 June 2021].</w:t>
      </w:r>
    </w:p>
    <w:p w14:paraId="57BDC45C" w14:textId="77777777" w:rsidR="00374C23" w:rsidRPr="004D18ED" w:rsidRDefault="00374C23" w:rsidP="004D18ED">
      <w:pPr>
        <w:spacing w:line="360" w:lineRule="auto"/>
        <w:rPr>
          <w:rFonts w:cstheme="minorHAnsi"/>
          <w:sz w:val="24"/>
          <w:szCs w:val="24"/>
        </w:rPr>
      </w:pPr>
      <w:bookmarkStart w:id="21" w:name="_Hlk75504490"/>
      <w:bookmarkStart w:id="22" w:name="_Hlk74558624"/>
      <w:r w:rsidRPr="004D18ED">
        <w:rPr>
          <w:rFonts w:cstheme="minorHAnsi"/>
          <w:sz w:val="24"/>
          <w:szCs w:val="24"/>
          <w:shd w:val="clear" w:color="auto" w:fill="FFFFFF"/>
        </w:rPr>
        <w:t xml:space="preserve">Deepak, R.K.A. and </w:t>
      </w:r>
      <w:proofErr w:type="spellStart"/>
      <w:r w:rsidRPr="004D18ED">
        <w:rPr>
          <w:rFonts w:cstheme="minorHAnsi"/>
          <w:sz w:val="24"/>
          <w:szCs w:val="24"/>
          <w:shd w:val="clear" w:color="auto" w:fill="FFFFFF"/>
        </w:rPr>
        <w:t>Jeyakumar</w:t>
      </w:r>
      <w:proofErr w:type="spellEnd"/>
      <w:r w:rsidRPr="004D18ED">
        <w:rPr>
          <w:rFonts w:cstheme="minorHAnsi"/>
          <w:sz w:val="24"/>
          <w:szCs w:val="24"/>
          <w:shd w:val="clear" w:color="auto" w:fill="FFFFFF"/>
        </w:rPr>
        <w:t>, S., 2019</w:t>
      </w:r>
      <w:bookmarkEnd w:id="21"/>
      <w:r w:rsidRPr="004D18ED">
        <w:rPr>
          <w:rFonts w:cstheme="minorHAnsi"/>
          <w:sz w:val="24"/>
          <w:szCs w:val="24"/>
          <w:shd w:val="clear" w:color="auto" w:fill="FFFFFF"/>
        </w:rPr>
        <w:t>. </w:t>
      </w:r>
      <w:r w:rsidRPr="004D18ED">
        <w:rPr>
          <w:rFonts w:cstheme="minorHAnsi"/>
          <w:i/>
          <w:iCs/>
          <w:sz w:val="24"/>
          <w:szCs w:val="24"/>
          <w:shd w:val="clear" w:color="auto" w:fill="FFFFFF"/>
        </w:rPr>
        <w:t>Marketing management</w:t>
      </w:r>
      <w:r w:rsidRPr="004D18ED">
        <w:rPr>
          <w:rFonts w:cstheme="minorHAnsi"/>
          <w:sz w:val="24"/>
          <w:szCs w:val="24"/>
          <w:shd w:val="clear" w:color="auto" w:fill="FFFFFF"/>
        </w:rPr>
        <w:t xml:space="preserve">. </w:t>
      </w:r>
      <w:proofErr w:type="spellStart"/>
      <w:r w:rsidRPr="004D18ED">
        <w:rPr>
          <w:rFonts w:cstheme="minorHAnsi"/>
          <w:sz w:val="24"/>
          <w:szCs w:val="24"/>
          <w:shd w:val="clear" w:color="auto" w:fill="FFFFFF"/>
        </w:rPr>
        <w:t>Educreation</w:t>
      </w:r>
      <w:proofErr w:type="spellEnd"/>
      <w:r w:rsidRPr="004D18ED">
        <w:rPr>
          <w:rFonts w:cstheme="minorHAnsi"/>
          <w:sz w:val="24"/>
          <w:szCs w:val="24"/>
          <w:shd w:val="clear" w:color="auto" w:fill="FFFFFF"/>
        </w:rPr>
        <w:t xml:space="preserve"> Publishing.</w:t>
      </w:r>
    </w:p>
    <w:p w14:paraId="44490939" w14:textId="2F2F9E80" w:rsidR="00F94878" w:rsidRPr="004D18ED" w:rsidRDefault="00F94878" w:rsidP="004D18ED">
      <w:pPr>
        <w:spacing w:line="360" w:lineRule="auto"/>
        <w:rPr>
          <w:rFonts w:cstheme="minorHAnsi"/>
          <w:sz w:val="24"/>
          <w:szCs w:val="24"/>
        </w:rPr>
      </w:pPr>
      <w:proofErr w:type="spellStart"/>
      <w:r w:rsidRPr="004D18ED">
        <w:rPr>
          <w:rFonts w:cstheme="minorHAnsi"/>
          <w:sz w:val="24"/>
          <w:szCs w:val="24"/>
          <w:shd w:val="clear" w:color="auto" w:fill="FFFFFF"/>
        </w:rPr>
        <w:t>Doane</w:t>
      </w:r>
      <w:proofErr w:type="spellEnd"/>
      <w:r w:rsidRPr="004D18ED">
        <w:rPr>
          <w:rFonts w:cstheme="minorHAnsi"/>
          <w:sz w:val="24"/>
          <w:szCs w:val="24"/>
          <w:shd w:val="clear" w:color="auto" w:fill="FFFFFF"/>
        </w:rPr>
        <w:t>, D. and MacGillivray, A., 2001</w:t>
      </w:r>
      <w:bookmarkEnd w:id="22"/>
      <w:r w:rsidRPr="004D18ED">
        <w:rPr>
          <w:rFonts w:cstheme="minorHAnsi"/>
          <w:sz w:val="24"/>
          <w:szCs w:val="24"/>
          <w:shd w:val="clear" w:color="auto" w:fill="FFFFFF"/>
        </w:rPr>
        <w:t>. Economic sustainability: The business of staying in business. </w:t>
      </w:r>
      <w:r w:rsidRPr="004D18ED">
        <w:rPr>
          <w:rFonts w:cstheme="minorHAnsi"/>
          <w:i/>
          <w:iCs/>
          <w:sz w:val="24"/>
          <w:szCs w:val="24"/>
          <w:shd w:val="clear" w:color="auto" w:fill="FFFFFF"/>
        </w:rPr>
        <w:t>New Economics Foundation</w:t>
      </w:r>
      <w:r w:rsidRPr="004D18ED">
        <w:rPr>
          <w:rFonts w:cstheme="minorHAnsi"/>
          <w:sz w:val="24"/>
          <w:szCs w:val="24"/>
          <w:shd w:val="clear" w:color="auto" w:fill="FFFFFF"/>
        </w:rPr>
        <w:t>, pp.1-52.</w:t>
      </w:r>
    </w:p>
    <w:p w14:paraId="2911A90A" w14:textId="10309CDD" w:rsidR="002F2652" w:rsidRPr="004D18ED" w:rsidRDefault="002F2652" w:rsidP="004D18ED">
      <w:pPr>
        <w:spacing w:line="360" w:lineRule="auto"/>
        <w:rPr>
          <w:rFonts w:cstheme="minorHAnsi"/>
          <w:sz w:val="24"/>
          <w:szCs w:val="24"/>
        </w:rPr>
      </w:pPr>
      <w:bookmarkStart w:id="23" w:name="_Hlk75547430"/>
      <w:r w:rsidRPr="004D18ED">
        <w:rPr>
          <w:rFonts w:cstheme="minorHAnsi"/>
          <w:sz w:val="24"/>
          <w:szCs w:val="24"/>
          <w:shd w:val="clear" w:color="auto" w:fill="FFFFFF"/>
        </w:rPr>
        <w:t>Dyer, A.R., 1985</w:t>
      </w:r>
      <w:bookmarkEnd w:id="23"/>
      <w:r w:rsidRPr="004D18ED">
        <w:rPr>
          <w:rFonts w:cstheme="minorHAnsi"/>
          <w:sz w:val="24"/>
          <w:szCs w:val="24"/>
          <w:shd w:val="clear" w:color="auto" w:fill="FFFFFF"/>
        </w:rPr>
        <w:t>. Ethics, advertising and the definition of a profession. </w:t>
      </w:r>
      <w:r w:rsidRPr="004D18ED">
        <w:rPr>
          <w:rFonts w:cstheme="minorHAnsi"/>
          <w:i/>
          <w:iCs/>
          <w:sz w:val="24"/>
          <w:szCs w:val="24"/>
          <w:shd w:val="clear" w:color="auto" w:fill="FFFFFF"/>
        </w:rPr>
        <w:t>Journal of medical ethics</w:t>
      </w:r>
      <w:r w:rsidRPr="004D18ED">
        <w:rPr>
          <w:rFonts w:cstheme="minorHAnsi"/>
          <w:sz w:val="24"/>
          <w:szCs w:val="24"/>
          <w:shd w:val="clear" w:color="auto" w:fill="FFFFFF"/>
        </w:rPr>
        <w:t>, </w:t>
      </w:r>
      <w:r w:rsidRPr="004D18ED">
        <w:rPr>
          <w:rFonts w:cstheme="minorHAnsi"/>
          <w:i/>
          <w:iCs/>
          <w:sz w:val="24"/>
          <w:szCs w:val="24"/>
          <w:shd w:val="clear" w:color="auto" w:fill="FFFFFF"/>
        </w:rPr>
        <w:t>11</w:t>
      </w:r>
      <w:r w:rsidRPr="004D18ED">
        <w:rPr>
          <w:rFonts w:cstheme="minorHAnsi"/>
          <w:sz w:val="24"/>
          <w:szCs w:val="24"/>
          <w:shd w:val="clear" w:color="auto" w:fill="FFFFFF"/>
        </w:rPr>
        <w:t>(2), pp.72-78.</w:t>
      </w:r>
    </w:p>
    <w:p w14:paraId="40F3A9B2" w14:textId="62DA2C78" w:rsidR="00F94878" w:rsidRPr="004D18ED" w:rsidRDefault="00F94878" w:rsidP="004D18ED">
      <w:pPr>
        <w:spacing w:line="360" w:lineRule="auto"/>
        <w:rPr>
          <w:rFonts w:cstheme="minorHAnsi"/>
          <w:sz w:val="24"/>
          <w:szCs w:val="24"/>
          <w:shd w:val="clear" w:color="auto" w:fill="FFFFFF"/>
        </w:rPr>
      </w:pPr>
      <w:r w:rsidRPr="004D18ED">
        <w:rPr>
          <w:rFonts w:cstheme="minorHAnsi"/>
          <w:sz w:val="24"/>
          <w:szCs w:val="24"/>
          <w:shd w:val="clear" w:color="auto" w:fill="FFFFFF"/>
        </w:rPr>
        <w:t>Ethical Consumer. 2021. </w:t>
      </w:r>
      <w:r w:rsidRPr="004D18ED">
        <w:rPr>
          <w:rFonts w:cstheme="minorHAnsi"/>
          <w:i/>
          <w:iCs/>
          <w:sz w:val="24"/>
          <w:szCs w:val="24"/>
          <w:shd w:val="clear" w:color="auto" w:fill="FFFFFF"/>
        </w:rPr>
        <w:t>How ethical is Asda Group Ltd? | Ethical Consumer</w:t>
      </w:r>
      <w:r w:rsidRPr="004D18ED">
        <w:rPr>
          <w:rFonts w:cstheme="minorHAnsi"/>
          <w:sz w:val="24"/>
          <w:szCs w:val="24"/>
          <w:shd w:val="clear" w:color="auto" w:fill="FFFFFF"/>
        </w:rPr>
        <w:t>. [online] Available at: &lt;https://www.ethicalconsumer.org/company-profile/asda-group-ltd&gt; [Accessed 9 June 2021].</w:t>
      </w:r>
    </w:p>
    <w:p w14:paraId="5EC1F145" w14:textId="77777777" w:rsidR="00F94878" w:rsidRPr="004D18ED" w:rsidRDefault="00F94878" w:rsidP="004D18ED">
      <w:pPr>
        <w:spacing w:line="360" w:lineRule="auto"/>
        <w:rPr>
          <w:rFonts w:cstheme="minorHAnsi"/>
          <w:sz w:val="24"/>
          <w:szCs w:val="24"/>
          <w:shd w:val="clear" w:color="auto" w:fill="FFFFFF"/>
        </w:rPr>
      </w:pPr>
      <w:r w:rsidRPr="004D18ED">
        <w:rPr>
          <w:rFonts w:cstheme="minorHAnsi"/>
          <w:sz w:val="24"/>
          <w:szCs w:val="24"/>
          <w:shd w:val="clear" w:color="auto" w:fill="FFFFFF"/>
        </w:rPr>
        <w:t>Gibson, R.B., 2006. Sustainability assessment: basic components of a practical approach. </w:t>
      </w:r>
      <w:r w:rsidRPr="004D18ED">
        <w:rPr>
          <w:rFonts w:cstheme="minorHAnsi"/>
          <w:i/>
          <w:iCs/>
          <w:sz w:val="24"/>
          <w:szCs w:val="24"/>
          <w:shd w:val="clear" w:color="auto" w:fill="FFFFFF"/>
        </w:rPr>
        <w:t>Impact assessment and project appraisal</w:t>
      </w:r>
      <w:r w:rsidRPr="004D18ED">
        <w:rPr>
          <w:rFonts w:cstheme="minorHAnsi"/>
          <w:sz w:val="24"/>
          <w:szCs w:val="24"/>
          <w:shd w:val="clear" w:color="auto" w:fill="FFFFFF"/>
        </w:rPr>
        <w:t>, </w:t>
      </w:r>
      <w:r w:rsidRPr="004D18ED">
        <w:rPr>
          <w:rFonts w:cstheme="minorHAnsi"/>
          <w:i/>
          <w:iCs/>
          <w:sz w:val="24"/>
          <w:szCs w:val="24"/>
          <w:shd w:val="clear" w:color="auto" w:fill="FFFFFF"/>
        </w:rPr>
        <w:t>24</w:t>
      </w:r>
      <w:r w:rsidRPr="004D18ED">
        <w:rPr>
          <w:rFonts w:cstheme="minorHAnsi"/>
          <w:sz w:val="24"/>
          <w:szCs w:val="24"/>
          <w:shd w:val="clear" w:color="auto" w:fill="FFFFFF"/>
        </w:rPr>
        <w:t>(3), pp.170-182.</w:t>
      </w:r>
    </w:p>
    <w:p w14:paraId="08238E17" w14:textId="77777777" w:rsidR="00160714" w:rsidRPr="004D18ED" w:rsidRDefault="00160714" w:rsidP="004D18ED">
      <w:pPr>
        <w:spacing w:line="360" w:lineRule="auto"/>
        <w:rPr>
          <w:rFonts w:cstheme="minorHAnsi"/>
          <w:sz w:val="24"/>
          <w:szCs w:val="24"/>
        </w:rPr>
      </w:pPr>
      <w:bookmarkStart w:id="24" w:name="_Hlk76397196"/>
      <w:bookmarkStart w:id="25" w:name="_Hlk74765608"/>
      <w:bookmarkStart w:id="26" w:name="_Hlk74166381"/>
      <w:bookmarkEnd w:id="15"/>
      <w:r w:rsidRPr="004D18ED">
        <w:rPr>
          <w:rFonts w:cstheme="minorHAnsi"/>
          <w:sz w:val="24"/>
          <w:szCs w:val="24"/>
          <w:shd w:val="clear" w:color="auto" w:fill="FFFFFF"/>
        </w:rPr>
        <w:t xml:space="preserve">Hackman, J.R. and </w:t>
      </w:r>
      <w:proofErr w:type="spellStart"/>
      <w:r w:rsidRPr="004D18ED">
        <w:rPr>
          <w:rFonts w:cstheme="minorHAnsi"/>
          <w:sz w:val="24"/>
          <w:szCs w:val="24"/>
          <w:shd w:val="clear" w:color="auto" w:fill="FFFFFF"/>
        </w:rPr>
        <w:t>Wageman</w:t>
      </w:r>
      <w:proofErr w:type="spellEnd"/>
      <w:r w:rsidRPr="004D18ED">
        <w:rPr>
          <w:rFonts w:cstheme="minorHAnsi"/>
          <w:sz w:val="24"/>
          <w:szCs w:val="24"/>
          <w:shd w:val="clear" w:color="auto" w:fill="FFFFFF"/>
        </w:rPr>
        <w:t>, R., 1995</w:t>
      </w:r>
      <w:bookmarkEnd w:id="24"/>
      <w:r w:rsidRPr="004D18ED">
        <w:rPr>
          <w:rFonts w:cstheme="minorHAnsi"/>
          <w:sz w:val="24"/>
          <w:szCs w:val="24"/>
          <w:shd w:val="clear" w:color="auto" w:fill="FFFFFF"/>
        </w:rPr>
        <w:t>. Total quality management: Empirical, conceptual, and practical issues. </w:t>
      </w:r>
      <w:r w:rsidRPr="004D18ED">
        <w:rPr>
          <w:rFonts w:cstheme="minorHAnsi"/>
          <w:i/>
          <w:iCs/>
          <w:sz w:val="24"/>
          <w:szCs w:val="24"/>
          <w:shd w:val="clear" w:color="auto" w:fill="FFFFFF"/>
        </w:rPr>
        <w:t>Administrative science quarterly</w:t>
      </w:r>
      <w:r w:rsidRPr="004D18ED">
        <w:rPr>
          <w:rFonts w:cstheme="minorHAnsi"/>
          <w:sz w:val="24"/>
          <w:szCs w:val="24"/>
          <w:shd w:val="clear" w:color="auto" w:fill="FFFFFF"/>
        </w:rPr>
        <w:t>, pp.309-342.</w:t>
      </w:r>
    </w:p>
    <w:p w14:paraId="43FA7C2A" w14:textId="42AC0910" w:rsidR="0050014E" w:rsidRPr="004D18ED" w:rsidRDefault="0050014E" w:rsidP="004D18ED">
      <w:pPr>
        <w:spacing w:line="360" w:lineRule="auto"/>
        <w:rPr>
          <w:rFonts w:cstheme="minorHAnsi"/>
          <w:sz w:val="24"/>
          <w:szCs w:val="24"/>
        </w:rPr>
      </w:pPr>
      <w:r w:rsidRPr="004D18ED">
        <w:rPr>
          <w:rFonts w:cstheme="minorHAnsi"/>
          <w:sz w:val="24"/>
          <w:szCs w:val="24"/>
          <w:shd w:val="clear" w:color="auto" w:fill="FFFFFF"/>
        </w:rPr>
        <w:t>Joseph, W.B., 1996. Internal marketing builds service quality. </w:t>
      </w:r>
      <w:r w:rsidRPr="004D18ED">
        <w:rPr>
          <w:rFonts w:cstheme="minorHAnsi"/>
          <w:i/>
          <w:iCs/>
          <w:sz w:val="24"/>
          <w:szCs w:val="24"/>
          <w:shd w:val="clear" w:color="auto" w:fill="FFFFFF"/>
        </w:rPr>
        <w:t>Journal of Health Care Marketing</w:t>
      </w:r>
      <w:r w:rsidRPr="004D18ED">
        <w:rPr>
          <w:rFonts w:cstheme="minorHAnsi"/>
          <w:sz w:val="24"/>
          <w:szCs w:val="24"/>
          <w:shd w:val="clear" w:color="auto" w:fill="FFFFFF"/>
        </w:rPr>
        <w:t>, </w:t>
      </w:r>
      <w:r w:rsidRPr="004D18ED">
        <w:rPr>
          <w:rFonts w:cstheme="minorHAnsi"/>
          <w:i/>
          <w:iCs/>
          <w:sz w:val="24"/>
          <w:szCs w:val="24"/>
          <w:shd w:val="clear" w:color="auto" w:fill="FFFFFF"/>
        </w:rPr>
        <w:t>16</w:t>
      </w:r>
      <w:r w:rsidRPr="004D18ED">
        <w:rPr>
          <w:rFonts w:cstheme="minorHAnsi"/>
          <w:sz w:val="24"/>
          <w:szCs w:val="24"/>
          <w:shd w:val="clear" w:color="auto" w:fill="FFFFFF"/>
        </w:rPr>
        <w:t>(1), pp.54-59.</w:t>
      </w:r>
    </w:p>
    <w:p w14:paraId="1B5AD0C8" w14:textId="77777777" w:rsidR="005028E4" w:rsidRPr="004D18ED" w:rsidRDefault="005028E4" w:rsidP="004D18ED">
      <w:pPr>
        <w:spacing w:line="360" w:lineRule="auto"/>
        <w:rPr>
          <w:rFonts w:cstheme="minorHAnsi"/>
          <w:sz w:val="24"/>
          <w:szCs w:val="24"/>
        </w:rPr>
      </w:pPr>
      <w:bookmarkStart w:id="27" w:name="_Hlk75506255"/>
      <w:proofErr w:type="spellStart"/>
      <w:r w:rsidRPr="004D18ED">
        <w:rPr>
          <w:rFonts w:cstheme="minorHAnsi"/>
          <w:sz w:val="24"/>
          <w:szCs w:val="24"/>
          <w:shd w:val="clear" w:color="auto" w:fill="FFFFFF"/>
        </w:rPr>
        <w:t>Juran</w:t>
      </w:r>
      <w:proofErr w:type="spellEnd"/>
      <w:r w:rsidRPr="004D18ED">
        <w:rPr>
          <w:rFonts w:cstheme="minorHAnsi"/>
          <w:sz w:val="24"/>
          <w:szCs w:val="24"/>
          <w:shd w:val="clear" w:color="auto" w:fill="FFFFFF"/>
        </w:rPr>
        <w:t>, J.M., 1986</w:t>
      </w:r>
      <w:bookmarkEnd w:id="27"/>
      <w:r w:rsidRPr="004D18ED">
        <w:rPr>
          <w:rFonts w:cstheme="minorHAnsi"/>
          <w:sz w:val="24"/>
          <w:szCs w:val="24"/>
          <w:shd w:val="clear" w:color="auto" w:fill="FFFFFF"/>
        </w:rPr>
        <w:t>. The quality trilogy. </w:t>
      </w:r>
      <w:r w:rsidRPr="004D18ED">
        <w:rPr>
          <w:rFonts w:cstheme="minorHAnsi"/>
          <w:i/>
          <w:iCs/>
          <w:sz w:val="24"/>
          <w:szCs w:val="24"/>
          <w:shd w:val="clear" w:color="auto" w:fill="FFFFFF"/>
        </w:rPr>
        <w:t>Quality progress</w:t>
      </w:r>
      <w:r w:rsidRPr="004D18ED">
        <w:rPr>
          <w:rFonts w:cstheme="minorHAnsi"/>
          <w:sz w:val="24"/>
          <w:szCs w:val="24"/>
          <w:shd w:val="clear" w:color="auto" w:fill="FFFFFF"/>
        </w:rPr>
        <w:t>, </w:t>
      </w:r>
      <w:r w:rsidRPr="004D18ED">
        <w:rPr>
          <w:rFonts w:cstheme="minorHAnsi"/>
          <w:i/>
          <w:iCs/>
          <w:sz w:val="24"/>
          <w:szCs w:val="24"/>
          <w:shd w:val="clear" w:color="auto" w:fill="FFFFFF"/>
        </w:rPr>
        <w:t>19</w:t>
      </w:r>
      <w:r w:rsidRPr="004D18ED">
        <w:rPr>
          <w:rFonts w:cstheme="minorHAnsi"/>
          <w:sz w:val="24"/>
          <w:szCs w:val="24"/>
          <w:shd w:val="clear" w:color="auto" w:fill="FFFFFF"/>
        </w:rPr>
        <w:t>(8), pp.19-24.</w:t>
      </w:r>
    </w:p>
    <w:p w14:paraId="478576BD" w14:textId="30335A70" w:rsidR="00D55A6E" w:rsidRPr="004D18ED" w:rsidRDefault="00D55A6E" w:rsidP="004D18ED">
      <w:pPr>
        <w:spacing w:line="360" w:lineRule="auto"/>
        <w:rPr>
          <w:rFonts w:cstheme="minorHAnsi"/>
          <w:sz w:val="24"/>
          <w:szCs w:val="24"/>
          <w:shd w:val="clear" w:color="auto" w:fill="FFFFFF"/>
        </w:rPr>
      </w:pPr>
      <w:bookmarkStart w:id="28" w:name="_Hlk75711783"/>
      <w:proofErr w:type="spellStart"/>
      <w:r w:rsidRPr="004D18ED">
        <w:rPr>
          <w:rFonts w:cstheme="minorHAnsi"/>
          <w:sz w:val="24"/>
          <w:szCs w:val="24"/>
        </w:rPr>
        <w:t>Kekäle</w:t>
      </w:r>
      <w:proofErr w:type="spellEnd"/>
      <w:r w:rsidRPr="004D18ED">
        <w:rPr>
          <w:rFonts w:cstheme="minorHAnsi"/>
          <w:sz w:val="24"/>
          <w:szCs w:val="24"/>
        </w:rPr>
        <w:t xml:space="preserve">, T. (1998) The effects of organizational culture on successes and failures in implementation of some total quality management approaches. Towards a theory of selecting a culturally matching quality approach. Ph.D. thesis: University of Vaasa, Acta </w:t>
      </w:r>
      <w:proofErr w:type="spellStart"/>
      <w:r w:rsidRPr="004D18ED">
        <w:rPr>
          <w:rFonts w:cstheme="minorHAnsi"/>
          <w:sz w:val="24"/>
          <w:szCs w:val="24"/>
        </w:rPr>
        <w:t>Wasaensia</w:t>
      </w:r>
      <w:proofErr w:type="spellEnd"/>
      <w:r w:rsidRPr="004D18ED">
        <w:rPr>
          <w:rFonts w:cstheme="minorHAnsi"/>
          <w:sz w:val="24"/>
          <w:szCs w:val="24"/>
        </w:rPr>
        <w:t xml:space="preserve"> No. 65.</w:t>
      </w:r>
    </w:p>
    <w:p w14:paraId="7C3A9187" w14:textId="66290733" w:rsidR="00264B4A" w:rsidRPr="004D18ED" w:rsidRDefault="00264B4A" w:rsidP="004D18ED">
      <w:pPr>
        <w:spacing w:line="360" w:lineRule="auto"/>
        <w:rPr>
          <w:rFonts w:cstheme="minorHAnsi"/>
          <w:sz w:val="24"/>
          <w:szCs w:val="24"/>
        </w:rPr>
      </w:pPr>
      <w:proofErr w:type="spellStart"/>
      <w:r w:rsidRPr="004D18ED">
        <w:rPr>
          <w:rFonts w:cstheme="minorHAnsi"/>
          <w:sz w:val="24"/>
          <w:szCs w:val="24"/>
          <w:shd w:val="clear" w:color="auto" w:fill="FFFFFF"/>
        </w:rPr>
        <w:t>Lilako</w:t>
      </w:r>
      <w:proofErr w:type="spellEnd"/>
      <w:r w:rsidRPr="004D18ED">
        <w:rPr>
          <w:rFonts w:cstheme="minorHAnsi"/>
          <w:sz w:val="24"/>
          <w:szCs w:val="24"/>
          <w:shd w:val="clear" w:color="auto" w:fill="FFFFFF"/>
        </w:rPr>
        <w:t>, J.A., 2000</w:t>
      </w:r>
      <w:bookmarkEnd w:id="28"/>
      <w:r w:rsidRPr="004D18ED">
        <w:rPr>
          <w:rFonts w:cstheme="minorHAnsi"/>
          <w:sz w:val="24"/>
          <w:szCs w:val="24"/>
          <w:shd w:val="clear" w:color="auto" w:fill="FFFFFF"/>
        </w:rPr>
        <w:t>. </w:t>
      </w:r>
      <w:r w:rsidRPr="004D18ED">
        <w:rPr>
          <w:rFonts w:cstheme="minorHAnsi"/>
          <w:i/>
          <w:iCs/>
          <w:sz w:val="24"/>
          <w:szCs w:val="24"/>
          <w:shd w:val="clear" w:color="auto" w:fill="FFFFFF"/>
        </w:rPr>
        <w:t>Enhancing Organisation Performance through Total Quality Management (TQM)</w:t>
      </w:r>
      <w:r w:rsidRPr="004D18ED">
        <w:rPr>
          <w:rFonts w:cstheme="minorHAnsi"/>
          <w:sz w:val="24"/>
          <w:szCs w:val="24"/>
          <w:shd w:val="clear" w:color="auto" w:fill="FFFFFF"/>
        </w:rPr>
        <w:t> (Doctoral dissertation, United States International University-Africa).</w:t>
      </w:r>
    </w:p>
    <w:p w14:paraId="5151DB94" w14:textId="0480A044" w:rsidR="00F94878" w:rsidRPr="004D18ED" w:rsidRDefault="00F94878" w:rsidP="004D18ED">
      <w:pPr>
        <w:spacing w:line="360" w:lineRule="auto"/>
        <w:rPr>
          <w:rFonts w:cstheme="minorHAnsi"/>
          <w:sz w:val="24"/>
          <w:szCs w:val="24"/>
          <w:shd w:val="clear" w:color="auto" w:fill="FFFFFF"/>
        </w:rPr>
      </w:pPr>
      <w:r w:rsidRPr="004D18ED">
        <w:rPr>
          <w:rFonts w:cstheme="minorHAnsi"/>
          <w:sz w:val="24"/>
          <w:szCs w:val="24"/>
          <w:shd w:val="clear" w:color="auto" w:fill="FFFFFF"/>
        </w:rPr>
        <w:t>Majid, M., 2019. </w:t>
      </w:r>
      <w:r w:rsidRPr="004D18ED">
        <w:rPr>
          <w:rFonts w:cstheme="minorHAnsi"/>
          <w:i/>
          <w:iCs/>
          <w:sz w:val="24"/>
          <w:szCs w:val="24"/>
          <w:shd w:val="clear" w:color="auto" w:fill="FFFFFF"/>
        </w:rPr>
        <w:t>Dirty crates and vans used to deliver food by Asda</w:t>
      </w:r>
      <w:r w:rsidRPr="004D18ED">
        <w:rPr>
          <w:rFonts w:cstheme="minorHAnsi"/>
          <w:sz w:val="24"/>
          <w:szCs w:val="24"/>
          <w:shd w:val="clear" w:color="auto" w:fill="FFFFFF"/>
        </w:rPr>
        <w:t>. [online] BBC News. Available at: &lt;https://www.bbc.co.uk/news/49741405&gt; [Accessed 16 June 2021].</w:t>
      </w:r>
    </w:p>
    <w:bookmarkEnd w:id="25"/>
    <w:p w14:paraId="4C618BBD" w14:textId="7215D2F1" w:rsidR="00F94878" w:rsidRPr="004D18ED" w:rsidRDefault="00AB484C" w:rsidP="004D18ED">
      <w:pPr>
        <w:spacing w:line="360" w:lineRule="auto"/>
        <w:rPr>
          <w:rFonts w:cstheme="minorHAnsi"/>
          <w:sz w:val="24"/>
          <w:szCs w:val="24"/>
          <w:shd w:val="clear" w:color="auto" w:fill="FFFFFF"/>
        </w:rPr>
      </w:pPr>
      <w:r w:rsidRPr="004D18ED">
        <w:rPr>
          <w:rFonts w:cstheme="minorHAnsi"/>
          <w:sz w:val="24"/>
          <w:szCs w:val="24"/>
          <w:shd w:val="clear" w:color="auto" w:fill="FFFFFF"/>
        </w:rPr>
        <w:lastRenderedPageBreak/>
        <w:t>Mohamed, K.</w:t>
      </w:r>
      <w:r w:rsidR="00F27E3A" w:rsidRPr="004D18ED">
        <w:rPr>
          <w:rFonts w:cstheme="minorHAnsi"/>
          <w:sz w:val="24"/>
          <w:szCs w:val="24"/>
          <w:shd w:val="clear" w:color="auto" w:fill="FFFFFF"/>
        </w:rPr>
        <w:t xml:space="preserve">,2013. Evaluation of </w:t>
      </w:r>
      <w:r w:rsidR="00924CF0" w:rsidRPr="004D18ED">
        <w:rPr>
          <w:rFonts w:cstheme="minorHAnsi"/>
          <w:sz w:val="24"/>
          <w:szCs w:val="24"/>
          <w:shd w:val="clear" w:color="auto" w:fill="FFFFFF"/>
        </w:rPr>
        <w:t>S</w:t>
      </w:r>
      <w:r w:rsidR="00F27E3A" w:rsidRPr="004D18ED">
        <w:rPr>
          <w:rFonts w:cstheme="minorHAnsi"/>
          <w:sz w:val="24"/>
          <w:szCs w:val="24"/>
          <w:shd w:val="clear" w:color="auto" w:fill="FFFFFF"/>
        </w:rPr>
        <w:t xml:space="preserve">ocietal </w:t>
      </w:r>
      <w:r w:rsidR="00924CF0" w:rsidRPr="004D18ED">
        <w:rPr>
          <w:rFonts w:cstheme="minorHAnsi"/>
          <w:sz w:val="24"/>
          <w:szCs w:val="24"/>
          <w:shd w:val="clear" w:color="auto" w:fill="FFFFFF"/>
        </w:rPr>
        <w:t>Marketing (Sustainable Marketing</w:t>
      </w:r>
      <w:r w:rsidR="00585413" w:rsidRPr="004D18ED">
        <w:rPr>
          <w:rFonts w:cstheme="minorHAnsi"/>
          <w:sz w:val="24"/>
          <w:szCs w:val="24"/>
          <w:shd w:val="clear" w:color="auto" w:fill="FFFFFF"/>
        </w:rPr>
        <w:t>) in Maintaining Ethics</w:t>
      </w:r>
      <w:r w:rsidR="00924CF0" w:rsidRPr="004D18ED">
        <w:rPr>
          <w:rFonts w:cstheme="minorHAnsi"/>
          <w:sz w:val="24"/>
          <w:szCs w:val="24"/>
          <w:shd w:val="clear" w:color="auto" w:fill="FFFFFF"/>
        </w:rPr>
        <w:t xml:space="preserve"> </w:t>
      </w:r>
      <w:r w:rsidR="00585413" w:rsidRPr="004D18ED">
        <w:rPr>
          <w:rFonts w:cstheme="minorHAnsi"/>
          <w:sz w:val="24"/>
          <w:szCs w:val="24"/>
          <w:shd w:val="clear" w:color="auto" w:fill="FFFFFF"/>
        </w:rPr>
        <w:t xml:space="preserve">in </w:t>
      </w:r>
      <w:r w:rsidR="0032506B" w:rsidRPr="004D18ED">
        <w:rPr>
          <w:rFonts w:cstheme="minorHAnsi"/>
          <w:sz w:val="24"/>
          <w:szCs w:val="24"/>
          <w:shd w:val="clear" w:color="auto" w:fill="FFFFFF"/>
        </w:rPr>
        <w:t>M</w:t>
      </w:r>
      <w:r w:rsidR="00585413" w:rsidRPr="004D18ED">
        <w:rPr>
          <w:rFonts w:cstheme="minorHAnsi"/>
          <w:sz w:val="24"/>
          <w:szCs w:val="24"/>
          <w:shd w:val="clear" w:color="auto" w:fill="FFFFFF"/>
        </w:rPr>
        <w:t xml:space="preserve">arketing </w:t>
      </w:r>
      <w:r w:rsidR="0032506B" w:rsidRPr="004D18ED">
        <w:rPr>
          <w:rFonts w:cstheme="minorHAnsi"/>
          <w:sz w:val="24"/>
          <w:szCs w:val="24"/>
          <w:shd w:val="clear" w:color="auto" w:fill="FFFFFF"/>
        </w:rPr>
        <w:t>Goods or Services to the Customer</w:t>
      </w:r>
      <w:r w:rsidRPr="004D18ED">
        <w:rPr>
          <w:rFonts w:cstheme="minorHAnsi"/>
          <w:sz w:val="24"/>
          <w:szCs w:val="24"/>
          <w:shd w:val="clear" w:color="auto" w:fill="FFFFFF"/>
        </w:rPr>
        <w:t>s.</w:t>
      </w:r>
      <w:r w:rsidR="00F94878" w:rsidRPr="004D18ED">
        <w:rPr>
          <w:rFonts w:cstheme="minorHAnsi"/>
          <w:sz w:val="24"/>
          <w:szCs w:val="24"/>
          <w:shd w:val="clear" w:color="auto" w:fill="FFFFFF"/>
        </w:rPr>
        <w:t> </w:t>
      </w:r>
      <w:r w:rsidR="00F94878" w:rsidRPr="004D18ED">
        <w:rPr>
          <w:rFonts w:cstheme="minorHAnsi"/>
          <w:i/>
          <w:iCs/>
          <w:sz w:val="24"/>
          <w:szCs w:val="24"/>
          <w:shd w:val="clear" w:color="auto" w:fill="FFFFFF"/>
        </w:rPr>
        <w:t>International Journal of Management Research and Reviews, </w:t>
      </w:r>
      <w:r w:rsidR="00F94878" w:rsidRPr="004D18ED">
        <w:rPr>
          <w:rFonts w:cstheme="minorHAnsi"/>
          <w:b/>
          <w:bCs/>
          <w:sz w:val="24"/>
          <w:szCs w:val="24"/>
          <w:shd w:val="clear" w:color="auto" w:fill="FFFFFF"/>
        </w:rPr>
        <w:t>3</w:t>
      </w:r>
      <w:r w:rsidR="00F94878" w:rsidRPr="004D18ED">
        <w:rPr>
          <w:rFonts w:cstheme="minorHAnsi"/>
          <w:sz w:val="24"/>
          <w:szCs w:val="24"/>
          <w:shd w:val="clear" w:color="auto" w:fill="FFFFFF"/>
        </w:rPr>
        <w:t>(11), pp. 3703-3709.</w:t>
      </w:r>
    </w:p>
    <w:p w14:paraId="553ABCBB" w14:textId="77777777" w:rsidR="00F94878" w:rsidRPr="004D18ED" w:rsidRDefault="00F94878" w:rsidP="004D18ED">
      <w:pPr>
        <w:spacing w:line="360" w:lineRule="auto"/>
        <w:rPr>
          <w:rFonts w:cstheme="minorHAnsi"/>
          <w:sz w:val="24"/>
          <w:szCs w:val="24"/>
          <w:shd w:val="clear" w:color="auto" w:fill="FFFFFF"/>
        </w:rPr>
      </w:pPr>
      <w:r w:rsidRPr="004D18ED">
        <w:rPr>
          <w:rFonts w:cstheme="minorHAnsi"/>
          <w:sz w:val="24"/>
          <w:szCs w:val="24"/>
          <w:shd w:val="clear" w:color="auto" w:fill="FFFFFF"/>
        </w:rPr>
        <w:t>O'Donnell, M., Nwankwo, U., Calderon, A. and Strickland, C., 2020. </w:t>
      </w:r>
      <w:r w:rsidRPr="004D18ED">
        <w:rPr>
          <w:rFonts w:cstheme="minorHAnsi"/>
          <w:i/>
          <w:iCs/>
          <w:sz w:val="24"/>
          <w:szCs w:val="24"/>
          <w:shd w:val="clear" w:color="auto" w:fill="FFFFFF"/>
        </w:rPr>
        <w:t>Closing Gender Pay Gaps</w:t>
      </w:r>
      <w:r w:rsidRPr="004D18ED">
        <w:rPr>
          <w:rFonts w:cstheme="minorHAnsi"/>
          <w:sz w:val="24"/>
          <w:szCs w:val="24"/>
          <w:shd w:val="clear" w:color="auto" w:fill="FFFFFF"/>
        </w:rPr>
        <w:t xml:space="preserve">. [online] </w:t>
      </w:r>
      <w:proofErr w:type="spellStart"/>
      <w:r w:rsidRPr="004D18ED">
        <w:rPr>
          <w:rFonts w:cstheme="minorHAnsi"/>
          <w:sz w:val="24"/>
          <w:szCs w:val="24"/>
          <w:shd w:val="clear" w:color="auto" w:fill="FFFFFF"/>
        </w:rPr>
        <w:t>Center</w:t>
      </w:r>
      <w:proofErr w:type="spellEnd"/>
      <w:r w:rsidRPr="004D18ED">
        <w:rPr>
          <w:rFonts w:cstheme="minorHAnsi"/>
          <w:sz w:val="24"/>
          <w:szCs w:val="24"/>
          <w:shd w:val="clear" w:color="auto" w:fill="FFFFFF"/>
        </w:rPr>
        <w:t xml:space="preserve"> For Global Development. Available at: &lt;https://www.cgdev.org/publication/closing-gender-pay-gaps&gt; [Accessed 17 June 2021].</w:t>
      </w:r>
    </w:p>
    <w:p w14:paraId="4967416D" w14:textId="423D52E0" w:rsidR="00F94878" w:rsidRPr="004D18ED" w:rsidRDefault="00F94878" w:rsidP="004D18ED">
      <w:pPr>
        <w:spacing w:line="360" w:lineRule="auto"/>
        <w:rPr>
          <w:rFonts w:cstheme="minorHAnsi"/>
          <w:sz w:val="24"/>
          <w:szCs w:val="24"/>
          <w:shd w:val="clear" w:color="auto" w:fill="FFFFFF"/>
        </w:rPr>
      </w:pPr>
      <w:proofErr w:type="spellStart"/>
      <w:r w:rsidRPr="004D18ED">
        <w:rPr>
          <w:rFonts w:cstheme="minorHAnsi"/>
          <w:sz w:val="24"/>
          <w:szCs w:val="24"/>
          <w:shd w:val="clear" w:color="auto" w:fill="FFFFFF"/>
        </w:rPr>
        <w:t>Pezzey</w:t>
      </w:r>
      <w:proofErr w:type="spellEnd"/>
      <w:r w:rsidRPr="004D18ED">
        <w:rPr>
          <w:rFonts w:cstheme="minorHAnsi"/>
          <w:sz w:val="24"/>
          <w:szCs w:val="24"/>
          <w:shd w:val="clear" w:color="auto" w:fill="FFFFFF"/>
        </w:rPr>
        <w:t>, J.C., 2004</w:t>
      </w:r>
      <w:bookmarkEnd w:id="26"/>
      <w:r w:rsidRPr="004D18ED">
        <w:rPr>
          <w:rFonts w:cstheme="minorHAnsi"/>
          <w:sz w:val="24"/>
          <w:szCs w:val="24"/>
          <w:shd w:val="clear" w:color="auto" w:fill="FFFFFF"/>
        </w:rPr>
        <w:t>. Sustainability policy and environmental policy. </w:t>
      </w:r>
      <w:r w:rsidRPr="004D18ED">
        <w:rPr>
          <w:rFonts w:cstheme="minorHAnsi"/>
          <w:i/>
          <w:iCs/>
          <w:sz w:val="24"/>
          <w:szCs w:val="24"/>
          <w:shd w:val="clear" w:color="auto" w:fill="FFFFFF"/>
        </w:rPr>
        <w:t>Scandinavian Journal of Economics</w:t>
      </w:r>
      <w:r w:rsidRPr="004D18ED">
        <w:rPr>
          <w:rFonts w:cstheme="minorHAnsi"/>
          <w:sz w:val="24"/>
          <w:szCs w:val="24"/>
          <w:shd w:val="clear" w:color="auto" w:fill="FFFFFF"/>
        </w:rPr>
        <w:t>, </w:t>
      </w:r>
      <w:r w:rsidRPr="004D18ED">
        <w:rPr>
          <w:rFonts w:cstheme="minorHAnsi"/>
          <w:i/>
          <w:iCs/>
          <w:sz w:val="24"/>
          <w:szCs w:val="24"/>
          <w:shd w:val="clear" w:color="auto" w:fill="FFFFFF"/>
        </w:rPr>
        <w:t>106</w:t>
      </w:r>
      <w:r w:rsidRPr="004D18ED">
        <w:rPr>
          <w:rFonts w:cstheme="minorHAnsi"/>
          <w:sz w:val="24"/>
          <w:szCs w:val="24"/>
          <w:shd w:val="clear" w:color="auto" w:fill="FFFFFF"/>
        </w:rPr>
        <w:t>(2), pp.339-359.</w:t>
      </w:r>
    </w:p>
    <w:p w14:paraId="1945D73B" w14:textId="05D653F8" w:rsidR="00F94878" w:rsidRPr="004D18ED" w:rsidRDefault="00F94878" w:rsidP="004D18ED">
      <w:pPr>
        <w:spacing w:line="360" w:lineRule="auto"/>
        <w:rPr>
          <w:rFonts w:cstheme="minorHAnsi"/>
          <w:sz w:val="24"/>
          <w:szCs w:val="24"/>
          <w:shd w:val="clear" w:color="auto" w:fill="FFFFFF"/>
        </w:rPr>
      </w:pPr>
      <w:bookmarkStart w:id="29" w:name="_Hlk74423353"/>
      <w:r w:rsidRPr="004D18ED">
        <w:rPr>
          <w:rFonts w:cstheme="minorHAnsi"/>
          <w:sz w:val="24"/>
          <w:szCs w:val="24"/>
          <w:shd w:val="clear" w:color="auto" w:fill="FFFFFF"/>
        </w:rPr>
        <w:t>Silverman, H.J., 2000</w:t>
      </w:r>
      <w:bookmarkEnd w:id="29"/>
      <w:r w:rsidRPr="004D18ED">
        <w:rPr>
          <w:rFonts w:cstheme="minorHAnsi"/>
          <w:sz w:val="24"/>
          <w:szCs w:val="24"/>
          <w:shd w:val="clear" w:color="auto" w:fill="FFFFFF"/>
        </w:rPr>
        <w:t>, September. Organizational ethics in healthcare organizations: proactively managing the ethical climate to ensure organizational integrity. In </w:t>
      </w:r>
      <w:r w:rsidRPr="004D18ED">
        <w:rPr>
          <w:rFonts w:cstheme="minorHAnsi"/>
          <w:i/>
          <w:iCs/>
          <w:sz w:val="24"/>
          <w:szCs w:val="24"/>
          <w:shd w:val="clear" w:color="auto" w:fill="FFFFFF"/>
        </w:rPr>
        <w:t>HEC forum</w:t>
      </w:r>
      <w:r w:rsidRPr="004D18ED">
        <w:rPr>
          <w:rFonts w:cstheme="minorHAnsi"/>
          <w:sz w:val="24"/>
          <w:szCs w:val="24"/>
          <w:shd w:val="clear" w:color="auto" w:fill="FFFFFF"/>
        </w:rPr>
        <w:t> (Vol. 12, No. 3, p. 202). Springer Science &amp; Business Media.</w:t>
      </w:r>
    </w:p>
    <w:p w14:paraId="275EA3BD" w14:textId="77777777" w:rsidR="00F94878" w:rsidRPr="004D18ED" w:rsidRDefault="00F94878" w:rsidP="004D18ED">
      <w:pPr>
        <w:spacing w:line="360" w:lineRule="auto"/>
        <w:rPr>
          <w:rFonts w:cstheme="minorHAnsi"/>
          <w:sz w:val="24"/>
          <w:szCs w:val="24"/>
          <w:shd w:val="clear" w:color="auto" w:fill="FFFFFF"/>
        </w:rPr>
      </w:pPr>
      <w:r w:rsidRPr="004D18ED">
        <w:rPr>
          <w:rFonts w:cstheme="minorHAnsi"/>
          <w:sz w:val="24"/>
          <w:szCs w:val="24"/>
          <w:shd w:val="clear" w:color="auto" w:fill="FFFFFF"/>
        </w:rPr>
        <w:t>Taylor, M., 2018. </w:t>
      </w:r>
      <w:r w:rsidRPr="004D18ED">
        <w:rPr>
          <w:rFonts w:cstheme="minorHAnsi"/>
          <w:i/>
          <w:iCs/>
          <w:sz w:val="24"/>
          <w:szCs w:val="24"/>
          <w:shd w:val="clear" w:color="auto" w:fill="FFFFFF"/>
        </w:rPr>
        <w:t>Nearly 1m tonnes every year: supermarkets shamed for plastic packaging</w:t>
      </w:r>
      <w:r w:rsidRPr="004D18ED">
        <w:rPr>
          <w:rFonts w:cstheme="minorHAnsi"/>
          <w:sz w:val="24"/>
          <w:szCs w:val="24"/>
          <w:shd w:val="clear" w:color="auto" w:fill="FFFFFF"/>
        </w:rPr>
        <w:t>. [online] the Guardian. Available at: &lt;https://www.theguardian.com/environment/2018/jan/17/nearly-1m-tonnes-every-year-supermarkets-shamed-for-plastic-packaging&gt; [Accessed 14 June 2021].</w:t>
      </w:r>
    </w:p>
    <w:p w14:paraId="47B24509" w14:textId="572E98AF" w:rsidR="006C3F39" w:rsidRPr="004D18ED" w:rsidRDefault="006C3F39" w:rsidP="004D18ED">
      <w:pPr>
        <w:spacing w:after="0" w:line="360" w:lineRule="auto"/>
        <w:rPr>
          <w:rFonts w:eastAsia="Times New Roman" w:cstheme="minorHAnsi"/>
          <w:sz w:val="24"/>
          <w:szCs w:val="24"/>
          <w:lang w:eastAsia="en-GB"/>
        </w:rPr>
      </w:pPr>
      <w:bookmarkStart w:id="30" w:name="_Hlk76664178"/>
      <w:proofErr w:type="spellStart"/>
      <w:r w:rsidRPr="004D18ED">
        <w:rPr>
          <w:rFonts w:eastAsia="Times New Roman" w:cstheme="minorHAnsi"/>
          <w:sz w:val="24"/>
          <w:szCs w:val="24"/>
          <w:lang w:eastAsia="en-GB"/>
        </w:rPr>
        <w:t>Tejaningrum</w:t>
      </w:r>
      <w:proofErr w:type="spellEnd"/>
      <w:r w:rsidRPr="004D18ED">
        <w:rPr>
          <w:rFonts w:eastAsia="Times New Roman" w:cstheme="minorHAnsi"/>
          <w:sz w:val="24"/>
          <w:szCs w:val="24"/>
          <w:lang w:eastAsia="en-GB"/>
        </w:rPr>
        <w:t>, A., 2019</w:t>
      </w:r>
      <w:bookmarkEnd w:id="30"/>
      <w:r w:rsidRPr="004D18ED">
        <w:rPr>
          <w:rFonts w:eastAsia="Times New Roman" w:cstheme="minorHAnsi"/>
          <w:sz w:val="24"/>
          <w:szCs w:val="24"/>
          <w:lang w:eastAsia="en-GB"/>
        </w:rPr>
        <w:t xml:space="preserve">, April. Implementation the trilogy </w:t>
      </w:r>
      <w:proofErr w:type="spellStart"/>
      <w:r w:rsidRPr="004D18ED">
        <w:rPr>
          <w:rFonts w:eastAsia="Times New Roman" w:cstheme="minorHAnsi"/>
          <w:sz w:val="24"/>
          <w:szCs w:val="24"/>
          <w:lang w:eastAsia="en-GB"/>
        </w:rPr>
        <w:t>Juran</w:t>
      </w:r>
      <w:proofErr w:type="spellEnd"/>
      <w:r w:rsidRPr="004D18ED">
        <w:rPr>
          <w:rFonts w:eastAsia="Times New Roman" w:cstheme="minorHAnsi"/>
          <w:sz w:val="24"/>
          <w:szCs w:val="24"/>
          <w:lang w:eastAsia="en-GB"/>
        </w:rPr>
        <w:t xml:space="preserve"> in SMEs business case study in Indonesia. In IOP Conference Series: Materials Science and Engineering (Vol. 506, No. 1, p. 012031). IOP Publishing.</w:t>
      </w:r>
    </w:p>
    <w:p w14:paraId="23853D29" w14:textId="4154A82D" w:rsidR="004F6D25" w:rsidRPr="004D18ED" w:rsidRDefault="004F6D25" w:rsidP="004D18ED">
      <w:pPr>
        <w:spacing w:line="360" w:lineRule="auto"/>
        <w:rPr>
          <w:rFonts w:cstheme="minorHAnsi"/>
          <w:sz w:val="24"/>
          <w:szCs w:val="24"/>
          <w:shd w:val="clear" w:color="auto" w:fill="FFFFFF"/>
        </w:rPr>
      </w:pPr>
      <w:r w:rsidRPr="004D18ED">
        <w:rPr>
          <w:rFonts w:cstheme="minorHAnsi"/>
          <w:i/>
          <w:iCs/>
          <w:sz w:val="24"/>
          <w:szCs w:val="24"/>
          <w:shd w:val="clear" w:color="auto" w:fill="FFFFFF"/>
        </w:rPr>
        <w:t>Top pests in food retail 2021</w:t>
      </w:r>
      <w:r w:rsidRPr="004D18ED">
        <w:rPr>
          <w:rFonts w:cstheme="minorHAnsi"/>
          <w:sz w:val="24"/>
          <w:szCs w:val="24"/>
          <w:shd w:val="clear" w:color="auto" w:fill="FFFFFF"/>
        </w:rPr>
        <w:t>. [online] Available at: &lt;https://www.rentokil-pestcontrolindia.com/food-retail/pests-in-food-businesses/&gt; [Accessed 3 July 2021].</w:t>
      </w:r>
    </w:p>
    <w:p w14:paraId="1348E94F" w14:textId="6F2B440F" w:rsidR="001E5696" w:rsidRDefault="001E5696"/>
    <w:p w14:paraId="69DEE6F8" w14:textId="274F9D53" w:rsidR="001E5696" w:rsidRDefault="001E5696"/>
    <w:p w14:paraId="34533BD7" w14:textId="782B73E7" w:rsidR="001E5696" w:rsidRDefault="001E5696"/>
    <w:p w14:paraId="360A6C17" w14:textId="48E17BE8" w:rsidR="001E5696" w:rsidRDefault="001E5696"/>
    <w:p w14:paraId="0D5B4D0C" w14:textId="02A79011" w:rsidR="001E5696" w:rsidRDefault="001E5696"/>
    <w:p w14:paraId="714E9352" w14:textId="6E76A501" w:rsidR="001E5696" w:rsidRDefault="001E5696"/>
    <w:p w14:paraId="58A4FDA4" w14:textId="4CA3542B" w:rsidR="001E5696" w:rsidRDefault="001E5696"/>
    <w:p w14:paraId="30E0DC6D" w14:textId="3D74FD2B" w:rsidR="001E5696" w:rsidRDefault="001E5696"/>
    <w:p w14:paraId="4C211D9B" w14:textId="2D79ABFC" w:rsidR="001E5696" w:rsidRDefault="001E5696"/>
    <w:p w14:paraId="2FC7B2DF" w14:textId="1B25E410" w:rsidR="001E5696" w:rsidRDefault="001E5696"/>
    <w:p w14:paraId="17AB057E" w14:textId="16FE77C9" w:rsidR="001E5696" w:rsidRDefault="001E5696"/>
    <w:p w14:paraId="3B4618A9" w14:textId="0B2CDF8B" w:rsidR="001E5696" w:rsidRDefault="001E5696"/>
    <w:p w14:paraId="53888A4C" w14:textId="77777777" w:rsidR="001E5696" w:rsidRDefault="001E5696"/>
    <w:p w14:paraId="15DFF025" w14:textId="4B0C7B5B" w:rsidR="00F46E02" w:rsidRDefault="00F46E02"/>
    <w:p w14:paraId="38E52993" w14:textId="4A78CC3C" w:rsidR="00F46E02" w:rsidRDefault="00F46E02"/>
    <w:p w14:paraId="173FFFDA" w14:textId="0D4710CF" w:rsidR="00F46E02" w:rsidRDefault="00F46E02"/>
    <w:p w14:paraId="7A5C9B07" w14:textId="4DB466D6" w:rsidR="00F46E02" w:rsidRDefault="00F46E02"/>
    <w:p w14:paraId="1CD9ECFF" w14:textId="6F65B086" w:rsidR="00F46E02" w:rsidRDefault="00F46E02"/>
    <w:p w14:paraId="2B32063B" w14:textId="3925E185" w:rsidR="00F46E02" w:rsidRDefault="00F46E02"/>
    <w:p w14:paraId="7D498E38" w14:textId="77777777" w:rsidR="00F46E02" w:rsidRDefault="00F46E02"/>
    <w:sectPr w:rsidR="00F46E02" w:rsidSect="004F0A04">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8D4FCF" w14:textId="77777777" w:rsidR="000276EA" w:rsidRDefault="000276EA" w:rsidP="00AB05E0">
      <w:pPr>
        <w:spacing w:after="0" w:line="240" w:lineRule="auto"/>
      </w:pPr>
      <w:r>
        <w:separator/>
      </w:r>
    </w:p>
  </w:endnote>
  <w:endnote w:type="continuationSeparator" w:id="0">
    <w:p w14:paraId="5C889FE3" w14:textId="77777777" w:rsidR="000276EA" w:rsidRDefault="000276EA" w:rsidP="00AB05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7691922"/>
      <w:docPartObj>
        <w:docPartGallery w:val="Page Numbers (Bottom of Page)"/>
        <w:docPartUnique/>
      </w:docPartObj>
    </w:sdtPr>
    <w:sdtEndPr>
      <w:rPr>
        <w:noProof/>
      </w:rPr>
    </w:sdtEndPr>
    <w:sdtContent>
      <w:p w14:paraId="1F7FA9BF" w14:textId="2E0CC312" w:rsidR="00AB05E0" w:rsidRDefault="00AB05E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D19A1" w14:textId="77777777" w:rsidR="00AB05E0" w:rsidRDefault="00AB05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5DC024" w14:textId="77777777" w:rsidR="000276EA" w:rsidRDefault="000276EA" w:rsidP="00AB05E0">
      <w:pPr>
        <w:spacing w:after="0" w:line="240" w:lineRule="auto"/>
      </w:pPr>
      <w:r>
        <w:separator/>
      </w:r>
    </w:p>
  </w:footnote>
  <w:footnote w:type="continuationSeparator" w:id="0">
    <w:p w14:paraId="28774E03" w14:textId="77777777" w:rsidR="000276EA" w:rsidRDefault="000276EA" w:rsidP="00AB05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76CF9"/>
    <w:multiLevelType w:val="hybridMultilevel"/>
    <w:tmpl w:val="93C0CC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CD5D78"/>
    <w:multiLevelType w:val="hybridMultilevel"/>
    <w:tmpl w:val="124A1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7F520D"/>
    <w:multiLevelType w:val="hybridMultilevel"/>
    <w:tmpl w:val="0360F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A27F7C"/>
    <w:multiLevelType w:val="hybridMultilevel"/>
    <w:tmpl w:val="066820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7D7744B"/>
    <w:multiLevelType w:val="hybridMultilevel"/>
    <w:tmpl w:val="F1CCDCFE"/>
    <w:lvl w:ilvl="0" w:tplc="F9C6A6C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578"/>
    <w:rsid w:val="000032A9"/>
    <w:rsid w:val="000043C2"/>
    <w:rsid w:val="000106E5"/>
    <w:rsid w:val="000252F3"/>
    <w:rsid w:val="00027578"/>
    <w:rsid w:val="000276EA"/>
    <w:rsid w:val="00027D22"/>
    <w:rsid w:val="000310DD"/>
    <w:rsid w:val="00035F39"/>
    <w:rsid w:val="00036889"/>
    <w:rsid w:val="0004265D"/>
    <w:rsid w:val="00042FCF"/>
    <w:rsid w:val="000447D4"/>
    <w:rsid w:val="00050C25"/>
    <w:rsid w:val="00055267"/>
    <w:rsid w:val="00055749"/>
    <w:rsid w:val="000612CD"/>
    <w:rsid w:val="00067053"/>
    <w:rsid w:val="00067334"/>
    <w:rsid w:val="000718AB"/>
    <w:rsid w:val="00071B5B"/>
    <w:rsid w:val="00074EFB"/>
    <w:rsid w:val="00076568"/>
    <w:rsid w:val="00077048"/>
    <w:rsid w:val="000817D4"/>
    <w:rsid w:val="00082F1A"/>
    <w:rsid w:val="00083E26"/>
    <w:rsid w:val="000857B3"/>
    <w:rsid w:val="000918DA"/>
    <w:rsid w:val="000928C7"/>
    <w:rsid w:val="000936C2"/>
    <w:rsid w:val="000952B3"/>
    <w:rsid w:val="000A475E"/>
    <w:rsid w:val="000A6F7E"/>
    <w:rsid w:val="000B057E"/>
    <w:rsid w:val="000B0FD9"/>
    <w:rsid w:val="000B79CA"/>
    <w:rsid w:val="000C54E6"/>
    <w:rsid w:val="000C6853"/>
    <w:rsid w:val="000C7462"/>
    <w:rsid w:val="000E3C9A"/>
    <w:rsid w:val="000E3FA1"/>
    <w:rsid w:val="000F1CF1"/>
    <w:rsid w:val="000F7EB8"/>
    <w:rsid w:val="001015C1"/>
    <w:rsid w:val="00103790"/>
    <w:rsid w:val="00105B7A"/>
    <w:rsid w:val="00113CBE"/>
    <w:rsid w:val="0013659D"/>
    <w:rsid w:val="001407D2"/>
    <w:rsid w:val="00142044"/>
    <w:rsid w:val="001461FD"/>
    <w:rsid w:val="00160714"/>
    <w:rsid w:val="001716E0"/>
    <w:rsid w:val="001718F6"/>
    <w:rsid w:val="00173B9D"/>
    <w:rsid w:val="00176D25"/>
    <w:rsid w:val="00181F28"/>
    <w:rsid w:val="00187821"/>
    <w:rsid w:val="00191B5E"/>
    <w:rsid w:val="00191B81"/>
    <w:rsid w:val="00196131"/>
    <w:rsid w:val="001A5E30"/>
    <w:rsid w:val="001A6290"/>
    <w:rsid w:val="001A6453"/>
    <w:rsid w:val="001B144A"/>
    <w:rsid w:val="001B62B6"/>
    <w:rsid w:val="001C3165"/>
    <w:rsid w:val="001C4451"/>
    <w:rsid w:val="001D08A8"/>
    <w:rsid w:val="001D1C64"/>
    <w:rsid w:val="001D5614"/>
    <w:rsid w:val="001D742C"/>
    <w:rsid w:val="001D775E"/>
    <w:rsid w:val="001E0CE1"/>
    <w:rsid w:val="001E0FBF"/>
    <w:rsid w:val="001E18B5"/>
    <w:rsid w:val="001E5696"/>
    <w:rsid w:val="001F1885"/>
    <w:rsid w:val="00206E10"/>
    <w:rsid w:val="00211164"/>
    <w:rsid w:val="0022052A"/>
    <w:rsid w:val="00224E4B"/>
    <w:rsid w:val="00237894"/>
    <w:rsid w:val="0023794A"/>
    <w:rsid w:val="002438C1"/>
    <w:rsid w:val="002450F0"/>
    <w:rsid w:val="00247577"/>
    <w:rsid w:val="00260AB5"/>
    <w:rsid w:val="002618FF"/>
    <w:rsid w:val="00264B4A"/>
    <w:rsid w:val="0027781B"/>
    <w:rsid w:val="00277A60"/>
    <w:rsid w:val="0028335C"/>
    <w:rsid w:val="002857F0"/>
    <w:rsid w:val="002900BA"/>
    <w:rsid w:val="00292160"/>
    <w:rsid w:val="00292625"/>
    <w:rsid w:val="002A1F30"/>
    <w:rsid w:val="002A316F"/>
    <w:rsid w:val="002B2608"/>
    <w:rsid w:val="002B5EF2"/>
    <w:rsid w:val="002C04E9"/>
    <w:rsid w:val="002C1CE8"/>
    <w:rsid w:val="002C56CB"/>
    <w:rsid w:val="002D10BF"/>
    <w:rsid w:val="002D43A5"/>
    <w:rsid w:val="002D538F"/>
    <w:rsid w:val="002D74B4"/>
    <w:rsid w:val="002E0BD8"/>
    <w:rsid w:val="002E2BB5"/>
    <w:rsid w:val="002E3951"/>
    <w:rsid w:val="002F2652"/>
    <w:rsid w:val="00305000"/>
    <w:rsid w:val="00310DE5"/>
    <w:rsid w:val="00315067"/>
    <w:rsid w:val="00317332"/>
    <w:rsid w:val="00322CBB"/>
    <w:rsid w:val="0032506B"/>
    <w:rsid w:val="00326C86"/>
    <w:rsid w:val="00331591"/>
    <w:rsid w:val="00332023"/>
    <w:rsid w:val="00334437"/>
    <w:rsid w:val="00335F72"/>
    <w:rsid w:val="00350724"/>
    <w:rsid w:val="00356E25"/>
    <w:rsid w:val="00357FD2"/>
    <w:rsid w:val="003610D6"/>
    <w:rsid w:val="00365E05"/>
    <w:rsid w:val="00370275"/>
    <w:rsid w:val="0037125C"/>
    <w:rsid w:val="00371DA1"/>
    <w:rsid w:val="00374C23"/>
    <w:rsid w:val="003774F6"/>
    <w:rsid w:val="003906C2"/>
    <w:rsid w:val="00391B8B"/>
    <w:rsid w:val="0039419A"/>
    <w:rsid w:val="003944B2"/>
    <w:rsid w:val="003A1594"/>
    <w:rsid w:val="003A1683"/>
    <w:rsid w:val="003A1945"/>
    <w:rsid w:val="003A4197"/>
    <w:rsid w:val="003B4DC9"/>
    <w:rsid w:val="003B4F28"/>
    <w:rsid w:val="003B558D"/>
    <w:rsid w:val="003C1E30"/>
    <w:rsid w:val="003C6C7B"/>
    <w:rsid w:val="003D0F1B"/>
    <w:rsid w:val="003F207F"/>
    <w:rsid w:val="003F39F0"/>
    <w:rsid w:val="003F605A"/>
    <w:rsid w:val="004011BF"/>
    <w:rsid w:val="0040625A"/>
    <w:rsid w:val="00420399"/>
    <w:rsid w:val="004223E1"/>
    <w:rsid w:val="00433B34"/>
    <w:rsid w:val="0044617D"/>
    <w:rsid w:val="00453156"/>
    <w:rsid w:val="004575EA"/>
    <w:rsid w:val="00466B09"/>
    <w:rsid w:val="004671B5"/>
    <w:rsid w:val="00470797"/>
    <w:rsid w:val="00480E11"/>
    <w:rsid w:val="00485485"/>
    <w:rsid w:val="004A216E"/>
    <w:rsid w:val="004A3F2D"/>
    <w:rsid w:val="004A7083"/>
    <w:rsid w:val="004B178B"/>
    <w:rsid w:val="004B1E5F"/>
    <w:rsid w:val="004C37EF"/>
    <w:rsid w:val="004D18ED"/>
    <w:rsid w:val="004D2E5F"/>
    <w:rsid w:val="004F0A04"/>
    <w:rsid w:val="004F6D25"/>
    <w:rsid w:val="0050014E"/>
    <w:rsid w:val="005028E4"/>
    <w:rsid w:val="005064E0"/>
    <w:rsid w:val="005109D1"/>
    <w:rsid w:val="00510FE6"/>
    <w:rsid w:val="00513C80"/>
    <w:rsid w:val="005152F8"/>
    <w:rsid w:val="00531647"/>
    <w:rsid w:val="0053461A"/>
    <w:rsid w:val="005347C1"/>
    <w:rsid w:val="005409F4"/>
    <w:rsid w:val="0054423A"/>
    <w:rsid w:val="00547326"/>
    <w:rsid w:val="005475C9"/>
    <w:rsid w:val="005476F6"/>
    <w:rsid w:val="00547D34"/>
    <w:rsid w:val="005501DF"/>
    <w:rsid w:val="005529D5"/>
    <w:rsid w:val="00552A7E"/>
    <w:rsid w:val="005557C7"/>
    <w:rsid w:val="00566DF1"/>
    <w:rsid w:val="0057496C"/>
    <w:rsid w:val="005752D1"/>
    <w:rsid w:val="0058025E"/>
    <w:rsid w:val="00583670"/>
    <w:rsid w:val="005844E1"/>
    <w:rsid w:val="00585413"/>
    <w:rsid w:val="00587D39"/>
    <w:rsid w:val="00592F6E"/>
    <w:rsid w:val="005967FB"/>
    <w:rsid w:val="005B353D"/>
    <w:rsid w:val="005B3BA6"/>
    <w:rsid w:val="005B3E87"/>
    <w:rsid w:val="005B4D2C"/>
    <w:rsid w:val="005C4782"/>
    <w:rsid w:val="005C64C4"/>
    <w:rsid w:val="005C7C77"/>
    <w:rsid w:val="005D010F"/>
    <w:rsid w:val="005D2231"/>
    <w:rsid w:val="005D3611"/>
    <w:rsid w:val="005F0057"/>
    <w:rsid w:val="005F1129"/>
    <w:rsid w:val="005F151D"/>
    <w:rsid w:val="005F25FB"/>
    <w:rsid w:val="005F6487"/>
    <w:rsid w:val="0060177D"/>
    <w:rsid w:val="0061741A"/>
    <w:rsid w:val="006208CF"/>
    <w:rsid w:val="00623FC5"/>
    <w:rsid w:val="00625E7E"/>
    <w:rsid w:val="00631E7B"/>
    <w:rsid w:val="0063616C"/>
    <w:rsid w:val="006366F1"/>
    <w:rsid w:val="00640E6A"/>
    <w:rsid w:val="006449DC"/>
    <w:rsid w:val="00644F61"/>
    <w:rsid w:val="00645AB7"/>
    <w:rsid w:val="00651A0A"/>
    <w:rsid w:val="0065470F"/>
    <w:rsid w:val="00664A47"/>
    <w:rsid w:val="00667477"/>
    <w:rsid w:val="00676E08"/>
    <w:rsid w:val="00683A98"/>
    <w:rsid w:val="0068435B"/>
    <w:rsid w:val="0069317C"/>
    <w:rsid w:val="00696EBC"/>
    <w:rsid w:val="006A39A3"/>
    <w:rsid w:val="006C0CB8"/>
    <w:rsid w:val="006C26BB"/>
    <w:rsid w:val="006C3F39"/>
    <w:rsid w:val="006C572A"/>
    <w:rsid w:val="006C6185"/>
    <w:rsid w:val="006C6AAC"/>
    <w:rsid w:val="006C6AED"/>
    <w:rsid w:val="006C6F4B"/>
    <w:rsid w:val="006D0B91"/>
    <w:rsid w:val="006D11B7"/>
    <w:rsid w:val="006D7CFE"/>
    <w:rsid w:val="006E26B1"/>
    <w:rsid w:val="006E38F8"/>
    <w:rsid w:val="006E3CFC"/>
    <w:rsid w:val="00704BFD"/>
    <w:rsid w:val="007052CF"/>
    <w:rsid w:val="00710F25"/>
    <w:rsid w:val="00713670"/>
    <w:rsid w:val="0072000F"/>
    <w:rsid w:val="0072011F"/>
    <w:rsid w:val="007205BB"/>
    <w:rsid w:val="00720B3E"/>
    <w:rsid w:val="0072194B"/>
    <w:rsid w:val="00724CEB"/>
    <w:rsid w:val="00742264"/>
    <w:rsid w:val="00744C70"/>
    <w:rsid w:val="007474EC"/>
    <w:rsid w:val="0075142B"/>
    <w:rsid w:val="0075348F"/>
    <w:rsid w:val="00754D80"/>
    <w:rsid w:val="007575BA"/>
    <w:rsid w:val="00774E44"/>
    <w:rsid w:val="0077591F"/>
    <w:rsid w:val="007874B1"/>
    <w:rsid w:val="00791EBB"/>
    <w:rsid w:val="00794479"/>
    <w:rsid w:val="007A3754"/>
    <w:rsid w:val="007B00EF"/>
    <w:rsid w:val="007C6425"/>
    <w:rsid w:val="007D3903"/>
    <w:rsid w:val="007D58FC"/>
    <w:rsid w:val="007D79AD"/>
    <w:rsid w:val="007D7AE1"/>
    <w:rsid w:val="007E3842"/>
    <w:rsid w:val="007F1828"/>
    <w:rsid w:val="007F2441"/>
    <w:rsid w:val="007F5119"/>
    <w:rsid w:val="007F5793"/>
    <w:rsid w:val="00803F42"/>
    <w:rsid w:val="008075C0"/>
    <w:rsid w:val="00811F52"/>
    <w:rsid w:val="00813F6E"/>
    <w:rsid w:val="00820DB0"/>
    <w:rsid w:val="00824BAF"/>
    <w:rsid w:val="00826295"/>
    <w:rsid w:val="0082794E"/>
    <w:rsid w:val="0083398B"/>
    <w:rsid w:val="00834AF9"/>
    <w:rsid w:val="00835FF9"/>
    <w:rsid w:val="008376E5"/>
    <w:rsid w:val="00840895"/>
    <w:rsid w:val="0084425B"/>
    <w:rsid w:val="0084735C"/>
    <w:rsid w:val="00852945"/>
    <w:rsid w:val="00856B15"/>
    <w:rsid w:val="00864707"/>
    <w:rsid w:val="008710FA"/>
    <w:rsid w:val="008841D1"/>
    <w:rsid w:val="0089001F"/>
    <w:rsid w:val="008921E5"/>
    <w:rsid w:val="008945D0"/>
    <w:rsid w:val="00897C0B"/>
    <w:rsid w:val="008A415C"/>
    <w:rsid w:val="008A6936"/>
    <w:rsid w:val="008B0330"/>
    <w:rsid w:val="008B16A6"/>
    <w:rsid w:val="008B242D"/>
    <w:rsid w:val="008B4D4A"/>
    <w:rsid w:val="008B61B7"/>
    <w:rsid w:val="008B7BE6"/>
    <w:rsid w:val="008C0D07"/>
    <w:rsid w:val="008C53BF"/>
    <w:rsid w:val="008D0B04"/>
    <w:rsid w:val="008E1B38"/>
    <w:rsid w:val="008E6321"/>
    <w:rsid w:val="008F232C"/>
    <w:rsid w:val="008F40B2"/>
    <w:rsid w:val="00901B03"/>
    <w:rsid w:val="00904C82"/>
    <w:rsid w:val="00916630"/>
    <w:rsid w:val="00917268"/>
    <w:rsid w:val="009202B8"/>
    <w:rsid w:val="009209E5"/>
    <w:rsid w:val="00922AE4"/>
    <w:rsid w:val="00924CF0"/>
    <w:rsid w:val="00925D09"/>
    <w:rsid w:val="00926E28"/>
    <w:rsid w:val="00926F3F"/>
    <w:rsid w:val="00927E8E"/>
    <w:rsid w:val="00933AD5"/>
    <w:rsid w:val="00937714"/>
    <w:rsid w:val="009377B0"/>
    <w:rsid w:val="009445CF"/>
    <w:rsid w:val="00947995"/>
    <w:rsid w:val="00952860"/>
    <w:rsid w:val="009560C0"/>
    <w:rsid w:val="0096046D"/>
    <w:rsid w:val="009743DD"/>
    <w:rsid w:val="00980E92"/>
    <w:rsid w:val="00982FCE"/>
    <w:rsid w:val="009842F1"/>
    <w:rsid w:val="009879A8"/>
    <w:rsid w:val="009A4D26"/>
    <w:rsid w:val="009B65A0"/>
    <w:rsid w:val="009B74D6"/>
    <w:rsid w:val="009C21CE"/>
    <w:rsid w:val="009C4585"/>
    <w:rsid w:val="009D26B7"/>
    <w:rsid w:val="009D26DB"/>
    <w:rsid w:val="009D6994"/>
    <w:rsid w:val="009E3220"/>
    <w:rsid w:val="009E3BF1"/>
    <w:rsid w:val="009E6AD2"/>
    <w:rsid w:val="009F235A"/>
    <w:rsid w:val="009F34CC"/>
    <w:rsid w:val="009F4CE4"/>
    <w:rsid w:val="00A000FB"/>
    <w:rsid w:val="00A03167"/>
    <w:rsid w:val="00A07100"/>
    <w:rsid w:val="00A20007"/>
    <w:rsid w:val="00A22E87"/>
    <w:rsid w:val="00A231AB"/>
    <w:rsid w:val="00A239DE"/>
    <w:rsid w:val="00A34D48"/>
    <w:rsid w:val="00A42EAF"/>
    <w:rsid w:val="00A430E8"/>
    <w:rsid w:val="00A45851"/>
    <w:rsid w:val="00A64BA0"/>
    <w:rsid w:val="00A70212"/>
    <w:rsid w:val="00A72F30"/>
    <w:rsid w:val="00A757C7"/>
    <w:rsid w:val="00A75FCD"/>
    <w:rsid w:val="00A844B3"/>
    <w:rsid w:val="00A9082A"/>
    <w:rsid w:val="00A92A33"/>
    <w:rsid w:val="00A93920"/>
    <w:rsid w:val="00A93D2D"/>
    <w:rsid w:val="00A96FCB"/>
    <w:rsid w:val="00A97042"/>
    <w:rsid w:val="00AB05E0"/>
    <w:rsid w:val="00AB194B"/>
    <w:rsid w:val="00AB484C"/>
    <w:rsid w:val="00AC4F96"/>
    <w:rsid w:val="00AC7D87"/>
    <w:rsid w:val="00AD08E1"/>
    <w:rsid w:val="00AD20DF"/>
    <w:rsid w:val="00AE3861"/>
    <w:rsid w:val="00AE6B0A"/>
    <w:rsid w:val="00B01A8E"/>
    <w:rsid w:val="00B06029"/>
    <w:rsid w:val="00B11ED6"/>
    <w:rsid w:val="00B12298"/>
    <w:rsid w:val="00B1543D"/>
    <w:rsid w:val="00B20CB5"/>
    <w:rsid w:val="00B2113B"/>
    <w:rsid w:val="00B218DE"/>
    <w:rsid w:val="00B22133"/>
    <w:rsid w:val="00B22A28"/>
    <w:rsid w:val="00B34DE5"/>
    <w:rsid w:val="00B54CBC"/>
    <w:rsid w:val="00B57EC4"/>
    <w:rsid w:val="00B57F09"/>
    <w:rsid w:val="00B6059F"/>
    <w:rsid w:val="00B626A4"/>
    <w:rsid w:val="00B629F0"/>
    <w:rsid w:val="00B71C7F"/>
    <w:rsid w:val="00B75476"/>
    <w:rsid w:val="00B83E06"/>
    <w:rsid w:val="00B92DCC"/>
    <w:rsid w:val="00BA3CA7"/>
    <w:rsid w:val="00BA3EF2"/>
    <w:rsid w:val="00BA4D20"/>
    <w:rsid w:val="00BB6048"/>
    <w:rsid w:val="00BC0F35"/>
    <w:rsid w:val="00BC612B"/>
    <w:rsid w:val="00BC7BBF"/>
    <w:rsid w:val="00BD4AE5"/>
    <w:rsid w:val="00BE2180"/>
    <w:rsid w:val="00BF1002"/>
    <w:rsid w:val="00C071B4"/>
    <w:rsid w:val="00C112C7"/>
    <w:rsid w:val="00C14114"/>
    <w:rsid w:val="00C1749B"/>
    <w:rsid w:val="00C24650"/>
    <w:rsid w:val="00C271A0"/>
    <w:rsid w:val="00C31AD3"/>
    <w:rsid w:val="00C34ABF"/>
    <w:rsid w:val="00C41481"/>
    <w:rsid w:val="00C4690F"/>
    <w:rsid w:val="00C47634"/>
    <w:rsid w:val="00C529D0"/>
    <w:rsid w:val="00C54001"/>
    <w:rsid w:val="00C57E1A"/>
    <w:rsid w:val="00C62F1C"/>
    <w:rsid w:val="00C66DB8"/>
    <w:rsid w:val="00C70A86"/>
    <w:rsid w:val="00C71900"/>
    <w:rsid w:val="00C7661F"/>
    <w:rsid w:val="00C76DB2"/>
    <w:rsid w:val="00C82495"/>
    <w:rsid w:val="00C83FB4"/>
    <w:rsid w:val="00C856EF"/>
    <w:rsid w:val="00C91FB2"/>
    <w:rsid w:val="00C97D58"/>
    <w:rsid w:val="00CA040D"/>
    <w:rsid w:val="00CA08D5"/>
    <w:rsid w:val="00CA1D14"/>
    <w:rsid w:val="00CA261E"/>
    <w:rsid w:val="00CA29E6"/>
    <w:rsid w:val="00CA7ADB"/>
    <w:rsid w:val="00CB255A"/>
    <w:rsid w:val="00CC06B5"/>
    <w:rsid w:val="00CC4988"/>
    <w:rsid w:val="00CD24CB"/>
    <w:rsid w:val="00CD2B34"/>
    <w:rsid w:val="00CD48DB"/>
    <w:rsid w:val="00CF2BD5"/>
    <w:rsid w:val="00CF7686"/>
    <w:rsid w:val="00CF7837"/>
    <w:rsid w:val="00D02567"/>
    <w:rsid w:val="00D03551"/>
    <w:rsid w:val="00D06B0E"/>
    <w:rsid w:val="00D07989"/>
    <w:rsid w:val="00D13626"/>
    <w:rsid w:val="00D16CC5"/>
    <w:rsid w:val="00D26980"/>
    <w:rsid w:val="00D30DD3"/>
    <w:rsid w:val="00D46546"/>
    <w:rsid w:val="00D51709"/>
    <w:rsid w:val="00D55A6E"/>
    <w:rsid w:val="00D648AB"/>
    <w:rsid w:val="00D67512"/>
    <w:rsid w:val="00D752F5"/>
    <w:rsid w:val="00D765C5"/>
    <w:rsid w:val="00D8003C"/>
    <w:rsid w:val="00D90B7C"/>
    <w:rsid w:val="00DA0DDB"/>
    <w:rsid w:val="00DA0FBC"/>
    <w:rsid w:val="00DA2291"/>
    <w:rsid w:val="00DA3D38"/>
    <w:rsid w:val="00DA40D6"/>
    <w:rsid w:val="00DB0E6B"/>
    <w:rsid w:val="00DB3313"/>
    <w:rsid w:val="00DB3C57"/>
    <w:rsid w:val="00DB4D10"/>
    <w:rsid w:val="00DC04C2"/>
    <w:rsid w:val="00DC23F6"/>
    <w:rsid w:val="00DC7B5E"/>
    <w:rsid w:val="00DE009D"/>
    <w:rsid w:val="00E168A6"/>
    <w:rsid w:val="00E224DB"/>
    <w:rsid w:val="00E25B9E"/>
    <w:rsid w:val="00E278ED"/>
    <w:rsid w:val="00E304B0"/>
    <w:rsid w:val="00E448B8"/>
    <w:rsid w:val="00E53CD2"/>
    <w:rsid w:val="00E575D7"/>
    <w:rsid w:val="00E622CD"/>
    <w:rsid w:val="00E63916"/>
    <w:rsid w:val="00E65A9B"/>
    <w:rsid w:val="00E835D8"/>
    <w:rsid w:val="00E903BF"/>
    <w:rsid w:val="00E9108D"/>
    <w:rsid w:val="00E97145"/>
    <w:rsid w:val="00EA08E6"/>
    <w:rsid w:val="00EB056D"/>
    <w:rsid w:val="00EB3943"/>
    <w:rsid w:val="00EB5BF3"/>
    <w:rsid w:val="00EC06DF"/>
    <w:rsid w:val="00EC6FEB"/>
    <w:rsid w:val="00EC7182"/>
    <w:rsid w:val="00ED4A7D"/>
    <w:rsid w:val="00EE233C"/>
    <w:rsid w:val="00EF03AC"/>
    <w:rsid w:val="00F0371F"/>
    <w:rsid w:val="00F03ED5"/>
    <w:rsid w:val="00F060EE"/>
    <w:rsid w:val="00F11C41"/>
    <w:rsid w:val="00F124F6"/>
    <w:rsid w:val="00F1478E"/>
    <w:rsid w:val="00F21FEF"/>
    <w:rsid w:val="00F27548"/>
    <w:rsid w:val="00F27E3A"/>
    <w:rsid w:val="00F31270"/>
    <w:rsid w:val="00F34494"/>
    <w:rsid w:val="00F411A0"/>
    <w:rsid w:val="00F4315D"/>
    <w:rsid w:val="00F4579C"/>
    <w:rsid w:val="00F46E02"/>
    <w:rsid w:val="00F474E0"/>
    <w:rsid w:val="00F608C2"/>
    <w:rsid w:val="00F62F23"/>
    <w:rsid w:val="00F655FE"/>
    <w:rsid w:val="00F65DAE"/>
    <w:rsid w:val="00F813AC"/>
    <w:rsid w:val="00F846CD"/>
    <w:rsid w:val="00F86209"/>
    <w:rsid w:val="00F87657"/>
    <w:rsid w:val="00F87E84"/>
    <w:rsid w:val="00F94878"/>
    <w:rsid w:val="00F95616"/>
    <w:rsid w:val="00FA0BFA"/>
    <w:rsid w:val="00FA24E1"/>
    <w:rsid w:val="00FA35ED"/>
    <w:rsid w:val="00FA3F49"/>
    <w:rsid w:val="00FA4F4D"/>
    <w:rsid w:val="00FB0A41"/>
    <w:rsid w:val="00FB7C95"/>
    <w:rsid w:val="00FC0B93"/>
    <w:rsid w:val="00FC1C22"/>
    <w:rsid w:val="00FC6647"/>
    <w:rsid w:val="00FD1765"/>
    <w:rsid w:val="00FD22A0"/>
    <w:rsid w:val="00FD2FD8"/>
    <w:rsid w:val="00FD6DB8"/>
    <w:rsid w:val="00FE1328"/>
    <w:rsid w:val="00FE5000"/>
    <w:rsid w:val="00FE5290"/>
    <w:rsid w:val="00FF1F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C7888"/>
  <w15:chartTrackingRefBased/>
  <w15:docId w15:val="{E3BA4A7F-F01A-4E04-9696-30D8B5340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021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A39A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961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196131"/>
    <w:rPr>
      <w:rFonts w:ascii="Segoe UI" w:hAnsi="Segoe UI" w:cs="Segoe UI" w:hint="default"/>
      <w:sz w:val="18"/>
      <w:szCs w:val="18"/>
    </w:rPr>
  </w:style>
  <w:style w:type="paragraph" w:styleId="ListParagraph">
    <w:name w:val="List Paragraph"/>
    <w:basedOn w:val="Normal"/>
    <w:uiPriority w:val="34"/>
    <w:qFormat/>
    <w:rsid w:val="001E0CE1"/>
    <w:pPr>
      <w:ind w:left="720"/>
      <w:contextualSpacing/>
    </w:pPr>
  </w:style>
  <w:style w:type="character" w:customStyle="1" w:styleId="Heading2Char">
    <w:name w:val="Heading 2 Char"/>
    <w:basedOn w:val="DefaultParagraphFont"/>
    <w:link w:val="Heading2"/>
    <w:uiPriority w:val="9"/>
    <w:rsid w:val="006A39A3"/>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4F0A0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F0A04"/>
    <w:rPr>
      <w:rFonts w:eastAsiaTheme="minorEastAsia"/>
      <w:lang w:val="en-US"/>
    </w:rPr>
  </w:style>
  <w:style w:type="paragraph" w:styleId="Header">
    <w:name w:val="header"/>
    <w:basedOn w:val="Normal"/>
    <w:link w:val="HeaderChar"/>
    <w:uiPriority w:val="99"/>
    <w:unhideWhenUsed/>
    <w:rsid w:val="00AB05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05E0"/>
  </w:style>
  <w:style w:type="paragraph" w:styleId="Footer">
    <w:name w:val="footer"/>
    <w:basedOn w:val="Normal"/>
    <w:link w:val="FooterChar"/>
    <w:uiPriority w:val="99"/>
    <w:unhideWhenUsed/>
    <w:rsid w:val="00AB05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05E0"/>
  </w:style>
  <w:style w:type="table" w:styleId="TableGrid">
    <w:name w:val="Table Grid"/>
    <w:basedOn w:val="TableNormal"/>
    <w:uiPriority w:val="39"/>
    <w:rsid w:val="000C74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7021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70212"/>
    <w:pPr>
      <w:outlineLvl w:val="9"/>
    </w:pPr>
    <w:rPr>
      <w:lang w:val="en-US"/>
    </w:rPr>
  </w:style>
  <w:style w:type="paragraph" w:styleId="TOC2">
    <w:name w:val="toc 2"/>
    <w:basedOn w:val="Normal"/>
    <w:next w:val="Normal"/>
    <w:autoRedefine/>
    <w:uiPriority w:val="39"/>
    <w:unhideWhenUsed/>
    <w:rsid w:val="00A70212"/>
    <w:pPr>
      <w:spacing w:after="100"/>
      <w:ind w:left="220"/>
    </w:pPr>
  </w:style>
  <w:style w:type="character" w:styleId="Hyperlink">
    <w:name w:val="Hyperlink"/>
    <w:basedOn w:val="DefaultParagraphFont"/>
    <w:uiPriority w:val="99"/>
    <w:unhideWhenUsed/>
    <w:rsid w:val="00A7021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8446385">
      <w:bodyDiv w:val="1"/>
      <w:marLeft w:val="0"/>
      <w:marRight w:val="0"/>
      <w:marTop w:val="0"/>
      <w:marBottom w:val="0"/>
      <w:divBdr>
        <w:top w:val="none" w:sz="0" w:space="0" w:color="auto"/>
        <w:left w:val="none" w:sz="0" w:space="0" w:color="auto"/>
        <w:bottom w:val="none" w:sz="0" w:space="0" w:color="auto"/>
        <w:right w:val="none" w:sz="0" w:space="0" w:color="auto"/>
      </w:divBdr>
      <w:divsChild>
        <w:div w:id="1393381077">
          <w:marLeft w:val="0"/>
          <w:marRight w:val="0"/>
          <w:marTop w:val="0"/>
          <w:marBottom w:val="0"/>
          <w:divBdr>
            <w:top w:val="none" w:sz="0" w:space="0" w:color="auto"/>
            <w:left w:val="none" w:sz="0" w:space="0" w:color="auto"/>
            <w:bottom w:val="none" w:sz="0" w:space="0" w:color="auto"/>
            <w:right w:val="none" w:sz="0" w:space="0" w:color="auto"/>
          </w:divBdr>
        </w:div>
      </w:divsChild>
    </w:div>
    <w:div w:id="1180703845">
      <w:bodyDiv w:val="1"/>
      <w:marLeft w:val="0"/>
      <w:marRight w:val="0"/>
      <w:marTop w:val="0"/>
      <w:marBottom w:val="0"/>
      <w:divBdr>
        <w:top w:val="none" w:sz="0" w:space="0" w:color="auto"/>
        <w:left w:val="none" w:sz="0" w:space="0" w:color="auto"/>
        <w:bottom w:val="none" w:sz="0" w:space="0" w:color="auto"/>
        <w:right w:val="none" w:sz="0" w:space="0" w:color="auto"/>
      </w:divBdr>
    </w:div>
    <w:div w:id="1571113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137248AF56DD74D85DAB8F8E10D0F23" ma:contentTypeVersion="7" ma:contentTypeDescription="Create a new document." ma:contentTypeScope="" ma:versionID="c80b0fe12e526d818478d2976d493424">
  <xsd:schema xmlns:xsd="http://www.w3.org/2001/XMLSchema" xmlns:xs="http://www.w3.org/2001/XMLSchema" xmlns:p="http://schemas.microsoft.com/office/2006/metadata/properties" xmlns:ns3="cc3da4c2-8df5-43e8-a6f3-0aebddca5a1b" xmlns:ns4="9d974b0d-ab1d-48df-84d1-32e025bcc421" targetNamespace="http://schemas.microsoft.com/office/2006/metadata/properties" ma:root="true" ma:fieldsID="79234a989531668297eb9d9bc51a6dda" ns3:_="" ns4:_="">
    <xsd:import namespace="cc3da4c2-8df5-43e8-a6f3-0aebddca5a1b"/>
    <xsd:import namespace="9d974b0d-ab1d-48df-84d1-32e025bcc42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3da4c2-8df5-43e8-a6f3-0aebddca5a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d974b0d-ab1d-48df-84d1-32e025bcc42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529AB6-D523-448E-9A38-6C4195CEE604}">
  <ds:schemaRefs>
    <ds:schemaRef ds:uri="http://schemas.microsoft.com/sharepoint/v3/contenttype/forms"/>
  </ds:schemaRefs>
</ds:datastoreItem>
</file>

<file path=customXml/itemProps2.xml><?xml version="1.0" encoding="utf-8"?>
<ds:datastoreItem xmlns:ds="http://schemas.openxmlformats.org/officeDocument/2006/customXml" ds:itemID="{02088BA9-52EC-4527-9021-4C3EEC8523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3da4c2-8df5-43e8-a6f3-0aebddca5a1b"/>
    <ds:schemaRef ds:uri="9d974b0d-ab1d-48df-84d1-32e025bcc4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3E6835E-91F8-48C0-9B0D-F7A39B147C91}">
  <ds:schemaRefs>
    <ds:schemaRef ds:uri="http://schemas.openxmlformats.org/officeDocument/2006/bibliography"/>
  </ds:schemaRefs>
</ds:datastoreItem>
</file>

<file path=customXml/itemProps4.xml><?xml version="1.0" encoding="utf-8"?>
<ds:datastoreItem xmlns:ds="http://schemas.openxmlformats.org/officeDocument/2006/customXml" ds:itemID="{E9138353-DABB-40FE-83E2-680A9B815B8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4781</TotalTime>
  <Pages>16</Pages>
  <Words>4107</Words>
  <Characters>23412</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shaima_1987@yahoo.co.uk</dc:creator>
  <cp:keywords/>
  <dc:description/>
  <cp:lastModifiedBy>shaima_1987@yahoo.co.uk</cp:lastModifiedBy>
  <cp:revision>557</cp:revision>
  <dcterms:created xsi:type="dcterms:W3CDTF">2021-06-24T19:23:00Z</dcterms:created>
  <dcterms:modified xsi:type="dcterms:W3CDTF">2021-07-17T17:47:00Z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0x0101007137248AF56DD74D85DAB8F8E10D0F23</vt:lpwstr>
  </property>
</Properties>
</file>