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95937D" w14:textId="77777777" w:rsidR="007C5B35" w:rsidRDefault="007C5B35" w:rsidP="007C5B35">
      <w:pPr>
        <w:spacing w:before="212"/>
        <w:jc w:val="center"/>
        <w:rPr>
          <w:rFonts w:ascii="Arial" w:hAnsi="Arial" w:cs="Arial"/>
          <w:b/>
          <w:bCs/>
          <w:sz w:val="48"/>
          <w:szCs w:val="48"/>
        </w:rPr>
      </w:pPr>
      <w:r>
        <w:rPr>
          <w:rFonts w:ascii="Arial" w:hAnsi="Arial" w:cs="Arial"/>
          <w:b/>
          <w:bCs/>
          <w:noProof/>
          <w:sz w:val="48"/>
          <w:szCs w:val="48"/>
        </w:rPr>
        <w:drawing>
          <wp:inline distT="0" distB="0" distL="0" distR="0" wp14:anchorId="3257A759" wp14:editId="4D13A254">
            <wp:extent cx="1593669" cy="885372"/>
            <wp:effectExtent l="0" t="0" r="0" b="3810"/>
            <wp:docPr id="103343714" name="Picture 1" descr="A black and yellow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343714" name="Picture 1" descr="A black and yellow logo&#10;&#10;AI-generated content may be incorrect."/>
                    <pic:cNvPicPr/>
                  </pic:nvPicPr>
                  <pic:blipFill>
                    <a:blip r:embed="rId5" cstate="print">
                      <a:extLst>
                        <a:ext uri="{28A0092B-C50C-407E-A947-70E740481C1C}">
                          <a14:useLocalDpi xmlns:a14="http://schemas.microsoft.com/office/drawing/2010/main" val="0"/>
                        </a:ext>
                      </a:extLst>
                    </a:blip>
                    <a:stretch>
                      <a:fillRect/>
                    </a:stretch>
                  </pic:blipFill>
                  <pic:spPr>
                    <a:xfrm>
                      <a:off x="0" y="0"/>
                      <a:ext cx="1697762" cy="943201"/>
                    </a:xfrm>
                    <a:prstGeom prst="rect">
                      <a:avLst/>
                    </a:prstGeom>
                  </pic:spPr>
                </pic:pic>
              </a:graphicData>
            </a:graphic>
          </wp:inline>
        </w:drawing>
      </w:r>
      <w:r>
        <w:rPr>
          <w:rFonts w:ascii="Arial" w:hAnsi="Arial" w:cs="Arial"/>
          <w:b/>
          <w:bCs/>
          <w:noProof/>
          <w:sz w:val="48"/>
          <w:szCs w:val="48"/>
        </w:rPr>
        <w:drawing>
          <wp:inline distT="0" distB="0" distL="0" distR="0" wp14:anchorId="2941E1C9" wp14:editId="5F7F9530">
            <wp:extent cx="1258389" cy="1258389"/>
            <wp:effectExtent l="0" t="0" r="0" b="0"/>
            <wp:docPr id="43591928" name="Picture 2" descr="A book in a cup of coffee and a glass of w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591928" name="Picture 2" descr="A book in a cup of coffee and a glass of wine&#10;&#10;AI-generated content may be incorrect."/>
                    <pic:cNvPicPr/>
                  </pic:nvPicPr>
                  <pic:blipFill>
                    <a:blip r:embed="rId6"/>
                    <a:stretch>
                      <a:fillRect/>
                    </a:stretch>
                  </pic:blipFill>
                  <pic:spPr>
                    <a:xfrm>
                      <a:off x="0" y="0"/>
                      <a:ext cx="1293273" cy="1293273"/>
                    </a:xfrm>
                    <a:prstGeom prst="rect">
                      <a:avLst/>
                    </a:prstGeom>
                  </pic:spPr>
                </pic:pic>
              </a:graphicData>
            </a:graphic>
          </wp:inline>
        </w:drawing>
      </w:r>
    </w:p>
    <w:p w14:paraId="5047ECAA" w14:textId="77777777" w:rsidR="007C5B35" w:rsidRDefault="007C5B35" w:rsidP="007C5B35">
      <w:pPr>
        <w:spacing w:before="212"/>
        <w:rPr>
          <w:rFonts w:ascii="Arial" w:hAnsi="Arial" w:cs="Arial"/>
          <w:b/>
          <w:bCs/>
          <w:sz w:val="48"/>
          <w:szCs w:val="48"/>
        </w:rPr>
      </w:pPr>
    </w:p>
    <w:p w14:paraId="724F0FD2" w14:textId="77777777" w:rsidR="007C5B35" w:rsidRPr="003A3B3D" w:rsidRDefault="007C5B35" w:rsidP="007C5B35">
      <w:pPr>
        <w:spacing w:before="212"/>
        <w:jc w:val="center"/>
        <w:rPr>
          <w:rFonts w:ascii="Arial" w:hAnsi="Arial" w:cs="Arial"/>
          <w:sz w:val="48"/>
          <w:szCs w:val="48"/>
        </w:rPr>
      </w:pPr>
      <w:r w:rsidRPr="166ABB76">
        <w:rPr>
          <w:rFonts w:ascii="Arial" w:hAnsi="Arial" w:cs="Arial"/>
          <w:b/>
          <w:bCs/>
          <w:sz w:val="48"/>
          <w:szCs w:val="48"/>
        </w:rPr>
        <w:t xml:space="preserve">Module Name: </w:t>
      </w:r>
      <w:r>
        <w:rPr>
          <w:rFonts w:ascii="Arial" w:hAnsi="Arial" w:cs="Arial"/>
          <w:sz w:val="48"/>
          <w:szCs w:val="48"/>
        </w:rPr>
        <w:t>Managing Enterprise</w:t>
      </w:r>
    </w:p>
    <w:p w14:paraId="5E1ED1DD" w14:textId="77777777" w:rsidR="007C5B35" w:rsidRPr="003A3B3D" w:rsidRDefault="007C5B35" w:rsidP="007C5B35">
      <w:pPr>
        <w:spacing w:before="212"/>
        <w:jc w:val="center"/>
        <w:rPr>
          <w:rFonts w:ascii="Arial" w:hAnsi="Arial" w:cs="Arial"/>
          <w:sz w:val="48"/>
          <w:szCs w:val="48"/>
        </w:rPr>
      </w:pPr>
      <w:r w:rsidRPr="004B31F1">
        <w:rPr>
          <w:rFonts w:ascii="Arial" w:hAnsi="Arial" w:cs="Arial"/>
          <w:b/>
          <w:bCs/>
          <w:sz w:val="48"/>
          <w:szCs w:val="48"/>
        </w:rPr>
        <w:t xml:space="preserve">Module Code: </w:t>
      </w:r>
      <w:r>
        <w:rPr>
          <w:rFonts w:ascii="Arial" w:hAnsi="Arial" w:cs="Arial"/>
          <w:b/>
          <w:bCs/>
          <w:sz w:val="48"/>
          <w:szCs w:val="48"/>
        </w:rPr>
        <w:t>BMSW4011</w:t>
      </w:r>
    </w:p>
    <w:p w14:paraId="5F65FEC0" w14:textId="77777777" w:rsidR="007C5B35" w:rsidRPr="003A3B3D" w:rsidRDefault="007C5B35" w:rsidP="007C5B35">
      <w:pPr>
        <w:spacing w:before="212"/>
        <w:jc w:val="center"/>
        <w:rPr>
          <w:rFonts w:ascii="Arial" w:hAnsi="Arial" w:cs="Arial"/>
          <w:sz w:val="48"/>
          <w:szCs w:val="48"/>
        </w:rPr>
      </w:pPr>
      <w:r w:rsidRPr="004B31F1">
        <w:rPr>
          <w:rFonts w:ascii="Arial" w:hAnsi="Arial" w:cs="Arial"/>
          <w:b/>
          <w:bCs/>
          <w:sz w:val="48"/>
          <w:szCs w:val="48"/>
        </w:rPr>
        <w:t>Assignment Name:</w:t>
      </w:r>
      <w:r>
        <w:rPr>
          <w:rFonts w:ascii="Arial" w:hAnsi="Arial" w:cs="Arial"/>
          <w:b/>
          <w:bCs/>
          <w:sz w:val="48"/>
          <w:szCs w:val="48"/>
        </w:rPr>
        <w:t xml:space="preserve"> </w:t>
      </w:r>
      <w:bookmarkStart w:id="0" w:name="OLE_LINK1"/>
      <w:r>
        <w:rPr>
          <w:rFonts w:ascii="Arial" w:hAnsi="Arial" w:cs="Arial"/>
          <w:sz w:val="48"/>
          <w:szCs w:val="48"/>
        </w:rPr>
        <w:t>Business Plan and Reflection</w:t>
      </w:r>
    </w:p>
    <w:bookmarkEnd w:id="0"/>
    <w:p w14:paraId="66EAE211" w14:textId="77777777" w:rsidR="007C5B35" w:rsidRPr="003A3B3D" w:rsidRDefault="007C5B35" w:rsidP="007C5B35">
      <w:pPr>
        <w:spacing w:before="3"/>
        <w:jc w:val="center"/>
        <w:rPr>
          <w:rFonts w:ascii="Arial" w:hAnsi="Arial" w:cs="Arial"/>
          <w:bCs/>
          <w:sz w:val="48"/>
          <w:szCs w:val="48"/>
        </w:rPr>
      </w:pPr>
      <w:r w:rsidRPr="004B31F1">
        <w:rPr>
          <w:rFonts w:ascii="Arial" w:hAnsi="Arial" w:cs="Arial"/>
          <w:b/>
          <w:sz w:val="48"/>
          <w:szCs w:val="48"/>
        </w:rPr>
        <w:t>Student Name:</w:t>
      </w:r>
      <w:r>
        <w:rPr>
          <w:rFonts w:ascii="Arial" w:hAnsi="Arial" w:cs="Arial"/>
          <w:b/>
          <w:sz w:val="48"/>
          <w:szCs w:val="48"/>
        </w:rPr>
        <w:t xml:space="preserve"> </w:t>
      </w:r>
      <w:r w:rsidRPr="003A3B3D">
        <w:rPr>
          <w:rFonts w:ascii="Arial" w:hAnsi="Arial" w:cs="Arial"/>
          <w:bCs/>
          <w:sz w:val="48"/>
          <w:szCs w:val="48"/>
        </w:rPr>
        <w:t>Agnieszka Doolar</w:t>
      </w:r>
    </w:p>
    <w:p w14:paraId="5BEF899B" w14:textId="77777777" w:rsidR="007C5B35" w:rsidRPr="003A3B3D" w:rsidRDefault="007C5B35" w:rsidP="007C5B35">
      <w:pPr>
        <w:spacing w:before="3"/>
        <w:jc w:val="center"/>
        <w:rPr>
          <w:rFonts w:ascii="Arial" w:hAnsi="Arial" w:cs="Arial"/>
          <w:bCs/>
          <w:sz w:val="48"/>
          <w:szCs w:val="48"/>
        </w:rPr>
      </w:pPr>
      <w:r w:rsidRPr="004B31F1">
        <w:rPr>
          <w:rFonts w:ascii="Arial" w:hAnsi="Arial" w:cs="Arial"/>
          <w:b/>
          <w:sz w:val="48"/>
          <w:szCs w:val="48"/>
        </w:rPr>
        <w:t>Student Number:</w:t>
      </w:r>
      <w:r>
        <w:rPr>
          <w:rFonts w:ascii="Arial" w:hAnsi="Arial" w:cs="Arial"/>
          <w:b/>
          <w:sz w:val="48"/>
          <w:szCs w:val="48"/>
        </w:rPr>
        <w:t xml:space="preserve"> </w:t>
      </w:r>
      <w:r w:rsidRPr="003A3B3D">
        <w:rPr>
          <w:rFonts w:ascii="Arial" w:hAnsi="Arial" w:cs="Arial"/>
          <w:bCs/>
          <w:sz w:val="48"/>
          <w:szCs w:val="48"/>
        </w:rPr>
        <w:t>2434708</w:t>
      </w:r>
    </w:p>
    <w:p w14:paraId="0F7EDA93" w14:textId="77777777" w:rsidR="007C5B35" w:rsidRDefault="007C5B35" w:rsidP="007C5B35">
      <w:pPr>
        <w:spacing w:before="30" w:after="30" w:line="360" w:lineRule="auto"/>
        <w:jc w:val="center"/>
        <w:rPr>
          <w:rFonts w:ascii="Arial" w:hAnsi="Arial" w:cs="Arial"/>
          <w:sz w:val="48"/>
          <w:szCs w:val="48"/>
        </w:rPr>
      </w:pPr>
      <w:r w:rsidRPr="004B31F1">
        <w:rPr>
          <w:rFonts w:ascii="Arial" w:hAnsi="Arial" w:cs="Arial"/>
          <w:b/>
          <w:sz w:val="48"/>
          <w:szCs w:val="48"/>
        </w:rPr>
        <w:t>Lecturer:</w:t>
      </w:r>
      <w:r>
        <w:rPr>
          <w:rFonts w:ascii="Arial" w:hAnsi="Arial" w:cs="Arial"/>
          <w:b/>
          <w:sz w:val="48"/>
          <w:szCs w:val="48"/>
        </w:rPr>
        <w:t xml:space="preserve"> </w:t>
      </w:r>
      <w:r w:rsidRPr="00E34EB1">
        <w:rPr>
          <w:rFonts w:ascii="Arial" w:hAnsi="Arial" w:cs="Arial"/>
          <w:sz w:val="48"/>
          <w:szCs w:val="48"/>
        </w:rPr>
        <w:t xml:space="preserve">Melanie </w:t>
      </w:r>
      <w:proofErr w:type="spellStart"/>
      <w:r w:rsidRPr="00E34EB1">
        <w:rPr>
          <w:rFonts w:ascii="Arial" w:hAnsi="Arial" w:cs="Arial"/>
          <w:sz w:val="48"/>
          <w:szCs w:val="48"/>
        </w:rPr>
        <w:t>Squirie</w:t>
      </w:r>
      <w:proofErr w:type="spellEnd"/>
    </w:p>
    <w:p w14:paraId="1093F606" w14:textId="77777777" w:rsidR="007C5B35" w:rsidRPr="003A3B3D" w:rsidRDefault="007C5B35" w:rsidP="007C5B35">
      <w:pPr>
        <w:jc w:val="center"/>
        <w:rPr>
          <w:rFonts w:ascii="Arial" w:hAnsi="Arial" w:cs="Arial"/>
          <w:bCs/>
          <w:sz w:val="48"/>
          <w:szCs w:val="48"/>
        </w:rPr>
      </w:pPr>
      <w:r w:rsidRPr="004B31F1">
        <w:rPr>
          <w:rFonts w:ascii="Arial" w:hAnsi="Arial" w:cs="Arial"/>
          <w:b/>
          <w:sz w:val="48"/>
          <w:szCs w:val="48"/>
        </w:rPr>
        <w:t>Deadline:</w:t>
      </w:r>
      <w:r>
        <w:rPr>
          <w:rFonts w:ascii="Arial" w:hAnsi="Arial" w:cs="Arial"/>
          <w:b/>
          <w:sz w:val="48"/>
          <w:szCs w:val="48"/>
        </w:rPr>
        <w:t xml:space="preserve"> </w:t>
      </w:r>
      <w:r>
        <w:rPr>
          <w:rFonts w:ascii="Arial" w:hAnsi="Arial" w:cs="Arial"/>
          <w:bCs/>
          <w:sz w:val="48"/>
          <w:szCs w:val="48"/>
        </w:rPr>
        <w:t>6</w:t>
      </w:r>
      <w:r w:rsidRPr="005E4C5F">
        <w:rPr>
          <w:rFonts w:ascii="Arial" w:hAnsi="Arial" w:cs="Arial"/>
          <w:bCs/>
          <w:sz w:val="48"/>
          <w:szCs w:val="48"/>
          <w:vertAlign w:val="superscript"/>
        </w:rPr>
        <w:t>th</w:t>
      </w:r>
      <w:r>
        <w:rPr>
          <w:rFonts w:ascii="Arial" w:hAnsi="Arial" w:cs="Arial"/>
          <w:bCs/>
          <w:sz w:val="48"/>
          <w:szCs w:val="48"/>
        </w:rPr>
        <w:t xml:space="preserve"> March 2026 23:59</w:t>
      </w:r>
    </w:p>
    <w:p w14:paraId="1751F5A3" w14:textId="77777777" w:rsidR="007C5B35" w:rsidRPr="003309FF" w:rsidRDefault="007C5B35" w:rsidP="007C5B35">
      <w:pPr>
        <w:spacing w:after="0" w:line="480" w:lineRule="auto"/>
        <w:contextualSpacing/>
        <w:jc w:val="center"/>
        <w:rPr>
          <w:rFonts w:ascii="Times New Roman" w:eastAsia="Yu Gothic" w:hAnsi="Times New Roman" w:cs="Times New Roman"/>
        </w:rPr>
      </w:pPr>
    </w:p>
    <w:p w14:paraId="3E491D32" w14:textId="77777777" w:rsidR="007C5B35" w:rsidRPr="003309FF" w:rsidRDefault="007C5B35" w:rsidP="007C5B35">
      <w:pPr>
        <w:spacing w:after="0" w:line="480" w:lineRule="auto"/>
        <w:contextualSpacing/>
        <w:rPr>
          <w:rFonts w:ascii="Times New Roman" w:eastAsia="Yu Gothic" w:hAnsi="Times New Roman" w:cs="Times New Roman"/>
        </w:rPr>
      </w:pPr>
    </w:p>
    <w:p w14:paraId="15F1DCBC" w14:textId="77777777" w:rsidR="007C5B35" w:rsidRPr="003309FF" w:rsidRDefault="007C5B35" w:rsidP="007C5B35">
      <w:pPr>
        <w:spacing w:after="0" w:line="480" w:lineRule="auto"/>
        <w:contextualSpacing/>
        <w:rPr>
          <w:rFonts w:ascii="Times New Roman" w:eastAsia="Yu Gothic" w:hAnsi="Times New Roman" w:cs="Times New Roman"/>
        </w:rPr>
      </w:pPr>
    </w:p>
    <w:p w14:paraId="7AADDC67" w14:textId="77777777" w:rsidR="007C5B35" w:rsidRPr="003309FF" w:rsidRDefault="007C5B35" w:rsidP="007C5B35">
      <w:pPr>
        <w:spacing w:after="0" w:line="480" w:lineRule="auto"/>
        <w:contextualSpacing/>
        <w:rPr>
          <w:rFonts w:ascii="Times New Roman" w:eastAsia="Yu Gothic" w:hAnsi="Times New Roman" w:cs="Times New Roman"/>
        </w:rPr>
      </w:pPr>
    </w:p>
    <w:p w14:paraId="7AED5FE3" w14:textId="77777777" w:rsidR="007C5B35" w:rsidRPr="003309FF" w:rsidRDefault="007C5B35" w:rsidP="007C5B35">
      <w:pPr>
        <w:spacing w:after="0" w:line="480" w:lineRule="auto"/>
        <w:contextualSpacing/>
        <w:rPr>
          <w:rFonts w:ascii="Times New Roman" w:eastAsia="Yu Gothic" w:hAnsi="Times New Roman" w:cs="Times New Roman"/>
        </w:rPr>
      </w:pPr>
    </w:p>
    <w:p w14:paraId="7F848D0F" w14:textId="77777777" w:rsidR="007C5B35" w:rsidRPr="003309FF" w:rsidRDefault="007C5B35" w:rsidP="007C5B35">
      <w:pPr>
        <w:spacing w:after="0" w:line="480" w:lineRule="auto"/>
        <w:contextualSpacing/>
        <w:rPr>
          <w:rFonts w:ascii="Times New Roman" w:eastAsia="Yu Gothic" w:hAnsi="Times New Roman" w:cs="Times New Roman"/>
        </w:rPr>
      </w:pPr>
    </w:p>
    <w:sdt>
      <w:sdtPr>
        <w:rPr>
          <w:rFonts w:ascii="Arial" w:eastAsiaTheme="minorHAnsi" w:hAnsi="Arial" w:cs="Arial"/>
          <w:color w:val="auto"/>
          <w:kern w:val="2"/>
          <w:sz w:val="24"/>
          <w:szCs w:val="24"/>
          <w14:ligatures w14:val="standardContextual"/>
        </w:rPr>
        <w:id w:val="-1384403773"/>
        <w:docPartObj>
          <w:docPartGallery w:val="Table of Contents"/>
          <w:docPartUnique/>
        </w:docPartObj>
      </w:sdtPr>
      <w:sdtEndPr>
        <w:rPr>
          <w:noProof/>
        </w:rPr>
      </w:sdtEndPr>
      <w:sdtContent>
        <w:p w14:paraId="0F72524E" w14:textId="77777777" w:rsidR="007C5B35" w:rsidRPr="007C5B35" w:rsidRDefault="007C5B35" w:rsidP="007C5B35">
          <w:pPr>
            <w:pStyle w:val="TOCHeading"/>
            <w:spacing w:before="30" w:after="30" w:line="360" w:lineRule="auto"/>
            <w:contextualSpacing/>
            <w:jc w:val="center"/>
            <w:rPr>
              <w:rFonts w:ascii="Arial" w:hAnsi="Arial" w:cs="Arial"/>
              <w:color w:val="auto"/>
              <w:sz w:val="24"/>
              <w:szCs w:val="24"/>
            </w:rPr>
          </w:pPr>
          <w:r w:rsidRPr="007C5B35">
            <w:rPr>
              <w:rFonts w:ascii="Arial" w:hAnsi="Arial" w:cs="Arial"/>
              <w:color w:val="auto"/>
              <w:sz w:val="24"/>
              <w:szCs w:val="24"/>
            </w:rPr>
            <w:t>Table of Contents</w:t>
          </w:r>
        </w:p>
        <w:p w14:paraId="2FCC2AF7" w14:textId="77777777" w:rsidR="007C5B35" w:rsidRPr="007C5B35" w:rsidRDefault="007C5B35" w:rsidP="007C5B35">
          <w:pPr>
            <w:pStyle w:val="TOC1"/>
            <w:tabs>
              <w:tab w:val="right" w:leader="dot" w:pos="9350"/>
            </w:tabs>
            <w:spacing w:before="30" w:after="30" w:line="360" w:lineRule="auto"/>
            <w:contextualSpacing/>
            <w:rPr>
              <w:rFonts w:ascii="Arial" w:eastAsiaTheme="minorEastAsia" w:hAnsi="Arial" w:cs="Arial"/>
              <w:noProof/>
            </w:rPr>
          </w:pPr>
          <w:r w:rsidRPr="007C5B35">
            <w:rPr>
              <w:rFonts w:ascii="Arial" w:hAnsi="Arial" w:cs="Arial"/>
            </w:rPr>
            <w:fldChar w:fldCharType="begin"/>
          </w:r>
          <w:r w:rsidRPr="007C5B35">
            <w:rPr>
              <w:rFonts w:ascii="Arial" w:hAnsi="Arial" w:cs="Arial"/>
            </w:rPr>
            <w:instrText xml:space="preserve"> TOC \o "1-3" \h \z \u </w:instrText>
          </w:r>
          <w:r w:rsidRPr="007C5B35">
            <w:rPr>
              <w:rFonts w:ascii="Arial" w:hAnsi="Arial" w:cs="Arial"/>
            </w:rPr>
            <w:fldChar w:fldCharType="separate"/>
          </w:r>
          <w:hyperlink w:anchor="_Toc223738039" w:history="1">
            <w:r w:rsidRPr="007C5B35">
              <w:rPr>
                <w:rStyle w:val="Hyperlink"/>
                <w:rFonts w:ascii="Arial" w:hAnsi="Arial" w:cs="Arial"/>
                <w:noProof/>
              </w:rPr>
              <w:t>Task 1–Part 1</w:t>
            </w:r>
            <w:r w:rsidRPr="007C5B35">
              <w:rPr>
                <w:rFonts w:ascii="Arial" w:hAnsi="Arial" w:cs="Arial"/>
                <w:noProof/>
                <w:webHidden/>
              </w:rPr>
              <w:tab/>
            </w:r>
            <w:r w:rsidRPr="007C5B35">
              <w:rPr>
                <w:rFonts w:ascii="Arial" w:hAnsi="Arial" w:cs="Arial"/>
                <w:noProof/>
                <w:webHidden/>
              </w:rPr>
              <w:fldChar w:fldCharType="begin"/>
            </w:r>
            <w:r w:rsidRPr="007C5B35">
              <w:rPr>
                <w:rFonts w:ascii="Arial" w:hAnsi="Arial" w:cs="Arial"/>
                <w:noProof/>
                <w:webHidden/>
              </w:rPr>
              <w:instrText xml:space="preserve"> PAGEREF _Toc223738039 \h </w:instrText>
            </w:r>
            <w:r w:rsidRPr="007C5B35">
              <w:rPr>
                <w:rFonts w:ascii="Arial" w:hAnsi="Arial" w:cs="Arial"/>
                <w:noProof/>
                <w:webHidden/>
              </w:rPr>
            </w:r>
            <w:r w:rsidRPr="007C5B35">
              <w:rPr>
                <w:rFonts w:ascii="Arial" w:hAnsi="Arial" w:cs="Arial"/>
                <w:noProof/>
                <w:webHidden/>
              </w:rPr>
              <w:fldChar w:fldCharType="separate"/>
            </w:r>
            <w:r w:rsidRPr="007C5B35">
              <w:rPr>
                <w:rFonts w:ascii="Arial" w:hAnsi="Arial" w:cs="Arial"/>
                <w:noProof/>
                <w:webHidden/>
              </w:rPr>
              <w:t>3</w:t>
            </w:r>
            <w:r w:rsidRPr="007C5B35">
              <w:rPr>
                <w:rFonts w:ascii="Arial" w:hAnsi="Arial" w:cs="Arial"/>
                <w:noProof/>
                <w:webHidden/>
              </w:rPr>
              <w:fldChar w:fldCharType="end"/>
            </w:r>
          </w:hyperlink>
        </w:p>
        <w:p w14:paraId="46991B26" w14:textId="77777777" w:rsidR="007C5B35" w:rsidRPr="007C5B35" w:rsidRDefault="007C5B35" w:rsidP="007C5B35">
          <w:pPr>
            <w:pStyle w:val="TOC2"/>
            <w:tabs>
              <w:tab w:val="right" w:leader="dot" w:pos="9350"/>
            </w:tabs>
            <w:spacing w:before="30" w:after="30" w:line="360" w:lineRule="auto"/>
            <w:contextualSpacing/>
            <w:rPr>
              <w:rFonts w:ascii="Arial" w:eastAsiaTheme="minorEastAsia" w:hAnsi="Arial" w:cs="Arial"/>
              <w:noProof/>
            </w:rPr>
          </w:pPr>
          <w:hyperlink w:anchor="_Toc223738040" w:history="1">
            <w:r w:rsidRPr="007C5B35">
              <w:rPr>
                <w:rStyle w:val="Hyperlink"/>
                <w:rFonts w:ascii="Arial" w:hAnsi="Arial" w:cs="Arial"/>
                <w:noProof/>
              </w:rPr>
              <w:t>1. Company Name and Concept</w:t>
            </w:r>
            <w:r w:rsidRPr="007C5B35">
              <w:rPr>
                <w:rFonts w:ascii="Arial" w:hAnsi="Arial" w:cs="Arial"/>
                <w:noProof/>
                <w:webHidden/>
              </w:rPr>
              <w:tab/>
            </w:r>
            <w:r w:rsidRPr="007C5B35">
              <w:rPr>
                <w:rFonts w:ascii="Arial" w:hAnsi="Arial" w:cs="Arial"/>
                <w:noProof/>
                <w:webHidden/>
              </w:rPr>
              <w:fldChar w:fldCharType="begin"/>
            </w:r>
            <w:r w:rsidRPr="007C5B35">
              <w:rPr>
                <w:rFonts w:ascii="Arial" w:hAnsi="Arial" w:cs="Arial"/>
                <w:noProof/>
                <w:webHidden/>
              </w:rPr>
              <w:instrText xml:space="preserve"> PAGEREF _Toc223738040 \h </w:instrText>
            </w:r>
            <w:r w:rsidRPr="007C5B35">
              <w:rPr>
                <w:rFonts w:ascii="Arial" w:hAnsi="Arial" w:cs="Arial"/>
                <w:noProof/>
                <w:webHidden/>
              </w:rPr>
            </w:r>
            <w:r w:rsidRPr="007C5B35">
              <w:rPr>
                <w:rFonts w:ascii="Arial" w:hAnsi="Arial" w:cs="Arial"/>
                <w:noProof/>
                <w:webHidden/>
              </w:rPr>
              <w:fldChar w:fldCharType="separate"/>
            </w:r>
            <w:r w:rsidRPr="007C5B35">
              <w:rPr>
                <w:rFonts w:ascii="Arial" w:hAnsi="Arial" w:cs="Arial"/>
                <w:noProof/>
                <w:webHidden/>
              </w:rPr>
              <w:t>3</w:t>
            </w:r>
            <w:r w:rsidRPr="007C5B35">
              <w:rPr>
                <w:rFonts w:ascii="Arial" w:hAnsi="Arial" w:cs="Arial"/>
                <w:noProof/>
                <w:webHidden/>
              </w:rPr>
              <w:fldChar w:fldCharType="end"/>
            </w:r>
          </w:hyperlink>
        </w:p>
        <w:p w14:paraId="7AB35D56" w14:textId="77777777" w:rsidR="007C5B35" w:rsidRPr="007C5B35" w:rsidRDefault="007C5B35" w:rsidP="007C5B35">
          <w:pPr>
            <w:pStyle w:val="TOC2"/>
            <w:tabs>
              <w:tab w:val="right" w:leader="dot" w:pos="9350"/>
            </w:tabs>
            <w:spacing w:before="30" w:after="30" w:line="360" w:lineRule="auto"/>
            <w:contextualSpacing/>
            <w:rPr>
              <w:rFonts w:ascii="Arial" w:eastAsiaTheme="minorEastAsia" w:hAnsi="Arial" w:cs="Arial"/>
              <w:noProof/>
            </w:rPr>
          </w:pPr>
          <w:hyperlink w:anchor="_Toc223738041" w:history="1">
            <w:r w:rsidRPr="007C5B35">
              <w:rPr>
                <w:rStyle w:val="Hyperlink"/>
                <w:rFonts w:ascii="Arial" w:hAnsi="Arial" w:cs="Arial"/>
                <w:noProof/>
              </w:rPr>
              <w:t>2. The Story Behind the Idea</w:t>
            </w:r>
            <w:r w:rsidRPr="007C5B35">
              <w:rPr>
                <w:rFonts w:ascii="Arial" w:hAnsi="Arial" w:cs="Arial"/>
                <w:noProof/>
                <w:webHidden/>
              </w:rPr>
              <w:tab/>
            </w:r>
            <w:r w:rsidRPr="007C5B35">
              <w:rPr>
                <w:rFonts w:ascii="Arial" w:hAnsi="Arial" w:cs="Arial"/>
                <w:noProof/>
                <w:webHidden/>
              </w:rPr>
              <w:fldChar w:fldCharType="begin"/>
            </w:r>
            <w:r w:rsidRPr="007C5B35">
              <w:rPr>
                <w:rFonts w:ascii="Arial" w:hAnsi="Arial" w:cs="Arial"/>
                <w:noProof/>
                <w:webHidden/>
              </w:rPr>
              <w:instrText xml:space="preserve"> PAGEREF _Toc223738041 \h </w:instrText>
            </w:r>
            <w:r w:rsidRPr="007C5B35">
              <w:rPr>
                <w:rFonts w:ascii="Arial" w:hAnsi="Arial" w:cs="Arial"/>
                <w:noProof/>
                <w:webHidden/>
              </w:rPr>
            </w:r>
            <w:r w:rsidRPr="007C5B35">
              <w:rPr>
                <w:rFonts w:ascii="Arial" w:hAnsi="Arial" w:cs="Arial"/>
                <w:noProof/>
                <w:webHidden/>
              </w:rPr>
              <w:fldChar w:fldCharType="separate"/>
            </w:r>
            <w:r w:rsidRPr="007C5B35">
              <w:rPr>
                <w:rFonts w:ascii="Arial" w:hAnsi="Arial" w:cs="Arial"/>
                <w:noProof/>
                <w:webHidden/>
              </w:rPr>
              <w:t>3</w:t>
            </w:r>
            <w:r w:rsidRPr="007C5B35">
              <w:rPr>
                <w:rFonts w:ascii="Arial" w:hAnsi="Arial" w:cs="Arial"/>
                <w:noProof/>
                <w:webHidden/>
              </w:rPr>
              <w:fldChar w:fldCharType="end"/>
            </w:r>
          </w:hyperlink>
        </w:p>
        <w:p w14:paraId="4E10B8F5" w14:textId="77777777" w:rsidR="007C5B35" w:rsidRPr="007C5B35" w:rsidRDefault="007C5B35" w:rsidP="007C5B35">
          <w:pPr>
            <w:pStyle w:val="TOC2"/>
            <w:tabs>
              <w:tab w:val="right" w:leader="dot" w:pos="9350"/>
            </w:tabs>
            <w:spacing w:before="30" w:after="30" w:line="360" w:lineRule="auto"/>
            <w:contextualSpacing/>
            <w:rPr>
              <w:rFonts w:ascii="Arial" w:eastAsiaTheme="minorEastAsia" w:hAnsi="Arial" w:cs="Arial"/>
              <w:noProof/>
            </w:rPr>
          </w:pPr>
          <w:hyperlink w:anchor="_Toc223738042" w:history="1">
            <w:r w:rsidRPr="007C5B35">
              <w:rPr>
                <w:rStyle w:val="Hyperlink"/>
                <w:rFonts w:ascii="Arial" w:hAnsi="Arial" w:cs="Arial"/>
                <w:noProof/>
              </w:rPr>
              <w:t>3. Mission Statement, Aim and SMART Objectives</w:t>
            </w:r>
            <w:r w:rsidRPr="007C5B35">
              <w:rPr>
                <w:rFonts w:ascii="Arial" w:hAnsi="Arial" w:cs="Arial"/>
                <w:noProof/>
                <w:webHidden/>
              </w:rPr>
              <w:tab/>
            </w:r>
            <w:r w:rsidRPr="007C5B35">
              <w:rPr>
                <w:rFonts w:ascii="Arial" w:hAnsi="Arial" w:cs="Arial"/>
                <w:noProof/>
                <w:webHidden/>
              </w:rPr>
              <w:fldChar w:fldCharType="begin"/>
            </w:r>
            <w:r w:rsidRPr="007C5B35">
              <w:rPr>
                <w:rFonts w:ascii="Arial" w:hAnsi="Arial" w:cs="Arial"/>
                <w:noProof/>
                <w:webHidden/>
              </w:rPr>
              <w:instrText xml:space="preserve"> PAGEREF _Toc223738042 \h </w:instrText>
            </w:r>
            <w:r w:rsidRPr="007C5B35">
              <w:rPr>
                <w:rFonts w:ascii="Arial" w:hAnsi="Arial" w:cs="Arial"/>
                <w:noProof/>
                <w:webHidden/>
              </w:rPr>
            </w:r>
            <w:r w:rsidRPr="007C5B35">
              <w:rPr>
                <w:rFonts w:ascii="Arial" w:hAnsi="Arial" w:cs="Arial"/>
                <w:noProof/>
                <w:webHidden/>
              </w:rPr>
              <w:fldChar w:fldCharType="separate"/>
            </w:r>
            <w:r w:rsidRPr="007C5B35">
              <w:rPr>
                <w:rFonts w:ascii="Arial" w:hAnsi="Arial" w:cs="Arial"/>
                <w:noProof/>
                <w:webHidden/>
              </w:rPr>
              <w:t>3</w:t>
            </w:r>
            <w:r w:rsidRPr="007C5B35">
              <w:rPr>
                <w:rFonts w:ascii="Arial" w:hAnsi="Arial" w:cs="Arial"/>
                <w:noProof/>
                <w:webHidden/>
              </w:rPr>
              <w:fldChar w:fldCharType="end"/>
            </w:r>
          </w:hyperlink>
        </w:p>
        <w:p w14:paraId="72946D7C" w14:textId="77777777" w:rsidR="007C5B35" w:rsidRPr="007C5B35" w:rsidRDefault="007C5B35" w:rsidP="007C5B35">
          <w:pPr>
            <w:pStyle w:val="TOC2"/>
            <w:tabs>
              <w:tab w:val="right" w:leader="dot" w:pos="9350"/>
            </w:tabs>
            <w:spacing w:before="30" w:after="30" w:line="360" w:lineRule="auto"/>
            <w:contextualSpacing/>
            <w:rPr>
              <w:rFonts w:ascii="Arial" w:eastAsiaTheme="minorEastAsia" w:hAnsi="Arial" w:cs="Arial"/>
              <w:noProof/>
            </w:rPr>
          </w:pPr>
          <w:hyperlink w:anchor="_Toc223738043" w:history="1">
            <w:r w:rsidRPr="007C5B35">
              <w:rPr>
                <w:rStyle w:val="Hyperlink"/>
                <w:rFonts w:ascii="Arial" w:hAnsi="Arial" w:cs="Arial"/>
                <w:noProof/>
              </w:rPr>
              <w:t>4. Legal Identity and Rationale</w:t>
            </w:r>
            <w:r w:rsidRPr="007C5B35">
              <w:rPr>
                <w:rFonts w:ascii="Arial" w:hAnsi="Arial" w:cs="Arial"/>
                <w:noProof/>
                <w:webHidden/>
              </w:rPr>
              <w:tab/>
            </w:r>
            <w:r w:rsidRPr="007C5B35">
              <w:rPr>
                <w:rFonts w:ascii="Arial" w:hAnsi="Arial" w:cs="Arial"/>
                <w:noProof/>
                <w:webHidden/>
              </w:rPr>
              <w:fldChar w:fldCharType="begin"/>
            </w:r>
            <w:r w:rsidRPr="007C5B35">
              <w:rPr>
                <w:rFonts w:ascii="Arial" w:hAnsi="Arial" w:cs="Arial"/>
                <w:noProof/>
                <w:webHidden/>
              </w:rPr>
              <w:instrText xml:space="preserve"> PAGEREF _Toc223738043 \h </w:instrText>
            </w:r>
            <w:r w:rsidRPr="007C5B35">
              <w:rPr>
                <w:rFonts w:ascii="Arial" w:hAnsi="Arial" w:cs="Arial"/>
                <w:noProof/>
                <w:webHidden/>
              </w:rPr>
            </w:r>
            <w:r w:rsidRPr="007C5B35">
              <w:rPr>
                <w:rFonts w:ascii="Arial" w:hAnsi="Arial" w:cs="Arial"/>
                <w:noProof/>
                <w:webHidden/>
              </w:rPr>
              <w:fldChar w:fldCharType="separate"/>
            </w:r>
            <w:r w:rsidRPr="007C5B35">
              <w:rPr>
                <w:rFonts w:ascii="Arial" w:hAnsi="Arial" w:cs="Arial"/>
                <w:noProof/>
                <w:webHidden/>
              </w:rPr>
              <w:t>4</w:t>
            </w:r>
            <w:r w:rsidRPr="007C5B35">
              <w:rPr>
                <w:rFonts w:ascii="Arial" w:hAnsi="Arial" w:cs="Arial"/>
                <w:noProof/>
                <w:webHidden/>
              </w:rPr>
              <w:fldChar w:fldCharType="end"/>
            </w:r>
          </w:hyperlink>
        </w:p>
        <w:p w14:paraId="4339301F" w14:textId="77777777" w:rsidR="007C5B35" w:rsidRPr="007C5B35" w:rsidRDefault="007C5B35" w:rsidP="007C5B35">
          <w:pPr>
            <w:pStyle w:val="TOC2"/>
            <w:tabs>
              <w:tab w:val="right" w:leader="dot" w:pos="9350"/>
            </w:tabs>
            <w:spacing w:before="30" w:after="30" w:line="360" w:lineRule="auto"/>
            <w:contextualSpacing/>
            <w:rPr>
              <w:rFonts w:ascii="Arial" w:eastAsiaTheme="minorEastAsia" w:hAnsi="Arial" w:cs="Arial"/>
              <w:noProof/>
            </w:rPr>
          </w:pPr>
          <w:hyperlink w:anchor="_Toc223738044" w:history="1">
            <w:r w:rsidRPr="007C5B35">
              <w:rPr>
                <w:rStyle w:val="Hyperlink"/>
                <w:rFonts w:ascii="Arial" w:hAnsi="Arial" w:cs="Arial"/>
                <w:noProof/>
              </w:rPr>
              <w:t>5. Marketing and PR Strategy</w:t>
            </w:r>
            <w:r w:rsidRPr="007C5B35">
              <w:rPr>
                <w:rFonts w:ascii="Arial" w:hAnsi="Arial" w:cs="Arial"/>
                <w:noProof/>
                <w:webHidden/>
              </w:rPr>
              <w:tab/>
            </w:r>
            <w:r w:rsidRPr="007C5B35">
              <w:rPr>
                <w:rFonts w:ascii="Arial" w:hAnsi="Arial" w:cs="Arial"/>
                <w:noProof/>
                <w:webHidden/>
              </w:rPr>
              <w:fldChar w:fldCharType="begin"/>
            </w:r>
            <w:r w:rsidRPr="007C5B35">
              <w:rPr>
                <w:rFonts w:ascii="Arial" w:hAnsi="Arial" w:cs="Arial"/>
                <w:noProof/>
                <w:webHidden/>
              </w:rPr>
              <w:instrText xml:space="preserve"> PAGEREF _Toc223738044 \h </w:instrText>
            </w:r>
            <w:r w:rsidRPr="007C5B35">
              <w:rPr>
                <w:rFonts w:ascii="Arial" w:hAnsi="Arial" w:cs="Arial"/>
                <w:noProof/>
                <w:webHidden/>
              </w:rPr>
            </w:r>
            <w:r w:rsidRPr="007C5B35">
              <w:rPr>
                <w:rFonts w:ascii="Arial" w:hAnsi="Arial" w:cs="Arial"/>
                <w:noProof/>
                <w:webHidden/>
              </w:rPr>
              <w:fldChar w:fldCharType="separate"/>
            </w:r>
            <w:r w:rsidRPr="007C5B35">
              <w:rPr>
                <w:rFonts w:ascii="Arial" w:hAnsi="Arial" w:cs="Arial"/>
                <w:noProof/>
                <w:webHidden/>
              </w:rPr>
              <w:t>4</w:t>
            </w:r>
            <w:r w:rsidRPr="007C5B35">
              <w:rPr>
                <w:rFonts w:ascii="Arial" w:hAnsi="Arial" w:cs="Arial"/>
                <w:noProof/>
                <w:webHidden/>
              </w:rPr>
              <w:fldChar w:fldCharType="end"/>
            </w:r>
          </w:hyperlink>
        </w:p>
        <w:p w14:paraId="03F7FBB1" w14:textId="77777777" w:rsidR="007C5B35" w:rsidRPr="007C5B35" w:rsidRDefault="007C5B35" w:rsidP="007C5B35">
          <w:pPr>
            <w:pStyle w:val="TOC2"/>
            <w:tabs>
              <w:tab w:val="right" w:leader="dot" w:pos="9350"/>
            </w:tabs>
            <w:spacing w:before="30" w:after="30" w:line="360" w:lineRule="auto"/>
            <w:contextualSpacing/>
            <w:rPr>
              <w:rFonts w:ascii="Arial" w:eastAsiaTheme="minorEastAsia" w:hAnsi="Arial" w:cs="Arial"/>
              <w:noProof/>
            </w:rPr>
          </w:pPr>
          <w:hyperlink w:anchor="_Toc223738045" w:history="1">
            <w:r w:rsidRPr="007C5B35">
              <w:rPr>
                <w:rStyle w:val="Hyperlink"/>
                <w:rFonts w:ascii="Arial" w:hAnsi="Arial" w:cs="Arial"/>
                <w:noProof/>
              </w:rPr>
              <w:t>6. Market Research</w:t>
            </w:r>
            <w:r w:rsidRPr="007C5B35">
              <w:rPr>
                <w:rFonts w:ascii="Arial" w:hAnsi="Arial" w:cs="Arial"/>
                <w:noProof/>
                <w:webHidden/>
              </w:rPr>
              <w:tab/>
            </w:r>
            <w:r w:rsidRPr="007C5B35">
              <w:rPr>
                <w:rFonts w:ascii="Arial" w:hAnsi="Arial" w:cs="Arial"/>
                <w:noProof/>
                <w:webHidden/>
              </w:rPr>
              <w:fldChar w:fldCharType="begin"/>
            </w:r>
            <w:r w:rsidRPr="007C5B35">
              <w:rPr>
                <w:rFonts w:ascii="Arial" w:hAnsi="Arial" w:cs="Arial"/>
                <w:noProof/>
                <w:webHidden/>
              </w:rPr>
              <w:instrText xml:space="preserve"> PAGEREF _Toc223738045 \h </w:instrText>
            </w:r>
            <w:r w:rsidRPr="007C5B35">
              <w:rPr>
                <w:rFonts w:ascii="Arial" w:hAnsi="Arial" w:cs="Arial"/>
                <w:noProof/>
                <w:webHidden/>
              </w:rPr>
            </w:r>
            <w:r w:rsidRPr="007C5B35">
              <w:rPr>
                <w:rFonts w:ascii="Arial" w:hAnsi="Arial" w:cs="Arial"/>
                <w:noProof/>
                <w:webHidden/>
              </w:rPr>
              <w:fldChar w:fldCharType="separate"/>
            </w:r>
            <w:r w:rsidRPr="007C5B35">
              <w:rPr>
                <w:rFonts w:ascii="Arial" w:hAnsi="Arial" w:cs="Arial"/>
                <w:noProof/>
                <w:webHidden/>
              </w:rPr>
              <w:t>5</w:t>
            </w:r>
            <w:r w:rsidRPr="007C5B35">
              <w:rPr>
                <w:rFonts w:ascii="Arial" w:hAnsi="Arial" w:cs="Arial"/>
                <w:noProof/>
                <w:webHidden/>
              </w:rPr>
              <w:fldChar w:fldCharType="end"/>
            </w:r>
          </w:hyperlink>
        </w:p>
        <w:p w14:paraId="5B7F7464" w14:textId="77777777" w:rsidR="007C5B35" w:rsidRPr="007C5B35" w:rsidRDefault="007C5B35" w:rsidP="007C5B35">
          <w:pPr>
            <w:pStyle w:val="TOC2"/>
            <w:tabs>
              <w:tab w:val="right" w:leader="dot" w:pos="9350"/>
            </w:tabs>
            <w:spacing w:before="30" w:after="30" w:line="360" w:lineRule="auto"/>
            <w:contextualSpacing/>
            <w:rPr>
              <w:rFonts w:ascii="Arial" w:eastAsiaTheme="minorEastAsia" w:hAnsi="Arial" w:cs="Arial"/>
              <w:noProof/>
            </w:rPr>
          </w:pPr>
          <w:hyperlink w:anchor="_Toc223738046" w:history="1">
            <w:r w:rsidRPr="007C5B35">
              <w:rPr>
                <w:rStyle w:val="Hyperlink"/>
                <w:rFonts w:ascii="Arial" w:hAnsi="Arial" w:cs="Arial"/>
                <w:noProof/>
              </w:rPr>
              <w:t>7. Physical Location</w:t>
            </w:r>
            <w:r w:rsidRPr="007C5B35">
              <w:rPr>
                <w:rFonts w:ascii="Arial" w:hAnsi="Arial" w:cs="Arial"/>
                <w:noProof/>
                <w:webHidden/>
              </w:rPr>
              <w:tab/>
            </w:r>
            <w:r w:rsidRPr="007C5B35">
              <w:rPr>
                <w:rFonts w:ascii="Arial" w:hAnsi="Arial" w:cs="Arial"/>
                <w:noProof/>
                <w:webHidden/>
              </w:rPr>
              <w:fldChar w:fldCharType="begin"/>
            </w:r>
            <w:r w:rsidRPr="007C5B35">
              <w:rPr>
                <w:rFonts w:ascii="Arial" w:hAnsi="Arial" w:cs="Arial"/>
                <w:noProof/>
                <w:webHidden/>
              </w:rPr>
              <w:instrText xml:space="preserve"> PAGEREF _Toc223738046 \h </w:instrText>
            </w:r>
            <w:r w:rsidRPr="007C5B35">
              <w:rPr>
                <w:rFonts w:ascii="Arial" w:hAnsi="Arial" w:cs="Arial"/>
                <w:noProof/>
                <w:webHidden/>
              </w:rPr>
            </w:r>
            <w:r w:rsidRPr="007C5B35">
              <w:rPr>
                <w:rFonts w:ascii="Arial" w:hAnsi="Arial" w:cs="Arial"/>
                <w:noProof/>
                <w:webHidden/>
              </w:rPr>
              <w:fldChar w:fldCharType="separate"/>
            </w:r>
            <w:r w:rsidRPr="007C5B35">
              <w:rPr>
                <w:rFonts w:ascii="Arial" w:hAnsi="Arial" w:cs="Arial"/>
                <w:noProof/>
                <w:webHidden/>
              </w:rPr>
              <w:t>5</w:t>
            </w:r>
            <w:r w:rsidRPr="007C5B35">
              <w:rPr>
                <w:rFonts w:ascii="Arial" w:hAnsi="Arial" w:cs="Arial"/>
                <w:noProof/>
                <w:webHidden/>
              </w:rPr>
              <w:fldChar w:fldCharType="end"/>
            </w:r>
          </w:hyperlink>
        </w:p>
        <w:p w14:paraId="43A0F7EB" w14:textId="77777777" w:rsidR="007C5B35" w:rsidRPr="007C5B35" w:rsidRDefault="007C5B35" w:rsidP="007C5B35">
          <w:pPr>
            <w:pStyle w:val="TOC2"/>
            <w:tabs>
              <w:tab w:val="right" w:leader="dot" w:pos="9350"/>
            </w:tabs>
            <w:spacing w:before="30" w:after="30" w:line="360" w:lineRule="auto"/>
            <w:contextualSpacing/>
            <w:rPr>
              <w:rFonts w:ascii="Arial" w:eastAsiaTheme="minorEastAsia" w:hAnsi="Arial" w:cs="Arial"/>
              <w:noProof/>
            </w:rPr>
          </w:pPr>
          <w:hyperlink w:anchor="_Toc223738047" w:history="1">
            <w:r w:rsidRPr="007C5B35">
              <w:rPr>
                <w:rStyle w:val="Hyperlink"/>
                <w:rFonts w:ascii="Arial" w:hAnsi="Arial" w:cs="Arial"/>
                <w:noProof/>
              </w:rPr>
              <w:t>8. Human Resource Strategy</w:t>
            </w:r>
            <w:r w:rsidRPr="007C5B35">
              <w:rPr>
                <w:rFonts w:ascii="Arial" w:hAnsi="Arial" w:cs="Arial"/>
                <w:noProof/>
                <w:webHidden/>
              </w:rPr>
              <w:tab/>
            </w:r>
            <w:r w:rsidRPr="007C5B35">
              <w:rPr>
                <w:rFonts w:ascii="Arial" w:hAnsi="Arial" w:cs="Arial"/>
                <w:noProof/>
                <w:webHidden/>
              </w:rPr>
              <w:fldChar w:fldCharType="begin"/>
            </w:r>
            <w:r w:rsidRPr="007C5B35">
              <w:rPr>
                <w:rFonts w:ascii="Arial" w:hAnsi="Arial" w:cs="Arial"/>
                <w:noProof/>
                <w:webHidden/>
              </w:rPr>
              <w:instrText xml:space="preserve"> PAGEREF _Toc223738047 \h </w:instrText>
            </w:r>
            <w:r w:rsidRPr="007C5B35">
              <w:rPr>
                <w:rFonts w:ascii="Arial" w:hAnsi="Arial" w:cs="Arial"/>
                <w:noProof/>
                <w:webHidden/>
              </w:rPr>
            </w:r>
            <w:r w:rsidRPr="007C5B35">
              <w:rPr>
                <w:rFonts w:ascii="Arial" w:hAnsi="Arial" w:cs="Arial"/>
                <w:noProof/>
                <w:webHidden/>
              </w:rPr>
              <w:fldChar w:fldCharType="separate"/>
            </w:r>
            <w:r w:rsidRPr="007C5B35">
              <w:rPr>
                <w:rFonts w:ascii="Arial" w:hAnsi="Arial" w:cs="Arial"/>
                <w:noProof/>
                <w:webHidden/>
              </w:rPr>
              <w:t>6</w:t>
            </w:r>
            <w:r w:rsidRPr="007C5B35">
              <w:rPr>
                <w:rFonts w:ascii="Arial" w:hAnsi="Arial" w:cs="Arial"/>
                <w:noProof/>
                <w:webHidden/>
              </w:rPr>
              <w:fldChar w:fldCharType="end"/>
            </w:r>
          </w:hyperlink>
        </w:p>
        <w:p w14:paraId="1153D92D" w14:textId="77777777" w:rsidR="007C5B35" w:rsidRPr="007C5B35" w:rsidRDefault="007C5B35" w:rsidP="007C5B35">
          <w:pPr>
            <w:pStyle w:val="TOC2"/>
            <w:tabs>
              <w:tab w:val="right" w:leader="dot" w:pos="9350"/>
            </w:tabs>
            <w:spacing w:before="30" w:after="30" w:line="360" w:lineRule="auto"/>
            <w:contextualSpacing/>
            <w:rPr>
              <w:rFonts w:ascii="Arial" w:eastAsiaTheme="minorEastAsia" w:hAnsi="Arial" w:cs="Arial"/>
              <w:noProof/>
            </w:rPr>
          </w:pPr>
          <w:hyperlink w:anchor="_Toc223738048" w:history="1">
            <w:r w:rsidRPr="007C5B35">
              <w:rPr>
                <w:rStyle w:val="Hyperlink"/>
                <w:rFonts w:ascii="Arial" w:hAnsi="Arial" w:cs="Arial"/>
                <w:noProof/>
              </w:rPr>
              <w:t>9. Sources of Finance, Costs and Cash Flow</w:t>
            </w:r>
            <w:r w:rsidRPr="007C5B35">
              <w:rPr>
                <w:rFonts w:ascii="Arial" w:hAnsi="Arial" w:cs="Arial"/>
                <w:noProof/>
                <w:webHidden/>
              </w:rPr>
              <w:tab/>
            </w:r>
            <w:r w:rsidRPr="007C5B35">
              <w:rPr>
                <w:rFonts w:ascii="Arial" w:hAnsi="Arial" w:cs="Arial"/>
                <w:noProof/>
                <w:webHidden/>
              </w:rPr>
              <w:fldChar w:fldCharType="begin"/>
            </w:r>
            <w:r w:rsidRPr="007C5B35">
              <w:rPr>
                <w:rFonts w:ascii="Arial" w:hAnsi="Arial" w:cs="Arial"/>
                <w:noProof/>
                <w:webHidden/>
              </w:rPr>
              <w:instrText xml:space="preserve"> PAGEREF _Toc223738048 \h </w:instrText>
            </w:r>
            <w:r w:rsidRPr="007C5B35">
              <w:rPr>
                <w:rFonts w:ascii="Arial" w:hAnsi="Arial" w:cs="Arial"/>
                <w:noProof/>
                <w:webHidden/>
              </w:rPr>
            </w:r>
            <w:r w:rsidRPr="007C5B35">
              <w:rPr>
                <w:rFonts w:ascii="Arial" w:hAnsi="Arial" w:cs="Arial"/>
                <w:noProof/>
                <w:webHidden/>
              </w:rPr>
              <w:fldChar w:fldCharType="separate"/>
            </w:r>
            <w:r w:rsidRPr="007C5B35">
              <w:rPr>
                <w:rFonts w:ascii="Arial" w:hAnsi="Arial" w:cs="Arial"/>
                <w:noProof/>
                <w:webHidden/>
              </w:rPr>
              <w:t>6</w:t>
            </w:r>
            <w:r w:rsidRPr="007C5B35">
              <w:rPr>
                <w:rFonts w:ascii="Arial" w:hAnsi="Arial" w:cs="Arial"/>
                <w:noProof/>
                <w:webHidden/>
              </w:rPr>
              <w:fldChar w:fldCharType="end"/>
            </w:r>
          </w:hyperlink>
        </w:p>
        <w:p w14:paraId="58BF4EEA" w14:textId="77777777" w:rsidR="007C5B35" w:rsidRPr="007C5B35" w:rsidRDefault="007C5B35" w:rsidP="007C5B35">
          <w:pPr>
            <w:pStyle w:val="TOC2"/>
            <w:tabs>
              <w:tab w:val="right" w:leader="dot" w:pos="9350"/>
            </w:tabs>
            <w:spacing w:before="30" w:after="30" w:line="360" w:lineRule="auto"/>
            <w:contextualSpacing/>
            <w:rPr>
              <w:rFonts w:ascii="Arial" w:eastAsiaTheme="minorEastAsia" w:hAnsi="Arial" w:cs="Arial"/>
              <w:noProof/>
            </w:rPr>
          </w:pPr>
          <w:hyperlink w:anchor="_Toc223738049" w:history="1">
            <w:r w:rsidRPr="007C5B35">
              <w:rPr>
                <w:rStyle w:val="Hyperlink"/>
                <w:rFonts w:ascii="Arial" w:hAnsi="Arial" w:cs="Arial"/>
                <w:noProof/>
              </w:rPr>
              <w:t>10. Competitor Analysis</w:t>
            </w:r>
            <w:r w:rsidRPr="007C5B35">
              <w:rPr>
                <w:rFonts w:ascii="Arial" w:hAnsi="Arial" w:cs="Arial"/>
                <w:noProof/>
                <w:webHidden/>
              </w:rPr>
              <w:tab/>
            </w:r>
            <w:r w:rsidRPr="007C5B35">
              <w:rPr>
                <w:rFonts w:ascii="Arial" w:hAnsi="Arial" w:cs="Arial"/>
                <w:noProof/>
                <w:webHidden/>
              </w:rPr>
              <w:fldChar w:fldCharType="begin"/>
            </w:r>
            <w:r w:rsidRPr="007C5B35">
              <w:rPr>
                <w:rFonts w:ascii="Arial" w:hAnsi="Arial" w:cs="Arial"/>
                <w:noProof/>
                <w:webHidden/>
              </w:rPr>
              <w:instrText xml:space="preserve"> PAGEREF _Toc223738049 \h </w:instrText>
            </w:r>
            <w:r w:rsidRPr="007C5B35">
              <w:rPr>
                <w:rFonts w:ascii="Arial" w:hAnsi="Arial" w:cs="Arial"/>
                <w:noProof/>
                <w:webHidden/>
              </w:rPr>
            </w:r>
            <w:r w:rsidRPr="007C5B35">
              <w:rPr>
                <w:rFonts w:ascii="Arial" w:hAnsi="Arial" w:cs="Arial"/>
                <w:noProof/>
                <w:webHidden/>
              </w:rPr>
              <w:fldChar w:fldCharType="separate"/>
            </w:r>
            <w:r w:rsidRPr="007C5B35">
              <w:rPr>
                <w:rFonts w:ascii="Arial" w:hAnsi="Arial" w:cs="Arial"/>
                <w:noProof/>
                <w:webHidden/>
              </w:rPr>
              <w:t>6</w:t>
            </w:r>
            <w:r w:rsidRPr="007C5B35">
              <w:rPr>
                <w:rFonts w:ascii="Arial" w:hAnsi="Arial" w:cs="Arial"/>
                <w:noProof/>
                <w:webHidden/>
              </w:rPr>
              <w:fldChar w:fldCharType="end"/>
            </w:r>
          </w:hyperlink>
        </w:p>
        <w:p w14:paraId="3E43505B" w14:textId="77777777" w:rsidR="007C5B35" w:rsidRPr="007C5B35" w:rsidRDefault="007C5B35" w:rsidP="007C5B35">
          <w:pPr>
            <w:pStyle w:val="TOC2"/>
            <w:tabs>
              <w:tab w:val="right" w:leader="dot" w:pos="9350"/>
            </w:tabs>
            <w:spacing w:before="30" w:after="30" w:line="360" w:lineRule="auto"/>
            <w:contextualSpacing/>
            <w:rPr>
              <w:rFonts w:ascii="Arial" w:eastAsiaTheme="minorEastAsia" w:hAnsi="Arial" w:cs="Arial"/>
              <w:noProof/>
            </w:rPr>
          </w:pPr>
          <w:hyperlink w:anchor="_Toc223738050" w:history="1">
            <w:r w:rsidRPr="007C5B35">
              <w:rPr>
                <w:rStyle w:val="Hyperlink"/>
                <w:rFonts w:ascii="Arial" w:hAnsi="Arial" w:cs="Arial"/>
                <w:noProof/>
              </w:rPr>
              <w:t>11. SWOT Analysis and Viability</w:t>
            </w:r>
            <w:r w:rsidRPr="007C5B35">
              <w:rPr>
                <w:rFonts w:ascii="Arial" w:hAnsi="Arial" w:cs="Arial"/>
                <w:noProof/>
                <w:webHidden/>
              </w:rPr>
              <w:tab/>
            </w:r>
            <w:r w:rsidRPr="007C5B35">
              <w:rPr>
                <w:rFonts w:ascii="Arial" w:hAnsi="Arial" w:cs="Arial"/>
                <w:noProof/>
                <w:webHidden/>
              </w:rPr>
              <w:fldChar w:fldCharType="begin"/>
            </w:r>
            <w:r w:rsidRPr="007C5B35">
              <w:rPr>
                <w:rFonts w:ascii="Arial" w:hAnsi="Arial" w:cs="Arial"/>
                <w:noProof/>
                <w:webHidden/>
              </w:rPr>
              <w:instrText xml:space="preserve"> PAGEREF _Toc223738050 \h </w:instrText>
            </w:r>
            <w:r w:rsidRPr="007C5B35">
              <w:rPr>
                <w:rFonts w:ascii="Arial" w:hAnsi="Arial" w:cs="Arial"/>
                <w:noProof/>
                <w:webHidden/>
              </w:rPr>
            </w:r>
            <w:r w:rsidRPr="007C5B35">
              <w:rPr>
                <w:rFonts w:ascii="Arial" w:hAnsi="Arial" w:cs="Arial"/>
                <w:noProof/>
                <w:webHidden/>
              </w:rPr>
              <w:fldChar w:fldCharType="separate"/>
            </w:r>
            <w:r w:rsidRPr="007C5B35">
              <w:rPr>
                <w:rFonts w:ascii="Arial" w:hAnsi="Arial" w:cs="Arial"/>
                <w:noProof/>
                <w:webHidden/>
              </w:rPr>
              <w:t>7</w:t>
            </w:r>
            <w:r w:rsidRPr="007C5B35">
              <w:rPr>
                <w:rFonts w:ascii="Arial" w:hAnsi="Arial" w:cs="Arial"/>
                <w:noProof/>
                <w:webHidden/>
              </w:rPr>
              <w:fldChar w:fldCharType="end"/>
            </w:r>
          </w:hyperlink>
        </w:p>
        <w:p w14:paraId="376E9BBC" w14:textId="77777777" w:rsidR="007C5B35" w:rsidRPr="007C5B35" w:rsidRDefault="007C5B35" w:rsidP="007C5B35">
          <w:pPr>
            <w:pStyle w:val="TOC1"/>
            <w:tabs>
              <w:tab w:val="right" w:leader="dot" w:pos="9350"/>
            </w:tabs>
            <w:spacing w:before="30" w:after="30" w:line="360" w:lineRule="auto"/>
            <w:contextualSpacing/>
            <w:rPr>
              <w:rFonts w:ascii="Arial" w:eastAsiaTheme="minorEastAsia" w:hAnsi="Arial" w:cs="Arial"/>
              <w:noProof/>
            </w:rPr>
          </w:pPr>
          <w:hyperlink w:anchor="_Toc223738051" w:history="1">
            <w:r w:rsidRPr="007C5B35">
              <w:rPr>
                <w:rStyle w:val="Hyperlink"/>
                <w:rFonts w:ascii="Arial" w:hAnsi="Arial" w:cs="Arial"/>
                <w:noProof/>
              </w:rPr>
              <w:t>Task 1 – Part 2: Individual Reflection</w:t>
            </w:r>
            <w:r w:rsidRPr="007C5B35">
              <w:rPr>
                <w:rFonts w:ascii="Arial" w:hAnsi="Arial" w:cs="Arial"/>
                <w:noProof/>
                <w:webHidden/>
              </w:rPr>
              <w:tab/>
            </w:r>
            <w:r w:rsidRPr="007C5B35">
              <w:rPr>
                <w:rFonts w:ascii="Arial" w:hAnsi="Arial" w:cs="Arial"/>
                <w:noProof/>
                <w:webHidden/>
              </w:rPr>
              <w:fldChar w:fldCharType="begin"/>
            </w:r>
            <w:r w:rsidRPr="007C5B35">
              <w:rPr>
                <w:rFonts w:ascii="Arial" w:hAnsi="Arial" w:cs="Arial"/>
                <w:noProof/>
                <w:webHidden/>
              </w:rPr>
              <w:instrText xml:space="preserve"> PAGEREF _Toc223738051 \h </w:instrText>
            </w:r>
            <w:r w:rsidRPr="007C5B35">
              <w:rPr>
                <w:rFonts w:ascii="Arial" w:hAnsi="Arial" w:cs="Arial"/>
                <w:noProof/>
                <w:webHidden/>
              </w:rPr>
            </w:r>
            <w:r w:rsidRPr="007C5B35">
              <w:rPr>
                <w:rFonts w:ascii="Arial" w:hAnsi="Arial" w:cs="Arial"/>
                <w:noProof/>
                <w:webHidden/>
              </w:rPr>
              <w:fldChar w:fldCharType="separate"/>
            </w:r>
            <w:r w:rsidRPr="007C5B35">
              <w:rPr>
                <w:rFonts w:ascii="Arial" w:hAnsi="Arial" w:cs="Arial"/>
                <w:noProof/>
                <w:webHidden/>
              </w:rPr>
              <w:t>8</w:t>
            </w:r>
            <w:r w:rsidRPr="007C5B35">
              <w:rPr>
                <w:rFonts w:ascii="Arial" w:hAnsi="Arial" w:cs="Arial"/>
                <w:noProof/>
                <w:webHidden/>
              </w:rPr>
              <w:fldChar w:fldCharType="end"/>
            </w:r>
          </w:hyperlink>
        </w:p>
        <w:p w14:paraId="29594B9F" w14:textId="77777777" w:rsidR="007C5B35" w:rsidRPr="007C5B35" w:rsidRDefault="007C5B35" w:rsidP="007C5B35">
          <w:pPr>
            <w:pStyle w:val="TOC2"/>
            <w:tabs>
              <w:tab w:val="right" w:leader="dot" w:pos="9350"/>
            </w:tabs>
            <w:spacing w:before="30" w:after="30" w:line="360" w:lineRule="auto"/>
            <w:contextualSpacing/>
            <w:rPr>
              <w:rFonts w:ascii="Arial" w:eastAsiaTheme="minorEastAsia" w:hAnsi="Arial" w:cs="Arial"/>
              <w:noProof/>
            </w:rPr>
          </w:pPr>
          <w:hyperlink w:anchor="_Toc223738052" w:history="1">
            <w:r w:rsidRPr="007C5B35">
              <w:rPr>
                <w:rStyle w:val="Hyperlink"/>
                <w:rFonts w:ascii="Arial" w:hAnsi="Arial" w:cs="Arial"/>
                <w:noProof/>
              </w:rPr>
              <w:t>1. Entrepreneurial Skills Developed and Exercised</w:t>
            </w:r>
            <w:r w:rsidRPr="007C5B35">
              <w:rPr>
                <w:rFonts w:ascii="Arial" w:hAnsi="Arial" w:cs="Arial"/>
                <w:noProof/>
                <w:webHidden/>
              </w:rPr>
              <w:tab/>
            </w:r>
            <w:r w:rsidRPr="007C5B35">
              <w:rPr>
                <w:rFonts w:ascii="Arial" w:hAnsi="Arial" w:cs="Arial"/>
                <w:noProof/>
                <w:webHidden/>
              </w:rPr>
              <w:fldChar w:fldCharType="begin"/>
            </w:r>
            <w:r w:rsidRPr="007C5B35">
              <w:rPr>
                <w:rFonts w:ascii="Arial" w:hAnsi="Arial" w:cs="Arial"/>
                <w:noProof/>
                <w:webHidden/>
              </w:rPr>
              <w:instrText xml:space="preserve"> PAGEREF _Toc223738052 \h </w:instrText>
            </w:r>
            <w:r w:rsidRPr="007C5B35">
              <w:rPr>
                <w:rFonts w:ascii="Arial" w:hAnsi="Arial" w:cs="Arial"/>
                <w:noProof/>
                <w:webHidden/>
              </w:rPr>
            </w:r>
            <w:r w:rsidRPr="007C5B35">
              <w:rPr>
                <w:rFonts w:ascii="Arial" w:hAnsi="Arial" w:cs="Arial"/>
                <w:noProof/>
                <w:webHidden/>
              </w:rPr>
              <w:fldChar w:fldCharType="separate"/>
            </w:r>
            <w:r w:rsidRPr="007C5B35">
              <w:rPr>
                <w:rFonts w:ascii="Arial" w:hAnsi="Arial" w:cs="Arial"/>
                <w:noProof/>
                <w:webHidden/>
              </w:rPr>
              <w:t>8</w:t>
            </w:r>
            <w:r w:rsidRPr="007C5B35">
              <w:rPr>
                <w:rFonts w:ascii="Arial" w:hAnsi="Arial" w:cs="Arial"/>
                <w:noProof/>
                <w:webHidden/>
              </w:rPr>
              <w:fldChar w:fldCharType="end"/>
            </w:r>
          </w:hyperlink>
        </w:p>
        <w:p w14:paraId="61B6E1CF" w14:textId="77777777" w:rsidR="007C5B35" w:rsidRPr="007C5B35" w:rsidRDefault="007C5B35" w:rsidP="007C5B35">
          <w:pPr>
            <w:pStyle w:val="TOC2"/>
            <w:tabs>
              <w:tab w:val="right" w:leader="dot" w:pos="9350"/>
            </w:tabs>
            <w:spacing w:before="30" w:after="30" w:line="360" w:lineRule="auto"/>
            <w:contextualSpacing/>
            <w:rPr>
              <w:rFonts w:ascii="Arial" w:eastAsiaTheme="minorEastAsia" w:hAnsi="Arial" w:cs="Arial"/>
              <w:noProof/>
            </w:rPr>
          </w:pPr>
          <w:hyperlink w:anchor="_Toc223738053" w:history="1">
            <w:r w:rsidRPr="007C5B35">
              <w:rPr>
                <w:rStyle w:val="Hyperlink"/>
                <w:rFonts w:ascii="Arial" w:hAnsi="Arial" w:cs="Arial"/>
                <w:noProof/>
              </w:rPr>
              <w:t>2. Knowledge and Skills with the Greatest Impact</w:t>
            </w:r>
            <w:r w:rsidRPr="007C5B35">
              <w:rPr>
                <w:rFonts w:ascii="Arial" w:hAnsi="Arial" w:cs="Arial"/>
                <w:noProof/>
                <w:webHidden/>
              </w:rPr>
              <w:tab/>
            </w:r>
            <w:r w:rsidRPr="007C5B35">
              <w:rPr>
                <w:rFonts w:ascii="Arial" w:hAnsi="Arial" w:cs="Arial"/>
                <w:noProof/>
                <w:webHidden/>
              </w:rPr>
              <w:fldChar w:fldCharType="begin"/>
            </w:r>
            <w:r w:rsidRPr="007C5B35">
              <w:rPr>
                <w:rFonts w:ascii="Arial" w:hAnsi="Arial" w:cs="Arial"/>
                <w:noProof/>
                <w:webHidden/>
              </w:rPr>
              <w:instrText xml:space="preserve"> PAGEREF _Toc223738053 \h </w:instrText>
            </w:r>
            <w:r w:rsidRPr="007C5B35">
              <w:rPr>
                <w:rFonts w:ascii="Arial" w:hAnsi="Arial" w:cs="Arial"/>
                <w:noProof/>
                <w:webHidden/>
              </w:rPr>
            </w:r>
            <w:r w:rsidRPr="007C5B35">
              <w:rPr>
                <w:rFonts w:ascii="Arial" w:hAnsi="Arial" w:cs="Arial"/>
                <w:noProof/>
                <w:webHidden/>
              </w:rPr>
              <w:fldChar w:fldCharType="separate"/>
            </w:r>
            <w:r w:rsidRPr="007C5B35">
              <w:rPr>
                <w:rFonts w:ascii="Arial" w:hAnsi="Arial" w:cs="Arial"/>
                <w:noProof/>
                <w:webHidden/>
              </w:rPr>
              <w:t>9</w:t>
            </w:r>
            <w:r w:rsidRPr="007C5B35">
              <w:rPr>
                <w:rFonts w:ascii="Arial" w:hAnsi="Arial" w:cs="Arial"/>
                <w:noProof/>
                <w:webHidden/>
              </w:rPr>
              <w:fldChar w:fldCharType="end"/>
            </w:r>
          </w:hyperlink>
        </w:p>
        <w:p w14:paraId="4001B43E" w14:textId="77777777" w:rsidR="007C5B35" w:rsidRPr="007C5B35" w:rsidRDefault="007C5B35" w:rsidP="007C5B35">
          <w:pPr>
            <w:pStyle w:val="TOC2"/>
            <w:tabs>
              <w:tab w:val="right" w:leader="dot" w:pos="9350"/>
            </w:tabs>
            <w:spacing w:before="30" w:after="30" w:line="360" w:lineRule="auto"/>
            <w:contextualSpacing/>
            <w:rPr>
              <w:rFonts w:ascii="Arial" w:eastAsiaTheme="minorEastAsia" w:hAnsi="Arial" w:cs="Arial"/>
              <w:noProof/>
            </w:rPr>
          </w:pPr>
          <w:hyperlink w:anchor="_Toc223738054" w:history="1">
            <w:r w:rsidRPr="007C5B35">
              <w:rPr>
                <w:rStyle w:val="Hyperlink"/>
                <w:rFonts w:ascii="Arial" w:hAnsi="Arial" w:cs="Arial"/>
                <w:noProof/>
              </w:rPr>
              <w:t>3. Personal Growth and Entrepreneurial Mindset</w:t>
            </w:r>
            <w:r w:rsidRPr="007C5B35">
              <w:rPr>
                <w:rFonts w:ascii="Arial" w:hAnsi="Arial" w:cs="Arial"/>
                <w:noProof/>
                <w:webHidden/>
              </w:rPr>
              <w:tab/>
            </w:r>
            <w:r w:rsidRPr="007C5B35">
              <w:rPr>
                <w:rFonts w:ascii="Arial" w:hAnsi="Arial" w:cs="Arial"/>
                <w:noProof/>
                <w:webHidden/>
              </w:rPr>
              <w:fldChar w:fldCharType="begin"/>
            </w:r>
            <w:r w:rsidRPr="007C5B35">
              <w:rPr>
                <w:rFonts w:ascii="Arial" w:hAnsi="Arial" w:cs="Arial"/>
                <w:noProof/>
                <w:webHidden/>
              </w:rPr>
              <w:instrText xml:space="preserve"> PAGEREF _Toc223738054 \h </w:instrText>
            </w:r>
            <w:r w:rsidRPr="007C5B35">
              <w:rPr>
                <w:rFonts w:ascii="Arial" w:hAnsi="Arial" w:cs="Arial"/>
                <w:noProof/>
                <w:webHidden/>
              </w:rPr>
            </w:r>
            <w:r w:rsidRPr="007C5B35">
              <w:rPr>
                <w:rFonts w:ascii="Arial" w:hAnsi="Arial" w:cs="Arial"/>
                <w:noProof/>
                <w:webHidden/>
              </w:rPr>
              <w:fldChar w:fldCharType="separate"/>
            </w:r>
            <w:r w:rsidRPr="007C5B35">
              <w:rPr>
                <w:rFonts w:ascii="Arial" w:hAnsi="Arial" w:cs="Arial"/>
                <w:noProof/>
                <w:webHidden/>
              </w:rPr>
              <w:t>9</w:t>
            </w:r>
            <w:r w:rsidRPr="007C5B35">
              <w:rPr>
                <w:rFonts w:ascii="Arial" w:hAnsi="Arial" w:cs="Arial"/>
                <w:noProof/>
                <w:webHidden/>
              </w:rPr>
              <w:fldChar w:fldCharType="end"/>
            </w:r>
          </w:hyperlink>
        </w:p>
        <w:p w14:paraId="1C6C7389" w14:textId="77777777" w:rsidR="007C5B35" w:rsidRPr="007C5B35" w:rsidRDefault="007C5B35" w:rsidP="007C5B35">
          <w:pPr>
            <w:pStyle w:val="TOC1"/>
            <w:tabs>
              <w:tab w:val="right" w:leader="dot" w:pos="9350"/>
            </w:tabs>
            <w:spacing w:before="30" w:after="30" w:line="360" w:lineRule="auto"/>
            <w:contextualSpacing/>
            <w:rPr>
              <w:rFonts w:ascii="Arial" w:eastAsiaTheme="minorEastAsia" w:hAnsi="Arial" w:cs="Arial"/>
              <w:noProof/>
            </w:rPr>
          </w:pPr>
          <w:hyperlink w:anchor="_Toc223738055" w:history="1">
            <w:r w:rsidRPr="007C5B35">
              <w:rPr>
                <w:rStyle w:val="Hyperlink"/>
                <w:rFonts w:ascii="Arial" w:hAnsi="Arial" w:cs="Arial"/>
                <w:noProof/>
              </w:rPr>
              <w:t>References</w:t>
            </w:r>
            <w:r w:rsidRPr="007C5B35">
              <w:rPr>
                <w:rFonts w:ascii="Arial" w:hAnsi="Arial" w:cs="Arial"/>
                <w:noProof/>
                <w:webHidden/>
              </w:rPr>
              <w:tab/>
            </w:r>
            <w:r w:rsidRPr="007C5B35">
              <w:rPr>
                <w:rFonts w:ascii="Arial" w:hAnsi="Arial" w:cs="Arial"/>
                <w:noProof/>
                <w:webHidden/>
              </w:rPr>
              <w:fldChar w:fldCharType="begin"/>
            </w:r>
            <w:r w:rsidRPr="007C5B35">
              <w:rPr>
                <w:rFonts w:ascii="Arial" w:hAnsi="Arial" w:cs="Arial"/>
                <w:noProof/>
                <w:webHidden/>
              </w:rPr>
              <w:instrText xml:space="preserve"> PAGEREF _Toc223738055 \h </w:instrText>
            </w:r>
            <w:r w:rsidRPr="007C5B35">
              <w:rPr>
                <w:rFonts w:ascii="Arial" w:hAnsi="Arial" w:cs="Arial"/>
                <w:noProof/>
                <w:webHidden/>
              </w:rPr>
            </w:r>
            <w:r w:rsidRPr="007C5B35">
              <w:rPr>
                <w:rFonts w:ascii="Arial" w:hAnsi="Arial" w:cs="Arial"/>
                <w:noProof/>
                <w:webHidden/>
              </w:rPr>
              <w:fldChar w:fldCharType="separate"/>
            </w:r>
            <w:r w:rsidRPr="007C5B35">
              <w:rPr>
                <w:rFonts w:ascii="Arial" w:hAnsi="Arial" w:cs="Arial"/>
                <w:noProof/>
                <w:webHidden/>
              </w:rPr>
              <w:t>11</w:t>
            </w:r>
            <w:r w:rsidRPr="007C5B35">
              <w:rPr>
                <w:rFonts w:ascii="Arial" w:hAnsi="Arial" w:cs="Arial"/>
                <w:noProof/>
                <w:webHidden/>
              </w:rPr>
              <w:fldChar w:fldCharType="end"/>
            </w:r>
          </w:hyperlink>
        </w:p>
        <w:p w14:paraId="07990D6A" w14:textId="77777777" w:rsidR="007C5B35" w:rsidRPr="007C5B35" w:rsidRDefault="007C5B35" w:rsidP="007C5B35">
          <w:pPr>
            <w:pStyle w:val="TOC1"/>
            <w:tabs>
              <w:tab w:val="right" w:leader="dot" w:pos="9350"/>
            </w:tabs>
            <w:spacing w:before="30" w:after="30" w:line="360" w:lineRule="auto"/>
            <w:contextualSpacing/>
            <w:rPr>
              <w:rFonts w:ascii="Arial" w:eastAsiaTheme="minorEastAsia" w:hAnsi="Arial" w:cs="Arial"/>
              <w:noProof/>
            </w:rPr>
          </w:pPr>
          <w:hyperlink w:anchor="_Toc223738056" w:history="1">
            <w:r w:rsidRPr="007C5B35">
              <w:rPr>
                <w:rStyle w:val="Hyperlink"/>
                <w:rFonts w:ascii="Arial" w:hAnsi="Arial" w:cs="Arial"/>
                <w:noProof/>
              </w:rPr>
              <w:t>Appendices</w:t>
            </w:r>
            <w:r w:rsidRPr="007C5B35">
              <w:rPr>
                <w:rFonts w:ascii="Arial" w:hAnsi="Arial" w:cs="Arial"/>
                <w:noProof/>
                <w:webHidden/>
              </w:rPr>
              <w:tab/>
            </w:r>
            <w:r w:rsidRPr="007C5B35">
              <w:rPr>
                <w:rFonts w:ascii="Arial" w:hAnsi="Arial" w:cs="Arial"/>
                <w:noProof/>
                <w:webHidden/>
              </w:rPr>
              <w:fldChar w:fldCharType="begin"/>
            </w:r>
            <w:r w:rsidRPr="007C5B35">
              <w:rPr>
                <w:rFonts w:ascii="Arial" w:hAnsi="Arial" w:cs="Arial"/>
                <w:noProof/>
                <w:webHidden/>
              </w:rPr>
              <w:instrText xml:space="preserve"> PAGEREF _Toc223738056 \h </w:instrText>
            </w:r>
            <w:r w:rsidRPr="007C5B35">
              <w:rPr>
                <w:rFonts w:ascii="Arial" w:hAnsi="Arial" w:cs="Arial"/>
                <w:noProof/>
                <w:webHidden/>
              </w:rPr>
            </w:r>
            <w:r w:rsidRPr="007C5B35">
              <w:rPr>
                <w:rFonts w:ascii="Arial" w:hAnsi="Arial" w:cs="Arial"/>
                <w:noProof/>
                <w:webHidden/>
              </w:rPr>
              <w:fldChar w:fldCharType="separate"/>
            </w:r>
            <w:r w:rsidRPr="007C5B35">
              <w:rPr>
                <w:rFonts w:ascii="Arial" w:hAnsi="Arial" w:cs="Arial"/>
                <w:noProof/>
                <w:webHidden/>
              </w:rPr>
              <w:t>13</w:t>
            </w:r>
            <w:r w:rsidRPr="007C5B35">
              <w:rPr>
                <w:rFonts w:ascii="Arial" w:hAnsi="Arial" w:cs="Arial"/>
                <w:noProof/>
                <w:webHidden/>
              </w:rPr>
              <w:fldChar w:fldCharType="end"/>
            </w:r>
          </w:hyperlink>
        </w:p>
        <w:p w14:paraId="15A4494B" w14:textId="3284C5D7" w:rsidR="007C5B35" w:rsidRPr="007C5B35" w:rsidRDefault="007C5B35" w:rsidP="007C5B35">
          <w:pPr>
            <w:spacing w:before="30" w:after="30" w:line="360" w:lineRule="auto"/>
            <w:contextualSpacing/>
            <w:rPr>
              <w:rFonts w:ascii="Arial" w:hAnsi="Arial" w:cs="Arial"/>
            </w:rPr>
          </w:pPr>
          <w:r w:rsidRPr="007C5B35">
            <w:rPr>
              <w:rFonts w:ascii="Arial" w:hAnsi="Arial" w:cs="Arial"/>
              <w:noProof/>
            </w:rPr>
            <w:fldChar w:fldCharType="end"/>
          </w:r>
          <w:r w:rsidRPr="007C5B35">
            <w:rPr>
              <w:rFonts w:ascii="Arial" w:hAnsi="Arial" w:cs="Arial"/>
              <w:noProof/>
            </w:rPr>
            <w:t>AI</w:t>
          </w:r>
          <w:r>
            <w:rPr>
              <w:rFonts w:ascii="Arial" w:hAnsi="Arial" w:cs="Arial"/>
              <w:noProof/>
            </w:rPr>
            <w:t xml:space="preserve"> </w:t>
          </w:r>
          <w:r w:rsidRPr="007C5B35">
            <w:rPr>
              <w:rFonts w:ascii="Arial" w:hAnsi="Arial" w:cs="Arial"/>
              <w:noProof/>
            </w:rPr>
            <w:t>statement…</w:t>
          </w:r>
          <w:r>
            <w:rPr>
              <w:rFonts w:ascii="Arial" w:hAnsi="Arial" w:cs="Arial"/>
              <w:noProof/>
            </w:rPr>
            <w:t>…...</w:t>
          </w:r>
          <w:r w:rsidRPr="007C5B35">
            <w:rPr>
              <w:rFonts w:ascii="Arial" w:hAnsi="Arial" w:cs="Arial"/>
              <w:noProof/>
            </w:rPr>
            <w:t>…………………………………………………………………………….1</w:t>
          </w:r>
          <w:r>
            <w:rPr>
              <w:rFonts w:ascii="Arial" w:hAnsi="Arial" w:cs="Arial"/>
              <w:noProof/>
            </w:rPr>
            <w:t>4</w:t>
          </w:r>
        </w:p>
      </w:sdtContent>
    </w:sdt>
    <w:p w14:paraId="5A9C750C" w14:textId="77777777" w:rsidR="007C5B35" w:rsidRPr="007C5B35" w:rsidRDefault="007C5B35" w:rsidP="007C5B35">
      <w:pPr>
        <w:spacing w:before="30" w:after="30"/>
        <w:rPr>
          <w:rFonts w:ascii="Arial" w:eastAsia="Times New Roman" w:hAnsi="Arial" w:cs="Arial"/>
          <w:b/>
          <w:bCs/>
          <w:i/>
          <w:iCs/>
        </w:rPr>
      </w:pPr>
      <w:r w:rsidRPr="007C5B35">
        <w:rPr>
          <w:rFonts w:ascii="Arial" w:hAnsi="Arial" w:cs="Arial"/>
        </w:rPr>
        <w:br w:type="page"/>
      </w:r>
    </w:p>
    <w:p w14:paraId="3F432D0B" w14:textId="77777777" w:rsidR="007C5B35" w:rsidRPr="007C5B35" w:rsidRDefault="007C5B35" w:rsidP="007C5B35">
      <w:pPr>
        <w:pStyle w:val="Heading1"/>
        <w:spacing w:before="30" w:after="30" w:line="480" w:lineRule="auto"/>
        <w:contextualSpacing/>
        <w:rPr>
          <w:rFonts w:ascii="Arial" w:hAnsi="Arial" w:cs="Arial"/>
          <w:sz w:val="24"/>
          <w:szCs w:val="24"/>
        </w:rPr>
      </w:pPr>
      <w:bookmarkStart w:id="1" w:name="_Toc223738039"/>
      <w:r w:rsidRPr="007C5B35">
        <w:rPr>
          <w:rFonts w:ascii="Arial" w:hAnsi="Arial" w:cs="Arial"/>
          <w:sz w:val="24"/>
          <w:szCs w:val="24"/>
        </w:rPr>
        <w:lastRenderedPageBreak/>
        <w:t>Task 1–Part 1</w:t>
      </w:r>
      <w:bookmarkEnd w:id="1"/>
    </w:p>
    <w:p w14:paraId="0F23D71D" w14:textId="77777777" w:rsidR="007C5B35" w:rsidRPr="007C5B35" w:rsidRDefault="007C5B35" w:rsidP="007C5B35">
      <w:pPr>
        <w:pStyle w:val="Heading2"/>
        <w:spacing w:before="30" w:after="30" w:line="480" w:lineRule="auto"/>
        <w:contextualSpacing/>
        <w:rPr>
          <w:rFonts w:ascii="Arial" w:hAnsi="Arial" w:cs="Arial"/>
          <w:sz w:val="24"/>
          <w:szCs w:val="24"/>
        </w:rPr>
      </w:pPr>
      <w:bookmarkStart w:id="2" w:name="_Toc223738040"/>
      <w:r w:rsidRPr="007C5B35">
        <w:rPr>
          <w:rFonts w:ascii="Arial" w:hAnsi="Arial" w:cs="Arial"/>
          <w:sz w:val="24"/>
          <w:szCs w:val="24"/>
        </w:rPr>
        <w:t>1. Company Name and Concept</w:t>
      </w:r>
      <w:bookmarkEnd w:id="2"/>
    </w:p>
    <w:p w14:paraId="6D003E63" w14:textId="77777777" w:rsidR="007C5B35" w:rsidRPr="007C5B35" w:rsidRDefault="007C5B35" w:rsidP="007C5B35">
      <w:pPr>
        <w:spacing w:before="30" w:after="30" w:line="480" w:lineRule="auto"/>
        <w:ind w:firstLine="720"/>
        <w:contextualSpacing/>
        <w:rPr>
          <w:rFonts w:ascii="Arial" w:eastAsia="Times New Roman" w:hAnsi="Arial" w:cs="Arial"/>
          <w:kern w:val="0"/>
          <w14:ligatures w14:val="none"/>
        </w:rPr>
      </w:pPr>
      <w:r w:rsidRPr="007C5B35">
        <w:rPr>
          <w:rFonts w:ascii="Arial" w:eastAsia="Times New Roman" w:hAnsi="Arial" w:cs="Arial"/>
          <w:kern w:val="0"/>
          <w14:ligatures w14:val="none"/>
        </w:rPr>
        <w:t xml:space="preserve">Velvet Pages is a women's bookstore based in Cardiff. The company is a hospitality and dark romance bookstore in the form of a </w:t>
      </w:r>
      <w:proofErr w:type="spellStart"/>
      <w:r w:rsidRPr="007C5B35">
        <w:rPr>
          <w:rFonts w:ascii="Arial" w:eastAsia="Times New Roman" w:hAnsi="Arial" w:cs="Arial"/>
          <w:kern w:val="0"/>
          <w14:ligatures w14:val="none"/>
        </w:rPr>
        <w:t>speciality</w:t>
      </w:r>
      <w:proofErr w:type="spellEnd"/>
      <w:r w:rsidRPr="007C5B35">
        <w:rPr>
          <w:rFonts w:ascii="Arial" w:eastAsia="Times New Roman" w:hAnsi="Arial" w:cs="Arial"/>
          <w:kern w:val="0"/>
          <w14:ligatures w14:val="none"/>
        </w:rPr>
        <w:t xml:space="preserve"> coffee shop. Clients will be able to buy books or read a chosen one, accompanied by the barista’s coffee, </w:t>
      </w:r>
      <w:proofErr w:type="spellStart"/>
      <w:r w:rsidRPr="007C5B35">
        <w:rPr>
          <w:rFonts w:ascii="Arial" w:eastAsia="Times New Roman" w:hAnsi="Arial" w:cs="Arial"/>
          <w:kern w:val="0"/>
          <w14:ligatures w14:val="none"/>
        </w:rPr>
        <w:t>speciality</w:t>
      </w:r>
      <w:proofErr w:type="spellEnd"/>
      <w:r w:rsidRPr="007C5B35">
        <w:rPr>
          <w:rFonts w:ascii="Arial" w:eastAsia="Times New Roman" w:hAnsi="Arial" w:cs="Arial"/>
          <w:kern w:val="0"/>
          <w14:ligatures w14:val="none"/>
        </w:rPr>
        <w:t xml:space="preserve"> beverages, and light meals, in a high-design environment with velvet seats, soft lighting, and </w:t>
      </w:r>
      <w:proofErr w:type="spellStart"/>
      <w:r w:rsidRPr="007C5B35">
        <w:rPr>
          <w:rFonts w:ascii="Arial" w:eastAsia="Times New Roman" w:hAnsi="Arial" w:cs="Arial"/>
          <w:kern w:val="0"/>
          <w14:ligatures w14:val="none"/>
        </w:rPr>
        <w:t>cosy</w:t>
      </w:r>
      <w:proofErr w:type="spellEnd"/>
      <w:r w:rsidRPr="007C5B35">
        <w:rPr>
          <w:rFonts w:ascii="Arial" w:eastAsia="Times New Roman" w:hAnsi="Arial" w:cs="Arial"/>
          <w:kern w:val="0"/>
          <w14:ligatures w14:val="none"/>
        </w:rPr>
        <w:t xml:space="preserve"> reading corners (Menon et al., 2018). </w:t>
      </w:r>
      <w:proofErr w:type="spellStart"/>
      <w:r w:rsidRPr="007C5B35">
        <w:rPr>
          <w:rFonts w:ascii="Arial" w:eastAsia="Times New Roman" w:hAnsi="Arial" w:cs="Arial"/>
          <w:kern w:val="0"/>
          <w14:ligatures w14:val="none"/>
        </w:rPr>
        <w:t>Maspul</w:t>
      </w:r>
      <w:proofErr w:type="spellEnd"/>
      <w:r w:rsidRPr="007C5B35">
        <w:rPr>
          <w:rFonts w:ascii="Arial" w:eastAsia="Times New Roman" w:hAnsi="Arial" w:cs="Arial"/>
          <w:kern w:val="0"/>
          <w14:ligatures w14:val="none"/>
        </w:rPr>
        <w:t xml:space="preserve"> (2025) stated that its dark romance theme and a safe, empowering atmosphere targeted at women readers are its unique selling proposition (USP). The idea is a reaction to the growing need for experiential retail, when clients expect to visit immersive spaces rather than just make a purchase. </w:t>
      </w:r>
    </w:p>
    <w:p w14:paraId="3D66476A" w14:textId="77777777" w:rsidR="007C5B35" w:rsidRPr="007C5B35" w:rsidRDefault="007C5B35" w:rsidP="007C5B35">
      <w:pPr>
        <w:spacing w:before="30" w:after="30" w:line="480" w:lineRule="auto"/>
        <w:ind w:firstLine="720"/>
        <w:contextualSpacing/>
        <w:rPr>
          <w:rFonts w:ascii="Arial" w:eastAsia="Times New Roman" w:hAnsi="Arial" w:cs="Arial"/>
          <w:kern w:val="0"/>
          <w14:ligatures w14:val="none"/>
        </w:rPr>
      </w:pPr>
      <w:r w:rsidRPr="007C5B35">
        <w:rPr>
          <w:rFonts w:ascii="Arial" w:eastAsia="Times New Roman" w:hAnsi="Arial" w:cs="Arial"/>
          <w:noProof/>
          <w:kern w:val="0"/>
        </w:rPr>
        <w:drawing>
          <wp:inline distT="0" distB="0" distL="0" distR="0" wp14:anchorId="3C8B42FB" wp14:editId="60342F9E">
            <wp:extent cx="1323703" cy="1985555"/>
            <wp:effectExtent l="0" t="0" r="0" b="0"/>
            <wp:docPr id="2067229456" name="Picture 3" descr="A room with a variety of furniture and flow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7229456" name="Picture 3" descr="A room with a variety of furniture and flowers&#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1450131" cy="2175197"/>
                    </a:xfrm>
                    <a:prstGeom prst="rect">
                      <a:avLst/>
                    </a:prstGeom>
                  </pic:spPr>
                </pic:pic>
              </a:graphicData>
            </a:graphic>
          </wp:inline>
        </w:drawing>
      </w:r>
      <w:r w:rsidRPr="007C5B35">
        <w:rPr>
          <w:rFonts w:ascii="Arial" w:eastAsia="Times New Roman" w:hAnsi="Arial" w:cs="Arial"/>
          <w:noProof/>
          <w:kern w:val="0"/>
        </w:rPr>
        <w:drawing>
          <wp:inline distT="0" distB="0" distL="0" distR="0" wp14:anchorId="101B107E" wp14:editId="5B261D05">
            <wp:extent cx="1312699" cy="1968137"/>
            <wp:effectExtent l="0" t="0" r="0" b="635"/>
            <wp:docPr id="558429594" name="Picture 4" descr="A room with books and cand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8429594" name="Picture 4" descr="A room with books and candles&#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1414274" cy="2120429"/>
                    </a:xfrm>
                    <a:prstGeom prst="rect">
                      <a:avLst/>
                    </a:prstGeom>
                  </pic:spPr>
                </pic:pic>
              </a:graphicData>
            </a:graphic>
          </wp:inline>
        </w:drawing>
      </w:r>
      <w:r w:rsidRPr="007C5B35">
        <w:rPr>
          <w:rFonts w:ascii="Arial" w:eastAsia="Times New Roman" w:hAnsi="Arial" w:cs="Arial"/>
          <w:noProof/>
          <w:kern w:val="0"/>
        </w:rPr>
        <w:drawing>
          <wp:inline distT="0" distB="0" distL="0" distR="0" wp14:anchorId="3982EE78" wp14:editId="58CD6846">
            <wp:extent cx="1959428" cy="1959428"/>
            <wp:effectExtent l="0" t="0" r="0" b="0"/>
            <wp:docPr id="67516415" name="Picture 5" descr="A coffee shop with flowers from the ceil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516415" name="Picture 5" descr="A coffee shop with flowers from the ceiling&#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2043047" cy="2043047"/>
                    </a:xfrm>
                    <a:prstGeom prst="rect">
                      <a:avLst/>
                    </a:prstGeom>
                  </pic:spPr>
                </pic:pic>
              </a:graphicData>
            </a:graphic>
          </wp:inline>
        </w:drawing>
      </w:r>
    </w:p>
    <w:p w14:paraId="17CE731E" w14:textId="77777777" w:rsidR="007C5B35" w:rsidRPr="007C5B35" w:rsidRDefault="007C5B35" w:rsidP="007C5B35">
      <w:pPr>
        <w:spacing w:before="30" w:after="30" w:line="480" w:lineRule="auto"/>
        <w:ind w:firstLine="720"/>
        <w:contextualSpacing/>
        <w:rPr>
          <w:rFonts w:ascii="Arial" w:eastAsia="Times New Roman" w:hAnsi="Arial" w:cs="Arial"/>
          <w:kern w:val="0"/>
          <w14:ligatures w14:val="none"/>
        </w:rPr>
      </w:pPr>
    </w:p>
    <w:p w14:paraId="662315EB" w14:textId="77777777" w:rsidR="007C5B35" w:rsidRPr="007C5B35" w:rsidRDefault="007C5B35" w:rsidP="007C5B35">
      <w:pPr>
        <w:pStyle w:val="Heading2"/>
        <w:spacing w:before="30" w:after="30" w:line="480" w:lineRule="auto"/>
        <w:contextualSpacing/>
        <w:rPr>
          <w:rFonts w:ascii="Arial" w:hAnsi="Arial" w:cs="Arial"/>
          <w:sz w:val="24"/>
          <w:szCs w:val="24"/>
        </w:rPr>
      </w:pPr>
      <w:bookmarkStart w:id="3" w:name="_Toc223738041"/>
      <w:r w:rsidRPr="007C5B35">
        <w:rPr>
          <w:rFonts w:ascii="Arial" w:hAnsi="Arial" w:cs="Arial"/>
          <w:sz w:val="24"/>
          <w:szCs w:val="24"/>
        </w:rPr>
        <w:t>2. The Story Behind the Idea</w:t>
      </w:r>
      <w:bookmarkEnd w:id="3"/>
    </w:p>
    <w:p w14:paraId="6B0CD845" w14:textId="79F1D087" w:rsidR="007C5B35" w:rsidRPr="007C5B35" w:rsidRDefault="007C5B35" w:rsidP="007C5B35">
      <w:pPr>
        <w:spacing w:before="30" w:after="30" w:line="480" w:lineRule="auto"/>
        <w:ind w:firstLine="720"/>
        <w:contextualSpacing/>
        <w:rPr>
          <w:rFonts w:ascii="Arial" w:eastAsia="Times New Roman" w:hAnsi="Arial" w:cs="Arial"/>
          <w:kern w:val="0"/>
          <w14:ligatures w14:val="none"/>
        </w:rPr>
      </w:pPr>
      <w:r w:rsidRPr="007C5B35">
        <w:rPr>
          <w:rFonts w:ascii="Arial" w:eastAsia="Times New Roman" w:hAnsi="Arial" w:cs="Arial"/>
          <w:kern w:val="0"/>
          <w14:ligatures w14:val="none"/>
        </w:rPr>
        <w:t xml:space="preserve">The concept was formed out of an early infatuation with romance books and the knowledge that they were becoming increasingly popular on social media channels like </w:t>
      </w:r>
      <w:proofErr w:type="spellStart"/>
      <w:r w:rsidRPr="007C5B35">
        <w:rPr>
          <w:rFonts w:ascii="Arial" w:eastAsia="Times New Roman" w:hAnsi="Arial" w:cs="Arial"/>
          <w:kern w:val="0"/>
          <w14:ligatures w14:val="none"/>
        </w:rPr>
        <w:t>BookTok</w:t>
      </w:r>
      <w:proofErr w:type="spellEnd"/>
      <w:r w:rsidRPr="007C5B35">
        <w:rPr>
          <w:rFonts w:ascii="Arial" w:eastAsia="Times New Roman" w:hAnsi="Arial" w:cs="Arial"/>
          <w:kern w:val="0"/>
          <w14:ligatures w14:val="none"/>
        </w:rPr>
        <w:t xml:space="preserve">. The literary café, </w:t>
      </w:r>
      <w:r w:rsidRPr="007C5B35">
        <w:rPr>
          <w:rFonts w:ascii="Arial" w:eastAsia="Times New Roman" w:hAnsi="Arial" w:cs="Arial"/>
          <w:kern w:val="0"/>
          <w14:ligatures w14:val="none"/>
        </w:rPr>
        <w:t>female focused</w:t>
      </w:r>
      <w:r w:rsidRPr="007C5B35">
        <w:rPr>
          <w:rFonts w:ascii="Arial" w:eastAsia="Times New Roman" w:hAnsi="Arial" w:cs="Arial"/>
          <w:kern w:val="0"/>
          <w14:ligatures w14:val="none"/>
        </w:rPr>
        <w:t xml:space="preserve"> as it often is in other commercial cities, is absent in Cardiff, despite the genre being commercially successful (</w:t>
      </w:r>
      <w:proofErr w:type="spellStart"/>
      <w:r w:rsidRPr="007C5B35">
        <w:rPr>
          <w:rFonts w:ascii="Arial" w:eastAsia="Times New Roman" w:hAnsi="Arial" w:cs="Arial"/>
          <w:kern w:val="0"/>
          <w14:ligatures w14:val="none"/>
        </w:rPr>
        <w:t>Rosit</w:t>
      </w:r>
      <w:proofErr w:type="spellEnd"/>
      <w:r w:rsidRPr="007C5B35">
        <w:rPr>
          <w:rFonts w:ascii="Arial" w:eastAsia="Times New Roman" w:hAnsi="Arial" w:cs="Arial"/>
          <w:kern w:val="0"/>
          <w14:ligatures w14:val="none"/>
        </w:rPr>
        <w:t xml:space="preserve"> et al., 2024). </w:t>
      </w:r>
      <w:r w:rsidRPr="007C5B35">
        <w:rPr>
          <w:rFonts w:ascii="Arial" w:eastAsia="Times New Roman" w:hAnsi="Arial" w:cs="Arial"/>
          <w:kern w:val="0"/>
          <w14:ligatures w14:val="none"/>
        </w:rPr>
        <w:lastRenderedPageBreak/>
        <w:t>Monitoring the reader's wishes for aesthetic, community-centric surroundings led to the development of Velvet Pages as a refuge for escapism and empowerment. The idea is a mix of creativity and business potential, given an obvious market gap in the home market (Alaa-Eldeen et al., 2022).</w:t>
      </w:r>
    </w:p>
    <w:p w14:paraId="66D1D197" w14:textId="77777777" w:rsidR="007C5B35" w:rsidRPr="007C5B35" w:rsidRDefault="007C5B35" w:rsidP="007C5B35">
      <w:pPr>
        <w:spacing w:before="30" w:after="30" w:line="480" w:lineRule="auto"/>
        <w:ind w:firstLine="720"/>
        <w:contextualSpacing/>
        <w:rPr>
          <w:rFonts w:ascii="Arial" w:eastAsia="Times New Roman" w:hAnsi="Arial" w:cs="Arial"/>
          <w:kern w:val="0"/>
          <w14:ligatures w14:val="none"/>
        </w:rPr>
      </w:pPr>
    </w:p>
    <w:p w14:paraId="1A6277BB" w14:textId="77777777" w:rsidR="007C5B35" w:rsidRPr="007C5B35" w:rsidRDefault="007C5B35" w:rsidP="007C5B35">
      <w:pPr>
        <w:pStyle w:val="Heading2"/>
        <w:spacing w:before="30" w:after="30" w:line="480" w:lineRule="auto"/>
        <w:contextualSpacing/>
        <w:rPr>
          <w:rFonts w:ascii="Arial" w:hAnsi="Arial" w:cs="Arial"/>
          <w:sz w:val="24"/>
          <w:szCs w:val="24"/>
        </w:rPr>
      </w:pPr>
      <w:bookmarkStart w:id="4" w:name="_Toc223738042"/>
      <w:r w:rsidRPr="007C5B35">
        <w:rPr>
          <w:rFonts w:ascii="Arial" w:hAnsi="Arial" w:cs="Arial"/>
          <w:sz w:val="24"/>
          <w:szCs w:val="24"/>
        </w:rPr>
        <w:t>3. Mission Statement, Aim and SMART Objectives</w:t>
      </w:r>
      <w:bookmarkEnd w:id="4"/>
    </w:p>
    <w:p w14:paraId="4E980DA9" w14:textId="77777777" w:rsidR="007C5B35" w:rsidRPr="007C5B35" w:rsidRDefault="007C5B35" w:rsidP="007C5B35">
      <w:pPr>
        <w:spacing w:before="30" w:after="30" w:line="480" w:lineRule="auto"/>
        <w:contextualSpacing/>
        <w:rPr>
          <w:rFonts w:ascii="Arial" w:eastAsia="Times New Roman" w:hAnsi="Arial" w:cs="Arial"/>
          <w:kern w:val="0"/>
          <w14:ligatures w14:val="none"/>
        </w:rPr>
      </w:pPr>
      <w:r w:rsidRPr="007C5B35">
        <w:rPr>
          <w:rFonts w:ascii="Arial" w:eastAsia="Times New Roman" w:hAnsi="Arial" w:cs="Arial"/>
          <w:kern w:val="0"/>
          <w14:ligatures w14:val="none"/>
        </w:rPr>
        <w:t>SMART Objectives:</w:t>
      </w:r>
    </w:p>
    <w:p w14:paraId="3A50E63C" w14:textId="77777777" w:rsidR="007C5B35" w:rsidRPr="007C5B35" w:rsidRDefault="007C5B35" w:rsidP="007C5B35">
      <w:pPr>
        <w:pStyle w:val="ListParagraph"/>
        <w:numPr>
          <w:ilvl w:val="0"/>
          <w:numId w:val="1"/>
        </w:numPr>
        <w:spacing w:before="30" w:after="30" w:line="480" w:lineRule="auto"/>
        <w:rPr>
          <w:rFonts w:ascii="Arial" w:eastAsia="Times New Roman" w:hAnsi="Arial" w:cs="Arial"/>
          <w:kern w:val="0"/>
          <w14:ligatures w14:val="none"/>
        </w:rPr>
      </w:pPr>
      <w:r w:rsidRPr="007C5B35">
        <w:rPr>
          <w:rFonts w:ascii="Arial" w:eastAsia="Times New Roman" w:hAnsi="Arial" w:cs="Arial"/>
          <w:kern w:val="0"/>
          <w14:ligatures w14:val="none"/>
        </w:rPr>
        <w:t>Achieve monthly sales revenue of £15,000 within the first 12 months.</w:t>
      </w:r>
    </w:p>
    <w:p w14:paraId="4C9D5D78" w14:textId="77777777" w:rsidR="007C5B35" w:rsidRPr="007C5B35" w:rsidRDefault="007C5B35" w:rsidP="007C5B35">
      <w:pPr>
        <w:pStyle w:val="ListParagraph"/>
        <w:numPr>
          <w:ilvl w:val="0"/>
          <w:numId w:val="1"/>
        </w:numPr>
        <w:spacing w:before="30" w:after="30" w:line="480" w:lineRule="auto"/>
        <w:rPr>
          <w:rFonts w:ascii="Arial" w:eastAsia="Times New Roman" w:hAnsi="Arial" w:cs="Arial"/>
          <w:kern w:val="0"/>
          <w14:ligatures w14:val="none"/>
        </w:rPr>
      </w:pPr>
      <w:r w:rsidRPr="007C5B35">
        <w:rPr>
          <w:rFonts w:ascii="Arial" w:eastAsia="Times New Roman" w:hAnsi="Arial" w:cs="Arial"/>
          <w:kern w:val="0"/>
          <w14:ligatures w14:val="none"/>
        </w:rPr>
        <w:t>Host at least two literary events per month within six months of opening.</w:t>
      </w:r>
    </w:p>
    <w:p w14:paraId="4C179DFC" w14:textId="77777777" w:rsidR="007C5B35" w:rsidRPr="007C5B35" w:rsidRDefault="007C5B35" w:rsidP="007C5B35">
      <w:pPr>
        <w:pStyle w:val="ListParagraph"/>
        <w:numPr>
          <w:ilvl w:val="0"/>
          <w:numId w:val="1"/>
        </w:numPr>
        <w:spacing w:before="30" w:after="30" w:line="480" w:lineRule="auto"/>
        <w:rPr>
          <w:rFonts w:ascii="Arial" w:eastAsia="Times New Roman" w:hAnsi="Arial" w:cs="Arial"/>
          <w:kern w:val="0"/>
          <w14:ligatures w14:val="none"/>
        </w:rPr>
      </w:pPr>
      <w:r w:rsidRPr="007C5B35">
        <w:rPr>
          <w:rFonts w:ascii="Arial" w:eastAsia="Times New Roman" w:hAnsi="Arial" w:cs="Arial"/>
          <w:kern w:val="0"/>
          <w14:ligatures w14:val="none"/>
        </w:rPr>
        <w:t>Build a social media following of 5,000 within the first year.</w:t>
      </w:r>
    </w:p>
    <w:p w14:paraId="41149AC6" w14:textId="77777777" w:rsidR="007C5B35" w:rsidRPr="007C5B35" w:rsidRDefault="007C5B35" w:rsidP="007C5B35">
      <w:pPr>
        <w:pStyle w:val="ListParagraph"/>
        <w:numPr>
          <w:ilvl w:val="0"/>
          <w:numId w:val="1"/>
        </w:numPr>
        <w:spacing w:before="30" w:after="30" w:line="480" w:lineRule="auto"/>
        <w:rPr>
          <w:rFonts w:ascii="Arial" w:eastAsia="Times New Roman" w:hAnsi="Arial" w:cs="Arial"/>
          <w:kern w:val="0"/>
          <w14:ligatures w14:val="none"/>
        </w:rPr>
      </w:pPr>
      <w:r w:rsidRPr="007C5B35">
        <w:rPr>
          <w:rFonts w:ascii="Arial" w:eastAsia="Times New Roman" w:hAnsi="Arial" w:cs="Arial"/>
          <w:kern w:val="0"/>
          <w14:ligatures w14:val="none"/>
        </w:rPr>
        <w:t>Reach break-even within 12–18 months.</w:t>
      </w:r>
    </w:p>
    <w:p w14:paraId="4E8269AE" w14:textId="77777777" w:rsidR="007C5B35" w:rsidRPr="007C5B35" w:rsidRDefault="007C5B35" w:rsidP="007C5B35">
      <w:pPr>
        <w:spacing w:before="30" w:after="30" w:line="480" w:lineRule="auto"/>
        <w:contextualSpacing/>
        <w:rPr>
          <w:rFonts w:ascii="Arial" w:eastAsia="Times New Roman" w:hAnsi="Arial" w:cs="Arial"/>
          <w:kern w:val="0"/>
          <w14:ligatures w14:val="none"/>
        </w:rPr>
      </w:pPr>
      <w:r w:rsidRPr="007C5B35">
        <w:rPr>
          <w:rFonts w:ascii="Arial" w:eastAsia="Times New Roman" w:hAnsi="Arial" w:cs="Arial"/>
          <w:kern w:val="0"/>
          <w14:ligatures w14:val="none"/>
        </w:rPr>
        <w:t>Business Aim</w:t>
      </w:r>
    </w:p>
    <w:p w14:paraId="7C1D2A8C" w14:textId="77777777" w:rsidR="007C5B35" w:rsidRPr="007C5B35" w:rsidRDefault="007C5B35" w:rsidP="007C5B35">
      <w:pPr>
        <w:spacing w:before="30" w:after="30" w:line="480" w:lineRule="auto"/>
        <w:ind w:firstLine="720"/>
        <w:contextualSpacing/>
        <w:rPr>
          <w:rFonts w:ascii="Arial" w:eastAsia="Times New Roman" w:hAnsi="Arial" w:cs="Arial"/>
          <w:kern w:val="0"/>
          <w14:ligatures w14:val="none"/>
        </w:rPr>
      </w:pPr>
      <w:r w:rsidRPr="007C5B35">
        <w:rPr>
          <w:rFonts w:ascii="Arial" w:eastAsia="Times New Roman" w:hAnsi="Arial" w:cs="Arial"/>
          <w:kern w:val="0"/>
          <w14:ligatures w14:val="none"/>
        </w:rPr>
        <w:t>To establish a successful and sustainable book café in Cardiff that combines literature, relaxation, and community engagement.</w:t>
      </w:r>
    </w:p>
    <w:p w14:paraId="05F6441C" w14:textId="77777777" w:rsidR="007C5B35" w:rsidRPr="007C5B35" w:rsidRDefault="007C5B35" w:rsidP="007C5B35">
      <w:pPr>
        <w:spacing w:before="30" w:after="30" w:line="480" w:lineRule="auto"/>
        <w:contextualSpacing/>
        <w:rPr>
          <w:rFonts w:ascii="Arial" w:eastAsia="Times New Roman" w:hAnsi="Arial" w:cs="Arial"/>
          <w:kern w:val="0"/>
          <w14:ligatures w14:val="none"/>
        </w:rPr>
      </w:pPr>
      <w:r w:rsidRPr="007C5B35">
        <w:rPr>
          <w:rFonts w:ascii="Arial" w:eastAsia="Times New Roman" w:hAnsi="Arial" w:cs="Arial"/>
          <w:kern w:val="0"/>
          <w14:ligatures w14:val="none"/>
        </w:rPr>
        <w:t>Mission Statement</w:t>
      </w:r>
    </w:p>
    <w:p w14:paraId="539F9467" w14:textId="77777777" w:rsidR="007C5B35" w:rsidRPr="007C5B35" w:rsidRDefault="007C5B35" w:rsidP="007C5B35">
      <w:pPr>
        <w:spacing w:before="30" w:after="30" w:line="480" w:lineRule="auto"/>
        <w:ind w:firstLine="720"/>
        <w:contextualSpacing/>
        <w:rPr>
          <w:rFonts w:ascii="Arial" w:eastAsia="Times New Roman" w:hAnsi="Arial" w:cs="Arial"/>
          <w:kern w:val="0"/>
          <w14:ligatures w14:val="none"/>
        </w:rPr>
      </w:pPr>
      <w:r w:rsidRPr="007C5B35">
        <w:rPr>
          <w:rFonts w:ascii="Arial" w:eastAsia="Times New Roman" w:hAnsi="Arial" w:cs="Arial"/>
          <w:kern w:val="0"/>
          <w14:ligatures w14:val="none"/>
        </w:rPr>
        <w:t>To create a warm, intimate sanctuary where women can escape into stories, comfort, and connection.</w:t>
      </w:r>
    </w:p>
    <w:p w14:paraId="2C0D1008" w14:textId="77777777" w:rsidR="007C5B35" w:rsidRPr="007C5B35" w:rsidRDefault="007C5B35" w:rsidP="007C5B35">
      <w:pPr>
        <w:spacing w:before="30" w:after="30" w:line="480" w:lineRule="auto"/>
        <w:contextualSpacing/>
        <w:rPr>
          <w:rFonts w:ascii="Arial" w:eastAsia="Times New Roman" w:hAnsi="Arial" w:cs="Arial"/>
          <w:kern w:val="0"/>
          <w14:ligatures w14:val="none"/>
        </w:rPr>
      </w:pPr>
    </w:p>
    <w:p w14:paraId="0C2CC9DE" w14:textId="77777777" w:rsidR="007C5B35" w:rsidRPr="007C5B35" w:rsidRDefault="007C5B35" w:rsidP="007C5B35">
      <w:pPr>
        <w:pStyle w:val="Heading2"/>
        <w:spacing w:before="30" w:after="30" w:line="480" w:lineRule="auto"/>
        <w:contextualSpacing/>
        <w:rPr>
          <w:rFonts w:ascii="Arial" w:hAnsi="Arial" w:cs="Arial"/>
          <w:sz w:val="24"/>
          <w:szCs w:val="24"/>
        </w:rPr>
      </w:pPr>
      <w:bookmarkStart w:id="5" w:name="_Toc223738043"/>
      <w:r w:rsidRPr="007C5B35">
        <w:rPr>
          <w:rFonts w:ascii="Arial" w:hAnsi="Arial" w:cs="Arial"/>
          <w:sz w:val="24"/>
          <w:szCs w:val="24"/>
        </w:rPr>
        <w:t>4. Legal Identity and Rationale</w:t>
      </w:r>
      <w:bookmarkEnd w:id="5"/>
    </w:p>
    <w:p w14:paraId="2D48FDA6" w14:textId="69BD5B1D" w:rsidR="007C5B35" w:rsidRPr="007C5B35" w:rsidRDefault="007C5B35" w:rsidP="007C5B35">
      <w:pPr>
        <w:spacing w:before="30" w:after="30" w:line="480" w:lineRule="auto"/>
        <w:ind w:firstLine="720"/>
        <w:contextualSpacing/>
        <w:rPr>
          <w:rFonts w:ascii="Arial" w:eastAsia="Times New Roman" w:hAnsi="Arial" w:cs="Arial"/>
          <w:kern w:val="0"/>
          <w14:ligatures w14:val="none"/>
        </w:rPr>
      </w:pPr>
      <w:r w:rsidRPr="007C5B35">
        <w:rPr>
          <w:rFonts w:ascii="Arial" w:eastAsia="Times New Roman" w:hAnsi="Arial" w:cs="Arial"/>
          <w:kern w:val="0"/>
          <w14:ligatures w14:val="none"/>
        </w:rPr>
        <w:t xml:space="preserve">Velvet Pages will be a sole trader. This </w:t>
      </w:r>
      <w:proofErr w:type="spellStart"/>
      <w:r w:rsidRPr="007C5B35">
        <w:rPr>
          <w:rFonts w:ascii="Arial" w:eastAsia="Times New Roman" w:hAnsi="Arial" w:cs="Arial"/>
          <w:kern w:val="0"/>
          <w14:ligatures w14:val="none"/>
        </w:rPr>
        <w:t>organisation</w:t>
      </w:r>
      <w:proofErr w:type="spellEnd"/>
      <w:r w:rsidRPr="007C5B35">
        <w:rPr>
          <w:rFonts w:ascii="Arial" w:eastAsia="Times New Roman" w:hAnsi="Arial" w:cs="Arial"/>
          <w:kern w:val="0"/>
          <w14:ligatures w14:val="none"/>
        </w:rPr>
        <w:t xml:space="preserve"> is affordable because it is easy to set up and enables complete management control, </w:t>
      </w:r>
      <w:r w:rsidRPr="007C5B35">
        <w:rPr>
          <w:rFonts w:ascii="Arial" w:eastAsia="Times New Roman" w:hAnsi="Arial" w:cs="Arial"/>
          <w:kern w:val="0"/>
          <w14:ligatures w14:val="none"/>
        </w:rPr>
        <w:t>ensuring</w:t>
      </w:r>
      <w:r w:rsidRPr="007C5B35">
        <w:rPr>
          <w:rFonts w:ascii="Arial" w:eastAsia="Times New Roman" w:hAnsi="Arial" w:cs="Arial"/>
          <w:kern w:val="0"/>
          <w14:ligatures w14:val="none"/>
        </w:rPr>
        <w:t xml:space="preserve"> consisten</w:t>
      </w:r>
      <w:r w:rsidRPr="007C5B35">
        <w:rPr>
          <w:rFonts w:ascii="Arial" w:eastAsia="Times New Roman" w:hAnsi="Arial" w:cs="Arial"/>
          <w:kern w:val="0"/>
          <w14:ligatures w14:val="none"/>
        </w:rPr>
        <w:t>cy</w:t>
      </w:r>
      <w:r w:rsidRPr="007C5B35">
        <w:rPr>
          <w:rFonts w:ascii="Arial" w:eastAsia="Times New Roman" w:hAnsi="Arial" w:cs="Arial"/>
          <w:kern w:val="0"/>
          <w14:ligatures w14:val="none"/>
        </w:rPr>
        <w:t xml:space="preserve"> in its creation. Nevertheless, unlimited liability poses a financial risk because it entails personal accountability for debt (</w:t>
      </w:r>
      <w:proofErr w:type="spellStart"/>
      <w:r w:rsidRPr="007C5B35">
        <w:rPr>
          <w:rFonts w:ascii="Arial" w:eastAsia="Times New Roman" w:hAnsi="Arial" w:cs="Arial"/>
          <w:kern w:val="0"/>
          <w14:ligatures w14:val="none"/>
        </w:rPr>
        <w:t>Belenzon</w:t>
      </w:r>
      <w:proofErr w:type="spellEnd"/>
      <w:r w:rsidRPr="007C5B35">
        <w:rPr>
          <w:rFonts w:ascii="Arial" w:eastAsia="Times New Roman" w:hAnsi="Arial" w:cs="Arial"/>
          <w:kern w:val="0"/>
          <w14:ligatures w14:val="none"/>
        </w:rPr>
        <w:t xml:space="preserve"> et al., 2023). Although this is a disadvantage, </w:t>
      </w:r>
      <w:r w:rsidRPr="007C5B35">
        <w:rPr>
          <w:rFonts w:ascii="Arial" w:eastAsia="Times New Roman" w:hAnsi="Arial" w:cs="Arial"/>
          <w:kern w:val="0"/>
          <w14:ligatures w14:val="none"/>
        </w:rPr>
        <w:lastRenderedPageBreak/>
        <w:t>the structure is suitable for the startup stage because it is flexible and less administratively burdensome (Akbar et al., 2024).</w:t>
      </w:r>
    </w:p>
    <w:p w14:paraId="6437A564" w14:textId="77777777" w:rsidR="007C5B35" w:rsidRPr="007C5B35" w:rsidRDefault="007C5B35" w:rsidP="007C5B35">
      <w:pPr>
        <w:pStyle w:val="Heading2"/>
        <w:spacing w:before="30" w:after="30" w:line="480" w:lineRule="auto"/>
        <w:contextualSpacing/>
        <w:rPr>
          <w:rFonts w:ascii="Arial" w:hAnsi="Arial" w:cs="Arial"/>
          <w:sz w:val="24"/>
          <w:szCs w:val="24"/>
        </w:rPr>
      </w:pPr>
      <w:bookmarkStart w:id="6" w:name="_Toc223738044"/>
      <w:r w:rsidRPr="007C5B35">
        <w:rPr>
          <w:rFonts w:ascii="Arial" w:hAnsi="Arial" w:cs="Arial"/>
          <w:sz w:val="24"/>
          <w:szCs w:val="24"/>
        </w:rPr>
        <w:t>5. Marketing and PR Strategy</w:t>
      </w:r>
      <w:bookmarkEnd w:id="6"/>
    </w:p>
    <w:p w14:paraId="45D0D03C" w14:textId="77777777" w:rsidR="007C5B35" w:rsidRPr="007C5B35" w:rsidRDefault="007C5B35" w:rsidP="007C5B35">
      <w:pPr>
        <w:spacing w:before="30" w:after="30" w:line="480" w:lineRule="auto"/>
        <w:ind w:firstLine="720"/>
        <w:contextualSpacing/>
        <w:rPr>
          <w:rFonts w:ascii="Arial" w:eastAsia="Times New Roman" w:hAnsi="Arial" w:cs="Arial"/>
          <w:kern w:val="0"/>
          <w14:ligatures w14:val="none"/>
        </w:rPr>
      </w:pPr>
      <w:r w:rsidRPr="007C5B35">
        <w:rPr>
          <w:rFonts w:ascii="Arial" w:eastAsia="Times New Roman" w:hAnsi="Arial" w:cs="Arial"/>
          <w:kern w:val="0"/>
          <w14:ligatures w14:val="none"/>
        </w:rPr>
        <w:t xml:space="preserve">The customer segment comprises female customers aged 18+, mainly students and young professionals in Cardiff. Instagram and TikTok will be the main marketing tools as they are used with </w:t>
      </w:r>
      <w:proofErr w:type="spellStart"/>
      <w:r w:rsidRPr="007C5B35">
        <w:rPr>
          <w:rFonts w:ascii="Arial" w:eastAsia="Times New Roman" w:hAnsi="Arial" w:cs="Arial"/>
          <w:kern w:val="0"/>
          <w14:ligatures w14:val="none"/>
        </w:rPr>
        <w:t>BookTok</w:t>
      </w:r>
      <w:proofErr w:type="spellEnd"/>
      <w:r w:rsidRPr="007C5B35">
        <w:rPr>
          <w:rFonts w:ascii="Arial" w:eastAsia="Times New Roman" w:hAnsi="Arial" w:cs="Arial"/>
          <w:kern w:val="0"/>
          <w14:ligatures w14:val="none"/>
        </w:rPr>
        <w:t xml:space="preserve"> communities (Wahyuni et al., 2025). Pre-launch activities will include teaser content and influencer-based activities, and the actual launch will be marked by a literary event featuring a local author (</w:t>
      </w:r>
      <w:proofErr w:type="spellStart"/>
      <w:r w:rsidRPr="007C5B35">
        <w:rPr>
          <w:rFonts w:ascii="Arial" w:eastAsia="Times New Roman" w:hAnsi="Arial" w:cs="Arial"/>
          <w:kern w:val="0"/>
          <w14:ligatures w14:val="none"/>
        </w:rPr>
        <w:t>Hulubei</w:t>
      </w:r>
      <w:proofErr w:type="spellEnd"/>
      <w:r w:rsidRPr="007C5B35">
        <w:rPr>
          <w:rFonts w:ascii="Arial" w:eastAsia="Times New Roman" w:hAnsi="Arial" w:cs="Arial"/>
          <w:kern w:val="0"/>
          <w14:ligatures w14:val="none"/>
        </w:rPr>
        <w:t xml:space="preserve"> and </w:t>
      </w:r>
      <w:proofErr w:type="spellStart"/>
      <w:r w:rsidRPr="007C5B35">
        <w:rPr>
          <w:rFonts w:ascii="Arial" w:eastAsia="Times New Roman" w:hAnsi="Arial" w:cs="Arial"/>
          <w:kern w:val="0"/>
          <w14:ligatures w14:val="none"/>
        </w:rPr>
        <w:t>Avasilcai</w:t>
      </w:r>
      <w:proofErr w:type="spellEnd"/>
      <w:r w:rsidRPr="007C5B35">
        <w:rPr>
          <w:rFonts w:ascii="Arial" w:eastAsia="Times New Roman" w:hAnsi="Arial" w:cs="Arial"/>
          <w:kern w:val="0"/>
          <w14:ligatures w14:val="none"/>
        </w:rPr>
        <w:t xml:space="preserve"> 2019). The offline advertisements will incorporate loyalty cards, branded bookmarks and university-based flyers (Preston 2012).</w:t>
      </w:r>
    </w:p>
    <w:p w14:paraId="76D15EA4" w14:textId="77777777" w:rsidR="007C5B35" w:rsidRPr="007C5B35" w:rsidRDefault="007C5B35" w:rsidP="007C5B35">
      <w:pPr>
        <w:spacing w:before="30" w:after="30" w:line="480" w:lineRule="auto"/>
        <w:ind w:firstLine="720"/>
        <w:contextualSpacing/>
        <w:rPr>
          <w:rFonts w:ascii="Arial" w:eastAsia="Times New Roman" w:hAnsi="Arial" w:cs="Arial"/>
          <w:kern w:val="0"/>
          <w14:ligatures w14:val="none"/>
        </w:rPr>
      </w:pPr>
      <w:r w:rsidRPr="007C5B35">
        <w:rPr>
          <w:rFonts w:ascii="Arial" w:eastAsia="Times New Roman" w:hAnsi="Arial" w:cs="Arial"/>
          <w:kern w:val="0"/>
          <w14:ligatures w14:val="none"/>
        </w:rPr>
        <w:t>A differentiation pricing approach will position Velvet Pages as a prestigious experiential café, rather than competing on price. The marketing mix combines high-quality products, high pricing, a central position, digital advertising, trained employees, streamlined service procedures, and spectacular visual branding (Caliskan et al., 2021).</w:t>
      </w:r>
    </w:p>
    <w:p w14:paraId="5928B968" w14:textId="77777777" w:rsidR="007C5B35" w:rsidRPr="007C5B35" w:rsidRDefault="007C5B35" w:rsidP="007C5B35">
      <w:pPr>
        <w:spacing w:before="30" w:after="30" w:line="480" w:lineRule="auto"/>
        <w:contextualSpacing/>
        <w:rPr>
          <w:rFonts w:ascii="Arial" w:eastAsia="Times New Roman" w:hAnsi="Arial" w:cs="Arial"/>
          <w:kern w:val="0"/>
          <w14:ligatures w14:val="none"/>
        </w:rPr>
      </w:pPr>
    </w:p>
    <w:p w14:paraId="0A5D9FFA" w14:textId="77777777" w:rsidR="007C5B35" w:rsidRPr="007C5B35" w:rsidRDefault="007C5B35" w:rsidP="007C5B35">
      <w:pPr>
        <w:pStyle w:val="Heading2"/>
        <w:spacing w:before="30" w:after="30" w:line="480" w:lineRule="auto"/>
        <w:contextualSpacing/>
        <w:rPr>
          <w:rFonts w:ascii="Arial" w:hAnsi="Arial" w:cs="Arial"/>
          <w:sz w:val="24"/>
          <w:szCs w:val="24"/>
        </w:rPr>
      </w:pPr>
      <w:bookmarkStart w:id="7" w:name="_Toc223738045"/>
      <w:r w:rsidRPr="007C5B35">
        <w:rPr>
          <w:rFonts w:ascii="Arial" w:hAnsi="Arial" w:cs="Arial"/>
          <w:sz w:val="24"/>
          <w:szCs w:val="24"/>
        </w:rPr>
        <w:t>6. Market Research</w:t>
      </w:r>
      <w:bookmarkEnd w:id="7"/>
    </w:p>
    <w:p w14:paraId="44CF0174" w14:textId="294F6B16" w:rsidR="007C5B35" w:rsidRPr="007C5B35" w:rsidRDefault="007C5B35" w:rsidP="007C5B35">
      <w:pPr>
        <w:spacing w:before="30" w:after="30" w:line="480" w:lineRule="auto"/>
        <w:ind w:firstLine="720"/>
        <w:contextualSpacing/>
        <w:rPr>
          <w:rFonts w:ascii="Arial" w:eastAsia="Times New Roman" w:hAnsi="Arial" w:cs="Arial"/>
          <w:kern w:val="0"/>
          <w14:ligatures w14:val="none"/>
        </w:rPr>
      </w:pPr>
      <w:r w:rsidRPr="007C5B35">
        <w:rPr>
          <w:rFonts w:ascii="Arial" w:eastAsia="Times New Roman" w:hAnsi="Arial" w:cs="Arial"/>
          <w:kern w:val="0"/>
          <w14:ligatures w14:val="none"/>
        </w:rPr>
        <w:t xml:space="preserve">The online survey of 50 prospective customers was primary research that showed 72% will be interested in a themed book cafe and 65% will attend regular literary events. Also, 68% of them did not want to go to </w:t>
      </w:r>
      <w:r>
        <w:rPr>
          <w:rFonts w:ascii="Arial" w:eastAsia="Times New Roman" w:hAnsi="Arial" w:cs="Arial"/>
          <w:kern w:val="0"/>
          <w14:ligatures w14:val="none"/>
        </w:rPr>
        <w:t xml:space="preserve">a </w:t>
      </w:r>
      <w:r w:rsidRPr="007C5B35">
        <w:rPr>
          <w:rFonts w:ascii="Arial" w:eastAsia="Times New Roman" w:hAnsi="Arial" w:cs="Arial"/>
          <w:kern w:val="0"/>
          <w14:ligatures w14:val="none"/>
        </w:rPr>
        <w:t>chain but individual cafes because of the atmosphere and individuality.</w:t>
      </w:r>
    </w:p>
    <w:p w14:paraId="54778B7E" w14:textId="27839B08" w:rsidR="007C5B35" w:rsidRPr="007C5B35" w:rsidRDefault="007C5B35" w:rsidP="007C5B35">
      <w:pPr>
        <w:spacing w:before="30" w:after="30" w:line="480" w:lineRule="auto"/>
        <w:ind w:firstLine="720"/>
        <w:contextualSpacing/>
        <w:rPr>
          <w:rFonts w:ascii="Arial" w:eastAsia="Times New Roman" w:hAnsi="Arial" w:cs="Arial"/>
          <w:kern w:val="0"/>
          <w14:ligatures w14:val="none"/>
        </w:rPr>
      </w:pPr>
      <w:r w:rsidRPr="007C5B35">
        <w:rPr>
          <w:rFonts w:ascii="Arial" w:eastAsia="Times New Roman" w:hAnsi="Arial" w:cs="Arial"/>
          <w:kern w:val="0"/>
          <w14:ligatures w14:val="none"/>
        </w:rPr>
        <w:t xml:space="preserve">The second and third research on the UK cafe culture and trends in publications were secondary and ensured that the consumption of specialty coffee was on the increase and that the romance literature was still popular in the UK (Quintão 2023). The </w:t>
      </w:r>
      <w:r w:rsidRPr="007C5B35">
        <w:rPr>
          <w:rFonts w:ascii="Arial" w:eastAsia="Times New Roman" w:hAnsi="Arial" w:cs="Arial"/>
          <w:kern w:val="0"/>
          <w14:ligatures w14:val="none"/>
        </w:rPr>
        <w:lastRenderedPageBreak/>
        <w:t>findings confirmed the business idea and reflected on the marketing and event planning choices.</w:t>
      </w:r>
      <w:r w:rsidRPr="007C5B35">
        <w:rPr>
          <w:rFonts w:ascii="Arial" w:eastAsia="Times New Roman" w:hAnsi="Arial" w:cs="Arial"/>
          <w:kern w:val="0"/>
          <w14:ligatures w14:val="none"/>
        </w:rPr>
        <w:t xml:space="preserve"> </w:t>
      </w:r>
    </w:p>
    <w:p w14:paraId="092F3E23" w14:textId="77777777" w:rsidR="007C5B35" w:rsidRPr="007C5B35" w:rsidRDefault="007C5B35" w:rsidP="007C5B35">
      <w:pPr>
        <w:spacing w:before="30" w:after="30" w:line="480" w:lineRule="auto"/>
        <w:contextualSpacing/>
        <w:rPr>
          <w:rFonts w:ascii="Arial" w:eastAsia="Times New Roman" w:hAnsi="Arial" w:cs="Arial"/>
          <w:kern w:val="0"/>
          <w14:ligatures w14:val="none"/>
        </w:rPr>
      </w:pPr>
    </w:p>
    <w:p w14:paraId="746F84A0" w14:textId="77777777" w:rsidR="007C5B35" w:rsidRPr="007C5B35" w:rsidRDefault="007C5B35" w:rsidP="007C5B35">
      <w:pPr>
        <w:pStyle w:val="Heading2"/>
        <w:spacing w:before="30" w:after="30" w:line="480" w:lineRule="auto"/>
        <w:contextualSpacing/>
        <w:rPr>
          <w:rFonts w:ascii="Arial" w:hAnsi="Arial" w:cs="Arial"/>
          <w:sz w:val="24"/>
          <w:szCs w:val="24"/>
        </w:rPr>
      </w:pPr>
      <w:bookmarkStart w:id="8" w:name="_Toc223738046"/>
      <w:r w:rsidRPr="007C5B35">
        <w:rPr>
          <w:rFonts w:ascii="Arial" w:hAnsi="Arial" w:cs="Arial"/>
          <w:sz w:val="24"/>
          <w:szCs w:val="24"/>
        </w:rPr>
        <w:t>7. Physical Location</w:t>
      </w:r>
      <w:bookmarkEnd w:id="8"/>
    </w:p>
    <w:p w14:paraId="753FEC00" w14:textId="2AA6A592" w:rsidR="007C5B35" w:rsidRDefault="007C5B35" w:rsidP="007C5B35">
      <w:pPr>
        <w:spacing w:before="30" w:after="30" w:line="480" w:lineRule="auto"/>
        <w:ind w:firstLine="720"/>
        <w:contextualSpacing/>
        <w:rPr>
          <w:rFonts w:ascii="Arial" w:eastAsia="Times New Roman" w:hAnsi="Arial" w:cs="Arial"/>
          <w:kern w:val="0"/>
          <w14:ligatures w14:val="none"/>
        </w:rPr>
      </w:pPr>
      <w:r w:rsidRPr="007C5B35">
        <w:rPr>
          <w:rFonts w:ascii="Arial" w:eastAsia="Times New Roman" w:hAnsi="Arial" w:cs="Arial"/>
          <w:kern w:val="0"/>
          <w14:ligatures w14:val="none"/>
        </w:rPr>
        <w:t xml:space="preserve">The suggested point will </w:t>
      </w:r>
      <w:proofErr w:type="gramStart"/>
      <w:r w:rsidRPr="007C5B35">
        <w:rPr>
          <w:rFonts w:ascii="Arial" w:eastAsia="Times New Roman" w:hAnsi="Arial" w:cs="Arial"/>
          <w:kern w:val="0"/>
          <w14:ligatures w14:val="none"/>
        </w:rPr>
        <w:t>be located in</w:t>
      </w:r>
      <w:proofErr w:type="gramEnd"/>
      <w:r w:rsidRPr="007C5B35">
        <w:rPr>
          <w:rFonts w:ascii="Arial" w:eastAsia="Times New Roman" w:hAnsi="Arial" w:cs="Arial"/>
          <w:kern w:val="0"/>
          <w14:ligatures w14:val="none"/>
        </w:rPr>
        <w:t xml:space="preserve"> the historic arcades of Cardiff, such as Mo Royal Arcade. These locations are very pedestrian, and they are in line with the boutique persona of Velvet Pages. The closeness to Cardiff University enhances access to the target population. Despite the relatively high rental prices, the central position boosts exposure and makes it conducive to evening gatherings.</w:t>
      </w:r>
      <w:r>
        <w:rPr>
          <w:rFonts w:ascii="Arial" w:eastAsia="Times New Roman" w:hAnsi="Arial" w:cs="Arial"/>
          <w:kern w:val="0"/>
          <w14:ligatures w14:val="none"/>
        </w:rPr>
        <w:t xml:space="preserve"> </w:t>
      </w:r>
    </w:p>
    <w:p w14:paraId="3925A10E" w14:textId="6D2C262E" w:rsidR="007C5B35" w:rsidRPr="007C5B35" w:rsidRDefault="007C5B35" w:rsidP="007C5B35">
      <w:pPr>
        <w:spacing w:before="30" w:after="30" w:line="480" w:lineRule="auto"/>
        <w:ind w:firstLine="720"/>
        <w:contextualSpacing/>
        <w:rPr>
          <w:rFonts w:ascii="Arial" w:eastAsia="Times New Roman" w:hAnsi="Arial" w:cs="Arial"/>
          <w:kern w:val="0"/>
          <w14:ligatures w14:val="none"/>
        </w:rPr>
      </w:pPr>
      <w:r>
        <w:rPr>
          <w:rFonts w:ascii="Arial" w:eastAsia="Times New Roman" w:hAnsi="Arial" w:cs="Arial"/>
          <w:noProof/>
          <w:kern w:val="0"/>
        </w:rPr>
        <w:drawing>
          <wp:inline distT="0" distB="0" distL="0" distR="0" wp14:anchorId="51C1ACC5" wp14:editId="5ABE7CFA">
            <wp:extent cx="1422763" cy="2020492"/>
            <wp:effectExtent l="0" t="0" r="0" b="0"/>
            <wp:docPr id="1804650985" name="Picture 2" descr="A map of a c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4650985" name="Picture 2" descr="A map of a city&#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422763" cy="2020492"/>
                    </a:xfrm>
                    <a:prstGeom prst="rect">
                      <a:avLst/>
                    </a:prstGeom>
                  </pic:spPr>
                </pic:pic>
              </a:graphicData>
            </a:graphic>
          </wp:inline>
        </w:drawing>
      </w:r>
    </w:p>
    <w:p w14:paraId="304DC233" w14:textId="77777777" w:rsidR="007C5B35" w:rsidRPr="007C5B35" w:rsidRDefault="007C5B35" w:rsidP="007C5B35">
      <w:pPr>
        <w:spacing w:before="30" w:after="30" w:line="480" w:lineRule="auto"/>
        <w:ind w:firstLine="720"/>
        <w:contextualSpacing/>
        <w:rPr>
          <w:rFonts w:ascii="Arial" w:eastAsia="Times New Roman" w:hAnsi="Arial" w:cs="Arial"/>
          <w:kern w:val="0"/>
          <w14:ligatures w14:val="none"/>
        </w:rPr>
      </w:pPr>
    </w:p>
    <w:p w14:paraId="321FDE4B" w14:textId="77777777" w:rsidR="007C5B35" w:rsidRPr="007C5B35" w:rsidRDefault="007C5B35" w:rsidP="007C5B35">
      <w:pPr>
        <w:pStyle w:val="Heading2"/>
        <w:spacing w:before="30" w:after="30" w:line="480" w:lineRule="auto"/>
        <w:contextualSpacing/>
        <w:rPr>
          <w:rFonts w:ascii="Arial" w:hAnsi="Arial" w:cs="Arial"/>
          <w:sz w:val="24"/>
          <w:szCs w:val="24"/>
        </w:rPr>
      </w:pPr>
      <w:bookmarkStart w:id="9" w:name="_Toc223738047"/>
      <w:r w:rsidRPr="007C5B35">
        <w:rPr>
          <w:rFonts w:ascii="Arial" w:hAnsi="Arial" w:cs="Arial"/>
          <w:sz w:val="24"/>
          <w:szCs w:val="24"/>
        </w:rPr>
        <w:t>8. Human Resource Strategy</w:t>
      </w:r>
      <w:bookmarkEnd w:id="9"/>
    </w:p>
    <w:p w14:paraId="0B9FACD4" w14:textId="674F50E3" w:rsidR="007C5B35" w:rsidRDefault="007C5B35" w:rsidP="007C5B35">
      <w:pPr>
        <w:spacing w:before="30" w:after="30" w:line="480" w:lineRule="auto"/>
        <w:ind w:firstLine="720"/>
        <w:contextualSpacing/>
        <w:jc w:val="center"/>
        <w:rPr>
          <w:rFonts w:ascii="Arial" w:eastAsia="Times New Roman" w:hAnsi="Arial" w:cs="Arial"/>
          <w:kern w:val="0"/>
          <w14:ligatures w14:val="none"/>
        </w:rPr>
      </w:pPr>
      <w:r w:rsidRPr="007C5B35">
        <w:rPr>
          <w:rFonts w:ascii="Arial" w:eastAsia="Times New Roman" w:hAnsi="Arial" w:cs="Arial"/>
          <w:kern w:val="0"/>
          <w14:ligatures w14:val="none"/>
        </w:rPr>
        <w:t>The owner-manager, two full-time baristas, one part-time event coordinator, and two part-time assistants will be hired initially. The recruitment process will be conducted online and through university career services (</w:t>
      </w:r>
      <w:proofErr w:type="spellStart"/>
      <w:r w:rsidRPr="007C5B35">
        <w:rPr>
          <w:rFonts w:ascii="Arial" w:eastAsia="Times New Roman" w:hAnsi="Arial" w:cs="Arial"/>
          <w:kern w:val="0"/>
          <w14:ligatures w14:val="none"/>
        </w:rPr>
        <w:t>Khurumova</w:t>
      </w:r>
      <w:proofErr w:type="spellEnd"/>
      <w:r w:rsidRPr="007C5B35">
        <w:rPr>
          <w:rFonts w:ascii="Arial" w:eastAsia="Times New Roman" w:hAnsi="Arial" w:cs="Arial"/>
          <w:kern w:val="0"/>
          <w14:ligatures w14:val="none"/>
        </w:rPr>
        <w:t xml:space="preserve"> and Pinto 2023). The employees will undergo food hygiene training, customer service training, and brand </w:t>
      </w:r>
      <w:r w:rsidRPr="007C5B35">
        <w:rPr>
          <w:rFonts w:ascii="Arial" w:eastAsia="Times New Roman" w:hAnsi="Arial" w:cs="Arial"/>
          <w:kern w:val="0"/>
          <w14:ligatures w14:val="none"/>
        </w:rPr>
        <w:lastRenderedPageBreak/>
        <w:t>values training to promote uniformity in the customer experience (Kumolu-Johnso2024)</w:t>
      </w:r>
      <w:r>
        <w:rPr>
          <w:rFonts w:ascii="Arial" w:eastAsia="Times New Roman" w:hAnsi="Arial" w:cs="Arial"/>
          <w:kern w:val="0"/>
          <w14:ligatures w14:val="none"/>
        </w:rPr>
        <w:t xml:space="preserve">.   </w:t>
      </w:r>
      <w:r w:rsidRPr="007C5B35">
        <w:rPr>
          <w:rFonts w:ascii="Arial" w:eastAsia="Times New Roman" w:hAnsi="Arial" w:cs="Arial"/>
          <w:kern w:val="0"/>
          <w14:ligatures w14:val="none"/>
        </w:rPr>
        <w:drawing>
          <wp:inline distT="0" distB="0" distL="0" distR="0" wp14:anchorId="3D016D87" wp14:editId="72326D3D">
            <wp:extent cx="1898468" cy="1898468"/>
            <wp:effectExtent l="0" t="0" r="0" b="0"/>
            <wp:docPr id="1180965550" name="Picture 1"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0965550" name="Picture 1" descr="A diagram of a company&#10;&#10;AI-generated content may be incorrect."/>
                    <pic:cNvPicPr/>
                  </pic:nvPicPr>
                  <pic:blipFill>
                    <a:blip r:embed="rId11"/>
                    <a:stretch>
                      <a:fillRect/>
                    </a:stretch>
                  </pic:blipFill>
                  <pic:spPr>
                    <a:xfrm>
                      <a:off x="0" y="0"/>
                      <a:ext cx="2041265" cy="2041265"/>
                    </a:xfrm>
                    <a:prstGeom prst="rect">
                      <a:avLst/>
                    </a:prstGeom>
                  </pic:spPr>
                </pic:pic>
              </a:graphicData>
            </a:graphic>
          </wp:inline>
        </w:drawing>
      </w:r>
    </w:p>
    <w:p w14:paraId="4AF80BBA" w14:textId="33C42516" w:rsidR="007C5B35" w:rsidRPr="007C5B35" w:rsidRDefault="007C5B35" w:rsidP="007C5B35">
      <w:pPr>
        <w:spacing w:before="30" w:after="30" w:line="480" w:lineRule="auto"/>
        <w:ind w:firstLine="720"/>
        <w:contextualSpacing/>
        <w:rPr>
          <w:rFonts w:ascii="Arial" w:eastAsia="Times New Roman" w:hAnsi="Arial" w:cs="Arial"/>
          <w:kern w:val="0"/>
          <w14:ligatures w14:val="none"/>
        </w:rPr>
      </w:pPr>
    </w:p>
    <w:p w14:paraId="07B602BB" w14:textId="77777777" w:rsidR="007C5B35" w:rsidRPr="007C5B35" w:rsidRDefault="007C5B35" w:rsidP="007C5B35">
      <w:pPr>
        <w:spacing w:before="30" w:after="30" w:line="480" w:lineRule="auto"/>
        <w:ind w:firstLine="720"/>
        <w:contextualSpacing/>
        <w:rPr>
          <w:rFonts w:ascii="Arial" w:eastAsia="Times New Roman" w:hAnsi="Arial" w:cs="Arial"/>
          <w:kern w:val="0"/>
          <w14:ligatures w14:val="none"/>
        </w:rPr>
      </w:pPr>
    </w:p>
    <w:p w14:paraId="6C937EDF" w14:textId="77777777" w:rsidR="007C5B35" w:rsidRPr="007C5B35" w:rsidRDefault="007C5B35" w:rsidP="007C5B35">
      <w:pPr>
        <w:pStyle w:val="Heading2"/>
        <w:spacing w:before="30" w:after="30" w:line="480" w:lineRule="auto"/>
        <w:contextualSpacing/>
        <w:rPr>
          <w:rFonts w:ascii="Arial" w:hAnsi="Arial" w:cs="Arial"/>
          <w:sz w:val="24"/>
          <w:szCs w:val="24"/>
        </w:rPr>
      </w:pPr>
      <w:bookmarkStart w:id="10" w:name="_Toc223738048"/>
      <w:r w:rsidRPr="007C5B35">
        <w:rPr>
          <w:rFonts w:ascii="Arial" w:hAnsi="Arial" w:cs="Arial"/>
          <w:sz w:val="24"/>
          <w:szCs w:val="24"/>
        </w:rPr>
        <w:t>9. Sources of Finance, Costs and Cash Flow</w:t>
      </w:r>
      <w:bookmarkEnd w:id="10"/>
    </w:p>
    <w:p w14:paraId="71772107" w14:textId="77777777" w:rsidR="007C5B35" w:rsidRPr="007C5B35" w:rsidRDefault="007C5B35" w:rsidP="007C5B35">
      <w:pPr>
        <w:spacing w:before="30" w:after="30" w:line="480" w:lineRule="auto"/>
        <w:ind w:firstLine="720"/>
        <w:contextualSpacing/>
        <w:rPr>
          <w:rFonts w:ascii="Arial" w:eastAsia="Times New Roman" w:hAnsi="Arial" w:cs="Arial"/>
          <w:kern w:val="0"/>
          <w14:ligatures w14:val="none"/>
        </w:rPr>
      </w:pPr>
      <w:r w:rsidRPr="007C5B35">
        <w:rPr>
          <w:rFonts w:ascii="Arial" w:eastAsia="Times New Roman" w:hAnsi="Arial" w:cs="Arial"/>
          <w:kern w:val="0"/>
          <w14:ligatures w14:val="none"/>
        </w:rPr>
        <w:t>Startup cost is estimated to be at £66,000, including rent deposit, renovation, equipment, stock, marketing, and working capital. Personal savings and a small business loan will be the source of the funds. A one-year cash flow forecast indicates a slow increase in revenues, and the break-even point will be achieved in the current year, between months twelve and eighteen. The initial months of operation will require careful management of the costs.</w:t>
      </w:r>
    </w:p>
    <w:p w14:paraId="023AF8AA" w14:textId="77777777" w:rsidR="007C5B35" w:rsidRPr="007C5B35" w:rsidRDefault="007C5B35" w:rsidP="007C5B35">
      <w:pPr>
        <w:spacing w:before="30" w:after="30" w:line="480" w:lineRule="auto"/>
        <w:ind w:firstLine="720"/>
        <w:contextualSpacing/>
        <w:rPr>
          <w:rFonts w:ascii="Arial" w:eastAsia="Times New Roman" w:hAnsi="Arial" w:cs="Arial"/>
          <w:kern w:val="0"/>
          <w14:ligatures w14:val="none"/>
        </w:rPr>
      </w:pPr>
    </w:p>
    <w:p w14:paraId="2B62539F" w14:textId="77777777" w:rsidR="007C5B35" w:rsidRPr="007C5B35" w:rsidRDefault="007C5B35" w:rsidP="007C5B35">
      <w:pPr>
        <w:pStyle w:val="Heading2"/>
        <w:spacing w:before="30" w:after="30" w:line="480" w:lineRule="auto"/>
        <w:contextualSpacing/>
        <w:rPr>
          <w:rFonts w:ascii="Arial" w:hAnsi="Arial" w:cs="Arial"/>
          <w:sz w:val="24"/>
          <w:szCs w:val="24"/>
        </w:rPr>
      </w:pPr>
      <w:bookmarkStart w:id="11" w:name="_Toc223738049"/>
      <w:r w:rsidRPr="007C5B35">
        <w:rPr>
          <w:rFonts w:ascii="Arial" w:hAnsi="Arial" w:cs="Arial"/>
          <w:sz w:val="24"/>
          <w:szCs w:val="24"/>
        </w:rPr>
        <w:t>10. Competitor Analysis</w:t>
      </w:r>
      <w:bookmarkEnd w:id="11"/>
    </w:p>
    <w:p w14:paraId="762EC7A3" w14:textId="4CD9CDF1" w:rsidR="007C5B35" w:rsidRPr="007C5B35" w:rsidRDefault="007C5B35" w:rsidP="007C5B35">
      <w:pPr>
        <w:spacing w:before="30" w:after="30" w:line="480" w:lineRule="auto"/>
        <w:ind w:firstLine="720"/>
        <w:contextualSpacing/>
        <w:rPr>
          <w:rFonts w:ascii="Arial" w:eastAsia="Times New Roman" w:hAnsi="Arial" w:cs="Arial"/>
          <w:kern w:val="0"/>
          <w14:ligatures w14:val="none"/>
        </w:rPr>
      </w:pPr>
      <w:r w:rsidRPr="007C5B35">
        <w:rPr>
          <w:rFonts w:ascii="Arial" w:eastAsia="Times New Roman" w:hAnsi="Arial" w:cs="Arial"/>
          <w:kern w:val="0"/>
          <w14:ligatures w14:val="none"/>
        </w:rPr>
        <w:t xml:space="preserve">The direct competitors also include large coffee chains such as Starbucks and Costa Coffee, as well as bookstores like Waterstones. These competitors can leverage brand recognition and economies of </w:t>
      </w:r>
      <w:r w:rsidRPr="007C5B35">
        <w:rPr>
          <w:rFonts w:ascii="Arial" w:eastAsia="Times New Roman" w:hAnsi="Arial" w:cs="Arial"/>
          <w:kern w:val="0"/>
          <w14:ligatures w14:val="none"/>
        </w:rPr>
        <w:t>scale</w:t>
      </w:r>
      <w:r>
        <w:rPr>
          <w:rFonts w:ascii="Arial" w:eastAsia="Times New Roman" w:hAnsi="Arial" w:cs="Arial"/>
          <w:kern w:val="0"/>
          <w14:ligatures w14:val="none"/>
        </w:rPr>
        <w:t>,</w:t>
      </w:r>
      <w:r w:rsidRPr="007C5B35">
        <w:rPr>
          <w:rFonts w:ascii="Arial" w:eastAsia="Times New Roman" w:hAnsi="Arial" w:cs="Arial"/>
          <w:kern w:val="0"/>
          <w14:ligatures w14:val="none"/>
        </w:rPr>
        <w:t xml:space="preserve"> but</w:t>
      </w:r>
      <w:r w:rsidRPr="007C5B35">
        <w:rPr>
          <w:rFonts w:ascii="Arial" w:eastAsia="Times New Roman" w:hAnsi="Arial" w:cs="Arial"/>
          <w:kern w:val="0"/>
          <w14:ligatures w14:val="none"/>
        </w:rPr>
        <w:t xml:space="preserve"> cannot boast themed literary integration and positioning as women (Glaum et al., 2018). Velvet Pages tries to make a difference through niche targeting and community events.</w:t>
      </w:r>
    </w:p>
    <w:p w14:paraId="7BADB6FD" w14:textId="77777777" w:rsidR="007C5B35" w:rsidRPr="007C5B35" w:rsidRDefault="007C5B35" w:rsidP="007C5B35">
      <w:pPr>
        <w:spacing w:before="30" w:after="30" w:line="480" w:lineRule="auto"/>
        <w:ind w:firstLine="720"/>
        <w:contextualSpacing/>
        <w:rPr>
          <w:rFonts w:ascii="Arial" w:eastAsia="Times New Roman" w:hAnsi="Arial" w:cs="Arial"/>
          <w:kern w:val="0"/>
          <w14:ligatures w14:val="none"/>
        </w:rPr>
      </w:pPr>
    </w:p>
    <w:p w14:paraId="31FC7C0A" w14:textId="524AEE76" w:rsidR="007C5B35" w:rsidRPr="007C5B35" w:rsidRDefault="007C5B35" w:rsidP="007C5B35">
      <w:pPr>
        <w:pStyle w:val="Heading2"/>
        <w:spacing w:before="30" w:after="30" w:line="480" w:lineRule="auto"/>
        <w:contextualSpacing/>
        <w:rPr>
          <w:rFonts w:ascii="Arial" w:hAnsi="Arial" w:cs="Arial"/>
          <w:sz w:val="24"/>
          <w:szCs w:val="24"/>
        </w:rPr>
      </w:pPr>
      <w:bookmarkStart w:id="12" w:name="_Toc223738050"/>
      <w:r w:rsidRPr="007C5B35">
        <w:rPr>
          <w:rFonts w:ascii="Arial" w:hAnsi="Arial" w:cs="Arial"/>
          <w:sz w:val="24"/>
          <w:szCs w:val="24"/>
        </w:rPr>
        <w:t xml:space="preserve">11. SWOT Analysis </w:t>
      </w:r>
      <w:bookmarkEnd w:id="12"/>
    </w:p>
    <w:p w14:paraId="2D06D182" w14:textId="619F1967" w:rsidR="007C5B35" w:rsidRPr="007C5B35" w:rsidRDefault="007C5B35" w:rsidP="007C5B35">
      <w:pPr>
        <w:spacing w:before="100" w:beforeAutospacing="1" w:after="100" w:afterAutospacing="1" w:line="240" w:lineRule="auto"/>
        <w:outlineLvl w:val="2"/>
        <w:rPr>
          <w:rFonts w:ascii="Arial" w:eastAsia="Times New Roman" w:hAnsi="Arial" w:cs="Arial"/>
          <w:b/>
          <w:bCs/>
          <w:color w:val="000000"/>
          <w:kern w:val="0"/>
          <w:lang w:val="en-GB" w:eastAsia="en-GB"/>
          <w14:ligatures w14:val="none"/>
        </w:rPr>
      </w:pPr>
    </w:p>
    <w:tbl>
      <w:tblPr>
        <w:tblStyle w:val="TableGrid"/>
        <w:tblW w:w="0" w:type="auto"/>
        <w:tblLook w:val="04A0" w:firstRow="1" w:lastRow="0" w:firstColumn="1" w:lastColumn="0" w:noHBand="0" w:noVBand="1"/>
      </w:tblPr>
      <w:tblGrid>
        <w:gridCol w:w="4675"/>
        <w:gridCol w:w="4675"/>
      </w:tblGrid>
      <w:tr w:rsidR="007C5B35" w:rsidRPr="007C5B35" w14:paraId="44FB910B" w14:textId="77777777" w:rsidTr="007C5B35">
        <w:tc>
          <w:tcPr>
            <w:tcW w:w="4675" w:type="dxa"/>
          </w:tcPr>
          <w:p w14:paraId="6955AB94" w14:textId="77777777" w:rsidR="007C5B35" w:rsidRPr="007C5B35" w:rsidRDefault="007C5B35" w:rsidP="007C5B35">
            <w:pPr>
              <w:spacing w:before="30" w:after="30" w:line="480" w:lineRule="auto"/>
              <w:contextualSpacing/>
              <w:jc w:val="center"/>
              <w:rPr>
                <w:rFonts w:ascii="Arial" w:eastAsia="Times New Roman" w:hAnsi="Arial" w:cs="Arial"/>
                <w:kern w:val="0"/>
                <w14:ligatures w14:val="none"/>
              </w:rPr>
            </w:pPr>
            <w:r w:rsidRPr="007C5B35">
              <w:rPr>
                <w:rFonts w:ascii="Arial" w:eastAsia="Times New Roman" w:hAnsi="Arial" w:cs="Arial"/>
                <w:kern w:val="0"/>
                <w14:ligatures w14:val="none"/>
              </w:rPr>
              <w:t xml:space="preserve">Strengths </w:t>
            </w:r>
          </w:p>
          <w:p w14:paraId="16A42ACE" w14:textId="77777777" w:rsidR="007C5B35" w:rsidRPr="007C5B35" w:rsidRDefault="007C5B35" w:rsidP="007C5B35">
            <w:pPr>
              <w:numPr>
                <w:ilvl w:val="0"/>
                <w:numId w:val="2"/>
              </w:numPr>
              <w:spacing w:before="100" w:beforeAutospacing="1" w:after="100" w:afterAutospacing="1"/>
              <w:rPr>
                <w:rFonts w:ascii="Arial" w:eastAsia="Times New Roman" w:hAnsi="Arial" w:cs="Arial"/>
                <w:color w:val="000000"/>
                <w:kern w:val="0"/>
                <w:lang w:val="en-GB" w:eastAsia="en-GB"/>
                <w14:ligatures w14:val="none"/>
              </w:rPr>
            </w:pPr>
            <w:r w:rsidRPr="007C5B35">
              <w:rPr>
                <w:rFonts w:ascii="Arial" w:eastAsia="Times New Roman" w:hAnsi="Arial" w:cs="Arial"/>
                <w:color w:val="000000"/>
                <w:kern w:val="0"/>
                <w:lang w:val="en-GB" w:eastAsia="en-GB"/>
                <w14:ligatures w14:val="none"/>
              </w:rPr>
              <w:t>Unique niche concept</w:t>
            </w:r>
          </w:p>
          <w:p w14:paraId="330AD2BD" w14:textId="77777777" w:rsidR="007C5B35" w:rsidRPr="007C5B35" w:rsidRDefault="007C5B35" w:rsidP="007C5B35">
            <w:pPr>
              <w:numPr>
                <w:ilvl w:val="0"/>
                <w:numId w:val="2"/>
              </w:numPr>
              <w:spacing w:before="100" w:beforeAutospacing="1" w:after="100" w:afterAutospacing="1"/>
              <w:rPr>
                <w:rFonts w:ascii="Arial" w:eastAsia="Times New Roman" w:hAnsi="Arial" w:cs="Arial"/>
                <w:color w:val="000000"/>
                <w:kern w:val="0"/>
                <w:lang w:val="en-GB" w:eastAsia="en-GB"/>
                <w14:ligatures w14:val="none"/>
              </w:rPr>
            </w:pPr>
            <w:r w:rsidRPr="007C5B35">
              <w:rPr>
                <w:rFonts w:ascii="Arial" w:eastAsia="Times New Roman" w:hAnsi="Arial" w:cs="Arial"/>
                <w:color w:val="000000"/>
                <w:kern w:val="0"/>
                <w:lang w:val="en-GB" w:eastAsia="en-GB"/>
                <w14:ligatures w14:val="none"/>
              </w:rPr>
              <w:t>Strong branding</w:t>
            </w:r>
          </w:p>
          <w:p w14:paraId="41437573" w14:textId="77777777" w:rsidR="007C5B35" w:rsidRPr="007C5B35" w:rsidRDefault="007C5B35" w:rsidP="007C5B35">
            <w:pPr>
              <w:numPr>
                <w:ilvl w:val="0"/>
                <w:numId w:val="2"/>
              </w:numPr>
              <w:spacing w:before="100" w:beforeAutospacing="1" w:after="100" w:afterAutospacing="1"/>
              <w:rPr>
                <w:rFonts w:ascii="Arial" w:eastAsia="Times New Roman" w:hAnsi="Arial" w:cs="Arial"/>
                <w:color w:val="000000"/>
                <w:kern w:val="0"/>
                <w:lang w:val="en-GB" w:eastAsia="en-GB"/>
                <w14:ligatures w14:val="none"/>
              </w:rPr>
            </w:pPr>
            <w:r w:rsidRPr="007C5B35">
              <w:rPr>
                <w:rFonts w:ascii="Arial" w:eastAsia="Times New Roman" w:hAnsi="Arial" w:cs="Arial"/>
                <w:color w:val="000000"/>
                <w:kern w:val="0"/>
                <w:lang w:val="en-GB" w:eastAsia="en-GB"/>
                <w14:ligatures w14:val="none"/>
              </w:rPr>
              <w:t>Growing dark romance trend</w:t>
            </w:r>
          </w:p>
          <w:p w14:paraId="53FD9FFB" w14:textId="77777777" w:rsidR="007C5B35" w:rsidRPr="007C5B35" w:rsidRDefault="007C5B35" w:rsidP="007C5B35">
            <w:pPr>
              <w:numPr>
                <w:ilvl w:val="0"/>
                <w:numId w:val="2"/>
              </w:numPr>
              <w:spacing w:before="100" w:beforeAutospacing="1" w:after="100" w:afterAutospacing="1"/>
              <w:rPr>
                <w:rFonts w:ascii="Arial" w:eastAsia="Times New Roman" w:hAnsi="Arial" w:cs="Arial"/>
                <w:color w:val="000000"/>
                <w:kern w:val="0"/>
                <w:lang w:val="en-GB" w:eastAsia="en-GB"/>
                <w14:ligatures w14:val="none"/>
              </w:rPr>
            </w:pPr>
            <w:r w:rsidRPr="007C5B35">
              <w:rPr>
                <w:rFonts w:ascii="Arial" w:eastAsia="Times New Roman" w:hAnsi="Arial" w:cs="Arial"/>
                <w:color w:val="000000"/>
                <w:kern w:val="0"/>
                <w:lang w:val="en-GB" w:eastAsia="en-GB"/>
                <w14:ligatures w14:val="none"/>
              </w:rPr>
              <w:t>Community focus</w:t>
            </w:r>
          </w:p>
          <w:p w14:paraId="0534DFDC" w14:textId="64AB0B87" w:rsidR="007C5B35" w:rsidRPr="007C5B35" w:rsidRDefault="007C5B35" w:rsidP="007C5B35">
            <w:pPr>
              <w:spacing w:before="30" w:after="30" w:line="480" w:lineRule="auto"/>
              <w:contextualSpacing/>
              <w:rPr>
                <w:rFonts w:ascii="Arial" w:eastAsia="Times New Roman" w:hAnsi="Arial" w:cs="Arial"/>
                <w:kern w:val="0"/>
                <w14:ligatures w14:val="none"/>
              </w:rPr>
            </w:pPr>
          </w:p>
        </w:tc>
        <w:tc>
          <w:tcPr>
            <w:tcW w:w="4675" w:type="dxa"/>
          </w:tcPr>
          <w:p w14:paraId="4E662943" w14:textId="77777777" w:rsidR="007C5B35" w:rsidRPr="007C5B35" w:rsidRDefault="007C5B35" w:rsidP="007C5B35">
            <w:pPr>
              <w:spacing w:before="100" w:beforeAutospacing="1" w:after="100" w:afterAutospacing="1"/>
              <w:jc w:val="center"/>
              <w:outlineLvl w:val="2"/>
              <w:rPr>
                <w:rFonts w:ascii="Arial" w:eastAsia="Times New Roman" w:hAnsi="Arial" w:cs="Arial"/>
                <w:color w:val="000000"/>
                <w:kern w:val="0"/>
                <w:lang w:val="en-GB" w:eastAsia="en-GB"/>
                <w14:ligatures w14:val="none"/>
              </w:rPr>
            </w:pPr>
            <w:r w:rsidRPr="007C5B35">
              <w:rPr>
                <w:rFonts w:ascii="Arial" w:eastAsia="Times New Roman" w:hAnsi="Arial" w:cs="Arial"/>
                <w:color w:val="000000"/>
                <w:kern w:val="0"/>
                <w:lang w:val="en-GB" w:eastAsia="en-GB"/>
                <w14:ligatures w14:val="none"/>
              </w:rPr>
              <w:t>Weaknesses:</w:t>
            </w:r>
          </w:p>
          <w:p w14:paraId="1E80E8FB" w14:textId="59A43A52" w:rsidR="007C5B35" w:rsidRPr="007C5B35" w:rsidRDefault="007C5B35" w:rsidP="007C5B35">
            <w:pPr>
              <w:numPr>
                <w:ilvl w:val="0"/>
                <w:numId w:val="3"/>
              </w:numPr>
              <w:spacing w:before="100" w:beforeAutospacing="1" w:after="100" w:afterAutospacing="1"/>
              <w:rPr>
                <w:rFonts w:ascii="Arial" w:eastAsia="Times New Roman" w:hAnsi="Arial" w:cs="Arial"/>
                <w:color w:val="000000"/>
                <w:kern w:val="0"/>
                <w:lang w:val="en-GB" w:eastAsia="en-GB"/>
                <w14:ligatures w14:val="none"/>
              </w:rPr>
            </w:pPr>
            <w:r w:rsidRPr="007C5B35">
              <w:rPr>
                <w:rFonts w:ascii="Arial" w:eastAsia="Times New Roman" w:hAnsi="Arial" w:cs="Arial"/>
                <w:color w:val="000000"/>
                <w:kern w:val="0"/>
                <w:lang w:val="en-GB" w:eastAsia="en-GB"/>
                <w14:ligatures w14:val="none"/>
              </w:rPr>
              <w:t>High start-up costs</w:t>
            </w:r>
            <w:r w:rsidRPr="007C5B35">
              <w:rPr>
                <w:rFonts w:ascii="Arial" w:eastAsia="Times New Roman" w:hAnsi="Arial" w:cs="Arial"/>
                <w:color w:val="000000"/>
                <w:kern w:val="0"/>
                <w:lang w:val="en-GB" w:eastAsia="en-GB"/>
                <w14:ligatures w14:val="none"/>
              </w:rPr>
              <w:t xml:space="preserve"> </w:t>
            </w:r>
          </w:p>
          <w:p w14:paraId="587CC0C1" w14:textId="5276AB8A" w:rsidR="007C5B35" w:rsidRPr="007C5B35" w:rsidRDefault="007C5B35" w:rsidP="007C5B35">
            <w:pPr>
              <w:pStyle w:val="ListParagraph"/>
              <w:numPr>
                <w:ilvl w:val="0"/>
                <w:numId w:val="3"/>
              </w:numPr>
              <w:spacing w:before="30" w:after="30" w:line="480" w:lineRule="auto"/>
              <w:rPr>
                <w:rFonts w:ascii="Arial" w:eastAsia="Times New Roman" w:hAnsi="Arial" w:cs="Arial"/>
                <w:kern w:val="0"/>
                <w14:ligatures w14:val="none"/>
              </w:rPr>
            </w:pPr>
            <w:r w:rsidRPr="007C5B35">
              <w:rPr>
                <w:rFonts w:ascii="Arial" w:eastAsia="Times New Roman" w:hAnsi="Arial" w:cs="Arial"/>
                <w:color w:val="000000"/>
                <w:kern w:val="0"/>
                <w:lang w:val="en-GB" w:eastAsia="en-GB"/>
                <w14:ligatures w14:val="none"/>
              </w:rPr>
              <w:t>New brand recognition</w:t>
            </w:r>
          </w:p>
        </w:tc>
      </w:tr>
      <w:tr w:rsidR="007C5B35" w:rsidRPr="007C5B35" w14:paraId="6FF7D760" w14:textId="77777777" w:rsidTr="007C5B35">
        <w:tc>
          <w:tcPr>
            <w:tcW w:w="4675" w:type="dxa"/>
          </w:tcPr>
          <w:p w14:paraId="213844C2" w14:textId="53DD915B" w:rsidR="007C5B35" w:rsidRPr="007C5B35" w:rsidRDefault="007C5B35" w:rsidP="007C5B35">
            <w:pPr>
              <w:spacing w:before="100" w:beforeAutospacing="1" w:after="100" w:afterAutospacing="1"/>
              <w:jc w:val="center"/>
              <w:outlineLvl w:val="2"/>
              <w:rPr>
                <w:rFonts w:ascii="Arial" w:eastAsia="Times New Roman" w:hAnsi="Arial" w:cs="Arial"/>
                <w:color w:val="000000"/>
                <w:kern w:val="0"/>
                <w:lang w:val="en-GB" w:eastAsia="en-GB"/>
                <w14:ligatures w14:val="none"/>
              </w:rPr>
            </w:pPr>
            <w:r w:rsidRPr="007C5B35">
              <w:rPr>
                <w:rFonts w:ascii="Arial" w:eastAsia="Times New Roman" w:hAnsi="Arial" w:cs="Arial"/>
                <w:color w:val="000000"/>
                <w:kern w:val="0"/>
                <w:lang w:val="en-GB" w:eastAsia="en-GB"/>
                <w14:ligatures w14:val="none"/>
              </w:rPr>
              <w:t>Opportunities</w:t>
            </w:r>
            <w:r w:rsidRPr="007C5B35">
              <w:rPr>
                <w:rFonts w:ascii="Arial" w:eastAsia="Times New Roman" w:hAnsi="Arial" w:cs="Arial"/>
                <w:color w:val="000000"/>
                <w:kern w:val="0"/>
                <w:lang w:val="en-GB" w:eastAsia="en-GB"/>
                <w14:ligatures w14:val="none"/>
              </w:rPr>
              <w:t xml:space="preserve"> </w:t>
            </w:r>
          </w:p>
          <w:p w14:paraId="3D7FD8AB" w14:textId="77777777" w:rsidR="007C5B35" w:rsidRPr="007C5B35" w:rsidRDefault="007C5B35" w:rsidP="007C5B35">
            <w:pPr>
              <w:numPr>
                <w:ilvl w:val="0"/>
                <w:numId w:val="4"/>
              </w:numPr>
              <w:spacing w:before="100" w:beforeAutospacing="1" w:after="100" w:afterAutospacing="1"/>
              <w:rPr>
                <w:rFonts w:ascii="Arial" w:eastAsia="Times New Roman" w:hAnsi="Arial" w:cs="Arial"/>
                <w:color w:val="000000"/>
                <w:kern w:val="0"/>
                <w:lang w:val="en-GB" w:eastAsia="en-GB"/>
                <w14:ligatures w14:val="none"/>
              </w:rPr>
            </w:pPr>
            <w:r w:rsidRPr="007C5B35">
              <w:rPr>
                <w:rFonts w:ascii="Arial" w:eastAsia="Times New Roman" w:hAnsi="Arial" w:cs="Arial"/>
                <w:color w:val="000000"/>
                <w:kern w:val="0"/>
                <w:lang w:val="en-GB" w:eastAsia="en-GB"/>
                <w14:ligatures w14:val="none"/>
              </w:rPr>
              <w:t>Social media marketing</w:t>
            </w:r>
          </w:p>
          <w:p w14:paraId="6CA7FD46" w14:textId="77777777" w:rsidR="007C5B35" w:rsidRPr="007C5B35" w:rsidRDefault="007C5B35" w:rsidP="007C5B35">
            <w:pPr>
              <w:numPr>
                <w:ilvl w:val="0"/>
                <w:numId w:val="4"/>
              </w:numPr>
              <w:spacing w:before="100" w:beforeAutospacing="1" w:after="100" w:afterAutospacing="1"/>
              <w:rPr>
                <w:rFonts w:ascii="Arial" w:eastAsia="Times New Roman" w:hAnsi="Arial" w:cs="Arial"/>
                <w:color w:val="000000"/>
                <w:kern w:val="0"/>
                <w:lang w:val="en-GB" w:eastAsia="en-GB"/>
                <w14:ligatures w14:val="none"/>
              </w:rPr>
            </w:pPr>
            <w:r w:rsidRPr="007C5B35">
              <w:rPr>
                <w:rFonts w:ascii="Arial" w:eastAsia="Times New Roman" w:hAnsi="Arial" w:cs="Arial"/>
                <w:color w:val="000000"/>
                <w:kern w:val="0"/>
                <w:lang w:val="en-GB" w:eastAsia="en-GB"/>
                <w14:ligatures w14:val="none"/>
              </w:rPr>
              <w:t>Author partnerships</w:t>
            </w:r>
          </w:p>
          <w:p w14:paraId="03AC4884" w14:textId="77777777" w:rsidR="007C5B35" w:rsidRPr="007C5B35" w:rsidRDefault="007C5B35" w:rsidP="007C5B35">
            <w:pPr>
              <w:numPr>
                <w:ilvl w:val="0"/>
                <w:numId w:val="4"/>
              </w:numPr>
              <w:spacing w:before="100" w:beforeAutospacing="1" w:after="100" w:afterAutospacing="1"/>
              <w:rPr>
                <w:rFonts w:ascii="Arial" w:eastAsia="Times New Roman" w:hAnsi="Arial" w:cs="Arial"/>
                <w:color w:val="000000"/>
                <w:kern w:val="0"/>
                <w:lang w:val="en-GB" w:eastAsia="en-GB"/>
                <w14:ligatures w14:val="none"/>
              </w:rPr>
            </w:pPr>
            <w:r w:rsidRPr="007C5B35">
              <w:rPr>
                <w:rFonts w:ascii="Arial" w:eastAsia="Times New Roman" w:hAnsi="Arial" w:cs="Arial"/>
                <w:color w:val="000000"/>
                <w:kern w:val="0"/>
                <w:lang w:val="en-GB" w:eastAsia="en-GB"/>
                <w14:ligatures w14:val="none"/>
              </w:rPr>
              <w:t>Expansion to online sales</w:t>
            </w:r>
          </w:p>
          <w:p w14:paraId="7D59F84F" w14:textId="77777777" w:rsidR="007C5B35" w:rsidRPr="007C5B35" w:rsidRDefault="007C5B35" w:rsidP="007C5B35">
            <w:pPr>
              <w:spacing w:before="100" w:beforeAutospacing="1" w:after="100" w:afterAutospacing="1"/>
              <w:outlineLvl w:val="2"/>
              <w:rPr>
                <w:rFonts w:ascii="Arial" w:eastAsia="Times New Roman" w:hAnsi="Arial" w:cs="Arial"/>
                <w:color w:val="000000"/>
                <w:kern w:val="0"/>
                <w:lang w:val="en-GB" w:eastAsia="en-GB"/>
                <w14:ligatures w14:val="none"/>
              </w:rPr>
            </w:pPr>
          </w:p>
          <w:p w14:paraId="01F8202D" w14:textId="77777777" w:rsidR="007C5B35" w:rsidRPr="007C5B35" w:rsidRDefault="007C5B35" w:rsidP="007C5B35">
            <w:pPr>
              <w:spacing w:before="30" w:after="30" w:line="480" w:lineRule="auto"/>
              <w:contextualSpacing/>
              <w:jc w:val="center"/>
              <w:rPr>
                <w:rFonts w:ascii="Arial" w:eastAsia="Times New Roman" w:hAnsi="Arial" w:cs="Arial"/>
                <w:kern w:val="0"/>
                <w14:ligatures w14:val="none"/>
              </w:rPr>
            </w:pPr>
          </w:p>
        </w:tc>
        <w:tc>
          <w:tcPr>
            <w:tcW w:w="4675" w:type="dxa"/>
          </w:tcPr>
          <w:p w14:paraId="397FE8A8" w14:textId="77777777" w:rsidR="007C5B35" w:rsidRPr="007C5B35" w:rsidRDefault="007C5B35" w:rsidP="007C5B35">
            <w:pPr>
              <w:spacing w:before="30" w:after="30" w:line="480" w:lineRule="auto"/>
              <w:contextualSpacing/>
              <w:jc w:val="center"/>
              <w:rPr>
                <w:rFonts w:ascii="Arial" w:eastAsia="Times New Roman" w:hAnsi="Arial" w:cs="Arial"/>
                <w:color w:val="000000"/>
                <w:kern w:val="0"/>
                <w:lang w:val="en-GB" w:eastAsia="en-GB"/>
                <w14:ligatures w14:val="none"/>
              </w:rPr>
            </w:pPr>
            <w:r w:rsidRPr="007C5B35">
              <w:rPr>
                <w:rFonts w:ascii="Arial" w:eastAsia="Times New Roman" w:hAnsi="Arial" w:cs="Arial"/>
                <w:color w:val="000000"/>
                <w:kern w:val="0"/>
                <w:lang w:val="en-GB" w:eastAsia="en-GB"/>
                <w14:ligatures w14:val="none"/>
              </w:rPr>
              <w:t>Threats</w:t>
            </w:r>
            <w:r w:rsidRPr="007C5B35">
              <w:rPr>
                <w:rFonts w:ascii="Arial" w:eastAsia="Times New Roman" w:hAnsi="Arial" w:cs="Arial"/>
                <w:color w:val="000000"/>
                <w:kern w:val="0"/>
                <w:lang w:val="en-GB" w:eastAsia="en-GB"/>
                <w14:ligatures w14:val="none"/>
              </w:rPr>
              <w:t xml:space="preserve"> </w:t>
            </w:r>
          </w:p>
          <w:p w14:paraId="45C02F1F" w14:textId="77777777" w:rsidR="007C5B35" w:rsidRPr="007C5B35" w:rsidRDefault="007C5B35" w:rsidP="007C5B35">
            <w:pPr>
              <w:numPr>
                <w:ilvl w:val="0"/>
                <w:numId w:val="5"/>
              </w:numPr>
              <w:spacing w:before="100" w:beforeAutospacing="1" w:after="100" w:afterAutospacing="1"/>
              <w:rPr>
                <w:rFonts w:ascii="Arial" w:eastAsia="Times New Roman" w:hAnsi="Arial" w:cs="Arial"/>
                <w:color w:val="000000"/>
                <w:kern w:val="0"/>
                <w:lang w:val="en-GB" w:eastAsia="en-GB"/>
                <w14:ligatures w14:val="none"/>
              </w:rPr>
            </w:pPr>
            <w:r w:rsidRPr="007C5B35">
              <w:rPr>
                <w:rFonts w:ascii="Arial" w:eastAsia="Times New Roman" w:hAnsi="Arial" w:cs="Arial"/>
                <w:color w:val="000000"/>
                <w:kern w:val="0"/>
                <w:lang w:val="en-GB" w:eastAsia="en-GB"/>
                <w14:ligatures w14:val="none"/>
              </w:rPr>
              <w:t>Economic downturn</w:t>
            </w:r>
          </w:p>
          <w:p w14:paraId="78DC83B6" w14:textId="77777777" w:rsidR="007C5B35" w:rsidRPr="007C5B35" w:rsidRDefault="007C5B35" w:rsidP="007C5B35">
            <w:pPr>
              <w:numPr>
                <w:ilvl w:val="0"/>
                <w:numId w:val="5"/>
              </w:numPr>
              <w:spacing w:before="100" w:beforeAutospacing="1" w:after="100" w:afterAutospacing="1"/>
              <w:rPr>
                <w:rFonts w:ascii="Arial" w:eastAsia="Times New Roman" w:hAnsi="Arial" w:cs="Arial"/>
                <w:color w:val="000000"/>
                <w:kern w:val="0"/>
                <w:lang w:val="en-GB" w:eastAsia="en-GB"/>
                <w14:ligatures w14:val="none"/>
              </w:rPr>
            </w:pPr>
            <w:r w:rsidRPr="007C5B35">
              <w:rPr>
                <w:rFonts w:ascii="Arial" w:eastAsia="Times New Roman" w:hAnsi="Arial" w:cs="Arial"/>
                <w:color w:val="000000"/>
                <w:kern w:val="0"/>
                <w:lang w:val="en-GB" w:eastAsia="en-GB"/>
                <w14:ligatures w14:val="none"/>
              </w:rPr>
              <w:t>Competition</w:t>
            </w:r>
          </w:p>
          <w:p w14:paraId="3EB5D9F3" w14:textId="77777777" w:rsidR="007C5B35" w:rsidRPr="007C5B35" w:rsidRDefault="007C5B35" w:rsidP="007C5B35">
            <w:pPr>
              <w:numPr>
                <w:ilvl w:val="0"/>
                <w:numId w:val="5"/>
              </w:numPr>
              <w:spacing w:before="100" w:beforeAutospacing="1" w:after="100" w:afterAutospacing="1"/>
              <w:rPr>
                <w:rFonts w:ascii="Arial" w:eastAsia="Times New Roman" w:hAnsi="Arial" w:cs="Arial"/>
                <w:color w:val="000000"/>
                <w:kern w:val="0"/>
                <w:lang w:val="en-GB" w:eastAsia="en-GB"/>
                <w14:ligatures w14:val="none"/>
              </w:rPr>
            </w:pPr>
            <w:r w:rsidRPr="007C5B35">
              <w:rPr>
                <w:rFonts w:ascii="Arial" w:eastAsia="Times New Roman" w:hAnsi="Arial" w:cs="Arial"/>
                <w:color w:val="000000"/>
                <w:kern w:val="0"/>
                <w:lang w:val="en-GB" w:eastAsia="en-GB"/>
                <w14:ligatures w14:val="none"/>
              </w:rPr>
              <w:t>Rising rent and utility costs</w:t>
            </w:r>
          </w:p>
          <w:p w14:paraId="26F71546" w14:textId="63F95E06" w:rsidR="007C5B35" w:rsidRPr="007C5B35" w:rsidRDefault="007C5B35" w:rsidP="007C5B35">
            <w:pPr>
              <w:pStyle w:val="ListParagraph"/>
              <w:spacing w:before="30" w:after="30" w:line="480" w:lineRule="auto"/>
              <w:jc w:val="both"/>
              <w:rPr>
                <w:rFonts w:ascii="Arial" w:eastAsia="Times New Roman" w:hAnsi="Arial" w:cs="Arial"/>
                <w:kern w:val="0"/>
                <w14:ligatures w14:val="none"/>
              </w:rPr>
            </w:pPr>
          </w:p>
        </w:tc>
      </w:tr>
    </w:tbl>
    <w:p w14:paraId="0DCBF16D" w14:textId="77777777" w:rsidR="007C5B35" w:rsidRPr="007C5B35" w:rsidRDefault="007C5B35" w:rsidP="007C5B35">
      <w:pPr>
        <w:spacing w:before="30" w:after="30" w:line="480" w:lineRule="auto"/>
        <w:ind w:firstLine="720"/>
        <w:contextualSpacing/>
        <w:rPr>
          <w:rFonts w:ascii="Arial" w:eastAsia="Times New Roman" w:hAnsi="Arial" w:cs="Arial"/>
          <w:kern w:val="0"/>
          <w14:ligatures w14:val="none"/>
        </w:rPr>
      </w:pPr>
    </w:p>
    <w:p w14:paraId="7A3A790A" w14:textId="77777777" w:rsidR="007C5B35" w:rsidRDefault="007C5B35" w:rsidP="007C5B35">
      <w:pPr>
        <w:pStyle w:val="Heading1"/>
        <w:spacing w:before="30" w:after="30" w:line="480" w:lineRule="auto"/>
        <w:contextualSpacing/>
        <w:rPr>
          <w:rFonts w:ascii="Arial" w:hAnsi="Arial" w:cs="Arial"/>
          <w:sz w:val="24"/>
          <w:szCs w:val="24"/>
        </w:rPr>
      </w:pPr>
      <w:bookmarkStart w:id="13" w:name="_Toc223738051"/>
    </w:p>
    <w:p w14:paraId="399158EF" w14:textId="2B626E9E" w:rsidR="007C5B35" w:rsidRPr="007C5B35" w:rsidRDefault="007C5B35" w:rsidP="007C5B35">
      <w:pPr>
        <w:pStyle w:val="Heading1"/>
        <w:spacing w:before="30" w:after="30" w:line="480" w:lineRule="auto"/>
        <w:contextualSpacing/>
        <w:rPr>
          <w:rFonts w:ascii="Arial" w:hAnsi="Arial" w:cs="Arial"/>
          <w:sz w:val="24"/>
          <w:szCs w:val="24"/>
        </w:rPr>
      </w:pPr>
      <w:r w:rsidRPr="007C5B35">
        <w:rPr>
          <w:rFonts w:ascii="Arial" w:hAnsi="Arial" w:cs="Arial"/>
          <w:sz w:val="24"/>
          <w:szCs w:val="24"/>
        </w:rPr>
        <w:t>Task 1 – Part 2: Individual Reflection</w:t>
      </w:r>
      <w:bookmarkEnd w:id="13"/>
    </w:p>
    <w:p w14:paraId="180D9D0C" w14:textId="77777777" w:rsidR="007C5B35" w:rsidRPr="007C5B35" w:rsidRDefault="007C5B35" w:rsidP="007C5B35">
      <w:pPr>
        <w:pStyle w:val="Heading2"/>
        <w:spacing w:before="30" w:after="30" w:line="480" w:lineRule="auto"/>
        <w:contextualSpacing/>
        <w:rPr>
          <w:rStyle w:val="Emphasis"/>
          <w:rFonts w:ascii="Arial" w:hAnsi="Arial" w:cs="Arial"/>
          <w:i w:val="0"/>
          <w:iCs w:val="0"/>
          <w:sz w:val="24"/>
          <w:szCs w:val="24"/>
        </w:rPr>
      </w:pPr>
      <w:bookmarkStart w:id="14" w:name="_Toc223738052"/>
      <w:r w:rsidRPr="007C5B35">
        <w:rPr>
          <w:rStyle w:val="Emphasis"/>
          <w:rFonts w:ascii="Arial" w:hAnsi="Arial" w:cs="Arial"/>
          <w:sz w:val="24"/>
          <w:szCs w:val="24"/>
        </w:rPr>
        <w:t>1. Entrepreneurial Skills Developed and Exercised</w:t>
      </w:r>
      <w:bookmarkEnd w:id="14"/>
    </w:p>
    <w:p w14:paraId="5D4E8F21" w14:textId="20C3BA9C" w:rsidR="007C5B35" w:rsidRPr="007C5B35" w:rsidRDefault="007C5B35" w:rsidP="007C5B35">
      <w:pPr>
        <w:spacing w:before="30" w:after="30" w:line="480" w:lineRule="auto"/>
        <w:ind w:firstLine="720"/>
        <w:contextualSpacing/>
        <w:rPr>
          <w:rFonts w:ascii="Arial" w:hAnsi="Arial" w:cs="Arial"/>
        </w:rPr>
      </w:pPr>
      <w:r w:rsidRPr="007C5B35">
        <w:rPr>
          <w:rFonts w:ascii="Arial" w:hAnsi="Arial" w:cs="Arial"/>
        </w:rPr>
        <w:t xml:space="preserve">I have trained and </w:t>
      </w:r>
      <w:proofErr w:type="spellStart"/>
      <w:r w:rsidRPr="007C5B35">
        <w:rPr>
          <w:rFonts w:ascii="Arial" w:hAnsi="Arial" w:cs="Arial"/>
        </w:rPr>
        <w:t>practised</w:t>
      </w:r>
      <w:proofErr w:type="spellEnd"/>
      <w:r w:rsidRPr="007C5B35">
        <w:rPr>
          <w:rFonts w:ascii="Arial" w:hAnsi="Arial" w:cs="Arial"/>
        </w:rPr>
        <w:t xml:space="preserve"> various entrepreneurial skills through the </w:t>
      </w:r>
      <w:r w:rsidRPr="007C5B35">
        <w:rPr>
          <w:rFonts w:ascii="Arial" w:hAnsi="Arial" w:cs="Arial"/>
        </w:rPr>
        <w:t xml:space="preserve">module </w:t>
      </w:r>
      <w:r w:rsidRPr="007C5B35">
        <w:rPr>
          <w:rFonts w:ascii="Arial" w:hAnsi="Arial" w:cs="Arial"/>
        </w:rPr>
        <w:t xml:space="preserve">and the experience of developing the Velvet Pages business plan. Opportunity recognition was one of the most important skills that was enhanced. The management of a gap in the Cardiff market </w:t>
      </w:r>
      <w:r w:rsidRPr="007C5B35">
        <w:rPr>
          <w:rFonts w:ascii="Arial" w:hAnsi="Arial" w:cs="Arial"/>
          <w:kern w:val="0"/>
          <w14:ligatures w14:val="none"/>
        </w:rPr>
        <w:t>for a women-themed, women-focused book cafe demanded critical thinking and an understanding of cultural and consumer trends, especially the rise of romantic literature in online</w:t>
      </w:r>
      <w:r w:rsidRPr="007C5B35">
        <w:rPr>
          <w:rFonts w:ascii="Arial" w:hAnsi="Arial" w:cs="Arial"/>
        </w:rPr>
        <w:t xml:space="preserve"> markets.</w:t>
      </w:r>
    </w:p>
    <w:p w14:paraId="29D5C08D" w14:textId="15F28699" w:rsidR="007C5B35" w:rsidRPr="007C5B35" w:rsidRDefault="007C5B35" w:rsidP="007C5B35">
      <w:pPr>
        <w:spacing w:before="30" w:after="30" w:line="480" w:lineRule="auto"/>
        <w:ind w:firstLine="720"/>
        <w:contextualSpacing/>
        <w:rPr>
          <w:rFonts w:ascii="Arial" w:hAnsi="Arial" w:cs="Arial"/>
        </w:rPr>
      </w:pPr>
      <w:r w:rsidRPr="007C5B35">
        <w:rPr>
          <w:rFonts w:ascii="Arial" w:hAnsi="Arial" w:cs="Arial"/>
        </w:rPr>
        <w:lastRenderedPageBreak/>
        <w:t xml:space="preserve">I also acquired analytical and research skills. Primary and secondary market research will help me be more strategic in how I interpret and apply their findings. The way I designed survey questions, </w:t>
      </w:r>
      <w:proofErr w:type="spellStart"/>
      <w:r w:rsidRPr="007C5B35">
        <w:rPr>
          <w:rFonts w:ascii="Arial" w:hAnsi="Arial" w:cs="Arial"/>
          <w:kern w:val="0"/>
          <w14:ligatures w14:val="none"/>
        </w:rPr>
        <w:t>analysed</w:t>
      </w:r>
      <w:proofErr w:type="spellEnd"/>
      <w:r w:rsidRPr="007C5B35">
        <w:rPr>
          <w:rFonts w:ascii="Arial" w:hAnsi="Arial" w:cs="Arial"/>
          <w:kern w:val="0"/>
          <w14:ligatures w14:val="none"/>
        </w:rPr>
        <w:t xml:space="preserve"> their responses, and connected them to operational decisions</w:t>
      </w:r>
      <w:r w:rsidRPr="007C5B35">
        <w:rPr>
          <w:rFonts w:ascii="Arial" w:hAnsi="Arial" w:cs="Arial"/>
        </w:rPr>
        <w:t xml:space="preserve"> </w:t>
      </w:r>
      <w:r w:rsidRPr="007C5B35">
        <w:rPr>
          <w:rFonts w:ascii="Arial" w:hAnsi="Arial" w:cs="Arial"/>
        </w:rPr>
        <w:t xml:space="preserve">improved </w:t>
      </w:r>
      <w:r w:rsidRPr="007C5B35">
        <w:rPr>
          <w:rFonts w:ascii="Arial" w:hAnsi="Arial" w:cs="Arial"/>
        </w:rPr>
        <w:t>my critical thinking and decision-making skills.</w:t>
      </w:r>
    </w:p>
    <w:p w14:paraId="0848B9B7" w14:textId="5590E9B5" w:rsidR="007C5B35" w:rsidRPr="007C5B35" w:rsidRDefault="007C5B35" w:rsidP="007C5B35">
      <w:pPr>
        <w:spacing w:before="30" w:after="30" w:line="480" w:lineRule="auto"/>
        <w:ind w:firstLine="720"/>
        <w:contextualSpacing/>
        <w:rPr>
          <w:rFonts w:ascii="Arial" w:hAnsi="Arial" w:cs="Arial"/>
        </w:rPr>
      </w:pPr>
      <w:r w:rsidRPr="007C5B35">
        <w:rPr>
          <w:rFonts w:ascii="Arial" w:hAnsi="Arial" w:cs="Arial"/>
        </w:rPr>
        <w:t xml:space="preserve">The other important skill was financial planning. </w:t>
      </w:r>
      <w:r w:rsidRPr="007C5B35">
        <w:rPr>
          <w:rFonts w:ascii="Arial" w:hAnsi="Arial" w:cs="Arial"/>
          <w:kern w:val="0"/>
          <w14:ligatures w14:val="none"/>
        </w:rPr>
        <w:t>Budgeting and financial estimation were necessary to prepare estimated start-up costs and create a twelve-month cash flow forecast. Knowledge of the relationship between revenue projections</w:t>
      </w:r>
      <w:r w:rsidRPr="007C5B35">
        <w:rPr>
          <w:rFonts w:ascii="Arial" w:hAnsi="Arial" w:cs="Arial"/>
        </w:rPr>
        <w:t xml:space="preserve"> and operating expenses made me </w:t>
      </w:r>
      <w:proofErr w:type="spellStart"/>
      <w:r w:rsidRPr="007C5B35">
        <w:rPr>
          <w:rFonts w:ascii="Arial" w:hAnsi="Arial" w:cs="Arial"/>
        </w:rPr>
        <w:t>realise</w:t>
      </w:r>
      <w:proofErr w:type="spellEnd"/>
      <w:r w:rsidRPr="007C5B35">
        <w:rPr>
          <w:rFonts w:ascii="Arial" w:hAnsi="Arial" w:cs="Arial"/>
        </w:rPr>
        <w:t xml:space="preserve"> the financial risks of being an entrepreneur.</w:t>
      </w:r>
    </w:p>
    <w:p w14:paraId="690968CF" w14:textId="77777777" w:rsidR="007C5B35" w:rsidRPr="007C5B35" w:rsidRDefault="007C5B35" w:rsidP="007C5B35">
      <w:pPr>
        <w:spacing w:before="30" w:after="30" w:line="480" w:lineRule="auto"/>
        <w:ind w:firstLine="720"/>
        <w:contextualSpacing/>
        <w:rPr>
          <w:rFonts w:ascii="Arial" w:hAnsi="Arial" w:cs="Arial"/>
        </w:rPr>
      </w:pPr>
      <w:r w:rsidRPr="007C5B35">
        <w:rPr>
          <w:rFonts w:ascii="Arial" w:hAnsi="Arial" w:cs="Arial"/>
        </w:rPr>
        <w:t xml:space="preserve">Also, strategic marketing skills were enhanced. Developing a marketing plan, </w:t>
      </w:r>
      <w:r w:rsidRPr="007C5B35">
        <w:rPr>
          <w:rFonts w:ascii="Arial" w:hAnsi="Arial" w:cs="Arial"/>
          <w:kern w:val="0"/>
          <w14:ligatures w14:val="none"/>
        </w:rPr>
        <w:t>identifying segments, and applying the 7Ps marketing mix ensured that I had a better understanding of how branding, positioning, and online interactions</w:t>
      </w:r>
      <w:r w:rsidRPr="007C5B35">
        <w:rPr>
          <w:rFonts w:ascii="Arial" w:hAnsi="Arial" w:cs="Arial"/>
        </w:rPr>
        <w:t xml:space="preserve"> impact customer </w:t>
      </w:r>
      <w:proofErr w:type="spellStart"/>
      <w:r w:rsidRPr="007C5B35">
        <w:rPr>
          <w:rFonts w:ascii="Arial" w:hAnsi="Arial" w:cs="Arial"/>
        </w:rPr>
        <w:t>behaviour</w:t>
      </w:r>
      <w:proofErr w:type="spellEnd"/>
      <w:r w:rsidRPr="007C5B35">
        <w:rPr>
          <w:rFonts w:ascii="Arial" w:hAnsi="Arial" w:cs="Arial"/>
        </w:rPr>
        <w:t>.</w:t>
      </w:r>
    </w:p>
    <w:p w14:paraId="2906CA68" w14:textId="77777777" w:rsidR="007C5B35" w:rsidRPr="007C5B35" w:rsidRDefault="007C5B35" w:rsidP="007C5B35">
      <w:pPr>
        <w:spacing w:before="30" w:after="30" w:line="480" w:lineRule="auto"/>
        <w:contextualSpacing/>
        <w:rPr>
          <w:rFonts w:ascii="Arial" w:hAnsi="Arial" w:cs="Arial"/>
        </w:rPr>
      </w:pPr>
    </w:p>
    <w:p w14:paraId="048FBF44" w14:textId="77777777" w:rsidR="007C5B35" w:rsidRPr="007C5B35" w:rsidRDefault="007C5B35" w:rsidP="007C5B35">
      <w:pPr>
        <w:pStyle w:val="Heading2"/>
        <w:spacing w:before="30" w:after="30" w:line="480" w:lineRule="auto"/>
        <w:contextualSpacing/>
        <w:rPr>
          <w:rFonts w:ascii="Arial" w:hAnsi="Arial" w:cs="Arial"/>
          <w:sz w:val="24"/>
          <w:szCs w:val="24"/>
        </w:rPr>
      </w:pPr>
      <w:bookmarkStart w:id="15" w:name="_Toc223738053"/>
      <w:r w:rsidRPr="007C5B35">
        <w:rPr>
          <w:rFonts w:ascii="Arial" w:hAnsi="Arial" w:cs="Arial"/>
          <w:sz w:val="24"/>
          <w:szCs w:val="24"/>
        </w:rPr>
        <w:t>2. Knowledge and Skills with the Greatest Impact</w:t>
      </w:r>
      <w:bookmarkEnd w:id="15"/>
    </w:p>
    <w:p w14:paraId="19A9521F" w14:textId="4A126861" w:rsidR="007C5B35" w:rsidRPr="007C5B35" w:rsidRDefault="007C5B35" w:rsidP="007C5B35">
      <w:pPr>
        <w:spacing w:before="30" w:after="30" w:line="480" w:lineRule="auto"/>
        <w:ind w:firstLine="720"/>
        <w:contextualSpacing/>
        <w:rPr>
          <w:rFonts w:ascii="Arial" w:hAnsi="Arial" w:cs="Arial"/>
        </w:rPr>
      </w:pPr>
      <w:r w:rsidRPr="007C5B35">
        <w:rPr>
          <w:rFonts w:ascii="Arial" w:hAnsi="Arial" w:cs="Arial"/>
        </w:rPr>
        <w:t xml:space="preserve">Financial literacy and strategic planning have been the most influential of all the skills </w:t>
      </w:r>
      <w:r w:rsidRPr="007C5B35">
        <w:rPr>
          <w:rFonts w:ascii="Arial" w:hAnsi="Arial" w:cs="Arial"/>
        </w:rPr>
        <w:t>I have gained</w:t>
      </w:r>
      <w:r w:rsidRPr="007C5B35">
        <w:rPr>
          <w:rFonts w:ascii="Arial" w:hAnsi="Arial" w:cs="Arial"/>
        </w:rPr>
        <w:t>.</w:t>
      </w:r>
      <w:r w:rsidRPr="007C5B35">
        <w:rPr>
          <w:rFonts w:ascii="Arial" w:hAnsi="Arial" w:cs="Arial"/>
        </w:rPr>
        <w:t xml:space="preserve"> </w:t>
      </w:r>
      <w:r w:rsidRPr="007C5B35">
        <w:rPr>
          <w:rFonts w:ascii="Arial" w:hAnsi="Arial" w:cs="Arial"/>
        </w:rPr>
        <w:t xml:space="preserve">Prior to doing this assessment, I had undervalued the important role that should be taken in a detailed and </w:t>
      </w:r>
      <w:proofErr w:type="spellStart"/>
      <w:r w:rsidRPr="007C5B35">
        <w:rPr>
          <w:rFonts w:ascii="Arial" w:hAnsi="Arial" w:cs="Arial"/>
        </w:rPr>
        <w:t>organise</w:t>
      </w:r>
      <w:proofErr w:type="spellEnd"/>
      <w:r w:rsidRPr="007C5B35">
        <w:rPr>
          <w:rFonts w:ascii="Arial" w:hAnsi="Arial" w:cs="Arial"/>
        </w:rPr>
        <w:t xml:space="preserve"> financial forecasting. </w:t>
      </w:r>
      <w:r w:rsidRPr="007C5B35">
        <w:rPr>
          <w:rFonts w:ascii="Arial" w:hAnsi="Arial" w:cs="Arial"/>
          <w:kern w:val="0"/>
          <w14:ligatures w14:val="none"/>
        </w:rPr>
        <w:t>The cash flow forecast showed how businesses fail when working capital is inadequate in</w:t>
      </w:r>
      <w:r w:rsidRPr="007C5B35">
        <w:rPr>
          <w:rFonts w:ascii="Arial" w:hAnsi="Arial" w:cs="Arial"/>
        </w:rPr>
        <w:t xml:space="preserve"> the first months of trading. This was an experience that changed my thinking towards generating creative ideas </w:t>
      </w:r>
      <w:r w:rsidRPr="007C5B35">
        <w:rPr>
          <w:rFonts w:ascii="Arial" w:hAnsi="Arial" w:cs="Arial"/>
        </w:rPr>
        <w:t>for</w:t>
      </w:r>
      <w:r w:rsidRPr="007C5B35">
        <w:rPr>
          <w:rFonts w:ascii="Arial" w:hAnsi="Arial" w:cs="Arial"/>
        </w:rPr>
        <w:t xml:space="preserve"> realistic sustainability.</w:t>
      </w:r>
    </w:p>
    <w:p w14:paraId="5AC4CA07" w14:textId="2DC124E4" w:rsidR="007C5B35" w:rsidRPr="007C5B35" w:rsidRDefault="007C5B35" w:rsidP="007C5B35">
      <w:pPr>
        <w:spacing w:before="30" w:after="30" w:line="480" w:lineRule="auto"/>
        <w:ind w:firstLine="720"/>
        <w:contextualSpacing/>
        <w:rPr>
          <w:rFonts w:ascii="Arial" w:hAnsi="Arial" w:cs="Arial"/>
        </w:rPr>
      </w:pPr>
      <w:r w:rsidRPr="007C5B35">
        <w:rPr>
          <w:rFonts w:ascii="Arial" w:hAnsi="Arial" w:cs="Arial"/>
        </w:rPr>
        <w:t xml:space="preserve">The market research also </w:t>
      </w:r>
      <w:r w:rsidRPr="007C5B35">
        <w:rPr>
          <w:rFonts w:ascii="Arial" w:hAnsi="Arial" w:cs="Arial"/>
        </w:rPr>
        <w:t>ha</w:t>
      </w:r>
      <w:r w:rsidRPr="007C5B35">
        <w:rPr>
          <w:rFonts w:ascii="Arial" w:hAnsi="Arial" w:cs="Arial"/>
        </w:rPr>
        <w:t xml:space="preserve">d </w:t>
      </w:r>
      <w:r w:rsidRPr="007C5B35">
        <w:rPr>
          <w:rFonts w:ascii="Arial" w:hAnsi="Arial" w:cs="Arial"/>
        </w:rPr>
        <w:t>a profound impact on me</w:t>
      </w:r>
      <w:r w:rsidRPr="007C5B35">
        <w:rPr>
          <w:rFonts w:ascii="Arial" w:hAnsi="Arial" w:cs="Arial"/>
        </w:rPr>
        <w:t xml:space="preserve">. Gathering information and observing how customers' preferences directly influence prices made the evidence-based decision-making more justified. It highlighted that entrepreneurial enthusiasm </w:t>
      </w:r>
      <w:r w:rsidRPr="007C5B35">
        <w:rPr>
          <w:rFonts w:ascii="Arial" w:hAnsi="Arial" w:cs="Arial"/>
        </w:rPr>
        <w:lastRenderedPageBreak/>
        <w:t>alone is not very effective without market validation.</w:t>
      </w:r>
      <w:r w:rsidRPr="007C5B35">
        <w:rPr>
          <w:rFonts w:ascii="Arial" w:hAnsi="Arial" w:cs="Arial"/>
        </w:rPr>
        <w:t xml:space="preserve"> </w:t>
      </w:r>
      <w:r w:rsidRPr="007C5B35">
        <w:rPr>
          <w:rFonts w:ascii="Arial" w:hAnsi="Arial" w:cs="Arial"/>
        </w:rPr>
        <w:t>In addition, my knowledge of business risk was broadened when I learned about legal structures and their implications. Consideration of the pros and cons of the sole trader status made me more conscious of the long-term liability.</w:t>
      </w:r>
    </w:p>
    <w:p w14:paraId="4A874D1A" w14:textId="77777777" w:rsidR="007C5B35" w:rsidRPr="007C5B35" w:rsidRDefault="007C5B35" w:rsidP="007C5B35">
      <w:pPr>
        <w:spacing w:before="30" w:after="30" w:line="480" w:lineRule="auto"/>
        <w:ind w:firstLine="720"/>
        <w:contextualSpacing/>
        <w:rPr>
          <w:rFonts w:ascii="Arial" w:hAnsi="Arial" w:cs="Arial"/>
        </w:rPr>
      </w:pPr>
    </w:p>
    <w:p w14:paraId="43A5C120" w14:textId="77777777" w:rsidR="007C5B35" w:rsidRPr="007C5B35" w:rsidRDefault="007C5B35" w:rsidP="007C5B35">
      <w:pPr>
        <w:pStyle w:val="Heading2"/>
        <w:spacing w:before="30" w:after="30" w:line="480" w:lineRule="auto"/>
        <w:contextualSpacing/>
        <w:rPr>
          <w:rFonts w:ascii="Arial" w:hAnsi="Arial" w:cs="Arial"/>
          <w:sz w:val="24"/>
          <w:szCs w:val="24"/>
        </w:rPr>
      </w:pPr>
      <w:bookmarkStart w:id="16" w:name="_Toc223738054"/>
      <w:r w:rsidRPr="007C5B35">
        <w:rPr>
          <w:rFonts w:ascii="Arial" w:hAnsi="Arial" w:cs="Arial"/>
          <w:sz w:val="24"/>
          <w:szCs w:val="24"/>
        </w:rPr>
        <w:t>3. Personal Growth and Entrepreneurial Mindset</w:t>
      </w:r>
      <w:bookmarkEnd w:id="16"/>
    </w:p>
    <w:p w14:paraId="48EECAEE" w14:textId="77777777" w:rsidR="007C5B35" w:rsidRPr="007C5B35" w:rsidRDefault="007C5B35" w:rsidP="007C5B35">
      <w:pPr>
        <w:spacing w:before="30" w:after="30" w:line="480" w:lineRule="auto"/>
        <w:ind w:firstLine="720"/>
        <w:contextualSpacing/>
        <w:rPr>
          <w:rFonts w:ascii="Arial" w:hAnsi="Arial" w:cs="Arial"/>
        </w:rPr>
      </w:pPr>
      <w:r w:rsidRPr="007C5B35">
        <w:rPr>
          <w:rFonts w:ascii="Arial" w:hAnsi="Arial" w:cs="Arial"/>
        </w:rPr>
        <w:t xml:space="preserve">This evaluation has had a massive impact on my entrepreneurial attitude. I have become more certain </w:t>
      </w:r>
      <w:r w:rsidRPr="007C5B35">
        <w:rPr>
          <w:rFonts w:ascii="Arial" w:hAnsi="Arial" w:cs="Arial"/>
          <w:kern w:val="0"/>
          <w14:ligatures w14:val="none"/>
        </w:rPr>
        <w:t>of the ability to convert an innovative concept into a well-</w:t>
      </w:r>
      <w:proofErr w:type="spellStart"/>
      <w:r w:rsidRPr="007C5B35">
        <w:rPr>
          <w:rFonts w:ascii="Arial" w:hAnsi="Arial" w:cs="Arial"/>
          <w:kern w:val="0"/>
          <w14:ligatures w14:val="none"/>
        </w:rPr>
        <w:t>organised</w:t>
      </w:r>
      <w:proofErr w:type="spellEnd"/>
      <w:r w:rsidRPr="007C5B35">
        <w:rPr>
          <w:rFonts w:ascii="Arial" w:hAnsi="Arial" w:cs="Arial"/>
          <w:kern w:val="0"/>
          <w14:ligatures w14:val="none"/>
        </w:rPr>
        <w:t>, feasible business model.</w:t>
      </w:r>
      <w:r w:rsidRPr="007C5B35">
        <w:rPr>
          <w:rFonts w:ascii="Arial" w:hAnsi="Arial" w:cs="Arial"/>
        </w:rPr>
        <w:t xml:space="preserve"> The process also made me tougher because I had to review all the weaknesses and threats critically instead of concentrating on the strengths.</w:t>
      </w:r>
    </w:p>
    <w:p w14:paraId="0BEBF24B" w14:textId="1B4BAFD4" w:rsidR="007C5B35" w:rsidRPr="007C5B35" w:rsidRDefault="007C5B35" w:rsidP="007C5B35">
      <w:pPr>
        <w:spacing w:before="30" w:after="30" w:line="480" w:lineRule="auto"/>
        <w:ind w:firstLine="720"/>
        <w:contextualSpacing/>
        <w:rPr>
          <w:rFonts w:ascii="Arial" w:hAnsi="Arial" w:cs="Arial"/>
        </w:rPr>
      </w:pPr>
      <w:r w:rsidRPr="007C5B35">
        <w:rPr>
          <w:rFonts w:ascii="Arial" w:hAnsi="Arial" w:cs="Arial"/>
        </w:rPr>
        <w:t xml:space="preserve">An improved time management and </w:t>
      </w:r>
      <w:proofErr w:type="spellStart"/>
      <w:r w:rsidRPr="007C5B35">
        <w:rPr>
          <w:rFonts w:ascii="Arial" w:hAnsi="Arial" w:cs="Arial"/>
        </w:rPr>
        <w:t>organisation</w:t>
      </w:r>
      <w:proofErr w:type="spellEnd"/>
      <w:r w:rsidRPr="007C5B35">
        <w:rPr>
          <w:rFonts w:ascii="Arial" w:hAnsi="Arial" w:cs="Arial"/>
        </w:rPr>
        <w:t xml:space="preserve"> was also achieved because when compiling the business plan, it is necessary to align different aspects such as finance, marketing, operations and analysis. I </w:t>
      </w:r>
      <w:r w:rsidRPr="007C5B35">
        <w:rPr>
          <w:rFonts w:ascii="Arial" w:hAnsi="Arial" w:cs="Arial"/>
        </w:rPr>
        <w:t>discovered</w:t>
      </w:r>
      <w:r w:rsidRPr="007C5B35">
        <w:rPr>
          <w:rFonts w:ascii="Arial" w:hAnsi="Arial" w:cs="Arial"/>
        </w:rPr>
        <w:t xml:space="preserve"> that entrepreneurship is </w:t>
      </w:r>
      <w:proofErr w:type="spellStart"/>
      <w:r w:rsidRPr="007C5B35">
        <w:rPr>
          <w:rFonts w:ascii="Arial" w:hAnsi="Arial" w:cs="Arial"/>
        </w:rPr>
        <w:t>characterised</w:t>
      </w:r>
      <w:proofErr w:type="spellEnd"/>
      <w:r w:rsidRPr="007C5B35">
        <w:rPr>
          <w:rFonts w:ascii="Arial" w:hAnsi="Arial" w:cs="Arial"/>
        </w:rPr>
        <w:t xml:space="preserve"> by the ability to combine both creativity and discipline, in addition to risk management.</w:t>
      </w:r>
    </w:p>
    <w:p w14:paraId="36F79781" w14:textId="77777777" w:rsidR="007C5B35" w:rsidRPr="007C5B35" w:rsidRDefault="007C5B35" w:rsidP="007C5B35">
      <w:pPr>
        <w:spacing w:before="30" w:after="30" w:line="480" w:lineRule="auto"/>
        <w:ind w:firstLine="720"/>
        <w:contextualSpacing/>
        <w:rPr>
          <w:rFonts w:ascii="Arial" w:hAnsi="Arial" w:cs="Arial"/>
        </w:rPr>
      </w:pPr>
      <w:r w:rsidRPr="007C5B35">
        <w:rPr>
          <w:rFonts w:ascii="Arial" w:hAnsi="Arial" w:cs="Arial"/>
        </w:rPr>
        <w:t xml:space="preserve">Above all, the lesson is that being flexible is important. Markets change, consumer trends switch and financial demands leap </w:t>
      </w:r>
      <w:proofErr w:type="gramStart"/>
      <w:r w:rsidRPr="007C5B35">
        <w:rPr>
          <w:rFonts w:ascii="Arial" w:hAnsi="Arial" w:cs="Arial"/>
        </w:rPr>
        <w:t>skew-sided</w:t>
      </w:r>
      <w:proofErr w:type="gramEnd"/>
      <w:r w:rsidRPr="007C5B35">
        <w:rPr>
          <w:rFonts w:ascii="Arial" w:hAnsi="Arial" w:cs="Arial"/>
        </w:rPr>
        <w:t>. Working on Velvet Pages, I needed to be more strategic in the way I approached sustainability and long-term development and not short-term excitement.</w:t>
      </w:r>
      <w:bookmarkStart w:id="17" w:name="_Toc223738055"/>
      <w:r w:rsidRPr="007C5B35">
        <w:rPr>
          <w:rFonts w:ascii="Arial" w:hAnsi="Arial" w:cs="Arial"/>
        </w:rPr>
        <w:t xml:space="preserve">   </w:t>
      </w:r>
    </w:p>
    <w:p w14:paraId="553D1636" w14:textId="77777777" w:rsidR="007C5B35" w:rsidRPr="007C5B35" w:rsidRDefault="007C5B35" w:rsidP="007C5B35">
      <w:pPr>
        <w:spacing w:before="30" w:after="30" w:line="480" w:lineRule="auto"/>
        <w:ind w:firstLine="720"/>
        <w:contextualSpacing/>
        <w:rPr>
          <w:rFonts w:ascii="Arial" w:hAnsi="Arial" w:cs="Arial"/>
        </w:rPr>
      </w:pPr>
    </w:p>
    <w:p w14:paraId="0199A04E" w14:textId="77777777" w:rsidR="007C5B35" w:rsidRPr="007C5B35" w:rsidRDefault="007C5B35" w:rsidP="007C5B35">
      <w:pPr>
        <w:spacing w:before="30" w:after="30" w:line="480" w:lineRule="auto"/>
        <w:ind w:firstLine="720"/>
        <w:contextualSpacing/>
        <w:rPr>
          <w:rFonts w:ascii="Arial" w:hAnsi="Arial" w:cs="Arial"/>
        </w:rPr>
      </w:pPr>
    </w:p>
    <w:p w14:paraId="1CD20740" w14:textId="77777777" w:rsidR="007C5B35" w:rsidRPr="007C5B35" w:rsidRDefault="007C5B35" w:rsidP="007C5B35">
      <w:pPr>
        <w:spacing w:before="30" w:after="30" w:line="480" w:lineRule="auto"/>
        <w:ind w:firstLine="720"/>
        <w:contextualSpacing/>
        <w:rPr>
          <w:rFonts w:ascii="Arial" w:hAnsi="Arial" w:cs="Arial"/>
        </w:rPr>
      </w:pPr>
    </w:p>
    <w:p w14:paraId="7E66FC0A" w14:textId="77777777" w:rsidR="007C5B35" w:rsidRDefault="007C5B35" w:rsidP="007C5B35">
      <w:pPr>
        <w:spacing w:before="30" w:after="30" w:line="480" w:lineRule="auto"/>
        <w:ind w:firstLine="720"/>
        <w:contextualSpacing/>
        <w:rPr>
          <w:rFonts w:ascii="Arial" w:hAnsi="Arial" w:cs="Arial"/>
        </w:rPr>
      </w:pPr>
      <w:r w:rsidRPr="007C5B35">
        <w:rPr>
          <w:rFonts w:ascii="Arial" w:hAnsi="Arial" w:cs="Arial"/>
        </w:rPr>
        <w:lastRenderedPageBreak/>
        <w:t xml:space="preserve">                                        </w:t>
      </w:r>
    </w:p>
    <w:p w14:paraId="633B2B01" w14:textId="77777777" w:rsidR="007C5B35" w:rsidRDefault="007C5B35" w:rsidP="007C5B35">
      <w:pPr>
        <w:spacing w:before="30" w:after="30" w:line="480" w:lineRule="auto"/>
        <w:ind w:firstLine="720"/>
        <w:contextualSpacing/>
        <w:rPr>
          <w:rFonts w:ascii="Arial" w:hAnsi="Arial" w:cs="Arial"/>
        </w:rPr>
      </w:pPr>
    </w:p>
    <w:p w14:paraId="0D235B7C" w14:textId="77777777" w:rsidR="007C5B35" w:rsidRDefault="007C5B35" w:rsidP="007C5B35">
      <w:pPr>
        <w:spacing w:before="30" w:after="30" w:line="480" w:lineRule="auto"/>
        <w:ind w:firstLine="720"/>
        <w:contextualSpacing/>
        <w:rPr>
          <w:rFonts w:ascii="Arial" w:hAnsi="Arial" w:cs="Arial"/>
        </w:rPr>
      </w:pPr>
    </w:p>
    <w:p w14:paraId="6A3C400E" w14:textId="77777777" w:rsidR="007C5B35" w:rsidRDefault="007C5B35" w:rsidP="007C5B35">
      <w:pPr>
        <w:spacing w:before="30" w:after="30" w:line="480" w:lineRule="auto"/>
        <w:ind w:firstLine="720"/>
        <w:contextualSpacing/>
        <w:rPr>
          <w:rFonts w:ascii="Arial" w:hAnsi="Arial" w:cs="Arial"/>
        </w:rPr>
      </w:pPr>
    </w:p>
    <w:p w14:paraId="5159C33F" w14:textId="77777777" w:rsidR="007C5B35" w:rsidRDefault="007C5B35" w:rsidP="007C5B35">
      <w:pPr>
        <w:spacing w:before="30" w:after="30" w:line="480" w:lineRule="auto"/>
        <w:ind w:firstLine="720"/>
        <w:contextualSpacing/>
        <w:rPr>
          <w:rFonts w:ascii="Arial" w:hAnsi="Arial" w:cs="Arial"/>
        </w:rPr>
      </w:pPr>
    </w:p>
    <w:p w14:paraId="1B8866D7" w14:textId="7BA416C8" w:rsidR="007C5B35" w:rsidRPr="007C5B35" w:rsidRDefault="007C5B35" w:rsidP="007C5B35">
      <w:pPr>
        <w:spacing w:before="30" w:after="30" w:line="480" w:lineRule="auto"/>
        <w:ind w:firstLine="720"/>
        <w:contextualSpacing/>
        <w:jc w:val="center"/>
        <w:rPr>
          <w:rFonts w:ascii="Arial" w:hAnsi="Arial" w:cs="Arial"/>
        </w:rPr>
      </w:pPr>
      <w:r w:rsidRPr="007C5B35">
        <w:rPr>
          <w:rFonts w:ascii="Arial" w:hAnsi="Arial" w:cs="Arial"/>
        </w:rPr>
        <w:t>References</w:t>
      </w:r>
      <w:bookmarkEnd w:id="17"/>
    </w:p>
    <w:p w14:paraId="5ADE039F" w14:textId="77777777" w:rsidR="007C5B35" w:rsidRPr="007C5B35" w:rsidRDefault="007C5B35" w:rsidP="007C5B35">
      <w:pPr>
        <w:spacing w:before="30" w:after="30" w:line="480" w:lineRule="auto"/>
        <w:ind w:left="720" w:hanging="720"/>
        <w:contextualSpacing/>
        <w:rPr>
          <w:rFonts w:ascii="Arial" w:eastAsia="Times New Roman" w:hAnsi="Arial" w:cs="Arial"/>
          <w:kern w:val="0"/>
          <w14:ligatures w14:val="none"/>
        </w:rPr>
      </w:pPr>
      <w:r w:rsidRPr="007C5B35">
        <w:rPr>
          <w:rFonts w:ascii="Arial" w:eastAsia="Times New Roman" w:hAnsi="Arial" w:cs="Arial"/>
          <w:kern w:val="0"/>
          <w14:ligatures w14:val="none"/>
        </w:rPr>
        <w:t xml:space="preserve">1. Akbar, R., </w:t>
      </w:r>
      <w:proofErr w:type="spellStart"/>
      <w:r w:rsidRPr="007C5B35">
        <w:rPr>
          <w:rFonts w:ascii="Arial" w:eastAsia="Times New Roman" w:hAnsi="Arial" w:cs="Arial"/>
          <w:kern w:val="0"/>
          <w14:ligatures w14:val="none"/>
        </w:rPr>
        <w:t>Hardyansah</w:t>
      </w:r>
      <w:proofErr w:type="spellEnd"/>
      <w:r w:rsidRPr="007C5B35">
        <w:rPr>
          <w:rFonts w:ascii="Arial" w:eastAsia="Times New Roman" w:hAnsi="Arial" w:cs="Arial"/>
          <w:kern w:val="0"/>
          <w14:ligatures w14:val="none"/>
        </w:rPr>
        <w:t xml:space="preserve">, R. and </w:t>
      </w:r>
      <w:proofErr w:type="spellStart"/>
      <w:r w:rsidRPr="007C5B35">
        <w:rPr>
          <w:rFonts w:ascii="Arial" w:eastAsia="Times New Roman" w:hAnsi="Arial" w:cs="Arial"/>
          <w:kern w:val="0"/>
          <w14:ligatures w14:val="none"/>
        </w:rPr>
        <w:t>Dirgantara</w:t>
      </w:r>
      <w:proofErr w:type="spellEnd"/>
      <w:r w:rsidRPr="007C5B35">
        <w:rPr>
          <w:rFonts w:ascii="Arial" w:eastAsia="Times New Roman" w:hAnsi="Arial" w:cs="Arial"/>
          <w:kern w:val="0"/>
          <w14:ligatures w14:val="none"/>
        </w:rPr>
        <w:t>, F., 2024. Personal Ownership versus Sole Proprietorship: Contract Structure, Liability Risks, and Protection of Owner Assets. Journal of Social Science Studies, 4(2), pp.17-30.</w:t>
      </w:r>
    </w:p>
    <w:p w14:paraId="123DC979" w14:textId="77777777" w:rsidR="007C5B35" w:rsidRPr="007C5B35" w:rsidRDefault="007C5B35" w:rsidP="007C5B35">
      <w:pPr>
        <w:spacing w:before="30" w:after="30" w:line="480" w:lineRule="auto"/>
        <w:ind w:left="720" w:hanging="720"/>
        <w:contextualSpacing/>
        <w:rPr>
          <w:rFonts w:ascii="Arial" w:eastAsia="Times New Roman" w:hAnsi="Arial" w:cs="Arial"/>
          <w:kern w:val="0"/>
          <w14:ligatures w14:val="none"/>
        </w:rPr>
      </w:pPr>
      <w:r w:rsidRPr="007C5B35">
        <w:rPr>
          <w:rFonts w:ascii="Arial" w:eastAsia="Times New Roman" w:hAnsi="Arial" w:cs="Arial"/>
          <w:kern w:val="0"/>
          <w14:ligatures w14:val="none"/>
        </w:rPr>
        <w:t xml:space="preserve">2. Alaa-Eldeen, M., Tawfik, A., </w:t>
      </w:r>
      <w:proofErr w:type="spellStart"/>
      <w:r w:rsidRPr="007C5B35">
        <w:rPr>
          <w:rFonts w:ascii="Arial" w:eastAsia="Times New Roman" w:hAnsi="Arial" w:cs="Arial"/>
          <w:kern w:val="0"/>
          <w14:ligatures w14:val="none"/>
        </w:rPr>
        <w:t>Eldaly</w:t>
      </w:r>
      <w:proofErr w:type="spellEnd"/>
      <w:r w:rsidRPr="007C5B35">
        <w:rPr>
          <w:rFonts w:ascii="Arial" w:eastAsia="Times New Roman" w:hAnsi="Arial" w:cs="Arial"/>
          <w:kern w:val="0"/>
          <w14:ligatures w14:val="none"/>
        </w:rPr>
        <w:t>, S. and Tag-Eldeen, A., 2022. Exploring the growing importance of cultural diversity: case studies of the hospitality industry. Athens Journal of Tourism, 9(4), pp.243-264.</w:t>
      </w:r>
    </w:p>
    <w:p w14:paraId="6766F135" w14:textId="77777777" w:rsidR="007C5B35" w:rsidRPr="007C5B35" w:rsidRDefault="007C5B35" w:rsidP="007C5B35">
      <w:pPr>
        <w:spacing w:before="30" w:after="30" w:line="480" w:lineRule="auto"/>
        <w:ind w:left="720" w:hanging="720"/>
        <w:contextualSpacing/>
        <w:rPr>
          <w:rFonts w:ascii="Arial" w:eastAsia="Times New Roman" w:hAnsi="Arial" w:cs="Arial"/>
          <w:kern w:val="0"/>
          <w14:ligatures w14:val="none"/>
        </w:rPr>
      </w:pPr>
      <w:r w:rsidRPr="007C5B35">
        <w:rPr>
          <w:rFonts w:ascii="Arial" w:eastAsia="Times New Roman" w:hAnsi="Arial" w:cs="Arial"/>
          <w:kern w:val="0"/>
          <w14:ligatures w14:val="none"/>
        </w:rPr>
        <w:t xml:space="preserve">3. </w:t>
      </w:r>
      <w:proofErr w:type="spellStart"/>
      <w:r w:rsidRPr="007C5B35">
        <w:rPr>
          <w:rFonts w:ascii="Arial" w:eastAsia="Times New Roman" w:hAnsi="Arial" w:cs="Arial"/>
          <w:kern w:val="0"/>
          <w14:ligatures w14:val="none"/>
        </w:rPr>
        <w:t>Belenzon</w:t>
      </w:r>
      <w:proofErr w:type="spellEnd"/>
      <w:r w:rsidRPr="007C5B35">
        <w:rPr>
          <w:rFonts w:ascii="Arial" w:eastAsia="Times New Roman" w:hAnsi="Arial" w:cs="Arial"/>
          <w:kern w:val="0"/>
          <w14:ligatures w14:val="none"/>
        </w:rPr>
        <w:t xml:space="preserve">, S., Lee, H. and </w:t>
      </w:r>
      <w:proofErr w:type="spellStart"/>
      <w:r w:rsidRPr="007C5B35">
        <w:rPr>
          <w:rFonts w:ascii="Arial" w:eastAsia="Times New Roman" w:hAnsi="Arial" w:cs="Arial"/>
          <w:kern w:val="0"/>
          <w14:ligatures w14:val="none"/>
        </w:rPr>
        <w:t>Patacconi</w:t>
      </w:r>
      <w:proofErr w:type="spellEnd"/>
      <w:r w:rsidRPr="007C5B35">
        <w:rPr>
          <w:rFonts w:ascii="Arial" w:eastAsia="Times New Roman" w:hAnsi="Arial" w:cs="Arial"/>
          <w:kern w:val="0"/>
          <w14:ligatures w14:val="none"/>
        </w:rPr>
        <w:t>, A., 2023. Managing risk in corporate groups: Limited liability, asset partitioning, and risk compartmentalization. </w:t>
      </w:r>
      <w:r w:rsidRPr="007C5B35">
        <w:rPr>
          <w:rFonts w:ascii="Arial" w:eastAsia="Times New Roman" w:hAnsi="Arial" w:cs="Arial"/>
          <w:i/>
          <w:iCs/>
          <w:kern w:val="0"/>
          <w14:ligatures w14:val="none"/>
        </w:rPr>
        <w:t>Strategic Management Journal</w:t>
      </w:r>
      <w:r w:rsidRPr="007C5B35">
        <w:rPr>
          <w:rFonts w:ascii="Arial" w:eastAsia="Times New Roman" w:hAnsi="Arial" w:cs="Arial"/>
          <w:kern w:val="0"/>
          <w14:ligatures w14:val="none"/>
        </w:rPr>
        <w:t>, </w:t>
      </w:r>
      <w:r w:rsidRPr="007C5B35">
        <w:rPr>
          <w:rFonts w:ascii="Arial" w:eastAsia="Times New Roman" w:hAnsi="Arial" w:cs="Arial"/>
          <w:i/>
          <w:iCs/>
          <w:kern w:val="0"/>
          <w14:ligatures w14:val="none"/>
        </w:rPr>
        <w:t>44</w:t>
      </w:r>
      <w:r w:rsidRPr="007C5B35">
        <w:rPr>
          <w:rFonts w:ascii="Arial" w:eastAsia="Times New Roman" w:hAnsi="Arial" w:cs="Arial"/>
          <w:kern w:val="0"/>
          <w14:ligatures w14:val="none"/>
        </w:rPr>
        <w:t>(12), pp.2888-2921.</w:t>
      </w:r>
    </w:p>
    <w:p w14:paraId="73407EAE" w14:textId="77777777" w:rsidR="007C5B35" w:rsidRPr="007C5B35" w:rsidRDefault="007C5B35" w:rsidP="007C5B35">
      <w:pPr>
        <w:spacing w:before="30" w:after="30" w:line="480" w:lineRule="auto"/>
        <w:ind w:left="720" w:hanging="720"/>
        <w:contextualSpacing/>
        <w:rPr>
          <w:rFonts w:ascii="Arial" w:eastAsia="Times New Roman" w:hAnsi="Arial" w:cs="Arial"/>
          <w:kern w:val="0"/>
          <w14:ligatures w14:val="none"/>
        </w:rPr>
      </w:pPr>
      <w:r w:rsidRPr="007C5B35">
        <w:rPr>
          <w:rFonts w:ascii="Arial" w:eastAsia="Times New Roman" w:hAnsi="Arial" w:cs="Arial"/>
          <w:kern w:val="0"/>
          <w14:ligatures w14:val="none"/>
        </w:rPr>
        <w:t xml:space="preserve">4.Caliskan, A., Özkan Özen, Y.D. and </w:t>
      </w:r>
      <w:proofErr w:type="spellStart"/>
      <w:r w:rsidRPr="007C5B35">
        <w:rPr>
          <w:rFonts w:ascii="Arial" w:eastAsia="Times New Roman" w:hAnsi="Arial" w:cs="Arial"/>
          <w:kern w:val="0"/>
          <w14:ligatures w14:val="none"/>
        </w:rPr>
        <w:t>Ozturkoglu</w:t>
      </w:r>
      <w:proofErr w:type="spellEnd"/>
      <w:r w:rsidRPr="007C5B35">
        <w:rPr>
          <w:rFonts w:ascii="Arial" w:eastAsia="Times New Roman" w:hAnsi="Arial" w:cs="Arial"/>
          <w:kern w:val="0"/>
          <w14:ligatures w14:val="none"/>
        </w:rPr>
        <w:t>, Y., 2021. Digital transformation of traditional marketing business model in new industry era. Journal of Enterprise Information Management, 34(4), pp.1252-1273.</w:t>
      </w:r>
    </w:p>
    <w:p w14:paraId="0C48BFCB" w14:textId="77777777" w:rsidR="007C5B35" w:rsidRPr="007C5B35" w:rsidRDefault="007C5B35" w:rsidP="007C5B35">
      <w:pPr>
        <w:spacing w:before="30" w:after="30" w:line="480" w:lineRule="auto"/>
        <w:ind w:left="720" w:hanging="720"/>
        <w:contextualSpacing/>
        <w:rPr>
          <w:rFonts w:ascii="Arial" w:eastAsia="Times New Roman" w:hAnsi="Arial" w:cs="Arial"/>
          <w:kern w:val="0"/>
          <w14:ligatures w14:val="none"/>
        </w:rPr>
      </w:pPr>
      <w:r w:rsidRPr="007C5B35">
        <w:rPr>
          <w:rFonts w:ascii="Arial" w:eastAsia="Times New Roman" w:hAnsi="Arial" w:cs="Arial"/>
          <w:kern w:val="0"/>
          <w14:ligatures w14:val="none"/>
        </w:rPr>
        <w:t xml:space="preserve">5. Glaum, M., Schmidt, P. and </w:t>
      </w:r>
      <w:proofErr w:type="spellStart"/>
      <w:r w:rsidRPr="007C5B35">
        <w:rPr>
          <w:rFonts w:ascii="Arial" w:eastAsia="Times New Roman" w:hAnsi="Arial" w:cs="Arial"/>
          <w:kern w:val="0"/>
          <w14:ligatures w14:val="none"/>
        </w:rPr>
        <w:t>Schnürer</w:t>
      </w:r>
      <w:proofErr w:type="spellEnd"/>
      <w:r w:rsidRPr="007C5B35">
        <w:rPr>
          <w:rFonts w:ascii="Arial" w:eastAsia="Times New Roman" w:hAnsi="Arial" w:cs="Arial"/>
          <w:kern w:val="0"/>
          <w14:ligatures w14:val="none"/>
        </w:rPr>
        <w:t xml:space="preserve">, K., 2018. Processes and accuracy of cash flow forecasting: A case study of a </w:t>
      </w:r>
      <w:proofErr w:type="gramStart"/>
      <w:r w:rsidRPr="007C5B35">
        <w:rPr>
          <w:rFonts w:ascii="Arial" w:eastAsia="Times New Roman" w:hAnsi="Arial" w:cs="Arial"/>
          <w:kern w:val="0"/>
          <w14:ligatures w14:val="none"/>
        </w:rPr>
        <w:t>Multinational</w:t>
      </w:r>
      <w:proofErr w:type="gramEnd"/>
      <w:r w:rsidRPr="007C5B35">
        <w:rPr>
          <w:rFonts w:ascii="Arial" w:eastAsia="Times New Roman" w:hAnsi="Arial" w:cs="Arial"/>
          <w:kern w:val="0"/>
          <w14:ligatures w14:val="none"/>
        </w:rPr>
        <w:t xml:space="preserve"> corporation. </w:t>
      </w:r>
      <w:r w:rsidRPr="007C5B35">
        <w:rPr>
          <w:rFonts w:ascii="Arial" w:eastAsia="Times New Roman" w:hAnsi="Arial" w:cs="Arial"/>
          <w:i/>
          <w:iCs/>
          <w:kern w:val="0"/>
          <w14:ligatures w14:val="none"/>
        </w:rPr>
        <w:t>Journal of Applied Corporate Finance</w:t>
      </w:r>
      <w:r w:rsidRPr="007C5B35">
        <w:rPr>
          <w:rFonts w:ascii="Arial" w:eastAsia="Times New Roman" w:hAnsi="Arial" w:cs="Arial"/>
          <w:kern w:val="0"/>
          <w14:ligatures w14:val="none"/>
        </w:rPr>
        <w:t>, </w:t>
      </w:r>
      <w:r w:rsidRPr="007C5B35">
        <w:rPr>
          <w:rFonts w:ascii="Arial" w:eastAsia="Times New Roman" w:hAnsi="Arial" w:cs="Arial"/>
          <w:i/>
          <w:iCs/>
          <w:kern w:val="0"/>
          <w14:ligatures w14:val="none"/>
        </w:rPr>
        <w:t>30</w:t>
      </w:r>
      <w:r w:rsidRPr="007C5B35">
        <w:rPr>
          <w:rFonts w:ascii="Arial" w:eastAsia="Times New Roman" w:hAnsi="Arial" w:cs="Arial"/>
          <w:kern w:val="0"/>
          <w14:ligatures w14:val="none"/>
        </w:rPr>
        <w:t>(2), pp.65-82.</w:t>
      </w:r>
    </w:p>
    <w:p w14:paraId="5DF2757C" w14:textId="77777777" w:rsidR="007C5B35" w:rsidRPr="007C5B35" w:rsidRDefault="007C5B35" w:rsidP="007C5B35">
      <w:pPr>
        <w:spacing w:before="30" w:after="30" w:line="480" w:lineRule="auto"/>
        <w:ind w:left="720" w:hanging="720"/>
        <w:contextualSpacing/>
        <w:rPr>
          <w:rFonts w:ascii="Arial" w:eastAsia="Times New Roman" w:hAnsi="Arial" w:cs="Arial"/>
          <w:kern w:val="0"/>
          <w14:ligatures w14:val="none"/>
        </w:rPr>
      </w:pPr>
      <w:r w:rsidRPr="007C5B35">
        <w:rPr>
          <w:rFonts w:ascii="Arial" w:eastAsia="Times New Roman" w:hAnsi="Arial" w:cs="Arial"/>
          <w:kern w:val="0"/>
          <w14:ligatures w14:val="none"/>
        </w:rPr>
        <w:lastRenderedPageBreak/>
        <w:t xml:space="preserve">6. </w:t>
      </w:r>
      <w:proofErr w:type="spellStart"/>
      <w:r w:rsidRPr="007C5B35">
        <w:rPr>
          <w:rFonts w:ascii="Arial" w:eastAsia="Times New Roman" w:hAnsi="Arial" w:cs="Arial"/>
          <w:kern w:val="0"/>
          <w14:ligatures w14:val="none"/>
        </w:rPr>
        <w:t>Hulubei</w:t>
      </w:r>
      <w:proofErr w:type="spellEnd"/>
      <w:r w:rsidRPr="007C5B35">
        <w:rPr>
          <w:rFonts w:ascii="Arial" w:eastAsia="Times New Roman" w:hAnsi="Arial" w:cs="Arial"/>
          <w:kern w:val="0"/>
          <w14:ligatures w14:val="none"/>
        </w:rPr>
        <w:t xml:space="preserve">, A. and </w:t>
      </w:r>
      <w:proofErr w:type="spellStart"/>
      <w:r w:rsidRPr="007C5B35">
        <w:rPr>
          <w:rFonts w:ascii="Arial" w:eastAsia="Times New Roman" w:hAnsi="Arial" w:cs="Arial"/>
          <w:kern w:val="0"/>
          <w14:ligatures w14:val="none"/>
        </w:rPr>
        <w:t>Avasilcai</w:t>
      </w:r>
      <w:proofErr w:type="spellEnd"/>
      <w:r w:rsidRPr="007C5B35">
        <w:rPr>
          <w:rFonts w:ascii="Arial" w:eastAsia="Times New Roman" w:hAnsi="Arial" w:cs="Arial"/>
          <w:kern w:val="0"/>
          <w14:ligatures w14:val="none"/>
        </w:rPr>
        <w:t xml:space="preserve">, S., 2019. Event-based marketing: a trendy and emotional way to engage with the public. In Marketing and Smart Technologies: Proceedings of </w:t>
      </w:r>
      <w:proofErr w:type="spellStart"/>
      <w:r w:rsidRPr="007C5B35">
        <w:rPr>
          <w:rFonts w:ascii="Arial" w:eastAsia="Times New Roman" w:hAnsi="Arial" w:cs="Arial"/>
          <w:kern w:val="0"/>
          <w14:ligatures w14:val="none"/>
        </w:rPr>
        <w:t>ICMarkTech</w:t>
      </w:r>
      <w:proofErr w:type="spellEnd"/>
      <w:r w:rsidRPr="007C5B35">
        <w:rPr>
          <w:rFonts w:ascii="Arial" w:eastAsia="Times New Roman" w:hAnsi="Arial" w:cs="Arial"/>
          <w:kern w:val="0"/>
          <w14:ligatures w14:val="none"/>
        </w:rPr>
        <w:t xml:space="preserve"> 2019 (pp. 156-165). Singapore: Springer Singapore.</w:t>
      </w:r>
    </w:p>
    <w:p w14:paraId="3991EC5D" w14:textId="77777777" w:rsidR="007C5B35" w:rsidRPr="007C5B35" w:rsidRDefault="007C5B35" w:rsidP="007C5B35">
      <w:pPr>
        <w:spacing w:before="30" w:after="30" w:line="480" w:lineRule="auto"/>
        <w:ind w:left="720" w:hanging="720"/>
        <w:contextualSpacing/>
        <w:rPr>
          <w:rFonts w:ascii="Arial" w:eastAsia="Times New Roman" w:hAnsi="Arial" w:cs="Arial"/>
          <w:kern w:val="0"/>
          <w14:ligatures w14:val="none"/>
        </w:rPr>
      </w:pPr>
      <w:r w:rsidRPr="007C5B35">
        <w:rPr>
          <w:rFonts w:ascii="Arial" w:eastAsia="Times New Roman" w:hAnsi="Arial" w:cs="Arial"/>
          <w:kern w:val="0"/>
          <w14:ligatures w14:val="none"/>
        </w:rPr>
        <w:t xml:space="preserve">7. </w:t>
      </w:r>
      <w:proofErr w:type="spellStart"/>
      <w:r w:rsidRPr="007C5B35">
        <w:rPr>
          <w:rFonts w:ascii="Arial" w:eastAsia="Times New Roman" w:hAnsi="Arial" w:cs="Arial"/>
          <w:kern w:val="0"/>
          <w14:ligatures w14:val="none"/>
        </w:rPr>
        <w:t>Khurumova</w:t>
      </w:r>
      <w:proofErr w:type="spellEnd"/>
      <w:r w:rsidRPr="007C5B35">
        <w:rPr>
          <w:rFonts w:ascii="Arial" w:eastAsia="Times New Roman" w:hAnsi="Arial" w:cs="Arial"/>
          <w:kern w:val="0"/>
          <w14:ligatures w14:val="none"/>
        </w:rPr>
        <w:t xml:space="preserve">, V. and Pinto, J.C., 2023. Online and computer-assisted career guidance: Are students prepared for </w:t>
      </w:r>
      <w:proofErr w:type="gramStart"/>
      <w:r w:rsidRPr="007C5B35">
        <w:rPr>
          <w:rFonts w:ascii="Arial" w:eastAsia="Times New Roman" w:hAnsi="Arial" w:cs="Arial"/>
          <w:kern w:val="0"/>
          <w14:ligatures w14:val="none"/>
        </w:rPr>
        <w:t>it?.</w:t>
      </w:r>
      <w:proofErr w:type="gramEnd"/>
      <w:r w:rsidRPr="007C5B35">
        <w:rPr>
          <w:rFonts w:ascii="Arial" w:eastAsia="Times New Roman" w:hAnsi="Arial" w:cs="Arial"/>
          <w:kern w:val="0"/>
          <w14:ligatures w14:val="none"/>
        </w:rPr>
        <w:t xml:space="preserve"> Frontiers in Psychology, 14, p.1117289.</w:t>
      </w:r>
    </w:p>
    <w:p w14:paraId="2E258F37" w14:textId="77777777" w:rsidR="007C5B35" w:rsidRPr="007C5B35" w:rsidRDefault="007C5B35" w:rsidP="007C5B35">
      <w:pPr>
        <w:spacing w:before="30" w:after="30" w:line="480" w:lineRule="auto"/>
        <w:ind w:left="720" w:hanging="720"/>
        <w:contextualSpacing/>
        <w:rPr>
          <w:rFonts w:ascii="Arial" w:eastAsia="Times New Roman" w:hAnsi="Arial" w:cs="Arial"/>
          <w:kern w:val="0"/>
          <w14:ligatures w14:val="none"/>
        </w:rPr>
      </w:pPr>
      <w:r w:rsidRPr="007C5B35">
        <w:rPr>
          <w:rFonts w:ascii="Arial" w:eastAsia="Times New Roman" w:hAnsi="Arial" w:cs="Arial"/>
          <w:kern w:val="0"/>
          <w14:ligatures w14:val="none"/>
        </w:rPr>
        <w:t>8. Kumolu-Johnson, B., 2024. Improving service quality in the fast-food service industry. Journal of Service Science and Management, 17(1), pp.55-74.</w:t>
      </w:r>
    </w:p>
    <w:p w14:paraId="71F40C3E" w14:textId="77777777" w:rsidR="007C5B35" w:rsidRPr="007C5B35" w:rsidRDefault="007C5B35" w:rsidP="007C5B35">
      <w:pPr>
        <w:spacing w:before="30" w:after="30" w:line="480" w:lineRule="auto"/>
        <w:ind w:left="720" w:hanging="720"/>
        <w:contextualSpacing/>
        <w:rPr>
          <w:rFonts w:ascii="Arial" w:eastAsia="Times New Roman" w:hAnsi="Arial" w:cs="Arial"/>
          <w:kern w:val="0"/>
          <w14:ligatures w14:val="none"/>
        </w:rPr>
      </w:pPr>
      <w:r w:rsidRPr="007C5B35">
        <w:rPr>
          <w:rFonts w:ascii="Arial" w:eastAsia="Times New Roman" w:hAnsi="Arial" w:cs="Arial"/>
          <w:kern w:val="0"/>
          <w14:ligatures w14:val="none"/>
        </w:rPr>
        <w:t xml:space="preserve">9. </w:t>
      </w:r>
      <w:proofErr w:type="spellStart"/>
      <w:r w:rsidRPr="007C5B35">
        <w:rPr>
          <w:rFonts w:ascii="Arial" w:eastAsia="Times New Roman" w:hAnsi="Arial" w:cs="Arial"/>
          <w:kern w:val="0"/>
          <w14:ligatures w14:val="none"/>
        </w:rPr>
        <w:t>Maspul</w:t>
      </w:r>
      <w:proofErr w:type="spellEnd"/>
      <w:r w:rsidRPr="007C5B35">
        <w:rPr>
          <w:rFonts w:ascii="Arial" w:eastAsia="Times New Roman" w:hAnsi="Arial" w:cs="Arial"/>
          <w:kern w:val="0"/>
          <w14:ligatures w14:val="none"/>
        </w:rPr>
        <w:t>, K.A., 2025. </w:t>
      </w:r>
      <w:r w:rsidRPr="007C5B35">
        <w:rPr>
          <w:rFonts w:ascii="Arial" w:eastAsia="Times New Roman" w:hAnsi="Arial" w:cs="Arial"/>
          <w:i/>
          <w:iCs/>
          <w:kern w:val="0"/>
          <w14:ligatures w14:val="none"/>
        </w:rPr>
        <w:t>The Brew of Nations: Coffee, Culture and the Human Connection</w:t>
      </w:r>
      <w:r w:rsidRPr="007C5B35">
        <w:rPr>
          <w:rFonts w:ascii="Arial" w:eastAsia="Times New Roman" w:hAnsi="Arial" w:cs="Arial"/>
          <w:kern w:val="0"/>
          <w14:ligatures w14:val="none"/>
        </w:rPr>
        <w:t xml:space="preserve">. </w:t>
      </w:r>
      <w:proofErr w:type="spellStart"/>
      <w:r w:rsidRPr="007C5B35">
        <w:rPr>
          <w:rFonts w:ascii="Arial" w:eastAsia="Times New Roman" w:hAnsi="Arial" w:cs="Arial"/>
          <w:kern w:val="0"/>
          <w14:ligatures w14:val="none"/>
        </w:rPr>
        <w:t>Deepublish</w:t>
      </w:r>
      <w:proofErr w:type="spellEnd"/>
      <w:r w:rsidRPr="007C5B35">
        <w:rPr>
          <w:rFonts w:ascii="Arial" w:eastAsia="Times New Roman" w:hAnsi="Arial" w:cs="Arial"/>
          <w:kern w:val="0"/>
          <w14:ligatures w14:val="none"/>
        </w:rPr>
        <w:t>.</w:t>
      </w:r>
    </w:p>
    <w:p w14:paraId="3A868981" w14:textId="77777777" w:rsidR="007C5B35" w:rsidRPr="007C5B35" w:rsidRDefault="007C5B35" w:rsidP="007C5B35">
      <w:pPr>
        <w:spacing w:before="30" w:after="30" w:line="480" w:lineRule="auto"/>
        <w:ind w:left="720" w:hanging="720"/>
        <w:contextualSpacing/>
        <w:rPr>
          <w:rFonts w:ascii="Arial" w:eastAsia="Times New Roman" w:hAnsi="Arial" w:cs="Arial"/>
          <w:kern w:val="0"/>
          <w14:ligatures w14:val="none"/>
        </w:rPr>
      </w:pPr>
      <w:r w:rsidRPr="007C5B35">
        <w:rPr>
          <w:rFonts w:ascii="Arial" w:eastAsia="Times New Roman" w:hAnsi="Arial" w:cs="Arial"/>
          <w:kern w:val="0"/>
          <w14:ligatures w14:val="none"/>
        </w:rPr>
        <w:t>10. Menon, R., Crawford, P., Lee, E. and Kotval-K, Z., 2018. The coffee shop experience and its associations with social capital and quality of life. International Journal of Happiness and Development, 4(2), pp.159-180.</w:t>
      </w:r>
    </w:p>
    <w:p w14:paraId="5655F1C1" w14:textId="77777777" w:rsidR="007C5B35" w:rsidRPr="007C5B35" w:rsidRDefault="007C5B35" w:rsidP="007C5B35">
      <w:pPr>
        <w:spacing w:before="30" w:after="30" w:line="480" w:lineRule="auto"/>
        <w:ind w:left="720" w:hanging="720"/>
        <w:contextualSpacing/>
        <w:rPr>
          <w:rFonts w:ascii="Arial" w:eastAsia="Times New Roman" w:hAnsi="Arial" w:cs="Arial"/>
          <w:kern w:val="0"/>
          <w14:ligatures w14:val="none"/>
        </w:rPr>
      </w:pPr>
      <w:r w:rsidRPr="007C5B35">
        <w:rPr>
          <w:rFonts w:ascii="Arial" w:eastAsia="Times New Roman" w:hAnsi="Arial" w:cs="Arial"/>
          <w:kern w:val="0"/>
          <w14:ligatures w14:val="none"/>
        </w:rPr>
        <w:t xml:space="preserve">11. </w:t>
      </w:r>
      <w:proofErr w:type="spellStart"/>
      <w:r w:rsidRPr="007C5B35">
        <w:rPr>
          <w:rFonts w:ascii="Arial" w:eastAsia="Times New Roman" w:hAnsi="Arial" w:cs="Arial"/>
          <w:kern w:val="0"/>
          <w14:ligatures w14:val="none"/>
        </w:rPr>
        <w:t>Mtjilibe</w:t>
      </w:r>
      <w:proofErr w:type="spellEnd"/>
      <w:r w:rsidRPr="007C5B35">
        <w:rPr>
          <w:rFonts w:ascii="Arial" w:eastAsia="Times New Roman" w:hAnsi="Arial" w:cs="Arial"/>
          <w:kern w:val="0"/>
          <w14:ligatures w14:val="none"/>
        </w:rPr>
        <w:t xml:space="preserve">, T., </w:t>
      </w:r>
      <w:proofErr w:type="spellStart"/>
      <w:r w:rsidRPr="007C5B35">
        <w:rPr>
          <w:rFonts w:ascii="Arial" w:eastAsia="Times New Roman" w:hAnsi="Arial" w:cs="Arial"/>
          <w:kern w:val="0"/>
          <w14:ligatures w14:val="none"/>
        </w:rPr>
        <w:t>Rameetse</w:t>
      </w:r>
      <w:proofErr w:type="spellEnd"/>
      <w:r w:rsidRPr="007C5B35">
        <w:rPr>
          <w:rFonts w:ascii="Arial" w:eastAsia="Times New Roman" w:hAnsi="Arial" w:cs="Arial"/>
          <w:kern w:val="0"/>
          <w14:ligatures w14:val="none"/>
        </w:rPr>
        <w:t xml:space="preserve">, E., Mgwenya, N. and </w:t>
      </w:r>
      <w:proofErr w:type="spellStart"/>
      <w:r w:rsidRPr="007C5B35">
        <w:rPr>
          <w:rFonts w:ascii="Arial" w:eastAsia="Times New Roman" w:hAnsi="Arial" w:cs="Arial"/>
          <w:kern w:val="0"/>
          <w14:ligatures w14:val="none"/>
        </w:rPr>
        <w:t>Thango</w:t>
      </w:r>
      <w:proofErr w:type="spellEnd"/>
      <w:r w:rsidRPr="007C5B35">
        <w:rPr>
          <w:rFonts w:ascii="Arial" w:eastAsia="Times New Roman" w:hAnsi="Arial" w:cs="Arial"/>
          <w:kern w:val="0"/>
          <w14:ligatures w14:val="none"/>
        </w:rPr>
        <w:t xml:space="preserve">, B., 2024. Exploring the Challenges and Opportunities of </w:t>
      </w:r>
      <w:proofErr w:type="gramStart"/>
      <w:r w:rsidRPr="007C5B35">
        <w:rPr>
          <w:rFonts w:ascii="Arial" w:eastAsia="Times New Roman" w:hAnsi="Arial" w:cs="Arial"/>
          <w:kern w:val="0"/>
          <w14:ligatures w14:val="none"/>
        </w:rPr>
        <w:t>Social Media</w:t>
      </w:r>
      <w:proofErr w:type="gramEnd"/>
      <w:r w:rsidRPr="007C5B35">
        <w:rPr>
          <w:rFonts w:ascii="Arial" w:eastAsia="Times New Roman" w:hAnsi="Arial" w:cs="Arial"/>
          <w:kern w:val="0"/>
          <w14:ligatures w14:val="none"/>
        </w:rPr>
        <w:t xml:space="preserve"> for Organizational Engagement in SMEs: A Comprehensive Systematic Review. Available at SSRN 4998542.</w:t>
      </w:r>
    </w:p>
    <w:p w14:paraId="3A28556D" w14:textId="77777777" w:rsidR="007C5B35" w:rsidRPr="007C5B35" w:rsidRDefault="007C5B35" w:rsidP="007C5B35">
      <w:pPr>
        <w:spacing w:before="30" w:after="30" w:line="480" w:lineRule="auto"/>
        <w:ind w:left="720" w:hanging="720"/>
        <w:contextualSpacing/>
        <w:rPr>
          <w:rFonts w:ascii="Arial" w:eastAsia="Times New Roman" w:hAnsi="Arial" w:cs="Arial"/>
          <w:kern w:val="0"/>
          <w14:ligatures w14:val="none"/>
        </w:rPr>
      </w:pPr>
      <w:r w:rsidRPr="007C5B35">
        <w:rPr>
          <w:rFonts w:ascii="Arial" w:eastAsia="Times New Roman" w:hAnsi="Arial" w:cs="Arial"/>
          <w:kern w:val="0"/>
          <w14:ligatures w14:val="none"/>
        </w:rPr>
        <w:t>12. Preston, C., 2012. </w:t>
      </w:r>
      <w:r w:rsidRPr="007C5B35">
        <w:rPr>
          <w:rFonts w:ascii="Arial" w:eastAsia="Times New Roman" w:hAnsi="Arial" w:cs="Arial"/>
          <w:i/>
          <w:iCs/>
          <w:kern w:val="0"/>
          <w14:ligatures w14:val="none"/>
        </w:rPr>
        <w:t>Event marketing: how to successfully promote events, festivals, conventions, and expositions</w:t>
      </w:r>
      <w:r w:rsidRPr="007C5B35">
        <w:rPr>
          <w:rFonts w:ascii="Arial" w:eastAsia="Times New Roman" w:hAnsi="Arial" w:cs="Arial"/>
          <w:kern w:val="0"/>
          <w14:ligatures w14:val="none"/>
        </w:rPr>
        <w:t>. Wiley.</w:t>
      </w:r>
    </w:p>
    <w:p w14:paraId="3862080C" w14:textId="77777777" w:rsidR="007C5B35" w:rsidRPr="007C5B35" w:rsidRDefault="007C5B35" w:rsidP="007C5B35">
      <w:pPr>
        <w:spacing w:before="30" w:after="30" w:line="480" w:lineRule="auto"/>
        <w:ind w:left="720" w:hanging="720"/>
        <w:contextualSpacing/>
        <w:rPr>
          <w:rFonts w:ascii="Arial" w:eastAsia="Times New Roman" w:hAnsi="Arial" w:cs="Arial"/>
          <w:kern w:val="0"/>
          <w14:ligatures w14:val="none"/>
        </w:rPr>
      </w:pPr>
      <w:r w:rsidRPr="007C5B35">
        <w:rPr>
          <w:rFonts w:ascii="Arial" w:eastAsia="Times New Roman" w:hAnsi="Arial" w:cs="Arial"/>
          <w:kern w:val="0"/>
          <w14:ligatures w14:val="none"/>
        </w:rPr>
        <w:t>14. Quintão, R.T., 2023. Specialty Coffee. Connoisseurship, p.190.</w:t>
      </w:r>
    </w:p>
    <w:p w14:paraId="23DB78D9" w14:textId="77777777" w:rsidR="007C5B35" w:rsidRPr="007C5B35" w:rsidRDefault="007C5B35" w:rsidP="007C5B35">
      <w:pPr>
        <w:spacing w:before="30" w:after="30" w:line="480" w:lineRule="auto"/>
        <w:ind w:left="720" w:hanging="720"/>
        <w:contextualSpacing/>
        <w:rPr>
          <w:rFonts w:ascii="Arial" w:eastAsia="Times New Roman" w:hAnsi="Arial" w:cs="Arial"/>
          <w:kern w:val="0"/>
          <w14:ligatures w14:val="none"/>
        </w:rPr>
      </w:pPr>
      <w:r w:rsidRPr="007C5B35">
        <w:rPr>
          <w:rFonts w:ascii="Arial" w:eastAsia="Times New Roman" w:hAnsi="Arial" w:cs="Arial"/>
          <w:kern w:val="0"/>
          <w14:ligatures w14:val="none"/>
        </w:rPr>
        <w:t xml:space="preserve">15. </w:t>
      </w:r>
      <w:proofErr w:type="spellStart"/>
      <w:r w:rsidRPr="007C5B35">
        <w:rPr>
          <w:rFonts w:ascii="Arial" w:eastAsia="Times New Roman" w:hAnsi="Arial" w:cs="Arial"/>
          <w:kern w:val="0"/>
          <w14:ligatures w14:val="none"/>
        </w:rPr>
        <w:t>Rosit</w:t>
      </w:r>
      <w:proofErr w:type="spellEnd"/>
      <w:r w:rsidRPr="007C5B35">
        <w:rPr>
          <w:rFonts w:ascii="Arial" w:eastAsia="Times New Roman" w:hAnsi="Arial" w:cs="Arial"/>
          <w:kern w:val="0"/>
          <w14:ligatures w14:val="none"/>
        </w:rPr>
        <w:t xml:space="preserve">, R.P., Eba, E.J., </w:t>
      </w:r>
      <w:proofErr w:type="spellStart"/>
      <w:r w:rsidRPr="007C5B35">
        <w:rPr>
          <w:rFonts w:ascii="Arial" w:eastAsia="Times New Roman" w:hAnsi="Arial" w:cs="Arial"/>
          <w:kern w:val="0"/>
          <w14:ligatures w14:val="none"/>
        </w:rPr>
        <w:t>Casono</w:t>
      </w:r>
      <w:proofErr w:type="spellEnd"/>
      <w:r w:rsidRPr="007C5B35">
        <w:rPr>
          <w:rFonts w:ascii="Arial" w:eastAsia="Times New Roman" w:hAnsi="Arial" w:cs="Arial"/>
          <w:kern w:val="0"/>
          <w14:ligatures w14:val="none"/>
        </w:rPr>
        <w:t xml:space="preserve">, H.R.P. and </w:t>
      </w:r>
      <w:proofErr w:type="spellStart"/>
      <w:r w:rsidRPr="007C5B35">
        <w:rPr>
          <w:rFonts w:ascii="Arial" w:eastAsia="Times New Roman" w:hAnsi="Arial" w:cs="Arial"/>
          <w:kern w:val="0"/>
          <w14:ligatures w14:val="none"/>
        </w:rPr>
        <w:t>Comidoy</w:t>
      </w:r>
      <w:proofErr w:type="spellEnd"/>
      <w:r w:rsidRPr="007C5B35">
        <w:rPr>
          <w:rFonts w:ascii="Arial" w:eastAsia="Times New Roman" w:hAnsi="Arial" w:cs="Arial"/>
          <w:kern w:val="0"/>
          <w14:ligatures w14:val="none"/>
        </w:rPr>
        <w:t>, R.G., 2024. BOOKS AND CAFFEINE: EXPLORING COLLEGE STUDENTS’PERCEPTION OF LIBRARY CAFÉ. </w:t>
      </w:r>
      <w:r w:rsidRPr="007C5B35">
        <w:rPr>
          <w:rFonts w:ascii="Arial" w:eastAsia="Times New Roman" w:hAnsi="Arial" w:cs="Arial"/>
          <w:i/>
          <w:iCs/>
          <w:kern w:val="0"/>
          <w14:ligatures w14:val="none"/>
        </w:rPr>
        <w:t>GSJ</w:t>
      </w:r>
      <w:r w:rsidRPr="007C5B35">
        <w:rPr>
          <w:rFonts w:ascii="Arial" w:eastAsia="Times New Roman" w:hAnsi="Arial" w:cs="Arial"/>
          <w:kern w:val="0"/>
          <w14:ligatures w14:val="none"/>
        </w:rPr>
        <w:t>, </w:t>
      </w:r>
      <w:r w:rsidRPr="007C5B35">
        <w:rPr>
          <w:rFonts w:ascii="Arial" w:eastAsia="Times New Roman" w:hAnsi="Arial" w:cs="Arial"/>
          <w:i/>
          <w:iCs/>
          <w:kern w:val="0"/>
          <w14:ligatures w14:val="none"/>
        </w:rPr>
        <w:t>12</w:t>
      </w:r>
      <w:r w:rsidRPr="007C5B35">
        <w:rPr>
          <w:rFonts w:ascii="Arial" w:eastAsia="Times New Roman" w:hAnsi="Arial" w:cs="Arial"/>
          <w:kern w:val="0"/>
          <w14:ligatures w14:val="none"/>
        </w:rPr>
        <w:t>(2).</w:t>
      </w:r>
    </w:p>
    <w:p w14:paraId="35B7D10F" w14:textId="77777777" w:rsidR="007C5B35" w:rsidRPr="007C5B35" w:rsidRDefault="007C5B35" w:rsidP="007C5B35">
      <w:pPr>
        <w:spacing w:before="30" w:after="30" w:line="480" w:lineRule="auto"/>
        <w:ind w:left="720" w:hanging="720"/>
        <w:contextualSpacing/>
        <w:rPr>
          <w:rFonts w:ascii="Arial" w:eastAsia="Times New Roman" w:hAnsi="Arial" w:cs="Arial"/>
          <w:kern w:val="0"/>
          <w14:ligatures w14:val="none"/>
        </w:rPr>
      </w:pPr>
      <w:r w:rsidRPr="007C5B35">
        <w:rPr>
          <w:rFonts w:ascii="Arial" w:eastAsia="Times New Roman" w:hAnsi="Arial" w:cs="Arial"/>
          <w:kern w:val="0"/>
          <w14:ligatures w14:val="none"/>
        </w:rPr>
        <w:t xml:space="preserve">16. Wahyuni, N., Wachyuni, S.S., </w:t>
      </w:r>
      <w:proofErr w:type="spellStart"/>
      <w:r w:rsidRPr="007C5B35">
        <w:rPr>
          <w:rFonts w:ascii="Arial" w:eastAsia="Times New Roman" w:hAnsi="Arial" w:cs="Arial"/>
          <w:kern w:val="0"/>
          <w14:ligatures w14:val="none"/>
        </w:rPr>
        <w:t>Wiweka</w:t>
      </w:r>
      <w:proofErr w:type="spellEnd"/>
      <w:r w:rsidRPr="007C5B35">
        <w:rPr>
          <w:rFonts w:ascii="Arial" w:eastAsia="Times New Roman" w:hAnsi="Arial" w:cs="Arial"/>
          <w:kern w:val="0"/>
          <w14:ligatures w14:val="none"/>
        </w:rPr>
        <w:t xml:space="preserve">, K., Saputra, N.G. and </w:t>
      </w:r>
      <w:proofErr w:type="spellStart"/>
      <w:r w:rsidRPr="007C5B35">
        <w:rPr>
          <w:rFonts w:ascii="Arial" w:eastAsia="Times New Roman" w:hAnsi="Arial" w:cs="Arial"/>
          <w:kern w:val="0"/>
          <w14:ligatures w14:val="none"/>
        </w:rPr>
        <w:t>Murhadi</w:t>
      </w:r>
      <w:proofErr w:type="spellEnd"/>
      <w:r w:rsidRPr="007C5B35">
        <w:rPr>
          <w:rFonts w:ascii="Arial" w:eastAsia="Times New Roman" w:hAnsi="Arial" w:cs="Arial"/>
          <w:kern w:val="0"/>
          <w14:ligatures w14:val="none"/>
        </w:rPr>
        <w:t xml:space="preserve">, M., 2025. Instagram vs. TikTok: Which Digital Platform is More Effective for Restaurant </w:t>
      </w:r>
      <w:r w:rsidRPr="007C5B35">
        <w:rPr>
          <w:rFonts w:ascii="Arial" w:eastAsia="Times New Roman" w:hAnsi="Arial" w:cs="Arial"/>
          <w:kern w:val="0"/>
          <w14:ligatures w14:val="none"/>
        </w:rPr>
        <w:lastRenderedPageBreak/>
        <w:t xml:space="preserve">Industry </w:t>
      </w:r>
      <w:proofErr w:type="gramStart"/>
      <w:r w:rsidRPr="007C5B35">
        <w:rPr>
          <w:rFonts w:ascii="Arial" w:eastAsia="Times New Roman" w:hAnsi="Arial" w:cs="Arial"/>
          <w:kern w:val="0"/>
          <w14:ligatures w14:val="none"/>
        </w:rPr>
        <w:t>Marketing?.</w:t>
      </w:r>
      <w:proofErr w:type="gramEnd"/>
      <w:r w:rsidRPr="007C5B35">
        <w:rPr>
          <w:rFonts w:ascii="Arial" w:eastAsia="Times New Roman" w:hAnsi="Arial" w:cs="Arial"/>
          <w:kern w:val="0"/>
          <w14:ligatures w14:val="none"/>
        </w:rPr>
        <w:t xml:space="preserve"> Journal of Indonesian Tourism, Hospitality and Recreation, 8(1), pp.1-14.</w:t>
      </w:r>
    </w:p>
    <w:p w14:paraId="67DBF713" w14:textId="77777777" w:rsidR="007C5B35" w:rsidRPr="007C5B35" w:rsidRDefault="007C5B35" w:rsidP="007C5B35">
      <w:pPr>
        <w:spacing w:before="30" w:after="30" w:line="480" w:lineRule="auto"/>
        <w:contextualSpacing/>
        <w:rPr>
          <w:rFonts w:ascii="Arial" w:hAnsi="Arial" w:cs="Arial"/>
        </w:rPr>
      </w:pPr>
    </w:p>
    <w:p w14:paraId="7CA290CE" w14:textId="77777777" w:rsidR="007C5B35" w:rsidRPr="007C5B35" w:rsidRDefault="007C5B35" w:rsidP="007C5B35">
      <w:pPr>
        <w:spacing w:before="30" w:after="30" w:line="480" w:lineRule="auto"/>
        <w:contextualSpacing/>
        <w:rPr>
          <w:rFonts w:ascii="Arial" w:hAnsi="Arial" w:cs="Arial"/>
        </w:rPr>
      </w:pPr>
    </w:p>
    <w:p w14:paraId="039A272D" w14:textId="77777777" w:rsidR="007C5B35" w:rsidRPr="007C5B35" w:rsidRDefault="007C5B35" w:rsidP="007C5B35">
      <w:pPr>
        <w:spacing w:before="30" w:after="30" w:line="480" w:lineRule="auto"/>
        <w:contextualSpacing/>
        <w:rPr>
          <w:rFonts w:ascii="Arial" w:hAnsi="Arial" w:cs="Arial"/>
        </w:rPr>
      </w:pPr>
    </w:p>
    <w:p w14:paraId="4BDD91E2" w14:textId="77777777" w:rsidR="007C5B35" w:rsidRPr="007C5B35" w:rsidRDefault="007C5B35" w:rsidP="007C5B35">
      <w:pPr>
        <w:spacing w:before="30" w:after="30" w:line="480" w:lineRule="auto"/>
        <w:contextualSpacing/>
        <w:rPr>
          <w:rFonts w:ascii="Arial" w:hAnsi="Arial" w:cs="Arial"/>
        </w:rPr>
      </w:pPr>
    </w:p>
    <w:p w14:paraId="0E326F36" w14:textId="77777777" w:rsidR="007C5B35" w:rsidRPr="007C5B35" w:rsidRDefault="007C5B35" w:rsidP="007C5B35">
      <w:pPr>
        <w:spacing w:before="30" w:after="30" w:line="480" w:lineRule="auto"/>
        <w:contextualSpacing/>
        <w:rPr>
          <w:rFonts w:ascii="Arial" w:hAnsi="Arial" w:cs="Arial"/>
        </w:rPr>
      </w:pPr>
    </w:p>
    <w:p w14:paraId="3FE11181" w14:textId="77777777" w:rsidR="007C5B35" w:rsidRPr="007C5B35" w:rsidRDefault="007C5B35" w:rsidP="007C5B35">
      <w:pPr>
        <w:spacing w:before="30" w:after="30" w:line="480" w:lineRule="auto"/>
        <w:contextualSpacing/>
        <w:rPr>
          <w:rFonts w:ascii="Arial" w:hAnsi="Arial" w:cs="Arial"/>
        </w:rPr>
      </w:pPr>
    </w:p>
    <w:p w14:paraId="3869661E" w14:textId="77777777" w:rsidR="007C5B35" w:rsidRPr="007C5B35" w:rsidRDefault="007C5B35" w:rsidP="007C5B35">
      <w:pPr>
        <w:pStyle w:val="Heading1"/>
        <w:spacing w:before="30" w:after="30"/>
        <w:rPr>
          <w:rFonts w:ascii="Arial" w:hAnsi="Arial" w:cs="Arial"/>
          <w:sz w:val="24"/>
          <w:szCs w:val="24"/>
        </w:rPr>
      </w:pPr>
      <w:bookmarkStart w:id="18" w:name="_Toc223738056"/>
      <w:r w:rsidRPr="007C5B35">
        <w:rPr>
          <w:rFonts w:ascii="Arial" w:hAnsi="Arial" w:cs="Arial"/>
          <w:sz w:val="24"/>
          <w:szCs w:val="24"/>
        </w:rPr>
        <w:t>Appendices</w:t>
      </w:r>
      <w:bookmarkEnd w:id="18"/>
    </w:p>
    <w:p w14:paraId="3E7F6816" w14:textId="77777777" w:rsidR="007C5B35" w:rsidRPr="007C5B35" w:rsidRDefault="007C5B35" w:rsidP="007C5B35">
      <w:pPr>
        <w:spacing w:before="30" w:after="30" w:line="480" w:lineRule="auto"/>
        <w:contextualSpacing/>
        <w:rPr>
          <w:rFonts w:ascii="Arial" w:hAnsi="Arial" w:cs="Arial"/>
          <w:b/>
          <w:bCs/>
        </w:rPr>
      </w:pPr>
      <w:r w:rsidRPr="007C5B35">
        <w:rPr>
          <w:rFonts w:ascii="Arial" w:hAnsi="Arial" w:cs="Arial"/>
          <w:b/>
          <w:bCs/>
        </w:rPr>
        <w:t>Velvet Pages – 1 Year Financial Forecast</w:t>
      </w:r>
    </w:p>
    <w:tbl>
      <w:tblPr>
        <w:tblStyle w:val="GridTable4"/>
        <w:tblW w:w="0" w:type="auto"/>
        <w:jc w:val="center"/>
        <w:tblLook w:val="04A0" w:firstRow="1" w:lastRow="0" w:firstColumn="1" w:lastColumn="0" w:noHBand="0" w:noVBand="1"/>
      </w:tblPr>
      <w:tblGrid>
        <w:gridCol w:w="1457"/>
        <w:gridCol w:w="1605"/>
        <w:gridCol w:w="1655"/>
        <w:gridCol w:w="1921"/>
        <w:gridCol w:w="1288"/>
        <w:gridCol w:w="1424"/>
      </w:tblGrid>
      <w:tr w:rsidR="007C5B35" w:rsidRPr="007C5B35" w14:paraId="35B21687" w14:textId="77777777" w:rsidTr="00557909">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8C8F001" w14:textId="77777777" w:rsidR="007C5B35" w:rsidRPr="007C5B35" w:rsidRDefault="007C5B35" w:rsidP="007C5B35">
            <w:pPr>
              <w:spacing w:before="30" w:after="30" w:line="480" w:lineRule="auto"/>
              <w:contextualSpacing/>
              <w:rPr>
                <w:rFonts w:ascii="Arial" w:hAnsi="Arial" w:cs="Arial"/>
              </w:rPr>
            </w:pPr>
            <w:r w:rsidRPr="007C5B35">
              <w:rPr>
                <w:rFonts w:ascii="Arial" w:hAnsi="Arial" w:cs="Arial"/>
              </w:rPr>
              <w:t>Month</w:t>
            </w:r>
          </w:p>
        </w:tc>
        <w:tc>
          <w:tcPr>
            <w:tcW w:w="0" w:type="auto"/>
            <w:hideMark/>
          </w:tcPr>
          <w:p w14:paraId="0FAC324E" w14:textId="77777777" w:rsidR="007C5B35" w:rsidRPr="007C5B35" w:rsidRDefault="007C5B35" w:rsidP="007C5B35">
            <w:pPr>
              <w:spacing w:before="30" w:after="30" w:line="480" w:lineRule="auto"/>
              <w:contextualSpacing/>
              <w:cnfStyle w:val="100000000000" w:firstRow="1" w:lastRow="0" w:firstColumn="0" w:lastColumn="0" w:oddVBand="0" w:evenVBand="0" w:oddHBand="0" w:evenHBand="0" w:firstRowFirstColumn="0" w:firstRowLastColumn="0" w:lastRowFirstColumn="0" w:lastRowLastColumn="0"/>
              <w:rPr>
                <w:rFonts w:ascii="Arial" w:hAnsi="Arial" w:cs="Arial"/>
              </w:rPr>
            </w:pPr>
            <w:r w:rsidRPr="007C5B35">
              <w:rPr>
                <w:rFonts w:ascii="Arial" w:hAnsi="Arial" w:cs="Arial"/>
              </w:rPr>
              <w:t>Sales Revenue (£)</w:t>
            </w:r>
          </w:p>
        </w:tc>
        <w:tc>
          <w:tcPr>
            <w:tcW w:w="0" w:type="auto"/>
            <w:hideMark/>
          </w:tcPr>
          <w:p w14:paraId="5C1288F1" w14:textId="77777777" w:rsidR="007C5B35" w:rsidRPr="007C5B35" w:rsidRDefault="007C5B35" w:rsidP="007C5B35">
            <w:pPr>
              <w:spacing w:before="30" w:after="30" w:line="480" w:lineRule="auto"/>
              <w:contextualSpacing/>
              <w:cnfStyle w:val="100000000000" w:firstRow="1" w:lastRow="0" w:firstColumn="0" w:lastColumn="0" w:oddVBand="0" w:evenVBand="0" w:oddHBand="0" w:evenHBand="0" w:firstRowFirstColumn="0" w:firstRowLastColumn="0" w:lastRowFirstColumn="0" w:lastRowLastColumn="0"/>
              <w:rPr>
                <w:rFonts w:ascii="Arial" w:hAnsi="Arial" w:cs="Arial"/>
              </w:rPr>
            </w:pPr>
            <w:r w:rsidRPr="007C5B35">
              <w:rPr>
                <w:rFonts w:ascii="Arial" w:hAnsi="Arial" w:cs="Arial"/>
              </w:rPr>
              <w:t>Cost of Goods Sold (£)</w:t>
            </w:r>
          </w:p>
        </w:tc>
        <w:tc>
          <w:tcPr>
            <w:tcW w:w="0" w:type="auto"/>
            <w:hideMark/>
          </w:tcPr>
          <w:p w14:paraId="4E1C5EA4" w14:textId="77777777" w:rsidR="007C5B35" w:rsidRPr="007C5B35" w:rsidRDefault="007C5B35" w:rsidP="007C5B35">
            <w:pPr>
              <w:spacing w:before="30" w:after="30" w:line="480" w:lineRule="auto"/>
              <w:contextualSpacing/>
              <w:cnfStyle w:val="100000000000" w:firstRow="1" w:lastRow="0" w:firstColumn="0" w:lastColumn="0" w:oddVBand="0" w:evenVBand="0" w:oddHBand="0" w:evenHBand="0" w:firstRowFirstColumn="0" w:firstRowLastColumn="0" w:lastRowFirstColumn="0" w:lastRowLastColumn="0"/>
              <w:rPr>
                <w:rFonts w:ascii="Arial" w:hAnsi="Arial" w:cs="Arial"/>
              </w:rPr>
            </w:pPr>
            <w:r w:rsidRPr="007C5B35">
              <w:rPr>
                <w:rFonts w:ascii="Arial" w:hAnsi="Arial" w:cs="Arial"/>
              </w:rPr>
              <w:t>Operating Expenses (£)</w:t>
            </w:r>
          </w:p>
        </w:tc>
        <w:tc>
          <w:tcPr>
            <w:tcW w:w="0" w:type="auto"/>
            <w:hideMark/>
          </w:tcPr>
          <w:p w14:paraId="3167924B" w14:textId="77777777" w:rsidR="007C5B35" w:rsidRPr="007C5B35" w:rsidRDefault="007C5B35" w:rsidP="007C5B35">
            <w:pPr>
              <w:spacing w:before="30" w:after="30" w:line="480" w:lineRule="auto"/>
              <w:contextualSpacing/>
              <w:cnfStyle w:val="100000000000" w:firstRow="1" w:lastRow="0" w:firstColumn="0" w:lastColumn="0" w:oddVBand="0" w:evenVBand="0" w:oddHBand="0" w:evenHBand="0" w:firstRowFirstColumn="0" w:firstRowLastColumn="0" w:lastRowFirstColumn="0" w:lastRowLastColumn="0"/>
              <w:rPr>
                <w:rFonts w:ascii="Arial" w:hAnsi="Arial" w:cs="Arial"/>
              </w:rPr>
            </w:pPr>
            <w:r w:rsidRPr="007C5B35">
              <w:rPr>
                <w:rFonts w:ascii="Arial" w:hAnsi="Arial" w:cs="Arial"/>
              </w:rPr>
              <w:t>Total Costs (£)</w:t>
            </w:r>
          </w:p>
        </w:tc>
        <w:tc>
          <w:tcPr>
            <w:tcW w:w="0" w:type="auto"/>
            <w:hideMark/>
          </w:tcPr>
          <w:p w14:paraId="6D64237B" w14:textId="77777777" w:rsidR="007C5B35" w:rsidRPr="007C5B35" w:rsidRDefault="007C5B35" w:rsidP="007C5B35">
            <w:pPr>
              <w:spacing w:before="30" w:after="30" w:line="480" w:lineRule="auto"/>
              <w:contextualSpacing/>
              <w:cnfStyle w:val="100000000000" w:firstRow="1" w:lastRow="0" w:firstColumn="0" w:lastColumn="0" w:oddVBand="0" w:evenVBand="0" w:oddHBand="0" w:evenHBand="0" w:firstRowFirstColumn="0" w:firstRowLastColumn="0" w:lastRowFirstColumn="0" w:lastRowLastColumn="0"/>
              <w:rPr>
                <w:rFonts w:ascii="Arial" w:hAnsi="Arial" w:cs="Arial"/>
              </w:rPr>
            </w:pPr>
            <w:r w:rsidRPr="007C5B35">
              <w:rPr>
                <w:rFonts w:ascii="Arial" w:hAnsi="Arial" w:cs="Arial"/>
              </w:rPr>
              <w:t>Net Profit / Loss (£)</w:t>
            </w:r>
          </w:p>
        </w:tc>
      </w:tr>
      <w:tr w:rsidR="007C5B35" w:rsidRPr="007C5B35" w14:paraId="6C30DCCA" w14:textId="77777777" w:rsidTr="0055790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C1701A7" w14:textId="77777777" w:rsidR="007C5B35" w:rsidRPr="007C5B35" w:rsidRDefault="007C5B35" w:rsidP="007C5B35">
            <w:pPr>
              <w:spacing w:before="30" w:after="30" w:line="480" w:lineRule="auto"/>
              <w:contextualSpacing/>
              <w:rPr>
                <w:rFonts w:ascii="Arial" w:hAnsi="Arial" w:cs="Arial"/>
              </w:rPr>
            </w:pPr>
            <w:r w:rsidRPr="007C5B35">
              <w:rPr>
                <w:rFonts w:ascii="Arial" w:hAnsi="Arial" w:cs="Arial"/>
              </w:rPr>
              <w:t>January</w:t>
            </w:r>
          </w:p>
        </w:tc>
        <w:tc>
          <w:tcPr>
            <w:tcW w:w="0" w:type="auto"/>
            <w:hideMark/>
          </w:tcPr>
          <w:p w14:paraId="69A71784" w14:textId="77777777" w:rsidR="007C5B35" w:rsidRPr="007C5B35" w:rsidRDefault="007C5B35" w:rsidP="007C5B35">
            <w:pPr>
              <w:spacing w:before="30" w:after="30" w:line="480" w:lineRule="auto"/>
              <w:contextualSpacing/>
              <w:cnfStyle w:val="000000100000" w:firstRow="0" w:lastRow="0" w:firstColumn="0" w:lastColumn="0" w:oddVBand="0" w:evenVBand="0" w:oddHBand="1" w:evenHBand="0" w:firstRowFirstColumn="0" w:firstRowLastColumn="0" w:lastRowFirstColumn="0" w:lastRowLastColumn="0"/>
              <w:rPr>
                <w:rFonts w:ascii="Arial" w:hAnsi="Arial" w:cs="Arial"/>
              </w:rPr>
            </w:pPr>
            <w:r w:rsidRPr="007C5B35">
              <w:rPr>
                <w:rFonts w:ascii="Arial" w:hAnsi="Arial" w:cs="Arial"/>
              </w:rPr>
              <w:t>7,000</w:t>
            </w:r>
          </w:p>
        </w:tc>
        <w:tc>
          <w:tcPr>
            <w:tcW w:w="0" w:type="auto"/>
            <w:hideMark/>
          </w:tcPr>
          <w:p w14:paraId="4A3E1777" w14:textId="77777777" w:rsidR="007C5B35" w:rsidRPr="007C5B35" w:rsidRDefault="007C5B35" w:rsidP="007C5B35">
            <w:pPr>
              <w:spacing w:before="30" w:after="30" w:line="480" w:lineRule="auto"/>
              <w:contextualSpacing/>
              <w:cnfStyle w:val="000000100000" w:firstRow="0" w:lastRow="0" w:firstColumn="0" w:lastColumn="0" w:oddVBand="0" w:evenVBand="0" w:oddHBand="1" w:evenHBand="0" w:firstRowFirstColumn="0" w:firstRowLastColumn="0" w:lastRowFirstColumn="0" w:lastRowLastColumn="0"/>
              <w:rPr>
                <w:rFonts w:ascii="Arial" w:hAnsi="Arial" w:cs="Arial"/>
              </w:rPr>
            </w:pPr>
            <w:r w:rsidRPr="007C5B35">
              <w:rPr>
                <w:rFonts w:ascii="Arial" w:hAnsi="Arial" w:cs="Arial"/>
              </w:rPr>
              <w:t>2,450</w:t>
            </w:r>
          </w:p>
        </w:tc>
        <w:tc>
          <w:tcPr>
            <w:tcW w:w="0" w:type="auto"/>
            <w:hideMark/>
          </w:tcPr>
          <w:p w14:paraId="4B171B61" w14:textId="77777777" w:rsidR="007C5B35" w:rsidRPr="007C5B35" w:rsidRDefault="007C5B35" w:rsidP="007C5B35">
            <w:pPr>
              <w:spacing w:before="30" w:after="30" w:line="480" w:lineRule="auto"/>
              <w:contextualSpacing/>
              <w:cnfStyle w:val="000000100000" w:firstRow="0" w:lastRow="0" w:firstColumn="0" w:lastColumn="0" w:oddVBand="0" w:evenVBand="0" w:oddHBand="1" w:evenHBand="0" w:firstRowFirstColumn="0" w:firstRowLastColumn="0" w:lastRowFirstColumn="0" w:lastRowLastColumn="0"/>
              <w:rPr>
                <w:rFonts w:ascii="Arial" w:hAnsi="Arial" w:cs="Arial"/>
              </w:rPr>
            </w:pPr>
            <w:r w:rsidRPr="007C5B35">
              <w:rPr>
                <w:rFonts w:ascii="Arial" w:hAnsi="Arial" w:cs="Arial"/>
              </w:rPr>
              <w:t>9,000</w:t>
            </w:r>
          </w:p>
        </w:tc>
        <w:tc>
          <w:tcPr>
            <w:tcW w:w="0" w:type="auto"/>
            <w:hideMark/>
          </w:tcPr>
          <w:p w14:paraId="50822856" w14:textId="77777777" w:rsidR="007C5B35" w:rsidRPr="007C5B35" w:rsidRDefault="007C5B35" w:rsidP="007C5B35">
            <w:pPr>
              <w:spacing w:before="30" w:after="30" w:line="480" w:lineRule="auto"/>
              <w:contextualSpacing/>
              <w:cnfStyle w:val="000000100000" w:firstRow="0" w:lastRow="0" w:firstColumn="0" w:lastColumn="0" w:oddVBand="0" w:evenVBand="0" w:oddHBand="1" w:evenHBand="0" w:firstRowFirstColumn="0" w:firstRowLastColumn="0" w:lastRowFirstColumn="0" w:lastRowLastColumn="0"/>
              <w:rPr>
                <w:rFonts w:ascii="Arial" w:hAnsi="Arial" w:cs="Arial"/>
              </w:rPr>
            </w:pPr>
            <w:r w:rsidRPr="007C5B35">
              <w:rPr>
                <w:rFonts w:ascii="Arial" w:hAnsi="Arial" w:cs="Arial"/>
              </w:rPr>
              <w:t>11,450</w:t>
            </w:r>
          </w:p>
        </w:tc>
        <w:tc>
          <w:tcPr>
            <w:tcW w:w="0" w:type="auto"/>
            <w:hideMark/>
          </w:tcPr>
          <w:p w14:paraId="2C524BC0" w14:textId="77777777" w:rsidR="007C5B35" w:rsidRPr="007C5B35" w:rsidRDefault="007C5B35" w:rsidP="007C5B35">
            <w:pPr>
              <w:spacing w:before="30" w:after="30" w:line="480" w:lineRule="auto"/>
              <w:contextualSpacing/>
              <w:cnfStyle w:val="000000100000" w:firstRow="0" w:lastRow="0" w:firstColumn="0" w:lastColumn="0" w:oddVBand="0" w:evenVBand="0" w:oddHBand="1" w:evenHBand="0" w:firstRowFirstColumn="0" w:firstRowLastColumn="0" w:lastRowFirstColumn="0" w:lastRowLastColumn="0"/>
              <w:rPr>
                <w:rFonts w:ascii="Arial" w:hAnsi="Arial" w:cs="Arial"/>
              </w:rPr>
            </w:pPr>
            <w:r w:rsidRPr="007C5B35">
              <w:rPr>
                <w:rFonts w:ascii="Arial" w:hAnsi="Arial" w:cs="Arial"/>
              </w:rPr>
              <w:t>-4,450</w:t>
            </w:r>
          </w:p>
        </w:tc>
      </w:tr>
      <w:tr w:rsidR="007C5B35" w:rsidRPr="007C5B35" w14:paraId="3FAAD2A3" w14:textId="77777777" w:rsidTr="00557909">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9931BA2" w14:textId="77777777" w:rsidR="007C5B35" w:rsidRPr="007C5B35" w:rsidRDefault="007C5B35" w:rsidP="007C5B35">
            <w:pPr>
              <w:spacing w:before="30" w:after="30" w:line="480" w:lineRule="auto"/>
              <w:contextualSpacing/>
              <w:rPr>
                <w:rFonts w:ascii="Arial" w:hAnsi="Arial" w:cs="Arial"/>
              </w:rPr>
            </w:pPr>
            <w:r w:rsidRPr="007C5B35">
              <w:rPr>
                <w:rFonts w:ascii="Arial" w:hAnsi="Arial" w:cs="Arial"/>
              </w:rPr>
              <w:t>February</w:t>
            </w:r>
          </w:p>
        </w:tc>
        <w:tc>
          <w:tcPr>
            <w:tcW w:w="0" w:type="auto"/>
            <w:hideMark/>
          </w:tcPr>
          <w:p w14:paraId="0B97DF0F" w14:textId="77777777" w:rsidR="007C5B35" w:rsidRPr="007C5B35" w:rsidRDefault="007C5B35" w:rsidP="007C5B35">
            <w:pPr>
              <w:spacing w:before="30" w:after="30" w:line="480" w:lineRule="auto"/>
              <w:contextualSpacing/>
              <w:cnfStyle w:val="000000000000" w:firstRow="0" w:lastRow="0" w:firstColumn="0" w:lastColumn="0" w:oddVBand="0" w:evenVBand="0" w:oddHBand="0" w:evenHBand="0" w:firstRowFirstColumn="0" w:firstRowLastColumn="0" w:lastRowFirstColumn="0" w:lastRowLastColumn="0"/>
              <w:rPr>
                <w:rFonts w:ascii="Arial" w:hAnsi="Arial" w:cs="Arial"/>
              </w:rPr>
            </w:pPr>
            <w:r w:rsidRPr="007C5B35">
              <w:rPr>
                <w:rFonts w:ascii="Arial" w:hAnsi="Arial" w:cs="Arial"/>
              </w:rPr>
              <w:t>8,000</w:t>
            </w:r>
          </w:p>
        </w:tc>
        <w:tc>
          <w:tcPr>
            <w:tcW w:w="0" w:type="auto"/>
            <w:hideMark/>
          </w:tcPr>
          <w:p w14:paraId="5C5507AE" w14:textId="77777777" w:rsidR="007C5B35" w:rsidRPr="007C5B35" w:rsidRDefault="007C5B35" w:rsidP="007C5B35">
            <w:pPr>
              <w:spacing w:before="30" w:after="30" w:line="480" w:lineRule="auto"/>
              <w:contextualSpacing/>
              <w:cnfStyle w:val="000000000000" w:firstRow="0" w:lastRow="0" w:firstColumn="0" w:lastColumn="0" w:oddVBand="0" w:evenVBand="0" w:oddHBand="0" w:evenHBand="0" w:firstRowFirstColumn="0" w:firstRowLastColumn="0" w:lastRowFirstColumn="0" w:lastRowLastColumn="0"/>
              <w:rPr>
                <w:rFonts w:ascii="Arial" w:hAnsi="Arial" w:cs="Arial"/>
              </w:rPr>
            </w:pPr>
            <w:r w:rsidRPr="007C5B35">
              <w:rPr>
                <w:rFonts w:ascii="Arial" w:hAnsi="Arial" w:cs="Arial"/>
              </w:rPr>
              <w:t>2,800</w:t>
            </w:r>
          </w:p>
        </w:tc>
        <w:tc>
          <w:tcPr>
            <w:tcW w:w="0" w:type="auto"/>
            <w:hideMark/>
          </w:tcPr>
          <w:p w14:paraId="4514981F" w14:textId="77777777" w:rsidR="007C5B35" w:rsidRPr="007C5B35" w:rsidRDefault="007C5B35" w:rsidP="007C5B35">
            <w:pPr>
              <w:spacing w:before="30" w:after="30" w:line="480" w:lineRule="auto"/>
              <w:contextualSpacing/>
              <w:cnfStyle w:val="000000000000" w:firstRow="0" w:lastRow="0" w:firstColumn="0" w:lastColumn="0" w:oddVBand="0" w:evenVBand="0" w:oddHBand="0" w:evenHBand="0" w:firstRowFirstColumn="0" w:firstRowLastColumn="0" w:lastRowFirstColumn="0" w:lastRowLastColumn="0"/>
              <w:rPr>
                <w:rFonts w:ascii="Arial" w:hAnsi="Arial" w:cs="Arial"/>
              </w:rPr>
            </w:pPr>
            <w:r w:rsidRPr="007C5B35">
              <w:rPr>
                <w:rFonts w:ascii="Arial" w:hAnsi="Arial" w:cs="Arial"/>
              </w:rPr>
              <w:t>9,000</w:t>
            </w:r>
          </w:p>
        </w:tc>
        <w:tc>
          <w:tcPr>
            <w:tcW w:w="0" w:type="auto"/>
            <w:hideMark/>
          </w:tcPr>
          <w:p w14:paraId="421CA50B" w14:textId="77777777" w:rsidR="007C5B35" w:rsidRPr="007C5B35" w:rsidRDefault="007C5B35" w:rsidP="007C5B35">
            <w:pPr>
              <w:spacing w:before="30" w:after="30" w:line="480" w:lineRule="auto"/>
              <w:contextualSpacing/>
              <w:cnfStyle w:val="000000000000" w:firstRow="0" w:lastRow="0" w:firstColumn="0" w:lastColumn="0" w:oddVBand="0" w:evenVBand="0" w:oddHBand="0" w:evenHBand="0" w:firstRowFirstColumn="0" w:firstRowLastColumn="0" w:lastRowFirstColumn="0" w:lastRowLastColumn="0"/>
              <w:rPr>
                <w:rFonts w:ascii="Arial" w:hAnsi="Arial" w:cs="Arial"/>
              </w:rPr>
            </w:pPr>
            <w:r w:rsidRPr="007C5B35">
              <w:rPr>
                <w:rFonts w:ascii="Arial" w:hAnsi="Arial" w:cs="Arial"/>
              </w:rPr>
              <w:t>11,800</w:t>
            </w:r>
          </w:p>
        </w:tc>
        <w:tc>
          <w:tcPr>
            <w:tcW w:w="0" w:type="auto"/>
            <w:hideMark/>
          </w:tcPr>
          <w:p w14:paraId="5FF47148" w14:textId="77777777" w:rsidR="007C5B35" w:rsidRPr="007C5B35" w:rsidRDefault="007C5B35" w:rsidP="007C5B35">
            <w:pPr>
              <w:spacing w:before="30" w:after="30" w:line="480" w:lineRule="auto"/>
              <w:contextualSpacing/>
              <w:cnfStyle w:val="000000000000" w:firstRow="0" w:lastRow="0" w:firstColumn="0" w:lastColumn="0" w:oddVBand="0" w:evenVBand="0" w:oddHBand="0" w:evenHBand="0" w:firstRowFirstColumn="0" w:firstRowLastColumn="0" w:lastRowFirstColumn="0" w:lastRowLastColumn="0"/>
              <w:rPr>
                <w:rFonts w:ascii="Arial" w:hAnsi="Arial" w:cs="Arial"/>
              </w:rPr>
            </w:pPr>
            <w:r w:rsidRPr="007C5B35">
              <w:rPr>
                <w:rFonts w:ascii="Arial" w:hAnsi="Arial" w:cs="Arial"/>
              </w:rPr>
              <w:t>-3,800</w:t>
            </w:r>
          </w:p>
        </w:tc>
      </w:tr>
      <w:tr w:rsidR="007C5B35" w:rsidRPr="007C5B35" w14:paraId="3C908DAB" w14:textId="77777777" w:rsidTr="0055790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75F9E3E" w14:textId="77777777" w:rsidR="007C5B35" w:rsidRPr="007C5B35" w:rsidRDefault="007C5B35" w:rsidP="007C5B35">
            <w:pPr>
              <w:spacing w:before="30" w:after="30" w:line="480" w:lineRule="auto"/>
              <w:contextualSpacing/>
              <w:rPr>
                <w:rFonts w:ascii="Arial" w:hAnsi="Arial" w:cs="Arial"/>
              </w:rPr>
            </w:pPr>
            <w:r w:rsidRPr="007C5B35">
              <w:rPr>
                <w:rFonts w:ascii="Arial" w:hAnsi="Arial" w:cs="Arial"/>
              </w:rPr>
              <w:t>March</w:t>
            </w:r>
          </w:p>
        </w:tc>
        <w:tc>
          <w:tcPr>
            <w:tcW w:w="0" w:type="auto"/>
            <w:hideMark/>
          </w:tcPr>
          <w:p w14:paraId="4A4680FF" w14:textId="77777777" w:rsidR="007C5B35" w:rsidRPr="007C5B35" w:rsidRDefault="007C5B35" w:rsidP="007C5B35">
            <w:pPr>
              <w:spacing w:before="30" w:after="30" w:line="480" w:lineRule="auto"/>
              <w:contextualSpacing/>
              <w:cnfStyle w:val="000000100000" w:firstRow="0" w:lastRow="0" w:firstColumn="0" w:lastColumn="0" w:oddVBand="0" w:evenVBand="0" w:oddHBand="1" w:evenHBand="0" w:firstRowFirstColumn="0" w:firstRowLastColumn="0" w:lastRowFirstColumn="0" w:lastRowLastColumn="0"/>
              <w:rPr>
                <w:rFonts w:ascii="Arial" w:hAnsi="Arial" w:cs="Arial"/>
              </w:rPr>
            </w:pPr>
            <w:r w:rsidRPr="007C5B35">
              <w:rPr>
                <w:rFonts w:ascii="Arial" w:hAnsi="Arial" w:cs="Arial"/>
              </w:rPr>
              <w:t>9,500</w:t>
            </w:r>
          </w:p>
        </w:tc>
        <w:tc>
          <w:tcPr>
            <w:tcW w:w="0" w:type="auto"/>
            <w:hideMark/>
          </w:tcPr>
          <w:p w14:paraId="0DCF93A0" w14:textId="77777777" w:rsidR="007C5B35" w:rsidRPr="007C5B35" w:rsidRDefault="007C5B35" w:rsidP="007C5B35">
            <w:pPr>
              <w:spacing w:before="30" w:after="30" w:line="480" w:lineRule="auto"/>
              <w:contextualSpacing/>
              <w:cnfStyle w:val="000000100000" w:firstRow="0" w:lastRow="0" w:firstColumn="0" w:lastColumn="0" w:oddVBand="0" w:evenVBand="0" w:oddHBand="1" w:evenHBand="0" w:firstRowFirstColumn="0" w:firstRowLastColumn="0" w:lastRowFirstColumn="0" w:lastRowLastColumn="0"/>
              <w:rPr>
                <w:rFonts w:ascii="Arial" w:hAnsi="Arial" w:cs="Arial"/>
              </w:rPr>
            </w:pPr>
            <w:r w:rsidRPr="007C5B35">
              <w:rPr>
                <w:rFonts w:ascii="Arial" w:hAnsi="Arial" w:cs="Arial"/>
              </w:rPr>
              <w:t>3,325</w:t>
            </w:r>
          </w:p>
        </w:tc>
        <w:tc>
          <w:tcPr>
            <w:tcW w:w="0" w:type="auto"/>
            <w:hideMark/>
          </w:tcPr>
          <w:p w14:paraId="6F5F248F" w14:textId="77777777" w:rsidR="007C5B35" w:rsidRPr="007C5B35" w:rsidRDefault="007C5B35" w:rsidP="007C5B35">
            <w:pPr>
              <w:spacing w:before="30" w:after="30" w:line="480" w:lineRule="auto"/>
              <w:contextualSpacing/>
              <w:cnfStyle w:val="000000100000" w:firstRow="0" w:lastRow="0" w:firstColumn="0" w:lastColumn="0" w:oddVBand="0" w:evenVBand="0" w:oddHBand="1" w:evenHBand="0" w:firstRowFirstColumn="0" w:firstRowLastColumn="0" w:lastRowFirstColumn="0" w:lastRowLastColumn="0"/>
              <w:rPr>
                <w:rFonts w:ascii="Arial" w:hAnsi="Arial" w:cs="Arial"/>
              </w:rPr>
            </w:pPr>
            <w:r w:rsidRPr="007C5B35">
              <w:rPr>
                <w:rFonts w:ascii="Arial" w:hAnsi="Arial" w:cs="Arial"/>
              </w:rPr>
              <w:t>9,000</w:t>
            </w:r>
          </w:p>
        </w:tc>
        <w:tc>
          <w:tcPr>
            <w:tcW w:w="0" w:type="auto"/>
            <w:hideMark/>
          </w:tcPr>
          <w:p w14:paraId="300A6E12" w14:textId="77777777" w:rsidR="007C5B35" w:rsidRPr="007C5B35" w:rsidRDefault="007C5B35" w:rsidP="007C5B35">
            <w:pPr>
              <w:spacing w:before="30" w:after="30" w:line="480" w:lineRule="auto"/>
              <w:contextualSpacing/>
              <w:cnfStyle w:val="000000100000" w:firstRow="0" w:lastRow="0" w:firstColumn="0" w:lastColumn="0" w:oddVBand="0" w:evenVBand="0" w:oddHBand="1" w:evenHBand="0" w:firstRowFirstColumn="0" w:firstRowLastColumn="0" w:lastRowFirstColumn="0" w:lastRowLastColumn="0"/>
              <w:rPr>
                <w:rFonts w:ascii="Arial" w:hAnsi="Arial" w:cs="Arial"/>
              </w:rPr>
            </w:pPr>
            <w:r w:rsidRPr="007C5B35">
              <w:rPr>
                <w:rFonts w:ascii="Arial" w:hAnsi="Arial" w:cs="Arial"/>
              </w:rPr>
              <w:t>12,325</w:t>
            </w:r>
          </w:p>
        </w:tc>
        <w:tc>
          <w:tcPr>
            <w:tcW w:w="0" w:type="auto"/>
            <w:hideMark/>
          </w:tcPr>
          <w:p w14:paraId="1B2D8694" w14:textId="77777777" w:rsidR="007C5B35" w:rsidRPr="007C5B35" w:rsidRDefault="007C5B35" w:rsidP="007C5B35">
            <w:pPr>
              <w:spacing w:before="30" w:after="30" w:line="480" w:lineRule="auto"/>
              <w:contextualSpacing/>
              <w:cnfStyle w:val="000000100000" w:firstRow="0" w:lastRow="0" w:firstColumn="0" w:lastColumn="0" w:oddVBand="0" w:evenVBand="0" w:oddHBand="1" w:evenHBand="0" w:firstRowFirstColumn="0" w:firstRowLastColumn="0" w:lastRowFirstColumn="0" w:lastRowLastColumn="0"/>
              <w:rPr>
                <w:rFonts w:ascii="Arial" w:hAnsi="Arial" w:cs="Arial"/>
              </w:rPr>
            </w:pPr>
            <w:r w:rsidRPr="007C5B35">
              <w:rPr>
                <w:rFonts w:ascii="Arial" w:hAnsi="Arial" w:cs="Arial"/>
              </w:rPr>
              <w:t>-2,825</w:t>
            </w:r>
          </w:p>
        </w:tc>
      </w:tr>
      <w:tr w:rsidR="007C5B35" w:rsidRPr="007C5B35" w14:paraId="52B6E01B" w14:textId="77777777" w:rsidTr="00557909">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097B1EA" w14:textId="77777777" w:rsidR="007C5B35" w:rsidRPr="007C5B35" w:rsidRDefault="007C5B35" w:rsidP="007C5B35">
            <w:pPr>
              <w:spacing w:before="30" w:after="30" w:line="480" w:lineRule="auto"/>
              <w:contextualSpacing/>
              <w:rPr>
                <w:rFonts w:ascii="Arial" w:hAnsi="Arial" w:cs="Arial"/>
              </w:rPr>
            </w:pPr>
            <w:r w:rsidRPr="007C5B35">
              <w:rPr>
                <w:rFonts w:ascii="Arial" w:hAnsi="Arial" w:cs="Arial"/>
              </w:rPr>
              <w:t>April</w:t>
            </w:r>
          </w:p>
        </w:tc>
        <w:tc>
          <w:tcPr>
            <w:tcW w:w="0" w:type="auto"/>
            <w:hideMark/>
          </w:tcPr>
          <w:p w14:paraId="26911ADA" w14:textId="77777777" w:rsidR="007C5B35" w:rsidRPr="007C5B35" w:rsidRDefault="007C5B35" w:rsidP="007C5B35">
            <w:pPr>
              <w:spacing w:before="30" w:after="30" w:line="480" w:lineRule="auto"/>
              <w:contextualSpacing/>
              <w:cnfStyle w:val="000000000000" w:firstRow="0" w:lastRow="0" w:firstColumn="0" w:lastColumn="0" w:oddVBand="0" w:evenVBand="0" w:oddHBand="0" w:evenHBand="0" w:firstRowFirstColumn="0" w:firstRowLastColumn="0" w:lastRowFirstColumn="0" w:lastRowLastColumn="0"/>
              <w:rPr>
                <w:rFonts w:ascii="Arial" w:hAnsi="Arial" w:cs="Arial"/>
              </w:rPr>
            </w:pPr>
            <w:r w:rsidRPr="007C5B35">
              <w:rPr>
                <w:rFonts w:ascii="Arial" w:hAnsi="Arial" w:cs="Arial"/>
              </w:rPr>
              <w:t>10,500</w:t>
            </w:r>
          </w:p>
        </w:tc>
        <w:tc>
          <w:tcPr>
            <w:tcW w:w="0" w:type="auto"/>
            <w:hideMark/>
          </w:tcPr>
          <w:p w14:paraId="27BFE38E" w14:textId="77777777" w:rsidR="007C5B35" w:rsidRPr="007C5B35" w:rsidRDefault="007C5B35" w:rsidP="007C5B35">
            <w:pPr>
              <w:spacing w:before="30" w:after="30" w:line="480" w:lineRule="auto"/>
              <w:contextualSpacing/>
              <w:cnfStyle w:val="000000000000" w:firstRow="0" w:lastRow="0" w:firstColumn="0" w:lastColumn="0" w:oddVBand="0" w:evenVBand="0" w:oddHBand="0" w:evenHBand="0" w:firstRowFirstColumn="0" w:firstRowLastColumn="0" w:lastRowFirstColumn="0" w:lastRowLastColumn="0"/>
              <w:rPr>
                <w:rFonts w:ascii="Arial" w:hAnsi="Arial" w:cs="Arial"/>
              </w:rPr>
            </w:pPr>
            <w:r w:rsidRPr="007C5B35">
              <w:rPr>
                <w:rFonts w:ascii="Arial" w:hAnsi="Arial" w:cs="Arial"/>
              </w:rPr>
              <w:t>3,675</w:t>
            </w:r>
          </w:p>
        </w:tc>
        <w:tc>
          <w:tcPr>
            <w:tcW w:w="0" w:type="auto"/>
            <w:hideMark/>
          </w:tcPr>
          <w:p w14:paraId="07898792" w14:textId="77777777" w:rsidR="007C5B35" w:rsidRPr="007C5B35" w:rsidRDefault="007C5B35" w:rsidP="007C5B35">
            <w:pPr>
              <w:spacing w:before="30" w:after="30" w:line="480" w:lineRule="auto"/>
              <w:contextualSpacing/>
              <w:cnfStyle w:val="000000000000" w:firstRow="0" w:lastRow="0" w:firstColumn="0" w:lastColumn="0" w:oddVBand="0" w:evenVBand="0" w:oddHBand="0" w:evenHBand="0" w:firstRowFirstColumn="0" w:firstRowLastColumn="0" w:lastRowFirstColumn="0" w:lastRowLastColumn="0"/>
              <w:rPr>
                <w:rFonts w:ascii="Arial" w:hAnsi="Arial" w:cs="Arial"/>
              </w:rPr>
            </w:pPr>
            <w:r w:rsidRPr="007C5B35">
              <w:rPr>
                <w:rFonts w:ascii="Arial" w:hAnsi="Arial" w:cs="Arial"/>
              </w:rPr>
              <w:t>9,200</w:t>
            </w:r>
          </w:p>
        </w:tc>
        <w:tc>
          <w:tcPr>
            <w:tcW w:w="0" w:type="auto"/>
            <w:hideMark/>
          </w:tcPr>
          <w:p w14:paraId="42229C5E" w14:textId="77777777" w:rsidR="007C5B35" w:rsidRPr="007C5B35" w:rsidRDefault="007C5B35" w:rsidP="007C5B35">
            <w:pPr>
              <w:spacing w:before="30" w:after="30" w:line="480" w:lineRule="auto"/>
              <w:contextualSpacing/>
              <w:cnfStyle w:val="000000000000" w:firstRow="0" w:lastRow="0" w:firstColumn="0" w:lastColumn="0" w:oddVBand="0" w:evenVBand="0" w:oddHBand="0" w:evenHBand="0" w:firstRowFirstColumn="0" w:firstRowLastColumn="0" w:lastRowFirstColumn="0" w:lastRowLastColumn="0"/>
              <w:rPr>
                <w:rFonts w:ascii="Arial" w:hAnsi="Arial" w:cs="Arial"/>
              </w:rPr>
            </w:pPr>
            <w:r w:rsidRPr="007C5B35">
              <w:rPr>
                <w:rFonts w:ascii="Arial" w:hAnsi="Arial" w:cs="Arial"/>
              </w:rPr>
              <w:t>12,875</w:t>
            </w:r>
          </w:p>
        </w:tc>
        <w:tc>
          <w:tcPr>
            <w:tcW w:w="0" w:type="auto"/>
            <w:hideMark/>
          </w:tcPr>
          <w:p w14:paraId="44D5A20F" w14:textId="77777777" w:rsidR="007C5B35" w:rsidRPr="007C5B35" w:rsidRDefault="007C5B35" w:rsidP="007C5B35">
            <w:pPr>
              <w:spacing w:before="30" w:after="30" w:line="480" w:lineRule="auto"/>
              <w:contextualSpacing/>
              <w:cnfStyle w:val="000000000000" w:firstRow="0" w:lastRow="0" w:firstColumn="0" w:lastColumn="0" w:oddVBand="0" w:evenVBand="0" w:oddHBand="0" w:evenHBand="0" w:firstRowFirstColumn="0" w:firstRowLastColumn="0" w:lastRowFirstColumn="0" w:lastRowLastColumn="0"/>
              <w:rPr>
                <w:rFonts w:ascii="Arial" w:hAnsi="Arial" w:cs="Arial"/>
              </w:rPr>
            </w:pPr>
            <w:r w:rsidRPr="007C5B35">
              <w:rPr>
                <w:rFonts w:ascii="Arial" w:hAnsi="Arial" w:cs="Arial"/>
              </w:rPr>
              <w:t>-2,375</w:t>
            </w:r>
          </w:p>
        </w:tc>
      </w:tr>
      <w:tr w:rsidR="007C5B35" w:rsidRPr="007C5B35" w14:paraId="07590C2A" w14:textId="77777777" w:rsidTr="0055790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CC050A9" w14:textId="77777777" w:rsidR="007C5B35" w:rsidRPr="007C5B35" w:rsidRDefault="007C5B35" w:rsidP="007C5B35">
            <w:pPr>
              <w:spacing w:before="30" w:after="30" w:line="480" w:lineRule="auto"/>
              <w:contextualSpacing/>
              <w:rPr>
                <w:rFonts w:ascii="Arial" w:hAnsi="Arial" w:cs="Arial"/>
              </w:rPr>
            </w:pPr>
            <w:r w:rsidRPr="007C5B35">
              <w:rPr>
                <w:rFonts w:ascii="Arial" w:hAnsi="Arial" w:cs="Arial"/>
              </w:rPr>
              <w:t>May</w:t>
            </w:r>
          </w:p>
        </w:tc>
        <w:tc>
          <w:tcPr>
            <w:tcW w:w="0" w:type="auto"/>
            <w:hideMark/>
          </w:tcPr>
          <w:p w14:paraId="08E34FF8" w14:textId="77777777" w:rsidR="007C5B35" w:rsidRPr="007C5B35" w:rsidRDefault="007C5B35" w:rsidP="007C5B35">
            <w:pPr>
              <w:spacing w:before="30" w:after="30" w:line="480" w:lineRule="auto"/>
              <w:contextualSpacing/>
              <w:cnfStyle w:val="000000100000" w:firstRow="0" w:lastRow="0" w:firstColumn="0" w:lastColumn="0" w:oddVBand="0" w:evenVBand="0" w:oddHBand="1" w:evenHBand="0" w:firstRowFirstColumn="0" w:firstRowLastColumn="0" w:lastRowFirstColumn="0" w:lastRowLastColumn="0"/>
              <w:rPr>
                <w:rFonts w:ascii="Arial" w:hAnsi="Arial" w:cs="Arial"/>
              </w:rPr>
            </w:pPr>
            <w:r w:rsidRPr="007C5B35">
              <w:rPr>
                <w:rFonts w:ascii="Arial" w:hAnsi="Arial" w:cs="Arial"/>
              </w:rPr>
              <w:t>11,500</w:t>
            </w:r>
          </w:p>
        </w:tc>
        <w:tc>
          <w:tcPr>
            <w:tcW w:w="0" w:type="auto"/>
            <w:hideMark/>
          </w:tcPr>
          <w:p w14:paraId="137F9824" w14:textId="77777777" w:rsidR="007C5B35" w:rsidRPr="007C5B35" w:rsidRDefault="007C5B35" w:rsidP="007C5B35">
            <w:pPr>
              <w:spacing w:before="30" w:after="30" w:line="480" w:lineRule="auto"/>
              <w:contextualSpacing/>
              <w:cnfStyle w:val="000000100000" w:firstRow="0" w:lastRow="0" w:firstColumn="0" w:lastColumn="0" w:oddVBand="0" w:evenVBand="0" w:oddHBand="1" w:evenHBand="0" w:firstRowFirstColumn="0" w:firstRowLastColumn="0" w:lastRowFirstColumn="0" w:lastRowLastColumn="0"/>
              <w:rPr>
                <w:rFonts w:ascii="Arial" w:hAnsi="Arial" w:cs="Arial"/>
              </w:rPr>
            </w:pPr>
            <w:r w:rsidRPr="007C5B35">
              <w:rPr>
                <w:rFonts w:ascii="Arial" w:hAnsi="Arial" w:cs="Arial"/>
              </w:rPr>
              <w:t>4,025</w:t>
            </w:r>
          </w:p>
        </w:tc>
        <w:tc>
          <w:tcPr>
            <w:tcW w:w="0" w:type="auto"/>
            <w:hideMark/>
          </w:tcPr>
          <w:p w14:paraId="20FC55A7" w14:textId="77777777" w:rsidR="007C5B35" w:rsidRPr="007C5B35" w:rsidRDefault="007C5B35" w:rsidP="007C5B35">
            <w:pPr>
              <w:spacing w:before="30" w:after="30" w:line="480" w:lineRule="auto"/>
              <w:contextualSpacing/>
              <w:cnfStyle w:val="000000100000" w:firstRow="0" w:lastRow="0" w:firstColumn="0" w:lastColumn="0" w:oddVBand="0" w:evenVBand="0" w:oddHBand="1" w:evenHBand="0" w:firstRowFirstColumn="0" w:firstRowLastColumn="0" w:lastRowFirstColumn="0" w:lastRowLastColumn="0"/>
              <w:rPr>
                <w:rFonts w:ascii="Arial" w:hAnsi="Arial" w:cs="Arial"/>
              </w:rPr>
            </w:pPr>
            <w:r w:rsidRPr="007C5B35">
              <w:rPr>
                <w:rFonts w:ascii="Arial" w:hAnsi="Arial" w:cs="Arial"/>
              </w:rPr>
              <w:t>9,200</w:t>
            </w:r>
          </w:p>
        </w:tc>
        <w:tc>
          <w:tcPr>
            <w:tcW w:w="0" w:type="auto"/>
            <w:hideMark/>
          </w:tcPr>
          <w:p w14:paraId="0B6EA078" w14:textId="77777777" w:rsidR="007C5B35" w:rsidRPr="007C5B35" w:rsidRDefault="007C5B35" w:rsidP="007C5B35">
            <w:pPr>
              <w:spacing w:before="30" w:after="30" w:line="480" w:lineRule="auto"/>
              <w:contextualSpacing/>
              <w:cnfStyle w:val="000000100000" w:firstRow="0" w:lastRow="0" w:firstColumn="0" w:lastColumn="0" w:oddVBand="0" w:evenVBand="0" w:oddHBand="1" w:evenHBand="0" w:firstRowFirstColumn="0" w:firstRowLastColumn="0" w:lastRowFirstColumn="0" w:lastRowLastColumn="0"/>
              <w:rPr>
                <w:rFonts w:ascii="Arial" w:hAnsi="Arial" w:cs="Arial"/>
              </w:rPr>
            </w:pPr>
            <w:r w:rsidRPr="007C5B35">
              <w:rPr>
                <w:rFonts w:ascii="Arial" w:hAnsi="Arial" w:cs="Arial"/>
              </w:rPr>
              <w:t>13,225</w:t>
            </w:r>
          </w:p>
        </w:tc>
        <w:tc>
          <w:tcPr>
            <w:tcW w:w="0" w:type="auto"/>
            <w:hideMark/>
          </w:tcPr>
          <w:p w14:paraId="2E0EC2EF" w14:textId="77777777" w:rsidR="007C5B35" w:rsidRPr="007C5B35" w:rsidRDefault="007C5B35" w:rsidP="007C5B35">
            <w:pPr>
              <w:spacing w:before="30" w:after="30" w:line="480" w:lineRule="auto"/>
              <w:contextualSpacing/>
              <w:cnfStyle w:val="000000100000" w:firstRow="0" w:lastRow="0" w:firstColumn="0" w:lastColumn="0" w:oddVBand="0" w:evenVBand="0" w:oddHBand="1" w:evenHBand="0" w:firstRowFirstColumn="0" w:firstRowLastColumn="0" w:lastRowFirstColumn="0" w:lastRowLastColumn="0"/>
              <w:rPr>
                <w:rFonts w:ascii="Arial" w:hAnsi="Arial" w:cs="Arial"/>
              </w:rPr>
            </w:pPr>
            <w:r w:rsidRPr="007C5B35">
              <w:rPr>
                <w:rFonts w:ascii="Arial" w:hAnsi="Arial" w:cs="Arial"/>
              </w:rPr>
              <w:t>-1,725</w:t>
            </w:r>
          </w:p>
        </w:tc>
      </w:tr>
      <w:tr w:rsidR="007C5B35" w:rsidRPr="007C5B35" w14:paraId="248AC380" w14:textId="77777777" w:rsidTr="00557909">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E3469B7" w14:textId="77777777" w:rsidR="007C5B35" w:rsidRPr="007C5B35" w:rsidRDefault="007C5B35" w:rsidP="007C5B35">
            <w:pPr>
              <w:spacing w:before="30" w:after="30" w:line="480" w:lineRule="auto"/>
              <w:contextualSpacing/>
              <w:rPr>
                <w:rFonts w:ascii="Arial" w:hAnsi="Arial" w:cs="Arial"/>
              </w:rPr>
            </w:pPr>
            <w:r w:rsidRPr="007C5B35">
              <w:rPr>
                <w:rFonts w:ascii="Arial" w:hAnsi="Arial" w:cs="Arial"/>
              </w:rPr>
              <w:t>June</w:t>
            </w:r>
          </w:p>
        </w:tc>
        <w:tc>
          <w:tcPr>
            <w:tcW w:w="0" w:type="auto"/>
            <w:hideMark/>
          </w:tcPr>
          <w:p w14:paraId="3BC8961B" w14:textId="77777777" w:rsidR="007C5B35" w:rsidRPr="007C5B35" w:rsidRDefault="007C5B35" w:rsidP="007C5B35">
            <w:pPr>
              <w:spacing w:before="30" w:after="30" w:line="480" w:lineRule="auto"/>
              <w:contextualSpacing/>
              <w:cnfStyle w:val="000000000000" w:firstRow="0" w:lastRow="0" w:firstColumn="0" w:lastColumn="0" w:oddVBand="0" w:evenVBand="0" w:oddHBand="0" w:evenHBand="0" w:firstRowFirstColumn="0" w:firstRowLastColumn="0" w:lastRowFirstColumn="0" w:lastRowLastColumn="0"/>
              <w:rPr>
                <w:rFonts w:ascii="Arial" w:hAnsi="Arial" w:cs="Arial"/>
              </w:rPr>
            </w:pPr>
            <w:r w:rsidRPr="007C5B35">
              <w:rPr>
                <w:rFonts w:ascii="Arial" w:hAnsi="Arial" w:cs="Arial"/>
              </w:rPr>
              <w:t>12,500</w:t>
            </w:r>
          </w:p>
        </w:tc>
        <w:tc>
          <w:tcPr>
            <w:tcW w:w="0" w:type="auto"/>
            <w:hideMark/>
          </w:tcPr>
          <w:p w14:paraId="1933509E" w14:textId="77777777" w:rsidR="007C5B35" w:rsidRPr="007C5B35" w:rsidRDefault="007C5B35" w:rsidP="007C5B35">
            <w:pPr>
              <w:spacing w:before="30" w:after="30" w:line="480" w:lineRule="auto"/>
              <w:contextualSpacing/>
              <w:cnfStyle w:val="000000000000" w:firstRow="0" w:lastRow="0" w:firstColumn="0" w:lastColumn="0" w:oddVBand="0" w:evenVBand="0" w:oddHBand="0" w:evenHBand="0" w:firstRowFirstColumn="0" w:firstRowLastColumn="0" w:lastRowFirstColumn="0" w:lastRowLastColumn="0"/>
              <w:rPr>
                <w:rFonts w:ascii="Arial" w:hAnsi="Arial" w:cs="Arial"/>
              </w:rPr>
            </w:pPr>
            <w:r w:rsidRPr="007C5B35">
              <w:rPr>
                <w:rFonts w:ascii="Arial" w:hAnsi="Arial" w:cs="Arial"/>
              </w:rPr>
              <w:t>4,375</w:t>
            </w:r>
          </w:p>
        </w:tc>
        <w:tc>
          <w:tcPr>
            <w:tcW w:w="0" w:type="auto"/>
            <w:hideMark/>
          </w:tcPr>
          <w:p w14:paraId="60A889D3" w14:textId="77777777" w:rsidR="007C5B35" w:rsidRPr="007C5B35" w:rsidRDefault="007C5B35" w:rsidP="007C5B35">
            <w:pPr>
              <w:spacing w:before="30" w:after="30" w:line="480" w:lineRule="auto"/>
              <w:contextualSpacing/>
              <w:cnfStyle w:val="000000000000" w:firstRow="0" w:lastRow="0" w:firstColumn="0" w:lastColumn="0" w:oddVBand="0" w:evenVBand="0" w:oddHBand="0" w:evenHBand="0" w:firstRowFirstColumn="0" w:firstRowLastColumn="0" w:lastRowFirstColumn="0" w:lastRowLastColumn="0"/>
              <w:rPr>
                <w:rFonts w:ascii="Arial" w:hAnsi="Arial" w:cs="Arial"/>
              </w:rPr>
            </w:pPr>
            <w:r w:rsidRPr="007C5B35">
              <w:rPr>
                <w:rFonts w:ascii="Arial" w:hAnsi="Arial" w:cs="Arial"/>
              </w:rPr>
              <w:t>9,200</w:t>
            </w:r>
          </w:p>
        </w:tc>
        <w:tc>
          <w:tcPr>
            <w:tcW w:w="0" w:type="auto"/>
            <w:hideMark/>
          </w:tcPr>
          <w:p w14:paraId="3CBC47FB" w14:textId="77777777" w:rsidR="007C5B35" w:rsidRPr="007C5B35" w:rsidRDefault="007C5B35" w:rsidP="007C5B35">
            <w:pPr>
              <w:spacing w:before="30" w:after="30" w:line="480" w:lineRule="auto"/>
              <w:contextualSpacing/>
              <w:cnfStyle w:val="000000000000" w:firstRow="0" w:lastRow="0" w:firstColumn="0" w:lastColumn="0" w:oddVBand="0" w:evenVBand="0" w:oddHBand="0" w:evenHBand="0" w:firstRowFirstColumn="0" w:firstRowLastColumn="0" w:lastRowFirstColumn="0" w:lastRowLastColumn="0"/>
              <w:rPr>
                <w:rFonts w:ascii="Arial" w:hAnsi="Arial" w:cs="Arial"/>
              </w:rPr>
            </w:pPr>
            <w:r w:rsidRPr="007C5B35">
              <w:rPr>
                <w:rFonts w:ascii="Arial" w:hAnsi="Arial" w:cs="Arial"/>
              </w:rPr>
              <w:t>13,575</w:t>
            </w:r>
          </w:p>
        </w:tc>
        <w:tc>
          <w:tcPr>
            <w:tcW w:w="0" w:type="auto"/>
            <w:hideMark/>
          </w:tcPr>
          <w:p w14:paraId="1E224A58" w14:textId="77777777" w:rsidR="007C5B35" w:rsidRPr="007C5B35" w:rsidRDefault="007C5B35" w:rsidP="007C5B35">
            <w:pPr>
              <w:spacing w:before="30" w:after="30" w:line="480" w:lineRule="auto"/>
              <w:contextualSpacing/>
              <w:cnfStyle w:val="000000000000" w:firstRow="0" w:lastRow="0" w:firstColumn="0" w:lastColumn="0" w:oddVBand="0" w:evenVBand="0" w:oddHBand="0" w:evenHBand="0" w:firstRowFirstColumn="0" w:firstRowLastColumn="0" w:lastRowFirstColumn="0" w:lastRowLastColumn="0"/>
              <w:rPr>
                <w:rFonts w:ascii="Arial" w:hAnsi="Arial" w:cs="Arial"/>
              </w:rPr>
            </w:pPr>
            <w:r w:rsidRPr="007C5B35">
              <w:rPr>
                <w:rFonts w:ascii="Arial" w:hAnsi="Arial" w:cs="Arial"/>
              </w:rPr>
              <w:t>-1,075</w:t>
            </w:r>
          </w:p>
        </w:tc>
      </w:tr>
      <w:tr w:rsidR="007C5B35" w:rsidRPr="007C5B35" w14:paraId="0E49D521" w14:textId="77777777" w:rsidTr="0055790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A7ABB72" w14:textId="77777777" w:rsidR="007C5B35" w:rsidRPr="007C5B35" w:rsidRDefault="007C5B35" w:rsidP="007C5B35">
            <w:pPr>
              <w:spacing w:before="30" w:after="30" w:line="480" w:lineRule="auto"/>
              <w:contextualSpacing/>
              <w:rPr>
                <w:rFonts w:ascii="Arial" w:hAnsi="Arial" w:cs="Arial"/>
              </w:rPr>
            </w:pPr>
            <w:r w:rsidRPr="007C5B35">
              <w:rPr>
                <w:rFonts w:ascii="Arial" w:hAnsi="Arial" w:cs="Arial"/>
              </w:rPr>
              <w:t>July</w:t>
            </w:r>
          </w:p>
        </w:tc>
        <w:tc>
          <w:tcPr>
            <w:tcW w:w="0" w:type="auto"/>
            <w:hideMark/>
          </w:tcPr>
          <w:p w14:paraId="5175FC39" w14:textId="77777777" w:rsidR="007C5B35" w:rsidRPr="007C5B35" w:rsidRDefault="007C5B35" w:rsidP="007C5B35">
            <w:pPr>
              <w:spacing w:before="30" w:after="30" w:line="480" w:lineRule="auto"/>
              <w:contextualSpacing/>
              <w:cnfStyle w:val="000000100000" w:firstRow="0" w:lastRow="0" w:firstColumn="0" w:lastColumn="0" w:oddVBand="0" w:evenVBand="0" w:oddHBand="1" w:evenHBand="0" w:firstRowFirstColumn="0" w:firstRowLastColumn="0" w:lastRowFirstColumn="0" w:lastRowLastColumn="0"/>
              <w:rPr>
                <w:rFonts w:ascii="Arial" w:hAnsi="Arial" w:cs="Arial"/>
              </w:rPr>
            </w:pPr>
            <w:r w:rsidRPr="007C5B35">
              <w:rPr>
                <w:rFonts w:ascii="Arial" w:hAnsi="Arial" w:cs="Arial"/>
              </w:rPr>
              <w:t>13,000</w:t>
            </w:r>
          </w:p>
        </w:tc>
        <w:tc>
          <w:tcPr>
            <w:tcW w:w="0" w:type="auto"/>
            <w:hideMark/>
          </w:tcPr>
          <w:p w14:paraId="365A01A1" w14:textId="77777777" w:rsidR="007C5B35" w:rsidRPr="007C5B35" w:rsidRDefault="007C5B35" w:rsidP="007C5B35">
            <w:pPr>
              <w:spacing w:before="30" w:after="30" w:line="480" w:lineRule="auto"/>
              <w:contextualSpacing/>
              <w:cnfStyle w:val="000000100000" w:firstRow="0" w:lastRow="0" w:firstColumn="0" w:lastColumn="0" w:oddVBand="0" w:evenVBand="0" w:oddHBand="1" w:evenHBand="0" w:firstRowFirstColumn="0" w:firstRowLastColumn="0" w:lastRowFirstColumn="0" w:lastRowLastColumn="0"/>
              <w:rPr>
                <w:rFonts w:ascii="Arial" w:hAnsi="Arial" w:cs="Arial"/>
              </w:rPr>
            </w:pPr>
            <w:r w:rsidRPr="007C5B35">
              <w:rPr>
                <w:rFonts w:ascii="Arial" w:hAnsi="Arial" w:cs="Arial"/>
              </w:rPr>
              <w:t>4,550</w:t>
            </w:r>
          </w:p>
        </w:tc>
        <w:tc>
          <w:tcPr>
            <w:tcW w:w="0" w:type="auto"/>
            <w:hideMark/>
          </w:tcPr>
          <w:p w14:paraId="35FD5F0C" w14:textId="77777777" w:rsidR="007C5B35" w:rsidRPr="007C5B35" w:rsidRDefault="007C5B35" w:rsidP="007C5B35">
            <w:pPr>
              <w:spacing w:before="30" w:after="30" w:line="480" w:lineRule="auto"/>
              <w:contextualSpacing/>
              <w:cnfStyle w:val="000000100000" w:firstRow="0" w:lastRow="0" w:firstColumn="0" w:lastColumn="0" w:oddVBand="0" w:evenVBand="0" w:oddHBand="1" w:evenHBand="0" w:firstRowFirstColumn="0" w:firstRowLastColumn="0" w:lastRowFirstColumn="0" w:lastRowLastColumn="0"/>
              <w:rPr>
                <w:rFonts w:ascii="Arial" w:hAnsi="Arial" w:cs="Arial"/>
              </w:rPr>
            </w:pPr>
            <w:r w:rsidRPr="007C5B35">
              <w:rPr>
                <w:rFonts w:ascii="Arial" w:hAnsi="Arial" w:cs="Arial"/>
              </w:rPr>
              <w:t>9,300</w:t>
            </w:r>
          </w:p>
        </w:tc>
        <w:tc>
          <w:tcPr>
            <w:tcW w:w="0" w:type="auto"/>
            <w:hideMark/>
          </w:tcPr>
          <w:p w14:paraId="543415DE" w14:textId="77777777" w:rsidR="007C5B35" w:rsidRPr="007C5B35" w:rsidRDefault="007C5B35" w:rsidP="007C5B35">
            <w:pPr>
              <w:spacing w:before="30" w:after="30" w:line="480" w:lineRule="auto"/>
              <w:contextualSpacing/>
              <w:cnfStyle w:val="000000100000" w:firstRow="0" w:lastRow="0" w:firstColumn="0" w:lastColumn="0" w:oddVBand="0" w:evenVBand="0" w:oddHBand="1" w:evenHBand="0" w:firstRowFirstColumn="0" w:firstRowLastColumn="0" w:lastRowFirstColumn="0" w:lastRowLastColumn="0"/>
              <w:rPr>
                <w:rFonts w:ascii="Arial" w:hAnsi="Arial" w:cs="Arial"/>
              </w:rPr>
            </w:pPr>
            <w:r w:rsidRPr="007C5B35">
              <w:rPr>
                <w:rFonts w:ascii="Arial" w:hAnsi="Arial" w:cs="Arial"/>
              </w:rPr>
              <w:t>13,850</w:t>
            </w:r>
          </w:p>
        </w:tc>
        <w:tc>
          <w:tcPr>
            <w:tcW w:w="0" w:type="auto"/>
            <w:hideMark/>
          </w:tcPr>
          <w:p w14:paraId="6D37BC90" w14:textId="77777777" w:rsidR="007C5B35" w:rsidRPr="007C5B35" w:rsidRDefault="007C5B35" w:rsidP="007C5B35">
            <w:pPr>
              <w:spacing w:before="30" w:after="30" w:line="480" w:lineRule="auto"/>
              <w:contextualSpacing/>
              <w:cnfStyle w:val="000000100000" w:firstRow="0" w:lastRow="0" w:firstColumn="0" w:lastColumn="0" w:oddVBand="0" w:evenVBand="0" w:oddHBand="1" w:evenHBand="0" w:firstRowFirstColumn="0" w:firstRowLastColumn="0" w:lastRowFirstColumn="0" w:lastRowLastColumn="0"/>
              <w:rPr>
                <w:rFonts w:ascii="Arial" w:hAnsi="Arial" w:cs="Arial"/>
              </w:rPr>
            </w:pPr>
            <w:r w:rsidRPr="007C5B35">
              <w:rPr>
                <w:rFonts w:ascii="Arial" w:hAnsi="Arial" w:cs="Arial"/>
              </w:rPr>
              <w:t>-850</w:t>
            </w:r>
          </w:p>
        </w:tc>
      </w:tr>
      <w:tr w:rsidR="007C5B35" w:rsidRPr="007C5B35" w14:paraId="220E6815" w14:textId="77777777" w:rsidTr="00557909">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1820D5C" w14:textId="77777777" w:rsidR="007C5B35" w:rsidRPr="007C5B35" w:rsidRDefault="007C5B35" w:rsidP="007C5B35">
            <w:pPr>
              <w:spacing w:before="30" w:after="30" w:line="480" w:lineRule="auto"/>
              <w:contextualSpacing/>
              <w:rPr>
                <w:rFonts w:ascii="Arial" w:hAnsi="Arial" w:cs="Arial"/>
              </w:rPr>
            </w:pPr>
            <w:r w:rsidRPr="007C5B35">
              <w:rPr>
                <w:rFonts w:ascii="Arial" w:hAnsi="Arial" w:cs="Arial"/>
              </w:rPr>
              <w:t>August</w:t>
            </w:r>
          </w:p>
        </w:tc>
        <w:tc>
          <w:tcPr>
            <w:tcW w:w="0" w:type="auto"/>
            <w:hideMark/>
          </w:tcPr>
          <w:p w14:paraId="35474901" w14:textId="77777777" w:rsidR="007C5B35" w:rsidRPr="007C5B35" w:rsidRDefault="007C5B35" w:rsidP="007C5B35">
            <w:pPr>
              <w:spacing w:before="30" w:after="30" w:line="480" w:lineRule="auto"/>
              <w:contextualSpacing/>
              <w:cnfStyle w:val="000000000000" w:firstRow="0" w:lastRow="0" w:firstColumn="0" w:lastColumn="0" w:oddVBand="0" w:evenVBand="0" w:oddHBand="0" w:evenHBand="0" w:firstRowFirstColumn="0" w:firstRowLastColumn="0" w:lastRowFirstColumn="0" w:lastRowLastColumn="0"/>
              <w:rPr>
                <w:rFonts w:ascii="Arial" w:hAnsi="Arial" w:cs="Arial"/>
              </w:rPr>
            </w:pPr>
            <w:r w:rsidRPr="007C5B35">
              <w:rPr>
                <w:rFonts w:ascii="Arial" w:hAnsi="Arial" w:cs="Arial"/>
              </w:rPr>
              <w:t>13,500</w:t>
            </w:r>
          </w:p>
        </w:tc>
        <w:tc>
          <w:tcPr>
            <w:tcW w:w="0" w:type="auto"/>
            <w:hideMark/>
          </w:tcPr>
          <w:p w14:paraId="0AC88941" w14:textId="77777777" w:rsidR="007C5B35" w:rsidRPr="007C5B35" w:rsidRDefault="007C5B35" w:rsidP="007C5B35">
            <w:pPr>
              <w:spacing w:before="30" w:after="30" w:line="480" w:lineRule="auto"/>
              <w:contextualSpacing/>
              <w:cnfStyle w:val="000000000000" w:firstRow="0" w:lastRow="0" w:firstColumn="0" w:lastColumn="0" w:oddVBand="0" w:evenVBand="0" w:oddHBand="0" w:evenHBand="0" w:firstRowFirstColumn="0" w:firstRowLastColumn="0" w:lastRowFirstColumn="0" w:lastRowLastColumn="0"/>
              <w:rPr>
                <w:rFonts w:ascii="Arial" w:hAnsi="Arial" w:cs="Arial"/>
              </w:rPr>
            </w:pPr>
            <w:r w:rsidRPr="007C5B35">
              <w:rPr>
                <w:rFonts w:ascii="Arial" w:hAnsi="Arial" w:cs="Arial"/>
              </w:rPr>
              <w:t>4,725</w:t>
            </w:r>
          </w:p>
        </w:tc>
        <w:tc>
          <w:tcPr>
            <w:tcW w:w="0" w:type="auto"/>
            <w:hideMark/>
          </w:tcPr>
          <w:p w14:paraId="4A462694" w14:textId="77777777" w:rsidR="007C5B35" w:rsidRPr="007C5B35" w:rsidRDefault="007C5B35" w:rsidP="007C5B35">
            <w:pPr>
              <w:spacing w:before="30" w:after="30" w:line="480" w:lineRule="auto"/>
              <w:contextualSpacing/>
              <w:cnfStyle w:val="000000000000" w:firstRow="0" w:lastRow="0" w:firstColumn="0" w:lastColumn="0" w:oddVBand="0" w:evenVBand="0" w:oddHBand="0" w:evenHBand="0" w:firstRowFirstColumn="0" w:firstRowLastColumn="0" w:lastRowFirstColumn="0" w:lastRowLastColumn="0"/>
              <w:rPr>
                <w:rFonts w:ascii="Arial" w:hAnsi="Arial" w:cs="Arial"/>
              </w:rPr>
            </w:pPr>
            <w:r w:rsidRPr="007C5B35">
              <w:rPr>
                <w:rFonts w:ascii="Arial" w:hAnsi="Arial" w:cs="Arial"/>
              </w:rPr>
              <w:t>9,300</w:t>
            </w:r>
          </w:p>
        </w:tc>
        <w:tc>
          <w:tcPr>
            <w:tcW w:w="0" w:type="auto"/>
            <w:hideMark/>
          </w:tcPr>
          <w:p w14:paraId="0042DCCD" w14:textId="77777777" w:rsidR="007C5B35" w:rsidRPr="007C5B35" w:rsidRDefault="007C5B35" w:rsidP="007C5B35">
            <w:pPr>
              <w:spacing w:before="30" w:after="30" w:line="480" w:lineRule="auto"/>
              <w:contextualSpacing/>
              <w:cnfStyle w:val="000000000000" w:firstRow="0" w:lastRow="0" w:firstColumn="0" w:lastColumn="0" w:oddVBand="0" w:evenVBand="0" w:oddHBand="0" w:evenHBand="0" w:firstRowFirstColumn="0" w:firstRowLastColumn="0" w:lastRowFirstColumn="0" w:lastRowLastColumn="0"/>
              <w:rPr>
                <w:rFonts w:ascii="Arial" w:hAnsi="Arial" w:cs="Arial"/>
              </w:rPr>
            </w:pPr>
            <w:r w:rsidRPr="007C5B35">
              <w:rPr>
                <w:rFonts w:ascii="Arial" w:hAnsi="Arial" w:cs="Arial"/>
              </w:rPr>
              <w:t>14,025</w:t>
            </w:r>
          </w:p>
        </w:tc>
        <w:tc>
          <w:tcPr>
            <w:tcW w:w="0" w:type="auto"/>
            <w:hideMark/>
          </w:tcPr>
          <w:p w14:paraId="201D6091" w14:textId="77777777" w:rsidR="007C5B35" w:rsidRPr="007C5B35" w:rsidRDefault="007C5B35" w:rsidP="007C5B35">
            <w:pPr>
              <w:spacing w:before="30" w:after="30" w:line="480" w:lineRule="auto"/>
              <w:contextualSpacing/>
              <w:cnfStyle w:val="000000000000" w:firstRow="0" w:lastRow="0" w:firstColumn="0" w:lastColumn="0" w:oddVBand="0" w:evenVBand="0" w:oddHBand="0" w:evenHBand="0" w:firstRowFirstColumn="0" w:firstRowLastColumn="0" w:lastRowFirstColumn="0" w:lastRowLastColumn="0"/>
              <w:rPr>
                <w:rFonts w:ascii="Arial" w:hAnsi="Arial" w:cs="Arial"/>
              </w:rPr>
            </w:pPr>
            <w:r w:rsidRPr="007C5B35">
              <w:rPr>
                <w:rFonts w:ascii="Arial" w:hAnsi="Arial" w:cs="Arial"/>
              </w:rPr>
              <w:t>-525</w:t>
            </w:r>
          </w:p>
        </w:tc>
      </w:tr>
      <w:tr w:rsidR="007C5B35" w:rsidRPr="007C5B35" w14:paraId="247A74A8" w14:textId="77777777" w:rsidTr="0055790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DBBA17B" w14:textId="77777777" w:rsidR="007C5B35" w:rsidRPr="007C5B35" w:rsidRDefault="007C5B35" w:rsidP="007C5B35">
            <w:pPr>
              <w:spacing w:before="30" w:after="30" w:line="480" w:lineRule="auto"/>
              <w:contextualSpacing/>
              <w:rPr>
                <w:rFonts w:ascii="Arial" w:hAnsi="Arial" w:cs="Arial"/>
              </w:rPr>
            </w:pPr>
            <w:r w:rsidRPr="007C5B35">
              <w:rPr>
                <w:rFonts w:ascii="Arial" w:hAnsi="Arial" w:cs="Arial"/>
              </w:rPr>
              <w:t>September</w:t>
            </w:r>
          </w:p>
        </w:tc>
        <w:tc>
          <w:tcPr>
            <w:tcW w:w="0" w:type="auto"/>
            <w:hideMark/>
          </w:tcPr>
          <w:p w14:paraId="422EB9D6" w14:textId="77777777" w:rsidR="007C5B35" w:rsidRPr="007C5B35" w:rsidRDefault="007C5B35" w:rsidP="007C5B35">
            <w:pPr>
              <w:spacing w:before="30" w:after="30" w:line="480" w:lineRule="auto"/>
              <w:contextualSpacing/>
              <w:cnfStyle w:val="000000100000" w:firstRow="0" w:lastRow="0" w:firstColumn="0" w:lastColumn="0" w:oddVBand="0" w:evenVBand="0" w:oddHBand="1" w:evenHBand="0" w:firstRowFirstColumn="0" w:firstRowLastColumn="0" w:lastRowFirstColumn="0" w:lastRowLastColumn="0"/>
              <w:rPr>
                <w:rFonts w:ascii="Arial" w:hAnsi="Arial" w:cs="Arial"/>
              </w:rPr>
            </w:pPr>
            <w:r w:rsidRPr="007C5B35">
              <w:rPr>
                <w:rFonts w:ascii="Arial" w:hAnsi="Arial" w:cs="Arial"/>
              </w:rPr>
              <w:t>14,000</w:t>
            </w:r>
          </w:p>
        </w:tc>
        <w:tc>
          <w:tcPr>
            <w:tcW w:w="0" w:type="auto"/>
            <w:hideMark/>
          </w:tcPr>
          <w:p w14:paraId="159C0B87" w14:textId="77777777" w:rsidR="007C5B35" w:rsidRPr="007C5B35" w:rsidRDefault="007C5B35" w:rsidP="007C5B35">
            <w:pPr>
              <w:spacing w:before="30" w:after="30" w:line="480" w:lineRule="auto"/>
              <w:contextualSpacing/>
              <w:cnfStyle w:val="000000100000" w:firstRow="0" w:lastRow="0" w:firstColumn="0" w:lastColumn="0" w:oddVBand="0" w:evenVBand="0" w:oddHBand="1" w:evenHBand="0" w:firstRowFirstColumn="0" w:firstRowLastColumn="0" w:lastRowFirstColumn="0" w:lastRowLastColumn="0"/>
              <w:rPr>
                <w:rFonts w:ascii="Arial" w:hAnsi="Arial" w:cs="Arial"/>
              </w:rPr>
            </w:pPr>
            <w:r w:rsidRPr="007C5B35">
              <w:rPr>
                <w:rFonts w:ascii="Arial" w:hAnsi="Arial" w:cs="Arial"/>
              </w:rPr>
              <w:t>4,900</w:t>
            </w:r>
          </w:p>
        </w:tc>
        <w:tc>
          <w:tcPr>
            <w:tcW w:w="0" w:type="auto"/>
            <w:hideMark/>
          </w:tcPr>
          <w:p w14:paraId="1E730A25" w14:textId="77777777" w:rsidR="007C5B35" w:rsidRPr="007C5B35" w:rsidRDefault="007C5B35" w:rsidP="007C5B35">
            <w:pPr>
              <w:spacing w:before="30" w:after="30" w:line="480" w:lineRule="auto"/>
              <w:contextualSpacing/>
              <w:cnfStyle w:val="000000100000" w:firstRow="0" w:lastRow="0" w:firstColumn="0" w:lastColumn="0" w:oddVBand="0" w:evenVBand="0" w:oddHBand="1" w:evenHBand="0" w:firstRowFirstColumn="0" w:firstRowLastColumn="0" w:lastRowFirstColumn="0" w:lastRowLastColumn="0"/>
              <w:rPr>
                <w:rFonts w:ascii="Arial" w:hAnsi="Arial" w:cs="Arial"/>
              </w:rPr>
            </w:pPr>
            <w:r w:rsidRPr="007C5B35">
              <w:rPr>
                <w:rFonts w:ascii="Arial" w:hAnsi="Arial" w:cs="Arial"/>
              </w:rPr>
              <w:t>9,300</w:t>
            </w:r>
          </w:p>
        </w:tc>
        <w:tc>
          <w:tcPr>
            <w:tcW w:w="0" w:type="auto"/>
            <w:hideMark/>
          </w:tcPr>
          <w:p w14:paraId="3E58E796" w14:textId="77777777" w:rsidR="007C5B35" w:rsidRPr="007C5B35" w:rsidRDefault="007C5B35" w:rsidP="007C5B35">
            <w:pPr>
              <w:spacing w:before="30" w:after="30" w:line="480" w:lineRule="auto"/>
              <w:contextualSpacing/>
              <w:cnfStyle w:val="000000100000" w:firstRow="0" w:lastRow="0" w:firstColumn="0" w:lastColumn="0" w:oddVBand="0" w:evenVBand="0" w:oddHBand="1" w:evenHBand="0" w:firstRowFirstColumn="0" w:firstRowLastColumn="0" w:lastRowFirstColumn="0" w:lastRowLastColumn="0"/>
              <w:rPr>
                <w:rFonts w:ascii="Arial" w:hAnsi="Arial" w:cs="Arial"/>
              </w:rPr>
            </w:pPr>
            <w:r w:rsidRPr="007C5B35">
              <w:rPr>
                <w:rFonts w:ascii="Arial" w:hAnsi="Arial" w:cs="Arial"/>
              </w:rPr>
              <w:t>14,200</w:t>
            </w:r>
          </w:p>
        </w:tc>
        <w:tc>
          <w:tcPr>
            <w:tcW w:w="0" w:type="auto"/>
            <w:hideMark/>
          </w:tcPr>
          <w:p w14:paraId="73B93D88" w14:textId="77777777" w:rsidR="007C5B35" w:rsidRPr="007C5B35" w:rsidRDefault="007C5B35" w:rsidP="007C5B35">
            <w:pPr>
              <w:spacing w:before="30" w:after="30" w:line="480" w:lineRule="auto"/>
              <w:contextualSpacing/>
              <w:cnfStyle w:val="000000100000" w:firstRow="0" w:lastRow="0" w:firstColumn="0" w:lastColumn="0" w:oddVBand="0" w:evenVBand="0" w:oddHBand="1" w:evenHBand="0" w:firstRowFirstColumn="0" w:firstRowLastColumn="0" w:lastRowFirstColumn="0" w:lastRowLastColumn="0"/>
              <w:rPr>
                <w:rFonts w:ascii="Arial" w:hAnsi="Arial" w:cs="Arial"/>
              </w:rPr>
            </w:pPr>
            <w:r w:rsidRPr="007C5B35">
              <w:rPr>
                <w:rFonts w:ascii="Arial" w:hAnsi="Arial" w:cs="Arial"/>
              </w:rPr>
              <w:t>-200</w:t>
            </w:r>
          </w:p>
        </w:tc>
      </w:tr>
      <w:tr w:rsidR="007C5B35" w:rsidRPr="007C5B35" w14:paraId="09D2C5BD" w14:textId="77777777" w:rsidTr="00557909">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8DA1A3D" w14:textId="77777777" w:rsidR="007C5B35" w:rsidRPr="007C5B35" w:rsidRDefault="007C5B35" w:rsidP="007C5B35">
            <w:pPr>
              <w:spacing w:before="30" w:after="30" w:line="480" w:lineRule="auto"/>
              <w:contextualSpacing/>
              <w:rPr>
                <w:rFonts w:ascii="Arial" w:hAnsi="Arial" w:cs="Arial"/>
              </w:rPr>
            </w:pPr>
            <w:r w:rsidRPr="007C5B35">
              <w:rPr>
                <w:rFonts w:ascii="Arial" w:hAnsi="Arial" w:cs="Arial"/>
              </w:rPr>
              <w:t>October</w:t>
            </w:r>
          </w:p>
        </w:tc>
        <w:tc>
          <w:tcPr>
            <w:tcW w:w="0" w:type="auto"/>
            <w:hideMark/>
          </w:tcPr>
          <w:p w14:paraId="322D5B65" w14:textId="77777777" w:rsidR="007C5B35" w:rsidRPr="007C5B35" w:rsidRDefault="007C5B35" w:rsidP="007C5B35">
            <w:pPr>
              <w:spacing w:before="30" w:after="30" w:line="480" w:lineRule="auto"/>
              <w:contextualSpacing/>
              <w:cnfStyle w:val="000000000000" w:firstRow="0" w:lastRow="0" w:firstColumn="0" w:lastColumn="0" w:oddVBand="0" w:evenVBand="0" w:oddHBand="0" w:evenHBand="0" w:firstRowFirstColumn="0" w:firstRowLastColumn="0" w:lastRowFirstColumn="0" w:lastRowLastColumn="0"/>
              <w:rPr>
                <w:rFonts w:ascii="Arial" w:hAnsi="Arial" w:cs="Arial"/>
              </w:rPr>
            </w:pPr>
            <w:r w:rsidRPr="007C5B35">
              <w:rPr>
                <w:rFonts w:ascii="Arial" w:hAnsi="Arial" w:cs="Arial"/>
              </w:rPr>
              <w:t>14,500</w:t>
            </w:r>
          </w:p>
        </w:tc>
        <w:tc>
          <w:tcPr>
            <w:tcW w:w="0" w:type="auto"/>
            <w:hideMark/>
          </w:tcPr>
          <w:p w14:paraId="1118053D" w14:textId="77777777" w:rsidR="007C5B35" w:rsidRPr="007C5B35" w:rsidRDefault="007C5B35" w:rsidP="007C5B35">
            <w:pPr>
              <w:spacing w:before="30" w:after="30" w:line="480" w:lineRule="auto"/>
              <w:contextualSpacing/>
              <w:cnfStyle w:val="000000000000" w:firstRow="0" w:lastRow="0" w:firstColumn="0" w:lastColumn="0" w:oddVBand="0" w:evenVBand="0" w:oddHBand="0" w:evenHBand="0" w:firstRowFirstColumn="0" w:firstRowLastColumn="0" w:lastRowFirstColumn="0" w:lastRowLastColumn="0"/>
              <w:rPr>
                <w:rFonts w:ascii="Arial" w:hAnsi="Arial" w:cs="Arial"/>
              </w:rPr>
            </w:pPr>
            <w:r w:rsidRPr="007C5B35">
              <w:rPr>
                <w:rFonts w:ascii="Arial" w:hAnsi="Arial" w:cs="Arial"/>
              </w:rPr>
              <w:t>5,075</w:t>
            </w:r>
          </w:p>
        </w:tc>
        <w:tc>
          <w:tcPr>
            <w:tcW w:w="0" w:type="auto"/>
            <w:hideMark/>
          </w:tcPr>
          <w:p w14:paraId="618DBCF1" w14:textId="77777777" w:rsidR="007C5B35" w:rsidRPr="007C5B35" w:rsidRDefault="007C5B35" w:rsidP="007C5B35">
            <w:pPr>
              <w:spacing w:before="30" w:after="30" w:line="480" w:lineRule="auto"/>
              <w:contextualSpacing/>
              <w:cnfStyle w:val="000000000000" w:firstRow="0" w:lastRow="0" w:firstColumn="0" w:lastColumn="0" w:oddVBand="0" w:evenVBand="0" w:oddHBand="0" w:evenHBand="0" w:firstRowFirstColumn="0" w:firstRowLastColumn="0" w:lastRowFirstColumn="0" w:lastRowLastColumn="0"/>
              <w:rPr>
                <w:rFonts w:ascii="Arial" w:hAnsi="Arial" w:cs="Arial"/>
              </w:rPr>
            </w:pPr>
            <w:r w:rsidRPr="007C5B35">
              <w:rPr>
                <w:rFonts w:ascii="Arial" w:hAnsi="Arial" w:cs="Arial"/>
              </w:rPr>
              <w:t>9,400</w:t>
            </w:r>
          </w:p>
        </w:tc>
        <w:tc>
          <w:tcPr>
            <w:tcW w:w="0" w:type="auto"/>
            <w:hideMark/>
          </w:tcPr>
          <w:p w14:paraId="159643D8" w14:textId="77777777" w:rsidR="007C5B35" w:rsidRPr="007C5B35" w:rsidRDefault="007C5B35" w:rsidP="007C5B35">
            <w:pPr>
              <w:spacing w:before="30" w:after="30" w:line="480" w:lineRule="auto"/>
              <w:contextualSpacing/>
              <w:cnfStyle w:val="000000000000" w:firstRow="0" w:lastRow="0" w:firstColumn="0" w:lastColumn="0" w:oddVBand="0" w:evenVBand="0" w:oddHBand="0" w:evenHBand="0" w:firstRowFirstColumn="0" w:firstRowLastColumn="0" w:lastRowFirstColumn="0" w:lastRowLastColumn="0"/>
              <w:rPr>
                <w:rFonts w:ascii="Arial" w:hAnsi="Arial" w:cs="Arial"/>
              </w:rPr>
            </w:pPr>
            <w:r w:rsidRPr="007C5B35">
              <w:rPr>
                <w:rFonts w:ascii="Arial" w:hAnsi="Arial" w:cs="Arial"/>
              </w:rPr>
              <w:t>14,475</w:t>
            </w:r>
          </w:p>
        </w:tc>
        <w:tc>
          <w:tcPr>
            <w:tcW w:w="0" w:type="auto"/>
            <w:hideMark/>
          </w:tcPr>
          <w:p w14:paraId="40B56439" w14:textId="77777777" w:rsidR="007C5B35" w:rsidRPr="007C5B35" w:rsidRDefault="007C5B35" w:rsidP="007C5B35">
            <w:pPr>
              <w:spacing w:before="30" w:after="30" w:line="480" w:lineRule="auto"/>
              <w:contextualSpacing/>
              <w:cnfStyle w:val="000000000000" w:firstRow="0" w:lastRow="0" w:firstColumn="0" w:lastColumn="0" w:oddVBand="0" w:evenVBand="0" w:oddHBand="0" w:evenHBand="0" w:firstRowFirstColumn="0" w:firstRowLastColumn="0" w:lastRowFirstColumn="0" w:lastRowLastColumn="0"/>
              <w:rPr>
                <w:rFonts w:ascii="Arial" w:hAnsi="Arial" w:cs="Arial"/>
              </w:rPr>
            </w:pPr>
            <w:r w:rsidRPr="007C5B35">
              <w:rPr>
                <w:rFonts w:ascii="Arial" w:hAnsi="Arial" w:cs="Arial"/>
              </w:rPr>
              <w:t>25</w:t>
            </w:r>
          </w:p>
        </w:tc>
      </w:tr>
      <w:tr w:rsidR="007C5B35" w:rsidRPr="007C5B35" w14:paraId="02971E9A" w14:textId="77777777" w:rsidTr="0055790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5F88DC4" w14:textId="77777777" w:rsidR="007C5B35" w:rsidRPr="007C5B35" w:rsidRDefault="007C5B35" w:rsidP="007C5B35">
            <w:pPr>
              <w:spacing w:before="30" w:after="30" w:line="480" w:lineRule="auto"/>
              <w:contextualSpacing/>
              <w:rPr>
                <w:rFonts w:ascii="Arial" w:hAnsi="Arial" w:cs="Arial"/>
              </w:rPr>
            </w:pPr>
            <w:r w:rsidRPr="007C5B35">
              <w:rPr>
                <w:rFonts w:ascii="Arial" w:hAnsi="Arial" w:cs="Arial"/>
              </w:rPr>
              <w:lastRenderedPageBreak/>
              <w:t>November</w:t>
            </w:r>
          </w:p>
        </w:tc>
        <w:tc>
          <w:tcPr>
            <w:tcW w:w="0" w:type="auto"/>
            <w:hideMark/>
          </w:tcPr>
          <w:p w14:paraId="5B639B8D" w14:textId="77777777" w:rsidR="007C5B35" w:rsidRPr="007C5B35" w:rsidRDefault="007C5B35" w:rsidP="007C5B35">
            <w:pPr>
              <w:spacing w:before="30" w:after="30" w:line="480" w:lineRule="auto"/>
              <w:contextualSpacing/>
              <w:cnfStyle w:val="000000100000" w:firstRow="0" w:lastRow="0" w:firstColumn="0" w:lastColumn="0" w:oddVBand="0" w:evenVBand="0" w:oddHBand="1" w:evenHBand="0" w:firstRowFirstColumn="0" w:firstRowLastColumn="0" w:lastRowFirstColumn="0" w:lastRowLastColumn="0"/>
              <w:rPr>
                <w:rFonts w:ascii="Arial" w:hAnsi="Arial" w:cs="Arial"/>
              </w:rPr>
            </w:pPr>
            <w:r w:rsidRPr="007C5B35">
              <w:rPr>
                <w:rFonts w:ascii="Arial" w:hAnsi="Arial" w:cs="Arial"/>
              </w:rPr>
              <w:t>15,000</w:t>
            </w:r>
          </w:p>
        </w:tc>
        <w:tc>
          <w:tcPr>
            <w:tcW w:w="0" w:type="auto"/>
            <w:hideMark/>
          </w:tcPr>
          <w:p w14:paraId="17535A19" w14:textId="77777777" w:rsidR="007C5B35" w:rsidRPr="007C5B35" w:rsidRDefault="007C5B35" w:rsidP="007C5B35">
            <w:pPr>
              <w:spacing w:before="30" w:after="30" w:line="480" w:lineRule="auto"/>
              <w:contextualSpacing/>
              <w:cnfStyle w:val="000000100000" w:firstRow="0" w:lastRow="0" w:firstColumn="0" w:lastColumn="0" w:oddVBand="0" w:evenVBand="0" w:oddHBand="1" w:evenHBand="0" w:firstRowFirstColumn="0" w:firstRowLastColumn="0" w:lastRowFirstColumn="0" w:lastRowLastColumn="0"/>
              <w:rPr>
                <w:rFonts w:ascii="Arial" w:hAnsi="Arial" w:cs="Arial"/>
              </w:rPr>
            </w:pPr>
            <w:r w:rsidRPr="007C5B35">
              <w:rPr>
                <w:rFonts w:ascii="Arial" w:hAnsi="Arial" w:cs="Arial"/>
              </w:rPr>
              <w:t>5,250</w:t>
            </w:r>
          </w:p>
        </w:tc>
        <w:tc>
          <w:tcPr>
            <w:tcW w:w="0" w:type="auto"/>
            <w:hideMark/>
          </w:tcPr>
          <w:p w14:paraId="73B43DCE" w14:textId="77777777" w:rsidR="007C5B35" w:rsidRPr="007C5B35" w:rsidRDefault="007C5B35" w:rsidP="007C5B35">
            <w:pPr>
              <w:spacing w:before="30" w:after="30" w:line="480" w:lineRule="auto"/>
              <w:contextualSpacing/>
              <w:cnfStyle w:val="000000100000" w:firstRow="0" w:lastRow="0" w:firstColumn="0" w:lastColumn="0" w:oddVBand="0" w:evenVBand="0" w:oddHBand="1" w:evenHBand="0" w:firstRowFirstColumn="0" w:firstRowLastColumn="0" w:lastRowFirstColumn="0" w:lastRowLastColumn="0"/>
              <w:rPr>
                <w:rFonts w:ascii="Arial" w:hAnsi="Arial" w:cs="Arial"/>
              </w:rPr>
            </w:pPr>
            <w:r w:rsidRPr="007C5B35">
              <w:rPr>
                <w:rFonts w:ascii="Arial" w:hAnsi="Arial" w:cs="Arial"/>
              </w:rPr>
              <w:t>9,400</w:t>
            </w:r>
          </w:p>
        </w:tc>
        <w:tc>
          <w:tcPr>
            <w:tcW w:w="0" w:type="auto"/>
            <w:hideMark/>
          </w:tcPr>
          <w:p w14:paraId="64B40809" w14:textId="77777777" w:rsidR="007C5B35" w:rsidRPr="007C5B35" w:rsidRDefault="007C5B35" w:rsidP="007C5B35">
            <w:pPr>
              <w:spacing w:before="30" w:after="30" w:line="480" w:lineRule="auto"/>
              <w:contextualSpacing/>
              <w:cnfStyle w:val="000000100000" w:firstRow="0" w:lastRow="0" w:firstColumn="0" w:lastColumn="0" w:oddVBand="0" w:evenVBand="0" w:oddHBand="1" w:evenHBand="0" w:firstRowFirstColumn="0" w:firstRowLastColumn="0" w:lastRowFirstColumn="0" w:lastRowLastColumn="0"/>
              <w:rPr>
                <w:rFonts w:ascii="Arial" w:hAnsi="Arial" w:cs="Arial"/>
              </w:rPr>
            </w:pPr>
            <w:r w:rsidRPr="007C5B35">
              <w:rPr>
                <w:rFonts w:ascii="Arial" w:hAnsi="Arial" w:cs="Arial"/>
              </w:rPr>
              <w:t>14,650</w:t>
            </w:r>
          </w:p>
        </w:tc>
        <w:tc>
          <w:tcPr>
            <w:tcW w:w="0" w:type="auto"/>
            <w:hideMark/>
          </w:tcPr>
          <w:p w14:paraId="69A53961" w14:textId="77777777" w:rsidR="007C5B35" w:rsidRPr="007C5B35" w:rsidRDefault="007C5B35" w:rsidP="007C5B35">
            <w:pPr>
              <w:spacing w:before="30" w:after="30" w:line="480" w:lineRule="auto"/>
              <w:contextualSpacing/>
              <w:cnfStyle w:val="000000100000" w:firstRow="0" w:lastRow="0" w:firstColumn="0" w:lastColumn="0" w:oddVBand="0" w:evenVBand="0" w:oddHBand="1" w:evenHBand="0" w:firstRowFirstColumn="0" w:firstRowLastColumn="0" w:lastRowFirstColumn="0" w:lastRowLastColumn="0"/>
              <w:rPr>
                <w:rFonts w:ascii="Arial" w:hAnsi="Arial" w:cs="Arial"/>
              </w:rPr>
            </w:pPr>
            <w:r w:rsidRPr="007C5B35">
              <w:rPr>
                <w:rFonts w:ascii="Arial" w:hAnsi="Arial" w:cs="Arial"/>
              </w:rPr>
              <w:t>350</w:t>
            </w:r>
          </w:p>
        </w:tc>
      </w:tr>
      <w:tr w:rsidR="007C5B35" w:rsidRPr="007C5B35" w14:paraId="5D588645" w14:textId="77777777" w:rsidTr="00557909">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A7D9DAF" w14:textId="77777777" w:rsidR="007C5B35" w:rsidRPr="007C5B35" w:rsidRDefault="007C5B35" w:rsidP="007C5B35">
            <w:pPr>
              <w:spacing w:before="30" w:after="30" w:line="480" w:lineRule="auto"/>
              <w:contextualSpacing/>
              <w:rPr>
                <w:rFonts w:ascii="Arial" w:hAnsi="Arial" w:cs="Arial"/>
              </w:rPr>
            </w:pPr>
            <w:r w:rsidRPr="007C5B35">
              <w:rPr>
                <w:rFonts w:ascii="Arial" w:hAnsi="Arial" w:cs="Arial"/>
              </w:rPr>
              <w:t>December</w:t>
            </w:r>
          </w:p>
        </w:tc>
        <w:tc>
          <w:tcPr>
            <w:tcW w:w="0" w:type="auto"/>
            <w:hideMark/>
          </w:tcPr>
          <w:p w14:paraId="40173511" w14:textId="77777777" w:rsidR="007C5B35" w:rsidRPr="007C5B35" w:rsidRDefault="007C5B35" w:rsidP="007C5B35">
            <w:pPr>
              <w:spacing w:before="30" w:after="30" w:line="480" w:lineRule="auto"/>
              <w:contextualSpacing/>
              <w:cnfStyle w:val="000000000000" w:firstRow="0" w:lastRow="0" w:firstColumn="0" w:lastColumn="0" w:oddVBand="0" w:evenVBand="0" w:oddHBand="0" w:evenHBand="0" w:firstRowFirstColumn="0" w:firstRowLastColumn="0" w:lastRowFirstColumn="0" w:lastRowLastColumn="0"/>
              <w:rPr>
                <w:rFonts w:ascii="Arial" w:hAnsi="Arial" w:cs="Arial"/>
              </w:rPr>
            </w:pPr>
            <w:r w:rsidRPr="007C5B35">
              <w:rPr>
                <w:rFonts w:ascii="Arial" w:hAnsi="Arial" w:cs="Arial"/>
              </w:rPr>
              <w:t>16,000</w:t>
            </w:r>
          </w:p>
        </w:tc>
        <w:tc>
          <w:tcPr>
            <w:tcW w:w="0" w:type="auto"/>
            <w:hideMark/>
          </w:tcPr>
          <w:p w14:paraId="555BAC8F" w14:textId="77777777" w:rsidR="007C5B35" w:rsidRPr="007C5B35" w:rsidRDefault="007C5B35" w:rsidP="007C5B35">
            <w:pPr>
              <w:spacing w:before="30" w:after="30" w:line="480" w:lineRule="auto"/>
              <w:contextualSpacing/>
              <w:cnfStyle w:val="000000000000" w:firstRow="0" w:lastRow="0" w:firstColumn="0" w:lastColumn="0" w:oddVBand="0" w:evenVBand="0" w:oddHBand="0" w:evenHBand="0" w:firstRowFirstColumn="0" w:firstRowLastColumn="0" w:lastRowFirstColumn="0" w:lastRowLastColumn="0"/>
              <w:rPr>
                <w:rFonts w:ascii="Arial" w:hAnsi="Arial" w:cs="Arial"/>
              </w:rPr>
            </w:pPr>
            <w:r w:rsidRPr="007C5B35">
              <w:rPr>
                <w:rFonts w:ascii="Arial" w:hAnsi="Arial" w:cs="Arial"/>
              </w:rPr>
              <w:t>5,600</w:t>
            </w:r>
          </w:p>
        </w:tc>
        <w:tc>
          <w:tcPr>
            <w:tcW w:w="0" w:type="auto"/>
            <w:hideMark/>
          </w:tcPr>
          <w:p w14:paraId="38F7CC8E" w14:textId="77777777" w:rsidR="007C5B35" w:rsidRPr="007C5B35" w:rsidRDefault="007C5B35" w:rsidP="007C5B35">
            <w:pPr>
              <w:spacing w:before="30" w:after="30" w:line="480" w:lineRule="auto"/>
              <w:contextualSpacing/>
              <w:cnfStyle w:val="000000000000" w:firstRow="0" w:lastRow="0" w:firstColumn="0" w:lastColumn="0" w:oddVBand="0" w:evenVBand="0" w:oddHBand="0" w:evenHBand="0" w:firstRowFirstColumn="0" w:firstRowLastColumn="0" w:lastRowFirstColumn="0" w:lastRowLastColumn="0"/>
              <w:rPr>
                <w:rFonts w:ascii="Arial" w:hAnsi="Arial" w:cs="Arial"/>
              </w:rPr>
            </w:pPr>
            <w:r w:rsidRPr="007C5B35">
              <w:rPr>
                <w:rFonts w:ascii="Arial" w:hAnsi="Arial" w:cs="Arial"/>
              </w:rPr>
              <w:t>9,600</w:t>
            </w:r>
          </w:p>
        </w:tc>
        <w:tc>
          <w:tcPr>
            <w:tcW w:w="0" w:type="auto"/>
            <w:hideMark/>
          </w:tcPr>
          <w:p w14:paraId="156F3EED" w14:textId="77777777" w:rsidR="007C5B35" w:rsidRPr="007C5B35" w:rsidRDefault="007C5B35" w:rsidP="007C5B35">
            <w:pPr>
              <w:spacing w:before="30" w:after="30" w:line="480" w:lineRule="auto"/>
              <w:contextualSpacing/>
              <w:cnfStyle w:val="000000000000" w:firstRow="0" w:lastRow="0" w:firstColumn="0" w:lastColumn="0" w:oddVBand="0" w:evenVBand="0" w:oddHBand="0" w:evenHBand="0" w:firstRowFirstColumn="0" w:firstRowLastColumn="0" w:lastRowFirstColumn="0" w:lastRowLastColumn="0"/>
              <w:rPr>
                <w:rFonts w:ascii="Arial" w:hAnsi="Arial" w:cs="Arial"/>
              </w:rPr>
            </w:pPr>
            <w:r w:rsidRPr="007C5B35">
              <w:rPr>
                <w:rFonts w:ascii="Arial" w:hAnsi="Arial" w:cs="Arial"/>
              </w:rPr>
              <w:t>15,200</w:t>
            </w:r>
          </w:p>
        </w:tc>
        <w:tc>
          <w:tcPr>
            <w:tcW w:w="0" w:type="auto"/>
            <w:hideMark/>
          </w:tcPr>
          <w:p w14:paraId="67CDCDAE" w14:textId="77777777" w:rsidR="007C5B35" w:rsidRPr="007C5B35" w:rsidRDefault="007C5B35" w:rsidP="007C5B35">
            <w:pPr>
              <w:spacing w:before="30" w:after="30" w:line="480" w:lineRule="auto"/>
              <w:contextualSpacing/>
              <w:cnfStyle w:val="000000000000" w:firstRow="0" w:lastRow="0" w:firstColumn="0" w:lastColumn="0" w:oddVBand="0" w:evenVBand="0" w:oddHBand="0" w:evenHBand="0" w:firstRowFirstColumn="0" w:firstRowLastColumn="0" w:lastRowFirstColumn="0" w:lastRowLastColumn="0"/>
              <w:rPr>
                <w:rFonts w:ascii="Arial" w:hAnsi="Arial" w:cs="Arial"/>
              </w:rPr>
            </w:pPr>
            <w:r w:rsidRPr="007C5B35">
              <w:rPr>
                <w:rFonts w:ascii="Arial" w:hAnsi="Arial" w:cs="Arial"/>
              </w:rPr>
              <w:t>800</w:t>
            </w:r>
          </w:p>
        </w:tc>
      </w:tr>
    </w:tbl>
    <w:p w14:paraId="2823DAC9" w14:textId="77777777" w:rsidR="007C5B35" w:rsidRPr="007C5B35" w:rsidRDefault="007C5B35" w:rsidP="007C5B35">
      <w:pPr>
        <w:spacing w:before="30" w:after="30" w:line="480" w:lineRule="auto"/>
        <w:contextualSpacing/>
        <w:rPr>
          <w:rFonts w:ascii="Arial" w:hAnsi="Arial" w:cs="Arial"/>
        </w:rPr>
      </w:pPr>
    </w:p>
    <w:p w14:paraId="028D2312" w14:textId="77777777" w:rsidR="007C5B35" w:rsidRPr="007C5B35" w:rsidRDefault="007C5B35" w:rsidP="007C5B35">
      <w:pPr>
        <w:spacing w:before="30" w:after="30" w:line="480" w:lineRule="auto"/>
        <w:contextualSpacing/>
        <w:rPr>
          <w:rFonts w:ascii="Arial" w:hAnsi="Arial" w:cs="Arial"/>
          <w:b/>
          <w:bCs/>
        </w:rPr>
      </w:pPr>
      <w:r w:rsidRPr="007C5B35">
        <w:rPr>
          <w:rFonts w:ascii="Arial" w:hAnsi="Arial" w:cs="Arial"/>
          <w:b/>
          <w:bCs/>
        </w:rPr>
        <w:t>Annual Summary</w:t>
      </w: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844"/>
        <w:gridCol w:w="4111"/>
      </w:tblGrid>
      <w:tr w:rsidR="007C5B35" w:rsidRPr="007C5B35" w14:paraId="78BE73CF" w14:textId="77777777" w:rsidTr="00557909">
        <w:trPr>
          <w:tblHeader/>
          <w:tblCellSpacing w:w="15" w:type="dxa"/>
          <w:jc w:val="center"/>
        </w:trPr>
        <w:tc>
          <w:tcPr>
            <w:tcW w:w="0" w:type="auto"/>
            <w:vAlign w:val="center"/>
            <w:hideMark/>
          </w:tcPr>
          <w:p w14:paraId="7B87190A" w14:textId="77777777" w:rsidR="007C5B35" w:rsidRPr="007C5B35" w:rsidRDefault="007C5B35" w:rsidP="007C5B35">
            <w:pPr>
              <w:spacing w:before="30" w:after="30" w:line="480" w:lineRule="auto"/>
              <w:contextualSpacing/>
              <w:rPr>
                <w:rFonts w:ascii="Arial" w:hAnsi="Arial" w:cs="Arial"/>
                <w:b/>
                <w:bCs/>
              </w:rPr>
            </w:pPr>
            <w:r w:rsidRPr="007C5B35">
              <w:rPr>
                <w:rFonts w:ascii="Arial" w:hAnsi="Arial" w:cs="Arial"/>
                <w:b/>
                <w:bCs/>
              </w:rPr>
              <w:t>Category</w:t>
            </w:r>
          </w:p>
        </w:tc>
        <w:tc>
          <w:tcPr>
            <w:tcW w:w="0" w:type="auto"/>
            <w:vAlign w:val="center"/>
            <w:hideMark/>
          </w:tcPr>
          <w:p w14:paraId="08D89AFC" w14:textId="77777777" w:rsidR="007C5B35" w:rsidRPr="007C5B35" w:rsidRDefault="007C5B35" w:rsidP="007C5B35">
            <w:pPr>
              <w:spacing w:before="30" w:after="30" w:line="480" w:lineRule="auto"/>
              <w:contextualSpacing/>
              <w:rPr>
                <w:rFonts w:ascii="Arial" w:hAnsi="Arial" w:cs="Arial"/>
                <w:b/>
                <w:bCs/>
              </w:rPr>
            </w:pPr>
            <w:r w:rsidRPr="007C5B35">
              <w:rPr>
                <w:rFonts w:ascii="Arial" w:hAnsi="Arial" w:cs="Arial"/>
                <w:b/>
                <w:bCs/>
              </w:rPr>
              <w:t>Amount (£)</w:t>
            </w:r>
          </w:p>
        </w:tc>
      </w:tr>
      <w:tr w:rsidR="007C5B35" w:rsidRPr="007C5B35" w14:paraId="26D115EB" w14:textId="77777777" w:rsidTr="00557909">
        <w:trPr>
          <w:tblCellSpacing w:w="15" w:type="dxa"/>
          <w:jc w:val="center"/>
        </w:trPr>
        <w:tc>
          <w:tcPr>
            <w:tcW w:w="0" w:type="auto"/>
            <w:vAlign w:val="center"/>
            <w:hideMark/>
          </w:tcPr>
          <w:p w14:paraId="3D6DCA3B" w14:textId="77777777" w:rsidR="007C5B35" w:rsidRPr="007C5B35" w:rsidRDefault="007C5B35" w:rsidP="007C5B35">
            <w:pPr>
              <w:spacing w:before="30" w:after="30" w:line="480" w:lineRule="auto"/>
              <w:contextualSpacing/>
              <w:rPr>
                <w:rFonts w:ascii="Arial" w:hAnsi="Arial" w:cs="Arial"/>
              </w:rPr>
            </w:pPr>
            <w:r w:rsidRPr="007C5B35">
              <w:rPr>
                <w:rFonts w:ascii="Arial" w:hAnsi="Arial" w:cs="Arial"/>
              </w:rPr>
              <w:t>Total Revenue</w:t>
            </w:r>
          </w:p>
        </w:tc>
        <w:tc>
          <w:tcPr>
            <w:tcW w:w="0" w:type="auto"/>
            <w:vAlign w:val="center"/>
            <w:hideMark/>
          </w:tcPr>
          <w:p w14:paraId="37F400D7" w14:textId="77777777" w:rsidR="007C5B35" w:rsidRPr="007C5B35" w:rsidRDefault="007C5B35" w:rsidP="007C5B35">
            <w:pPr>
              <w:spacing w:before="30" w:after="30" w:line="480" w:lineRule="auto"/>
              <w:contextualSpacing/>
              <w:rPr>
                <w:rFonts w:ascii="Arial" w:hAnsi="Arial" w:cs="Arial"/>
              </w:rPr>
            </w:pPr>
            <w:r w:rsidRPr="007C5B35">
              <w:rPr>
                <w:rFonts w:ascii="Arial" w:hAnsi="Arial" w:cs="Arial"/>
              </w:rPr>
              <w:t>£144,000</w:t>
            </w:r>
          </w:p>
        </w:tc>
      </w:tr>
      <w:tr w:rsidR="007C5B35" w:rsidRPr="007C5B35" w14:paraId="3F8A4013" w14:textId="77777777" w:rsidTr="00557909">
        <w:trPr>
          <w:tblCellSpacing w:w="15" w:type="dxa"/>
          <w:jc w:val="center"/>
        </w:trPr>
        <w:tc>
          <w:tcPr>
            <w:tcW w:w="0" w:type="auto"/>
            <w:vAlign w:val="center"/>
            <w:hideMark/>
          </w:tcPr>
          <w:p w14:paraId="3E429BBB" w14:textId="77777777" w:rsidR="007C5B35" w:rsidRPr="007C5B35" w:rsidRDefault="007C5B35" w:rsidP="007C5B35">
            <w:pPr>
              <w:spacing w:before="30" w:after="30" w:line="480" w:lineRule="auto"/>
              <w:contextualSpacing/>
              <w:rPr>
                <w:rFonts w:ascii="Arial" w:hAnsi="Arial" w:cs="Arial"/>
              </w:rPr>
            </w:pPr>
            <w:r w:rsidRPr="007C5B35">
              <w:rPr>
                <w:rFonts w:ascii="Arial" w:hAnsi="Arial" w:cs="Arial"/>
              </w:rPr>
              <w:t>Total Cost of Goods Sold</w:t>
            </w:r>
          </w:p>
        </w:tc>
        <w:tc>
          <w:tcPr>
            <w:tcW w:w="0" w:type="auto"/>
            <w:vAlign w:val="center"/>
            <w:hideMark/>
          </w:tcPr>
          <w:p w14:paraId="1C5D3A17" w14:textId="77777777" w:rsidR="007C5B35" w:rsidRPr="007C5B35" w:rsidRDefault="007C5B35" w:rsidP="007C5B35">
            <w:pPr>
              <w:spacing w:before="30" w:after="30" w:line="480" w:lineRule="auto"/>
              <w:contextualSpacing/>
              <w:rPr>
                <w:rFonts w:ascii="Arial" w:hAnsi="Arial" w:cs="Arial"/>
              </w:rPr>
            </w:pPr>
            <w:r w:rsidRPr="007C5B35">
              <w:rPr>
                <w:rFonts w:ascii="Arial" w:hAnsi="Arial" w:cs="Arial"/>
              </w:rPr>
              <w:t>£50,750</w:t>
            </w:r>
          </w:p>
        </w:tc>
      </w:tr>
      <w:tr w:rsidR="007C5B35" w:rsidRPr="007C5B35" w14:paraId="7AD83110" w14:textId="77777777" w:rsidTr="00557909">
        <w:trPr>
          <w:tblCellSpacing w:w="15" w:type="dxa"/>
          <w:jc w:val="center"/>
        </w:trPr>
        <w:tc>
          <w:tcPr>
            <w:tcW w:w="0" w:type="auto"/>
            <w:vAlign w:val="center"/>
            <w:hideMark/>
          </w:tcPr>
          <w:p w14:paraId="35C8E9D3" w14:textId="77777777" w:rsidR="007C5B35" w:rsidRPr="007C5B35" w:rsidRDefault="007C5B35" w:rsidP="007C5B35">
            <w:pPr>
              <w:spacing w:before="30" w:after="30" w:line="480" w:lineRule="auto"/>
              <w:contextualSpacing/>
              <w:rPr>
                <w:rFonts w:ascii="Arial" w:hAnsi="Arial" w:cs="Arial"/>
              </w:rPr>
            </w:pPr>
            <w:r w:rsidRPr="007C5B35">
              <w:rPr>
                <w:rFonts w:ascii="Arial" w:hAnsi="Arial" w:cs="Arial"/>
              </w:rPr>
              <w:t>Total Operating Expenses</w:t>
            </w:r>
          </w:p>
        </w:tc>
        <w:tc>
          <w:tcPr>
            <w:tcW w:w="0" w:type="auto"/>
            <w:vAlign w:val="center"/>
            <w:hideMark/>
          </w:tcPr>
          <w:p w14:paraId="77BF2415" w14:textId="77777777" w:rsidR="007C5B35" w:rsidRPr="007C5B35" w:rsidRDefault="007C5B35" w:rsidP="007C5B35">
            <w:pPr>
              <w:spacing w:before="30" w:after="30" w:line="480" w:lineRule="auto"/>
              <w:contextualSpacing/>
              <w:rPr>
                <w:rFonts w:ascii="Arial" w:hAnsi="Arial" w:cs="Arial"/>
              </w:rPr>
            </w:pPr>
            <w:r w:rsidRPr="007C5B35">
              <w:rPr>
                <w:rFonts w:ascii="Arial" w:hAnsi="Arial" w:cs="Arial"/>
              </w:rPr>
              <w:t>£110,900</w:t>
            </w:r>
          </w:p>
        </w:tc>
      </w:tr>
      <w:tr w:rsidR="007C5B35" w:rsidRPr="007C5B35" w14:paraId="4E45FCE8" w14:textId="77777777" w:rsidTr="00557909">
        <w:trPr>
          <w:tblCellSpacing w:w="15" w:type="dxa"/>
          <w:jc w:val="center"/>
        </w:trPr>
        <w:tc>
          <w:tcPr>
            <w:tcW w:w="0" w:type="auto"/>
            <w:vAlign w:val="center"/>
            <w:hideMark/>
          </w:tcPr>
          <w:p w14:paraId="52DF212E" w14:textId="77777777" w:rsidR="007C5B35" w:rsidRPr="007C5B35" w:rsidRDefault="007C5B35" w:rsidP="007C5B35">
            <w:pPr>
              <w:spacing w:before="30" w:after="30" w:line="480" w:lineRule="auto"/>
              <w:contextualSpacing/>
              <w:rPr>
                <w:rFonts w:ascii="Arial" w:hAnsi="Arial" w:cs="Arial"/>
              </w:rPr>
            </w:pPr>
            <w:r w:rsidRPr="007C5B35">
              <w:rPr>
                <w:rFonts w:ascii="Arial" w:hAnsi="Arial" w:cs="Arial"/>
              </w:rPr>
              <w:t>Net Profit / Loss</w:t>
            </w:r>
          </w:p>
        </w:tc>
        <w:tc>
          <w:tcPr>
            <w:tcW w:w="0" w:type="auto"/>
            <w:vAlign w:val="center"/>
            <w:hideMark/>
          </w:tcPr>
          <w:p w14:paraId="5508D0FA" w14:textId="77777777" w:rsidR="007C5B35" w:rsidRPr="007C5B35" w:rsidRDefault="007C5B35" w:rsidP="007C5B35">
            <w:pPr>
              <w:spacing w:before="30" w:after="30" w:line="480" w:lineRule="auto"/>
              <w:contextualSpacing/>
              <w:rPr>
                <w:rFonts w:ascii="Arial" w:hAnsi="Arial" w:cs="Arial"/>
              </w:rPr>
            </w:pPr>
            <w:r w:rsidRPr="007C5B35">
              <w:rPr>
                <w:rFonts w:ascii="Arial" w:hAnsi="Arial" w:cs="Arial"/>
                <w:b/>
                <w:bCs/>
              </w:rPr>
              <w:t>-£17,650 (Year 1 investment period)</w:t>
            </w:r>
          </w:p>
        </w:tc>
      </w:tr>
    </w:tbl>
    <w:p w14:paraId="6E04344F" w14:textId="77777777" w:rsidR="007C5B35" w:rsidRPr="007C5B35" w:rsidRDefault="007C5B35" w:rsidP="007C5B35">
      <w:pPr>
        <w:spacing w:before="30" w:after="30" w:line="480" w:lineRule="auto"/>
        <w:contextualSpacing/>
        <w:rPr>
          <w:rFonts w:ascii="Arial" w:hAnsi="Arial" w:cs="Arial"/>
        </w:rPr>
      </w:pPr>
    </w:p>
    <w:p w14:paraId="2AF0091C" w14:textId="0598DB80" w:rsidR="007C5B35" w:rsidRPr="007C5B35" w:rsidRDefault="007C5B35" w:rsidP="007C5B35">
      <w:pPr>
        <w:spacing w:after="0" w:line="360" w:lineRule="auto"/>
        <w:contextualSpacing/>
        <w:jc w:val="center"/>
        <w:rPr>
          <w:rFonts w:ascii="Arial" w:hAnsi="Arial" w:cs="Arial"/>
        </w:rPr>
      </w:pPr>
      <w:r w:rsidRPr="007C5B35">
        <w:rPr>
          <w:rFonts w:ascii="Arial" w:hAnsi="Arial" w:cs="Arial"/>
        </w:rPr>
        <w:t xml:space="preserve">AI statement:  </w:t>
      </w:r>
      <w:r w:rsidRPr="007C5B35">
        <w:rPr>
          <w:rFonts w:ascii="Arial" w:hAnsi="Arial" w:cs="Arial"/>
          <w:color w:val="000000"/>
        </w:rPr>
        <w:t xml:space="preserve">Confirm that I did not use any AI tools to write this </w:t>
      </w:r>
      <w:r w:rsidRPr="007C5B35">
        <w:rPr>
          <w:rFonts w:ascii="Arial" w:hAnsi="Arial" w:cs="Arial"/>
          <w:color w:val="000000"/>
        </w:rPr>
        <w:t>business plan</w:t>
      </w:r>
      <w:r w:rsidRPr="007C5B35">
        <w:rPr>
          <w:rFonts w:ascii="Arial" w:hAnsi="Arial" w:cs="Arial"/>
          <w:color w:val="000000"/>
        </w:rPr>
        <w:t>. The only tool I used was Grammarly, which I used solely to check spelling and grammar.</w:t>
      </w:r>
    </w:p>
    <w:p w14:paraId="45BA7546" w14:textId="559A3570" w:rsidR="007C5B35" w:rsidRDefault="007C5B35" w:rsidP="007C5B35">
      <w:pPr>
        <w:spacing w:before="30" w:after="30"/>
      </w:pPr>
    </w:p>
    <w:sectPr w:rsidR="007C5B35" w:rsidSect="007C5B3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874CE"/>
    <w:multiLevelType w:val="multilevel"/>
    <w:tmpl w:val="CCBE51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B239E6"/>
    <w:multiLevelType w:val="multilevel"/>
    <w:tmpl w:val="310012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797A32"/>
    <w:multiLevelType w:val="multilevel"/>
    <w:tmpl w:val="310012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606601E"/>
    <w:multiLevelType w:val="hybridMultilevel"/>
    <w:tmpl w:val="94561C9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A3C72C9"/>
    <w:multiLevelType w:val="multilevel"/>
    <w:tmpl w:val="CF78EA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FD45FA2"/>
    <w:multiLevelType w:val="multilevel"/>
    <w:tmpl w:val="43F22F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86460700">
    <w:abstractNumId w:val="3"/>
  </w:num>
  <w:num w:numId="2" w16cid:durableId="843011551">
    <w:abstractNumId w:val="4"/>
  </w:num>
  <w:num w:numId="3" w16cid:durableId="592325484">
    <w:abstractNumId w:val="2"/>
  </w:num>
  <w:num w:numId="4" w16cid:durableId="1488748238">
    <w:abstractNumId w:val="0"/>
  </w:num>
  <w:num w:numId="5" w16cid:durableId="781609596">
    <w:abstractNumId w:val="5"/>
  </w:num>
  <w:num w:numId="6" w16cid:durableId="8561925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5B35"/>
    <w:rsid w:val="007C5B35"/>
    <w:rsid w:val="00BA50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9D2436"/>
  <w15:chartTrackingRefBased/>
  <w15:docId w15:val="{158DA248-0CE4-F943-AD3A-ADA10F2063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5B35"/>
    <w:rPr>
      <w:lang w:val="en-US"/>
    </w:rPr>
  </w:style>
  <w:style w:type="paragraph" w:styleId="Heading1">
    <w:name w:val="heading 1"/>
    <w:basedOn w:val="Normal"/>
    <w:next w:val="Normal"/>
    <w:link w:val="Heading1Char"/>
    <w:uiPriority w:val="9"/>
    <w:qFormat/>
    <w:rsid w:val="007C5B3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C5B3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C5B3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C5B3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C5B3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C5B3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C5B3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C5B3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C5B3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5B3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C5B3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C5B3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C5B3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C5B3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C5B3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C5B3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C5B3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C5B35"/>
    <w:rPr>
      <w:rFonts w:eastAsiaTheme="majorEastAsia" w:cstheme="majorBidi"/>
      <w:color w:val="272727" w:themeColor="text1" w:themeTint="D8"/>
    </w:rPr>
  </w:style>
  <w:style w:type="paragraph" w:styleId="Title">
    <w:name w:val="Title"/>
    <w:basedOn w:val="Normal"/>
    <w:next w:val="Normal"/>
    <w:link w:val="TitleChar"/>
    <w:uiPriority w:val="10"/>
    <w:qFormat/>
    <w:rsid w:val="007C5B3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C5B3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C5B3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C5B3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C5B35"/>
    <w:pPr>
      <w:spacing w:before="160"/>
      <w:jc w:val="center"/>
    </w:pPr>
    <w:rPr>
      <w:i/>
      <w:iCs/>
      <w:color w:val="404040" w:themeColor="text1" w:themeTint="BF"/>
    </w:rPr>
  </w:style>
  <w:style w:type="character" w:customStyle="1" w:styleId="QuoteChar">
    <w:name w:val="Quote Char"/>
    <w:basedOn w:val="DefaultParagraphFont"/>
    <w:link w:val="Quote"/>
    <w:uiPriority w:val="29"/>
    <w:rsid w:val="007C5B35"/>
    <w:rPr>
      <w:i/>
      <w:iCs/>
      <w:color w:val="404040" w:themeColor="text1" w:themeTint="BF"/>
    </w:rPr>
  </w:style>
  <w:style w:type="paragraph" w:styleId="ListParagraph">
    <w:name w:val="List Paragraph"/>
    <w:basedOn w:val="Normal"/>
    <w:uiPriority w:val="34"/>
    <w:qFormat/>
    <w:rsid w:val="007C5B35"/>
    <w:pPr>
      <w:ind w:left="720"/>
      <w:contextualSpacing/>
    </w:pPr>
  </w:style>
  <w:style w:type="character" w:styleId="IntenseEmphasis">
    <w:name w:val="Intense Emphasis"/>
    <w:basedOn w:val="DefaultParagraphFont"/>
    <w:uiPriority w:val="21"/>
    <w:qFormat/>
    <w:rsid w:val="007C5B35"/>
    <w:rPr>
      <w:i/>
      <w:iCs/>
      <w:color w:val="0F4761" w:themeColor="accent1" w:themeShade="BF"/>
    </w:rPr>
  </w:style>
  <w:style w:type="paragraph" w:styleId="IntenseQuote">
    <w:name w:val="Intense Quote"/>
    <w:basedOn w:val="Normal"/>
    <w:next w:val="Normal"/>
    <w:link w:val="IntenseQuoteChar"/>
    <w:uiPriority w:val="30"/>
    <w:qFormat/>
    <w:rsid w:val="007C5B3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C5B35"/>
    <w:rPr>
      <w:i/>
      <w:iCs/>
      <w:color w:val="0F4761" w:themeColor="accent1" w:themeShade="BF"/>
    </w:rPr>
  </w:style>
  <w:style w:type="character" w:styleId="IntenseReference">
    <w:name w:val="Intense Reference"/>
    <w:basedOn w:val="DefaultParagraphFont"/>
    <w:uiPriority w:val="32"/>
    <w:qFormat/>
    <w:rsid w:val="007C5B35"/>
    <w:rPr>
      <w:b/>
      <w:bCs/>
      <w:smallCaps/>
      <w:color w:val="0F4761" w:themeColor="accent1" w:themeShade="BF"/>
      <w:spacing w:val="5"/>
    </w:rPr>
  </w:style>
  <w:style w:type="character" w:styleId="Emphasis">
    <w:name w:val="Emphasis"/>
    <w:basedOn w:val="DefaultParagraphFont"/>
    <w:uiPriority w:val="20"/>
    <w:qFormat/>
    <w:rsid w:val="007C5B35"/>
    <w:rPr>
      <w:i/>
      <w:iCs/>
    </w:rPr>
  </w:style>
  <w:style w:type="paragraph" w:styleId="TOCHeading">
    <w:name w:val="TOC Heading"/>
    <w:basedOn w:val="Heading1"/>
    <w:next w:val="Normal"/>
    <w:uiPriority w:val="39"/>
    <w:unhideWhenUsed/>
    <w:qFormat/>
    <w:rsid w:val="007C5B35"/>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7C5B35"/>
    <w:pPr>
      <w:spacing w:after="100"/>
    </w:pPr>
  </w:style>
  <w:style w:type="paragraph" w:styleId="TOC2">
    <w:name w:val="toc 2"/>
    <w:basedOn w:val="Normal"/>
    <w:next w:val="Normal"/>
    <w:autoRedefine/>
    <w:uiPriority w:val="39"/>
    <w:unhideWhenUsed/>
    <w:rsid w:val="007C5B35"/>
    <w:pPr>
      <w:spacing w:after="100"/>
      <w:ind w:left="240"/>
    </w:pPr>
  </w:style>
  <w:style w:type="character" w:styleId="Hyperlink">
    <w:name w:val="Hyperlink"/>
    <w:basedOn w:val="DefaultParagraphFont"/>
    <w:uiPriority w:val="99"/>
    <w:unhideWhenUsed/>
    <w:rsid w:val="007C5B35"/>
    <w:rPr>
      <w:color w:val="467886" w:themeColor="hyperlink"/>
      <w:u w:val="single"/>
    </w:rPr>
  </w:style>
  <w:style w:type="table" w:styleId="GridTable4">
    <w:name w:val="Grid Table 4"/>
    <w:basedOn w:val="TableNormal"/>
    <w:uiPriority w:val="49"/>
    <w:rsid w:val="007C5B35"/>
    <w:pPr>
      <w:spacing w:after="0" w:line="240" w:lineRule="auto"/>
    </w:pPr>
    <w:rPr>
      <w:lang w:val="en-US"/>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NormalWeb">
    <w:name w:val="Normal (Web)"/>
    <w:basedOn w:val="Normal"/>
    <w:uiPriority w:val="99"/>
    <w:semiHidden/>
    <w:unhideWhenUsed/>
    <w:rsid w:val="007C5B35"/>
    <w:pPr>
      <w:spacing w:before="100" w:beforeAutospacing="1" w:after="100" w:afterAutospacing="1" w:line="240" w:lineRule="auto"/>
    </w:pPr>
    <w:rPr>
      <w:rFonts w:ascii="Times New Roman" w:eastAsia="Times New Roman" w:hAnsi="Times New Roman" w:cs="Times New Roman"/>
      <w:kern w:val="0"/>
      <w:lang w:val="en-GB" w:eastAsia="en-GB"/>
      <w14:ligatures w14:val="none"/>
    </w:rPr>
  </w:style>
  <w:style w:type="table" w:styleId="TableGrid">
    <w:name w:val="Table Grid"/>
    <w:basedOn w:val="TableNormal"/>
    <w:uiPriority w:val="39"/>
    <w:rsid w:val="007C5B3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814755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93</TotalTime>
  <Pages>14</Pages>
  <Words>2309</Words>
  <Characters>13191</Characters>
  <Application>Microsoft Office Word</Application>
  <DocSecurity>0</DocSecurity>
  <Lines>399</Lines>
  <Paragraphs>249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15251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agnieszka doolar</dc:creator>
  <cp:keywords/>
  <dc:description/>
  <cp:lastModifiedBy>agnieszka doolar</cp:lastModifiedBy>
  <cp:revision>1</cp:revision>
  <dcterms:created xsi:type="dcterms:W3CDTF">2026-03-06T21:24:00Z</dcterms:created>
  <dcterms:modified xsi:type="dcterms:W3CDTF">2026-03-06T23:15:00Z</dcterms:modified>
  <cp:category/>
</cp:coreProperties>
</file>