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71902" w:rsidRDefault="00271902" w:rsidP="00271902">
      <w:pPr>
        <w:spacing w:line="480" w:lineRule="auto"/>
        <w:jc w:val="center"/>
        <w:rPr>
          <w:rFonts w:ascii="Times New Roman" w:hAnsi="Times New Roman" w:cs="Times New Roman"/>
          <w:b/>
          <w:bCs/>
          <w:lang w:val="en-US"/>
        </w:rPr>
      </w:pPr>
    </w:p>
    <w:p w:rsidR="00271902" w:rsidRDefault="00271902" w:rsidP="00271902">
      <w:pPr>
        <w:spacing w:line="480" w:lineRule="auto"/>
        <w:jc w:val="center"/>
        <w:rPr>
          <w:rFonts w:ascii="Times New Roman" w:hAnsi="Times New Roman" w:cs="Times New Roman"/>
          <w:b/>
          <w:bCs/>
          <w:lang w:val="en-US"/>
        </w:rPr>
      </w:pPr>
    </w:p>
    <w:p w:rsidR="00271902" w:rsidRDefault="00271902" w:rsidP="00271902">
      <w:pPr>
        <w:spacing w:line="480" w:lineRule="auto"/>
        <w:jc w:val="center"/>
        <w:rPr>
          <w:rFonts w:ascii="Times New Roman" w:hAnsi="Times New Roman" w:cs="Times New Roman"/>
          <w:b/>
          <w:bCs/>
          <w:lang w:val="en-US"/>
        </w:rPr>
      </w:pPr>
    </w:p>
    <w:p w:rsidR="00271902" w:rsidRDefault="00271902" w:rsidP="00271902">
      <w:pPr>
        <w:spacing w:line="480" w:lineRule="auto"/>
        <w:jc w:val="center"/>
        <w:rPr>
          <w:rFonts w:ascii="Times New Roman" w:hAnsi="Times New Roman" w:cs="Times New Roman"/>
          <w:b/>
          <w:bCs/>
          <w:lang w:val="en-US"/>
        </w:rPr>
      </w:pPr>
    </w:p>
    <w:p w:rsidR="00271902" w:rsidRDefault="00271902" w:rsidP="00271902">
      <w:pPr>
        <w:spacing w:line="480" w:lineRule="auto"/>
        <w:jc w:val="center"/>
        <w:rPr>
          <w:rFonts w:ascii="Times New Roman" w:hAnsi="Times New Roman" w:cs="Times New Roman"/>
          <w:b/>
          <w:bCs/>
          <w:lang w:val="en-US"/>
        </w:rPr>
      </w:pPr>
    </w:p>
    <w:p w:rsidR="00271902" w:rsidRDefault="00271902" w:rsidP="00271902">
      <w:pPr>
        <w:spacing w:line="480" w:lineRule="auto"/>
        <w:jc w:val="center"/>
        <w:rPr>
          <w:rFonts w:ascii="Times New Roman" w:hAnsi="Times New Roman" w:cs="Times New Roman"/>
          <w:b/>
          <w:bCs/>
          <w:lang w:val="en-US"/>
        </w:rPr>
      </w:pPr>
      <w:r>
        <w:rPr>
          <w:rFonts w:ascii="Times New Roman" w:hAnsi="Times New Roman" w:cs="Times New Roman"/>
          <w:b/>
          <w:bCs/>
          <w:lang w:val="en-US"/>
        </w:rPr>
        <w:t>Evidence Based Policing and Applications</w:t>
      </w:r>
    </w:p>
    <w:p w:rsidR="00271902" w:rsidRDefault="00271902" w:rsidP="00271902">
      <w:pPr>
        <w:spacing w:line="480" w:lineRule="auto"/>
        <w:jc w:val="center"/>
        <w:rPr>
          <w:rFonts w:ascii="Times New Roman" w:hAnsi="Times New Roman" w:cs="Times New Roman"/>
          <w:b/>
          <w:bCs/>
          <w:lang w:val="en-US"/>
        </w:rPr>
      </w:pPr>
    </w:p>
    <w:p w:rsidR="00271902" w:rsidRDefault="00271902" w:rsidP="00271902">
      <w:pPr>
        <w:spacing w:line="480" w:lineRule="auto"/>
        <w:jc w:val="center"/>
        <w:rPr>
          <w:rFonts w:ascii="Times New Roman" w:hAnsi="Times New Roman" w:cs="Times New Roman"/>
          <w:b/>
          <w:bCs/>
          <w:lang w:val="en-US"/>
        </w:rPr>
      </w:pPr>
      <w:proofErr w:type="spellStart"/>
      <w:r>
        <w:rPr>
          <w:rFonts w:ascii="Times New Roman" w:hAnsi="Times New Roman" w:cs="Times New Roman"/>
          <w:b/>
          <w:bCs/>
          <w:lang w:val="en-US"/>
        </w:rPr>
        <w:t>Zaheen</w:t>
      </w:r>
      <w:proofErr w:type="spellEnd"/>
      <w:r>
        <w:rPr>
          <w:rFonts w:ascii="Times New Roman" w:hAnsi="Times New Roman" w:cs="Times New Roman"/>
          <w:b/>
          <w:bCs/>
          <w:lang w:val="en-US"/>
        </w:rPr>
        <w:t xml:space="preserve"> Yousaf</w:t>
      </w:r>
    </w:p>
    <w:p w:rsidR="00271902" w:rsidRDefault="00271902" w:rsidP="00271902">
      <w:pPr>
        <w:spacing w:line="480" w:lineRule="auto"/>
        <w:jc w:val="center"/>
        <w:rPr>
          <w:rFonts w:ascii="Times New Roman" w:hAnsi="Times New Roman" w:cs="Times New Roman"/>
          <w:b/>
          <w:bCs/>
          <w:lang w:val="en-US"/>
        </w:rPr>
      </w:pPr>
      <w:r>
        <w:rPr>
          <w:rFonts w:ascii="Times New Roman" w:hAnsi="Times New Roman" w:cs="Times New Roman"/>
          <w:b/>
          <w:bCs/>
          <w:lang w:val="en-US"/>
        </w:rPr>
        <w:t>2227236</w:t>
      </w:r>
    </w:p>
    <w:p w:rsidR="00271902" w:rsidRDefault="00271902" w:rsidP="00271902">
      <w:pPr>
        <w:spacing w:line="480" w:lineRule="auto"/>
        <w:jc w:val="center"/>
        <w:rPr>
          <w:rFonts w:ascii="Times New Roman" w:hAnsi="Times New Roman" w:cs="Times New Roman"/>
          <w:b/>
          <w:bCs/>
          <w:lang w:val="en-US"/>
        </w:rPr>
      </w:pPr>
      <w:r>
        <w:rPr>
          <w:rFonts w:ascii="Times New Roman" w:hAnsi="Times New Roman" w:cs="Times New Roman"/>
          <w:b/>
          <w:bCs/>
          <w:lang w:val="en-US"/>
        </w:rPr>
        <w:t>Evidence Based Policing (BMCP 4000)</w:t>
      </w:r>
    </w:p>
    <w:p w:rsidR="00271902" w:rsidRDefault="00271902" w:rsidP="00271902">
      <w:pPr>
        <w:spacing w:line="480" w:lineRule="auto"/>
        <w:jc w:val="center"/>
        <w:rPr>
          <w:rFonts w:ascii="Times New Roman" w:hAnsi="Times New Roman" w:cs="Times New Roman"/>
          <w:b/>
          <w:bCs/>
          <w:lang w:val="en-US"/>
        </w:rPr>
      </w:pPr>
      <w:r>
        <w:rPr>
          <w:rFonts w:ascii="Times New Roman" w:hAnsi="Times New Roman" w:cs="Times New Roman"/>
          <w:b/>
          <w:bCs/>
          <w:lang w:val="en-US"/>
        </w:rPr>
        <w:t>Luke Roach</w:t>
      </w:r>
    </w:p>
    <w:p w:rsidR="00271902" w:rsidRDefault="003079EA" w:rsidP="00271902">
      <w:pPr>
        <w:spacing w:line="480" w:lineRule="auto"/>
        <w:jc w:val="center"/>
        <w:rPr>
          <w:rFonts w:ascii="Times New Roman" w:hAnsi="Times New Roman" w:cs="Times New Roman"/>
          <w:b/>
          <w:bCs/>
        </w:rPr>
      </w:pPr>
      <w:r>
        <w:rPr>
          <w:rFonts w:ascii="Times New Roman" w:hAnsi="Times New Roman" w:cs="Times New Roman"/>
          <w:b/>
          <w:bCs/>
          <w:lang w:val="en-US"/>
        </w:rPr>
        <w:t>5</w:t>
      </w:r>
      <w:r w:rsidRPr="003079EA">
        <w:rPr>
          <w:rFonts w:ascii="Times New Roman" w:hAnsi="Times New Roman" w:cs="Times New Roman"/>
          <w:b/>
          <w:bCs/>
          <w:vertAlign w:val="superscript"/>
          <w:lang w:val="en-US"/>
        </w:rPr>
        <w:t>th</w:t>
      </w:r>
      <w:r>
        <w:rPr>
          <w:rFonts w:ascii="Times New Roman" w:hAnsi="Times New Roman" w:cs="Times New Roman"/>
          <w:b/>
          <w:bCs/>
          <w:lang w:val="en-US"/>
        </w:rPr>
        <w:t xml:space="preserve"> May 2023 </w:t>
      </w:r>
      <w:r w:rsidR="00271902">
        <w:rPr>
          <w:rFonts w:ascii="Times New Roman" w:hAnsi="Times New Roman" w:cs="Times New Roman"/>
          <w:b/>
          <w:bCs/>
        </w:rPr>
        <w:br w:type="page"/>
      </w:r>
    </w:p>
    <w:p w:rsidR="00DE1241" w:rsidRPr="00DB656A" w:rsidRDefault="00DE1241" w:rsidP="00C37ECD">
      <w:pPr>
        <w:spacing w:line="480" w:lineRule="auto"/>
        <w:jc w:val="center"/>
        <w:rPr>
          <w:rFonts w:ascii="Times New Roman" w:hAnsi="Times New Roman" w:cs="Times New Roman"/>
          <w:b/>
          <w:bCs/>
        </w:rPr>
      </w:pPr>
      <w:r w:rsidRPr="00DB656A">
        <w:rPr>
          <w:rFonts w:ascii="Times New Roman" w:hAnsi="Times New Roman" w:cs="Times New Roman"/>
          <w:b/>
          <w:bCs/>
        </w:rPr>
        <w:lastRenderedPageBreak/>
        <w:t>Discuss and evaluate the collection and use of “evidence” in evidence based policing.</w:t>
      </w:r>
    </w:p>
    <w:p w:rsidR="00746FF4" w:rsidRPr="004E2730" w:rsidRDefault="00DE1241"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rPr>
        <w:t xml:space="preserve">The principles of evidence-based policing (EBP) are used to </w:t>
      </w:r>
      <w:r w:rsidRPr="00DB656A">
        <w:rPr>
          <w:rFonts w:ascii="Times New Roman" w:hAnsi="Times New Roman" w:cs="Times New Roman"/>
          <w:lang w:val="en-GB"/>
        </w:rPr>
        <w:t xml:space="preserve">offer </w:t>
      </w:r>
      <w:r w:rsidRPr="00DB656A">
        <w:rPr>
          <w:rFonts w:ascii="Times New Roman" w:hAnsi="Times New Roman" w:cs="Times New Roman"/>
        </w:rPr>
        <w:t>gui</w:t>
      </w:r>
      <w:r w:rsidRPr="00DB656A">
        <w:rPr>
          <w:rFonts w:ascii="Times New Roman" w:hAnsi="Times New Roman" w:cs="Times New Roman"/>
          <w:lang w:val="en-GB"/>
        </w:rPr>
        <w:t xml:space="preserve">dance to the </w:t>
      </w:r>
      <w:r w:rsidRPr="00DB656A">
        <w:rPr>
          <w:rFonts w:ascii="Times New Roman" w:hAnsi="Times New Roman" w:cs="Times New Roman"/>
        </w:rPr>
        <w:t xml:space="preserve"> police p</w:t>
      </w:r>
      <w:r w:rsidRPr="00DB656A">
        <w:rPr>
          <w:rFonts w:ascii="Times New Roman" w:hAnsi="Times New Roman" w:cs="Times New Roman"/>
          <w:lang w:val="en-GB"/>
        </w:rPr>
        <w:t>procedures</w:t>
      </w:r>
      <w:r w:rsidRPr="00DB656A">
        <w:rPr>
          <w:rFonts w:ascii="Times New Roman" w:hAnsi="Times New Roman" w:cs="Times New Roman"/>
        </w:rPr>
        <w:t xml:space="preserve"> and </w:t>
      </w:r>
      <w:r w:rsidRPr="00DB656A">
        <w:rPr>
          <w:rFonts w:ascii="Times New Roman" w:hAnsi="Times New Roman" w:cs="Times New Roman"/>
          <w:lang w:val="en-GB"/>
        </w:rPr>
        <w:t>guidelines</w:t>
      </w:r>
      <w:r w:rsidRPr="00DB656A">
        <w:rPr>
          <w:rFonts w:ascii="Times New Roman" w:hAnsi="Times New Roman" w:cs="Times New Roman"/>
        </w:rPr>
        <w:t xml:space="preserve">. It is </w:t>
      </w:r>
      <w:r w:rsidRPr="00DB656A">
        <w:rPr>
          <w:rFonts w:ascii="Times New Roman" w:hAnsi="Times New Roman" w:cs="Times New Roman"/>
          <w:lang w:val="en-GB"/>
        </w:rPr>
        <w:t xml:space="preserve">always </w:t>
      </w:r>
      <w:r w:rsidRPr="00DB656A">
        <w:rPr>
          <w:rFonts w:ascii="Times New Roman" w:hAnsi="Times New Roman" w:cs="Times New Roman"/>
        </w:rPr>
        <w:t xml:space="preserve">based on the </w:t>
      </w:r>
      <w:r w:rsidRPr="00DB656A">
        <w:rPr>
          <w:rFonts w:ascii="Times New Roman" w:hAnsi="Times New Roman" w:cs="Times New Roman"/>
          <w:lang w:val="en-GB"/>
        </w:rPr>
        <w:t>fact</w:t>
      </w:r>
      <w:r w:rsidRPr="00DB656A">
        <w:rPr>
          <w:rFonts w:ascii="Times New Roman" w:hAnsi="Times New Roman" w:cs="Times New Roman"/>
        </w:rPr>
        <w:t xml:space="preserve"> that </w:t>
      </w:r>
      <w:r w:rsidRPr="00DB656A">
        <w:rPr>
          <w:rFonts w:ascii="Times New Roman" w:hAnsi="Times New Roman" w:cs="Times New Roman"/>
          <w:lang w:val="en-GB"/>
        </w:rPr>
        <w:t xml:space="preserve">the </w:t>
      </w:r>
      <w:r w:rsidRPr="00DB656A">
        <w:rPr>
          <w:rFonts w:ascii="Times New Roman" w:hAnsi="Times New Roman" w:cs="Times New Roman"/>
        </w:rPr>
        <w:t xml:space="preserve">police officers should use the best </w:t>
      </w:r>
      <w:r w:rsidRPr="00DB656A">
        <w:rPr>
          <w:rFonts w:ascii="Times New Roman" w:hAnsi="Times New Roman" w:cs="Times New Roman"/>
          <w:lang w:val="en-GB"/>
        </w:rPr>
        <w:t>knowledge</w:t>
      </w:r>
      <w:r w:rsidRPr="00DB656A">
        <w:rPr>
          <w:rFonts w:ascii="Times New Roman" w:hAnsi="Times New Roman" w:cs="Times New Roman"/>
        </w:rPr>
        <w:t xml:space="preserve"> available to </w:t>
      </w:r>
      <w:r w:rsidRPr="00DB656A">
        <w:rPr>
          <w:rFonts w:ascii="Times New Roman" w:hAnsi="Times New Roman" w:cs="Times New Roman"/>
          <w:lang w:val="en-GB"/>
        </w:rPr>
        <w:t>make</w:t>
      </w:r>
      <w:r w:rsidRPr="00DB656A">
        <w:rPr>
          <w:rFonts w:ascii="Times New Roman" w:hAnsi="Times New Roman" w:cs="Times New Roman"/>
        </w:rPr>
        <w:t xml:space="preserve"> their decisions and actions rather than only relying on </w:t>
      </w:r>
      <w:r w:rsidRPr="00DB656A">
        <w:rPr>
          <w:rFonts w:ascii="Times New Roman" w:hAnsi="Times New Roman" w:cs="Times New Roman"/>
          <w:lang w:val="en-GB"/>
        </w:rPr>
        <w:t xml:space="preserve">their </w:t>
      </w:r>
      <w:r w:rsidRPr="00DB656A">
        <w:rPr>
          <w:rFonts w:ascii="Times New Roman" w:hAnsi="Times New Roman" w:cs="Times New Roman"/>
        </w:rPr>
        <w:t>instinct or past experience. To implement evidence-based policing, evidence collection and use are therefore crucial.</w:t>
      </w:r>
      <w:r w:rsidR="009B3FF9" w:rsidRPr="00DB656A">
        <w:rPr>
          <w:rFonts w:ascii="Times New Roman" w:hAnsi="Times New Roman" w:cs="Times New Roman"/>
          <w:lang w:val="en-GB"/>
        </w:rPr>
        <w:t xml:space="preserve"> </w:t>
      </w:r>
      <w:r w:rsidR="009B3FF9" w:rsidRPr="00DB656A">
        <w:rPr>
          <w:rFonts w:ascii="Times New Roman" w:hAnsi="Times New Roman" w:cs="Times New Roman"/>
        </w:rPr>
        <w:t xml:space="preserve">For </w:t>
      </w:r>
      <w:r w:rsidR="001702DF">
        <w:rPr>
          <w:rFonts w:ascii="Times New Roman" w:hAnsi="Times New Roman" w:cs="Times New Roman"/>
          <w:lang w:val="en-GB"/>
        </w:rPr>
        <w:t>several</w:t>
      </w:r>
      <w:r w:rsidR="009B3FF9" w:rsidRPr="00DB656A">
        <w:rPr>
          <w:rFonts w:ascii="Times New Roman" w:hAnsi="Times New Roman" w:cs="Times New Roman"/>
        </w:rPr>
        <w:t xml:space="preserve"> reasons, the </w:t>
      </w:r>
      <w:r w:rsidR="001702DF">
        <w:rPr>
          <w:rFonts w:ascii="Times New Roman" w:hAnsi="Times New Roman" w:cs="Times New Roman"/>
          <w:lang w:val="en-GB"/>
        </w:rPr>
        <w:t>collection</w:t>
      </w:r>
      <w:r w:rsidR="009B3FF9" w:rsidRPr="00DB656A">
        <w:rPr>
          <w:rFonts w:ascii="Times New Roman" w:hAnsi="Times New Roman" w:cs="Times New Roman"/>
        </w:rPr>
        <w:t xml:space="preserve"> and utilization of evidence is </w:t>
      </w:r>
      <w:r w:rsidR="001702DF">
        <w:rPr>
          <w:rFonts w:ascii="Times New Roman" w:hAnsi="Times New Roman" w:cs="Times New Roman"/>
          <w:lang w:val="en-GB"/>
        </w:rPr>
        <w:t>crucial</w:t>
      </w:r>
      <w:r w:rsidR="009B3FF9" w:rsidRPr="00DB656A">
        <w:rPr>
          <w:rFonts w:ascii="Times New Roman" w:hAnsi="Times New Roman" w:cs="Times New Roman"/>
        </w:rPr>
        <w:t xml:space="preserve"> in evidence-based policing. First</w:t>
      </w:r>
      <w:r w:rsidR="004E2730">
        <w:rPr>
          <w:rFonts w:ascii="Times New Roman" w:hAnsi="Times New Roman" w:cs="Times New Roman"/>
          <w:lang w:val="en-GB"/>
        </w:rPr>
        <w:t>ly</w:t>
      </w:r>
      <w:r w:rsidR="009B3FF9" w:rsidRPr="00DB656A">
        <w:rPr>
          <w:rFonts w:ascii="Times New Roman" w:hAnsi="Times New Roman" w:cs="Times New Roman"/>
        </w:rPr>
        <w:t xml:space="preserve">, it </w:t>
      </w:r>
      <w:r w:rsidR="001702DF">
        <w:rPr>
          <w:rFonts w:ascii="Times New Roman" w:hAnsi="Times New Roman" w:cs="Times New Roman"/>
          <w:lang w:val="en-GB"/>
        </w:rPr>
        <w:t>allows</w:t>
      </w:r>
      <w:r w:rsidR="009B3FF9" w:rsidRPr="00DB656A">
        <w:rPr>
          <w:rFonts w:ascii="Times New Roman" w:hAnsi="Times New Roman" w:cs="Times New Roman"/>
        </w:rPr>
        <w:t xml:space="preserve"> </w:t>
      </w:r>
      <w:r w:rsidR="009B3FF9" w:rsidRPr="00DB656A">
        <w:rPr>
          <w:rFonts w:ascii="Times New Roman" w:hAnsi="Times New Roman" w:cs="Times New Roman"/>
          <w:lang w:val="en-GB"/>
        </w:rPr>
        <w:t>law enforcement</w:t>
      </w:r>
      <w:r w:rsidR="009B3FF9" w:rsidRPr="00DB656A">
        <w:rPr>
          <w:rFonts w:ascii="Times New Roman" w:hAnsi="Times New Roman" w:cs="Times New Roman"/>
        </w:rPr>
        <w:t xml:space="preserve"> officers to make </w:t>
      </w:r>
      <w:r w:rsidR="009B3FF9" w:rsidRPr="00DB656A">
        <w:rPr>
          <w:rFonts w:ascii="Times New Roman" w:hAnsi="Times New Roman" w:cs="Times New Roman"/>
          <w:lang w:val="en-GB"/>
        </w:rPr>
        <w:t xml:space="preserve">the </w:t>
      </w:r>
      <w:r w:rsidR="001702DF">
        <w:rPr>
          <w:rFonts w:ascii="Times New Roman" w:hAnsi="Times New Roman" w:cs="Times New Roman"/>
          <w:lang w:val="en-GB"/>
        </w:rPr>
        <w:t>informed</w:t>
      </w:r>
      <w:r w:rsidR="009B3FF9" w:rsidRPr="00DB656A">
        <w:rPr>
          <w:rFonts w:ascii="Times New Roman" w:hAnsi="Times New Roman" w:cs="Times New Roman"/>
        </w:rPr>
        <w:t xml:space="preserve"> choices that are </w:t>
      </w:r>
      <w:r w:rsidR="009B3FF9" w:rsidRPr="00DB656A">
        <w:rPr>
          <w:rFonts w:ascii="Times New Roman" w:hAnsi="Times New Roman" w:cs="Times New Roman"/>
          <w:lang w:val="en-GB"/>
        </w:rPr>
        <w:t>based</w:t>
      </w:r>
      <w:r w:rsidR="009B3FF9" w:rsidRPr="00DB656A">
        <w:rPr>
          <w:rFonts w:ascii="Times New Roman" w:hAnsi="Times New Roman" w:cs="Times New Roman"/>
        </w:rPr>
        <w:t xml:space="preserve"> on factual information rather than preconceived</w:t>
      </w:r>
      <w:r w:rsidR="009B3FF9" w:rsidRPr="00DB656A">
        <w:rPr>
          <w:rFonts w:ascii="Times New Roman" w:hAnsi="Times New Roman" w:cs="Times New Roman"/>
          <w:lang w:val="en-GB"/>
        </w:rPr>
        <w:t xml:space="preserve"> issues</w:t>
      </w:r>
      <w:r w:rsidR="009B3FF9" w:rsidRPr="00DB656A">
        <w:rPr>
          <w:rFonts w:ascii="Times New Roman" w:hAnsi="Times New Roman" w:cs="Times New Roman"/>
        </w:rPr>
        <w:t xml:space="preserve"> or prejudices. By doing so, the possibility of biased policing t</w:t>
      </w:r>
      <w:r w:rsidR="009B3FF9" w:rsidRPr="00DB656A">
        <w:rPr>
          <w:rFonts w:ascii="Times New Roman" w:hAnsi="Times New Roman" w:cs="Times New Roman"/>
          <w:lang w:val="en-GB"/>
        </w:rPr>
        <w:t>techniques</w:t>
      </w:r>
      <w:r w:rsidR="009B3FF9" w:rsidRPr="00DB656A">
        <w:rPr>
          <w:rFonts w:ascii="Times New Roman" w:hAnsi="Times New Roman" w:cs="Times New Roman"/>
        </w:rPr>
        <w:t xml:space="preserve"> can be </w:t>
      </w:r>
      <w:r w:rsidR="009B3FF9" w:rsidRPr="00DB656A">
        <w:rPr>
          <w:rFonts w:ascii="Times New Roman" w:hAnsi="Times New Roman" w:cs="Times New Roman"/>
          <w:lang w:val="en-GB"/>
        </w:rPr>
        <w:t>minimized</w:t>
      </w:r>
      <w:r w:rsidR="009B3FF9" w:rsidRPr="00DB656A">
        <w:rPr>
          <w:rFonts w:ascii="Times New Roman" w:hAnsi="Times New Roman" w:cs="Times New Roman"/>
        </w:rPr>
        <w:t xml:space="preserve"> and </w:t>
      </w:r>
      <w:r w:rsidR="009B3FF9" w:rsidRPr="00DB656A">
        <w:rPr>
          <w:rFonts w:ascii="Times New Roman" w:hAnsi="Times New Roman" w:cs="Times New Roman"/>
          <w:lang w:val="en-GB"/>
        </w:rPr>
        <w:t xml:space="preserve">the </w:t>
      </w:r>
      <w:r w:rsidR="009B3FF9" w:rsidRPr="00DB656A">
        <w:rPr>
          <w:rFonts w:ascii="Times New Roman" w:hAnsi="Times New Roman" w:cs="Times New Roman"/>
        </w:rPr>
        <w:t xml:space="preserve">results for both </w:t>
      </w:r>
      <w:r w:rsidR="009B3FF9" w:rsidRPr="00DB656A">
        <w:rPr>
          <w:rFonts w:ascii="Times New Roman" w:hAnsi="Times New Roman" w:cs="Times New Roman"/>
          <w:lang w:val="en-GB"/>
        </w:rPr>
        <w:t>law enforcement</w:t>
      </w:r>
      <w:r w:rsidR="009B3FF9" w:rsidRPr="00DB656A">
        <w:rPr>
          <w:rFonts w:ascii="Times New Roman" w:hAnsi="Times New Roman" w:cs="Times New Roman"/>
        </w:rPr>
        <w:t xml:space="preserve"> officers and the </w:t>
      </w:r>
      <w:r w:rsidR="009B3FF9" w:rsidRPr="00DB656A">
        <w:rPr>
          <w:rFonts w:ascii="Times New Roman" w:hAnsi="Times New Roman" w:cs="Times New Roman"/>
          <w:lang w:val="en-GB"/>
        </w:rPr>
        <w:t>societies that</w:t>
      </w:r>
      <w:r w:rsidR="009B3FF9" w:rsidRPr="00DB656A">
        <w:rPr>
          <w:rFonts w:ascii="Times New Roman" w:hAnsi="Times New Roman" w:cs="Times New Roman"/>
        </w:rPr>
        <w:t xml:space="preserve"> they serve can be improved</w:t>
      </w:r>
      <w:r w:rsidR="009B3FF9" w:rsidRPr="00DB656A">
        <w:rPr>
          <w:rFonts w:ascii="Times New Roman" w:hAnsi="Times New Roman" w:cs="Times New Roman"/>
          <w:lang w:val="en-GB"/>
        </w:rPr>
        <w:t xml:space="preserve"> effectively. </w:t>
      </w:r>
      <w:r w:rsidR="007C7B37" w:rsidRPr="00DB656A">
        <w:rPr>
          <w:rFonts w:ascii="Times New Roman" w:hAnsi="Times New Roman" w:cs="Times New Roman"/>
          <w:lang w:val="en-GB"/>
        </w:rPr>
        <w:t>Evidence based policing assists the various police departments in effective resource allocation</w:t>
      </w:r>
      <w:r w:rsidR="004E2730">
        <w:rPr>
          <w:rFonts w:ascii="Times New Roman" w:hAnsi="Times New Roman" w:cs="Times New Roman"/>
          <w:lang w:val="en-GB"/>
        </w:rPr>
        <w:t xml:space="preserve"> (</w:t>
      </w:r>
      <w:r w:rsidR="004E2730" w:rsidRPr="00DB656A">
        <w:rPr>
          <w:rFonts w:ascii="Times New Roman" w:hAnsi="Times New Roman" w:cs="Times New Roman"/>
          <w:color w:val="222222"/>
          <w:shd w:val="clear" w:color="auto" w:fill="FFFFFF"/>
        </w:rPr>
        <w:t>Sidebottom and Tilley, 2019</w:t>
      </w:r>
      <w:r w:rsidR="004E2730">
        <w:rPr>
          <w:rFonts w:ascii="Times New Roman" w:hAnsi="Times New Roman" w:cs="Times New Roman"/>
          <w:color w:val="222222"/>
          <w:shd w:val="clear" w:color="auto" w:fill="FFFFFF"/>
          <w:lang w:val="en-GB"/>
        </w:rPr>
        <w:t xml:space="preserve">, </w:t>
      </w:r>
      <w:r w:rsidR="004E2730" w:rsidRPr="00DB656A">
        <w:rPr>
          <w:rFonts w:ascii="Times New Roman" w:hAnsi="Times New Roman" w:cs="Times New Roman"/>
          <w:color w:val="222222"/>
          <w:shd w:val="clear" w:color="auto" w:fill="FFFFFF"/>
        </w:rPr>
        <w:t>pp. 72-92</w:t>
      </w:r>
      <w:r w:rsidR="004E2730">
        <w:rPr>
          <w:rFonts w:ascii="Times New Roman" w:hAnsi="Times New Roman" w:cs="Times New Roman"/>
          <w:color w:val="222222"/>
          <w:shd w:val="clear" w:color="auto" w:fill="FFFFFF"/>
          <w:lang w:val="en-GB"/>
        </w:rPr>
        <w:t xml:space="preserve">). </w:t>
      </w:r>
      <w:r w:rsidR="007C7B37" w:rsidRPr="00DB656A">
        <w:rPr>
          <w:rFonts w:ascii="Times New Roman" w:hAnsi="Times New Roman" w:cs="Times New Roman"/>
          <w:lang w:val="en-GB"/>
        </w:rPr>
        <w:t xml:space="preserve">This is made possible through identification of the best policing strategies thus allocating resources in the most effective manner thus law enforcement officers need to maximize their impacts and reduce costs that are associated with evidence-based policing. </w:t>
      </w:r>
      <w:r w:rsidR="00746FF4" w:rsidRPr="00DB656A">
        <w:rPr>
          <w:rFonts w:ascii="Times New Roman" w:hAnsi="Times New Roman" w:cs="Times New Roman"/>
        </w:rPr>
        <w:t xml:space="preserve">The gathering and use of evidence in evidence-based policing, however, may potentially have certain unintended consequences. </w:t>
      </w:r>
      <w:r w:rsidR="00746FF4" w:rsidRPr="00DB656A">
        <w:rPr>
          <w:rFonts w:ascii="Times New Roman" w:hAnsi="Times New Roman" w:cs="Times New Roman"/>
          <w:lang w:val="en-GB"/>
        </w:rPr>
        <w:t xml:space="preserve">For example, there is restriction to high quality research especially in those police stations that are smaller with small departments thus low resources. </w:t>
      </w:r>
      <w:r w:rsidR="00746FF4" w:rsidRPr="00DB656A">
        <w:rPr>
          <w:rFonts w:ascii="Times New Roman" w:hAnsi="Times New Roman" w:cs="Times New Roman"/>
        </w:rPr>
        <w:t>The</w:t>
      </w:r>
      <w:r w:rsidR="00746FF4" w:rsidRPr="00DB656A">
        <w:rPr>
          <w:rFonts w:ascii="Times New Roman" w:hAnsi="Times New Roman" w:cs="Times New Roman"/>
          <w:lang w:val="en-GB"/>
        </w:rPr>
        <w:t xml:space="preserve"> execution</w:t>
      </w:r>
      <w:r w:rsidR="00746FF4" w:rsidRPr="00DB656A">
        <w:rPr>
          <w:rFonts w:ascii="Times New Roman" w:hAnsi="Times New Roman" w:cs="Times New Roman"/>
        </w:rPr>
        <w:t xml:space="preserve"> of evidence-based </w:t>
      </w:r>
      <w:r w:rsidR="00746FF4" w:rsidRPr="00DB656A">
        <w:rPr>
          <w:rFonts w:ascii="Times New Roman" w:hAnsi="Times New Roman" w:cs="Times New Roman"/>
          <w:lang w:val="en-GB"/>
        </w:rPr>
        <w:t>methods</w:t>
      </w:r>
      <w:r w:rsidR="00746FF4" w:rsidRPr="00DB656A">
        <w:rPr>
          <w:rFonts w:ascii="Times New Roman" w:hAnsi="Times New Roman" w:cs="Times New Roman"/>
        </w:rPr>
        <w:t xml:space="preserve"> may also be met with resistance </w:t>
      </w:r>
      <w:r w:rsidR="00746FF4" w:rsidRPr="00DB656A">
        <w:rPr>
          <w:rFonts w:ascii="Times New Roman" w:hAnsi="Times New Roman" w:cs="Times New Roman"/>
          <w:lang w:val="en-GB"/>
        </w:rPr>
        <w:t>from some law enforcement officers who may see it as a threat to them or their autonomy in the police departments</w:t>
      </w:r>
      <w:r w:rsidR="004E2730">
        <w:rPr>
          <w:rFonts w:ascii="Times New Roman" w:hAnsi="Times New Roman" w:cs="Times New Roman"/>
          <w:lang w:val="en-GB"/>
        </w:rPr>
        <w:t xml:space="preserve"> (</w:t>
      </w:r>
      <w:r w:rsidR="004E2730" w:rsidRPr="00DB656A">
        <w:rPr>
          <w:rFonts w:ascii="Times New Roman" w:hAnsi="Times New Roman" w:cs="Times New Roman"/>
          <w:color w:val="222222"/>
          <w:shd w:val="clear" w:color="auto" w:fill="FFFFFF"/>
        </w:rPr>
        <w:t>Lum, Koper and Telep, 2011</w:t>
      </w:r>
      <w:r w:rsidR="004E2730">
        <w:rPr>
          <w:rFonts w:ascii="Times New Roman" w:hAnsi="Times New Roman" w:cs="Times New Roman"/>
          <w:color w:val="222222"/>
          <w:shd w:val="clear" w:color="auto" w:fill="FFFFFF"/>
          <w:lang w:val="en-GB"/>
        </w:rPr>
        <w:t xml:space="preserve">, </w:t>
      </w:r>
      <w:r w:rsidR="004E2730" w:rsidRPr="00DB656A">
        <w:rPr>
          <w:rFonts w:ascii="Times New Roman" w:hAnsi="Times New Roman" w:cs="Times New Roman"/>
          <w:color w:val="222222"/>
          <w:shd w:val="clear" w:color="auto" w:fill="FFFFFF"/>
        </w:rPr>
        <w:t>pp.3-26</w:t>
      </w:r>
      <w:r w:rsidR="004E2730">
        <w:rPr>
          <w:rFonts w:ascii="Times New Roman" w:hAnsi="Times New Roman" w:cs="Times New Roman"/>
          <w:color w:val="222222"/>
          <w:shd w:val="clear" w:color="auto" w:fill="FFFFFF"/>
          <w:lang w:val="en-GB"/>
        </w:rPr>
        <w:t>)</w:t>
      </w:r>
      <w:r w:rsidR="004E2730" w:rsidRPr="00DB656A">
        <w:rPr>
          <w:rFonts w:ascii="Times New Roman" w:hAnsi="Times New Roman" w:cs="Times New Roman"/>
          <w:color w:val="222222"/>
          <w:shd w:val="clear" w:color="auto" w:fill="FFFFFF"/>
        </w:rPr>
        <w:t>.</w:t>
      </w:r>
    </w:p>
    <w:p w:rsidR="0099586F" w:rsidRPr="00DB656A" w:rsidRDefault="0099586F" w:rsidP="00C37ECD">
      <w:pPr>
        <w:spacing w:line="480" w:lineRule="auto"/>
        <w:jc w:val="center"/>
        <w:rPr>
          <w:rFonts w:ascii="Times New Roman" w:hAnsi="Times New Roman" w:cs="Times New Roman"/>
          <w:b/>
          <w:bCs/>
        </w:rPr>
      </w:pPr>
      <w:r w:rsidRPr="00DB656A">
        <w:rPr>
          <w:rFonts w:ascii="Times New Roman" w:hAnsi="Times New Roman" w:cs="Times New Roman"/>
          <w:b/>
          <w:bCs/>
        </w:rPr>
        <w:t>Define and explain the core concepts of evidence based policing</w:t>
      </w:r>
    </w:p>
    <w:p w:rsidR="0099586F" w:rsidRPr="00DB656A" w:rsidRDefault="0099586F"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lang w:val="en-GB"/>
        </w:rPr>
        <w:t xml:space="preserve">This is an approach that puts more emphasis on empirical evidence usage in order to offer decision making guidance and practice. It has several core concepts and here are few of the core concepts. </w:t>
      </w:r>
    </w:p>
    <w:p w:rsidR="00746FF4" w:rsidRPr="00DB656A" w:rsidRDefault="0099586F"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lastRenderedPageBreak/>
        <w:t>Empirical evidence. Evidence-based policing puts a lot of focus on scientific research for it to be easily executed and data that will help in policing activities. There are numerous random controlled trials, several observations in studies and other forms that fall under empirical research</w:t>
      </w:r>
      <w:r w:rsidR="007D6BD5">
        <w:rPr>
          <w:rFonts w:ascii="Times New Roman" w:hAnsi="Times New Roman" w:cs="Times New Roman"/>
          <w:lang w:val="en-GB"/>
        </w:rPr>
        <w:t xml:space="preserve"> (</w:t>
      </w:r>
      <w:r w:rsidR="007D6BD5" w:rsidRPr="007D6BD5">
        <w:rPr>
          <w:rFonts w:ascii="Times New Roman" w:hAnsi="Times New Roman" w:cs="Times New Roman"/>
          <w:color w:val="222222"/>
          <w:shd w:val="clear" w:color="auto" w:fill="FFFFFF"/>
        </w:rPr>
        <w:t>Sherman, 2015</w:t>
      </w:r>
      <w:r w:rsidR="007D6BD5">
        <w:rPr>
          <w:rFonts w:ascii="Times New Roman" w:hAnsi="Times New Roman" w:cs="Times New Roman"/>
          <w:color w:val="222222"/>
          <w:shd w:val="clear" w:color="auto" w:fill="FFFFFF"/>
          <w:lang w:val="en-GB"/>
        </w:rPr>
        <w:t xml:space="preserve">, </w:t>
      </w:r>
      <w:r w:rsidR="007D6BD5" w:rsidRPr="007D6BD5">
        <w:rPr>
          <w:rFonts w:ascii="Times New Roman" w:hAnsi="Times New Roman" w:cs="Times New Roman"/>
          <w:color w:val="222222"/>
          <w:shd w:val="clear" w:color="auto" w:fill="FFFFFF"/>
        </w:rPr>
        <w:t>pp.11-29</w:t>
      </w:r>
      <w:r w:rsidR="007D6BD5">
        <w:rPr>
          <w:rFonts w:ascii="Times New Roman" w:hAnsi="Times New Roman" w:cs="Times New Roman"/>
          <w:color w:val="222222"/>
          <w:shd w:val="clear" w:color="auto" w:fill="FFFFFF"/>
          <w:lang w:val="en-GB"/>
        </w:rPr>
        <w:t>).</w:t>
      </w:r>
      <w:r w:rsidRPr="00DB656A">
        <w:rPr>
          <w:rFonts w:ascii="Times New Roman" w:hAnsi="Times New Roman" w:cs="Times New Roman"/>
          <w:lang w:val="en-GB"/>
        </w:rPr>
        <w:t xml:space="preserve"> This is conducted to ensure that the evidence collected is true without biasness. </w:t>
      </w:r>
    </w:p>
    <w:p w:rsidR="0099586F" w:rsidRPr="00DB656A" w:rsidRDefault="0099586F"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Transparency. Evidence-based policing puts more focus on transparency and accountability. This ensures that individuals have trust with the evidence that is presented in courts as true and not affecting a single individual negatively. </w:t>
      </w:r>
      <w:r w:rsidR="00017906" w:rsidRPr="00DB656A">
        <w:rPr>
          <w:rFonts w:ascii="Times New Roman" w:hAnsi="Times New Roman" w:cs="Times New Roman"/>
          <w:lang w:val="en-GB"/>
        </w:rPr>
        <w:t>This</w:t>
      </w:r>
      <w:r w:rsidRPr="00DB656A">
        <w:rPr>
          <w:rFonts w:ascii="Times New Roman" w:hAnsi="Times New Roman" w:cs="Times New Roman"/>
          <w:lang w:val="en-GB"/>
        </w:rPr>
        <w:t xml:space="preserve"> is </w:t>
      </w:r>
      <w:r w:rsidR="00017906" w:rsidRPr="00DB656A">
        <w:rPr>
          <w:rFonts w:ascii="Times New Roman" w:hAnsi="Times New Roman" w:cs="Times New Roman"/>
          <w:lang w:val="en-GB"/>
        </w:rPr>
        <w:t>conducted</w:t>
      </w:r>
      <w:r w:rsidRPr="00DB656A">
        <w:rPr>
          <w:rFonts w:ascii="Times New Roman" w:hAnsi="Times New Roman" w:cs="Times New Roman"/>
          <w:lang w:val="en-GB"/>
        </w:rPr>
        <w:t xml:space="preserve"> by sharing information pertaining pol</w:t>
      </w:r>
      <w:r w:rsidR="00017906" w:rsidRPr="00DB656A">
        <w:rPr>
          <w:rFonts w:ascii="Times New Roman" w:hAnsi="Times New Roman" w:cs="Times New Roman"/>
          <w:lang w:val="en-GB"/>
        </w:rPr>
        <w:t xml:space="preserve">icing practices and outcomes to the general public as well as being ready to handle any feedback and criticism that comes there way. </w:t>
      </w:r>
    </w:p>
    <w:p w:rsidR="00017906" w:rsidRPr="00DB656A" w:rsidRDefault="00017906"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Collaboration. Collaboration between police </w:t>
      </w:r>
      <w:r w:rsidR="00516EA9" w:rsidRPr="00DB656A">
        <w:rPr>
          <w:rFonts w:ascii="Times New Roman" w:hAnsi="Times New Roman" w:cs="Times New Roman"/>
          <w:lang w:val="en-GB"/>
        </w:rPr>
        <w:t>groups</w:t>
      </w:r>
      <w:r w:rsidRPr="00DB656A">
        <w:rPr>
          <w:rFonts w:ascii="Times New Roman" w:hAnsi="Times New Roman" w:cs="Times New Roman"/>
          <w:lang w:val="en-GB"/>
        </w:rPr>
        <w:t xml:space="preserve">, </w:t>
      </w:r>
      <w:r w:rsidR="00516EA9" w:rsidRPr="00DB656A">
        <w:rPr>
          <w:rFonts w:ascii="Times New Roman" w:hAnsi="Times New Roman" w:cs="Times New Roman"/>
          <w:lang w:val="en-GB"/>
        </w:rPr>
        <w:t>scholars</w:t>
      </w:r>
      <w:r w:rsidRPr="00DB656A">
        <w:rPr>
          <w:rFonts w:ascii="Times New Roman" w:hAnsi="Times New Roman" w:cs="Times New Roman"/>
          <w:lang w:val="en-GB"/>
        </w:rPr>
        <w:t xml:space="preserve">, and </w:t>
      </w:r>
      <w:r w:rsidR="00516EA9" w:rsidRPr="00DB656A">
        <w:rPr>
          <w:rFonts w:ascii="Times New Roman" w:hAnsi="Times New Roman" w:cs="Times New Roman"/>
          <w:lang w:val="en-GB"/>
        </w:rPr>
        <w:t>communal</w:t>
      </w:r>
      <w:r w:rsidRPr="00DB656A">
        <w:rPr>
          <w:rFonts w:ascii="Times New Roman" w:hAnsi="Times New Roman" w:cs="Times New Roman"/>
          <w:lang w:val="en-GB"/>
        </w:rPr>
        <w:t xml:space="preserve"> people is a key </w:t>
      </w:r>
      <w:r w:rsidR="00516EA9" w:rsidRPr="00DB656A">
        <w:rPr>
          <w:rFonts w:ascii="Times New Roman" w:hAnsi="Times New Roman" w:cs="Times New Roman"/>
          <w:lang w:val="en-GB"/>
        </w:rPr>
        <w:t>element</w:t>
      </w:r>
      <w:r w:rsidRPr="00DB656A">
        <w:rPr>
          <w:rFonts w:ascii="Times New Roman" w:hAnsi="Times New Roman" w:cs="Times New Roman"/>
          <w:lang w:val="en-GB"/>
        </w:rPr>
        <w:t xml:space="preserve"> of evidence-based policing. By </w:t>
      </w:r>
      <w:r w:rsidR="00516EA9" w:rsidRPr="00DB656A">
        <w:rPr>
          <w:rFonts w:ascii="Times New Roman" w:hAnsi="Times New Roman" w:cs="Times New Roman"/>
          <w:lang w:val="en-GB"/>
        </w:rPr>
        <w:t>operating</w:t>
      </w:r>
      <w:r w:rsidRPr="00DB656A">
        <w:rPr>
          <w:rFonts w:ascii="Times New Roman" w:hAnsi="Times New Roman" w:cs="Times New Roman"/>
          <w:lang w:val="en-GB"/>
        </w:rPr>
        <w:t xml:space="preserve"> together, we can make sure that the </w:t>
      </w:r>
      <w:r w:rsidR="00516EA9" w:rsidRPr="00DB656A">
        <w:rPr>
          <w:rFonts w:ascii="Times New Roman" w:hAnsi="Times New Roman" w:cs="Times New Roman"/>
          <w:lang w:val="en-GB"/>
        </w:rPr>
        <w:t>neighbourhoods</w:t>
      </w:r>
      <w:r w:rsidRPr="00DB656A">
        <w:rPr>
          <w:rFonts w:ascii="Times New Roman" w:hAnsi="Times New Roman" w:cs="Times New Roman"/>
          <w:lang w:val="en-GB"/>
        </w:rPr>
        <w:t xml:space="preserve"> they </w:t>
      </w:r>
      <w:r w:rsidR="00516EA9" w:rsidRPr="00DB656A">
        <w:rPr>
          <w:rFonts w:ascii="Times New Roman" w:hAnsi="Times New Roman" w:cs="Times New Roman"/>
          <w:lang w:val="en-GB"/>
        </w:rPr>
        <w:t>oblige</w:t>
      </w:r>
      <w:r w:rsidRPr="00DB656A">
        <w:rPr>
          <w:rFonts w:ascii="Times New Roman" w:hAnsi="Times New Roman" w:cs="Times New Roman"/>
          <w:lang w:val="en-GB"/>
        </w:rPr>
        <w:t xml:space="preserve"> are taken into account when </w:t>
      </w:r>
      <w:r w:rsidR="00516EA9" w:rsidRPr="00DB656A">
        <w:rPr>
          <w:rFonts w:ascii="Times New Roman" w:hAnsi="Times New Roman" w:cs="Times New Roman"/>
          <w:lang w:val="en-GB"/>
        </w:rPr>
        <w:t>regulating</w:t>
      </w:r>
      <w:r w:rsidRPr="00DB656A">
        <w:rPr>
          <w:rFonts w:ascii="Times New Roman" w:hAnsi="Times New Roman" w:cs="Times New Roman"/>
          <w:lang w:val="en-GB"/>
        </w:rPr>
        <w:t xml:space="preserve"> decisions are made.</w:t>
      </w:r>
    </w:p>
    <w:p w:rsidR="00017906" w:rsidRPr="00DB656A" w:rsidRDefault="00017906"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Continuous improvement. This is a dynamic trait that requires continuous improvement and learning in order to make it most effective. Those police departments that make use evidence-based policing are always keen on ensuring that they have made improvements based on the newest research and data present. </w:t>
      </w:r>
    </w:p>
    <w:p w:rsidR="00017906" w:rsidRPr="007D6BD5" w:rsidRDefault="00017906"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Contextualization. Evidence-based policing always recognizes the benefits associated with the policing context. Although, </w:t>
      </w:r>
      <w:r w:rsidR="00FC46FF" w:rsidRPr="00DB656A">
        <w:rPr>
          <w:rFonts w:ascii="Times New Roman" w:hAnsi="Times New Roman" w:cs="Times New Roman"/>
          <w:lang w:val="en-GB"/>
        </w:rPr>
        <w:t>the empirical evidence is important and paramount, it must be well interpreted to meet the local conditions and their needs effectively</w:t>
      </w:r>
      <w:r w:rsidR="007D6BD5">
        <w:rPr>
          <w:rFonts w:ascii="Times New Roman" w:hAnsi="Times New Roman" w:cs="Times New Roman"/>
          <w:lang w:val="en-GB"/>
        </w:rPr>
        <w:t xml:space="preserve"> (</w:t>
      </w:r>
      <w:r w:rsidR="007D6BD5" w:rsidRPr="007D6BD5">
        <w:rPr>
          <w:rFonts w:ascii="Times New Roman" w:hAnsi="Times New Roman" w:cs="Times New Roman"/>
          <w:color w:val="222222"/>
          <w:shd w:val="clear" w:color="auto" w:fill="FFFFFF"/>
        </w:rPr>
        <w:t>Willis and Mastrofski, 2011</w:t>
      </w:r>
      <w:r w:rsidR="007D6BD5">
        <w:rPr>
          <w:rFonts w:ascii="Times New Roman" w:hAnsi="Times New Roman" w:cs="Times New Roman"/>
          <w:color w:val="222222"/>
          <w:shd w:val="clear" w:color="auto" w:fill="FFFFFF"/>
          <w:lang w:val="en-GB"/>
        </w:rPr>
        <w:t xml:space="preserve">, </w:t>
      </w:r>
      <w:r w:rsidR="007D6BD5" w:rsidRPr="007D6BD5">
        <w:rPr>
          <w:rFonts w:ascii="Times New Roman" w:hAnsi="Times New Roman" w:cs="Times New Roman"/>
          <w:color w:val="222222"/>
          <w:shd w:val="clear" w:color="auto" w:fill="FFFFFF"/>
        </w:rPr>
        <w:t>pp.309-334</w:t>
      </w:r>
      <w:r w:rsidR="007D6BD5">
        <w:rPr>
          <w:rFonts w:ascii="Times New Roman" w:hAnsi="Times New Roman" w:cs="Times New Roman"/>
          <w:color w:val="222222"/>
          <w:shd w:val="clear" w:color="auto" w:fill="FFFFFF"/>
          <w:lang w:val="en-GB"/>
        </w:rPr>
        <w:t>)</w:t>
      </w:r>
      <w:r w:rsidR="007D6BD5" w:rsidRPr="007D6BD5">
        <w:rPr>
          <w:rFonts w:ascii="Times New Roman" w:hAnsi="Times New Roman" w:cs="Times New Roman"/>
          <w:color w:val="222222"/>
          <w:shd w:val="clear" w:color="auto" w:fill="FFFFFF"/>
        </w:rPr>
        <w:t>.</w:t>
      </w:r>
    </w:p>
    <w:p w:rsidR="00516EA9" w:rsidRPr="00DB656A" w:rsidRDefault="00516EA9" w:rsidP="00C37ECD">
      <w:pPr>
        <w:spacing w:line="480" w:lineRule="auto"/>
        <w:jc w:val="center"/>
        <w:rPr>
          <w:rFonts w:ascii="Times New Roman" w:hAnsi="Times New Roman" w:cs="Times New Roman"/>
          <w:b/>
          <w:bCs/>
        </w:rPr>
      </w:pPr>
      <w:r w:rsidRPr="00DB656A">
        <w:rPr>
          <w:rFonts w:ascii="Times New Roman" w:hAnsi="Times New Roman" w:cs="Times New Roman"/>
          <w:b/>
          <w:bCs/>
        </w:rPr>
        <w:t>Explore the criminological theories which underpin its use</w:t>
      </w:r>
    </w:p>
    <w:p w:rsidR="00516EA9" w:rsidRPr="00DB656A" w:rsidRDefault="00516EA9" w:rsidP="00C37ECD">
      <w:pPr>
        <w:spacing w:line="480" w:lineRule="auto"/>
        <w:ind w:firstLine="720"/>
        <w:jc w:val="both"/>
        <w:rPr>
          <w:rFonts w:ascii="Times New Roman" w:hAnsi="Times New Roman" w:cs="Times New Roman"/>
        </w:rPr>
      </w:pPr>
      <w:r w:rsidRPr="00DB656A">
        <w:rPr>
          <w:rFonts w:ascii="Times New Roman" w:hAnsi="Times New Roman" w:cs="Times New Roman"/>
        </w:rPr>
        <w:t xml:space="preserve">A number of criminological ideas that aim to explain why individuals commit crimes and how to prevent them are the foundation of evidence-based policing (EBP). These ideas serve as a framework for the gathering and analysis of empirical data necessary to create </w:t>
      </w:r>
      <w:r w:rsidRPr="00DB656A">
        <w:rPr>
          <w:rFonts w:ascii="Times New Roman" w:hAnsi="Times New Roman" w:cs="Times New Roman"/>
        </w:rPr>
        <w:lastRenderedPageBreak/>
        <w:t>efficient police procedures. Examples of criminological ideas supporting EBP are shown below.</w:t>
      </w:r>
    </w:p>
    <w:p w:rsidR="00516EA9" w:rsidRPr="00DB656A" w:rsidRDefault="0027103E"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Rational choice theory</w:t>
      </w:r>
    </w:p>
    <w:p w:rsidR="0027103E" w:rsidRPr="000D3883" w:rsidRDefault="0027103E"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lang w:val="en-GB"/>
        </w:rPr>
        <w:t>The rational choice theory offers suggestions that people need to make rational decisions based on the benefits they gain from their actions. This theory is in most cases used when explanations on why people engage in crimes are required and the manner in which crimes can be mitigated</w:t>
      </w:r>
      <w:r w:rsidR="00B66958" w:rsidRPr="00DB656A">
        <w:rPr>
          <w:rFonts w:ascii="Times New Roman" w:hAnsi="Times New Roman" w:cs="Times New Roman"/>
          <w:lang w:val="en-GB"/>
        </w:rPr>
        <w:t xml:space="preserve"> by ensuring an increment of the perceived costs of criminal activities</w:t>
      </w:r>
      <w:r w:rsidR="000D3883">
        <w:rPr>
          <w:rFonts w:ascii="Times New Roman" w:hAnsi="Times New Roman" w:cs="Times New Roman"/>
          <w:lang w:val="en-GB"/>
        </w:rPr>
        <w:t xml:space="preserve"> (</w:t>
      </w:r>
      <w:r w:rsidR="000D3883" w:rsidRPr="007D6BD5">
        <w:rPr>
          <w:rFonts w:ascii="Times New Roman" w:hAnsi="Times New Roman" w:cs="Times New Roman"/>
          <w:color w:val="222222"/>
          <w:shd w:val="clear" w:color="auto" w:fill="FFFFFF"/>
        </w:rPr>
        <w:t>Braga, 2008</w:t>
      </w:r>
      <w:r w:rsidR="000D3883">
        <w:rPr>
          <w:rFonts w:ascii="Times New Roman" w:hAnsi="Times New Roman" w:cs="Times New Roman"/>
          <w:color w:val="222222"/>
          <w:shd w:val="clear" w:color="auto" w:fill="FFFFFF"/>
          <w:lang w:val="en-GB"/>
        </w:rPr>
        <w:t xml:space="preserve">, </w:t>
      </w:r>
      <w:r w:rsidR="000D3883" w:rsidRPr="007D6BD5">
        <w:rPr>
          <w:rFonts w:ascii="Times New Roman" w:hAnsi="Times New Roman" w:cs="Times New Roman"/>
          <w:color w:val="222222"/>
          <w:shd w:val="clear" w:color="auto" w:fill="FFFFFF"/>
        </w:rPr>
        <w:t xml:space="preserve">pp. 192-y). </w:t>
      </w:r>
      <w:r w:rsidR="000D3883">
        <w:rPr>
          <w:rFonts w:ascii="Times New Roman" w:hAnsi="Times New Roman" w:cs="Times New Roman"/>
          <w:color w:val="222222"/>
          <w:shd w:val="clear" w:color="auto" w:fill="FFFFFF"/>
          <w:lang w:val="en-GB"/>
        </w:rPr>
        <w:t xml:space="preserve"> </w:t>
      </w:r>
    </w:p>
    <w:p w:rsidR="00B66958" w:rsidRPr="00DB656A" w:rsidRDefault="00B66958"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Social learning theory. </w:t>
      </w:r>
    </w:p>
    <w:p w:rsidR="00B66958" w:rsidRPr="00DB656A" w:rsidRDefault="00B66958"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lang w:val="en-GB"/>
        </w:rPr>
        <w:t>According to the social learning hypothesis, people pick up behaviours through imitation and observation. According to this idea, crime may be prevented by giving positive role models and limiting exposure to harmful influences. It also explains how criminal conduct is learnt.</w:t>
      </w:r>
    </w:p>
    <w:p w:rsidR="00B66958" w:rsidRPr="00DB656A" w:rsidRDefault="00B66958"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Situational crime prevention theory. </w:t>
      </w:r>
    </w:p>
    <w:p w:rsidR="00B66958" w:rsidRPr="00DB656A" w:rsidRDefault="00B66958"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lang w:val="en-GB"/>
        </w:rPr>
        <w:t>According to situational crime impediment, crime can be evaded by modifying the local environment in a way that prevents criminal activity. This idea is recurrently utilized to create targeted treatments that go after the situational fundamentals that cause crime.</w:t>
      </w:r>
    </w:p>
    <w:p w:rsidR="00B66958" w:rsidRPr="00DB656A" w:rsidRDefault="00B66958"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Broken window theory. </w:t>
      </w:r>
    </w:p>
    <w:p w:rsidR="00B66958" w:rsidRPr="000D3883" w:rsidRDefault="00B66958"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lang w:val="en-GB"/>
        </w:rPr>
        <w:t>According to the "broken windows" idea, obvious indicators of disorder like broken windows and graffiti might cause crime to rise. This notion is frequently used to describe the significance of upholding an ordered and clean environment as well as how to stop crime by dealing with small infractions and maintaining public areas</w:t>
      </w:r>
      <w:r w:rsidR="000D3883">
        <w:rPr>
          <w:rFonts w:ascii="Times New Roman" w:hAnsi="Times New Roman" w:cs="Times New Roman"/>
          <w:lang w:val="en-GB"/>
        </w:rPr>
        <w:t xml:space="preserve"> (</w:t>
      </w:r>
      <w:r w:rsidR="000D3883" w:rsidRPr="007D6BD5">
        <w:rPr>
          <w:rFonts w:ascii="Times New Roman" w:hAnsi="Times New Roman" w:cs="Times New Roman"/>
          <w:color w:val="222222"/>
          <w:shd w:val="clear" w:color="auto" w:fill="FFFFFF"/>
        </w:rPr>
        <w:t>Sidebottom and Tilley, 2019</w:t>
      </w:r>
      <w:r w:rsidR="000D3883">
        <w:rPr>
          <w:rFonts w:ascii="Times New Roman" w:hAnsi="Times New Roman" w:cs="Times New Roman"/>
          <w:color w:val="222222"/>
          <w:shd w:val="clear" w:color="auto" w:fill="FFFFFF"/>
          <w:lang w:val="en-GB"/>
        </w:rPr>
        <w:t xml:space="preserve">, </w:t>
      </w:r>
      <w:r w:rsidR="000D3883" w:rsidRPr="007D6BD5">
        <w:rPr>
          <w:rFonts w:ascii="Times New Roman" w:hAnsi="Times New Roman" w:cs="Times New Roman"/>
          <w:color w:val="222222"/>
          <w:shd w:val="clear" w:color="auto" w:fill="FFFFFF"/>
        </w:rPr>
        <w:t>pp. 72-92).</w:t>
      </w:r>
    </w:p>
    <w:p w:rsidR="00567216" w:rsidRPr="00DB656A" w:rsidRDefault="00567216" w:rsidP="00C37ECD">
      <w:pPr>
        <w:spacing w:line="480" w:lineRule="auto"/>
        <w:jc w:val="center"/>
        <w:rPr>
          <w:rFonts w:ascii="Times New Roman" w:hAnsi="Times New Roman" w:cs="Times New Roman"/>
          <w:b/>
          <w:bCs/>
        </w:rPr>
      </w:pPr>
      <w:r w:rsidRPr="00DB656A">
        <w:rPr>
          <w:rFonts w:ascii="Times New Roman" w:hAnsi="Times New Roman" w:cs="Times New Roman"/>
          <w:b/>
          <w:bCs/>
        </w:rPr>
        <w:t>Explain the methods used for the collection of data which informs evidence based policing</w:t>
      </w:r>
    </w:p>
    <w:p w:rsidR="00026610" w:rsidRPr="00DB656A" w:rsidRDefault="00026610"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lang w:val="en-GB"/>
        </w:rPr>
        <w:lastRenderedPageBreak/>
        <w:t>Data collection is a vital aspect of evidence-based policing, since it facilitates law enforcement organisations to spot patterns and tendencies in crime, evaluate the success of their initiatives, and make cognizant choices</w:t>
      </w:r>
      <w:r w:rsidR="000D3883">
        <w:rPr>
          <w:rFonts w:ascii="Times New Roman" w:hAnsi="Times New Roman" w:cs="Times New Roman"/>
          <w:lang w:val="en-GB"/>
        </w:rPr>
        <w:t xml:space="preserve"> (</w:t>
      </w:r>
      <w:r w:rsidR="000D3883" w:rsidRPr="000D3883">
        <w:rPr>
          <w:rFonts w:ascii="Times New Roman" w:hAnsi="Times New Roman" w:cs="Times New Roman"/>
          <w:color w:val="222222"/>
          <w:shd w:val="clear" w:color="auto" w:fill="FFFFFF"/>
        </w:rPr>
        <w:t>Sherman, 2013</w:t>
      </w:r>
      <w:r w:rsidR="000D3883">
        <w:rPr>
          <w:rFonts w:ascii="Times New Roman" w:hAnsi="Times New Roman" w:cs="Times New Roman"/>
          <w:color w:val="222222"/>
          <w:shd w:val="clear" w:color="auto" w:fill="FFFFFF"/>
          <w:lang w:val="en-GB"/>
        </w:rPr>
        <w:t xml:space="preserve">, </w:t>
      </w:r>
      <w:r w:rsidR="000D3883" w:rsidRPr="000D3883">
        <w:rPr>
          <w:rFonts w:ascii="Times New Roman" w:hAnsi="Times New Roman" w:cs="Times New Roman"/>
          <w:color w:val="222222"/>
          <w:shd w:val="clear" w:color="auto" w:fill="FFFFFF"/>
        </w:rPr>
        <w:t>pp.377-451</w:t>
      </w:r>
      <w:r w:rsidR="000D3883">
        <w:rPr>
          <w:rFonts w:ascii="Times New Roman" w:hAnsi="Times New Roman" w:cs="Times New Roman"/>
          <w:color w:val="222222"/>
          <w:shd w:val="clear" w:color="auto" w:fill="FFFFFF"/>
          <w:lang w:val="en-GB"/>
        </w:rPr>
        <w:t>)</w:t>
      </w:r>
      <w:r w:rsidR="000D3883" w:rsidRPr="000D3883">
        <w:rPr>
          <w:rFonts w:ascii="Times New Roman" w:hAnsi="Times New Roman" w:cs="Times New Roman"/>
          <w:color w:val="222222"/>
          <w:shd w:val="clear" w:color="auto" w:fill="FFFFFF"/>
        </w:rPr>
        <w:t>.</w:t>
      </w:r>
      <w:r w:rsidR="000D3883">
        <w:rPr>
          <w:rFonts w:ascii="Times New Roman" w:hAnsi="Times New Roman" w:cs="Times New Roman"/>
          <w:color w:val="222222"/>
          <w:shd w:val="clear" w:color="auto" w:fill="FFFFFF"/>
          <w:lang w:val="en-GB"/>
        </w:rPr>
        <w:t xml:space="preserve"> </w:t>
      </w:r>
      <w:r w:rsidRPr="00DB656A">
        <w:rPr>
          <w:rFonts w:ascii="Times New Roman" w:hAnsi="Times New Roman" w:cs="Times New Roman"/>
          <w:lang w:val="en-GB"/>
        </w:rPr>
        <w:t xml:space="preserve"> The data used to </w:t>
      </w:r>
      <w:r w:rsidR="00F75576" w:rsidRPr="00DB656A">
        <w:rPr>
          <w:rFonts w:ascii="Times New Roman" w:hAnsi="Times New Roman" w:cs="Times New Roman"/>
          <w:lang w:val="en-GB"/>
        </w:rPr>
        <w:t>notify</w:t>
      </w:r>
      <w:r w:rsidRPr="00DB656A">
        <w:rPr>
          <w:rFonts w:ascii="Times New Roman" w:hAnsi="Times New Roman" w:cs="Times New Roman"/>
          <w:lang w:val="en-GB"/>
        </w:rPr>
        <w:t xml:space="preserve"> EBP is </w:t>
      </w:r>
      <w:r w:rsidR="00F75576" w:rsidRPr="00DB656A">
        <w:rPr>
          <w:rFonts w:ascii="Times New Roman" w:hAnsi="Times New Roman" w:cs="Times New Roman"/>
          <w:lang w:val="en-GB"/>
        </w:rPr>
        <w:t>assembled</w:t>
      </w:r>
      <w:r w:rsidRPr="00DB656A">
        <w:rPr>
          <w:rFonts w:ascii="Times New Roman" w:hAnsi="Times New Roman" w:cs="Times New Roman"/>
          <w:lang w:val="en-GB"/>
        </w:rPr>
        <w:t xml:space="preserve"> using a </w:t>
      </w:r>
      <w:r w:rsidR="00F75576" w:rsidRPr="00DB656A">
        <w:rPr>
          <w:rFonts w:ascii="Times New Roman" w:hAnsi="Times New Roman" w:cs="Times New Roman"/>
          <w:lang w:val="en-GB"/>
        </w:rPr>
        <w:t>diversity</w:t>
      </w:r>
      <w:r w:rsidRPr="00DB656A">
        <w:rPr>
          <w:rFonts w:ascii="Times New Roman" w:hAnsi="Times New Roman" w:cs="Times New Roman"/>
          <w:lang w:val="en-GB"/>
        </w:rPr>
        <w:t xml:space="preserve"> of techniques, including:</w:t>
      </w:r>
    </w:p>
    <w:p w:rsidR="00026610" w:rsidRPr="00DB656A" w:rsidRDefault="00026610"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The Uniform Crime Reports. </w:t>
      </w:r>
    </w:p>
    <w:p w:rsidR="00026610" w:rsidRPr="00DB656A" w:rsidRDefault="00026610"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lang w:val="en-GB"/>
        </w:rPr>
        <w:t xml:space="preserve">The Federal Bureau of Investigation (FBI) </w:t>
      </w:r>
      <w:r w:rsidR="00F75576" w:rsidRPr="00DB656A">
        <w:rPr>
          <w:rFonts w:ascii="Times New Roman" w:hAnsi="Times New Roman" w:cs="Times New Roman"/>
          <w:lang w:val="en-GB"/>
        </w:rPr>
        <w:t>supervises</w:t>
      </w:r>
      <w:r w:rsidRPr="00DB656A">
        <w:rPr>
          <w:rFonts w:ascii="Times New Roman" w:hAnsi="Times New Roman" w:cs="Times New Roman"/>
          <w:lang w:val="en-GB"/>
        </w:rPr>
        <w:t xml:space="preserve"> a program called Uniform Crime Reports that </w:t>
      </w:r>
      <w:r w:rsidR="00F75576" w:rsidRPr="00DB656A">
        <w:rPr>
          <w:rFonts w:ascii="Times New Roman" w:hAnsi="Times New Roman" w:cs="Times New Roman"/>
          <w:lang w:val="en-GB"/>
        </w:rPr>
        <w:t>congregates</w:t>
      </w:r>
      <w:r w:rsidRPr="00DB656A">
        <w:rPr>
          <w:rFonts w:ascii="Times New Roman" w:hAnsi="Times New Roman" w:cs="Times New Roman"/>
          <w:lang w:val="en-GB"/>
        </w:rPr>
        <w:t xml:space="preserve"> information on criminal </w:t>
      </w:r>
      <w:r w:rsidR="00F75576" w:rsidRPr="00DB656A">
        <w:rPr>
          <w:rFonts w:ascii="Times New Roman" w:hAnsi="Times New Roman" w:cs="Times New Roman"/>
          <w:lang w:val="en-GB"/>
        </w:rPr>
        <w:t>occurrences</w:t>
      </w:r>
      <w:r w:rsidRPr="00DB656A">
        <w:rPr>
          <w:rFonts w:ascii="Times New Roman" w:hAnsi="Times New Roman" w:cs="Times New Roman"/>
          <w:lang w:val="en-GB"/>
        </w:rPr>
        <w:t xml:space="preserve"> reported to law enforcement agencies all over the country. Th</w:t>
      </w:r>
      <w:r w:rsidR="00F75576" w:rsidRPr="00DB656A">
        <w:rPr>
          <w:rFonts w:ascii="Times New Roman" w:hAnsi="Times New Roman" w:cs="Times New Roman"/>
          <w:lang w:val="en-GB"/>
        </w:rPr>
        <w:t>e</w:t>
      </w:r>
      <w:r w:rsidRPr="00DB656A">
        <w:rPr>
          <w:rFonts w:ascii="Times New Roman" w:hAnsi="Times New Roman" w:cs="Times New Roman"/>
          <w:lang w:val="en-GB"/>
        </w:rPr>
        <w:t>s</w:t>
      </w:r>
      <w:r w:rsidR="00F75576" w:rsidRPr="00DB656A">
        <w:rPr>
          <w:rFonts w:ascii="Times New Roman" w:hAnsi="Times New Roman" w:cs="Times New Roman"/>
          <w:lang w:val="en-GB"/>
        </w:rPr>
        <w:t>e</w:t>
      </w:r>
      <w:r w:rsidRPr="00DB656A">
        <w:rPr>
          <w:rFonts w:ascii="Times New Roman" w:hAnsi="Times New Roman" w:cs="Times New Roman"/>
          <w:lang w:val="en-GB"/>
        </w:rPr>
        <w:t xml:space="preserve"> </w:t>
      </w:r>
      <w:r w:rsidR="00F75576" w:rsidRPr="00DB656A">
        <w:rPr>
          <w:rFonts w:ascii="Times New Roman" w:hAnsi="Times New Roman" w:cs="Times New Roman"/>
          <w:lang w:val="en-GB"/>
        </w:rPr>
        <w:t>facts</w:t>
      </w:r>
      <w:r w:rsidRPr="00DB656A">
        <w:rPr>
          <w:rFonts w:ascii="Times New Roman" w:hAnsi="Times New Roman" w:cs="Times New Roman"/>
          <w:lang w:val="en-GB"/>
        </w:rPr>
        <w:t xml:space="preserve"> </w:t>
      </w:r>
      <w:r w:rsidR="00F75576" w:rsidRPr="00DB656A">
        <w:rPr>
          <w:rFonts w:ascii="Times New Roman" w:hAnsi="Times New Roman" w:cs="Times New Roman"/>
          <w:lang w:val="en-GB"/>
        </w:rPr>
        <w:t>offer</w:t>
      </w:r>
      <w:r w:rsidRPr="00DB656A">
        <w:rPr>
          <w:rFonts w:ascii="Times New Roman" w:hAnsi="Times New Roman" w:cs="Times New Roman"/>
          <w:lang w:val="en-GB"/>
        </w:rPr>
        <w:t xml:space="preserve"> </w:t>
      </w:r>
      <w:r w:rsidR="00F75576" w:rsidRPr="00DB656A">
        <w:rPr>
          <w:rFonts w:ascii="Times New Roman" w:hAnsi="Times New Roman" w:cs="Times New Roman"/>
          <w:lang w:val="en-GB"/>
        </w:rPr>
        <w:t>particulars</w:t>
      </w:r>
      <w:r w:rsidRPr="00DB656A">
        <w:rPr>
          <w:rFonts w:ascii="Times New Roman" w:hAnsi="Times New Roman" w:cs="Times New Roman"/>
          <w:lang w:val="en-GB"/>
        </w:rPr>
        <w:t xml:space="preserve"> on the capacity and kinds of recorded crimes as well as demographic statistics on the </w:t>
      </w:r>
      <w:r w:rsidR="00F75576" w:rsidRPr="00DB656A">
        <w:rPr>
          <w:rFonts w:ascii="Times New Roman" w:hAnsi="Times New Roman" w:cs="Times New Roman"/>
          <w:lang w:val="en-GB"/>
        </w:rPr>
        <w:t>individuals</w:t>
      </w:r>
      <w:r w:rsidRPr="00DB656A">
        <w:rPr>
          <w:rFonts w:ascii="Times New Roman" w:hAnsi="Times New Roman" w:cs="Times New Roman"/>
          <w:lang w:val="en-GB"/>
        </w:rPr>
        <w:t xml:space="preserve"> who </w:t>
      </w:r>
      <w:r w:rsidR="00F75576" w:rsidRPr="00DB656A">
        <w:rPr>
          <w:rFonts w:ascii="Times New Roman" w:hAnsi="Times New Roman" w:cs="Times New Roman"/>
          <w:lang w:val="en-GB"/>
        </w:rPr>
        <w:t>did</w:t>
      </w:r>
      <w:r w:rsidRPr="00DB656A">
        <w:rPr>
          <w:rFonts w:ascii="Times New Roman" w:hAnsi="Times New Roman" w:cs="Times New Roman"/>
          <w:lang w:val="en-GB"/>
        </w:rPr>
        <w:t xml:space="preserve"> the crimes.</w:t>
      </w:r>
    </w:p>
    <w:p w:rsidR="00026610" w:rsidRPr="00DB656A" w:rsidRDefault="00026610"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Randomized controlled trials. </w:t>
      </w:r>
    </w:p>
    <w:p w:rsidR="00026610" w:rsidRPr="00DB656A" w:rsidRDefault="00026610"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lang w:val="en-GB"/>
        </w:rPr>
        <w:t xml:space="preserve">Randomized Controlled trials are a type of research technique used to assess the efficacy of certain police tactics. A Randomized Controlled trial </w:t>
      </w:r>
      <w:r w:rsidR="00016297" w:rsidRPr="00DB656A">
        <w:rPr>
          <w:rFonts w:ascii="Times New Roman" w:hAnsi="Times New Roman" w:cs="Times New Roman"/>
          <w:lang w:val="en-GB"/>
        </w:rPr>
        <w:t>equivalences</w:t>
      </w:r>
      <w:r w:rsidRPr="00DB656A">
        <w:rPr>
          <w:rFonts w:ascii="Times New Roman" w:hAnsi="Times New Roman" w:cs="Times New Roman"/>
          <w:lang w:val="en-GB"/>
        </w:rPr>
        <w:t xml:space="preserve"> the </w:t>
      </w:r>
      <w:r w:rsidR="00016297" w:rsidRPr="00DB656A">
        <w:rPr>
          <w:rFonts w:ascii="Times New Roman" w:hAnsi="Times New Roman" w:cs="Times New Roman"/>
          <w:lang w:val="en-GB"/>
        </w:rPr>
        <w:t>outcomes</w:t>
      </w:r>
      <w:r w:rsidRPr="00DB656A">
        <w:rPr>
          <w:rFonts w:ascii="Times New Roman" w:hAnsi="Times New Roman" w:cs="Times New Roman"/>
          <w:lang w:val="en-GB"/>
        </w:rPr>
        <w:t xml:space="preserve"> of a random sample of </w:t>
      </w:r>
      <w:r w:rsidR="00016297" w:rsidRPr="00DB656A">
        <w:rPr>
          <w:rFonts w:ascii="Times New Roman" w:hAnsi="Times New Roman" w:cs="Times New Roman"/>
          <w:lang w:val="en-GB"/>
        </w:rPr>
        <w:t>individuals</w:t>
      </w:r>
      <w:r w:rsidRPr="00DB656A">
        <w:rPr>
          <w:rFonts w:ascii="Times New Roman" w:hAnsi="Times New Roman" w:cs="Times New Roman"/>
          <w:lang w:val="en-GB"/>
        </w:rPr>
        <w:t xml:space="preserve"> or </w:t>
      </w:r>
      <w:r w:rsidR="00016297" w:rsidRPr="00DB656A">
        <w:rPr>
          <w:rFonts w:ascii="Times New Roman" w:hAnsi="Times New Roman" w:cs="Times New Roman"/>
          <w:lang w:val="en-GB"/>
        </w:rPr>
        <w:t>residences</w:t>
      </w:r>
      <w:r w:rsidRPr="00DB656A">
        <w:rPr>
          <w:rFonts w:ascii="Times New Roman" w:hAnsi="Times New Roman" w:cs="Times New Roman"/>
          <w:lang w:val="en-GB"/>
        </w:rPr>
        <w:t xml:space="preserve"> to either an </w:t>
      </w:r>
      <w:r w:rsidR="00016297" w:rsidRPr="00DB656A">
        <w:rPr>
          <w:rFonts w:ascii="Times New Roman" w:hAnsi="Times New Roman" w:cs="Times New Roman"/>
          <w:lang w:val="en-GB"/>
        </w:rPr>
        <w:t>intrusion</w:t>
      </w:r>
      <w:r w:rsidRPr="00DB656A">
        <w:rPr>
          <w:rFonts w:ascii="Times New Roman" w:hAnsi="Times New Roman" w:cs="Times New Roman"/>
          <w:lang w:val="en-GB"/>
        </w:rPr>
        <w:t xml:space="preserve"> or </w:t>
      </w:r>
      <w:r w:rsidR="00016297" w:rsidRPr="00DB656A">
        <w:rPr>
          <w:rFonts w:ascii="Times New Roman" w:hAnsi="Times New Roman" w:cs="Times New Roman"/>
          <w:lang w:val="en-GB"/>
        </w:rPr>
        <w:t>domination</w:t>
      </w:r>
      <w:r w:rsidRPr="00DB656A">
        <w:rPr>
          <w:rFonts w:ascii="Times New Roman" w:hAnsi="Times New Roman" w:cs="Times New Roman"/>
          <w:lang w:val="en-GB"/>
        </w:rPr>
        <w:t xml:space="preserve"> group in order to </w:t>
      </w:r>
      <w:r w:rsidR="00016297" w:rsidRPr="00DB656A">
        <w:rPr>
          <w:rFonts w:ascii="Times New Roman" w:hAnsi="Times New Roman" w:cs="Times New Roman"/>
          <w:lang w:val="en-GB"/>
        </w:rPr>
        <w:t>establish</w:t>
      </w:r>
      <w:r w:rsidRPr="00DB656A">
        <w:rPr>
          <w:rFonts w:ascii="Times New Roman" w:hAnsi="Times New Roman" w:cs="Times New Roman"/>
          <w:lang w:val="en-GB"/>
        </w:rPr>
        <w:t xml:space="preserve"> the </w:t>
      </w:r>
      <w:r w:rsidR="00016297" w:rsidRPr="00DB656A">
        <w:rPr>
          <w:rFonts w:ascii="Times New Roman" w:hAnsi="Times New Roman" w:cs="Times New Roman"/>
          <w:lang w:val="en-GB"/>
        </w:rPr>
        <w:t>effectiveness</w:t>
      </w:r>
      <w:r w:rsidRPr="00DB656A">
        <w:rPr>
          <w:rFonts w:ascii="Times New Roman" w:hAnsi="Times New Roman" w:cs="Times New Roman"/>
          <w:lang w:val="en-GB"/>
        </w:rPr>
        <w:t xml:space="preserve"> of the intervention.</w:t>
      </w:r>
    </w:p>
    <w:p w:rsidR="00F75576" w:rsidRPr="00DB656A" w:rsidRDefault="00F75576"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National Incident-Based Reporting System (NIBRS)</w:t>
      </w:r>
    </w:p>
    <w:p w:rsidR="00F75576" w:rsidRPr="00DB656A" w:rsidRDefault="00B471CC"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lang w:val="en-GB"/>
        </w:rPr>
        <w:t xml:space="preserve">This is generally an expansion of Uniform Crime Reports that is mandated at collecting a more detailed information concerning crime incidents. It also collects information on characteristics of victims and offenders, the location crime occurred, the specific time that crime was performed and the weapons used in crime. </w:t>
      </w:r>
      <w:r w:rsidR="00B1745F" w:rsidRPr="00DB656A">
        <w:rPr>
          <w:rFonts w:ascii="Times New Roman" w:hAnsi="Times New Roman" w:cs="Times New Roman"/>
          <w:lang w:val="en-GB"/>
        </w:rPr>
        <w:t xml:space="preserve">This method is used to collect a detailed version of information concerning a particular incident. </w:t>
      </w:r>
    </w:p>
    <w:p w:rsidR="006C628F" w:rsidRPr="00DB656A" w:rsidRDefault="006C628F"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Community policing partnerships.</w:t>
      </w:r>
    </w:p>
    <w:p w:rsidR="006C628F" w:rsidRPr="000D3883" w:rsidRDefault="006C628F"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lang w:val="en-GB"/>
        </w:rPr>
        <w:t>Community police affiliations entail strong alliance with local occupants to notice and determine crime and disturbance issues. By using this tactic, police agencies may collect information on local trends of crime and disturbance and generate specialized resolutions</w:t>
      </w:r>
      <w:r w:rsidR="000D3883">
        <w:rPr>
          <w:rFonts w:ascii="Times New Roman" w:hAnsi="Times New Roman" w:cs="Times New Roman"/>
          <w:lang w:val="en-GB"/>
        </w:rPr>
        <w:t xml:space="preserve"> (</w:t>
      </w:r>
      <w:r w:rsidR="000D3883" w:rsidRPr="000D3883">
        <w:rPr>
          <w:rFonts w:ascii="Times New Roman" w:hAnsi="Times New Roman" w:cs="Times New Roman"/>
          <w:color w:val="222222"/>
          <w:shd w:val="clear" w:color="auto" w:fill="FFFFFF"/>
        </w:rPr>
        <w:t>Kozleski, 2017</w:t>
      </w:r>
      <w:r w:rsidR="000D3883">
        <w:rPr>
          <w:rFonts w:ascii="Times New Roman" w:hAnsi="Times New Roman" w:cs="Times New Roman"/>
          <w:color w:val="222222"/>
          <w:shd w:val="clear" w:color="auto" w:fill="FFFFFF"/>
          <w:lang w:val="en-GB"/>
        </w:rPr>
        <w:t xml:space="preserve">, </w:t>
      </w:r>
      <w:r w:rsidR="000D3883" w:rsidRPr="000D3883">
        <w:rPr>
          <w:rFonts w:ascii="Times New Roman" w:hAnsi="Times New Roman" w:cs="Times New Roman"/>
          <w:color w:val="222222"/>
          <w:shd w:val="clear" w:color="auto" w:fill="FFFFFF"/>
        </w:rPr>
        <w:t>pp.19-32</w:t>
      </w:r>
      <w:r w:rsidR="000D3883">
        <w:rPr>
          <w:rFonts w:ascii="Times New Roman" w:hAnsi="Times New Roman" w:cs="Times New Roman"/>
          <w:color w:val="222222"/>
          <w:shd w:val="clear" w:color="auto" w:fill="FFFFFF"/>
          <w:lang w:val="en-GB"/>
        </w:rPr>
        <w:t>)</w:t>
      </w:r>
      <w:r w:rsidR="000D3883">
        <w:rPr>
          <w:rFonts w:ascii="Arial" w:hAnsi="Arial" w:cs="Arial"/>
          <w:color w:val="222222"/>
          <w:sz w:val="20"/>
          <w:szCs w:val="20"/>
          <w:shd w:val="clear" w:color="auto" w:fill="FFFFFF"/>
        </w:rPr>
        <w:t>.</w:t>
      </w:r>
    </w:p>
    <w:p w:rsidR="006C628F" w:rsidRPr="00DB656A" w:rsidRDefault="006C628F" w:rsidP="00C37ECD">
      <w:pPr>
        <w:spacing w:line="480" w:lineRule="auto"/>
        <w:jc w:val="center"/>
        <w:rPr>
          <w:rFonts w:ascii="Times New Roman" w:hAnsi="Times New Roman" w:cs="Times New Roman"/>
          <w:b/>
          <w:bCs/>
        </w:rPr>
      </w:pPr>
      <w:r w:rsidRPr="00DB656A">
        <w:rPr>
          <w:rFonts w:ascii="Times New Roman" w:hAnsi="Times New Roman" w:cs="Times New Roman"/>
          <w:b/>
          <w:bCs/>
        </w:rPr>
        <w:lastRenderedPageBreak/>
        <w:t>Discuss the processes used to analyse data and create useful evidence</w:t>
      </w:r>
    </w:p>
    <w:p w:rsidR="006C628F" w:rsidRPr="00DB656A" w:rsidRDefault="00875276"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lang w:val="en-GB"/>
        </w:rPr>
        <w:t>Data analysis is a critical component of evidence-based policing since it allows departments in the police institutions to make identification of patterns and crime trends, evaluation of the intervention effectiveness and decisions that are data driven</w:t>
      </w:r>
      <w:r w:rsidR="00035207">
        <w:rPr>
          <w:rFonts w:ascii="Times New Roman" w:hAnsi="Times New Roman" w:cs="Times New Roman"/>
          <w:lang w:val="en-GB"/>
        </w:rPr>
        <w:t xml:space="preserve"> (</w:t>
      </w:r>
      <w:r w:rsidR="00035207" w:rsidRPr="000D3883">
        <w:rPr>
          <w:rFonts w:ascii="Times New Roman" w:hAnsi="Times New Roman" w:cs="Times New Roman"/>
          <w:color w:val="222222"/>
          <w:shd w:val="clear" w:color="auto" w:fill="FFFFFF"/>
        </w:rPr>
        <w:t>Green, Willis, Hughes, Small, Welch, Gibbs and Daly, 2007</w:t>
      </w:r>
      <w:r w:rsidR="00035207">
        <w:rPr>
          <w:rFonts w:ascii="Times New Roman" w:hAnsi="Times New Roman" w:cs="Times New Roman"/>
          <w:color w:val="222222"/>
          <w:shd w:val="clear" w:color="auto" w:fill="FFFFFF"/>
          <w:lang w:val="en-GB"/>
        </w:rPr>
        <w:t xml:space="preserve">, </w:t>
      </w:r>
      <w:r w:rsidR="00035207" w:rsidRPr="000D3883">
        <w:rPr>
          <w:rFonts w:ascii="Times New Roman" w:hAnsi="Times New Roman" w:cs="Times New Roman"/>
          <w:color w:val="222222"/>
          <w:shd w:val="clear" w:color="auto" w:fill="FFFFFF"/>
        </w:rPr>
        <w:t>pp.545-550</w:t>
      </w:r>
      <w:r w:rsidR="00035207">
        <w:rPr>
          <w:rFonts w:ascii="Times New Roman" w:hAnsi="Times New Roman" w:cs="Times New Roman"/>
          <w:color w:val="222222"/>
          <w:shd w:val="clear" w:color="auto" w:fill="FFFFFF"/>
          <w:lang w:val="en-GB"/>
        </w:rPr>
        <w:t>)</w:t>
      </w:r>
      <w:r w:rsidR="00035207" w:rsidRPr="000D3883">
        <w:rPr>
          <w:rFonts w:ascii="Times New Roman" w:hAnsi="Times New Roman" w:cs="Times New Roman"/>
          <w:color w:val="222222"/>
          <w:shd w:val="clear" w:color="auto" w:fill="FFFFFF"/>
        </w:rPr>
        <w:t>.</w:t>
      </w:r>
      <w:r w:rsidRPr="00DB656A">
        <w:rPr>
          <w:rFonts w:ascii="Times New Roman" w:hAnsi="Times New Roman" w:cs="Times New Roman"/>
          <w:lang w:val="en-GB"/>
        </w:rPr>
        <w:t xml:space="preserve"> Below are the processes that are used in data analysis in creation of useful evidence: </w:t>
      </w:r>
    </w:p>
    <w:p w:rsidR="00875276" w:rsidRPr="00DB656A" w:rsidRDefault="00875276"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Data cleaning. Before data analysis is conducted, its very crucial to ensure it is well cleaned to ensure accuracy and data consistency. This entails missing or erroneous data check, errors correction and data formats standardization. </w:t>
      </w:r>
    </w:p>
    <w:p w:rsidR="00875276" w:rsidRPr="00DB656A" w:rsidRDefault="00875276"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Data exploration. This involves the examination of data to identify patterns and trends. This can easily be conducted by use of different tools such as histograms, heat maps and scatterplots. </w:t>
      </w:r>
    </w:p>
    <w:p w:rsidR="00875276" w:rsidRPr="00DB656A" w:rsidRDefault="00875276"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Statistical analysis. This is used in hypotheses testing and identification of relationships between variables. This usually involves hypothesis testing, regression analysis and statistical modelling of the collected data. </w:t>
      </w:r>
    </w:p>
    <w:p w:rsidR="00875276" w:rsidRPr="00DB656A" w:rsidRDefault="00882360"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Data visualization. This entails data presentation in a manner that is easily understood by individuals and easily interpretation. This can be done by charts, maps and graphs to make a presentation that is easily understood and interpretated. </w:t>
      </w:r>
    </w:p>
    <w:p w:rsidR="00882360" w:rsidRPr="00DB656A" w:rsidRDefault="00882360"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Data evaluation. This involves assessment of the efficacy of interventions and programs. this involves comparisons of outcomes to ensure group control, interventions cost effectiveness assessment and evaluation of crimes intervention impact. </w:t>
      </w:r>
    </w:p>
    <w:p w:rsidR="00882360" w:rsidRPr="002D0AF4" w:rsidRDefault="00882360"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Feedback. This entails data sharing and data analysis with stakeholders which includes departments in the police force, the policy makers and the general public. This will assist in ensuring that decisions are made using the latest evidence and the interventions that are tailored towards the wants and anxieties of the community</w:t>
      </w:r>
      <w:r w:rsidR="002D0AF4">
        <w:rPr>
          <w:rFonts w:ascii="Times New Roman" w:hAnsi="Times New Roman" w:cs="Times New Roman"/>
          <w:lang w:val="en-GB"/>
        </w:rPr>
        <w:t xml:space="preserve"> (</w:t>
      </w:r>
      <w:r w:rsidR="002D0AF4" w:rsidRPr="000D3883">
        <w:rPr>
          <w:rFonts w:ascii="Times New Roman" w:hAnsi="Times New Roman" w:cs="Times New Roman"/>
          <w:color w:val="222222"/>
          <w:shd w:val="clear" w:color="auto" w:fill="FFFFFF"/>
        </w:rPr>
        <w:t>Savino, Messeni Petruzzelli and Albino, 2017</w:t>
      </w:r>
      <w:r w:rsidR="002D0AF4">
        <w:rPr>
          <w:rFonts w:ascii="Times New Roman" w:hAnsi="Times New Roman" w:cs="Times New Roman"/>
          <w:color w:val="222222"/>
          <w:shd w:val="clear" w:color="auto" w:fill="FFFFFF"/>
          <w:lang w:val="en-GB"/>
        </w:rPr>
        <w:t xml:space="preserve">, </w:t>
      </w:r>
      <w:r w:rsidR="002D0AF4" w:rsidRPr="000D3883">
        <w:rPr>
          <w:rFonts w:ascii="Times New Roman" w:hAnsi="Times New Roman" w:cs="Times New Roman"/>
          <w:color w:val="222222"/>
          <w:shd w:val="clear" w:color="auto" w:fill="FFFFFF"/>
        </w:rPr>
        <w:t>pp.54-75</w:t>
      </w:r>
      <w:r w:rsidR="002D0AF4">
        <w:rPr>
          <w:rFonts w:ascii="Times New Roman" w:hAnsi="Times New Roman" w:cs="Times New Roman"/>
          <w:color w:val="222222"/>
          <w:shd w:val="clear" w:color="auto" w:fill="FFFFFF"/>
          <w:lang w:val="en-GB"/>
        </w:rPr>
        <w:t>)</w:t>
      </w:r>
      <w:r w:rsidR="002D0AF4" w:rsidRPr="000D3883">
        <w:rPr>
          <w:rFonts w:ascii="Times New Roman" w:hAnsi="Times New Roman" w:cs="Times New Roman"/>
          <w:color w:val="222222"/>
          <w:shd w:val="clear" w:color="auto" w:fill="FFFFFF"/>
        </w:rPr>
        <w:t>.</w:t>
      </w:r>
    </w:p>
    <w:p w:rsidR="00882360" w:rsidRPr="00DB656A" w:rsidRDefault="00882360" w:rsidP="00C37ECD">
      <w:pPr>
        <w:spacing w:line="480" w:lineRule="auto"/>
        <w:jc w:val="center"/>
        <w:rPr>
          <w:rFonts w:ascii="Times New Roman" w:hAnsi="Times New Roman" w:cs="Times New Roman"/>
          <w:b/>
          <w:bCs/>
        </w:rPr>
      </w:pPr>
      <w:r w:rsidRPr="00DB656A">
        <w:rPr>
          <w:rFonts w:ascii="Times New Roman" w:hAnsi="Times New Roman" w:cs="Times New Roman"/>
          <w:b/>
          <w:bCs/>
        </w:rPr>
        <w:lastRenderedPageBreak/>
        <w:t>Evaluate the strengths and weaknesses of the evidence repositories (college of policing, police data bases) as a means of implementing evidence based policing in the future</w:t>
      </w:r>
    </w:p>
    <w:p w:rsidR="00882360" w:rsidRPr="00DB656A" w:rsidRDefault="00882360" w:rsidP="00C37ECD">
      <w:pPr>
        <w:spacing w:line="480" w:lineRule="auto"/>
        <w:ind w:firstLine="720"/>
        <w:jc w:val="both"/>
        <w:rPr>
          <w:rFonts w:ascii="Times New Roman" w:hAnsi="Times New Roman" w:cs="Times New Roman"/>
          <w:lang w:val="en-GB"/>
        </w:rPr>
      </w:pPr>
      <w:r w:rsidRPr="00DB656A">
        <w:rPr>
          <w:rFonts w:ascii="Times New Roman" w:hAnsi="Times New Roman" w:cs="Times New Roman"/>
          <w:lang w:val="en-GB"/>
        </w:rPr>
        <w:t xml:space="preserve">Use of </w:t>
      </w:r>
      <w:r w:rsidR="00252DB8" w:rsidRPr="00DB656A">
        <w:rPr>
          <w:rFonts w:ascii="Times New Roman" w:hAnsi="Times New Roman" w:cs="Times New Roman"/>
          <w:lang w:val="en-GB"/>
        </w:rPr>
        <w:t>repositories</w:t>
      </w:r>
      <w:r w:rsidRPr="00DB656A">
        <w:rPr>
          <w:rFonts w:ascii="Times New Roman" w:hAnsi="Times New Roman" w:cs="Times New Roman"/>
          <w:lang w:val="en-GB"/>
        </w:rPr>
        <w:t xml:space="preserve"> for instance </w:t>
      </w:r>
      <w:r w:rsidR="00252DB8" w:rsidRPr="00DB656A">
        <w:rPr>
          <w:rFonts w:ascii="Times New Roman" w:hAnsi="Times New Roman" w:cs="Times New Roman"/>
          <w:lang w:val="en-GB"/>
        </w:rPr>
        <w:t xml:space="preserve">College of Policing and the databases of the police has been important in evidence-based policy implementation. As they have several strengths, they also have weakness that need to be considered. The following are the strengths and weaknesses: </w:t>
      </w:r>
    </w:p>
    <w:p w:rsidR="00882360" w:rsidRPr="00DB656A" w:rsidRDefault="00252DB8" w:rsidP="00DB656A">
      <w:pPr>
        <w:spacing w:line="480" w:lineRule="auto"/>
        <w:jc w:val="both"/>
        <w:rPr>
          <w:rFonts w:ascii="Times New Roman" w:hAnsi="Times New Roman" w:cs="Times New Roman"/>
          <w:b/>
          <w:bCs/>
          <w:lang w:val="en-GB"/>
        </w:rPr>
      </w:pPr>
      <w:r w:rsidRPr="00DB656A">
        <w:rPr>
          <w:rFonts w:ascii="Times New Roman" w:hAnsi="Times New Roman" w:cs="Times New Roman"/>
          <w:b/>
          <w:bCs/>
          <w:lang w:val="en-GB"/>
        </w:rPr>
        <w:t xml:space="preserve">Strengths </w:t>
      </w:r>
    </w:p>
    <w:p w:rsidR="00252DB8" w:rsidRPr="00DB656A" w:rsidRDefault="00252DB8"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Access to a broad range of data. They provide adequate access to a variety of data which includes best practices, crime statistics and research findings. This enables the various departments of the police to come up with the most appropriate evidence for effective decision making.</w:t>
      </w:r>
    </w:p>
    <w:p w:rsidR="00252DB8" w:rsidRPr="00DB656A" w:rsidRDefault="00252DB8"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Data standardization. Evidence repositories ensure that data collection methods and formats are effectively standardized making it simple to make data comparisons across various jurisdictions and identification of tendencies and patterns. </w:t>
      </w:r>
    </w:p>
    <w:p w:rsidR="00252DB8" w:rsidRPr="000356C0" w:rsidRDefault="00252DB8"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Increased accountability. </w:t>
      </w:r>
      <w:r w:rsidR="00083E5E" w:rsidRPr="00DB656A">
        <w:rPr>
          <w:rFonts w:ascii="Times New Roman" w:hAnsi="Times New Roman" w:cs="Times New Roman"/>
          <w:lang w:val="en-GB"/>
        </w:rPr>
        <w:t>Decision making in evidence-based is done based on data thus providing boosted accountability for the various police departments hence increasing community trust</w:t>
      </w:r>
      <w:r w:rsidR="000356C0">
        <w:rPr>
          <w:rFonts w:ascii="Times New Roman" w:hAnsi="Times New Roman" w:cs="Times New Roman"/>
          <w:lang w:val="en-GB"/>
        </w:rPr>
        <w:t xml:space="preserve"> (</w:t>
      </w:r>
      <w:r w:rsidR="000356C0" w:rsidRPr="000356C0">
        <w:rPr>
          <w:rFonts w:ascii="Times New Roman" w:hAnsi="Times New Roman" w:cs="Times New Roman"/>
          <w:color w:val="222222"/>
          <w:shd w:val="clear" w:color="auto" w:fill="FFFFFF"/>
        </w:rPr>
        <w:t>Fleming, and Rhodes, 2018</w:t>
      </w:r>
      <w:r w:rsidR="000356C0">
        <w:rPr>
          <w:rFonts w:ascii="Times New Roman" w:hAnsi="Times New Roman" w:cs="Times New Roman"/>
          <w:color w:val="222222"/>
          <w:shd w:val="clear" w:color="auto" w:fill="FFFFFF"/>
          <w:lang w:val="en-GB"/>
        </w:rPr>
        <w:t xml:space="preserve">, </w:t>
      </w:r>
      <w:r w:rsidR="000356C0" w:rsidRPr="000356C0">
        <w:rPr>
          <w:rFonts w:ascii="Times New Roman" w:hAnsi="Times New Roman" w:cs="Times New Roman"/>
          <w:color w:val="222222"/>
          <w:shd w:val="clear" w:color="auto" w:fill="FFFFFF"/>
        </w:rPr>
        <w:t>pp.3-26</w:t>
      </w:r>
      <w:r w:rsidR="000356C0">
        <w:rPr>
          <w:rFonts w:ascii="Times New Roman" w:hAnsi="Times New Roman" w:cs="Times New Roman"/>
          <w:color w:val="222222"/>
          <w:shd w:val="clear" w:color="auto" w:fill="FFFFFF"/>
          <w:lang w:val="en-GB"/>
        </w:rPr>
        <w:t>)</w:t>
      </w:r>
      <w:r w:rsidR="000356C0" w:rsidRPr="000356C0">
        <w:rPr>
          <w:rFonts w:ascii="Times New Roman" w:hAnsi="Times New Roman" w:cs="Times New Roman"/>
          <w:color w:val="222222"/>
          <w:shd w:val="clear" w:color="auto" w:fill="FFFFFF"/>
        </w:rPr>
        <w:t>.</w:t>
      </w:r>
    </w:p>
    <w:p w:rsidR="00083E5E" w:rsidRPr="00DB656A" w:rsidRDefault="00083E5E" w:rsidP="00DB656A">
      <w:pPr>
        <w:spacing w:line="480" w:lineRule="auto"/>
        <w:jc w:val="both"/>
        <w:rPr>
          <w:rFonts w:ascii="Times New Roman" w:hAnsi="Times New Roman" w:cs="Times New Roman"/>
          <w:b/>
          <w:bCs/>
          <w:lang w:val="en-GB"/>
        </w:rPr>
      </w:pPr>
      <w:r w:rsidRPr="00DB656A">
        <w:rPr>
          <w:rFonts w:ascii="Times New Roman" w:hAnsi="Times New Roman" w:cs="Times New Roman"/>
          <w:b/>
          <w:bCs/>
          <w:lang w:val="en-GB"/>
        </w:rPr>
        <w:t xml:space="preserve">Weaknesses. </w:t>
      </w:r>
    </w:p>
    <w:p w:rsidR="00083E5E" w:rsidRPr="00DB656A" w:rsidRDefault="00083E5E"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Data Quality. There is a high data variance in evidence-based repositories. Some of the collected data might be inaccurate or incomplete thus leading to flawed decision making. </w:t>
      </w:r>
    </w:p>
    <w:p w:rsidR="00083E5E" w:rsidRPr="00DB656A" w:rsidRDefault="00083E5E"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Limited access. There is a limited access to evidence repositories especially smaller police departments that do not have enough resources that are required for large dataset analysis. </w:t>
      </w:r>
    </w:p>
    <w:p w:rsidR="00083E5E" w:rsidRPr="00DB656A" w:rsidRDefault="00083E5E"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t xml:space="preserve">Bias. There is a possibility for data biasness especially when data collected is disproportionately impacting a specific group of individuals. </w:t>
      </w:r>
    </w:p>
    <w:p w:rsidR="0081562E" w:rsidRPr="000356C0" w:rsidRDefault="00083E5E"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lastRenderedPageBreak/>
        <w:t>Ethical considerations.  There are several issues of ethical considerations in data collection and use especially around the privacy of a particular group and the potential for inadvertent magnitudes</w:t>
      </w:r>
      <w:r w:rsidR="000356C0">
        <w:rPr>
          <w:rFonts w:ascii="Times New Roman" w:hAnsi="Times New Roman" w:cs="Times New Roman"/>
          <w:lang w:val="en-GB"/>
        </w:rPr>
        <w:t xml:space="preserve"> (</w:t>
      </w:r>
      <w:r w:rsidR="000356C0" w:rsidRPr="000356C0">
        <w:rPr>
          <w:rFonts w:ascii="Times New Roman" w:hAnsi="Times New Roman" w:cs="Times New Roman"/>
          <w:color w:val="222222"/>
          <w:shd w:val="clear" w:color="auto" w:fill="FFFFFF"/>
        </w:rPr>
        <w:t>Sherman, 2013</w:t>
      </w:r>
      <w:r w:rsidR="000356C0">
        <w:rPr>
          <w:rFonts w:ascii="Times New Roman" w:hAnsi="Times New Roman" w:cs="Times New Roman"/>
          <w:color w:val="222222"/>
          <w:shd w:val="clear" w:color="auto" w:fill="FFFFFF"/>
          <w:lang w:val="en-GB"/>
        </w:rPr>
        <w:t xml:space="preserve">, </w:t>
      </w:r>
      <w:r w:rsidR="000356C0" w:rsidRPr="000356C0">
        <w:rPr>
          <w:rFonts w:ascii="Times New Roman" w:hAnsi="Times New Roman" w:cs="Times New Roman"/>
          <w:color w:val="222222"/>
          <w:shd w:val="clear" w:color="auto" w:fill="FFFFFF"/>
        </w:rPr>
        <w:t>pp.377-451</w:t>
      </w:r>
      <w:r w:rsidR="000356C0">
        <w:rPr>
          <w:rFonts w:ascii="Times New Roman" w:hAnsi="Times New Roman" w:cs="Times New Roman"/>
          <w:color w:val="222222"/>
          <w:shd w:val="clear" w:color="auto" w:fill="FFFFFF"/>
          <w:lang w:val="en-GB"/>
        </w:rPr>
        <w:t>)</w:t>
      </w:r>
      <w:r w:rsidR="000356C0" w:rsidRPr="000356C0">
        <w:rPr>
          <w:rFonts w:ascii="Times New Roman" w:hAnsi="Times New Roman" w:cs="Times New Roman"/>
          <w:color w:val="222222"/>
          <w:shd w:val="clear" w:color="auto" w:fill="FFFFFF"/>
        </w:rPr>
        <w:t>.</w:t>
      </w:r>
    </w:p>
    <w:p w:rsidR="001C40A8" w:rsidRPr="00DB656A" w:rsidRDefault="001C40A8" w:rsidP="00DB656A">
      <w:pPr>
        <w:spacing w:line="480" w:lineRule="auto"/>
        <w:jc w:val="both"/>
        <w:rPr>
          <w:rFonts w:ascii="Times New Roman" w:hAnsi="Times New Roman" w:cs="Times New Roman"/>
          <w:lang w:val="en-GB"/>
        </w:rPr>
      </w:pPr>
    </w:p>
    <w:p w:rsidR="001C40A8" w:rsidRPr="00DB656A" w:rsidRDefault="001C40A8" w:rsidP="00DB656A">
      <w:pPr>
        <w:spacing w:line="480" w:lineRule="auto"/>
        <w:jc w:val="both"/>
        <w:rPr>
          <w:rFonts w:ascii="Times New Roman" w:hAnsi="Times New Roman" w:cs="Times New Roman"/>
          <w:lang w:val="en-GB"/>
        </w:rPr>
      </w:pPr>
    </w:p>
    <w:p w:rsidR="001C40A8" w:rsidRDefault="001C40A8" w:rsidP="00DB656A">
      <w:pPr>
        <w:spacing w:line="480" w:lineRule="auto"/>
        <w:jc w:val="both"/>
        <w:rPr>
          <w:rFonts w:ascii="Times New Roman" w:hAnsi="Times New Roman" w:cs="Times New Roman"/>
          <w:lang w:val="en-GB"/>
        </w:rPr>
      </w:pPr>
    </w:p>
    <w:p w:rsidR="00DB656A" w:rsidRDefault="00DB656A" w:rsidP="00DB656A">
      <w:pPr>
        <w:spacing w:line="480" w:lineRule="auto"/>
        <w:jc w:val="both"/>
        <w:rPr>
          <w:rFonts w:ascii="Times New Roman" w:hAnsi="Times New Roman" w:cs="Times New Roman"/>
          <w:lang w:val="en-GB"/>
        </w:rPr>
      </w:pPr>
    </w:p>
    <w:p w:rsidR="00DB656A" w:rsidRDefault="00DB656A" w:rsidP="00DB656A">
      <w:pPr>
        <w:spacing w:line="480" w:lineRule="auto"/>
        <w:jc w:val="both"/>
        <w:rPr>
          <w:rFonts w:ascii="Times New Roman" w:hAnsi="Times New Roman" w:cs="Times New Roman"/>
          <w:lang w:val="en-GB"/>
        </w:rPr>
      </w:pPr>
    </w:p>
    <w:p w:rsidR="00DB656A" w:rsidRDefault="00DB656A" w:rsidP="00DB656A">
      <w:pPr>
        <w:spacing w:line="480" w:lineRule="auto"/>
        <w:jc w:val="both"/>
        <w:rPr>
          <w:rFonts w:ascii="Times New Roman" w:hAnsi="Times New Roman" w:cs="Times New Roman"/>
          <w:lang w:val="en-GB"/>
        </w:rPr>
      </w:pPr>
    </w:p>
    <w:p w:rsidR="00DB656A" w:rsidRPr="00DB656A" w:rsidRDefault="00DB656A" w:rsidP="00DB656A">
      <w:pPr>
        <w:spacing w:line="480" w:lineRule="auto"/>
        <w:jc w:val="both"/>
        <w:rPr>
          <w:rFonts w:ascii="Times New Roman" w:hAnsi="Times New Roman" w:cs="Times New Roman"/>
          <w:lang w:val="en-GB"/>
        </w:rPr>
      </w:pPr>
    </w:p>
    <w:p w:rsidR="001C40A8" w:rsidRDefault="001C40A8" w:rsidP="00DB656A">
      <w:pPr>
        <w:spacing w:line="480" w:lineRule="auto"/>
        <w:jc w:val="both"/>
        <w:rPr>
          <w:rFonts w:ascii="Times New Roman" w:hAnsi="Times New Roman" w:cs="Times New Roman"/>
          <w:lang w:val="en-GB"/>
        </w:rPr>
      </w:pPr>
    </w:p>
    <w:p w:rsidR="00C27BA8" w:rsidRDefault="00C27BA8" w:rsidP="00DB656A">
      <w:pPr>
        <w:spacing w:line="480" w:lineRule="auto"/>
        <w:jc w:val="both"/>
        <w:rPr>
          <w:rFonts w:ascii="Times New Roman" w:hAnsi="Times New Roman" w:cs="Times New Roman"/>
          <w:lang w:val="en-GB"/>
        </w:rPr>
      </w:pPr>
    </w:p>
    <w:p w:rsidR="00C27BA8" w:rsidRDefault="00C27BA8" w:rsidP="00DB656A">
      <w:pPr>
        <w:spacing w:line="480" w:lineRule="auto"/>
        <w:jc w:val="both"/>
        <w:rPr>
          <w:rFonts w:ascii="Times New Roman" w:hAnsi="Times New Roman" w:cs="Times New Roman"/>
          <w:lang w:val="en-GB"/>
        </w:rPr>
      </w:pPr>
    </w:p>
    <w:p w:rsidR="00C27BA8" w:rsidRDefault="00C27BA8" w:rsidP="00DB656A">
      <w:pPr>
        <w:spacing w:line="480" w:lineRule="auto"/>
        <w:jc w:val="both"/>
        <w:rPr>
          <w:rFonts w:ascii="Times New Roman" w:hAnsi="Times New Roman" w:cs="Times New Roman"/>
          <w:lang w:val="en-GB"/>
        </w:rPr>
      </w:pPr>
    </w:p>
    <w:p w:rsidR="00C27BA8" w:rsidRDefault="00C27BA8" w:rsidP="00DB656A">
      <w:pPr>
        <w:spacing w:line="480" w:lineRule="auto"/>
        <w:jc w:val="both"/>
        <w:rPr>
          <w:rFonts w:ascii="Times New Roman" w:hAnsi="Times New Roman" w:cs="Times New Roman"/>
          <w:lang w:val="en-GB"/>
        </w:rPr>
      </w:pPr>
    </w:p>
    <w:p w:rsidR="00C27BA8" w:rsidRDefault="00C27BA8" w:rsidP="00DB656A">
      <w:pPr>
        <w:spacing w:line="480" w:lineRule="auto"/>
        <w:jc w:val="both"/>
        <w:rPr>
          <w:rFonts w:ascii="Times New Roman" w:hAnsi="Times New Roman" w:cs="Times New Roman"/>
          <w:lang w:val="en-GB"/>
        </w:rPr>
      </w:pPr>
    </w:p>
    <w:p w:rsidR="00C27BA8" w:rsidRDefault="00C27BA8" w:rsidP="00DB656A">
      <w:pPr>
        <w:spacing w:line="480" w:lineRule="auto"/>
        <w:jc w:val="both"/>
        <w:rPr>
          <w:rFonts w:ascii="Times New Roman" w:hAnsi="Times New Roman" w:cs="Times New Roman"/>
          <w:lang w:val="en-GB"/>
        </w:rPr>
      </w:pPr>
    </w:p>
    <w:p w:rsidR="00C27BA8" w:rsidRDefault="00C27BA8" w:rsidP="00DB656A">
      <w:pPr>
        <w:spacing w:line="480" w:lineRule="auto"/>
        <w:jc w:val="both"/>
        <w:rPr>
          <w:rFonts w:ascii="Times New Roman" w:hAnsi="Times New Roman" w:cs="Times New Roman"/>
          <w:lang w:val="en-GB"/>
        </w:rPr>
      </w:pPr>
    </w:p>
    <w:p w:rsidR="00C27BA8" w:rsidRDefault="00C27BA8" w:rsidP="00DB656A">
      <w:pPr>
        <w:spacing w:line="480" w:lineRule="auto"/>
        <w:jc w:val="both"/>
        <w:rPr>
          <w:rFonts w:ascii="Times New Roman" w:hAnsi="Times New Roman" w:cs="Times New Roman"/>
          <w:lang w:val="en-GB"/>
        </w:rPr>
      </w:pPr>
    </w:p>
    <w:p w:rsidR="00C27BA8" w:rsidRDefault="00C27BA8" w:rsidP="00DB656A">
      <w:pPr>
        <w:spacing w:line="480" w:lineRule="auto"/>
        <w:jc w:val="both"/>
        <w:rPr>
          <w:rFonts w:ascii="Times New Roman" w:hAnsi="Times New Roman" w:cs="Times New Roman"/>
          <w:lang w:val="en-GB"/>
        </w:rPr>
      </w:pPr>
    </w:p>
    <w:p w:rsidR="00C27BA8" w:rsidRDefault="00C27BA8" w:rsidP="00DB656A">
      <w:pPr>
        <w:spacing w:line="480" w:lineRule="auto"/>
        <w:jc w:val="both"/>
        <w:rPr>
          <w:rFonts w:ascii="Times New Roman" w:hAnsi="Times New Roman" w:cs="Times New Roman"/>
          <w:lang w:val="en-GB"/>
        </w:rPr>
      </w:pPr>
    </w:p>
    <w:p w:rsidR="00C27BA8" w:rsidRDefault="00C27BA8" w:rsidP="00DB656A">
      <w:pPr>
        <w:spacing w:line="480" w:lineRule="auto"/>
        <w:jc w:val="both"/>
        <w:rPr>
          <w:rFonts w:ascii="Times New Roman" w:hAnsi="Times New Roman" w:cs="Times New Roman"/>
          <w:lang w:val="en-GB"/>
        </w:rPr>
      </w:pPr>
    </w:p>
    <w:p w:rsidR="00C27BA8" w:rsidRDefault="00C27BA8" w:rsidP="00DB656A">
      <w:pPr>
        <w:spacing w:line="480" w:lineRule="auto"/>
        <w:jc w:val="both"/>
        <w:rPr>
          <w:rFonts w:ascii="Times New Roman" w:hAnsi="Times New Roman" w:cs="Times New Roman"/>
          <w:lang w:val="en-GB"/>
        </w:rPr>
      </w:pPr>
    </w:p>
    <w:p w:rsidR="00C27BA8" w:rsidRPr="00DB656A" w:rsidRDefault="00C27BA8" w:rsidP="00DB656A">
      <w:pPr>
        <w:spacing w:line="480" w:lineRule="auto"/>
        <w:jc w:val="both"/>
        <w:rPr>
          <w:rFonts w:ascii="Times New Roman" w:hAnsi="Times New Roman" w:cs="Times New Roman"/>
          <w:lang w:val="en-GB"/>
        </w:rPr>
      </w:pPr>
    </w:p>
    <w:p w:rsidR="001C40A8" w:rsidRPr="00DB656A" w:rsidRDefault="001C40A8" w:rsidP="00DB656A">
      <w:pPr>
        <w:spacing w:line="480" w:lineRule="auto"/>
        <w:jc w:val="both"/>
        <w:rPr>
          <w:rFonts w:ascii="Times New Roman" w:hAnsi="Times New Roman" w:cs="Times New Roman"/>
          <w:lang w:val="en-GB"/>
        </w:rPr>
      </w:pPr>
    </w:p>
    <w:p w:rsidR="00B250E2" w:rsidRPr="00DB656A" w:rsidRDefault="00B250E2" w:rsidP="00DB656A">
      <w:pPr>
        <w:spacing w:line="480" w:lineRule="auto"/>
        <w:jc w:val="both"/>
        <w:rPr>
          <w:rFonts w:ascii="Times New Roman" w:hAnsi="Times New Roman" w:cs="Times New Roman"/>
          <w:lang w:val="en-GB"/>
        </w:rPr>
      </w:pPr>
      <w:r w:rsidRPr="00DB656A">
        <w:rPr>
          <w:rFonts w:ascii="Times New Roman" w:hAnsi="Times New Roman" w:cs="Times New Roman"/>
          <w:lang w:val="en-GB"/>
        </w:rPr>
        <w:lastRenderedPageBreak/>
        <w:t xml:space="preserve">Bibliography </w:t>
      </w:r>
    </w:p>
    <w:p w:rsidR="00C27BA8" w:rsidRPr="00C27BA8" w:rsidRDefault="00C27BA8" w:rsidP="00C27BA8">
      <w:pPr>
        <w:spacing w:line="480" w:lineRule="auto"/>
        <w:ind w:left="720" w:hanging="720"/>
        <w:jc w:val="both"/>
        <w:rPr>
          <w:rFonts w:ascii="Times New Roman" w:hAnsi="Times New Roman" w:cs="Times New Roman"/>
          <w:color w:val="222222"/>
          <w:shd w:val="clear" w:color="auto" w:fill="FFFFFF"/>
          <w:lang w:val="en-GB"/>
        </w:rPr>
      </w:pPr>
      <w:r w:rsidRPr="00C27BA8">
        <w:rPr>
          <w:rFonts w:ascii="Times New Roman" w:hAnsi="Times New Roman" w:cs="Times New Roman"/>
          <w:color w:val="222222"/>
          <w:shd w:val="clear" w:color="auto" w:fill="FFFFFF"/>
        </w:rPr>
        <w:t>Braga, A.A., 2008.</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Problem-oriented policing and crime prevention</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color w:val="222222"/>
          <w:shd w:val="clear" w:color="auto" w:fill="FFFFFF"/>
        </w:rPr>
        <w:t>(pp. 192-y). Monsey, NY: Criminal Justice Press.</w:t>
      </w:r>
    </w:p>
    <w:p w:rsidR="00C27BA8" w:rsidRPr="00C27BA8" w:rsidRDefault="00C27BA8" w:rsidP="00C27BA8">
      <w:pPr>
        <w:spacing w:line="480" w:lineRule="auto"/>
        <w:ind w:left="720" w:hanging="720"/>
        <w:jc w:val="both"/>
        <w:rPr>
          <w:rFonts w:ascii="Times New Roman" w:hAnsi="Times New Roman" w:cs="Times New Roman"/>
          <w:color w:val="222222"/>
          <w:shd w:val="clear" w:color="auto" w:fill="FFFFFF"/>
        </w:rPr>
      </w:pPr>
      <w:r w:rsidRPr="00C27BA8">
        <w:rPr>
          <w:rFonts w:ascii="Times New Roman" w:hAnsi="Times New Roman" w:cs="Times New Roman"/>
          <w:color w:val="222222"/>
          <w:shd w:val="clear" w:color="auto" w:fill="FFFFFF"/>
        </w:rPr>
        <w:t>Fleming, J. and Rhodes, R., 2018. Can experience be evidence? Craft knowledge and evidence-based policing.</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Policy &amp; politics</w:t>
      </w:r>
      <w:r w:rsidRPr="00C27BA8">
        <w:rPr>
          <w:rFonts w:ascii="Times New Roman" w:hAnsi="Times New Roman" w:cs="Times New Roman"/>
          <w:color w:val="222222"/>
          <w:shd w:val="clear" w:color="auto" w:fill="FFFFFF"/>
        </w:rPr>
        <w:t>,</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46</w:t>
      </w:r>
      <w:r w:rsidRPr="00C27BA8">
        <w:rPr>
          <w:rFonts w:ascii="Times New Roman" w:hAnsi="Times New Roman" w:cs="Times New Roman"/>
          <w:color w:val="222222"/>
          <w:shd w:val="clear" w:color="auto" w:fill="FFFFFF"/>
        </w:rPr>
        <w:t>(1), pp.3-26.</w:t>
      </w:r>
    </w:p>
    <w:p w:rsidR="00C27BA8" w:rsidRPr="00C27BA8" w:rsidRDefault="00C27BA8" w:rsidP="00C27BA8">
      <w:pPr>
        <w:spacing w:line="480" w:lineRule="auto"/>
        <w:ind w:left="720" w:hanging="720"/>
        <w:jc w:val="both"/>
        <w:rPr>
          <w:rFonts w:ascii="Times New Roman" w:hAnsi="Times New Roman" w:cs="Times New Roman"/>
          <w:color w:val="222222"/>
          <w:shd w:val="clear" w:color="auto" w:fill="FFFFFF"/>
        </w:rPr>
      </w:pPr>
      <w:r w:rsidRPr="00C27BA8">
        <w:rPr>
          <w:rFonts w:ascii="Times New Roman" w:hAnsi="Times New Roman" w:cs="Times New Roman"/>
          <w:color w:val="222222"/>
          <w:shd w:val="clear" w:color="auto" w:fill="FFFFFF"/>
        </w:rPr>
        <w:t>Green, J., Willis, K., Hughes, E., Small, R., Welch, N., Gibbs, L. and Daly, J., 2007. Generating best evidence from qualitative research: the role of data analysis.</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Australian and New Zealand journal of public health</w:t>
      </w:r>
      <w:r w:rsidRPr="00C27BA8">
        <w:rPr>
          <w:rFonts w:ascii="Times New Roman" w:hAnsi="Times New Roman" w:cs="Times New Roman"/>
          <w:color w:val="222222"/>
          <w:shd w:val="clear" w:color="auto" w:fill="FFFFFF"/>
        </w:rPr>
        <w:t>,</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31</w:t>
      </w:r>
      <w:r w:rsidRPr="00C27BA8">
        <w:rPr>
          <w:rFonts w:ascii="Times New Roman" w:hAnsi="Times New Roman" w:cs="Times New Roman"/>
          <w:color w:val="222222"/>
          <w:shd w:val="clear" w:color="auto" w:fill="FFFFFF"/>
        </w:rPr>
        <w:t>(6), pp.545-550.</w:t>
      </w:r>
    </w:p>
    <w:p w:rsidR="00C27BA8" w:rsidRPr="00C27BA8" w:rsidRDefault="00C27BA8" w:rsidP="00C27BA8">
      <w:pPr>
        <w:spacing w:line="480" w:lineRule="auto"/>
        <w:ind w:left="720" w:hanging="720"/>
        <w:jc w:val="both"/>
        <w:rPr>
          <w:rFonts w:ascii="Times New Roman" w:hAnsi="Times New Roman" w:cs="Times New Roman"/>
          <w:color w:val="222222"/>
          <w:shd w:val="clear" w:color="auto" w:fill="FFFFFF"/>
        </w:rPr>
      </w:pPr>
      <w:r w:rsidRPr="00C27BA8">
        <w:rPr>
          <w:rFonts w:ascii="Times New Roman" w:hAnsi="Times New Roman" w:cs="Times New Roman"/>
          <w:color w:val="222222"/>
          <w:shd w:val="clear" w:color="auto" w:fill="FFFFFF"/>
        </w:rPr>
        <w:t>Kozleski, E.B., 2017. The uses of qualitative research: Powerful methods to inform evidence-based practice in education.</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Research and Practice for Persons with Severe Disabilities</w:t>
      </w:r>
      <w:r w:rsidRPr="00C27BA8">
        <w:rPr>
          <w:rFonts w:ascii="Times New Roman" w:hAnsi="Times New Roman" w:cs="Times New Roman"/>
          <w:color w:val="222222"/>
          <w:shd w:val="clear" w:color="auto" w:fill="FFFFFF"/>
        </w:rPr>
        <w:t>,</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42</w:t>
      </w:r>
      <w:r w:rsidRPr="00C27BA8">
        <w:rPr>
          <w:rFonts w:ascii="Times New Roman" w:hAnsi="Times New Roman" w:cs="Times New Roman"/>
          <w:color w:val="222222"/>
          <w:shd w:val="clear" w:color="auto" w:fill="FFFFFF"/>
        </w:rPr>
        <w:t>(1), pp.19-32.</w:t>
      </w:r>
    </w:p>
    <w:p w:rsidR="00C27BA8" w:rsidRPr="00C27BA8" w:rsidRDefault="00C27BA8" w:rsidP="00C27BA8">
      <w:pPr>
        <w:spacing w:line="480" w:lineRule="auto"/>
        <w:ind w:left="720" w:hanging="720"/>
        <w:jc w:val="both"/>
        <w:rPr>
          <w:rFonts w:ascii="Times New Roman" w:hAnsi="Times New Roman" w:cs="Times New Roman"/>
          <w:color w:val="222222"/>
          <w:shd w:val="clear" w:color="auto" w:fill="FFFFFF"/>
        </w:rPr>
      </w:pPr>
      <w:r w:rsidRPr="00C27BA8">
        <w:rPr>
          <w:rFonts w:ascii="Times New Roman" w:hAnsi="Times New Roman" w:cs="Times New Roman"/>
          <w:color w:val="222222"/>
          <w:shd w:val="clear" w:color="auto" w:fill="FFFFFF"/>
        </w:rPr>
        <w:t>Lum, C., Koper, C.S. and Telep, C.W., 2011. The evidence-based policing matrix.</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Journal of experimental criminology</w:t>
      </w:r>
      <w:r w:rsidRPr="00C27BA8">
        <w:rPr>
          <w:rFonts w:ascii="Times New Roman" w:hAnsi="Times New Roman" w:cs="Times New Roman"/>
          <w:color w:val="222222"/>
          <w:shd w:val="clear" w:color="auto" w:fill="FFFFFF"/>
        </w:rPr>
        <w:t>,</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7</w:t>
      </w:r>
      <w:r w:rsidRPr="00C27BA8">
        <w:rPr>
          <w:rFonts w:ascii="Times New Roman" w:hAnsi="Times New Roman" w:cs="Times New Roman"/>
          <w:color w:val="222222"/>
          <w:shd w:val="clear" w:color="auto" w:fill="FFFFFF"/>
        </w:rPr>
        <w:t>, pp.3-26.</w:t>
      </w:r>
    </w:p>
    <w:p w:rsidR="00C27BA8" w:rsidRPr="00C27BA8" w:rsidRDefault="00C27BA8" w:rsidP="00C27BA8">
      <w:pPr>
        <w:spacing w:line="480" w:lineRule="auto"/>
        <w:ind w:left="720" w:hanging="720"/>
        <w:jc w:val="both"/>
        <w:rPr>
          <w:rFonts w:ascii="Times New Roman" w:hAnsi="Times New Roman" w:cs="Times New Roman"/>
          <w:color w:val="222222"/>
          <w:shd w:val="clear" w:color="auto" w:fill="FFFFFF"/>
        </w:rPr>
      </w:pPr>
      <w:r w:rsidRPr="00C27BA8">
        <w:rPr>
          <w:rFonts w:ascii="Times New Roman" w:hAnsi="Times New Roman" w:cs="Times New Roman"/>
          <w:color w:val="222222"/>
          <w:shd w:val="clear" w:color="auto" w:fill="FFFFFF"/>
        </w:rPr>
        <w:t>Savino, T., Messeni Petruzzelli, A. and Albino, V., 2017. Search and recombination process to innovate: a review of the empirical evidence and a research agenda.</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International Journal of Management Reviews</w:t>
      </w:r>
      <w:r w:rsidRPr="00C27BA8">
        <w:rPr>
          <w:rFonts w:ascii="Times New Roman" w:hAnsi="Times New Roman" w:cs="Times New Roman"/>
          <w:color w:val="222222"/>
          <w:shd w:val="clear" w:color="auto" w:fill="FFFFFF"/>
        </w:rPr>
        <w:t>,</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19</w:t>
      </w:r>
      <w:r w:rsidRPr="00C27BA8">
        <w:rPr>
          <w:rFonts w:ascii="Times New Roman" w:hAnsi="Times New Roman" w:cs="Times New Roman"/>
          <w:color w:val="222222"/>
          <w:shd w:val="clear" w:color="auto" w:fill="FFFFFF"/>
        </w:rPr>
        <w:t>(1), pp.54-75.</w:t>
      </w:r>
    </w:p>
    <w:p w:rsidR="00C27BA8" w:rsidRPr="00C27BA8" w:rsidRDefault="00C27BA8" w:rsidP="00C27BA8">
      <w:pPr>
        <w:spacing w:line="480" w:lineRule="auto"/>
        <w:ind w:left="720" w:hanging="720"/>
        <w:jc w:val="both"/>
        <w:rPr>
          <w:rFonts w:ascii="Times New Roman" w:hAnsi="Times New Roman" w:cs="Times New Roman"/>
          <w:color w:val="222222"/>
          <w:shd w:val="clear" w:color="auto" w:fill="FFFFFF"/>
        </w:rPr>
      </w:pPr>
      <w:r w:rsidRPr="00C27BA8">
        <w:rPr>
          <w:rFonts w:ascii="Times New Roman" w:hAnsi="Times New Roman" w:cs="Times New Roman"/>
          <w:color w:val="222222"/>
          <w:shd w:val="clear" w:color="auto" w:fill="FFFFFF"/>
        </w:rPr>
        <w:t>Sherman, L.W., 2013. The rise of evidence-based policing: Targeting, testing, and tracking.</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Crime and justice</w:t>
      </w:r>
      <w:r w:rsidRPr="00C27BA8">
        <w:rPr>
          <w:rFonts w:ascii="Times New Roman" w:hAnsi="Times New Roman" w:cs="Times New Roman"/>
          <w:color w:val="222222"/>
          <w:shd w:val="clear" w:color="auto" w:fill="FFFFFF"/>
        </w:rPr>
        <w:t>,</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42</w:t>
      </w:r>
      <w:r w:rsidRPr="00C27BA8">
        <w:rPr>
          <w:rFonts w:ascii="Times New Roman" w:hAnsi="Times New Roman" w:cs="Times New Roman"/>
          <w:color w:val="222222"/>
          <w:shd w:val="clear" w:color="auto" w:fill="FFFFFF"/>
        </w:rPr>
        <w:t>(1), pp.377-451.</w:t>
      </w:r>
    </w:p>
    <w:p w:rsidR="00C27BA8" w:rsidRPr="00C27BA8" w:rsidRDefault="00C27BA8" w:rsidP="00C27BA8">
      <w:pPr>
        <w:spacing w:line="480" w:lineRule="auto"/>
        <w:ind w:left="720" w:hanging="720"/>
        <w:jc w:val="both"/>
        <w:rPr>
          <w:rFonts w:ascii="Times New Roman" w:hAnsi="Times New Roman" w:cs="Times New Roman"/>
          <w:color w:val="222222"/>
          <w:shd w:val="clear" w:color="auto" w:fill="FFFFFF"/>
          <w:lang w:val="en-GB"/>
        </w:rPr>
      </w:pPr>
      <w:r w:rsidRPr="00C27BA8">
        <w:rPr>
          <w:rFonts w:ascii="Times New Roman" w:hAnsi="Times New Roman" w:cs="Times New Roman"/>
          <w:color w:val="222222"/>
          <w:shd w:val="clear" w:color="auto" w:fill="FFFFFF"/>
        </w:rPr>
        <w:t>Sherman, L.W., 2013. The rise of evidence-based policing: Targeting, testing, and tracking.</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Crime and justice</w:t>
      </w:r>
      <w:r w:rsidRPr="00C27BA8">
        <w:rPr>
          <w:rFonts w:ascii="Times New Roman" w:hAnsi="Times New Roman" w:cs="Times New Roman"/>
          <w:color w:val="222222"/>
          <w:shd w:val="clear" w:color="auto" w:fill="FFFFFF"/>
        </w:rPr>
        <w:t>,</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42</w:t>
      </w:r>
      <w:r w:rsidRPr="00C27BA8">
        <w:rPr>
          <w:rFonts w:ascii="Times New Roman" w:hAnsi="Times New Roman" w:cs="Times New Roman"/>
          <w:color w:val="222222"/>
          <w:shd w:val="clear" w:color="auto" w:fill="FFFFFF"/>
        </w:rPr>
        <w:t>(1), pp.377-451.</w:t>
      </w:r>
    </w:p>
    <w:p w:rsidR="00C27BA8" w:rsidRPr="00C27BA8" w:rsidRDefault="00C27BA8" w:rsidP="00C27BA8">
      <w:pPr>
        <w:spacing w:line="480" w:lineRule="auto"/>
        <w:ind w:left="720" w:hanging="720"/>
        <w:jc w:val="both"/>
        <w:rPr>
          <w:rFonts w:ascii="Times New Roman" w:hAnsi="Times New Roman" w:cs="Times New Roman"/>
          <w:color w:val="222222"/>
          <w:shd w:val="clear" w:color="auto" w:fill="FFFFFF"/>
        </w:rPr>
      </w:pPr>
      <w:r w:rsidRPr="00C27BA8">
        <w:rPr>
          <w:rFonts w:ascii="Times New Roman" w:hAnsi="Times New Roman" w:cs="Times New Roman"/>
          <w:color w:val="222222"/>
          <w:shd w:val="clear" w:color="auto" w:fill="FFFFFF"/>
        </w:rPr>
        <w:t>Sherman, L.W., 2015. A tipping point for “totally evidenced policing” ten ideas for building an evidence-based police agency.</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International criminal justice review</w:t>
      </w:r>
      <w:r w:rsidRPr="00C27BA8">
        <w:rPr>
          <w:rFonts w:ascii="Times New Roman" w:hAnsi="Times New Roman" w:cs="Times New Roman"/>
          <w:color w:val="222222"/>
          <w:shd w:val="clear" w:color="auto" w:fill="FFFFFF"/>
        </w:rPr>
        <w:t>,</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25</w:t>
      </w:r>
      <w:r w:rsidRPr="00C27BA8">
        <w:rPr>
          <w:rFonts w:ascii="Times New Roman" w:hAnsi="Times New Roman" w:cs="Times New Roman"/>
          <w:color w:val="222222"/>
          <w:shd w:val="clear" w:color="auto" w:fill="FFFFFF"/>
        </w:rPr>
        <w:t>(1), pp.11-29.</w:t>
      </w:r>
    </w:p>
    <w:p w:rsidR="00C27BA8" w:rsidRPr="00C27BA8" w:rsidRDefault="00C27BA8" w:rsidP="00C27BA8">
      <w:pPr>
        <w:spacing w:line="480" w:lineRule="auto"/>
        <w:ind w:left="720" w:hanging="720"/>
        <w:jc w:val="both"/>
        <w:rPr>
          <w:rFonts w:ascii="Times New Roman" w:hAnsi="Times New Roman" w:cs="Times New Roman"/>
          <w:color w:val="222222"/>
          <w:shd w:val="clear" w:color="auto" w:fill="FFFFFF"/>
        </w:rPr>
      </w:pPr>
      <w:r w:rsidRPr="00C27BA8">
        <w:rPr>
          <w:rFonts w:ascii="Times New Roman" w:hAnsi="Times New Roman" w:cs="Times New Roman"/>
          <w:color w:val="222222"/>
          <w:shd w:val="clear" w:color="auto" w:fill="FFFFFF"/>
        </w:rPr>
        <w:t>Sidebottom, A. and Tilley, N., 2019. Evaluation evidence for evidence-based policing: randomistas and realists. In</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Critical reflections on evidence-based policing</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color w:val="222222"/>
          <w:shd w:val="clear" w:color="auto" w:fill="FFFFFF"/>
        </w:rPr>
        <w:t>(pp. 72-92). Routledge.</w:t>
      </w:r>
    </w:p>
    <w:p w:rsidR="00C27BA8" w:rsidRPr="00C27BA8" w:rsidRDefault="00C27BA8" w:rsidP="00C27BA8">
      <w:pPr>
        <w:spacing w:line="480" w:lineRule="auto"/>
        <w:ind w:left="720" w:hanging="720"/>
        <w:jc w:val="both"/>
        <w:rPr>
          <w:rFonts w:ascii="Times New Roman" w:hAnsi="Times New Roman" w:cs="Times New Roman"/>
          <w:color w:val="222222"/>
          <w:shd w:val="clear" w:color="auto" w:fill="FFFFFF"/>
        </w:rPr>
      </w:pPr>
      <w:r w:rsidRPr="00C27BA8">
        <w:rPr>
          <w:rFonts w:ascii="Times New Roman" w:hAnsi="Times New Roman" w:cs="Times New Roman"/>
          <w:color w:val="222222"/>
          <w:shd w:val="clear" w:color="auto" w:fill="FFFFFF"/>
        </w:rPr>
        <w:lastRenderedPageBreak/>
        <w:t>Sidebottom, A. and Tilley, N., 2019. Evaluation evidence for evidence-based policing: randomistas and realists. In</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Critical reflections on evidence-based policing</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color w:val="222222"/>
          <w:shd w:val="clear" w:color="auto" w:fill="FFFFFF"/>
        </w:rPr>
        <w:t>(pp. 72-92). Routledge.</w:t>
      </w:r>
    </w:p>
    <w:p w:rsidR="00C27BA8" w:rsidRPr="00C27BA8" w:rsidRDefault="00C27BA8" w:rsidP="00C27BA8">
      <w:pPr>
        <w:spacing w:line="480" w:lineRule="auto"/>
        <w:ind w:left="720" w:hanging="720"/>
        <w:jc w:val="both"/>
        <w:rPr>
          <w:rFonts w:ascii="Times New Roman" w:hAnsi="Times New Roman" w:cs="Times New Roman"/>
          <w:color w:val="222222"/>
          <w:shd w:val="clear" w:color="auto" w:fill="FFFFFF"/>
        </w:rPr>
      </w:pPr>
      <w:r w:rsidRPr="00C27BA8">
        <w:rPr>
          <w:rFonts w:ascii="Times New Roman" w:hAnsi="Times New Roman" w:cs="Times New Roman"/>
          <w:color w:val="222222"/>
          <w:shd w:val="clear" w:color="auto" w:fill="FFFFFF"/>
        </w:rPr>
        <w:t>Willis, J.J. and Mastrofski, S.D., 2011. Innovations in policing: Meanings, structures, and processes.</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Annual review of law and social science</w:t>
      </w:r>
      <w:r w:rsidRPr="00C27BA8">
        <w:rPr>
          <w:rFonts w:ascii="Times New Roman" w:hAnsi="Times New Roman" w:cs="Times New Roman"/>
          <w:color w:val="222222"/>
          <w:shd w:val="clear" w:color="auto" w:fill="FFFFFF"/>
        </w:rPr>
        <w:t>,</w:t>
      </w:r>
      <w:r w:rsidRPr="00C27BA8">
        <w:rPr>
          <w:rStyle w:val="apple-converted-space"/>
          <w:rFonts w:ascii="Times New Roman" w:hAnsi="Times New Roman" w:cs="Times New Roman"/>
          <w:color w:val="222222"/>
          <w:shd w:val="clear" w:color="auto" w:fill="FFFFFF"/>
        </w:rPr>
        <w:t> </w:t>
      </w:r>
      <w:r w:rsidRPr="00C27BA8">
        <w:rPr>
          <w:rFonts w:ascii="Times New Roman" w:hAnsi="Times New Roman" w:cs="Times New Roman"/>
          <w:i/>
          <w:iCs/>
          <w:color w:val="222222"/>
        </w:rPr>
        <w:t>7</w:t>
      </w:r>
      <w:r w:rsidRPr="00C27BA8">
        <w:rPr>
          <w:rFonts w:ascii="Times New Roman" w:hAnsi="Times New Roman" w:cs="Times New Roman"/>
          <w:color w:val="222222"/>
          <w:shd w:val="clear" w:color="auto" w:fill="FFFFFF"/>
        </w:rPr>
        <w:t>, pp.309-334.</w:t>
      </w:r>
    </w:p>
    <w:p w:rsidR="007D6BD5" w:rsidRPr="007D6BD5" w:rsidRDefault="007D6BD5" w:rsidP="00DB656A">
      <w:pPr>
        <w:spacing w:line="480" w:lineRule="auto"/>
        <w:jc w:val="both"/>
        <w:rPr>
          <w:rFonts w:ascii="Times New Roman" w:hAnsi="Times New Roman" w:cs="Times New Roman"/>
          <w:lang w:val="en-GB"/>
        </w:rPr>
      </w:pPr>
    </w:p>
    <w:p w:rsidR="006C628F" w:rsidRPr="00DB656A" w:rsidRDefault="006C628F" w:rsidP="00DB656A">
      <w:pPr>
        <w:spacing w:line="480" w:lineRule="auto"/>
        <w:jc w:val="both"/>
        <w:rPr>
          <w:rFonts w:ascii="Times New Roman" w:hAnsi="Times New Roman" w:cs="Times New Roman"/>
          <w:lang w:val="en-GB"/>
        </w:rPr>
      </w:pPr>
    </w:p>
    <w:p w:rsidR="006C628F" w:rsidRPr="00DB656A" w:rsidRDefault="006C628F" w:rsidP="00DB656A">
      <w:pPr>
        <w:spacing w:line="480" w:lineRule="auto"/>
        <w:jc w:val="both"/>
        <w:rPr>
          <w:rFonts w:ascii="Times New Roman" w:hAnsi="Times New Roman" w:cs="Times New Roman"/>
          <w:lang w:val="en-GB"/>
        </w:rPr>
      </w:pPr>
    </w:p>
    <w:p w:rsidR="006C628F" w:rsidRPr="00DB656A" w:rsidRDefault="006C628F" w:rsidP="00DB656A">
      <w:pPr>
        <w:spacing w:line="480" w:lineRule="auto"/>
        <w:jc w:val="both"/>
        <w:rPr>
          <w:rFonts w:ascii="Times New Roman" w:hAnsi="Times New Roman" w:cs="Times New Roman"/>
          <w:lang w:val="en-GB"/>
        </w:rPr>
      </w:pPr>
    </w:p>
    <w:p w:rsidR="00017906" w:rsidRPr="00DB656A" w:rsidRDefault="00017906" w:rsidP="00DB656A">
      <w:pPr>
        <w:spacing w:line="480" w:lineRule="auto"/>
        <w:jc w:val="both"/>
        <w:rPr>
          <w:rFonts w:ascii="Times New Roman" w:hAnsi="Times New Roman" w:cs="Times New Roman"/>
          <w:lang w:val="en-GB"/>
        </w:rPr>
      </w:pPr>
    </w:p>
    <w:sectPr w:rsidR="00017906" w:rsidRPr="00DB6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67CA"/>
    <w:multiLevelType w:val="hybridMultilevel"/>
    <w:tmpl w:val="EBB4DA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538711408">
    <w:abstractNumId w:val="1"/>
  </w:num>
  <w:num w:numId="2" w16cid:durableId="965699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241"/>
    <w:rsid w:val="00016297"/>
    <w:rsid w:val="00017906"/>
    <w:rsid w:val="00026610"/>
    <w:rsid w:val="00035207"/>
    <w:rsid w:val="000356C0"/>
    <w:rsid w:val="00083E5E"/>
    <w:rsid w:val="000D3883"/>
    <w:rsid w:val="001702DF"/>
    <w:rsid w:val="001C40A8"/>
    <w:rsid w:val="00252DB8"/>
    <w:rsid w:val="0027103E"/>
    <w:rsid w:val="00271902"/>
    <w:rsid w:val="002D0AF4"/>
    <w:rsid w:val="003079EA"/>
    <w:rsid w:val="004E2730"/>
    <w:rsid w:val="00516EA9"/>
    <w:rsid w:val="00567216"/>
    <w:rsid w:val="006C628F"/>
    <w:rsid w:val="00746FF4"/>
    <w:rsid w:val="007C7B37"/>
    <w:rsid w:val="007D6BD5"/>
    <w:rsid w:val="0081562E"/>
    <w:rsid w:val="00875276"/>
    <w:rsid w:val="00882360"/>
    <w:rsid w:val="0099586F"/>
    <w:rsid w:val="009B3FF9"/>
    <w:rsid w:val="00B1745F"/>
    <w:rsid w:val="00B250E2"/>
    <w:rsid w:val="00B471CC"/>
    <w:rsid w:val="00B66958"/>
    <w:rsid w:val="00C27BA8"/>
    <w:rsid w:val="00C37ECD"/>
    <w:rsid w:val="00D71E42"/>
    <w:rsid w:val="00DB656A"/>
    <w:rsid w:val="00DE1241"/>
    <w:rsid w:val="00F75576"/>
    <w:rsid w:val="00FC46F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C4CAC"/>
  <w15:chartTrackingRefBased/>
  <w15:docId w15:val="{9ED76C9D-5E9A-5742-BD5E-55C8C0C2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241"/>
    <w:pPr>
      <w:ind w:left="720"/>
      <w:contextualSpacing/>
    </w:pPr>
    <w:rPr>
      <w:rFonts w:ascii="Times New Roman" w:eastAsia="Times New Roman" w:hAnsi="Times New Roman" w:cs="Times New Roman"/>
      <w:kern w:val="0"/>
      <w:sz w:val="20"/>
      <w:szCs w:val="20"/>
      <w:lang w:val="en-GB" w:eastAsia="en-GB"/>
      <w14:ligatures w14:val="none"/>
    </w:rPr>
  </w:style>
  <w:style w:type="character" w:customStyle="1" w:styleId="apple-converted-space">
    <w:name w:val="apple-converted-space"/>
    <w:basedOn w:val="DefaultParagraphFont"/>
    <w:rsid w:val="00DB6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2052</Words>
  <Characters>11699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kelvinmanwamanyinsa@gmail.com</cp:lastModifiedBy>
  <cp:revision>3</cp:revision>
  <dcterms:created xsi:type="dcterms:W3CDTF">2023-05-05T21:42:00Z</dcterms:created>
  <dcterms:modified xsi:type="dcterms:W3CDTF">2023-05-05T21:43:00Z</dcterms:modified>
</cp:coreProperties>
</file>