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CE9FF9" w14:textId="3B74DE56" w:rsidR="00A44A0A" w:rsidRPr="0057369F" w:rsidRDefault="00BC28A3" w:rsidP="00A63AD6">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 xml:space="preserve">SIMEON TARANOV </w:t>
      </w:r>
      <w:r w:rsidR="009E45D5" w:rsidRPr="0057369F">
        <w:rPr>
          <w:rFonts w:ascii="Times New Roman" w:hAnsi="Times New Roman" w:cs="Times New Roman"/>
          <w:b/>
          <w:bCs/>
          <w:sz w:val="28"/>
          <w:szCs w:val="28"/>
        </w:rPr>
        <w:t>BUSINESS PLAN TEMPLATE: THIS TEMPLATE MUST BE USED FOR THE ASSESSMENT</w:t>
      </w:r>
      <w:r w:rsidR="002F3592" w:rsidRPr="0057369F">
        <w:rPr>
          <w:rFonts w:ascii="Times New Roman" w:hAnsi="Times New Roman" w:cs="Times New Roman"/>
          <w:b/>
          <w:bCs/>
          <w:sz w:val="28"/>
          <w:szCs w:val="28"/>
        </w:rPr>
        <w:t xml:space="preserve"> 2</w:t>
      </w:r>
      <w:r w:rsidR="009E45D5" w:rsidRPr="0057369F">
        <w:rPr>
          <w:rFonts w:ascii="Times New Roman" w:hAnsi="Times New Roman" w:cs="Times New Roman"/>
          <w:b/>
          <w:bCs/>
          <w:sz w:val="28"/>
          <w:szCs w:val="28"/>
        </w:rPr>
        <w:t xml:space="preserve">. YOU MAY INCLUDE PICTURES TO </w:t>
      </w:r>
      <w:r w:rsidR="00A44A0A" w:rsidRPr="0057369F">
        <w:rPr>
          <w:rFonts w:ascii="Times New Roman" w:hAnsi="Times New Roman" w:cs="Times New Roman"/>
          <w:b/>
          <w:bCs/>
          <w:sz w:val="28"/>
          <w:szCs w:val="28"/>
        </w:rPr>
        <w:t>IMPROVE THE</w:t>
      </w:r>
      <w:r w:rsidR="009E45D5" w:rsidRPr="0057369F">
        <w:rPr>
          <w:rFonts w:ascii="Times New Roman" w:hAnsi="Times New Roman" w:cs="Times New Roman"/>
          <w:b/>
          <w:bCs/>
          <w:sz w:val="28"/>
          <w:szCs w:val="28"/>
        </w:rPr>
        <w:t xml:space="preserve"> PROFESSIONAL</w:t>
      </w:r>
      <w:r w:rsidR="00A44A0A" w:rsidRPr="0057369F">
        <w:rPr>
          <w:rFonts w:ascii="Times New Roman" w:hAnsi="Times New Roman" w:cs="Times New Roman"/>
          <w:b/>
          <w:bCs/>
          <w:sz w:val="28"/>
          <w:szCs w:val="28"/>
        </w:rPr>
        <w:t>ISM OF YOUR WORK</w:t>
      </w:r>
    </w:p>
    <w:p w14:paraId="6FDC0C50" w14:textId="77777777" w:rsidR="000926AA" w:rsidRPr="00A63AD6" w:rsidRDefault="000926AA" w:rsidP="00A63AD6">
      <w:pPr>
        <w:spacing w:line="360" w:lineRule="auto"/>
        <w:jc w:val="both"/>
        <w:rPr>
          <w:rFonts w:ascii="Times New Roman" w:hAnsi="Times New Roman" w:cs="Times New Roman"/>
          <w:b/>
          <w:bCs/>
        </w:rPr>
      </w:pPr>
    </w:p>
    <w:tbl>
      <w:tblPr>
        <w:tblStyle w:val="GridTable6Colorful1"/>
        <w:tblW w:w="14506" w:type="dxa"/>
        <w:tblLook w:val="04A0" w:firstRow="1" w:lastRow="0" w:firstColumn="1" w:lastColumn="0" w:noHBand="0" w:noVBand="1"/>
      </w:tblPr>
      <w:tblGrid>
        <w:gridCol w:w="14506"/>
      </w:tblGrid>
      <w:tr w:rsidR="009E45D5" w:rsidRPr="00A63AD6" w14:paraId="375F2E9A" w14:textId="77777777" w:rsidTr="00D0520C">
        <w:trPr>
          <w:cnfStyle w:val="100000000000" w:firstRow="1" w:lastRow="0" w:firstColumn="0" w:lastColumn="0" w:oddVBand="0" w:evenVBand="0" w:oddHBand="0" w:evenHBand="0" w:firstRowFirstColumn="0" w:firstRowLastColumn="0" w:lastRowFirstColumn="0" w:lastRowLastColumn="0"/>
          <w:trHeight w:val="7488"/>
        </w:trPr>
        <w:tc>
          <w:tcPr>
            <w:cnfStyle w:val="001000000000" w:firstRow="0" w:lastRow="0" w:firstColumn="1" w:lastColumn="0" w:oddVBand="0" w:evenVBand="0" w:oddHBand="0" w:evenHBand="0" w:firstRowFirstColumn="0" w:firstRowLastColumn="0" w:lastRowFirstColumn="0" w:lastRowLastColumn="0"/>
            <w:tcW w:w="14506" w:type="dxa"/>
          </w:tcPr>
          <w:p w14:paraId="67D158D0" w14:textId="77777777" w:rsidR="009E45D5" w:rsidRPr="00A63AD6" w:rsidRDefault="009E45D5" w:rsidP="00A63AD6">
            <w:pPr>
              <w:spacing w:line="360" w:lineRule="auto"/>
              <w:jc w:val="both"/>
              <w:rPr>
                <w:rFonts w:ascii="Times New Roman" w:hAnsi="Times New Roman" w:cs="Times New Roman"/>
                <w:b w:val="0"/>
                <w:bCs w:val="0"/>
              </w:rPr>
            </w:pPr>
            <w:r w:rsidRPr="00A63AD6">
              <w:rPr>
                <w:rFonts w:ascii="Times New Roman" w:hAnsi="Times New Roman" w:cs="Times New Roman"/>
              </w:rPr>
              <w:lastRenderedPageBreak/>
              <w:t>BUSINESS DESCRIPTION / MARKET OPPORTUNITY</w:t>
            </w:r>
          </w:p>
          <w:p w14:paraId="65491839" w14:textId="77777777" w:rsidR="009E45D5" w:rsidRPr="00A63AD6" w:rsidRDefault="009E45D5" w:rsidP="00A63AD6">
            <w:pPr>
              <w:spacing w:line="360" w:lineRule="auto"/>
              <w:jc w:val="both"/>
              <w:rPr>
                <w:rFonts w:ascii="Times New Roman" w:hAnsi="Times New Roman" w:cs="Times New Roman"/>
                <w:b w:val="0"/>
                <w:bCs w:val="0"/>
              </w:rPr>
            </w:pPr>
          </w:p>
          <w:p w14:paraId="40333BCB" w14:textId="6B6618CF" w:rsidR="001377EE" w:rsidRPr="00A63AD6" w:rsidRDefault="00A570E3" w:rsidP="00A63AD6">
            <w:pPr>
              <w:spacing w:line="360" w:lineRule="auto"/>
              <w:jc w:val="both"/>
              <w:rPr>
                <w:rFonts w:ascii="Times New Roman" w:hAnsi="Times New Roman" w:cs="Times New Roman"/>
                <w:b w:val="0"/>
                <w:bCs w:val="0"/>
                <w:lang w:val="en-US"/>
              </w:rPr>
            </w:pPr>
            <w:r w:rsidRPr="00A63AD6">
              <w:rPr>
                <w:rFonts w:ascii="Times New Roman" w:hAnsi="Times New Roman" w:cs="Times New Roman"/>
                <w:b w:val="0"/>
                <w:bCs w:val="0"/>
              </w:rPr>
              <w:t xml:space="preserve">The development of a Business Plan Servicing organization is the subject of the examination and the possibility that was picked for thought in this report. The venture will offer the assets important for the production of a valuable strategy, remembering for profundity statistical surveying on the point, fiscal summaries, and the arrangement's story. The shoppers will get the arrangement through electronic media, and in </w:t>
            </w:r>
            <w:r w:rsidR="00EA5328">
              <w:rPr>
                <w:rFonts w:ascii="Times New Roman" w:hAnsi="Times New Roman" w:cs="Times New Roman"/>
                <w:b w:val="0"/>
                <w:bCs w:val="0"/>
              </w:rPr>
              <w:t>the fundamental event</w:t>
            </w:r>
            <w:r w:rsidRPr="00A63AD6">
              <w:rPr>
                <w:rFonts w:ascii="Times New Roman" w:hAnsi="Times New Roman" w:cs="Times New Roman"/>
                <w:b w:val="0"/>
                <w:bCs w:val="0"/>
              </w:rPr>
              <w:t>, they can roll out the vital improvements. In the first place, the hopeful business visionaries will make the most ideal utilization of the Opportunity Recognition Process (OR) for business thought, and afterward, a study will be finished on this pioneering plan alongside a clarification of the difficulties that can be found</w:t>
            </w:r>
            <w:r w:rsidR="001377EE" w:rsidRPr="00A63AD6">
              <w:rPr>
                <w:rFonts w:ascii="Times New Roman" w:hAnsi="Times New Roman" w:cs="Times New Roman"/>
                <w:b w:val="0"/>
                <w:bCs w:val="0"/>
              </w:rPr>
              <w:t xml:space="preserve"> </w:t>
            </w:r>
            <w:r w:rsidR="001377EE" w:rsidRPr="00A63AD6">
              <w:rPr>
                <w:rFonts w:ascii="Times New Roman" w:eastAsia="Times New Roman" w:hAnsi="Times New Roman" w:cs="Times New Roman"/>
                <w:b w:val="0"/>
                <w:bCs w:val="0"/>
                <w:lang w:val="en-US"/>
              </w:rPr>
              <w:t>(</w:t>
            </w:r>
            <w:proofErr w:type="spellStart"/>
            <w:r w:rsidR="001377EE" w:rsidRPr="00A63AD6">
              <w:rPr>
                <w:rFonts w:ascii="Times New Roman" w:eastAsia="Times New Roman" w:hAnsi="Times New Roman" w:cs="Times New Roman"/>
                <w:b w:val="0"/>
                <w:bCs w:val="0"/>
                <w:lang w:val="en-US"/>
              </w:rPr>
              <w:t>Breznitz</w:t>
            </w:r>
            <w:proofErr w:type="spellEnd"/>
            <w:r w:rsidR="001377EE" w:rsidRPr="00A63AD6">
              <w:rPr>
                <w:rFonts w:ascii="Times New Roman" w:eastAsia="Times New Roman" w:hAnsi="Times New Roman" w:cs="Times New Roman"/>
                <w:b w:val="0"/>
                <w:bCs w:val="0"/>
                <w:lang w:val="en-US"/>
              </w:rPr>
              <w:t xml:space="preserve"> and Zhang, 2022).</w:t>
            </w:r>
            <w:r w:rsidR="001377EE" w:rsidRPr="00A63AD6">
              <w:rPr>
                <w:rFonts w:ascii="Times New Roman" w:hAnsi="Times New Roman" w:cs="Times New Roman"/>
                <w:b w:val="0"/>
                <w:bCs w:val="0"/>
                <w:lang w:val="en-US"/>
              </w:rPr>
              <w:t xml:space="preserve"> </w:t>
            </w:r>
          </w:p>
          <w:p w14:paraId="0889A29B" w14:textId="77777777" w:rsidR="00E16E61" w:rsidRPr="00A63AD6" w:rsidRDefault="00CE00E5" w:rsidP="00A63AD6">
            <w:pPr>
              <w:spacing w:line="360" w:lineRule="auto"/>
              <w:jc w:val="both"/>
              <w:rPr>
                <w:rFonts w:ascii="Times New Roman" w:hAnsi="Times New Roman" w:cs="Times New Roman"/>
                <w:lang w:val="en-US"/>
              </w:rPr>
            </w:pPr>
            <w:r w:rsidRPr="00A63AD6">
              <w:rPr>
                <w:rFonts w:ascii="Times New Roman" w:hAnsi="Times New Roman" w:cs="Times New Roman"/>
                <w:b w:val="0"/>
                <w:bCs w:val="0"/>
                <w:lang w:val="en-US"/>
              </w:rPr>
              <w:t>Because of the convergence of new cash, rethinking has been displayed to increment monetary development in immature countries. Inescapably, that's employers a seaward rethinking organization have more cash to spend. This suggests that people will make</w:t>
            </w:r>
            <w:r w:rsidR="00E16E61" w:rsidRPr="00A63AD6">
              <w:rPr>
                <w:rFonts w:ascii="Times New Roman" w:hAnsi="Times New Roman" w:cs="Times New Roman"/>
                <w:b w:val="0"/>
                <w:bCs w:val="0"/>
                <w:lang w:val="en-US"/>
              </w:rPr>
              <w:t xml:space="preserve"> </w:t>
            </w:r>
            <w:r w:rsidR="00FB4C08">
              <w:rPr>
                <w:rFonts w:ascii="Times New Roman" w:hAnsi="Times New Roman" w:cs="Times New Roman"/>
                <w:b w:val="0"/>
                <w:bCs w:val="0"/>
                <w:lang w:val="en-US"/>
              </w:rPr>
              <w:t xml:space="preserve">the </w:t>
            </w:r>
            <w:r w:rsidRPr="00A63AD6">
              <w:rPr>
                <w:rFonts w:ascii="Times New Roman" w:hAnsi="Times New Roman" w:cs="Times New Roman"/>
                <w:b w:val="0"/>
                <w:bCs w:val="0"/>
                <w:lang w:val="en-US"/>
              </w:rPr>
              <w:t xml:space="preserve">acquisition of labor and products from ventures they in any case wouldn't disparage, consequently helping such businesses. One of the tasks that are considered for re-appropriating </w:t>
            </w:r>
            <w:r w:rsidR="00CE0960" w:rsidRPr="00A63AD6">
              <w:rPr>
                <w:rFonts w:ascii="Times New Roman" w:hAnsi="Times New Roman" w:cs="Times New Roman"/>
                <w:b w:val="0"/>
                <w:bCs w:val="0"/>
                <w:lang w:val="en-US"/>
              </w:rPr>
              <w:t>is</w:t>
            </w:r>
            <w:r w:rsidRPr="00A63AD6">
              <w:rPr>
                <w:rFonts w:ascii="Times New Roman" w:hAnsi="Times New Roman" w:cs="Times New Roman"/>
                <w:b w:val="0"/>
                <w:bCs w:val="0"/>
                <w:lang w:val="en-US"/>
              </w:rPr>
              <w:t xml:space="preserve"> the business arranging administrations. This will add to the nation's </w:t>
            </w:r>
            <w:r w:rsidR="00E16E61" w:rsidRPr="00A63AD6">
              <w:rPr>
                <w:rFonts w:ascii="Times New Roman" w:hAnsi="Times New Roman" w:cs="Times New Roman"/>
                <w:b w:val="0"/>
                <w:bCs w:val="0"/>
                <w:lang w:val="en-US"/>
              </w:rPr>
              <w:t>proceed</w:t>
            </w:r>
            <w:r w:rsidRPr="00A63AD6">
              <w:rPr>
                <w:rFonts w:ascii="Times New Roman" w:hAnsi="Times New Roman" w:cs="Times New Roman"/>
                <w:b w:val="0"/>
                <w:bCs w:val="0"/>
                <w:lang w:val="en-US"/>
              </w:rPr>
              <w:t xml:space="preserve"> with improvement and give it a lift regarding its capital stores.</w:t>
            </w:r>
            <w:r w:rsidR="00E02CF3" w:rsidRPr="00A63AD6">
              <w:rPr>
                <w:rFonts w:ascii="Times New Roman" w:hAnsi="Times New Roman" w:cs="Times New Roman"/>
                <w:b w:val="0"/>
                <w:bCs w:val="0"/>
              </w:rPr>
              <w:t xml:space="preserve"> </w:t>
            </w:r>
            <w:r w:rsidR="00E02CF3" w:rsidRPr="00A63AD6">
              <w:rPr>
                <w:rFonts w:ascii="Times New Roman" w:hAnsi="Times New Roman" w:cs="Times New Roman"/>
                <w:b w:val="0"/>
                <w:bCs w:val="0"/>
                <w:lang w:val="en-US"/>
              </w:rPr>
              <w:t xml:space="preserve">The pioneering attempts will generally fortify the economy and help in the advancement of new viewpoints on the first and imaginative ideas that are considered and taken on in the commercial center (Lin and </w:t>
            </w:r>
            <w:proofErr w:type="spellStart"/>
            <w:r w:rsidR="00E02CF3" w:rsidRPr="00A63AD6">
              <w:rPr>
                <w:rFonts w:ascii="Times New Roman" w:hAnsi="Times New Roman" w:cs="Times New Roman"/>
                <w:b w:val="0"/>
                <w:bCs w:val="0"/>
                <w:lang w:val="en-US"/>
              </w:rPr>
              <w:t>Maruping</w:t>
            </w:r>
            <w:proofErr w:type="spellEnd"/>
            <w:r w:rsidR="00E02CF3" w:rsidRPr="00A63AD6">
              <w:rPr>
                <w:rFonts w:ascii="Times New Roman" w:hAnsi="Times New Roman" w:cs="Times New Roman"/>
                <w:b w:val="0"/>
                <w:bCs w:val="0"/>
                <w:lang w:val="en-US"/>
              </w:rPr>
              <w:t xml:space="preserve">, 2022). </w:t>
            </w:r>
          </w:p>
          <w:p w14:paraId="232FCF34" w14:textId="77777777" w:rsidR="00CE00E5" w:rsidRPr="00A63AD6" w:rsidRDefault="00E02CF3" w:rsidP="00A63AD6">
            <w:pPr>
              <w:spacing w:line="360" w:lineRule="auto"/>
              <w:jc w:val="both"/>
              <w:rPr>
                <w:rFonts w:ascii="Times New Roman" w:hAnsi="Times New Roman" w:cs="Times New Roman"/>
                <w:lang w:val="en-US"/>
              </w:rPr>
            </w:pPr>
            <w:r w:rsidRPr="00A63AD6">
              <w:rPr>
                <w:rFonts w:ascii="Times New Roman" w:hAnsi="Times New Roman" w:cs="Times New Roman"/>
                <w:b w:val="0"/>
                <w:bCs w:val="0"/>
                <w:lang w:val="en-US"/>
              </w:rPr>
              <w:t>This further develops the client experience, the assistance business, and the creation line. By offering counseling administrations, the Business Planning Services' tasks will move to incorporate abroad clients and add to the development of unfamiliar stores. Consequently, this will uphold the extension of global relations.</w:t>
            </w:r>
          </w:p>
          <w:p w14:paraId="7C2CCEE2" w14:textId="3E396FEC" w:rsidR="00B82109" w:rsidRPr="00A63AD6" w:rsidRDefault="00B82109" w:rsidP="00A63AD6">
            <w:pPr>
              <w:spacing w:line="360" w:lineRule="auto"/>
              <w:jc w:val="both"/>
              <w:rPr>
                <w:rFonts w:ascii="Times New Roman" w:hAnsi="Times New Roman" w:cs="Times New Roman"/>
                <w:lang w:val="en-US"/>
              </w:rPr>
            </w:pPr>
            <w:r w:rsidRPr="00A63AD6">
              <w:rPr>
                <w:rFonts w:ascii="Times New Roman" w:hAnsi="Times New Roman" w:cs="Times New Roman"/>
                <w:b w:val="0"/>
                <w:bCs w:val="0"/>
                <w:lang w:val="en-US"/>
              </w:rPr>
              <w:t>The work chances presented by new companies and business venturers help in the production of various positions for the country's talented workforce. This additionally stimulates the speed of the country's monetary development while likewise settling the country's constant joblessness issue. Furthermore, the viability of endeavors to give contemporary solutions to the social issues that exist is brought (</w:t>
            </w:r>
            <w:proofErr w:type="spellStart"/>
            <w:r w:rsidRPr="00A63AD6">
              <w:rPr>
                <w:rFonts w:ascii="Times New Roman" w:hAnsi="Times New Roman" w:cs="Times New Roman"/>
                <w:b w:val="0"/>
                <w:bCs w:val="0"/>
                <w:lang w:val="en-US"/>
              </w:rPr>
              <w:t>Vedula</w:t>
            </w:r>
            <w:proofErr w:type="spellEnd"/>
            <w:r w:rsidRPr="00A63AD6">
              <w:rPr>
                <w:rFonts w:ascii="Times New Roman" w:hAnsi="Times New Roman" w:cs="Times New Roman"/>
                <w:b w:val="0"/>
                <w:bCs w:val="0"/>
                <w:lang w:val="en-US"/>
              </w:rPr>
              <w:t xml:space="preserve"> et. al., 2022). Consequently, the Business Planning Services can help with giving vocation valuable open doors to the informed young people of the country who </w:t>
            </w:r>
            <w:r w:rsidRPr="00A63AD6">
              <w:rPr>
                <w:rFonts w:ascii="Times New Roman" w:hAnsi="Times New Roman" w:cs="Times New Roman"/>
                <w:b w:val="0"/>
                <w:bCs w:val="0"/>
                <w:lang w:val="en-US"/>
              </w:rPr>
              <w:lastRenderedPageBreak/>
              <w:t>are educated in the subject of statistical surveying.</w:t>
            </w:r>
          </w:p>
          <w:p w14:paraId="5E09C1DD" w14:textId="77777777" w:rsidR="00A63AD6" w:rsidRPr="00A63AD6" w:rsidRDefault="00CE0960" w:rsidP="00A63AD6">
            <w:pPr>
              <w:spacing w:line="360" w:lineRule="auto"/>
              <w:jc w:val="both"/>
              <w:rPr>
                <w:rFonts w:ascii="Times New Roman" w:hAnsi="Times New Roman" w:cs="Times New Roman"/>
                <w:lang w:val="en-US"/>
              </w:rPr>
            </w:pPr>
            <w:r w:rsidRPr="00A63AD6">
              <w:rPr>
                <w:rFonts w:ascii="Times New Roman" w:hAnsi="Times New Roman" w:cs="Times New Roman"/>
                <w:b w:val="0"/>
                <w:bCs w:val="0"/>
                <w:lang w:val="en-US"/>
              </w:rPr>
              <w:t>The prescribed business structure for this business is partnership organization. An organization partnership is a gathering of at least two individuals who cooperate to work as co-proprietors of a beneficial endeavor. The capacity of the individuals to cooperate, coordinate, and conform to one another's perspectives is fundamental for an organization to succeed</w:t>
            </w:r>
            <w:r w:rsidR="00A47AFE">
              <w:rPr>
                <w:rFonts w:ascii="Times New Roman" w:hAnsi="Times New Roman" w:cs="Times New Roman"/>
                <w:b w:val="0"/>
                <w:bCs w:val="0"/>
                <w:lang w:val="en-US"/>
              </w:rPr>
              <w:t xml:space="preserve"> (</w:t>
            </w:r>
            <w:r w:rsidR="00A47AFE" w:rsidRPr="00A47AFE">
              <w:rPr>
                <w:rFonts w:ascii="Times New Roman" w:hAnsi="Times New Roman" w:cs="Times New Roman"/>
                <w:b w:val="0"/>
                <w:color w:val="222222"/>
                <w:shd w:val="clear" w:color="auto" w:fill="FFFFFF"/>
              </w:rPr>
              <w:t>Sayed, 2018).</w:t>
            </w:r>
          </w:p>
        </w:tc>
      </w:tr>
    </w:tbl>
    <w:p w14:paraId="598B9253" w14:textId="77777777" w:rsidR="00A44A0A" w:rsidRPr="00A63AD6" w:rsidRDefault="00A44A0A" w:rsidP="00A63AD6">
      <w:pPr>
        <w:spacing w:line="360" w:lineRule="auto"/>
        <w:jc w:val="both"/>
        <w:rPr>
          <w:rFonts w:ascii="Times New Roman" w:hAnsi="Times New Roman" w:cs="Times New Roman"/>
        </w:rPr>
      </w:pPr>
    </w:p>
    <w:tbl>
      <w:tblPr>
        <w:tblStyle w:val="GridTable6Colorful1"/>
        <w:tblpPr w:leftFromText="180" w:rightFromText="180" w:vertAnchor="text" w:horzAnchor="margin" w:tblpY="1"/>
        <w:tblW w:w="0" w:type="auto"/>
        <w:tblLook w:val="04A0" w:firstRow="1" w:lastRow="0" w:firstColumn="1" w:lastColumn="0" w:noHBand="0" w:noVBand="1"/>
      </w:tblPr>
      <w:tblGrid>
        <w:gridCol w:w="13948"/>
      </w:tblGrid>
      <w:tr w:rsidR="00A63AD6" w:rsidRPr="00A63AD6" w14:paraId="6B60FF61" w14:textId="77777777" w:rsidTr="00A63AD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5A7965D3" w14:textId="77777777" w:rsidR="00A63AD6" w:rsidRDefault="00A63AD6" w:rsidP="00A63AD6">
            <w:pPr>
              <w:spacing w:line="360" w:lineRule="auto"/>
              <w:jc w:val="both"/>
              <w:rPr>
                <w:rFonts w:ascii="Times New Roman" w:hAnsi="Times New Roman" w:cs="Times New Roman"/>
                <w:b w:val="0"/>
                <w:bCs w:val="0"/>
              </w:rPr>
            </w:pPr>
          </w:p>
          <w:p w14:paraId="7E442A2A" w14:textId="77777777" w:rsidR="00A63AD6" w:rsidRDefault="00A63AD6" w:rsidP="00A63AD6">
            <w:pPr>
              <w:spacing w:line="360" w:lineRule="auto"/>
              <w:jc w:val="both"/>
              <w:rPr>
                <w:rFonts w:ascii="Times New Roman" w:hAnsi="Times New Roman" w:cs="Times New Roman"/>
                <w:b w:val="0"/>
                <w:bCs w:val="0"/>
              </w:rPr>
            </w:pPr>
          </w:p>
          <w:p w14:paraId="18127749" w14:textId="77777777" w:rsidR="00A63AD6" w:rsidRPr="00A63AD6" w:rsidRDefault="00A63AD6" w:rsidP="00A63AD6">
            <w:pPr>
              <w:spacing w:line="360" w:lineRule="auto"/>
              <w:jc w:val="both"/>
              <w:rPr>
                <w:rFonts w:ascii="Times New Roman" w:hAnsi="Times New Roman" w:cs="Times New Roman"/>
                <w:b w:val="0"/>
                <w:bCs w:val="0"/>
              </w:rPr>
            </w:pPr>
            <w:r w:rsidRPr="00A63AD6">
              <w:rPr>
                <w:rFonts w:ascii="Times New Roman" w:hAnsi="Times New Roman" w:cs="Times New Roman"/>
              </w:rPr>
              <w:lastRenderedPageBreak/>
              <w:t>INDUSTRY ANALYSIS</w:t>
            </w:r>
          </w:p>
          <w:p w14:paraId="1776DFE6" w14:textId="77777777" w:rsidR="00A63AD6" w:rsidRPr="00A63AD6" w:rsidRDefault="00A63AD6" w:rsidP="00A63AD6">
            <w:pPr>
              <w:spacing w:line="360" w:lineRule="auto"/>
              <w:jc w:val="both"/>
              <w:rPr>
                <w:rFonts w:ascii="Times New Roman" w:hAnsi="Times New Roman" w:cs="Times New Roman"/>
              </w:rPr>
            </w:pPr>
          </w:p>
          <w:p w14:paraId="46782CC2" w14:textId="77777777" w:rsidR="00A63AD6" w:rsidRPr="00A63AD6" w:rsidRDefault="00A63AD6" w:rsidP="00A63AD6">
            <w:pPr>
              <w:spacing w:line="360" w:lineRule="auto"/>
              <w:jc w:val="both"/>
              <w:rPr>
                <w:rFonts w:ascii="Times New Roman" w:hAnsi="Times New Roman" w:cs="Times New Roman"/>
                <w:b w:val="0"/>
                <w:bCs w:val="0"/>
              </w:rPr>
            </w:pPr>
            <w:r w:rsidRPr="00A63AD6">
              <w:rPr>
                <w:rFonts w:ascii="Times New Roman" w:hAnsi="Times New Roman" w:cs="Times New Roman"/>
                <w:b w:val="0"/>
                <w:bCs w:val="0"/>
              </w:rPr>
              <w:t xml:space="preserve">As per the MCA, the UK </w:t>
            </w:r>
            <w:proofErr w:type="spellStart"/>
            <w:r w:rsidRPr="00A63AD6">
              <w:rPr>
                <w:rFonts w:ascii="Times New Roman" w:hAnsi="Times New Roman" w:cs="Times New Roman"/>
                <w:b w:val="0"/>
                <w:bCs w:val="0"/>
              </w:rPr>
              <w:t>counseling</w:t>
            </w:r>
            <w:proofErr w:type="spellEnd"/>
            <w:r w:rsidRPr="00A63AD6">
              <w:rPr>
                <w:rFonts w:ascii="Times New Roman" w:hAnsi="Times New Roman" w:cs="Times New Roman"/>
                <w:b w:val="0"/>
                <w:bCs w:val="0"/>
              </w:rPr>
              <w:t xml:space="preserve"> area utilizes more than 63,000 experts, 94% of whom are specialists. The leftover 6% are individuals from the help faculty. Innovation is the biggest assistance line area in the UK (28%) and is trailed by Finance and Risk (15%) and Operations (13%). The turnover rate for technique and individuals and change is around 10% each. When contrasted with midpoints across Europe, UK consultancies perform similarly more work in the innovation area and less work in the fields of methodology and tasks.</w:t>
            </w:r>
          </w:p>
          <w:p w14:paraId="0B59DCC8" w14:textId="77777777" w:rsidR="00A63AD6" w:rsidRPr="00A63AD6" w:rsidRDefault="00A63AD6" w:rsidP="00A63AD6">
            <w:pPr>
              <w:spacing w:line="360" w:lineRule="auto"/>
              <w:jc w:val="both"/>
              <w:rPr>
                <w:rFonts w:ascii="Times New Roman" w:hAnsi="Times New Roman" w:cs="Times New Roman"/>
                <w:b w:val="0"/>
                <w:bCs w:val="0"/>
              </w:rPr>
            </w:pPr>
            <w:r w:rsidRPr="00A63AD6">
              <w:rPr>
                <w:rFonts w:ascii="Times New Roman" w:hAnsi="Times New Roman" w:cs="Times New Roman"/>
                <w:b w:val="0"/>
                <w:bCs w:val="0"/>
              </w:rPr>
              <w:t xml:space="preserve">The area with the most expected development before very long is innovation </w:t>
            </w:r>
            <w:proofErr w:type="spellStart"/>
            <w:r w:rsidRPr="00A63AD6">
              <w:rPr>
                <w:rFonts w:ascii="Times New Roman" w:hAnsi="Times New Roman" w:cs="Times New Roman"/>
                <w:b w:val="0"/>
                <w:bCs w:val="0"/>
              </w:rPr>
              <w:t>counseling</w:t>
            </w:r>
            <w:proofErr w:type="spellEnd"/>
            <w:r w:rsidRPr="00A63AD6">
              <w:rPr>
                <w:rFonts w:ascii="Times New Roman" w:hAnsi="Times New Roman" w:cs="Times New Roman"/>
                <w:b w:val="0"/>
                <w:bCs w:val="0"/>
              </w:rPr>
              <w:t xml:space="preserve">. Advanced change, huge information, cloud, robots, versatile, and man-made consciousness are significant development drivers. Finance and Risk and Sales and Marketing, then again, are </w:t>
            </w:r>
            <w:r w:rsidR="008353C9">
              <w:rPr>
                <w:rFonts w:ascii="Times New Roman" w:hAnsi="Times New Roman" w:cs="Times New Roman"/>
                <w:b w:val="0"/>
                <w:bCs w:val="0"/>
              </w:rPr>
              <w:t>expected to extend (</w:t>
            </w:r>
            <w:r w:rsidR="008353C9" w:rsidRPr="008353C9">
              <w:rPr>
                <w:rFonts w:ascii="Times New Roman" w:hAnsi="Times New Roman" w:cs="Times New Roman"/>
                <w:b w:val="0"/>
                <w:color w:val="222222"/>
                <w:shd w:val="clear" w:color="auto" w:fill="FFFFFF"/>
              </w:rPr>
              <w:t>Culot,2020).</w:t>
            </w:r>
          </w:p>
          <w:p w14:paraId="11779104" w14:textId="77777777" w:rsidR="00A63AD6" w:rsidRPr="00A63AD6" w:rsidRDefault="00A63AD6" w:rsidP="00A63AD6">
            <w:pPr>
              <w:spacing w:line="360" w:lineRule="auto"/>
              <w:jc w:val="both"/>
              <w:rPr>
                <w:rFonts w:ascii="Times New Roman" w:hAnsi="Times New Roman" w:cs="Times New Roman"/>
              </w:rPr>
            </w:pPr>
            <w:r w:rsidRPr="00A63AD6">
              <w:rPr>
                <w:rFonts w:ascii="Times New Roman" w:hAnsi="Times New Roman" w:cs="Times New Roman"/>
              </w:rPr>
              <w:t xml:space="preserve">The threat of new entry </w:t>
            </w:r>
          </w:p>
          <w:p w14:paraId="33030E4F" w14:textId="77777777" w:rsidR="00A63AD6" w:rsidRPr="00A656B1" w:rsidRDefault="00A63AD6" w:rsidP="00A63AD6">
            <w:pPr>
              <w:spacing w:line="360" w:lineRule="auto"/>
              <w:jc w:val="both"/>
              <w:rPr>
                <w:rFonts w:ascii="Times New Roman" w:hAnsi="Times New Roman" w:cs="Times New Roman"/>
                <w:b w:val="0"/>
                <w:bCs w:val="0"/>
              </w:rPr>
            </w:pPr>
            <w:r w:rsidRPr="00A63AD6">
              <w:rPr>
                <w:rFonts w:ascii="Times New Roman" w:hAnsi="Times New Roman" w:cs="Times New Roman"/>
                <w:b w:val="0"/>
                <w:bCs w:val="0"/>
              </w:rPr>
              <w:t xml:space="preserve">Current organizations' ability to make money is essentially affected by the danger of new contenders. An organization's cutthroat position will be at risk when new contenders enter an industry offering similar </w:t>
            </w:r>
            <w:proofErr w:type="spellStart"/>
            <w:r w:rsidRPr="00A63AD6">
              <w:rPr>
                <w:rFonts w:ascii="Times New Roman" w:hAnsi="Times New Roman" w:cs="Times New Roman"/>
                <w:b w:val="0"/>
                <w:bCs w:val="0"/>
              </w:rPr>
              <w:t>labor</w:t>
            </w:r>
            <w:proofErr w:type="spellEnd"/>
            <w:r w:rsidRPr="00A63AD6">
              <w:rPr>
                <w:rFonts w:ascii="Times New Roman" w:hAnsi="Times New Roman" w:cs="Times New Roman"/>
                <w:b w:val="0"/>
                <w:bCs w:val="0"/>
              </w:rPr>
              <w:t xml:space="preserve"> and products. The danger presented by new contenders is impacted by the entry boundaries. The expression "obstructions" alludes to things like costly costs or different hardships that could keep new </w:t>
            </w:r>
            <w:r w:rsidR="00A656B1">
              <w:rPr>
                <w:rFonts w:ascii="Times New Roman" w:hAnsi="Times New Roman" w:cs="Times New Roman"/>
                <w:b w:val="0"/>
                <w:bCs w:val="0"/>
              </w:rPr>
              <w:t xml:space="preserve">opponents from joining a </w:t>
            </w:r>
            <w:r w:rsidR="00A656B1" w:rsidRPr="00A656B1">
              <w:rPr>
                <w:rFonts w:ascii="Times New Roman" w:hAnsi="Times New Roman" w:cs="Times New Roman"/>
                <w:b w:val="0"/>
                <w:bCs w:val="0"/>
              </w:rPr>
              <w:t>market</w:t>
            </w:r>
            <w:r w:rsidR="00A656B1">
              <w:rPr>
                <w:rFonts w:ascii="Times New Roman" w:hAnsi="Times New Roman" w:cs="Times New Roman"/>
                <w:b w:val="0"/>
                <w:bCs w:val="0"/>
              </w:rPr>
              <w:t xml:space="preserve"> </w:t>
            </w:r>
            <w:r w:rsidR="00A656B1" w:rsidRPr="00A656B1">
              <w:rPr>
                <w:rFonts w:ascii="Times New Roman" w:hAnsi="Times New Roman" w:cs="Times New Roman"/>
                <w:b w:val="0"/>
                <w:bCs w:val="0"/>
              </w:rPr>
              <w:t>(</w:t>
            </w:r>
            <w:proofErr w:type="spellStart"/>
            <w:r w:rsidR="00A656B1">
              <w:rPr>
                <w:rFonts w:ascii="Times New Roman" w:hAnsi="Times New Roman" w:cs="Times New Roman"/>
                <w:b w:val="0"/>
                <w:color w:val="222222"/>
                <w:shd w:val="clear" w:color="auto" w:fill="FFFFFF"/>
              </w:rPr>
              <w:t>Grinenko</w:t>
            </w:r>
            <w:proofErr w:type="spellEnd"/>
            <w:r w:rsidR="00A656B1" w:rsidRPr="00A656B1">
              <w:rPr>
                <w:rFonts w:ascii="Times New Roman" w:hAnsi="Times New Roman" w:cs="Times New Roman"/>
                <w:b w:val="0"/>
                <w:color w:val="222222"/>
                <w:shd w:val="clear" w:color="auto" w:fill="FFFFFF"/>
              </w:rPr>
              <w:t>, 2022).</w:t>
            </w:r>
          </w:p>
          <w:p w14:paraId="1748CDF5" w14:textId="77777777" w:rsidR="00A63AD6" w:rsidRPr="00A63AD6" w:rsidRDefault="00A63AD6" w:rsidP="00A63AD6">
            <w:pPr>
              <w:spacing w:line="360" w:lineRule="auto"/>
              <w:jc w:val="both"/>
              <w:rPr>
                <w:rFonts w:ascii="Times New Roman" w:hAnsi="Times New Roman" w:cs="Times New Roman"/>
                <w:b w:val="0"/>
                <w:bCs w:val="0"/>
              </w:rPr>
            </w:pPr>
          </w:p>
          <w:p w14:paraId="5F120100" w14:textId="77777777" w:rsidR="00A63AD6" w:rsidRPr="00A63AD6" w:rsidRDefault="00A63AD6" w:rsidP="00A63AD6">
            <w:pPr>
              <w:spacing w:line="360" w:lineRule="auto"/>
              <w:jc w:val="both"/>
              <w:rPr>
                <w:rFonts w:ascii="Times New Roman" w:hAnsi="Times New Roman" w:cs="Times New Roman"/>
              </w:rPr>
            </w:pPr>
            <w:r w:rsidRPr="00A63AD6">
              <w:rPr>
                <w:rFonts w:ascii="Times New Roman" w:hAnsi="Times New Roman" w:cs="Times New Roman"/>
              </w:rPr>
              <w:t>Threat of substitutes</w:t>
            </w:r>
          </w:p>
          <w:p w14:paraId="50BD4466" w14:textId="5998FE62" w:rsidR="00A63AD6" w:rsidRPr="008353C9" w:rsidRDefault="00A63AD6" w:rsidP="00A63AD6">
            <w:pPr>
              <w:spacing w:line="360" w:lineRule="auto"/>
              <w:jc w:val="both"/>
              <w:rPr>
                <w:rFonts w:ascii="Times New Roman" w:hAnsi="Times New Roman" w:cs="Times New Roman"/>
                <w:b w:val="0"/>
                <w:bCs w:val="0"/>
              </w:rPr>
            </w:pPr>
            <w:r w:rsidRPr="00A63AD6">
              <w:rPr>
                <w:rFonts w:ascii="Times New Roman" w:hAnsi="Times New Roman" w:cs="Times New Roman"/>
                <w:b w:val="0"/>
                <w:bCs w:val="0"/>
              </w:rPr>
              <w:t xml:space="preserve">Clients taking up work inside and the development of huge information/information science are two factors that are attempting to supplant </w:t>
            </w:r>
            <w:proofErr w:type="spellStart"/>
            <w:r w:rsidR="00EA5328">
              <w:rPr>
                <w:rFonts w:ascii="Times New Roman" w:hAnsi="Times New Roman" w:cs="Times New Roman"/>
                <w:b w:val="0"/>
                <w:bCs w:val="0"/>
              </w:rPr>
              <w:t>counseling</w:t>
            </w:r>
            <w:proofErr w:type="spellEnd"/>
            <w:r w:rsidRPr="00A63AD6">
              <w:rPr>
                <w:rFonts w:ascii="Times New Roman" w:hAnsi="Times New Roman" w:cs="Times New Roman"/>
                <w:b w:val="0"/>
                <w:bCs w:val="0"/>
              </w:rPr>
              <w:t xml:space="preserve"> (in its current/customary state), both driven by innovation. The age of investigators and youthful administrators at corporate clients are significantly more carefully mindful today, and innovations are part more available and progressed. These days, </w:t>
            </w:r>
            <w:r w:rsidR="00EA5328">
              <w:rPr>
                <w:rFonts w:ascii="Times New Roman" w:hAnsi="Times New Roman" w:cs="Times New Roman"/>
                <w:b w:val="0"/>
                <w:bCs w:val="0"/>
              </w:rPr>
              <w:t>fewer</w:t>
            </w:r>
            <w:r w:rsidRPr="00A63AD6">
              <w:rPr>
                <w:rFonts w:ascii="Times New Roman" w:hAnsi="Times New Roman" w:cs="Times New Roman"/>
                <w:b w:val="0"/>
                <w:bCs w:val="0"/>
              </w:rPr>
              <w:t xml:space="preserve"> tasks utilize the "regular" kind of investigation because of the development of information science and clients' superior capacity to play out their </w:t>
            </w:r>
            <w:r w:rsidR="008353C9">
              <w:rPr>
                <w:rFonts w:ascii="Times New Roman" w:hAnsi="Times New Roman" w:cs="Times New Roman"/>
                <w:b w:val="0"/>
                <w:bCs w:val="0"/>
              </w:rPr>
              <w:t xml:space="preserve">examination </w:t>
            </w:r>
            <w:proofErr w:type="gramStart"/>
            <w:r w:rsidR="008353C9" w:rsidRPr="008353C9">
              <w:rPr>
                <w:rFonts w:ascii="Times New Roman" w:hAnsi="Times New Roman" w:cs="Times New Roman"/>
                <w:b w:val="0"/>
                <w:bCs w:val="0"/>
              </w:rPr>
              <w:t>(</w:t>
            </w:r>
            <w:r w:rsidR="008353C9" w:rsidRPr="008353C9">
              <w:rPr>
                <w:rFonts w:ascii="Times New Roman" w:hAnsi="Times New Roman" w:cs="Times New Roman"/>
                <w:b w:val="0"/>
                <w:color w:val="222222"/>
                <w:shd w:val="clear" w:color="auto" w:fill="FFFFFF"/>
              </w:rPr>
              <w:t xml:space="preserve"> Bruijl</w:t>
            </w:r>
            <w:proofErr w:type="gramEnd"/>
            <w:r w:rsidR="008353C9" w:rsidRPr="008353C9">
              <w:rPr>
                <w:rFonts w:ascii="Times New Roman" w:hAnsi="Times New Roman" w:cs="Times New Roman"/>
                <w:b w:val="0"/>
                <w:color w:val="222222"/>
                <w:shd w:val="clear" w:color="auto" w:fill="FFFFFF"/>
              </w:rPr>
              <w:t>,2018).</w:t>
            </w:r>
          </w:p>
          <w:p w14:paraId="07F5F060" w14:textId="77777777" w:rsidR="00A63AD6" w:rsidRPr="00A63AD6" w:rsidRDefault="00A63AD6" w:rsidP="00A63AD6">
            <w:pPr>
              <w:spacing w:line="360" w:lineRule="auto"/>
              <w:jc w:val="both"/>
              <w:rPr>
                <w:rFonts w:ascii="Times New Roman" w:hAnsi="Times New Roman" w:cs="Times New Roman"/>
              </w:rPr>
            </w:pPr>
            <w:r w:rsidRPr="00A63AD6">
              <w:rPr>
                <w:rFonts w:ascii="Times New Roman" w:hAnsi="Times New Roman" w:cs="Times New Roman"/>
              </w:rPr>
              <w:lastRenderedPageBreak/>
              <w:t>Bargaining power of customers</w:t>
            </w:r>
          </w:p>
          <w:p w14:paraId="011334E6" w14:textId="77777777" w:rsidR="00A63AD6" w:rsidRPr="00A63AD6" w:rsidRDefault="00A63AD6" w:rsidP="00A63AD6">
            <w:pPr>
              <w:spacing w:line="360" w:lineRule="auto"/>
              <w:jc w:val="both"/>
              <w:rPr>
                <w:rFonts w:ascii="Times New Roman" w:hAnsi="Times New Roman" w:cs="Times New Roman"/>
              </w:rPr>
            </w:pPr>
            <w:r w:rsidRPr="00A63AD6">
              <w:rPr>
                <w:rFonts w:ascii="Times New Roman" w:hAnsi="Times New Roman" w:cs="Times New Roman"/>
                <w:b w:val="0"/>
                <w:bCs w:val="0"/>
              </w:rPr>
              <w:t>This problem can be controlled through:</w:t>
            </w:r>
          </w:p>
          <w:p w14:paraId="58E0FA80" w14:textId="77777777" w:rsidR="00A63AD6" w:rsidRPr="00A63AD6" w:rsidRDefault="00A63AD6" w:rsidP="00A63AD6">
            <w:pPr>
              <w:pStyle w:val="ListParagraph"/>
              <w:numPr>
                <w:ilvl w:val="0"/>
                <w:numId w:val="7"/>
              </w:numPr>
              <w:spacing w:line="360" w:lineRule="auto"/>
              <w:jc w:val="both"/>
              <w:rPr>
                <w:rFonts w:ascii="Times New Roman" w:hAnsi="Times New Roman" w:cs="Times New Roman"/>
                <w:b w:val="0"/>
                <w:bCs w:val="0"/>
              </w:rPr>
            </w:pPr>
            <w:r w:rsidRPr="00A63AD6">
              <w:rPr>
                <w:rFonts w:ascii="Times New Roman" w:hAnsi="Times New Roman" w:cs="Times New Roman"/>
                <w:b w:val="0"/>
                <w:bCs w:val="0"/>
              </w:rPr>
              <w:t>through laying out a sizable purchaser base. Purchaser dealing strength will be reduced, and the organization will get the opportunity to smooth out its deals and creation strategies.</w:t>
            </w:r>
          </w:p>
          <w:p w14:paraId="49F6DB04" w14:textId="77777777" w:rsidR="00A63AD6" w:rsidRPr="008353C9" w:rsidRDefault="00A63AD6" w:rsidP="00A63AD6">
            <w:pPr>
              <w:pStyle w:val="ListParagraph"/>
              <w:numPr>
                <w:ilvl w:val="0"/>
                <w:numId w:val="7"/>
              </w:numPr>
              <w:spacing w:line="360" w:lineRule="auto"/>
              <w:jc w:val="both"/>
              <w:rPr>
                <w:rFonts w:ascii="Times New Roman" w:hAnsi="Times New Roman" w:cs="Times New Roman"/>
                <w:b w:val="0"/>
                <w:bCs w:val="0"/>
              </w:rPr>
            </w:pPr>
            <w:r w:rsidRPr="00A63AD6">
              <w:rPr>
                <w:rFonts w:ascii="Times New Roman" w:hAnsi="Times New Roman" w:cs="Times New Roman"/>
                <w:b w:val="0"/>
                <w:bCs w:val="0"/>
              </w:rPr>
              <w:t>by making new things rapidly. Clients as often as possible search fo</w:t>
            </w:r>
            <w:r w:rsidR="008353C9">
              <w:rPr>
                <w:rFonts w:ascii="Times New Roman" w:hAnsi="Times New Roman" w:cs="Times New Roman"/>
                <w:b w:val="0"/>
                <w:bCs w:val="0"/>
              </w:rPr>
              <w:t xml:space="preserve">r arrangements and advancements </w:t>
            </w:r>
            <w:r w:rsidR="008353C9" w:rsidRPr="008353C9">
              <w:rPr>
                <w:rFonts w:ascii="Times New Roman" w:hAnsi="Times New Roman" w:cs="Times New Roman"/>
                <w:b w:val="0"/>
                <w:bCs w:val="0"/>
              </w:rPr>
              <w:t>(</w:t>
            </w:r>
            <w:r w:rsidR="008353C9" w:rsidRPr="008353C9">
              <w:rPr>
                <w:rFonts w:ascii="Times New Roman" w:hAnsi="Times New Roman" w:cs="Times New Roman"/>
                <w:b w:val="0"/>
                <w:color w:val="222222"/>
                <w:shd w:val="clear" w:color="auto" w:fill="FFFFFF"/>
              </w:rPr>
              <w:t>Anastasiu,2020).</w:t>
            </w:r>
          </w:p>
          <w:p w14:paraId="1E3CF794" w14:textId="77777777" w:rsidR="00A63AD6" w:rsidRPr="00A63AD6" w:rsidRDefault="00A63AD6" w:rsidP="00A63AD6">
            <w:pPr>
              <w:spacing w:line="360" w:lineRule="auto"/>
              <w:jc w:val="both"/>
              <w:rPr>
                <w:rFonts w:ascii="Times New Roman" w:hAnsi="Times New Roman" w:cs="Times New Roman"/>
                <w:b w:val="0"/>
                <w:bCs w:val="0"/>
              </w:rPr>
            </w:pPr>
          </w:p>
          <w:p w14:paraId="23F2BB6A" w14:textId="77777777" w:rsidR="00A63AD6" w:rsidRPr="00A63AD6" w:rsidRDefault="00A63AD6" w:rsidP="00A63AD6">
            <w:pPr>
              <w:spacing w:line="360" w:lineRule="auto"/>
              <w:jc w:val="both"/>
              <w:rPr>
                <w:rFonts w:ascii="Times New Roman" w:hAnsi="Times New Roman" w:cs="Times New Roman"/>
              </w:rPr>
            </w:pPr>
            <w:r w:rsidRPr="00A63AD6">
              <w:rPr>
                <w:rFonts w:ascii="Times New Roman" w:hAnsi="Times New Roman" w:cs="Times New Roman"/>
              </w:rPr>
              <w:t>Bargaining power of suppliers</w:t>
            </w:r>
          </w:p>
          <w:p w14:paraId="320C9266" w14:textId="77777777" w:rsidR="00A63AD6" w:rsidRPr="00A63AD6" w:rsidRDefault="00A63AD6" w:rsidP="00A63AD6">
            <w:pPr>
              <w:spacing w:line="360" w:lineRule="auto"/>
              <w:jc w:val="both"/>
              <w:rPr>
                <w:rFonts w:ascii="Times New Roman" w:hAnsi="Times New Roman" w:cs="Times New Roman"/>
              </w:rPr>
            </w:pPr>
            <w:r w:rsidRPr="00A63AD6">
              <w:rPr>
                <w:rFonts w:ascii="Times New Roman" w:hAnsi="Times New Roman" w:cs="Times New Roman"/>
                <w:b w:val="0"/>
                <w:bCs w:val="0"/>
              </w:rPr>
              <w:t>This problem can be resolved by:</w:t>
            </w:r>
          </w:p>
          <w:p w14:paraId="27591212" w14:textId="77777777" w:rsidR="00A63AD6" w:rsidRPr="00A63AD6" w:rsidRDefault="00A63AD6" w:rsidP="00A63AD6">
            <w:pPr>
              <w:pStyle w:val="ListParagraph"/>
              <w:numPr>
                <w:ilvl w:val="0"/>
                <w:numId w:val="6"/>
              </w:numPr>
              <w:spacing w:line="360" w:lineRule="auto"/>
              <w:jc w:val="both"/>
              <w:rPr>
                <w:rFonts w:ascii="Times New Roman" w:hAnsi="Times New Roman" w:cs="Times New Roman"/>
                <w:b w:val="0"/>
                <w:bCs w:val="0"/>
              </w:rPr>
            </w:pPr>
            <w:r w:rsidRPr="00A63AD6">
              <w:rPr>
                <w:rFonts w:ascii="Times New Roman" w:hAnsi="Times New Roman" w:cs="Times New Roman"/>
                <w:b w:val="0"/>
                <w:bCs w:val="0"/>
              </w:rPr>
              <w:t>by making a useful store network with different sellers.</w:t>
            </w:r>
          </w:p>
          <w:p w14:paraId="1F170D2A" w14:textId="77777777" w:rsidR="00A63AD6" w:rsidRPr="00A63AD6" w:rsidRDefault="00A63AD6" w:rsidP="00A63AD6">
            <w:pPr>
              <w:pStyle w:val="ListParagraph"/>
              <w:numPr>
                <w:ilvl w:val="0"/>
                <w:numId w:val="6"/>
              </w:numPr>
              <w:spacing w:line="360" w:lineRule="auto"/>
              <w:jc w:val="both"/>
              <w:rPr>
                <w:rFonts w:ascii="Times New Roman" w:hAnsi="Times New Roman" w:cs="Times New Roman"/>
                <w:b w:val="0"/>
                <w:bCs w:val="0"/>
              </w:rPr>
            </w:pPr>
            <w:r w:rsidRPr="00A63AD6">
              <w:rPr>
                <w:rFonts w:ascii="Times New Roman" w:hAnsi="Times New Roman" w:cs="Times New Roman"/>
                <w:b w:val="0"/>
                <w:bCs w:val="0"/>
              </w:rPr>
              <w:t>By investigating item plans utilizing different materials, an organization can change to one more if the cost of one natural substance increments.</w:t>
            </w:r>
          </w:p>
          <w:p w14:paraId="5260C8D1" w14:textId="77777777" w:rsidR="00A63AD6" w:rsidRPr="008353C9" w:rsidRDefault="00A63AD6" w:rsidP="00A63AD6">
            <w:pPr>
              <w:pStyle w:val="ListParagraph"/>
              <w:numPr>
                <w:ilvl w:val="0"/>
                <w:numId w:val="6"/>
              </w:numPr>
              <w:spacing w:line="360" w:lineRule="auto"/>
              <w:jc w:val="both"/>
              <w:rPr>
                <w:rFonts w:ascii="Times New Roman" w:hAnsi="Times New Roman" w:cs="Times New Roman"/>
                <w:b w:val="0"/>
                <w:bCs w:val="0"/>
              </w:rPr>
            </w:pPr>
            <w:r w:rsidRPr="00A63AD6">
              <w:rPr>
                <w:rFonts w:ascii="Times New Roman" w:hAnsi="Times New Roman" w:cs="Times New Roman"/>
                <w:b w:val="0"/>
                <w:bCs w:val="0"/>
              </w:rPr>
              <w:t>making gave providers whose organizat</w:t>
            </w:r>
            <w:r w:rsidR="008353C9">
              <w:rPr>
                <w:rFonts w:ascii="Times New Roman" w:hAnsi="Times New Roman" w:cs="Times New Roman"/>
                <w:b w:val="0"/>
                <w:bCs w:val="0"/>
              </w:rPr>
              <w:t xml:space="preserve">ions depend on the </w:t>
            </w:r>
            <w:proofErr w:type="gramStart"/>
            <w:r w:rsidR="008353C9">
              <w:rPr>
                <w:rFonts w:ascii="Times New Roman" w:hAnsi="Times New Roman" w:cs="Times New Roman"/>
                <w:b w:val="0"/>
                <w:bCs w:val="0"/>
              </w:rPr>
              <w:t>organization</w:t>
            </w:r>
            <w:r w:rsidR="008353C9" w:rsidRPr="008353C9">
              <w:rPr>
                <w:rFonts w:ascii="Times New Roman" w:hAnsi="Times New Roman" w:cs="Times New Roman"/>
                <w:b w:val="0"/>
                <w:bCs w:val="0"/>
              </w:rPr>
              <w:t>(</w:t>
            </w:r>
            <w:r w:rsidR="008353C9" w:rsidRPr="008353C9">
              <w:rPr>
                <w:rFonts w:ascii="Times New Roman" w:hAnsi="Times New Roman" w:cs="Times New Roman"/>
                <w:b w:val="0"/>
                <w:color w:val="222222"/>
                <w:shd w:val="clear" w:color="auto" w:fill="FFFFFF"/>
              </w:rPr>
              <w:t xml:space="preserve"> </w:t>
            </w:r>
            <w:r w:rsidR="008353C9">
              <w:rPr>
                <w:rFonts w:ascii="Times New Roman" w:hAnsi="Times New Roman" w:cs="Times New Roman"/>
                <w:b w:val="0"/>
                <w:color w:val="222222"/>
                <w:shd w:val="clear" w:color="auto" w:fill="FFFFFF"/>
              </w:rPr>
              <w:t>Kabeyi</w:t>
            </w:r>
            <w:proofErr w:type="gramEnd"/>
            <w:r w:rsidR="008353C9">
              <w:rPr>
                <w:rFonts w:ascii="Times New Roman" w:hAnsi="Times New Roman" w:cs="Times New Roman"/>
                <w:b w:val="0"/>
                <w:color w:val="222222"/>
                <w:shd w:val="clear" w:color="auto" w:fill="FFFFFF"/>
              </w:rPr>
              <w:t>,2018</w:t>
            </w:r>
            <w:r w:rsidR="008353C9" w:rsidRPr="008353C9">
              <w:rPr>
                <w:rFonts w:ascii="Times New Roman" w:hAnsi="Times New Roman" w:cs="Times New Roman"/>
                <w:b w:val="0"/>
                <w:color w:val="222222"/>
                <w:shd w:val="clear" w:color="auto" w:fill="FFFFFF"/>
              </w:rPr>
              <w:t>)</w:t>
            </w:r>
            <w:r w:rsidR="008353C9">
              <w:rPr>
                <w:rFonts w:ascii="Times New Roman" w:hAnsi="Times New Roman" w:cs="Times New Roman"/>
                <w:b w:val="0"/>
                <w:color w:val="222222"/>
                <w:shd w:val="clear" w:color="auto" w:fill="FFFFFF"/>
              </w:rPr>
              <w:t>.</w:t>
            </w:r>
          </w:p>
          <w:p w14:paraId="6604DB7B" w14:textId="77777777" w:rsidR="00A63AD6" w:rsidRPr="00A63AD6" w:rsidRDefault="00A63AD6" w:rsidP="00A63AD6">
            <w:pPr>
              <w:spacing w:line="360" w:lineRule="auto"/>
              <w:jc w:val="both"/>
              <w:rPr>
                <w:rFonts w:ascii="Times New Roman" w:hAnsi="Times New Roman" w:cs="Times New Roman"/>
              </w:rPr>
            </w:pPr>
          </w:p>
          <w:p w14:paraId="6364EA8D" w14:textId="77777777" w:rsidR="00A63AD6" w:rsidRPr="00A63AD6" w:rsidRDefault="00A63AD6" w:rsidP="00A63AD6">
            <w:pPr>
              <w:spacing w:line="360" w:lineRule="auto"/>
              <w:jc w:val="both"/>
              <w:rPr>
                <w:rFonts w:ascii="Times New Roman" w:hAnsi="Times New Roman" w:cs="Times New Roman"/>
                <w:b w:val="0"/>
                <w:bCs w:val="0"/>
              </w:rPr>
            </w:pPr>
            <w:r w:rsidRPr="00A63AD6">
              <w:rPr>
                <w:rFonts w:ascii="Times New Roman" w:hAnsi="Times New Roman" w:cs="Times New Roman"/>
              </w:rPr>
              <w:t>Competitive Rivalry: Who are your main competitors and how can you differentiate yourself from them</w:t>
            </w:r>
          </w:p>
          <w:tbl>
            <w:tblPr>
              <w:tblStyle w:val="TableGrid"/>
              <w:tblW w:w="0" w:type="auto"/>
              <w:tblLook w:val="04A0" w:firstRow="1" w:lastRow="0" w:firstColumn="1" w:lastColumn="0" w:noHBand="0" w:noVBand="1"/>
            </w:tblPr>
            <w:tblGrid>
              <w:gridCol w:w="2440"/>
              <w:gridCol w:w="11282"/>
            </w:tblGrid>
            <w:tr w:rsidR="00A63AD6" w:rsidRPr="00A63AD6" w14:paraId="40AFB4B8" w14:textId="77777777" w:rsidTr="00522F26">
              <w:tc>
                <w:tcPr>
                  <w:tcW w:w="2440" w:type="dxa"/>
                </w:tcPr>
                <w:p w14:paraId="31872081" w14:textId="77777777" w:rsidR="00A63AD6" w:rsidRPr="00A63AD6" w:rsidRDefault="00A63AD6" w:rsidP="00BC28A3">
                  <w:pPr>
                    <w:framePr w:hSpace="180" w:wrap="around" w:vAnchor="text" w:hAnchor="margin" w:y="1"/>
                    <w:spacing w:line="360" w:lineRule="auto"/>
                    <w:jc w:val="both"/>
                    <w:rPr>
                      <w:rFonts w:ascii="Times New Roman" w:hAnsi="Times New Roman" w:cs="Times New Roman"/>
                      <w:b/>
                      <w:bCs/>
                    </w:rPr>
                  </w:pPr>
                  <w:r w:rsidRPr="00A63AD6">
                    <w:rPr>
                      <w:rFonts w:ascii="Times New Roman" w:hAnsi="Times New Roman" w:cs="Times New Roman"/>
                      <w:b/>
                      <w:bCs/>
                    </w:rPr>
                    <w:t>Name of competitor</w:t>
                  </w:r>
                </w:p>
              </w:tc>
              <w:tc>
                <w:tcPr>
                  <w:tcW w:w="11282" w:type="dxa"/>
                </w:tcPr>
                <w:p w14:paraId="27F6C351" w14:textId="77777777" w:rsidR="00A63AD6" w:rsidRPr="00A63AD6" w:rsidRDefault="00A63AD6" w:rsidP="00BC28A3">
                  <w:pPr>
                    <w:framePr w:hSpace="180" w:wrap="around" w:vAnchor="text" w:hAnchor="margin" w:y="1"/>
                    <w:spacing w:line="360" w:lineRule="auto"/>
                    <w:jc w:val="both"/>
                    <w:rPr>
                      <w:rFonts w:ascii="Times New Roman" w:hAnsi="Times New Roman" w:cs="Times New Roman"/>
                      <w:b/>
                      <w:bCs/>
                    </w:rPr>
                  </w:pPr>
                  <w:r w:rsidRPr="00A63AD6">
                    <w:rPr>
                      <w:rFonts w:ascii="Times New Roman" w:hAnsi="Times New Roman" w:cs="Times New Roman"/>
                      <w:b/>
                      <w:bCs/>
                    </w:rPr>
                    <w:t>Differentiation</w:t>
                  </w:r>
                </w:p>
              </w:tc>
            </w:tr>
            <w:tr w:rsidR="00A63AD6" w:rsidRPr="00A63AD6" w14:paraId="5245C7DE" w14:textId="77777777" w:rsidTr="00522F26">
              <w:tc>
                <w:tcPr>
                  <w:tcW w:w="2440" w:type="dxa"/>
                </w:tcPr>
                <w:p w14:paraId="2FB4DCD3" w14:textId="77777777" w:rsidR="00A63AD6" w:rsidRPr="00A63AD6" w:rsidRDefault="00A63AD6" w:rsidP="00BC28A3">
                  <w:pPr>
                    <w:framePr w:hSpace="180" w:wrap="around" w:vAnchor="text" w:hAnchor="margin" w:y="1"/>
                    <w:spacing w:line="360" w:lineRule="auto"/>
                    <w:jc w:val="both"/>
                    <w:rPr>
                      <w:rFonts w:ascii="Times New Roman" w:hAnsi="Times New Roman" w:cs="Times New Roman"/>
                      <w:b/>
                      <w:bCs/>
                    </w:rPr>
                  </w:pPr>
                  <w:r w:rsidRPr="00A63AD6">
                    <w:rPr>
                      <w:rFonts w:ascii="Times New Roman" w:hAnsi="Times New Roman" w:cs="Times New Roman"/>
                      <w:b/>
                      <w:bCs/>
                    </w:rPr>
                    <w:t>KPMG Strategy</w:t>
                  </w:r>
                </w:p>
                <w:p w14:paraId="4888464C" w14:textId="77777777" w:rsidR="00A63AD6" w:rsidRPr="00A63AD6" w:rsidRDefault="00A63AD6" w:rsidP="00BC28A3">
                  <w:pPr>
                    <w:framePr w:hSpace="180" w:wrap="around" w:vAnchor="text" w:hAnchor="margin" w:y="1"/>
                    <w:spacing w:line="360" w:lineRule="auto"/>
                    <w:jc w:val="both"/>
                    <w:rPr>
                      <w:rFonts w:ascii="Times New Roman" w:hAnsi="Times New Roman" w:cs="Times New Roman"/>
                      <w:b/>
                      <w:bCs/>
                    </w:rPr>
                  </w:pPr>
                </w:p>
              </w:tc>
              <w:tc>
                <w:tcPr>
                  <w:tcW w:w="11282" w:type="dxa"/>
                </w:tcPr>
                <w:p w14:paraId="2EFD9B91" w14:textId="77777777" w:rsidR="00A63AD6" w:rsidRPr="00A63AD6" w:rsidRDefault="00A63AD6" w:rsidP="00BC28A3">
                  <w:pPr>
                    <w:framePr w:hSpace="180" w:wrap="around" w:vAnchor="text" w:hAnchor="margin" w:y="1"/>
                    <w:spacing w:line="360" w:lineRule="auto"/>
                    <w:jc w:val="both"/>
                    <w:rPr>
                      <w:rFonts w:ascii="Times New Roman" w:hAnsi="Times New Roman" w:cs="Times New Roman"/>
                    </w:rPr>
                  </w:pPr>
                  <w:r w:rsidRPr="00A63AD6">
                    <w:rPr>
                      <w:rFonts w:ascii="Times New Roman" w:hAnsi="Times New Roman" w:cs="Times New Roman"/>
                    </w:rPr>
                    <w:t>The focus is only on strategic planning. This helps to have specialization in one sector.</w:t>
                  </w:r>
                </w:p>
              </w:tc>
            </w:tr>
            <w:tr w:rsidR="00A63AD6" w:rsidRPr="00A63AD6" w14:paraId="6E96BA4D" w14:textId="77777777" w:rsidTr="00522F26">
              <w:tc>
                <w:tcPr>
                  <w:tcW w:w="2440" w:type="dxa"/>
                </w:tcPr>
                <w:p w14:paraId="5A116058" w14:textId="77777777" w:rsidR="00A63AD6" w:rsidRPr="00A63AD6" w:rsidRDefault="00A63AD6" w:rsidP="00BC28A3">
                  <w:pPr>
                    <w:framePr w:hSpace="180" w:wrap="around" w:vAnchor="text" w:hAnchor="margin" w:y="1"/>
                    <w:spacing w:line="360" w:lineRule="auto"/>
                    <w:jc w:val="both"/>
                    <w:rPr>
                      <w:rFonts w:ascii="Times New Roman" w:hAnsi="Times New Roman" w:cs="Times New Roman"/>
                      <w:b/>
                      <w:bCs/>
                    </w:rPr>
                  </w:pPr>
                  <w:r w:rsidRPr="00A63AD6">
                    <w:rPr>
                      <w:rFonts w:ascii="Times New Roman" w:hAnsi="Times New Roman" w:cs="Times New Roman"/>
                      <w:b/>
                      <w:bCs/>
                    </w:rPr>
                    <w:t>Accenture Strategy</w:t>
                  </w:r>
                </w:p>
                <w:p w14:paraId="67AA01DC" w14:textId="77777777" w:rsidR="00A63AD6" w:rsidRPr="00A63AD6" w:rsidRDefault="00A63AD6" w:rsidP="00BC28A3">
                  <w:pPr>
                    <w:framePr w:hSpace="180" w:wrap="around" w:vAnchor="text" w:hAnchor="margin" w:y="1"/>
                    <w:spacing w:line="360" w:lineRule="auto"/>
                    <w:jc w:val="both"/>
                    <w:rPr>
                      <w:rFonts w:ascii="Times New Roman" w:hAnsi="Times New Roman" w:cs="Times New Roman"/>
                      <w:b/>
                      <w:bCs/>
                    </w:rPr>
                  </w:pPr>
                </w:p>
              </w:tc>
              <w:tc>
                <w:tcPr>
                  <w:tcW w:w="11282" w:type="dxa"/>
                </w:tcPr>
                <w:p w14:paraId="0016325D" w14:textId="77777777" w:rsidR="00A63AD6" w:rsidRPr="00A63AD6" w:rsidRDefault="00A63AD6" w:rsidP="00BC28A3">
                  <w:pPr>
                    <w:framePr w:hSpace="180" w:wrap="around" w:vAnchor="text" w:hAnchor="margin" w:y="1"/>
                    <w:spacing w:line="360" w:lineRule="auto"/>
                    <w:jc w:val="both"/>
                    <w:rPr>
                      <w:rFonts w:ascii="Times New Roman" w:hAnsi="Times New Roman" w:cs="Times New Roman"/>
                    </w:rPr>
                  </w:pPr>
                  <w:r w:rsidRPr="00A63AD6">
                    <w:rPr>
                      <w:rFonts w:ascii="Times New Roman" w:hAnsi="Times New Roman" w:cs="Times New Roman"/>
                    </w:rPr>
                    <w:t>Special focus on the sustainability of the project.</w:t>
                  </w:r>
                </w:p>
              </w:tc>
            </w:tr>
            <w:tr w:rsidR="00A63AD6" w:rsidRPr="00A63AD6" w14:paraId="6F48B12E" w14:textId="77777777" w:rsidTr="00522F26">
              <w:tc>
                <w:tcPr>
                  <w:tcW w:w="2440" w:type="dxa"/>
                </w:tcPr>
                <w:p w14:paraId="277615BC" w14:textId="77777777" w:rsidR="00A63AD6" w:rsidRPr="00A63AD6" w:rsidRDefault="00A63AD6" w:rsidP="00BC28A3">
                  <w:pPr>
                    <w:framePr w:hSpace="180" w:wrap="around" w:vAnchor="text" w:hAnchor="margin" w:y="1"/>
                    <w:spacing w:line="360" w:lineRule="auto"/>
                    <w:jc w:val="both"/>
                    <w:rPr>
                      <w:rFonts w:ascii="Times New Roman" w:hAnsi="Times New Roman" w:cs="Times New Roman"/>
                      <w:b/>
                      <w:bCs/>
                    </w:rPr>
                  </w:pPr>
                  <w:r w:rsidRPr="00A63AD6">
                    <w:rPr>
                      <w:rFonts w:ascii="Times New Roman" w:hAnsi="Times New Roman" w:cs="Times New Roman"/>
                      <w:b/>
                      <w:bCs/>
                    </w:rPr>
                    <w:t>Arthur D. Little</w:t>
                  </w:r>
                </w:p>
                <w:p w14:paraId="782C94DA" w14:textId="77777777" w:rsidR="00A63AD6" w:rsidRPr="00A63AD6" w:rsidRDefault="00A63AD6" w:rsidP="00BC28A3">
                  <w:pPr>
                    <w:framePr w:hSpace="180" w:wrap="around" w:vAnchor="text" w:hAnchor="margin" w:y="1"/>
                    <w:spacing w:line="360" w:lineRule="auto"/>
                    <w:jc w:val="both"/>
                    <w:rPr>
                      <w:rFonts w:ascii="Times New Roman" w:hAnsi="Times New Roman" w:cs="Times New Roman"/>
                      <w:b/>
                      <w:bCs/>
                    </w:rPr>
                  </w:pPr>
                </w:p>
              </w:tc>
              <w:tc>
                <w:tcPr>
                  <w:tcW w:w="11282" w:type="dxa"/>
                </w:tcPr>
                <w:p w14:paraId="61575AF1" w14:textId="77777777" w:rsidR="00A63AD6" w:rsidRPr="00A63AD6" w:rsidRDefault="00A63AD6" w:rsidP="00BC28A3">
                  <w:pPr>
                    <w:framePr w:hSpace="180" w:wrap="around" w:vAnchor="text" w:hAnchor="margin" w:y="1"/>
                    <w:spacing w:line="360" w:lineRule="auto"/>
                    <w:jc w:val="both"/>
                    <w:rPr>
                      <w:rFonts w:ascii="Times New Roman" w:hAnsi="Times New Roman" w:cs="Times New Roman"/>
                    </w:rPr>
                  </w:pPr>
                  <w:r w:rsidRPr="00A63AD6">
                    <w:rPr>
                      <w:rFonts w:ascii="Times New Roman" w:hAnsi="Times New Roman" w:cs="Times New Roman"/>
                    </w:rPr>
                    <w:t>Being a specialist in different departments, not only the contracting consulting.</w:t>
                  </w:r>
                </w:p>
              </w:tc>
            </w:tr>
          </w:tbl>
          <w:p w14:paraId="52C2258D" w14:textId="77777777" w:rsidR="00A63AD6" w:rsidRPr="0057369F" w:rsidRDefault="00A63AD6" w:rsidP="00A63AD6">
            <w:pPr>
              <w:spacing w:line="360" w:lineRule="auto"/>
              <w:jc w:val="both"/>
              <w:rPr>
                <w:rFonts w:ascii="Times New Roman" w:hAnsi="Times New Roman" w:cs="Times New Roman"/>
                <w:i/>
                <w:iCs/>
              </w:rPr>
            </w:pPr>
          </w:p>
          <w:p w14:paraId="7D27652A" w14:textId="77777777" w:rsidR="00A63AD6" w:rsidRPr="00A63AD6" w:rsidRDefault="00A63AD6" w:rsidP="00A63AD6">
            <w:pPr>
              <w:spacing w:line="360" w:lineRule="auto"/>
              <w:jc w:val="both"/>
              <w:rPr>
                <w:rFonts w:ascii="Times New Roman" w:hAnsi="Times New Roman" w:cs="Times New Roman"/>
              </w:rPr>
            </w:pPr>
          </w:p>
        </w:tc>
      </w:tr>
    </w:tbl>
    <w:p w14:paraId="033227A6" w14:textId="77777777" w:rsidR="00A44A0A" w:rsidRPr="00A63AD6" w:rsidRDefault="00A44A0A" w:rsidP="00A63AD6">
      <w:pPr>
        <w:spacing w:line="360" w:lineRule="auto"/>
        <w:jc w:val="both"/>
        <w:rPr>
          <w:rFonts w:ascii="Times New Roman" w:hAnsi="Times New Roman" w:cs="Times New Roman"/>
        </w:rPr>
      </w:pPr>
    </w:p>
    <w:p w14:paraId="3627C513" w14:textId="77777777" w:rsidR="005E1C33" w:rsidRPr="00A63AD6" w:rsidRDefault="005E1C33" w:rsidP="00A63AD6">
      <w:pPr>
        <w:spacing w:line="360" w:lineRule="auto"/>
        <w:jc w:val="both"/>
        <w:rPr>
          <w:rFonts w:ascii="Times New Roman" w:hAnsi="Times New Roman" w:cs="Times New Roman"/>
        </w:rPr>
      </w:pPr>
    </w:p>
    <w:tbl>
      <w:tblPr>
        <w:tblStyle w:val="GridTable6Colorful1"/>
        <w:tblW w:w="0" w:type="auto"/>
        <w:tblLook w:val="04A0" w:firstRow="1" w:lastRow="0" w:firstColumn="1" w:lastColumn="0" w:noHBand="0" w:noVBand="1"/>
      </w:tblPr>
      <w:tblGrid>
        <w:gridCol w:w="13948"/>
      </w:tblGrid>
      <w:tr w:rsidR="009E45D5" w:rsidRPr="00A63AD6" w14:paraId="045EA1B3"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2EC04578" w14:textId="77777777" w:rsidR="009E45D5" w:rsidRPr="00A63AD6" w:rsidRDefault="009E45D5" w:rsidP="00A63AD6">
            <w:pPr>
              <w:spacing w:line="360" w:lineRule="auto"/>
              <w:jc w:val="both"/>
              <w:rPr>
                <w:rFonts w:ascii="Times New Roman" w:hAnsi="Times New Roman" w:cs="Times New Roman"/>
                <w:b w:val="0"/>
                <w:bCs w:val="0"/>
              </w:rPr>
            </w:pPr>
            <w:r w:rsidRPr="00A63AD6">
              <w:rPr>
                <w:rFonts w:ascii="Times New Roman" w:hAnsi="Times New Roman" w:cs="Times New Roman"/>
              </w:rPr>
              <w:t xml:space="preserve">OPERATIONS AND MANAGEMENT TEAM </w:t>
            </w:r>
          </w:p>
          <w:p w14:paraId="2135D5BA" w14:textId="77777777" w:rsidR="00A63AD6" w:rsidRPr="00A63AD6" w:rsidRDefault="00A63AD6" w:rsidP="00A63AD6">
            <w:pPr>
              <w:spacing w:line="360" w:lineRule="auto"/>
              <w:jc w:val="both"/>
              <w:rPr>
                <w:rFonts w:ascii="Times New Roman" w:hAnsi="Times New Roman" w:cs="Times New Roman"/>
                <w:b w:val="0"/>
                <w:bCs w:val="0"/>
              </w:rPr>
            </w:pPr>
          </w:p>
          <w:p w14:paraId="2954FED6" w14:textId="77777777" w:rsidR="006C7491" w:rsidRPr="00A63AD6" w:rsidRDefault="009E45D5" w:rsidP="00A63AD6">
            <w:pPr>
              <w:spacing w:line="360" w:lineRule="auto"/>
              <w:jc w:val="both"/>
              <w:rPr>
                <w:rFonts w:ascii="Times New Roman" w:hAnsi="Times New Roman" w:cs="Times New Roman"/>
              </w:rPr>
            </w:pPr>
            <w:r w:rsidRPr="00A63AD6">
              <w:rPr>
                <w:rFonts w:ascii="Times New Roman" w:hAnsi="Times New Roman" w:cs="Times New Roman"/>
              </w:rPr>
              <w:t>OPERATIONS</w:t>
            </w:r>
          </w:p>
          <w:p w14:paraId="3CC12F69" w14:textId="77777777" w:rsidR="002467B9" w:rsidRPr="00A63AD6" w:rsidRDefault="002467B9" w:rsidP="00A63AD6">
            <w:pPr>
              <w:spacing w:line="360" w:lineRule="auto"/>
              <w:jc w:val="both"/>
              <w:rPr>
                <w:rFonts w:ascii="Times New Roman" w:hAnsi="Times New Roman" w:cs="Times New Roman"/>
              </w:rPr>
            </w:pPr>
          </w:p>
          <w:p w14:paraId="5A44968D" w14:textId="55F3A5E4" w:rsidR="002467B9" w:rsidRPr="00A63AD6" w:rsidRDefault="002467B9" w:rsidP="00A63AD6">
            <w:pPr>
              <w:spacing w:line="360" w:lineRule="auto"/>
              <w:jc w:val="both"/>
              <w:rPr>
                <w:rFonts w:ascii="Times New Roman" w:hAnsi="Times New Roman" w:cs="Times New Roman"/>
              </w:rPr>
            </w:pPr>
            <w:r w:rsidRPr="00A63AD6">
              <w:rPr>
                <w:rFonts w:ascii="Times New Roman" w:hAnsi="Times New Roman" w:cs="Times New Roman"/>
                <w:b w:val="0"/>
                <w:bCs w:val="0"/>
              </w:rPr>
              <w:t xml:space="preserve">The most unassuming guiding organizations utilize a one-level construction, where the CEO is responsible for connecting with the whole gathering of experts working in no less than one </w:t>
            </w:r>
            <w:r w:rsidR="00EA5328">
              <w:rPr>
                <w:rFonts w:ascii="Times New Roman" w:hAnsi="Times New Roman" w:cs="Times New Roman"/>
                <w:b w:val="0"/>
                <w:bCs w:val="0"/>
              </w:rPr>
              <w:t>specialty</w:t>
            </w:r>
            <w:r w:rsidRPr="00A63AD6">
              <w:rPr>
                <w:rFonts w:ascii="Times New Roman" w:hAnsi="Times New Roman" w:cs="Times New Roman"/>
                <w:b w:val="0"/>
                <w:bCs w:val="0"/>
              </w:rPr>
              <w:t xml:space="preserve"> region. The action for bigger guiding organizations is ordinarily managed by one senior boss, and each expert unit and its specialists are regularly under the heading of </w:t>
            </w:r>
            <w:r w:rsidR="00EA5328">
              <w:rPr>
                <w:rFonts w:ascii="Times New Roman" w:hAnsi="Times New Roman" w:cs="Times New Roman"/>
                <w:b w:val="0"/>
                <w:bCs w:val="0"/>
              </w:rPr>
              <w:t>the</w:t>
            </w:r>
            <w:r w:rsidRPr="00A63AD6">
              <w:rPr>
                <w:rFonts w:ascii="Times New Roman" w:hAnsi="Times New Roman" w:cs="Times New Roman"/>
                <w:b w:val="0"/>
                <w:bCs w:val="0"/>
              </w:rPr>
              <w:t xml:space="preserve"> second degree of managers. The CEO is normally an affiliation's accomplice or proprietor.</w:t>
            </w:r>
          </w:p>
          <w:p w14:paraId="14507D09" w14:textId="77777777" w:rsidR="00F44682" w:rsidRPr="00A63AD6" w:rsidRDefault="00F44682" w:rsidP="00A63AD6">
            <w:pPr>
              <w:spacing w:line="360" w:lineRule="auto"/>
              <w:jc w:val="both"/>
              <w:rPr>
                <w:rFonts w:ascii="Times New Roman" w:hAnsi="Times New Roman" w:cs="Times New Roman"/>
                <w:b w:val="0"/>
                <w:bCs w:val="0"/>
              </w:rPr>
            </w:pPr>
            <w:r w:rsidRPr="00A63AD6">
              <w:rPr>
                <w:rFonts w:ascii="Times New Roman" w:hAnsi="Times New Roman" w:cs="Times New Roman"/>
              </w:rPr>
              <w:t>The operations include:</w:t>
            </w:r>
          </w:p>
          <w:p w14:paraId="6ED985A1" w14:textId="7B7732EC" w:rsidR="00F44682" w:rsidRPr="00A63AD6" w:rsidRDefault="00F44682" w:rsidP="00A63AD6">
            <w:pPr>
              <w:spacing w:line="360" w:lineRule="auto"/>
              <w:jc w:val="both"/>
              <w:rPr>
                <w:rFonts w:ascii="Times New Roman" w:hAnsi="Times New Roman" w:cs="Times New Roman"/>
                <w:b w:val="0"/>
                <w:bCs w:val="0"/>
              </w:rPr>
            </w:pPr>
            <w:r w:rsidRPr="00A63AD6">
              <w:rPr>
                <w:rFonts w:ascii="Times New Roman" w:hAnsi="Times New Roman" w:cs="Times New Roman"/>
                <w:b w:val="0"/>
                <w:bCs w:val="0"/>
              </w:rPr>
              <w:t xml:space="preserve">A fruitful undertaking can be laid out in the commercial </w:t>
            </w:r>
            <w:proofErr w:type="spellStart"/>
            <w:r w:rsidRPr="00A63AD6">
              <w:rPr>
                <w:rFonts w:ascii="Times New Roman" w:hAnsi="Times New Roman" w:cs="Times New Roman"/>
                <w:b w:val="0"/>
                <w:bCs w:val="0"/>
              </w:rPr>
              <w:t>center</w:t>
            </w:r>
            <w:proofErr w:type="spellEnd"/>
            <w:r w:rsidRPr="00A63AD6">
              <w:rPr>
                <w:rFonts w:ascii="Times New Roman" w:hAnsi="Times New Roman" w:cs="Times New Roman"/>
                <w:b w:val="0"/>
                <w:bCs w:val="0"/>
              </w:rPr>
              <w:t xml:space="preserve"> by finding and making possibilities, which is what the acknowledgment cycle involves. It helps with the perception of the capability of the organization and offers a chance to produce new, creative thoughts for accomplishing the ideal situation on the lookout. </w:t>
            </w:r>
            <w:proofErr w:type="gramStart"/>
            <w:r w:rsidRPr="00A63AD6">
              <w:rPr>
                <w:rFonts w:ascii="Times New Roman" w:hAnsi="Times New Roman" w:cs="Times New Roman"/>
                <w:b w:val="0"/>
                <w:bCs w:val="0"/>
              </w:rPr>
              <w:t>So</w:t>
            </w:r>
            <w:proofErr w:type="gramEnd"/>
            <w:r w:rsidRPr="00A63AD6">
              <w:rPr>
                <w:rFonts w:ascii="Times New Roman" w:hAnsi="Times New Roman" w:cs="Times New Roman"/>
                <w:b w:val="0"/>
                <w:bCs w:val="0"/>
              </w:rPr>
              <w:t xml:space="preserve"> the issue in regards to the Business Planning Services can be perceived, </w:t>
            </w:r>
            <w:r w:rsidR="00EA5328">
              <w:rPr>
                <w:rFonts w:ascii="Times New Roman" w:hAnsi="Times New Roman" w:cs="Times New Roman"/>
                <w:b w:val="0"/>
                <w:bCs w:val="0"/>
              </w:rPr>
              <w:t xml:space="preserve">and </w:t>
            </w:r>
            <w:r w:rsidRPr="00A63AD6">
              <w:rPr>
                <w:rFonts w:ascii="Times New Roman" w:hAnsi="Times New Roman" w:cs="Times New Roman"/>
                <w:b w:val="0"/>
                <w:bCs w:val="0"/>
              </w:rPr>
              <w:t>the OR system might be explained.</w:t>
            </w:r>
          </w:p>
          <w:p w14:paraId="29E856A5" w14:textId="32CA5F75" w:rsidR="00FA342F" w:rsidRPr="00A63AD6" w:rsidRDefault="00FA342F" w:rsidP="00A63AD6">
            <w:pPr>
              <w:pStyle w:val="ListParagraph"/>
              <w:numPr>
                <w:ilvl w:val="0"/>
                <w:numId w:val="3"/>
              </w:numPr>
              <w:spacing w:line="360" w:lineRule="auto"/>
              <w:jc w:val="both"/>
              <w:rPr>
                <w:rFonts w:ascii="Times New Roman" w:hAnsi="Times New Roman" w:cs="Times New Roman"/>
                <w:b w:val="0"/>
                <w:bCs w:val="0"/>
              </w:rPr>
            </w:pPr>
            <w:r w:rsidRPr="00A63AD6">
              <w:rPr>
                <w:rFonts w:ascii="Times New Roman" w:hAnsi="Times New Roman" w:cs="Times New Roman"/>
                <w:b w:val="0"/>
                <w:bCs w:val="0"/>
              </w:rPr>
              <w:t xml:space="preserve">Recognizable proof of the idea: The first, most significant stage in the OR cycle is the beginning of the thought. The entrepreneur cautiously looks at the climate and </w:t>
            </w:r>
            <w:proofErr w:type="spellStart"/>
            <w:r w:rsidRPr="00A63AD6">
              <w:rPr>
                <w:rFonts w:ascii="Times New Roman" w:hAnsi="Times New Roman" w:cs="Times New Roman"/>
                <w:b w:val="0"/>
                <w:bCs w:val="0"/>
              </w:rPr>
              <w:t>endeavors</w:t>
            </w:r>
            <w:proofErr w:type="spellEnd"/>
            <w:r w:rsidRPr="00A63AD6">
              <w:rPr>
                <w:rFonts w:ascii="Times New Roman" w:hAnsi="Times New Roman" w:cs="Times New Roman"/>
                <w:b w:val="0"/>
                <w:bCs w:val="0"/>
              </w:rPr>
              <w:t xml:space="preserve"> to decide the best </w:t>
            </w:r>
            <w:r w:rsidR="00EA5328">
              <w:rPr>
                <w:rFonts w:ascii="Times New Roman" w:hAnsi="Times New Roman" w:cs="Times New Roman"/>
                <w:b w:val="0"/>
                <w:bCs w:val="0"/>
              </w:rPr>
              <w:t>game plan</w:t>
            </w:r>
            <w:r w:rsidRPr="00A63AD6">
              <w:rPr>
                <w:rFonts w:ascii="Times New Roman" w:hAnsi="Times New Roman" w:cs="Times New Roman"/>
                <w:b w:val="0"/>
                <w:bCs w:val="0"/>
              </w:rPr>
              <w:t xml:space="preserve"> for the effective improvement of the </w:t>
            </w:r>
            <w:proofErr w:type="spellStart"/>
            <w:r w:rsidRPr="00A63AD6">
              <w:rPr>
                <w:rFonts w:ascii="Times New Roman" w:hAnsi="Times New Roman" w:cs="Times New Roman"/>
                <w:b w:val="0"/>
                <w:bCs w:val="0"/>
              </w:rPr>
              <w:t>endeavor</w:t>
            </w:r>
            <w:proofErr w:type="spellEnd"/>
            <w:r w:rsidRPr="00A63AD6">
              <w:rPr>
                <w:rFonts w:ascii="Times New Roman" w:hAnsi="Times New Roman" w:cs="Times New Roman"/>
                <w:b w:val="0"/>
                <w:bCs w:val="0"/>
              </w:rPr>
              <w:t>. The fundamental objective of the business person is to acquire an upper hand through the thought on the lookout.</w:t>
            </w:r>
          </w:p>
          <w:p w14:paraId="5150B3CF" w14:textId="18BCE499" w:rsidR="00F44682" w:rsidRPr="00A63AD6" w:rsidRDefault="00FA342F" w:rsidP="00A63AD6">
            <w:pPr>
              <w:pStyle w:val="ListParagraph"/>
              <w:numPr>
                <w:ilvl w:val="0"/>
                <w:numId w:val="3"/>
              </w:numPr>
              <w:spacing w:line="360" w:lineRule="auto"/>
              <w:jc w:val="both"/>
              <w:rPr>
                <w:rFonts w:ascii="Times New Roman" w:hAnsi="Times New Roman" w:cs="Times New Roman"/>
                <w:b w:val="0"/>
                <w:bCs w:val="0"/>
              </w:rPr>
            </w:pPr>
            <w:r w:rsidRPr="00A63AD6">
              <w:rPr>
                <w:rFonts w:ascii="Times New Roman" w:hAnsi="Times New Roman" w:cs="Times New Roman"/>
                <w:b w:val="0"/>
                <w:bCs w:val="0"/>
              </w:rPr>
              <w:t xml:space="preserve">Improvement of the Opportunity: Modifications made to the business idea because of the open door distinguished through a sweep of </w:t>
            </w:r>
            <w:r w:rsidRPr="00A63AD6">
              <w:rPr>
                <w:rFonts w:ascii="Times New Roman" w:hAnsi="Times New Roman" w:cs="Times New Roman"/>
                <w:b w:val="0"/>
                <w:bCs w:val="0"/>
              </w:rPr>
              <w:lastRenderedPageBreak/>
              <w:t>the business. It is as of now that the genuine chance of transforming the thought into a fruitful business is understood. The most common way of getting the necessary assets is in this way begun by the business visionary (Crawford et. al., 2022).</w:t>
            </w:r>
          </w:p>
          <w:p w14:paraId="200EEB10" w14:textId="77777777" w:rsidR="00FA342F" w:rsidRPr="00A63AD6" w:rsidRDefault="00FA342F" w:rsidP="00A63AD6">
            <w:pPr>
              <w:pStyle w:val="ListParagraph"/>
              <w:numPr>
                <w:ilvl w:val="0"/>
                <w:numId w:val="3"/>
              </w:numPr>
              <w:spacing w:line="360" w:lineRule="auto"/>
              <w:jc w:val="both"/>
              <w:rPr>
                <w:rFonts w:ascii="Times New Roman" w:hAnsi="Times New Roman" w:cs="Times New Roman"/>
                <w:b w:val="0"/>
                <w:bCs w:val="0"/>
              </w:rPr>
            </w:pPr>
            <w:r w:rsidRPr="00A63AD6">
              <w:rPr>
                <w:rFonts w:ascii="Times New Roman" w:hAnsi="Times New Roman" w:cs="Times New Roman"/>
                <w:b w:val="0"/>
                <w:bCs w:val="0"/>
              </w:rPr>
              <w:t>Assessment of the Opportunity: We will presently assess any potential risks associated with the idea of business arranging administrations. Whether the gamble associated with the venture will be legitimate. The productivity proportion is additionally inspected, and an assessment of the venture's recompense length is made.</w:t>
            </w:r>
          </w:p>
          <w:p w14:paraId="775C76A3" w14:textId="46D3964A" w:rsidR="00FA342F" w:rsidRPr="00A63AD6" w:rsidRDefault="00FA342F" w:rsidP="00A63AD6">
            <w:pPr>
              <w:pStyle w:val="ListParagraph"/>
              <w:numPr>
                <w:ilvl w:val="0"/>
                <w:numId w:val="3"/>
              </w:numPr>
              <w:spacing w:line="360" w:lineRule="auto"/>
              <w:jc w:val="both"/>
              <w:rPr>
                <w:rFonts w:ascii="Times New Roman" w:hAnsi="Times New Roman" w:cs="Times New Roman"/>
                <w:b w:val="0"/>
                <w:bCs w:val="0"/>
              </w:rPr>
            </w:pPr>
            <w:r w:rsidRPr="00A63AD6">
              <w:rPr>
                <w:rFonts w:ascii="Times New Roman" w:hAnsi="Times New Roman" w:cs="Times New Roman"/>
                <w:b w:val="0"/>
                <w:bCs w:val="0"/>
              </w:rPr>
              <w:t xml:space="preserve">Group assessment - The supervisory crew for the organization is then evaluated, and it is resolved that a talented </w:t>
            </w:r>
            <w:proofErr w:type="spellStart"/>
            <w:r w:rsidRPr="00A63AD6">
              <w:rPr>
                <w:rFonts w:ascii="Times New Roman" w:hAnsi="Times New Roman" w:cs="Times New Roman"/>
                <w:b w:val="0"/>
                <w:bCs w:val="0"/>
              </w:rPr>
              <w:t>labor</w:t>
            </w:r>
            <w:proofErr w:type="spellEnd"/>
            <w:r w:rsidRPr="00A63AD6">
              <w:rPr>
                <w:rFonts w:ascii="Times New Roman" w:hAnsi="Times New Roman" w:cs="Times New Roman"/>
                <w:b w:val="0"/>
                <w:bCs w:val="0"/>
              </w:rPr>
              <w:t xml:space="preserve"> force is required. For an organization to work effectively in the commercial </w:t>
            </w:r>
            <w:proofErr w:type="spellStart"/>
            <w:r w:rsidRPr="00A63AD6">
              <w:rPr>
                <w:rFonts w:ascii="Times New Roman" w:hAnsi="Times New Roman" w:cs="Times New Roman"/>
                <w:b w:val="0"/>
                <w:bCs w:val="0"/>
              </w:rPr>
              <w:t>center</w:t>
            </w:r>
            <w:proofErr w:type="spellEnd"/>
            <w:r w:rsidRPr="00A63AD6">
              <w:rPr>
                <w:rFonts w:ascii="Times New Roman" w:hAnsi="Times New Roman" w:cs="Times New Roman"/>
                <w:b w:val="0"/>
                <w:bCs w:val="0"/>
              </w:rPr>
              <w:t xml:space="preserve">, it is </w:t>
            </w:r>
            <w:r w:rsidR="00EA5328">
              <w:rPr>
                <w:rFonts w:ascii="Times New Roman" w:hAnsi="Times New Roman" w:cs="Times New Roman"/>
                <w:b w:val="0"/>
                <w:bCs w:val="0"/>
              </w:rPr>
              <w:t>fundamentally</w:t>
            </w:r>
            <w:r w:rsidRPr="00A63AD6">
              <w:rPr>
                <w:rFonts w:ascii="Times New Roman" w:hAnsi="Times New Roman" w:cs="Times New Roman"/>
                <w:b w:val="0"/>
                <w:bCs w:val="0"/>
              </w:rPr>
              <w:t xml:space="preserve"> available c</w:t>
            </w:r>
            <w:r w:rsidR="008353C9">
              <w:rPr>
                <w:rFonts w:ascii="Times New Roman" w:hAnsi="Times New Roman" w:cs="Times New Roman"/>
                <w:b w:val="0"/>
                <w:bCs w:val="0"/>
              </w:rPr>
              <w:t>apable</w:t>
            </w:r>
            <w:r w:rsidR="00EA5328">
              <w:rPr>
                <w:rFonts w:ascii="Times New Roman" w:hAnsi="Times New Roman" w:cs="Times New Roman"/>
                <w:b w:val="0"/>
                <w:bCs w:val="0"/>
              </w:rPr>
              <w:t>,</w:t>
            </w:r>
            <w:r w:rsidR="008353C9">
              <w:rPr>
                <w:rFonts w:ascii="Times New Roman" w:hAnsi="Times New Roman" w:cs="Times New Roman"/>
                <w:b w:val="0"/>
                <w:bCs w:val="0"/>
              </w:rPr>
              <w:t xml:space="preserve"> and meriting </w:t>
            </w:r>
            <w:r w:rsidR="008353C9" w:rsidRPr="008353C9">
              <w:rPr>
                <w:rFonts w:ascii="Times New Roman" w:hAnsi="Times New Roman" w:cs="Times New Roman"/>
                <w:b w:val="0"/>
                <w:bCs w:val="0"/>
              </w:rPr>
              <w:t>individuals (</w:t>
            </w:r>
            <w:r w:rsidR="008353C9" w:rsidRPr="008353C9">
              <w:rPr>
                <w:rFonts w:ascii="Times New Roman" w:hAnsi="Times New Roman" w:cs="Times New Roman"/>
                <w:b w:val="0"/>
                <w:color w:val="222222"/>
                <w:shd w:val="clear" w:color="auto" w:fill="FFFFFF"/>
              </w:rPr>
              <w:t>Wert,2020).</w:t>
            </w:r>
          </w:p>
          <w:p w14:paraId="31404367" w14:textId="77777777" w:rsidR="002467B9" w:rsidRPr="00A63AD6" w:rsidRDefault="002467B9" w:rsidP="00A63AD6">
            <w:pPr>
              <w:spacing w:line="360" w:lineRule="auto"/>
              <w:jc w:val="both"/>
              <w:rPr>
                <w:rFonts w:ascii="Times New Roman" w:hAnsi="Times New Roman" w:cs="Times New Roman"/>
                <w:iCs/>
              </w:rPr>
            </w:pPr>
          </w:p>
          <w:p w14:paraId="09668762" w14:textId="77777777" w:rsidR="006C7491" w:rsidRPr="00A63AD6" w:rsidRDefault="006C7491" w:rsidP="00A63AD6">
            <w:pPr>
              <w:spacing w:line="360" w:lineRule="auto"/>
              <w:jc w:val="both"/>
              <w:rPr>
                <w:rFonts w:ascii="Times New Roman" w:hAnsi="Times New Roman" w:cs="Times New Roman"/>
                <w:iCs/>
              </w:rPr>
            </w:pPr>
            <w:r w:rsidRPr="00A63AD6">
              <w:rPr>
                <w:rFonts w:ascii="Times New Roman" w:hAnsi="Times New Roman" w:cs="Times New Roman"/>
              </w:rPr>
              <w:t>How would you generate revenue for your business? E.g., How would you prevent loss of revenue?</w:t>
            </w:r>
          </w:p>
          <w:p w14:paraId="3D648096" w14:textId="77777777" w:rsidR="009E45D5" w:rsidRPr="00A63AD6" w:rsidRDefault="009E45D5" w:rsidP="00A63AD6">
            <w:pPr>
              <w:spacing w:line="360" w:lineRule="auto"/>
              <w:jc w:val="both"/>
              <w:rPr>
                <w:rFonts w:ascii="Times New Roman" w:hAnsi="Times New Roman" w:cs="Times New Roman"/>
              </w:rPr>
            </w:pPr>
          </w:p>
          <w:p w14:paraId="53A5C6FE" w14:textId="77777777" w:rsidR="00FA342F" w:rsidRPr="00A63AD6" w:rsidRDefault="00FA342F" w:rsidP="00A63AD6">
            <w:pPr>
              <w:pStyle w:val="ListParagraph"/>
              <w:numPr>
                <w:ilvl w:val="0"/>
                <w:numId w:val="4"/>
              </w:numPr>
              <w:spacing w:line="360" w:lineRule="auto"/>
              <w:jc w:val="both"/>
              <w:rPr>
                <w:rFonts w:ascii="Times New Roman" w:hAnsi="Times New Roman" w:cs="Times New Roman"/>
                <w:b w:val="0"/>
                <w:bCs w:val="0"/>
              </w:rPr>
            </w:pPr>
            <w:r w:rsidRPr="00A63AD6">
              <w:rPr>
                <w:rFonts w:ascii="Times New Roman" w:hAnsi="Times New Roman" w:cs="Times New Roman"/>
                <w:b w:val="0"/>
                <w:bCs w:val="0"/>
              </w:rPr>
              <w:t xml:space="preserve">Adaptability: How might we at any point develop our organization to profit from "more-with-less" benefits and get more incentive for our cash? As it requires no less than 9 months for them to be completely onboarded, the conventional </w:t>
            </w:r>
            <w:proofErr w:type="spellStart"/>
            <w:r w:rsidRPr="00A63AD6">
              <w:rPr>
                <w:rFonts w:ascii="Times New Roman" w:hAnsi="Times New Roman" w:cs="Times New Roman"/>
                <w:b w:val="0"/>
                <w:bCs w:val="0"/>
              </w:rPr>
              <w:t>counseling</w:t>
            </w:r>
            <w:proofErr w:type="spellEnd"/>
            <w:r w:rsidRPr="00A63AD6">
              <w:rPr>
                <w:rFonts w:ascii="Times New Roman" w:hAnsi="Times New Roman" w:cs="Times New Roman"/>
                <w:b w:val="0"/>
                <w:bCs w:val="0"/>
              </w:rPr>
              <w:t xml:space="preserve"> strategy of employing groups of senior experts offers a critical boundary to fostering your association quickly.</w:t>
            </w:r>
          </w:p>
          <w:p w14:paraId="19CFE993" w14:textId="3BAE2CF9" w:rsidR="009E45D5" w:rsidRPr="00A63AD6" w:rsidRDefault="00FA342F" w:rsidP="00A63AD6">
            <w:pPr>
              <w:pStyle w:val="ListParagraph"/>
              <w:numPr>
                <w:ilvl w:val="0"/>
                <w:numId w:val="4"/>
              </w:numPr>
              <w:spacing w:line="360" w:lineRule="auto"/>
              <w:jc w:val="both"/>
              <w:rPr>
                <w:rFonts w:ascii="Times New Roman" w:hAnsi="Times New Roman" w:cs="Times New Roman"/>
                <w:b w:val="0"/>
                <w:bCs w:val="0"/>
              </w:rPr>
            </w:pPr>
            <w:r w:rsidRPr="00A63AD6">
              <w:rPr>
                <w:rFonts w:ascii="Times New Roman" w:hAnsi="Times New Roman" w:cs="Times New Roman"/>
                <w:b w:val="0"/>
                <w:bCs w:val="0"/>
              </w:rPr>
              <w:t>Re</w:t>
            </w:r>
            <w:r w:rsidR="005A5CAB" w:rsidRPr="00A63AD6">
              <w:rPr>
                <w:rFonts w:ascii="Times New Roman" w:hAnsi="Times New Roman" w:cs="Times New Roman"/>
                <w:b w:val="0"/>
                <w:bCs w:val="0"/>
              </w:rPr>
              <w:t>curring</w:t>
            </w:r>
            <w:r w:rsidRPr="00A63AD6">
              <w:rPr>
                <w:rFonts w:ascii="Times New Roman" w:hAnsi="Times New Roman" w:cs="Times New Roman"/>
                <w:b w:val="0"/>
                <w:bCs w:val="0"/>
              </w:rPr>
              <w:t xml:space="preserve">: To guarantee </w:t>
            </w:r>
            <w:r w:rsidR="005A5CAB" w:rsidRPr="00A63AD6">
              <w:rPr>
                <w:rFonts w:ascii="Times New Roman" w:hAnsi="Times New Roman" w:cs="Times New Roman"/>
                <w:b w:val="0"/>
                <w:bCs w:val="0"/>
              </w:rPr>
              <w:t>long-haul</w:t>
            </w:r>
            <w:r w:rsidRPr="00A63AD6">
              <w:rPr>
                <w:rFonts w:ascii="Times New Roman" w:hAnsi="Times New Roman" w:cs="Times New Roman"/>
                <w:b w:val="0"/>
                <w:bCs w:val="0"/>
              </w:rPr>
              <w:t xml:space="preserve"> client dependability, we reinforce the tenacity of our binds with our clients. Since most expert </w:t>
            </w:r>
            <w:r w:rsidR="00EA5328">
              <w:rPr>
                <w:rFonts w:ascii="Times New Roman" w:hAnsi="Times New Roman" w:cs="Times New Roman"/>
                <w:b w:val="0"/>
                <w:bCs w:val="0"/>
              </w:rPr>
              <w:t>commitments</w:t>
            </w:r>
            <w:r w:rsidRPr="00A63AD6">
              <w:rPr>
                <w:rFonts w:ascii="Times New Roman" w:hAnsi="Times New Roman" w:cs="Times New Roman"/>
                <w:b w:val="0"/>
                <w:bCs w:val="0"/>
              </w:rPr>
              <w:t xml:space="preserve"> are one-off, </w:t>
            </w:r>
            <w:proofErr w:type="gramStart"/>
            <w:r w:rsidRPr="00A63AD6">
              <w:rPr>
                <w:rFonts w:ascii="Times New Roman" w:hAnsi="Times New Roman" w:cs="Times New Roman"/>
                <w:b w:val="0"/>
                <w:bCs w:val="0"/>
              </w:rPr>
              <w:t>particular agreements</w:t>
            </w:r>
            <w:proofErr w:type="gramEnd"/>
            <w:r w:rsidRPr="00A63AD6">
              <w:rPr>
                <w:rFonts w:ascii="Times New Roman" w:hAnsi="Times New Roman" w:cs="Times New Roman"/>
                <w:b w:val="0"/>
                <w:bCs w:val="0"/>
              </w:rPr>
              <w:t xml:space="preserve">, proficient firms normally experience the "win </w:t>
            </w:r>
            <w:r w:rsidR="00EA5328">
              <w:rPr>
                <w:rFonts w:ascii="Times New Roman" w:hAnsi="Times New Roman" w:cs="Times New Roman"/>
                <w:b w:val="0"/>
                <w:bCs w:val="0"/>
              </w:rPr>
              <w:t>and fail</w:t>
            </w:r>
            <w:r w:rsidRPr="00A63AD6">
              <w:rPr>
                <w:rFonts w:ascii="Times New Roman" w:hAnsi="Times New Roman" w:cs="Times New Roman"/>
                <w:b w:val="0"/>
                <w:bCs w:val="0"/>
              </w:rPr>
              <w:t xml:space="preserve">" cycle. Also, </w:t>
            </w:r>
            <w:r w:rsidR="00EA5328">
              <w:rPr>
                <w:rFonts w:ascii="Times New Roman" w:hAnsi="Times New Roman" w:cs="Times New Roman"/>
                <w:b w:val="0"/>
                <w:bCs w:val="0"/>
              </w:rPr>
              <w:t>because</w:t>
            </w:r>
            <w:r w:rsidRPr="00A63AD6">
              <w:rPr>
                <w:rFonts w:ascii="Times New Roman" w:hAnsi="Times New Roman" w:cs="Times New Roman"/>
                <w:b w:val="0"/>
                <w:bCs w:val="0"/>
              </w:rPr>
              <w:t xml:space="preserve"> there are no </w:t>
            </w:r>
            <w:r w:rsidR="00EA5328">
              <w:rPr>
                <w:rFonts w:ascii="Times New Roman" w:hAnsi="Times New Roman" w:cs="Times New Roman"/>
                <w:b w:val="0"/>
                <w:bCs w:val="0"/>
              </w:rPr>
              <w:t>exchange</w:t>
            </w:r>
            <w:r w:rsidRPr="00A63AD6">
              <w:rPr>
                <w:rFonts w:ascii="Times New Roman" w:hAnsi="Times New Roman" w:cs="Times New Roman"/>
                <w:b w:val="0"/>
                <w:bCs w:val="0"/>
              </w:rPr>
              <w:t xml:space="preserve"> costs, clients are probably going to move </w:t>
            </w:r>
            <w:proofErr w:type="spellStart"/>
            <w:r w:rsidRPr="00A63AD6">
              <w:rPr>
                <w:rFonts w:ascii="Times New Roman" w:hAnsi="Times New Roman" w:cs="Times New Roman"/>
                <w:b w:val="0"/>
                <w:bCs w:val="0"/>
              </w:rPr>
              <w:t>counseling</w:t>
            </w:r>
            <w:proofErr w:type="spellEnd"/>
            <w:r w:rsidRPr="00A63AD6">
              <w:rPr>
                <w:rFonts w:ascii="Times New Roman" w:hAnsi="Times New Roman" w:cs="Times New Roman"/>
                <w:b w:val="0"/>
                <w:bCs w:val="0"/>
              </w:rPr>
              <w:t xml:space="preserve"> firms like clockwork. A plan of action that looks like an annuity will give </w:t>
            </w:r>
            <w:proofErr w:type="spellStart"/>
            <w:r w:rsidRPr="00A63AD6">
              <w:rPr>
                <w:rFonts w:ascii="Times New Roman" w:hAnsi="Times New Roman" w:cs="Times New Roman"/>
                <w:b w:val="0"/>
                <w:bCs w:val="0"/>
              </w:rPr>
              <w:t>counseling</w:t>
            </w:r>
            <w:proofErr w:type="spellEnd"/>
            <w:r w:rsidRPr="00A63AD6">
              <w:rPr>
                <w:rFonts w:ascii="Times New Roman" w:hAnsi="Times New Roman" w:cs="Times New Roman"/>
                <w:b w:val="0"/>
                <w:bCs w:val="0"/>
              </w:rPr>
              <w:t xml:space="preserve"> organizations more sureness and consistency starting with one FY </w:t>
            </w:r>
            <w:r w:rsidR="00EA5328">
              <w:rPr>
                <w:rFonts w:ascii="Times New Roman" w:hAnsi="Times New Roman" w:cs="Times New Roman"/>
                <w:b w:val="0"/>
                <w:bCs w:val="0"/>
              </w:rPr>
              <w:t xml:space="preserve">and </w:t>
            </w:r>
            <w:r w:rsidRPr="00A63AD6">
              <w:rPr>
                <w:rFonts w:ascii="Times New Roman" w:hAnsi="Times New Roman" w:cs="Times New Roman"/>
                <w:b w:val="0"/>
                <w:bCs w:val="0"/>
              </w:rPr>
              <w:t>then onto the next.</w:t>
            </w:r>
          </w:p>
          <w:p w14:paraId="58406413" w14:textId="3E8E7549" w:rsidR="009E45D5" w:rsidRPr="008353C9" w:rsidRDefault="00DB7663" w:rsidP="00A63AD6">
            <w:pPr>
              <w:pStyle w:val="ListParagraph"/>
              <w:numPr>
                <w:ilvl w:val="0"/>
                <w:numId w:val="4"/>
              </w:numPr>
              <w:spacing w:line="360" w:lineRule="auto"/>
              <w:jc w:val="both"/>
              <w:rPr>
                <w:rFonts w:ascii="Times New Roman" w:hAnsi="Times New Roman" w:cs="Times New Roman"/>
                <w:b w:val="0"/>
                <w:bCs w:val="0"/>
              </w:rPr>
            </w:pPr>
            <w:r w:rsidRPr="00A63AD6">
              <w:rPr>
                <w:rFonts w:ascii="Times New Roman" w:hAnsi="Times New Roman" w:cs="Times New Roman"/>
                <w:b w:val="0"/>
                <w:bCs w:val="0"/>
              </w:rPr>
              <w:t xml:space="preserve">Repeatability: How can we "productize" our answers so we might use them over and over to resolve gives clients across all enterprises now and again experience? Therefore, to connect with their clients, </w:t>
            </w:r>
            <w:proofErr w:type="spellStart"/>
            <w:r w:rsidRPr="00A63AD6">
              <w:rPr>
                <w:rFonts w:ascii="Times New Roman" w:hAnsi="Times New Roman" w:cs="Times New Roman"/>
                <w:b w:val="0"/>
                <w:bCs w:val="0"/>
              </w:rPr>
              <w:t>counseling</w:t>
            </w:r>
            <w:proofErr w:type="spellEnd"/>
            <w:r w:rsidRPr="00A63AD6">
              <w:rPr>
                <w:rFonts w:ascii="Times New Roman" w:hAnsi="Times New Roman" w:cs="Times New Roman"/>
                <w:b w:val="0"/>
                <w:bCs w:val="0"/>
              </w:rPr>
              <w:t xml:space="preserve"> firms are progressively utilizing SaaS, innovation stages, and standardizing information bases. This could prompt </w:t>
            </w:r>
            <w:r w:rsidR="00EA5328">
              <w:rPr>
                <w:rFonts w:ascii="Times New Roman" w:hAnsi="Times New Roman" w:cs="Times New Roman"/>
                <w:b w:val="0"/>
                <w:bCs w:val="0"/>
              </w:rPr>
              <w:t>long-haul</w:t>
            </w:r>
            <w:r w:rsidRPr="00A63AD6">
              <w:rPr>
                <w:rFonts w:ascii="Times New Roman" w:hAnsi="Times New Roman" w:cs="Times New Roman"/>
                <w:b w:val="0"/>
                <w:bCs w:val="0"/>
              </w:rPr>
              <w:t xml:space="preserve"> monetary achievement and an information impression</w:t>
            </w:r>
            <w:r w:rsidR="008353C9">
              <w:rPr>
                <w:rFonts w:ascii="Times New Roman" w:hAnsi="Times New Roman" w:cs="Times New Roman"/>
                <w:b w:val="0"/>
                <w:bCs w:val="0"/>
              </w:rPr>
              <w:t xml:space="preserve"> </w:t>
            </w:r>
            <w:r w:rsidR="008353C9" w:rsidRPr="008353C9">
              <w:rPr>
                <w:rFonts w:ascii="Times New Roman" w:hAnsi="Times New Roman" w:cs="Times New Roman"/>
                <w:b w:val="0"/>
                <w:bCs w:val="0"/>
              </w:rPr>
              <w:lastRenderedPageBreak/>
              <w:t>(</w:t>
            </w:r>
            <w:r w:rsidR="008353C9" w:rsidRPr="008353C9">
              <w:rPr>
                <w:rFonts w:ascii="Times New Roman" w:hAnsi="Times New Roman" w:cs="Times New Roman"/>
                <w:b w:val="0"/>
                <w:color w:val="222222"/>
                <w:shd w:val="clear" w:color="auto" w:fill="FFFFFF"/>
              </w:rPr>
              <w:t>Nellen,2020)</w:t>
            </w:r>
            <w:r w:rsidR="008353C9">
              <w:rPr>
                <w:rFonts w:ascii="Times New Roman" w:hAnsi="Times New Roman" w:cs="Times New Roman"/>
                <w:b w:val="0"/>
                <w:color w:val="222222"/>
                <w:shd w:val="clear" w:color="auto" w:fill="FFFFFF"/>
              </w:rPr>
              <w:t>.</w:t>
            </w:r>
          </w:p>
          <w:p w14:paraId="394C052B" w14:textId="77777777" w:rsidR="009E45D5" w:rsidRPr="00A63AD6" w:rsidRDefault="009E45D5" w:rsidP="00A63AD6">
            <w:pPr>
              <w:spacing w:line="360" w:lineRule="auto"/>
              <w:jc w:val="both"/>
              <w:rPr>
                <w:rFonts w:ascii="Times New Roman" w:hAnsi="Times New Roman" w:cs="Times New Roman"/>
              </w:rPr>
            </w:pPr>
          </w:p>
          <w:p w14:paraId="346F1B6A" w14:textId="77777777" w:rsidR="009E45D5" w:rsidRPr="00A63AD6" w:rsidRDefault="009E45D5" w:rsidP="00A63AD6">
            <w:pPr>
              <w:spacing w:line="360" w:lineRule="auto"/>
              <w:jc w:val="both"/>
              <w:rPr>
                <w:rFonts w:ascii="Times New Roman" w:hAnsi="Times New Roman" w:cs="Times New Roman"/>
                <w:b w:val="0"/>
                <w:bCs w:val="0"/>
              </w:rPr>
            </w:pPr>
            <w:r w:rsidRPr="00A63AD6">
              <w:rPr>
                <w:rFonts w:ascii="Times New Roman" w:hAnsi="Times New Roman" w:cs="Times New Roman"/>
              </w:rPr>
              <w:t>MANAGEMENT TEAM</w:t>
            </w:r>
          </w:p>
          <w:p w14:paraId="257B6E5A" w14:textId="77777777" w:rsidR="00A75958" w:rsidRPr="00A63AD6" w:rsidRDefault="00A75958" w:rsidP="00A63AD6">
            <w:pPr>
              <w:spacing w:line="360" w:lineRule="auto"/>
              <w:jc w:val="both"/>
              <w:rPr>
                <w:rFonts w:ascii="Times New Roman" w:hAnsi="Times New Roman" w:cs="Times New Roman"/>
                <w:b w:val="0"/>
                <w:bCs w:val="0"/>
              </w:rPr>
            </w:pPr>
          </w:p>
          <w:p w14:paraId="0B45390E" w14:textId="22C263CB" w:rsidR="00A75958" w:rsidRPr="008353C9" w:rsidRDefault="00A75958" w:rsidP="00A63AD6">
            <w:pPr>
              <w:spacing w:line="360" w:lineRule="auto"/>
              <w:jc w:val="both"/>
              <w:rPr>
                <w:rFonts w:ascii="Times New Roman" w:hAnsi="Times New Roman" w:cs="Times New Roman"/>
                <w:b w:val="0"/>
                <w:bCs w:val="0"/>
              </w:rPr>
            </w:pPr>
            <w:r w:rsidRPr="00A63AD6">
              <w:rPr>
                <w:rFonts w:ascii="Times New Roman" w:hAnsi="Times New Roman" w:cs="Times New Roman"/>
                <w:b w:val="0"/>
                <w:bCs w:val="0"/>
              </w:rPr>
              <w:t xml:space="preserve">A one-level construction is utilized by more modest counseling organizations where one CEO is responsible for dealing with the total group of experts working in at least one specialty </w:t>
            </w:r>
            <w:r w:rsidR="00EA5328">
              <w:rPr>
                <w:rFonts w:ascii="Times New Roman" w:hAnsi="Times New Roman" w:cs="Times New Roman"/>
                <w:b w:val="0"/>
                <w:bCs w:val="0"/>
              </w:rPr>
              <w:t>unit</w:t>
            </w:r>
            <w:r w:rsidRPr="00A63AD6">
              <w:rPr>
                <w:rFonts w:ascii="Times New Roman" w:hAnsi="Times New Roman" w:cs="Times New Roman"/>
                <w:b w:val="0"/>
                <w:bCs w:val="0"/>
              </w:rPr>
              <w:t xml:space="preserve">. One senior chief normally supervises the activity for greater </w:t>
            </w:r>
            <w:proofErr w:type="spellStart"/>
            <w:r w:rsidRPr="00A63AD6">
              <w:rPr>
                <w:rFonts w:ascii="Times New Roman" w:hAnsi="Times New Roman" w:cs="Times New Roman"/>
                <w:b w:val="0"/>
                <w:bCs w:val="0"/>
              </w:rPr>
              <w:t>counseling</w:t>
            </w:r>
            <w:proofErr w:type="spellEnd"/>
            <w:r w:rsidRPr="00A63AD6">
              <w:rPr>
                <w:rFonts w:ascii="Times New Roman" w:hAnsi="Times New Roman" w:cs="Times New Roman"/>
                <w:b w:val="0"/>
                <w:bCs w:val="0"/>
              </w:rPr>
              <w:t xml:space="preserve"> firms, and </w:t>
            </w:r>
            <w:r w:rsidR="00DB7663" w:rsidRPr="00A63AD6">
              <w:rPr>
                <w:rFonts w:ascii="Times New Roman" w:hAnsi="Times New Roman" w:cs="Times New Roman"/>
                <w:b w:val="0"/>
                <w:bCs w:val="0"/>
              </w:rPr>
              <w:t>the</w:t>
            </w:r>
            <w:r w:rsidRPr="00A63AD6">
              <w:rPr>
                <w:rFonts w:ascii="Times New Roman" w:hAnsi="Times New Roman" w:cs="Times New Roman"/>
                <w:b w:val="0"/>
                <w:bCs w:val="0"/>
              </w:rPr>
              <w:t xml:space="preserve"> second level of supervisors commonly directs every specialty unit and its experts. Typically, the association's accomplice </w:t>
            </w:r>
            <w:r w:rsidR="008353C9">
              <w:rPr>
                <w:rFonts w:ascii="Times New Roman" w:hAnsi="Times New Roman" w:cs="Times New Roman"/>
                <w:b w:val="0"/>
                <w:bCs w:val="0"/>
              </w:rPr>
              <w:t xml:space="preserve">or proprietor is the top </w:t>
            </w:r>
            <w:proofErr w:type="gramStart"/>
            <w:r w:rsidR="008353C9" w:rsidRPr="008353C9">
              <w:rPr>
                <w:rFonts w:ascii="Times New Roman" w:hAnsi="Times New Roman" w:cs="Times New Roman"/>
                <w:b w:val="0"/>
                <w:bCs w:val="0"/>
              </w:rPr>
              <w:t>leader(</w:t>
            </w:r>
            <w:proofErr w:type="gramEnd"/>
            <w:r w:rsidR="008353C9" w:rsidRPr="008353C9">
              <w:rPr>
                <w:rFonts w:ascii="Times New Roman" w:hAnsi="Times New Roman" w:cs="Times New Roman"/>
                <w:b w:val="0"/>
                <w:color w:val="222222"/>
                <w:shd w:val="clear" w:color="auto" w:fill="FFFFFF"/>
              </w:rPr>
              <w:t>Ibatova,</w:t>
            </w:r>
            <w:r w:rsidR="008353C9">
              <w:rPr>
                <w:rFonts w:ascii="Times New Roman" w:hAnsi="Times New Roman" w:cs="Times New Roman"/>
                <w:b w:val="0"/>
                <w:color w:val="222222"/>
                <w:shd w:val="clear" w:color="auto" w:fill="FFFFFF"/>
              </w:rPr>
              <w:t>2018</w:t>
            </w:r>
            <w:r w:rsidR="008353C9" w:rsidRPr="008353C9">
              <w:rPr>
                <w:rFonts w:ascii="Times New Roman" w:hAnsi="Times New Roman" w:cs="Times New Roman"/>
                <w:b w:val="0"/>
                <w:color w:val="222222"/>
                <w:shd w:val="clear" w:color="auto" w:fill="FFFFFF"/>
              </w:rPr>
              <w:t>)</w:t>
            </w:r>
            <w:r w:rsidR="008353C9">
              <w:rPr>
                <w:rFonts w:ascii="Times New Roman" w:hAnsi="Times New Roman" w:cs="Times New Roman"/>
                <w:b w:val="0"/>
                <w:color w:val="222222"/>
                <w:shd w:val="clear" w:color="auto" w:fill="FFFFFF"/>
              </w:rPr>
              <w:t>.</w:t>
            </w:r>
          </w:p>
          <w:p w14:paraId="79AA9710" w14:textId="77777777" w:rsidR="009E45D5" w:rsidRPr="00A63AD6" w:rsidRDefault="009E45D5" w:rsidP="00A63AD6">
            <w:pPr>
              <w:spacing w:line="360" w:lineRule="auto"/>
              <w:jc w:val="both"/>
              <w:rPr>
                <w:rFonts w:ascii="Times New Roman" w:hAnsi="Times New Roman" w:cs="Times New Roman"/>
                <w:b w:val="0"/>
                <w:bCs w:val="0"/>
              </w:rPr>
            </w:pPr>
          </w:p>
          <w:tbl>
            <w:tblPr>
              <w:tblStyle w:val="TableGrid"/>
              <w:tblW w:w="0" w:type="auto"/>
              <w:tblLook w:val="04A0" w:firstRow="1" w:lastRow="0" w:firstColumn="1" w:lastColumn="0" w:noHBand="0" w:noVBand="1"/>
            </w:tblPr>
            <w:tblGrid>
              <w:gridCol w:w="4514"/>
              <w:gridCol w:w="4514"/>
              <w:gridCol w:w="4514"/>
            </w:tblGrid>
            <w:tr w:rsidR="006C7491" w:rsidRPr="00A63AD6" w14:paraId="6540E20D" w14:textId="77777777" w:rsidTr="0056552E">
              <w:trPr>
                <w:trHeight w:val="969"/>
              </w:trPr>
              <w:tc>
                <w:tcPr>
                  <w:tcW w:w="4514" w:type="dxa"/>
                </w:tcPr>
                <w:p w14:paraId="20723DDF" w14:textId="77777777" w:rsidR="006C7491" w:rsidRPr="00A63AD6" w:rsidRDefault="00C973E6" w:rsidP="00A63AD6">
                  <w:pPr>
                    <w:spacing w:line="360" w:lineRule="auto"/>
                    <w:jc w:val="both"/>
                    <w:rPr>
                      <w:rFonts w:ascii="Times New Roman" w:hAnsi="Times New Roman" w:cs="Times New Roman"/>
                      <w:b/>
                      <w:bCs/>
                    </w:rPr>
                  </w:pPr>
                  <w:r w:rsidRPr="00A63AD6">
                    <w:rPr>
                      <w:rFonts w:ascii="Times New Roman" w:hAnsi="Times New Roman" w:cs="Times New Roman"/>
                      <w:b/>
                      <w:bCs/>
                    </w:rPr>
                    <w:t xml:space="preserve">Name </w:t>
                  </w:r>
                </w:p>
              </w:tc>
              <w:tc>
                <w:tcPr>
                  <w:tcW w:w="4514" w:type="dxa"/>
                </w:tcPr>
                <w:p w14:paraId="59BC4DA1" w14:textId="77777777" w:rsidR="006C7491" w:rsidRPr="00A63AD6" w:rsidRDefault="00C973E6" w:rsidP="00A63AD6">
                  <w:pPr>
                    <w:spacing w:line="360" w:lineRule="auto"/>
                    <w:jc w:val="both"/>
                    <w:rPr>
                      <w:rFonts w:ascii="Times New Roman" w:hAnsi="Times New Roman" w:cs="Times New Roman"/>
                      <w:b/>
                      <w:bCs/>
                    </w:rPr>
                  </w:pPr>
                  <w:r w:rsidRPr="00A63AD6">
                    <w:rPr>
                      <w:rFonts w:ascii="Times New Roman" w:hAnsi="Times New Roman" w:cs="Times New Roman"/>
                      <w:b/>
                      <w:bCs/>
                    </w:rPr>
                    <w:t>Skills</w:t>
                  </w:r>
                </w:p>
              </w:tc>
              <w:tc>
                <w:tcPr>
                  <w:tcW w:w="4514" w:type="dxa"/>
                </w:tcPr>
                <w:p w14:paraId="27FB0D7B" w14:textId="77777777" w:rsidR="006C7491" w:rsidRPr="00A63AD6" w:rsidRDefault="00C973E6" w:rsidP="00A63AD6">
                  <w:pPr>
                    <w:spacing w:line="360" w:lineRule="auto"/>
                    <w:jc w:val="both"/>
                    <w:rPr>
                      <w:rFonts w:ascii="Times New Roman" w:hAnsi="Times New Roman" w:cs="Times New Roman"/>
                      <w:b/>
                      <w:bCs/>
                    </w:rPr>
                  </w:pPr>
                  <w:r w:rsidRPr="00A63AD6">
                    <w:rPr>
                      <w:rFonts w:ascii="Times New Roman" w:hAnsi="Times New Roman" w:cs="Times New Roman"/>
                      <w:b/>
                      <w:bCs/>
                    </w:rPr>
                    <w:t>What do they bring to the firm</w:t>
                  </w:r>
                </w:p>
              </w:tc>
            </w:tr>
            <w:tr w:rsidR="006C7491" w:rsidRPr="00A63AD6" w14:paraId="04FBCD77" w14:textId="77777777" w:rsidTr="0056552E">
              <w:trPr>
                <w:trHeight w:val="1126"/>
              </w:trPr>
              <w:tc>
                <w:tcPr>
                  <w:tcW w:w="4514" w:type="dxa"/>
                </w:tcPr>
                <w:p w14:paraId="052CF9AC" w14:textId="77777777" w:rsidR="006C7491" w:rsidRPr="00A63AD6" w:rsidRDefault="00DB7663" w:rsidP="00A63AD6">
                  <w:pPr>
                    <w:spacing w:line="360" w:lineRule="auto"/>
                    <w:jc w:val="both"/>
                    <w:rPr>
                      <w:rFonts w:ascii="Times New Roman" w:hAnsi="Times New Roman" w:cs="Times New Roman"/>
                      <w:b/>
                      <w:bCs/>
                    </w:rPr>
                  </w:pPr>
                  <w:r w:rsidRPr="00A63AD6">
                    <w:rPr>
                      <w:rFonts w:ascii="Times New Roman" w:hAnsi="Times New Roman" w:cs="Times New Roman"/>
                      <w:b/>
                      <w:bCs/>
                    </w:rPr>
                    <w:t>General Manager</w:t>
                  </w:r>
                </w:p>
              </w:tc>
              <w:tc>
                <w:tcPr>
                  <w:tcW w:w="4514" w:type="dxa"/>
                </w:tcPr>
                <w:p w14:paraId="2972F302" w14:textId="77777777" w:rsidR="006C7491" w:rsidRPr="00A63AD6" w:rsidRDefault="0080511B" w:rsidP="00A63AD6">
                  <w:pPr>
                    <w:pStyle w:val="ListParagraph"/>
                    <w:numPr>
                      <w:ilvl w:val="0"/>
                      <w:numId w:val="5"/>
                    </w:numPr>
                    <w:spacing w:line="360" w:lineRule="auto"/>
                    <w:jc w:val="both"/>
                    <w:rPr>
                      <w:rFonts w:ascii="Times New Roman" w:hAnsi="Times New Roman" w:cs="Times New Roman"/>
                    </w:rPr>
                  </w:pPr>
                  <w:r w:rsidRPr="00A63AD6">
                    <w:rPr>
                      <w:rFonts w:ascii="Times New Roman" w:hAnsi="Times New Roman" w:cs="Times New Roman"/>
                    </w:rPr>
                    <w:t>Good Communication</w:t>
                  </w:r>
                </w:p>
                <w:p w14:paraId="39E15E0E" w14:textId="77777777" w:rsidR="0080511B" w:rsidRPr="00A63AD6" w:rsidRDefault="0080511B" w:rsidP="00A63AD6">
                  <w:pPr>
                    <w:pStyle w:val="ListParagraph"/>
                    <w:numPr>
                      <w:ilvl w:val="0"/>
                      <w:numId w:val="5"/>
                    </w:numPr>
                    <w:spacing w:line="360" w:lineRule="auto"/>
                    <w:jc w:val="both"/>
                    <w:rPr>
                      <w:rFonts w:ascii="Times New Roman" w:hAnsi="Times New Roman" w:cs="Times New Roman"/>
                    </w:rPr>
                  </w:pPr>
                  <w:r w:rsidRPr="00A63AD6">
                    <w:rPr>
                      <w:rFonts w:ascii="Times New Roman" w:hAnsi="Times New Roman" w:cs="Times New Roman"/>
                    </w:rPr>
                    <w:t>Leadership Qualities</w:t>
                  </w:r>
                </w:p>
                <w:p w14:paraId="15E2201F" w14:textId="77777777" w:rsidR="0080511B" w:rsidRPr="00A63AD6" w:rsidRDefault="0080511B" w:rsidP="00A63AD6">
                  <w:pPr>
                    <w:pStyle w:val="ListParagraph"/>
                    <w:numPr>
                      <w:ilvl w:val="0"/>
                      <w:numId w:val="5"/>
                    </w:numPr>
                    <w:spacing w:line="360" w:lineRule="auto"/>
                    <w:jc w:val="both"/>
                    <w:rPr>
                      <w:rFonts w:ascii="Times New Roman" w:hAnsi="Times New Roman" w:cs="Times New Roman"/>
                    </w:rPr>
                  </w:pPr>
                  <w:r w:rsidRPr="00A63AD6">
                    <w:rPr>
                      <w:rFonts w:ascii="Times New Roman" w:hAnsi="Times New Roman" w:cs="Times New Roman"/>
                    </w:rPr>
                    <w:t>Establishing Policies</w:t>
                  </w:r>
                </w:p>
              </w:tc>
              <w:tc>
                <w:tcPr>
                  <w:tcW w:w="4514" w:type="dxa"/>
                </w:tcPr>
                <w:p w14:paraId="1EF7015B" w14:textId="77777777" w:rsidR="006C7491" w:rsidRPr="00A63AD6" w:rsidRDefault="0056552E" w:rsidP="00A63AD6">
                  <w:pPr>
                    <w:spacing w:line="360" w:lineRule="auto"/>
                    <w:jc w:val="both"/>
                    <w:rPr>
                      <w:rFonts w:ascii="Times New Roman" w:hAnsi="Times New Roman" w:cs="Times New Roman"/>
                    </w:rPr>
                  </w:pPr>
                  <w:r w:rsidRPr="00A63AD6">
                    <w:rPr>
                      <w:rFonts w:ascii="Times New Roman" w:hAnsi="Times New Roman" w:cs="Times New Roman"/>
                    </w:rPr>
                    <w:t>having the option to lay out a climate of responsibility and offering a convincing vision to rouse laborers on an individual level</w:t>
                  </w:r>
                </w:p>
              </w:tc>
            </w:tr>
            <w:tr w:rsidR="006C7491" w:rsidRPr="00A63AD6" w14:paraId="7C8E3489" w14:textId="77777777" w:rsidTr="0056552E">
              <w:trPr>
                <w:trHeight w:val="1126"/>
              </w:trPr>
              <w:tc>
                <w:tcPr>
                  <w:tcW w:w="4514" w:type="dxa"/>
                </w:tcPr>
                <w:p w14:paraId="4B05F3B2" w14:textId="77777777" w:rsidR="006C7491" w:rsidRPr="00A63AD6" w:rsidRDefault="00DB7663" w:rsidP="00A63AD6">
                  <w:pPr>
                    <w:spacing w:line="360" w:lineRule="auto"/>
                    <w:jc w:val="both"/>
                    <w:rPr>
                      <w:rFonts w:ascii="Times New Roman" w:hAnsi="Times New Roman" w:cs="Times New Roman"/>
                      <w:b/>
                      <w:bCs/>
                    </w:rPr>
                  </w:pPr>
                  <w:r w:rsidRPr="00A63AD6">
                    <w:rPr>
                      <w:rFonts w:ascii="Times New Roman" w:hAnsi="Times New Roman" w:cs="Times New Roman"/>
                      <w:b/>
                      <w:bCs/>
                    </w:rPr>
                    <w:t>Departmental Head</w:t>
                  </w:r>
                </w:p>
              </w:tc>
              <w:tc>
                <w:tcPr>
                  <w:tcW w:w="4514" w:type="dxa"/>
                </w:tcPr>
                <w:p w14:paraId="3E62C69C" w14:textId="77777777" w:rsidR="0080511B" w:rsidRPr="00A63AD6" w:rsidRDefault="0080511B" w:rsidP="00A63AD6">
                  <w:pPr>
                    <w:pStyle w:val="ListParagraph"/>
                    <w:numPr>
                      <w:ilvl w:val="0"/>
                      <w:numId w:val="5"/>
                    </w:numPr>
                    <w:spacing w:line="360" w:lineRule="auto"/>
                    <w:jc w:val="both"/>
                    <w:rPr>
                      <w:rFonts w:ascii="Times New Roman" w:hAnsi="Times New Roman" w:cs="Times New Roman"/>
                    </w:rPr>
                  </w:pPr>
                  <w:r w:rsidRPr="00A63AD6">
                    <w:rPr>
                      <w:rFonts w:ascii="Times New Roman" w:hAnsi="Times New Roman" w:cs="Times New Roman"/>
                    </w:rPr>
                    <w:t>Team Management</w:t>
                  </w:r>
                </w:p>
                <w:p w14:paraId="6E6A2B6E" w14:textId="77777777" w:rsidR="0080511B" w:rsidRPr="00A63AD6" w:rsidRDefault="0080511B" w:rsidP="00A63AD6">
                  <w:pPr>
                    <w:pStyle w:val="ListParagraph"/>
                    <w:numPr>
                      <w:ilvl w:val="0"/>
                      <w:numId w:val="5"/>
                    </w:numPr>
                    <w:spacing w:line="360" w:lineRule="auto"/>
                    <w:jc w:val="both"/>
                    <w:rPr>
                      <w:rFonts w:ascii="Times New Roman" w:hAnsi="Times New Roman" w:cs="Times New Roman"/>
                    </w:rPr>
                  </w:pPr>
                  <w:r w:rsidRPr="00A63AD6">
                    <w:rPr>
                      <w:rFonts w:ascii="Times New Roman" w:hAnsi="Times New Roman" w:cs="Times New Roman"/>
                    </w:rPr>
                    <w:t>Punctuality</w:t>
                  </w:r>
                </w:p>
              </w:tc>
              <w:tc>
                <w:tcPr>
                  <w:tcW w:w="4514" w:type="dxa"/>
                </w:tcPr>
                <w:p w14:paraId="7A111637" w14:textId="77777777" w:rsidR="006C7491" w:rsidRPr="00A63AD6" w:rsidRDefault="0056552E" w:rsidP="00A63AD6">
                  <w:pPr>
                    <w:spacing w:line="360" w:lineRule="auto"/>
                    <w:jc w:val="both"/>
                    <w:rPr>
                      <w:rFonts w:ascii="Times New Roman" w:hAnsi="Times New Roman" w:cs="Times New Roman"/>
                    </w:rPr>
                  </w:pPr>
                  <w:r w:rsidRPr="00A63AD6">
                    <w:rPr>
                      <w:rFonts w:ascii="Times New Roman" w:hAnsi="Times New Roman" w:cs="Times New Roman"/>
                    </w:rPr>
                    <w:t xml:space="preserve">All to ensure the division arrives at the most noteworthy potential guidelines of greatness in its exercises, the pioneer should lead, </w:t>
                  </w:r>
                  <w:proofErr w:type="gramStart"/>
                  <w:r w:rsidRPr="00A63AD6">
                    <w:rPr>
                      <w:rFonts w:ascii="Times New Roman" w:hAnsi="Times New Roman" w:cs="Times New Roman"/>
                    </w:rPr>
                    <w:t>make due</w:t>
                  </w:r>
                  <w:proofErr w:type="gramEnd"/>
                  <w:r w:rsidRPr="00A63AD6">
                    <w:rPr>
                      <w:rFonts w:ascii="Times New Roman" w:hAnsi="Times New Roman" w:cs="Times New Roman"/>
                    </w:rPr>
                    <w:t>, and foster the division.</w:t>
                  </w:r>
                </w:p>
              </w:tc>
            </w:tr>
            <w:tr w:rsidR="006C7491" w:rsidRPr="00A63AD6" w14:paraId="17A31986" w14:textId="77777777" w:rsidTr="0056552E">
              <w:trPr>
                <w:trHeight w:val="1126"/>
              </w:trPr>
              <w:tc>
                <w:tcPr>
                  <w:tcW w:w="4514" w:type="dxa"/>
                </w:tcPr>
                <w:p w14:paraId="76827602" w14:textId="77777777" w:rsidR="006C7491" w:rsidRPr="00A63AD6" w:rsidRDefault="00DB7663" w:rsidP="00A63AD6">
                  <w:pPr>
                    <w:spacing w:line="360" w:lineRule="auto"/>
                    <w:jc w:val="both"/>
                    <w:rPr>
                      <w:rFonts w:ascii="Times New Roman" w:hAnsi="Times New Roman" w:cs="Times New Roman"/>
                      <w:b/>
                      <w:bCs/>
                    </w:rPr>
                  </w:pPr>
                  <w:r w:rsidRPr="00A63AD6">
                    <w:rPr>
                      <w:rFonts w:ascii="Times New Roman" w:hAnsi="Times New Roman" w:cs="Times New Roman"/>
                      <w:b/>
                      <w:bCs/>
                    </w:rPr>
                    <w:lastRenderedPageBreak/>
                    <w:t>Human Resource Manager</w:t>
                  </w:r>
                </w:p>
              </w:tc>
              <w:tc>
                <w:tcPr>
                  <w:tcW w:w="4514" w:type="dxa"/>
                </w:tcPr>
                <w:p w14:paraId="05F62FE1" w14:textId="77777777" w:rsidR="006C7491" w:rsidRPr="00A63AD6" w:rsidRDefault="0080511B" w:rsidP="00A63AD6">
                  <w:pPr>
                    <w:pStyle w:val="ListParagraph"/>
                    <w:numPr>
                      <w:ilvl w:val="0"/>
                      <w:numId w:val="5"/>
                    </w:numPr>
                    <w:spacing w:line="360" w:lineRule="auto"/>
                    <w:jc w:val="both"/>
                    <w:rPr>
                      <w:rFonts w:ascii="Times New Roman" w:hAnsi="Times New Roman" w:cs="Times New Roman"/>
                    </w:rPr>
                  </w:pPr>
                  <w:r w:rsidRPr="00A63AD6">
                    <w:rPr>
                      <w:rFonts w:ascii="Times New Roman" w:hAnsi="Times New Roman" w:cs="Times New Roman"/>
                    </w:rPr>
                    <w:t>Human Relations</w:t>
                  </w:r>
                </w:p>
                <w:p w14:paraId="509775AC" w14:textId="77777777" w:rsidR="0080511B" w:rsidRPr="00A63AD6" w:rsidRDefault="0080511B" w:rsidP="00A63AD6">
                  <w:pPr>
                    <w:pStyle w:val="ListParagraph"/>
                    <w:numPr>
                      <w:ilvl w:val="0"/>
                      <w:numId w:val="5"/>
                    </w:numPr>
                    <w:spacing w:line="360" w:lineRule="auto"/>
                    <w:jc w:val="both"/>
                    <w:rPr>
                      <w:rFonts w:ascii="Times New Roman" w:hAnsi="Times New Roman" w:cs="Times New Roman"/>
                    </w:rPr>
                  </w:pPr>
                  <w:r w:rsidRPr="00A63AD6">
                    <w:rPr>
                      <w:rFonts w:ascii="Times New Roman" w:hAnsi="Times New Roman" w:cs="Times New Roman"/>
                    </w:rPr>
                    <w:t>Strategic Planning</w:t>
                  </w:r>
                </w:p>
              </w:tc>
              <w:tc>
                <w:tcPr>
                  <w:tcW w:w="4514" w:type="dxa"/>
                </w:tcPr>
                <w:p w14:paraId="5D8A2465" w14:textId="77777777" w:rsidR="006C7491" w:rsidRPr="00A63AD6" w:rsidRDefault="0056552E" w:rsidP="00A63AD6">
                  <w:pPr>
                    <w:spacing w:line="360" w:lineRule="auto"/>
                    <w:jc w:val="both"/>
                    <w:rPr>
                      <w:rFonts w:ascii="Times New Roman" w:hAnsi="Times New Roman" w:cs="Times New Roman"/>
                    </w:rPr>
                  </w:pPr>
                  <w:r w:rsidRPr="00A63AD6">
                    <w:rPr>
                      <w:rFonts w:ascii="Times New Roman" w:hAnsi="Times New Roman" w:cs="Times New Roman"/>
                    </w:rPr>
                    <w:t>will regulate and lead the customary exercises of the HR division, for example, selecting and meeting fresh recruits, paying compensations, giving advantages, conceding leave, and maintaining business principles.</w:t>
                  </w:r>
                </w:p>
              </w:tc>
            </w:tr>
            <w:tr w:rsidR="00A73017" w:rsidRPr="00A63AD6" w14:paraId="20903810" w14:textId="77777777" w:rsidTr="0056552E">
              <w:trPr>
                <w:trHeight w:val="1126"/>
              </w:trPr>
              <w:tc>
                <w:tcPr>
                  <w:tcW w:w="4514" w:type="dxa"/>
                </w:tcPr>
                <w:p w14:paraId="6716F38F" w14:textId="77777777" w:rsidR="00A73017" w:rsidRPr="00A63AD6" w:rsidRDefault="00DB7663" w:rsidP="00A63AD6">
                  <w:pPr>
                    <w:spacing w:line="360" w:lineRule="auto"/>
                    <w:jc w:val="both"/>
                    <w:rPr>
                      <w:rFonts w:ascii="Times New Roman" w:hAnsi="Times New Roman" w:cs="Times New Roman"/>
                      <w:b/>
                      <w:bCs/>
                    </w:rPr>
                  </w:pPr>
                  <w:r w:rsidRPr="00A63AD6">
                    <w:rPr>
                      <w:rFonts w:ascii="Times New Roman" w:hAnsi="Times New Roman" w:cs="Times New Roman"/>
                      <w:b/>
                      <w:bCs/>
                    </w:rPr>
                    <w:t>Operation Manager</w:t>
                  </w:r>
                </w:p>
              </w:tc>
              <w:tc>
                <w:tcPr>
                  <w:tcW w:w="4514" w:type="dxa"/>
                </w:tcPr>
                <w:p w14:paraId="768A9288" w14:textId="77777777" w:rsidR="00A73017" w:rsidRPr="00A63AD6" w:rsidRDefault="0080511B" w:rsidP="00A63AD6">
                  <w:pPr>
                    <w:pStyle w:val="ListParagraph"/>
                    <w:numPr>
                      <w:ilvl w:val="0"/>
                      <w:numId w:val="5"/>
                    </w:numPr>
                    <w:spacing w:line="360" w:lineRule="auto"/>
                    <w:jc w:val="both"/>
                    <w:rPr>
                      <w:rFonts w:ascii="Times New Roman" w:hAnsi="Times New Roman" w:cs="Times New Roman"/>
                    </w:rPr>
                  </w:pPr>
                  <w:r w:rsidRPr="00A63AD6">
                    <w:rPr>
                      <w:rFonts w:ascii="Times New Roman" w:hAnsi="Times New Roman" w:cs="Times New Roman"/>
                    </w:rPr>
                    <w:t>Time Management</w:t>
                  </w:r>
                </w:p>
                <w:p w14:paraId="3D246697" w14:textId="77777777" w:rsidR="0080511B" w:rsidRPr="00A63AD6" w:rsidRDefault="0080511B" w:rsidP="00A63AD6">
                  <w:pPr>
                    <w:pStyle w:val="ListParagraph"/>
                    <w:numPr>
                      <w:ilvl w:val="0"/>
                      <w:numId w:val="5"/>
                    </w:numPr>
                    <w:spacing w:line="360" w:lineRule="auto"/>
                    <w:jc w:val="both"/>
                    <w:rPr>
                      <w:rFonts w:ascii="Times New Roman" w:hAnsi="Times New Roman" w:cs="Times New Roman"/>
                    </w:rPr>
                  </w:pPr>
                  <w:r w:rsidRPr="00A63AD6">
                    <w:rPr>
                      <w:rFonts w:ascii="Times New Roman" w:hAnsi="Times New Roman" w:cs="Times New Roman"/>
                    </w:rPr>
                    <w:t>Technical Skills</w:t>
                  </w:r>
                </w:p>
                <w:p w14:paraId="38807A02" w14:textId="77777777" w:rsidR="0080511B" w:rsidRPr="00A63AD6" w:rsidRDefault="0080511B" w:rsidP="00A63AD6">
                  <w:pPr>
                    <w:spacing w:line="360" w:lineRule="auto"/>
                    <w:jc w:val="both"/>
                    <w:rPr>
                      <w:rFonts w:ascii="Times New Roman" w:hAnsi="Times New Roman" w:cs="Times New Roman"/>
                    </w:rPr>
                  </w:pPr>
                </w:p>
              </w:tc>
              <w:tc>
                <w:tcPr>
                  <w:tcW w:w="4514" w:type="dxa"/>
                </w:tcPr>
                <w:p w14:paraId="33D57FAF" w14:textId="77777777" w:rsidR="00A73017" w:rsidRPr="00A63AD6" w:rsidRDefault="0056552E" w:rsidP="00A63AD6">
                  <w:pPr>
                    <w:spacing w:line="360" w:lineRule="auto"/>
                    <w:jc w:val="both"/>
                    <w:rPr>
                      <w:rFonts w:ascii="Times New Roman" w:hAnsi="Times New Roman" w:cs="Times New Roman"/>
                    </w:rPr>
                  </w:pPr>
                  <w:r w:rsidRPr="00A63AD6">
                    <w:rPr>
                      <w:rFonts w:ascii="Times New Roman" w:hAnsi="Times New Roman" w:cs="Times New Roman"/>
                    </w:rPr>
                    <w:t xml:space="preserve">creating procedure, upgrading yield, getting supplies and assets, and guaranteeing </w:t>
                  </w:r>
                  <w:r w:rsidR="00705591" w:rsidRPr="00A63AD6">
                    <w:rPr>
                      <w:rFonts w:ascii="Times New Roman" w:hAnsi="Times New Roman" w:cs="Times New Roman"/>
                    </w:rPr>
                    <w:t>consistency</w:t>
                  </w:r>
                  <w:r w:rsidR="008353C9">
                    <w:rPr>
                      <w:rFonts w:ascii="Times New Roman" w:hAnsi="Times New Roman" w:cs="Times New Roman"/>
                    </w:rPr>
                    <w:t>.</w:t>
                  </w:r>
                </w:p>
              </w:tc>
            </w:tr>
          </w:tbl>
          <w:p w14:paraId="57C38F55" w14:textId="77777777" w:rsidR="009E45D5" w:rsidRPr="00A63AD6" w:rsidRDefault="009E45D5" w:rsidP="00A63AD6">
            <w:pPr>
              <w:spacing w:line="360" w:lineRule="auto"/>
              <w:jc w:val="both"/>
              <w:rPr>
                <w:rFonts w:ascii="Times New Roman" w:hAnsi="Times New Roman" w:cs="Times New Roman"/>
                <w:i/>
                <w:iCs/>
              </w:rPr>
            </w:pPr>
          </w:p>
        </w:tc>
      </w:tr>
    </w:tbl>
    <w:p w14:paraId="3D6E0022" w14:textId="77777777" w:rsidR="00E82B94" w:rsidRPr="00A63AD6" w:rsidRDefault="00E82B94" w:rsidP="00A63AD6">
      <w:pPr>
        <w:spacing w:line="360" w:lineRule="auto"/>
        <w:jc w:val="both"/>
        <w:rPr>
          <w:rFonts w:ascii="Times New Roman" w:hAnsi="Times New Roman" w:cs="Times New Roman"/>
        </w:rPr>
      </w:pPr>
    </w:p>
    <w:p w14:paraId="4007E35B" w14:textId="77777777" w:rsidR="00A44A0A" w:rsidRPr="00A63AD6" w:rsidRDefault="00A44A0A" w:rsidP="00A63AD6">
      <w:pPr>
        <w:spacing w:line="360" w:lineRule="auto"/>
        <w:jc w:val="both"/>
        <w:rPr>
          <w:rFonts w:ascii="Times New Roman" w:hAnsi="Times New Roman" w:cs="Times New Roman"/>
        </w:rPr>
      </w:pPr>
    </w:p>
    <w:tbl>
      <w:tblPr>
        <w:tblStyle w:val="GridTable6Colorful1"/>
        <w:tblW w:w="0" w:type="auto"/>
        <w:tblLook w:val="04A0" w:firstRow="1" w:lastRow="0" w:firstColumn="1" w:lastColumn="0" w:noHBand="0" w:noVBand="1"/>
      </w:tblPr>
      <w:tblGrid>
        <w:gridCol w:w="13948"/>
      </w:tblGrid>
      <w:tr w:rsidR="009E45D5" w:rsidRPr="00A63AD6" w14:paraId="1D8CF737"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09A9ED15" w14:textId="77777777" w:rsidR="006E7C96" w:rsidRPr="00A63AD6" w:rsidRDefault="009E45D5" w:rsidP="00A63AD6">
            <w:pPr>
              <w:spacing w:line="360" w:lineRule="auto"/>
              <w:jc w:val="both"/>
              <w:rPr>
                <w:rFonts w:ascii="Times New Roman" w:hAnsi="Times New Roman" w:cs="Times New Roman"/>
              </w:rPr>
            </w:pPr>
            <w:r w:rsidRPr="00A63AD6">
              <w:rPr>
                <w:rFonts w:ascii="Times New Roman" w:hAnsi="Times New Roman" w:cs="Times New Roman"/>
              </w:rPr>
              <w:t>MARKETING</w:t>
            </w:r>
            <w:r w:rsidR="006E7C96" w:rsidRPr="00A63AD6">
              <w:rPr>
                <w:rFonts w:ascii="Times New Roman" w:hAnsi="Times New Roman" w:cs="Times New Roman"/>
              </w:rPr>
              <w:t xml:space="preserve">: The </w:t>
            </w:r>
            <w:r w:rsidR="000926AA" w:rsidRPr="00A63AD6">
              <w:rPr>
                <w:rFonts w:ascii="Times New Roman" w:hAnsi="Times New Roman" w:cs="Times New Roman"/>
              </w:rPr>
              <w:t>Four</w:t>
            </w:r>
            <w:r w:rsidR="006E7C96" w:rsidRPr="00A63AD6">
              <w:rPr>
                <w:rFonts w:ascii="Times New Roman" w:hAnsi="Times New Roman" w:cs="Times New Roman"/>
              </w:rPr>
              <w:t xml:space="preserve"> P’s must be used to describe your marketing strategy</w:t>
            </w:r>
          </w:p>
          <w:p w14:paraId="56F8FBFE" w14:textId="77777777" w:rsidR="009E45D5" w:rsidRPr="00A63AD6" w:rsidRDefault="009E45D5" w:rsidP="00A63AD6">
            <w:pPr>
              <w:spacing w:line="360" w:lineRule="auto"/>
              <w:jc w:val="both"/>
              <w:rPr>
                <w:rFonts w:ascii="Times New Roman" w:hAnsi="Times New Roman" w:cs="Times New Roman"/>
                <w:b w:val="0"/>
                <w:bCs w:val="0"/>
              </w:rPr>
            </w:pPr>
          </w:p>
          <w:p w14:paraId="28E83669" w14:textId="77777777" w:rsidR="009E45D5" w:rsidRPr="00A63AD6" w:rsidRDefault="006E7C96" w:rsidP="00A63AD6">
            <w:pPr>
              <w:spacing w:line="360" w:lineRule="auto"/>
              <w:jc w:val="both"/>
              <w:rPr>
                <w:rFonts w:ascii="Times New Roman" w:hAnsi="Times New Roman" w:cs="Times New Roman"/>
                <w:b w:val="0"/>
                <w:bCs w:val="0"/>
              </w:rPr>
            </w:pPr>
            <w:r w:rsidRPr="00A63AD6">
              <w:rPr>
                <w:rFonts w:ascii="Times New Roman" w:hAnsi="Times New Roman" w:cs="Times New Roman"/>
              </w:rPr>
              <w:t>Product: Brief description of your product</w:t>
            </w:r>
          </w:p>
          <w:p w14:paraId="6F7C2CA3" w14:textId="77777777" w:rsidR="00E82B94" w:rsidRDefault="0076373A" w:rsidP="00A63AD6">
            <w:pPr>
              <w:spacing w:line="360" w:lineRule="auto"/>
              <w:jc w:val="both"/>
              <w:rPr>
                <w:rFonts w:ascii="Times New Roman" w:hAnsi="Times New Roman" w:cs="Times New Roman"/>
              </w:rPr>
            </w:pPr>
            <w:r w:rsidRPr="00A63AD6">
              <w:rPr>
                <w:rFonts w:ascii="Times New Roman" w:hAnsi="Times New Roman" w:cs="Times New Roman"/>
                <w:b w:val="0"/>
                <w:bCs w:val="0"/>
              </w:rPr>
              <w:t xml:space="preserve">This </w:t>
            </w:r>
            <w:proofErr w:type="spellStart"/>
            <w:r w:rsidRPr="00A63AD6">
              <w:rPr>
                <w:rFonts w:ascii="Times New Roman" w:hAnsi="Times New Roman" w:cs="Times New Roman"/>
                <w:b w:val="0"/>
                <w:bCs w:val="0"/>
              </w:rPr>
              <w:t>counseling</w:t>
            </w:r>
            <w:proofErr w:type="spellEnd"/>
            <w:r w:rsidRPr="00A63AD6">
              <w:rPr>
                <w:rFonts w:ascii="Times New Roman" w:hAnsi="Times New Roman" w:cs="Times New Roman"/>
                <w:b w:val="0"/>
                <w:bCs w:val="0"/>
              </w:rPr>
              <w:t xml:space="preserve"> firm is an association comprised of experts in a specific region who furnish firms with issues they can't deal with inside with master exhortation, course, and functional arrangements. Each business will unavoidably run into issues, and </w:t>
            </w:r>
            <w:proofErr w:type="spellStart"/>
            <w:r w:rsidRPr="00A63AD6">
              <w:rPr>
                <w:rFonts w:ascii="Times New Roman" w:hAnsi="Times New Roman" w:cs="Times New Roman"/>
                <w:b w:val="0"/>
                <w:bCs w:val="0"/>
              </w:rPr>
              <w:t>counseling</w:t>
            </w:r>
            <w:proofErr w:type="spellEnd"/>
            <w:r w:rsidRPr="00A63AD6">
              <w:rPr>
                <w:rFonts w:ascii="Times New Roman" w:hAnsi="Times New Roman" w:cs="Times New Roman"/>
                <w:b w:val="0"/>
                <w:bCs w:val="0"/>
              </w:rPr>
              <w:t xml:space="preserve"> firms are employed to help.</w:t>
            </w:r>
          </w:p>
          <w:p w14:paraId="09C968E5" w14:textId="77777777" w:rsidR="0057369F" w:rsidRPr="0057369F" w:rsidRDefault="0057369F" w:rsidP="00A63AD6">
            <w:pPr>
              <w:spacing w:line="360" w:lineRule="auto"/>
              <w:jc w:val="both"/>
              <w:rPr>
                <w:rFonts w:ascii="Times New Roman" w:hAnsi="Times New Roman" w:cs="Times New Roman"/>
                <w:b w:val="0"/>
                <w:bCs w:val="0"/>
              </w:rPr>
            </w:pPr>
          </w:p>
          <w:p w14:paraId="0EC9E074" w14:textId="77777777" w:rsidR="006E7C96" w:rsidRPr="00A63AD6" w:rsidRDefault="006E7C96" w:rsidP="00A63AD6">
            <w:pPr>
              <w:spacing w:line="360" w:lineRule="auto"/>
              <w:jc w:val="both"/>
              <w:rPr>
                <w:rFonts w:ascii="Times New Roman" w:hAnsi="Times New Roman" w:cs="Times New Roman"/>
                <w:b w:val="0"/>
                <w:bCs w:val="0"/>
              </w:rPr>
            </w:pPr>
            <w:r w:rsidRPr="00A63AD6">
              <w:rPr>
                <w:rFonts w:ascii="Times New Roman" w:hAnsi="Times New Roman" w:cs="Times New Roman"/>
              </w:rPr>
              <w:t xml:space="preserve">Price: </w:t>
            </w:r>
            <w:r w:rsidR="00E82B94" w:rsidRPr="00A63AD6">
              <w:rPr>
                <w:rFonts w:ascii="Times New Roman" w:hAnsi="Times New Roman" w:cs="Times New Roman"/>
              </w:rPr>
              <w:t>H</w:t>
            </w:r>
            <w:r w:rsidRPr="00A63AD6">
              <w:rPr>
                <w:rFonts w:ascii="Times New Roman" w:hAnsi="Times New Roman" w:cs="Times New Roman"/>
              </w:rPr>
              <w:t>ow much would you charge for your product and what is the basis for the price chosen</w:t>
            </w:r>
            <w:r w:rsidR="00E82B94" w:rsidRPr="00A63AD6">
              <w:rPr>
                <w:rFonts w:ascii="Times New Roman" w:hAnsi="Times New Roman" w:cs="Times New Roman"/>
              </w:rPr>
              <w:t>?</w:t>
            </w:r>
          </w:p>
          <w:p w14:paraId="71B46BA6" w14:textId="0B6F45C0" w:rsidR="006E7C96" w:rsidRPr="00A656B1" w:rsidRDefault="00A0722B" w:rsidP="00A63AD6">
            <w:pPr>
              <w:spacing w:line="360" w:lineRule="auto"/>
              <w:jc w:val="both"/>
              <w:rPr>
                <w:rFonts w:ascii="Times New Roman" w:hAnsi="Times New Roman" w:cs="Times New Roman"/>
                <w:b w:val="0"/>
                <w:bCs w:val="0"/>
              </w:rPr>
            </w:pPr>
            <w:r w:rsidRPr="00A63AD6">
              <w:rPr>
                <w:rFonts w:ascii="Times New Roman" w:hAnsi="Times New Roman" w:cs="Times New Roman"/>
                <w:b w:val="0"/>
                <w:bCs w:val="0"/>
              </w:rPr>
              <w:t xml:space="preserve">Costs for a normal technique case range from </w:t>
            </w:r>
            <w:r w:rsidR="003E30E2">
              <w:rPr>
                <w:rFonts w:ascii="Times New Roman" w:hAnsi="Times New Roman" w:cs="Times New Roman"/>
                <w:b w:val="0"/>
                <w:bCs w:val="0"/>
              </w:rPr>
              <w:t>£</w:t>
            </w:r>
            <w:r w:rsidRPr="00A63AD6">
              <w:rPr>
                <w:rFonts w:ascii="Times New Roman" w:hAnsi="Times New Roman" w:cs="Times New Roman"/>
                <w:b w:val="0"/>
                <w:bCs w:val="0"/>
              </w:rPr>
              <w:t xml:space="preserve">400,00 to </w:t>
            </w:r>
            <w:r w:rsidR="003E30E2">
              <w:rPr>
                <w:rFonts w:ascii="Times New Roman" w:hAnsi="Times New Roman" w:cs="Times New Roman"/>
                <w:b w:val="0"/>
                <w:bCs w:val="0"/>
              </w:rPr>
              <w:t>£</w:t>
            </w:r>
            <w:r w:rsidRPr="00A63AD6">
              <w:rPr>
                <w:rFonts w:ascii="Times New Roman" w:hAnsi="Times New Roman" w:cs="Times New Roman"/>
                <w:b w:val="0"/>
                <w:bCs w:val="0"/>
              </w:rPr>
              <w:t xml:space="preserve">1,000,000. The top-notch the business can charge, the length of the case, and the </w:t>
            </w:r>
            <w:r w:rsidR="00EA5328">
              <w:rPr>
                <w:rFonts w:ascii="Times New Roman" w:hAnsi="Times New Roman" w:cs="Times New Roman"/>
                <w:b w:val="0"/>
                <w:bCs w:val="0"/>
              </w:rPr>
              <w:t>number</w:t>
            </w:r>
            <w:r w:rsidRPr="00A63AD6">
              <w:rPr>
                <w:rFonts w:ascii="Times New Roman" w:hAnsi="Times New Roman" w:cs="Times New Roman"/>
                <w:b w:val="0"/>
                <w:bCs w:val="0"/>
              </w:rPr>
              <w:t xml:space="preserve"> of specialists expected to finish t</w:t>
            </w:r>
            <w:r w:rsidR="00A656B1">
              <w:rPr>
                <w:rFonts w:ascii="Times New Roman" w:hAnsi="Times New Roman" w:cs="Times New Roman"/>
                <w:b w:val="0"/>
                <w:bCs w:val="0"/>
              </w:rPr>
              <w:t xml:space="preserve">he work all </w:t>
            </w:r>
            <w:r w:rsidR="00EA5328">
              <w:rPr>
                <w:rFonts w:ascii="Times New Roman" w:hAnsi="Times New Roman" w:cs="Times New Roman"/>
                <w:b w:val="0"/>
                <w:bCs w:val="0"/>
              </w:rPr>
              <w:t>adds</w:t>
            </w:r>
            <w:r w:rsidR="00A656B1">
              <w:rPr>
                <w:rFonts w:ascii="Times New Roman" w:hAnsi="Times New Roman" w:cs="Times New Roman"/>
                <w:b w:val="0"/>
                <w:bCs w:val="0"/>
              </w:rPr>
              <w:t xml:space="preserve"> to this </w:t>
            </w:r>
            <w:r w:rsidR="00A656B1" w:rsidRPr="00A656B1">
              <w:rPr>
                <w:rFonts w:ascii="Times New Roman" w:hAnsi="Times New Roman" w:cs="Times New Roman"/>
                <w:b w:val="0"/>
                <w:bCs w:val="0"/>
              </w:rPr>
              <w:t>variety</w:t>
            </w:r>
            <w:r w:rsidR="00A656B1">
              <w:rPr>
                <w:rFonts w:ascii="Times New Roman" w:hAnsi="Times New Roman" w:cs="Times New Roman"/>
                <w:b w:val="0"/>
                <w:bCs w:val="0"/>
              </w:rPr>
              <w:t xml:space="preserve"> </w:t>
            </w:r>
            <w:r w:rsidR="00A656B1" w:rsidRPr="00A656B1">
              <w:rPr>
                <w:rFonts w:ascii="Times New Roman" w:hAnsi="Times New Roman" w:cs="Times New Roman"/>
                <w:b w:val="0"/>
                <w:bCs w:val="0"/>
              </w:rPr>
              <w:t>(</w:t>
            </w:r>
            <w:r w:rsidR="00A656B1" w:rsidRPr="00A656B1">
              <w:rPr>
                <w:rFonts w:ascii="Times New Roman" w:hAnsi="Times New Roman" w:cs="Times New Roman"/>
                <w:b w:val="0"/>
                <w:color w:val="222222"/>
                <w:shd w:val="clear" w:color="auto" w:fill="FFFFFF"/>
              </w:rPr>
              <w:t>Halim,2018).</w:t>
            </w:r>
          </w:p>
          <w:p w14:paraId="3192B146" w14:textId="77777777" w:rsidR="006E7C96" w:rsidRPr="00A63AD6" w:rsidRDefault="006E7C96" w:rsidP="00A63AD6">
            <w:pPr>
              <w:spacing w:line="360" w:lineRule="auto"/>
              <w:jc w:val="both"/>
              <w:rPr>
                <w:rFonts w:ascii="Times New Roman" w:hAnsi="Times New Roman" w:cs="Times New Roman"/>
              </w:rPr>
            </w:pPr>
          </w:p>
          <w:p w14:paraId="63A7888B" w14:textId="77777777" w:rsidR="006E7C96" w:rsidRPr="00A63AD6" w:rsidRDefault="006E7C96" w:rsidP="00A63AD6">
            <w:pPr>
              <w:spacing w:line="360" w:lineRule="auto"/>
              <w:jc w:val="both"/>
              <w:rPr>
                <w:rFonts w:ascii="Times New Roman" w:hAnsi="Times New Roman" w:cs="Times New Roman"/>
                <w:b w:val="0"/>
                <w:bCs w:val="0"/>
              </w:rPr>
            </w:pPr>
            <w:r w:rsidRPr="00A63AD6">
              <w:rPr>
                <w:rFonts w:ascii="Times New Roman" w:hAnsi="Times New Roman" w:cs="Times New Roman"/>
              </w:rPr>
              <w:t>Promotional Mix: What techniques would be used in promoting your product?</w:t>
            </w:r>
          </w:p>
          <w:p w14:paraId="2D2E2C97" w14:textId="77777777" w:rsidR="007110F3" w:rsidRPr="00A63AD6" w:rsidRDefault="007110F3" w:rsidP="00A63AD6">
            <w:pPr>
              <w:pStyle w:val="ListParagraph"/>
              <w:numPr>
                <w:ilvl w:val="0"/>
                <w:numId w:val="1"/>
              </w:numPr>
              <w:spacing w:line="360" w:lineRule="auto"/>
              <w:jc w:val="both"/>
              <w:rPr>
                <w:rFonts w:ascii="Times New Roman" w:hAnsi="Times New Roman" w:cs="Times New Roman"/>
                <w:b w:val="0"/>
                <w:bCs w:val="0"/>
              </w:rPr>
            </w:pPr>
            <w:r w:rsidRPr="00A63AD6">
              <w:rPr>
                <w:rFonts w:ascii="Times New Roman" w:hAnsi="Times New Roman" w:cs="Times New Roman"/>
                <w:b w:val="0"/>
                <w:bCs w:val="0"/>
              </w:rPr>
              <w:t xml:space="preserve">Branding: By utilizing parts like a logo, plan, statement of purpose, and a consistent subject all through all promoting interchanges, marking intends to give clients a solid, great impression of a business, its </w:t>
            </w:r>
            <w:proofErr w:type="spellStart"/>
            <w:r w:rsidRPr="00A63AD6">
              <w:rPr>
                <w:rFonts w:ascii="Times New Roman" w:hAnsi="Times New Roman" w:cs="Times New Roman"/>
                <w:b w:val="0"/>
                <w:bCs w:val="0"/>
              </w:rPr>
              <w:t>labor</w:t>
            </w:r>
            <w:proofErr w:type="spellEnd"/>
            <w:r w:rsidR="0057369F">
              <w:rPr>
                <w:rFonts w:ascii="Times New Roman" w:hAnsi="Times New Roman" w:cs="Times New Roman"/>
                <w:b w:val="0"/>
                <w:bCs w:val="0"/>
              </w:rPr>
              <w:t>,</w:t>
            </w:r>
            <w:r w:rsidRPr="00A63AD6">
              <w:rPr>
                <w:rFonts w:ascii="Times New Roman" w:hAnsi="Times New Roman" w:cs="Times New Roman"/>
                <w:b w:val="0"/>
                <w:bCs w:val="0"/>
              </w:rPr>
              <w:t xml:space="preserve"> and products. Marking gives you an upper hand in the market by making your </w:t>
            </w:r>
            <w:proofErr w:type="spellStart"/>
            <w:r w:rsidRPr="00A63AD6">
              <w:rPr>
                <w:rFonts w:ascii="Times New Roman" w:hAnsi="Times New Roman" w:cs="Times New Roman"/>
                <w:b w:val="0"/>
                <w:bCs w:val="0"/>
              </w:rPr>
              <w:t>labor</w:t>
            </w:r>
            <w:proofErr w:type="spellEnd"/>
            <w:r w:rsidRPr="00A63AD6">
              <w:rPr>
                <w:rFonts w:ascii="Times New Roman" w:hAnsi="Times New Roman" w:cs="Times New Roman"/>
                <w:b w:val="0"/>
                <w:bCs w:val="0"/>
              </w:rPr>
              <w:t xml:space="preserve"> and products more unmistakable to your clients.</w:t>
            </w:r>
          </w:p>
          <w:p w14:paraId="5F716C81" w14:textId="77777777" w:rsidR="007110F3" w:rsidRPr="008353C9" w:rsidRDefault="007110F3" w:rsidP="00A63AD6">
            <w:pPr>
              <w:pStyle w:val="ListParagraph"/>
              <w:numPr>
                <w:ilvl w:val="0"/>
                <w:numId w:val="1"/>
              </w:numPr>
              <w:spacing w:line="360" w:lineRule="auto"/>
              <w:jc w:val="both"/>
              <w:rPr>
                <w:rFonts w:ascii="Times New Roman" w:hAnsi="Times New Roman" w:cs="Times New Roman"/>
                <w:b w:val="0"/>
                <w:bCs w:val="0"/>
              </w:rPr>
            </w:pPr>
            <w:r w:rsidRPr="00A63AD6">
              <w:rPr>
                <w:rFonts w:ascii="Times New Roman" w:hAnsi="Times New Roman" w:cs="Times New Roman"/>
                <w:b w:val="0"/>
                <w:bCs w:val="0"/>
              </w:rPr>
              <w:t>Consultant Screening: A choice screening system might be utilized by numerous potential clients who much of the time utilize counseling administrations. On similar undertaking, different experts could submit offers. Realizing this empowers the business to make fitting arrangements and alter its showcasing way to deal with fulfilling the prere</w:t>
            </w:r>
            <w:r w:rsidR="008353C9">
              <w:rPr>
                <w:rFonts w:ascii="Times New Roman" w:hAnsi="Times New Roman" w:cs="Times New Roman"/>
                <w:b w:val="0"/>
                <w:bCs w:val="0"/>
              </w:rPr>
              <w:t xml:space="preserve">quisites of the call for offers </w:t>
            </w:r>
            <w:r w:rsidR="008353C9" w:rsidRPr="008353C9">
              <w:rPr>
                <w:rFonts w:ascii="Times New Roman" w:hAnsi="Times New Roman" w:cs="Times New Roman"/>
                <w:b w:val="0"/>
                <w:bCs w:val="0"/>
              </w:rPr>
              <w:t>(</w:t>
            </w:r>
            <w:r w:rsidR="008353C9" w:rsidRPr="008353C9">
              <w:rPr>
                <w:rFonts w:ascii="Times New Roman" w:hAnsi="Times New Roman" w:cs="Times New Roman"/>
                <w:b w:val="0"/>
                <w:color w:val="222222"/>
                <w:shd w:val="clear" w:color="auto" w:fill="FFFFFF"/>
              </w:rPr>
              <w:t>Gurumoorthy,2019).</w:t>
            </w:r>
          </w:p>
          <w:p w14:paraId="1D5C6DED" w14:textId="0B820AF0" w:rsidR="007110F3" w:rsidRPr="00A63AD6" w:rsidRDefault="007110F3" w:rsidP="00A63AD6">
            <w:pPr>
              <w:pStyle w:val="ListParagraph"/>
              <w:numPr>
                <w:ilvl w:val="0"/>
                <w:numId w:val="1"/>
              </w:numPr>
              <w:spacing w:line="360" w:lineRule="auto"/>
              <w:jc w:val="both"/>
              <w:rPr>
                <w:rFonts w:ascii="Times New Roman" w:hAnsi="Times New Roman" w:cs="Times New Roman"/>
                <w:b w:val="0"/>
                <w:bCs w:val="0"/>
              </w:rPr>
            </w:pPr>
            <w:r w:rsidRPr="00A63AD6">
              <w:rPr>
                <w:rFonts w:ascii="Times New Roman" w:hAnsi="Times New Roman" w:cs="Times New Roman"/>
                <w:b w:val="0"/>
                <w:bCs w:val="0"/>
              </w:rPr>
              <w:t xml:space="preserve">Offer Package Projects at a Discount: Obviously, there is something else to evaluating and bundling administrations besides delivering a couple of parcels and joining a cost to them. Administration bundles are advantageous </w:t>
            </w:r>
            <w:r w:rsidR="00EA5328">
              <w:rPr>
                <w:rFonts w:ascii="Times New Roman" w:hAnsi="Times New Roman" w:cs="Times New Roman"/>
                <w:b w:val="0"/>
                <w:bCs w:val="0"/>
              </w:rPr>
              <w:t>because</w:t>
            </w:r>
            <w:r w:rsidRPr="00A63AD6">
              <w:rPr>
                <w:rFonts w:ascii="Times New Roman" w:hAnsi="Times New Roman" w:cs="Times New Roman"/>
                <w:b w:val="0"/>
                <w:bCs w:val="0"/>
              </w:rPr>
              <w:t xml:space="preserve"> they give potential clients something more concrete to help their purchasing decision. Bundles "productize" benefits and dispose of protests that clients have to them. One way to deal with this is to </w:t>
            </w:r>
            <w:r w:rsidR="00EA5328">
              <w:rPr>
                <w:rFonts w:ascii="Times New Roman" w:hAnsi="Times New Roman" w:cs="Times New Roman"/>
                <w:b w:val="0"/>
                <w:bCs w:val="0"/>
              </w:rPr>
              <w:t>configure</w:t>
            </w:r>
            <w:r w:rsidRPr="00A63AD6">
              <w:rPr>
                <w:rFonts w:ascii="Times New Roman" w:hAnsi="Times New Roman" w:cs="Times New Roman"/>
                <w:b w:val="0"/>
                <w:bCs w:val="0"/>
              </w:rPr>
              <w:t xml:space="preserve"> administration packages that offer logically more worth at different sticker costs.</w:t>
            </w:r>
          </w:p>
          <w:p w14:paraId="7DF1E77F" w14:textId="2D6B4304" w:rsidR="006E7C96" w:rsidRPr="00A63AD6" w:rsidRDefault="007110F3" w:rsidP="00A63AD6">
            <w:pPr>
              <w:pStyle w:val="ListParagraph"/>
              <w:numPr>
                <w:ilvl w:val="0"/>
                <w:numId w:val="1"/>
              </w:numPr>
              <w:spacing w:line="360" w:lineRule="auto"/>
              <w:jc w:val="both"/>
              <w:rPr>
                <w:rFonts w:ascii="Times New Roman" w:hAnsi="Times New Roman" w:cs="Times New Roman"/>
                <w:b w:val="0"/>
                <w:bCs w:val="0"/>
              </w:rPr>
            </w:pPr>
            <w:r w:rsidRPr="00A63AD6">
              <w:rPr>
                <w:rFonts w:ascii="Times New Roman" w:hAnsi="Times New Roman" w:cs="Times New Roman"/>
                <w:b w:val="0"/>
                <w:bCs w:val="0"/>
              </w:rPr>
              <w:t xml:space="preserve">Offer Discount on Future Business: Practically all shoppers are continually looking for techniques to set aside cash while making buys. This makes sense of why individuals pick causing </w:t>
            </w:r>
            <w:r w:rsidR="00EA5328">
              <w:rPr>
                <w:rFonts w:ascii="Times New Roman" w:hAnsi="Times New Roman" w:cs="Times New Roman"/>
                <w:b w:val="0"/>
                <w:bCs w:val="0"/>
              </w:rPr>
              <w:t>buy</w:t>
            </w:r>
            <w:r w:rsidRPr="00A63AD6">
              <w:rPr>
                <w:rFonts w:ascii="Times New Roman" w:hAnsi="Times New Roman" w:cs="Times New Roman"/>
                <w:b w:val="0"/>
                <w:bCs w:val="0"/>
              </w:rPr>
              <w:t xml:space="preserve"> from organizations that give the best item limits and advancements. Without a doubt, the best procedure to get clients into your store rapidly is to give them limits.</w:t>
            </w:r>
          </w:p>
          <w:p w14:paraId="444B0180" w14:textId="493A4980" w:rsidR="007110F3" w:rsidRPr="00A63AD6" w:rsidRDefault="007110F3" w:rsidP="00A63AD6">
            <w:pPr>
              <w:pStyle w:val="ListParagraph"/>
              <w:numPr>
                <w:ilvl w:val="0"/>
                <w:numId w:val="1"/>
              </w:numPr>
              <w:spacing w:line="360" w:lineRule="auto"/>
              <w:jc w:val="both"/>
              <w:rPr>
                <w:rFonts w:ascii="Times New Roman" w:hAnsi="Times New Roman" w:cs="Times New Roman"/>
                <w:b w:val="0"/>
                <w:bCs w:val="0"/>
              </w:rPr>
            </w:pPr>
            <w:r w:rsidRPr="00A63AD6">
              <w:rPr>
                <w:rFonts w:ascii="Times New Roman" w:hAnsi="Times New Roman" w:cs="Times New Roman"/>
                <w:b w:val="0"/>
                <w:bCs w:val="0"/>
              </w:rPr>
              <w:t xml:space="preserve">Social Media: The best possibilities for showcasing achievement at present exist on the Internet and in web-based entertainment. Purchasers are now and again presented to popular assessment. Like never before previously, they have more access, more decision, and </w:t>
            </w:r>
            <w:r w:rsidR="00EA5328">
              <w:rPr>
                <w:rFonts w:ascii="Times New Roman" w:hAnsi="Times New Roman" w:cs="Times New Roman"/>
                <w:b w:val="0"/>
                <w:bCs w:val="0"/>
              </w:rPr>
              <w:t>serious</w:t>
            </w:r>
            <w:r w:rsidRPr="00A63AD6">
              <w:rPr>
                <w:rFonts w:ascii="Times New Roman" w:hAnsi="Times New Roman" w:cs="Times New Roman"/>
                <w:b w:val="0"/>
                <w:bCs w:val="0"/>
              </w:rPr>
              <w:t xml:space="preserve"> buying power. Clients can get to the promoting for your counseling association from their cell phone, home, o</w:t>
            </w:r>
            <w:r w:rsidR="008353C9">
              <w:rPr>
                <w:rFonts w:ascii="Times New Roman" w:hAnsi="Times New Roman" w:cs="Times New Roman"/>
                <w:b w:val="0"/>
                <w:bCs w:val="0"/>
              </w:rPr>
              <w:t xml:space="preserve">r office, seven days every </w:t>
            </w:r>
            <w:r w:rsidR="008353C9" w:rsidRPr="008353C9">
              <w:rPr>
                <w:rFonts w:ascii="Times New Roman" w:hAnsi="Times New Roman" w:cs="Times New Roman"/>
                <w:b w:val="0"/>
                <w:bCs w:val="0"/>
              </w:rPr>
              <w:t>week (</w:t>
            </w:r>
            <w:r w:rsidR="008353C9" w:rsidRPr="008353C9">
              <w:rPr>
                <w:rFonts w:ascii="Times New Roman" w:hAnsi="Times New Roman" w:cs="Times New Roman"/>
                <w:b w:val="0"/>
                <w:color w:val="222222"/>
                <w:shd w:val="clear" w:color="auto" w:fill="FFFFFF"/>
              </w:rPr>
              <w:t>Zhiyi,2021).</w:t>
            </w:r>
          </w:p>
          <w:p w14:paraId="0C8569D7" w14:textId="77777777" w:rsidR="0057369F" w:rsidRPr="00A63AD6" w:rsidRDefault="0057369F" w:rsidP="00A63AD6">
            <w:pPr>
              <w:spacing w:line="360" w:lineRule="auto"/>
              <w:jc w:val="both"/>
              <w:rPr>
                <w:rFonts w:ascii="Times New Roman" w:hAnsi="Times New Roman" w:cs="Times New Roman"/>
              </w:rPr>
            </w:pPr>
          </w:p>
          <w:p w14:paraId="753A0484" w14:textId="77777777" w:rsidR="009E45D5" w:rsidRPr="00A63AD6" w:rsidRDefault="006E7C96" w:rsidP="00A63AD6">
            <w:pPr>
              <w:spacing w:line="360" w:lineRule="auto"/>
              <w:jc w:val="both"/>
              <w:rPr>
                <w:rFonts w:ascii="Times New Roman" w:hAnsi="Times New Roman" w:cs="Times New Roman"/>
                <w:b w:val="0"/>
                <w:bCs w:val="0"/>
              </w:rPr>
            </w:pPr>
            <w:r w:rsidRPr="00A63AD6">
              <w:rPr>
                <w:rFonts w:ascii="Times New Roman" w:hAnsi="Times New Roman" w:cs="Times New Roman"/>
              </w:rPr>
              <w:lastRenderedPageBreak/>
              <w:t>Place (Distribution strategy): How would your product be distributed</w:t>
            </w:r>
            <w:r w:rsidR="00E82B94" w:rsidRPr="00A63AD6">
              <w:rPr>
                <w:rFonts w:ascii="Times New Roman" w:hAnsi="Times New Roman" w:cs="Times New Roman"/>
              </w:rPr>
              <w:t>?</w:t>
            </w:r>
          </w:p>
          <w:p w14:paraId="4DCC2A9F" w14:textId="68EB3234" w:rsidR="00D549C3" w:rsidRPr="00A63AD6" w:rsidRDefault="00D549C3" w:rsidP="00A63AD6">
            <w:pPr>
              <w:pStyle w:val="ListParagraph"/>
              <w:numPr>
                <w:ilvl w:val="0"/>
                <w:numId w:val="2"/>
              </w:numPr>
              <w:spacing w:line="360" w:lineRule="auto"/>
              <w:jc w:val="both"/>
              <w:rPr>
                <w:rFonts w:ascii="Times New Roman" w:hAnsi="Times New Roman" w:cs="Times New Roman"/>
                <w:b w:val="0"/>
                <w:bCs w:val="0"/>
              </w:rPr>
            </w:pPr>
            <w:r w:rsidRPr="00A63AD6">
              <w:rPr>
                <w:rFonts w:ascii="Times New Roman" w:hAnsi="Times New Roman" w:cs="Times New Roman"/>
                <w:b w:val="0"/>
                <w:bCs w:val="0"/>
              </w:rPr>
              <w:t xml:space="preserve">Direct Selling Strategy: Direct deals, which permit you to reach out to clients and prospects straightforwardly, are probably the best </w:t>
            </w:r>
            <w:proofErr w:type="gramStart"/>
            <w:r w:rsidRPr="00A63AD6">
              <w:rPr>
                <w:rFonts w:ascii="Times New Roman" w:hAnsi="Times New Roman" w:cs="Times New Roman"/>
                <w:b w:val="0"/>
                <w:bCs w:val="0"/>
              </w:rPr>
              <w:t>occasions</w:t>
            </w:r>
            <w:proofErr w:type="gramEnd"/>
            <w:r w:rsidRPr="00A63AD6">
              <w:rPr>
                <w:rFonts w:ascii="Times New Roman" w:hAnsi="Times New Roman" w:cs="Times New Roman"/>
                <w:b w:val="0"/>
                <w:bCs w:val="0"/>
              </w:rPr>
              <w:t xml:space="preserve"> </w:t>
            </w:r>
            <w:r w:rsidR="00EA5328">
              <w:rPr>
                <w:rFonts w:ascii="Times New Roman" w:hAnsi="Times New Roman" w:cs="Times New Roman"/>
                <w:b w:val="0"/>
                <w:bCs w:val="0"/>
              </w:rPr>
              <w:t>for</w:t>
            </w:r>
            <w:r w:rsidRPr="00A63AD6">
              <w:rPr>
                <w:rFonts w:ascii="Times New Roman" w:hAnsi="Times New Roman" w:cs="Times New Roman"/>
                <w:b w:val="0"/>
                <w:bCs w:val="0"/>
              </w:rPr>
              <w:t xml:space="preserve"> circulation diverts in advertising. Direct deals remember for individual collaborations, mail-request buys, and web memberships to bulletins and messages.</w:t>
            </w:r>
          </w:p>
          <w:p w14:paraId="2C8BFA8B" w14:textId="77777777" w:rsidR="00D549C3" w:rsidRPr="00A63AD6" w:rsidRDefault="00D549C3" w:rsidP="00A63AD6">
            <w:pPr>
              <w:pStyle w:val="ListParagraph"/>
              <w:numPr>
                <w:ilvl w:val="0"/>
                <w:numId w:val="2"/>
              </w:numPr>
              <w:spacing w:line="360" w:lineRule="auto"/>
              <w:jc w:val="both"/>
              <w:rPr>
                <w:rFonts w:ascii="Times New Roman" w:hAnsi="Times New Roman" w:cs="Times New Roman"/>
                <w:b w:val="0"/>
                <w:bCs w:val="0"/>
              </w:rPr>
            </w:pPr>
            <w:r w:rsidRPr="00A63AD6">
              <w:rPr>
                <w:rFonts w:ascii="Times New Roman" w:hAnsi="Times New Roman" w:cs="Times New Roman"/>
                <w:b w:val="0"/>
                <w:bCs w:val="0"/>
              </w:rPr>
              <w:t xml:space="preserve">Dispersion of Virtual Services: Offering virtual administrations is one of the most </w:t>
            </w:r>
            <w:r w:rsidR="009179AD" w:rsidRPr="00A63AD6">
              <w:rPr>
                <w:rFonts w:ascii="Times New Roman" w:hAnsi="Times New Roman" w:cs="Times New Roman"/>
                <w:b w:val="0"/>
                <w:bCs w:val="0"/>
              </w:rPr>
              <w:t>up-to-date</w:t>
            </w:r>
            <w:r w:rsidRPr="00A63AD6">
              <w:rPr>
                <w:rFonts w:ascii="Times New Roman" w:hAnsi="Times New Roman" w:cs="Times New Roman"/>
                <w:b w:val="0"/>
                <w:bCs w:val="0"/>
              </w:rPr>
              <w:t xml:space="preserve"> delineations of advertising appropriation techniques. For example, a business specialist could offer his types of assistance through a mix of calls, messages, and video meetings utilizing cloud-based innovations. Craftsmen and journalists who work on an independent premise can likewise get benefits from a distance.</w:t>
            </w:r>
          </w:p>
          <w:p w14:paraId="111765BD" w14:textId="77777777" w:rsidR="00D549C3" w:rsidRPr="00A63AD6" w:rsidRDefault="00D549C3" w:rsidP="00A63AD6">
            <w:pPr>
              <w:pStyle w:val="ListParagraph"/>
              <w:numPr>
                <w:ilvl w:val="0"/>
                <w:numId w:val="2"/>
              </w:numPr>
              <w:spacing w:line="360" w:lineRule="auto"/>
              <w:jc w:val="both"/>
              <w:rPr>
                <w:rFonts w:ascii="Times New Roman" w:hAnsi="Times New Roman" w:cs="Times New Roman"/>
                <w:b w:val="0"/>
                <w:bCs w:val="0"/>
              </w:rPr>
            </w:pPr>
            <w:r w:rsidRPr="00A63AD6">
              <w:rPr>
                <w:rFonts w:ascii="Times New Roman" w:hAnsi="Times New Roman" w:cs="Times New Roman"/>
                <w:b w:val="0"/>
                <w:bCs w:val="0"/>
              </w:rPr>
              <w:t xml:space="preserve">Distribution Based Distribution: Various help clients are acquainted with the wealth of distributions that give them the data they require. In an on-request world, for example, you could offer your administration through a blog that subtleties and explains the different administrations you give, a site that sells your </w:t>
            </w:r>
            <w:r w:rsidR="009179AD" w:rsidRPr="00A63AD6">
              <w:rPr>
                <w:rFonts w:ascii="Times New Roman" w:hAnsi="Times New Roman" w:cs="Times New Roman"/>
                <w:b w:val="0"/>
                <w:bCs w:val="0"/>
              </w:rPr>
              <w:t>administration, in add</w:t>
            </w:r>
            <w:r w:rsidRPr="00A63AD6">
              <w:rPr>
                <w:rFonts w:ascii="Times New Roman" w:hAnsi="Times New Roman" w:cs="Times New Roman"/>
                <w:b w:val="0"/>
                <w:bCs w:val="0"/>
              </w:rPr>
              <w:t>ition</w:t>
            </w:r>
            <w:r w:rsidR="0057369F">
              <w:rPr>
                <w:rFonts w:ascii="Times New Roman" w:hAnsi="Times New Roman" w:cs="Times New Roman"/>
                <w:b w:val="0"/>
                <w:bCs w:val="0"/>
              </w:rPr>
              <w:t>,</w:t>
            </w:r>
            <w:r w:rsidRPr="00A63AD6">
              <w:rPr>
                <w:rFonts w:ascii="Times New Roman" w:hAnsi="Times New Roman" w:cs="Times New Roman"/>
                <w:b w:val="0"/>
                <w:bCs w:val="0"/>
              </w:rPr>
              <w:t xml:space="preserve"> gives composed and visual substance that tends to clients' questions and concerns, or a digital book that they can purchase straightforwardly from your site.</w:t>
            </w:r>
          </w:p>
          <w:p w14:paraId="49A6C2D3" w14:textId="77777777" w:rsidR="00D549C3" w:rsidRPr="00A63AD6" w:rsidRDefault="00D549C3" w:rsidP="00A63AD6">
            <w:pPr>
              <w:pStyle w:val="ListParagraph"/>
              <w:numPr>
                <w:ilvl w:val="0"/>
                <w:numId w:val="2"/>
              </w:numPr>
              <w:spacing w:line="360" w:lineRule="auto"/>
              <w:jc w:val="both"/>
              <w:rPr>
                <w:rFonts w:ascii="Times New Roman" w:hAnsi="Times New Roman" w:cs="Times New Roman"/>
              </w:rPr>
            </w:pPr>
            <w:r w:rsidRPr="00A63AD6">
              <w:rPr>
                <w:rFonts w:ascii="Times New Roman" w:hAnsi="Times New Roman" w:cs="Times New Roman"/>
                <w:b w:val="0"/>
                <w:bCs w:val="0"/>
              </w:rPr>
              <w:t>References or Agents: One of the most incredible ways of showing that different things have fluctuated conveyance channels is by utilizing a specialist or a suggestion. These offices would charge a commission for the business you secure, and they would try and involve promoting to keep your name in the public eye</w:t>
            </w:r>
            <w:r w:rsidR="008353C9">
              <w:rPr>
                <w:rFonts w:ascii="Times New Roman" w:hAnsi="Times New Roman" w:cs="Times New Roman"/>
                <w:b w:val="0"/>
                <w:bCs w:val="0"/>
              </w:rPr>
              <w:t xml:space="preserve"> (</w:t>
            </w:r>
            <w:r w:rsidR="008353C9" w:rsidRPr="008353C9">
              <w:rPr>
                <w:rFonts w:ascii="Times New Roman" w:hAnsi="Times New Roman" w:cs="Times New Roman"/>
                <w:b w:val="0"/>
                <w:color w:val="222222"/>
                <w:shd w:val="clear" w:color="auto" w:fill="FFFFFF"/>
              </w:rPr>
              <w:t>Aziz, S.A., 2022)</w:t>
            </w:r>
            <w:r w:rsidR="008353C9">
              <w:rPr>
                <w:rFonts w:ascii="Times New Roman" w:hAnsi="Times New Roman" w:cs="Times New Roman"/>
                <w:b w:val="0"/>
                <w:color w:val="222222"/>
                <w:shd w:val="clear" w:color="auto" w:fill="FFFFFF"/>
              </w:rPr>
              <w:t>.</w:t>
            </w:r>
          </w:p>
        </w:tc>
      </w:tr>
    </w:tbl>
    <w:p w14:paraId="43F4B54C" w14:textId="77777777" w:rsidR="00A44A0A" w:rsidRPr="00A63AD6" w:rsidRDefault="00A44A0A" w:rsidP="00A63AD6">
      <w:pPr>
        <w:spacing w:line="360" w:lineRule="auto"/>
        <w:jc w:val="both"/>
        <w:rPr>
          <w:rFonts w:ascii="Times New Roman" w:hAnsi="Times New Roman" w:cs="Times New Roman"/>
        </w:rPr>
      </w:pPr>
    </w:p>
    <w:tbl>
      <w:tblPr>
        <w:tblStyle w:val="GridTable6Colorful1"/>
        <w:tblW w:w="0" w:type="auto"/>
        <w:tblLook w:val="04A0" w:firstRow="1" w:lastRow="0" w:firstColumn="1" w:lastColumn="0" w:noHBand="0" w:noVBand="1"/>
      </w:tblPr>
      <w:tblGrid>
        <w:gridCol w:w="13948"/>
      </w:tblGrid>
      <w:tr w:rsidR="009E45D5" w:rsidRPr="00A63AD6" w14:paraId="6477B6DC"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1DDC06EB" w14:textId="77777777" w:rsidR="00A55697" w:rsidRPr="00A63AD6" w:rsidRDefault="009E45D5" w:rsidP="00A63AD6">
            <w:pPr>
              <w:spacing w:line="360" w:lineRule="auto"/>
              <w:jc w:val="both"/>
              <w:rPr>
                <w:rFonts w:ascii="Times New Roman" w:hAnsi="Times New Roman" w:cs="Times New Roman"/>
                <w:b w:val="0"/>
                <w:bCs w:val="0"/>
              </w:rPr>
            </w:pPr>
            <w:r w:rsidRPr="00A63AD6">
              <w:rPr>
                <w:rFonts w:ascii="Times New Roman" w:hAnsi="Times New Roman" w:cs="Times New Roman"/>
              </w:rPr>
              <w:t xml:space="preserve">FINANCIALS </w:t>
            </w:r>
          </w:p>
          <w:p w14:paraId="1D0224D6" w14:textId="77777777" w:rsidR="00A55697" w:rsidRPr="0057369F" w:rsidRDefault="00A55697" w:rsidP="00A63AD6">
            <w:pPr>
              <w:spacing w:line="360" w:lineRule="auto"/>
              <w:jc w:val="both"/>
              <w:rPr>
                <w:rFonts w:ascii="Times New Roman" w:hAnsi="Times New Roman" w:cs="Times New Roman"/>
                <w:b w:val="0"/>
                <w:bCs w:val="0"/>
              </w:rPr>
            </w:pPr>
            <w:r w:rsidRPr="00A63AD6">
              <w:rPr>
                <w:rFonts w:ascii="Times New Roman" w:hAnsi="Times New Roman" w:cs="Times New Roman"/>
              </w:rPr>
              <w:t>Sources of funds: where would you be getting funds from?</w:t>
            </w:r>
          </w:p>
          <w:p w14:paraId="764BF9CF" w14:textId="5A2C2D33" w:rsidR="004D1EDF" w:rsidRPr="00A63AD6" w:rsidRDefault="004D1EDF" w:rsidP="00A63AD6">
            <w:pPr>
              <w:spacing w:line="360" w:lineRule="auto"/>
              <w:jc w:val="both"/>
              <w:rPr>
                <w:rFonts w:ascii="Times New Roman" w:hAnsi="Times New Roman" w:cs="Times New Roman"/>
                <w:b w:val="0"/>
                <w:bCs w:val="0"/>
              </w:rPr>
            </w:pPr>
            <w:r w:rsidRPr="00A63AD6">
              <w:rPr>
                <w:rFonts w:ascii="Times New Roman" w:hAnsi="Times New Roman" w:cs="Times New Roman"/>
                <w:b w:val="0"/>
                <w:bCs w:val="0"/>
              </w:rPr>
              <w:t xml:space="preserve">Grants and credits from loved ones are the best wellsprings of subsidizing a new </w:t>
            </w:r>
            <w:proofErr w:type="spellStart"/>
            <w:r w:rsidRPr="00A63AD6">
              <w:rPr>
                <w:rFonts w:ascii="Times New Roman" w:hAnsi="Times New Roman" w:cs="Times New Roman"/>
                <w:b w:val="0"/>
                <w:bCs w:val="0"/>
              </w:rPr>
              <w:t>counseling</w:t>
            </w:r>
            <w:proofErr w:type="spellEnd"/>
            <w:r w:rsidRPr="00A63AD6">
              <w:rPr>
                <w:rFonts w:ascii="Times New Roman" w:hAnsi="Times New Roman" w:cs="Times New Roman"/>
                <w:b w:val="0"/>
                <w:bCs w:val="0"/>
              </w:rPr>
              <w:t xml:space="preserve"> firm. Without genuine, actual insurance, which counseling firms need, banks won't offer credits. There are still benefactors. It's trying to allure public supporters to counseling since it doesn't give a lot in that frame of mind of public advantage. What's left are your steady loved ones.</w:t>
            </w:r>
          </w:p>
          <w:p w14:paraId="5BBB72C2" w14:textId="77777777" w:rsidR="004D1EDF" w:rsidRPr="00A63AD6" w:rsidRDefault="004D1EDF" w:rsidP="00A63AD6">
            <w:pPr>
              <w:spacing w:line="360" w:lineRule="auto"/>
              <w:jc w:val="both"/>
              <w:rPr>
                <w:rFonts w:ascii="Times New Roman" w:hAnsi="Times New Roman" w:cs="Times New Roman"/>
                <w:b w:val="0"/>
                <w:bCs w:val="0"/>
              </w:rPr>
            </w:pPr>
            <w:r w:rsidRPr="00A63AD6">
              <w:rPr>
                <w:rFonts w:ascii="Times New Roman" w:hAnsi="Times New Roman" w:cs="Times New Roman"/>
                <w:b w:val="0"/>
                <w:bCs w:val="0"/>
              </w:rPr>
              <w:lastRenderedPageBreak/>
              <w:t>Grants are an extra decision. Awards are given by the public authority and districts to associations to assist them with achieving their objectives (similar to scholarly examination awards). Awards don't need reimbursement. The entire objective of counseling is to use awards in return for your insight.</w:t>
            </w:r>
          </w:p>
          <w:p w14:paraId="412E605B" w14:textId="77777777" w:rsidR="00A55697" w:rsidRPr="00A63AD6" w:rsidRDefault="00A55697" w:rsidP="00A63AD6">
            <w:pPr>
              <w:spacing w:line="360" w:lineRule="auto"/>
              <w:jc w:val="both"/>
              <w:rPr>
                <w:rFonts w:ascii="Times New Roman" w:hAnsi="Times New Roman" w:cs="Times New Roman"/>
                <w:b w:val="0"/>
                <w:bCs w:val="0"/>
              </w:rPr>
            </w:pPr>
          </w:p>
          <w:p w14:paraId="2B3361C5" w14:textId="77777777" w:rsidR="00A55697" w:rsidRDefault="00A55697" w:rsidP="00A63AD6">
            <w:pPr>
              <w:spacing w:line="360" w:lineRule="auto"/>
              <w:jc w:val="both"/>
              <w:rPr>
                <w:rFonts w:ascii="Times New Roman" w:hAnsi="Times New Roman" w:cs="Times New Roman"/>
              </w:rPr>
            </w:pPr>
          </w:p>
          <w:p w14:paraId="6D3A8CD1" w14:textId="77777777" w:rsidR="0057369F" w:rsidRPr="00A63AD6" w:rsidRDefault="0057369F" w:rsidP="00A63AD6">
            <w:pPr>
              <w:spacing w:line="360" w:lineRule="auto"/>
              <w:jc w:val="both"/>
              <w:rPr>
                <w:rFonts w:ascii="Times New Roman" w:hAnsi="Times New Roman" w:cs="Times New Roman"/>
                <w:b w:val="0"/>
                <w:bCs w:val="0"/>
              </w:rPr>
            </w:pPr>
          </w:p>
          <w:p w14:paraId="7A392E5A" w14:textId="77777777" w:rsidR="00A55697" w:rsidRPr="00A63AD6" w:rsidRDefault="00A55697" w:rsidP="00A63AD6">
            <w:pPr>
              <w:spacing w:line="360" w:lineRule="auto"/>
              <w:jc w:val="both"/>
              <w:rPr>
                <w:rFonts w:ascii="Times New Roman" w:hAnsi="Times New Roman" w:cs="Times New Roman"/>
                <w:b w:val="0"/>
                <w:bCs w:val="0"/>
              </w:rPr>
            </w:pPr>
            <w:r w:rsidRPr="00A63AD6">
              <w:rPr>
                <w:rFonts w:ascii="Times New Roman" w:hAnsi="Times New Roman" w:cs="Times New Roman"/>
              </w:rPr>
              <w:t>Use of funds</w:t>
            </w:r>
          </w:p>
          <w:p w14:paraId="7EB4196B" w14:textId="77777777" w:rsidR="00A55697" w:rsidRPr="00A63AD6" w:rsidRDefault="003E30E2" w:rsidP="00A63AD6">
            <w:pPr>
              <w:spacing w:line="360" w:lineRule="auto"/>
              <w:jc w:val="both"/>
              <w:rPr>
                <w:rFonts w:ascii="Times New Roman" w:hAnsi="Times New Roman" w:cs="Times New Roman"/>
                <w:b w:val="0"/>
                <w:bCs w:val="0"/>
              </w:rPr>
            </w:pPr>
            <w:r>
              <w:rPr>
                <w:rFonts w:ascii="Times New Roman" w:hAnsi="Times New Roman" w:cs="Times New Roman"/>
                <w:b w:val="0"/>
                <w:bCs w:val="0"/>
              </w:rPr>
              <w:t xml:space="preserve">The average price of consultancy = </w:t>
            </w:r>
            <w:r w:rsidR="00581908">
              <w:rPr>
                <w:rFonts w:ascii="Times New Roman" w:hAnsi="Times New Roman" w:cs="Times New Roman"/>
                <w:b w:val="0"/>
                <w:bCs w:val="0"/>
              </w:rPr>
              <w:t>£50,000</w:t>
            </w:r>
          </w:p>
          <w:tbl>
            <w:tblPr>
              <w:tblStyle w:val="TableGrid"/>
              <w:tblW w:w="0" w:type="auto"/>
              <w:tblLook w:val="04A0" w:firstRow="1" w:lastRow="0" w:firstColumn="1" w:lastColumn="0" w:noHBand="0" w:noVBand="1"/>
            </w:tblPr>
            <w:tblGrid>
              <w:gridCol w:w="1954"/>
              <w:gridCol w:w="1985"/>
              <w:gridCol w:w="1985"/>
              <w:gridCol w:w="1985"/>
              <w:gridCol w:w="1985"/>
              <w:gridCol w:w="1843"/>
              <w:gridCol w:w="1985"/>
            </w:tblGrid>
            <w:tr w:rsidR="00A55697" w:rsidRPr="00A63AD6" w14:paraId="1F0A10E4" w14:textId="77777777" w:rsidTr="00A55697">
              <w:tc>
                <w:tcPr>
                  <w:tcW w:w="1954" w:type="dxa"/>
                </w:tcPr>
                <w:p w14:paraId="5E401F45" w14:textId="77777777" w:rsidR="00A55697" w:rsidRPr="00A63AD6" w:rsidRDefault="00A55697" w:rsidP="00A63AD6">
                  <w:pPr>
                    <w:spacing w:line="360" w:lineRule="auto"/>
                    <w:jc w:val="both"/>
                    <w:rPr>
                      <w:rFonts w:ascii="Times New Roman" w:hAnsi="Times New Roman" w:cs="Times New Roman"/>
                    </w:rPr>
                  </w:pPr>
                </w:p>
              </w:tc>
              <w:tc>
                <w:tcPr>
                  <w:tcW w:w="1985" w:type="dxa"/>
                </w:tcPr>
                <w:p w14:paraId="5CFC8E94" w14:textId="77777777" w:rsidR="00A55697" w:rsidRPr="00A63AD6" w:rsidRDefault="00A55697" w:rsidP="00A63AD6">
                  <w:pPr>
                    <w:spacing w:line="360" w:lineRule="auto"/>
                    <w:jc w:val="both"/>
                    <w:rPr>
                      <w:rFonts w:ascii="Times New Roman" w:hAnsi="Times New Roman" w:cs="Times New Roman"/>
                    </w:rPr>
                  </w:pPr>
                  <w:r w:rsidRPr="00A63AD6">
                    <w:rPr>
                      <w:rFonts w:ascii="Times New Roman" w:hAnsi="Times New Roman" w:cs="Times New Roman"/>
                    </w:rPr>
                    <w:t>Month 1</w:t>
                  </w:r>
                </w:p>
              </w:tc>
              <w:tc>
                <w:tcPr>
                  <w:tcW w:w="1985" w:type="dxa"/>
                </w:tcPr>
                <w:p w14:paraId="5FF6AEE9" w14:textId="77777777" w:rsidR="00A55697" w:rsidRPr="00A63AD6" w:rsidRDefault="00A55697" w:rsidP="00A63AD6">
                  <w:pPr>
                    <w:spacing w:line="360" w:lineRule="auto"/>
                    <w:jc w:val="both"/>
                    <w:rPr>
                      <w:rFonts w:ascii="Times New Roman" w:hAnsi="Times New Roman" w:cs="Times New Roman"/>
                    </w:rPr>
                  </w:pPr>
                  <w:r w:rsidRPr="00A63AD6">
                    <w:rPr>
                      <w:rFonts w:ascii="Times New Roman" w:hAnsi="Times New Roman" w:cs="Times New Roman"/>
                    </w:rPr>
                    <w:t>Month 2</w:t>
                  </w:r>
                </w:p>
              </w:tc>
              <w:tc>
                <w:tcPr>
                  <w:tcW w:w="1985" w:type="dxa"/>
                </w:tcPr>
                <w:p w14:paraId="15A1171C" w14:textId="77777777" w:rsidR="00A55697" w:rsidRPr="00A63AD6" w:rsidRDefault="00A55697" w:rsidP="00A63AD6">
                  <w:pPr>
                    <w:spacing w:line="360" w:lineRule="auto"/>
                    <w:jc w:val="both"/>
                    <w:rPr>
                      <w:rFonts w:ascii="Times New Roman" w:hAnsi="Times New Roman" w:cs="Times New Roman"/>
                    </w:rPr>
                  </w:pPr>
                  <w:r w:rsidRPr="00A63AD6">
                    <w:rPr>
                      <w:rFonts w:ascii="Times New Roman" w:hAnsi="Times New Roman" w:cs="Times New Roman"/>
                    </w:rPr>
                    <w:t>Month 3</w:t>
                  </w:r>
                </w:p>
              </w:tc>
              <w:tc>
                <w:tcPr>
                  <w:tcW w:w="1985" w:type="dxa"/>
                </w:tcPr>
                <w:p w14:paraId="60004751" w14:textId="77777777" w:rsidR="00A55697" w:rsidRPr="00A63AD6" w:rsidRDefault="00A55697" w:rsidP="00A63AD6">
                  <w:pPr>
                    <w:spacing w:line="360" w:lineRule="auto"/>
                    <w:jc w:val="both"/>
                    <w:rPr>
                      <w:rFonts w:ascii="Times New Roman" w:hAnsi="Times New Roman" w:cs="Times New Roman"/>
                    </w:rPr>
                  </w:pPr>
                  <w:r w:rsidRPr="00A63AD6">
                    <w:rPr>
                      <w:rFonts w:ascii="Times New Roman" w:hAnsi="Times New Roman" w:cs="Times New Roman"/>
                    </w:rPr>
                    <w:t>Month 4</w:t>
                  </w:r>
                </w:p>
              </w:tc>
              <w:tc>
                <w:tcPr>
                  <w:tcW w:w="1843" w:type="dxa"/>
                </w:tcPr>
                <w:p w14:paraId="05BCC678" w14:textId="77777777" w:rsidR="00A55697" w:rsidRPr="00A63AD6" w:rsidRDefault="00A55697" w:rsidP="00A63AD6">
                  <w:pPr>
                    <w:spacing w:line="360" w:lineRule="auto"/>
                    <w:jc w:val="both"/>
                    <w:rPr>
                      <w:rFonts w:ascii="Times New Roman" w:hAnsi="Times New Roman" w:cs="Times New Roman"/>
                    </w:rPr>
                  </w:pPr>
                  <w:r w:rsidRPr="00A63AD6">
                    <w:rPr>
                      <w:rFonts w:ascii="Times New Roman" w:hAnsi="Times New Roman" w:cs="Times New Roman"/>
                    </w:rPr>
                    <w:t>Month 5</w:t>
                  </w:r>
                </w:p>
              </w:tc>
              <w:tc>
                <w:tcPr>
                  <w:tcW w:w="1985" w:type="dxa"/>
                </w:tcPr>
                <w:p w14:paraId="3616AD7B" w14:textId="77777777" w:rsidR="00A55697" w:rsidRPr="00A63AD6" w:rsidRDefault="00A55697" w:rsidP="00A63AD6">
                  <w:pPr>
                    <w:spacing w:line="360" w:lineRule="auto"/>
                    <w:jc w:val="both"/>
                    <w:rPr>
                      <w:rFonts w:ascii="Times New Roman" w:hAnsi="Times New Roman" w:cs="Times New Roman"/>
                    </w:rPr>
                  </w:pPr>
                  <w:r w:rsidRPr="00A63AD6">
                    <w:rPr>
                      <w:rFonts w:ascii="Times New Roman" w:hAnsi="Times New Roman" w:cs="Times New Roman"/>
                    </w:rPr>
                    <w:t>Month 6</w:t>
                  </w:r>
                </w:p>
              </w:tc>
            </w:tr>
            <w:tr w:rsidR="00A55697" w:rsidRPr="00A63AD6" w14:paraId="2C9EF191" w14:textId="77777777" w:rsidTr="00A55697">
              <w:tc>
                <w:tcPr>
                  <w:tcW w:w="1954" w:type="dxa"/>
                </w:tcPr>
                <w:p w14:paraId="6036C00F" w14:textId="77777777" w:rsidR="00A55697" w:rsidRDefault="00A55697" w:rsidP="00A63AD6">
                  <w:pPr>
                    <w:spacing w:line="360" w:lineRule="auto"/>
                    <w:jc w:val="both"/>
                    <w:rPr>
                      <w:rFonts w:ascii="Times New Roman" w:hAnsi="Times New Roman" w:cs="Times New Roman"/>
                      <w:b/>
                      <w:bCs/>
                    </w:rPr>
                  </w:pPr>
                  <w:r w:rsidRPr="00A63AD6">
                    <w:rPr>
                      <w:rFonts w:ascii="Times New Roman" w:hAnsi="Times New Roman" w:cs="Times New Roman"/>
                      <w:b/>
                      <w:bCs/>
                    </w:rPr>
                    <w:t xml:space="preserve">Revenue </w:t>
                  </w:r>
                </w:p>
                <w:p w14:paraId="2F72F95C" w14:textId="77777777" w:rsidR="0057369F" w:rsidRPr="00A63AD6" w:rsidRDefault="0057369F" w:rsidP="00A63AD6">
                  <w:pPr>
                    <w:spacing w:line="360" w:lineRule="auto"/>
                    <w:jc w:val="both"/>
                    <w:rPr>
                      <w:rFonts w:ascii="Times New Roman" w:hAnsi="Times New Roman" w:cs="Times New Roman"/>
                      <w:b/>
                      <w:bCs/>
                    </w:rPr>
                  </w:pPr>
                </w:p>
              </w:tc>
              <w:tc>
                <w:tcPr>
                  <w:tcW w:w="1985" w:type="dxa"/>
                </w:tcPr>
                <w:p w14:paraId="68D50633" w14:textId="77777777" w:rsidR="00A55697" w:rsidRPr="00A63AD6" w:rsidRDefault="003E30E2" w:rsidP="00A63AD6">
                  <w:pPr>
                    <w:spacing w:line="360" w:lineRule="auto"/>
                    <w:jc w:val="both"/>
                    <w:rPr>
                      <w:rFonts w:ascii="Times New Roman" w:hAnsi="Times New Roman" w:cs="Times New Roman"/>
                    </w:rPr>
                  </w:pPr>
                  <w:r>
                    <w:rPr>
                      <w:rFonts w:ascii="Times New Roman" w:hAnsi="Times New Roman" w:cs="Times New Roman"/>
                    </w:rPr>
                    <w:t>100000</w:t>
                  </w:r>
                </w:p>
              </w:tc>
              <w:tc>
                <w:tcPr>
                  <w:tcW w:w="1985" w:type="dxa"/>
                </w:tcPr>
                <w:p w14:paraId="4F5BD32E" w14:textId="77777777" w:rsidR="00A55697" w:rsidRPr="00A63AD6" w:rsidRDefault="00581908" w:rsidP="00A63AD6">
                  <w:pPr>
                    <w:spacing w:line="360" w:lineRule="auto"/>
                    <w:jc w:val="both"/>
                    <w:rPr>
                      <w:rFonts w:ascii="Times New Roman" w:hAnsi="Times New Roman" w:cs="Times New Roman"/>
                    </w:rPr>
                  </w:pPr>
                  <w:r>
                    <w:rPr>
                      <w:rFonts w:ascii="Times New Roman" w:hAnsi="Times New Roman" w:cs="Times New Roman"/>
                    </w:rPr>
                    <w:t>130000</w:t>
                  </w:r>
                </w:p>
              </w:tc>
              <w:tc>
                <w:tcPr>
                  <w:tcW w:w="1985" w:type="dxa"/>
                </w:tcPr>
                <w:p w14:paraId="10C160D5" w14:textId="77777777" w:rsidR="00A55697" w:rsidRPr="00A63AD6" w:rsidRDefault="00581908" w:rsidP="00A63AD6">
                  <w:pPr>
                    <w:spacing w:line="360" w:lineRule="auto"/>
                    <w:jc w:val="both"/>
                    <w:rPr>
                      <w:rFonts w:ascii="Times New Roman" w:hAnsi="Times New Roman" w:cs="Times New Roman"/>
                    </w:rPr>
                  </w:pPr>
                  <w:r>
                    <w:rPr>
                      <w:rFonts w:ascii="Times New Roman" w:hAnsi="Times New Roman" w:cs="Times New Roman"/>
                    </w:rPr>
                    <w:t>200000</w:t>
                  </w:r>
                </w:p>
              </w:tc>
              <w:tc>
                <w:tcPr>
                  <w:tcW w:w="1985" w:type="dxa"/>
                </w:tcPr>
                <w:p w14:paraId="65AC8C0A" w14:textId="77777777" w:rsidR="00A55697" w:rsidRPr="00A63AD6" w:rsidRDefault="00581908" w:rsidP="00A63AD6">
                  <w:pPr>
                    <w:spacing w:line="360" w:lineRule="auto"/>
                    <w:jc w:val="both"/>
                    <w:rPr>
                      <w:rFonts w:ascii="Times New Roman" w:hAnsi="Times New Roman" w:cs="Times New Roman"/>
                    </w:rPr>
                  </w:pPr>
                  <w:r>
                    <w:rPr>
                      <w:rFonts w:ascii="Times New Roman" w:hAnsi="Times New Roman" w:cs="Times New Roman"/>
                    </w:rPr>
                    <w:t>270000</w:t>
                  </w:r>
                </w:p>
              </w:tc>
              <w:tc>
                <w:tcPr>
                  <w:tcW w:w="1843" w:type="dxa"/>
                </w:tcPr>
                <w:p w14:paraId="27855279" w14:textId="77777777" w:rsidR="00A55697" w:rsidRPr="00A63AD6" w:rsidRDefault="00581908" w:rsidP="00A63AD6">
                  <w:pPr>
                    <w:spacing w:line="360" w:lineRule="auto"/>
                    <w:jc w:val="both"/>
                    <w:rPr>
                      <w:rFonts w:ascii="Times New Roman" w:hAnsi="Times New Roman" w:cs="Times New Roman"/>
                    </w:rPr>
                  </w:pPr>
                  <w:r>
                    <w:rPr>
                      <w:rFonts w:ascii="Times New Roman" w:hAnsi="Times New Roman" w:cs="Times New Roman"/>
                    </w:rPr>
                    <w:t>300000</w:t>
                  </w:r>
                </w:p>
              </w:tc>
              <w:tc>
                <w:tcPr>
                  <w:tcW w:w="1985" w:type="dxa"/>
                </w:tcPr>
                <w:p w14:paraId="40B9A294" w14:textId="77777777" w:rsidR="00A55697" w:rsidRPr="00A63AD6" w:rsidRDefault="00581908" w:rsidP="00A63AD6">
                  <w:pPr>
                    <w:spacing w:line="360" w:lineRule="auto"/>
                    <w:jc w:val="both"/>
                    <w:rPr>
                      <w:rFonts w:ascii="Times New Roman" w:hAnsi="Times New Roman" w:cs="Times New Roman"/>
                    </w:rPr>
                  </w:pPr>
                  <w:r>
                    <w:rPr>
                      <w:rFonts w:ascii="Times New Roman" w:hAnsi="Times New Roman" w:cs="Times New Roman"/>
                    </w:rPr>
                    <w:t>350000</w:t>
                  </w:r>
                </w:p>
              </w:tc>
            </w:tr>
            <w:tr w:rsidR="00A55697" w:rsidRPr="00A63AD6" w14:paraId="0C70A6A0" w14:textId="77777777" w:rsidTr="00A55697">
              <w:tc>
                <w:tcPr>
                  <w:tcW w:w="1954" w:type="dxa"/>
                </w:tcPr>
                <w:p w14:paraId="68A60D6F" w14:textId="77777777" w:rsidR="00A55697" w:rsidRPr="00A63AD6" w:rsidRDefault="00A55697" w:rsidP="00A63AD6">
                  <w:pPr>
                    <w:spacing w:line="360" w:lineRule="auto"/>
                    <w:jc w:val="both"/>
                    <w:rPr>
                      <w:rFonts w:ascii="Times New Roman" w:hAnsi="Times New Roman" w:cs="Times New Roman"/>
                      <w:b/>
                      <w:bCs/>
                    </w:rPr>
                  </w:pPr>
                  <w:r w:rsidRPr="00A63AD6">
                    <w:rPr>
                      <w:rFonts w:ascii="Times New Roman" w:hAnsi="Times New Roman" w:cs="Times New Roman"/>
                      <w:b/>
                      <w:bCs/>
                    </w:rPr>
                    <w:t>Fixed Costs</w:t>
                  </w:r>
                </w:p>
                <w:p w14:paraId="455E3949" w14:textId="77777777" w:rsidR="00A55697" w:rsidRPr="00A63AD6" w:rsidRDefault="00A55697" w:rsidP="00A63AD6">
                  <w:pPr>
                    <w:spacing w:line="360" w:lineRule="auto"/>
                    <w:jc w:val="both"/>
                    <w:rPr>
                      <w:rFonts w:ascii="Times New Roman" w:hAnsi="Times New Roman" w:cs="Times New Roman"/>
                      <w:b/>
                      <w:bCs/>
                    </w:rPr>
                  </w:pPr>
                </w:p>
              </w:tc>
              <w:tc>
                <w:tcPr>
                  <w:tcW w:w="1985" w:type="dxa"/>
                </w:tcPr>
                <w:p w14:paraId="4AC876D1" w14:textId="77777777" w:rsidR="00A55697" w:rsidRPr="00A63AD6" w:rsidRDefault="00581908" w:rsidP="00A63AD6">
                  <w:pPr>
                    <w:spacing w:line="360" w:lineRule="auto"/>
                    <w:jc w:val="both"/>
                    <w:rPr>
                      <w:rFonts w:ascii="Times New Roman" w:hAnsi="Times New Roman" w:cs="Times New Roman"/>
                    </w:rPr>
                  </w:pPr>
                  <w:r>
                    <w:rPr>
                      <w:rFonts w:ascii="Times New Roman" w:hAnsi="Times New Roman" w:cs="Times New Roman"/>
                    </w:rPr>
                    <w:t>75000</w:t>
                  </w:r>
                </w:p>
              </w:tc>
              <w:tc>
                <w:tcPr>
                  <w:tcW w:w="1985" w:type="dxa"/>
                </w:tcPr>
                <w:p w14:paraId="07830CD7" w14:textId="77777777" w:rsidR="00A55697" w:rsidRPr="00A63AD6" w:rsidRDefault="00581908" w:rsidP="00A63AD6">
                  <w:pPr>
                    <w:spacing w:line="360" w:lineRule="auto"/>
                    <w:jc w:val="both"/>
                    <w:rPr>
                      <w:rFonts w:ascii="Times New Roman" w:hAnsi="Times New Roman" w:cs="Times New Roman"/>
                    </w:rPr>
                  </w:pPr>
                  <w:r>
                    <w:rPr>
                      <w:rFonts w:ascii="Times New Roman" w:hAnsi="Times New Roman" w:cs="Times New Roman"/>
                    </w:rPr>
                    <w:t>75000</w:t>
                  </w:r>
                </w:p>
              </w:tc>
              <w:tc>
                <w:tcPr>
                  <w:tcW w:w="1985" w:type="dxa"/>
                </w:tcPr>
                <w:p w14:paraId="49905093" w14:textId="77777777" w:rsidR="00A55697" w:rsidRPr="00A63AD6" w:rsidRDefault="00581908" w:rsidP="00A63AD6">
                  <w:pPr>
                    <w:spacing w:line="360" w:lineRule="auto"/>
                    <w:jc w:val="both"/>
                    <w:rPr>
                      <w:rFonts w:ascii="Times New Roman" w:hAnsi="Times New Roman" w:cs="Times New Roman"/>
                    </w:rPr>
                  </w:pPr>
                  <w:r>
                    <w:rPr>
                      <w:rFonts w:ascii="Times New Roman" w:hAnsi="Times New Roman" w:cs="Times New Roman"/>
                    </w:rPr>
                    <w:t>100000</w:t>
                  </w:r>
                </w:p>
              </w:tc>
              <w:tc>
                <w:tcPr>
                  <w:tcW w:w="1985" w:type="dxa"/>
                </w:tcPr>
                <w:p w14:paraId="406FE148" w14:textId="77777777" w:rsidR="00A55697" w:rsidRPr="00A63AD6" w:rsidRDefault="00581908" w:rsidP="00A63AD6">
                  <w:pPr>
                    <w:spacing w:line="360" w:lineRule="auto"/>
                    <w:jc w:val="both"/>
                    <w:rPr>
                      <w:rFonts w:ascii="Times New Roman" w:hAnsi="Times New Roman" w:cs="Times New Roman"/>
                    </w:rPr>
                  </w:pPr>
                  <w:r>
                    <w:rPr>
                      <w:rFonts w:ascii="Times New Roman" w:hAnsi="Times New Roman" w:cs="Times New Roman"/>
                    </w:rPr>
                    <w:t>100000</w:t>
                  </w:r>
                </w:p>
              </w:tc>
              <w:tc>
                <w:tcPr>
                  <w:tcW w:w="1843" w:type="dxa"/>
                </w:tcPr>
                <w:p w14:paraId="1F2264BE" w14:textId="77777777" w:rsidR="00A55697" w:rsidRPr="00A63AD6" w:rsidRDefault="00581908" w:rsidP="00A63AD6">
                  <w:pPr>
                    <w:spacing w:line="360" w:lineRule="auto"/>
                    <w:jc w:val="both"/>
                    <w:rPr>
                      <w:rFonts w:ascii="Times New Roman" w:hAnsi="Times New Roman" w:cs="Times New Roman"/>
                    </w:rPr>
                  </w:pPr>
                  <w:r>
                    <w:rPr>
                      <w:rFonts w:ascii="Times New Roman" w:hAnsi="Times New Roman" w:cs="Times New Roman"/>
                    </w:rPr>
                    <w:t>100000</w:t>
                  </w:r>
                </w:p>
              </w:tc>
              <w:tc>
                <w:tcPr>
                  <w:tcW w:w="1985" w:type="dxa"/>
                </w:tcPr>
                <w:p w14:paraId="057FA1D9" w14:textId="77777777" w:rsidR="00A55697" w:rsidRPr="00A63AD6" w:rsidRDefault="00581908" w:rsidP="00A63AD6">
                  <w:pPr>
                    <w:spacing w:line="360" w:lineRule="auto"/>
                    <w:jc w:val="both"/>
                    <w:rPr>
                      <w:rFonts w:ascii="Times New Roman" w:hAnsi="Times New Roman" w:cs="Times New Roman"/>
                    </w:rPr>
                  </w:pPr>
                  <w:r>
                    <w:rPr>
                      <w:rFonts w:ascii="Times New Roman" w:hAnsi="Times New Roman" w:cs="Times New Roman"/>
                    </w:rPr>
                    <w:t>1</w:t>
                  </w:r>
                  <w:r w:rsidR="00927E57">
                    <w:rPr>
                      <w:rFonts w:ascii="Times New Roman" w:hAnsi="Times New Roman" w:cs="Times New Roman"/>
                    </w:rPr>
                    <w:t>0</w:t>
                  </w:r>
                  <w:r>
                    <w:rPr>
                      <w:rFonts w:ascii="Times New Roman" w:hAnsi="Times New Roman" w:cs="Times New Roman"/>
                    </w:rPr>
                    <w:t>0000</w:t>
                  </w:r>
                </w:p>
              </w:tc>
            </w:tr>
            <w:tr w:rsidR="00A55697" w:rsidRPr="00A63AD6" w14:paraId="189CAF85" w14:textId="77777777" w:rsidTr="00A55697">
              <w:tc>
                <w:tcPr>
                  <w:tcW w:w="1954" w:type="dxa"/>
                </w:tcPr>
                <w:p w14:paraId="58B502B8" w14:textId="77777777" w:rsidR="00A55697" w:rsidRPr="00A63AD6" w:rsidRDefault="00A55697" w:rsidP="00A63AD6">
                  <w:pPr>
                    <w:spacing w:line="360" w:lineRule="auto"/>
                    <w:jc w:val="both"/>
                    <w:rPr>
                      <w:rFonts w:ascii="Times New Roman" w:hAnsi="Times New Roman" w:cs="Times New Roman"/>
                      <w:b/>
                      <w:bCs/>
                    </w:rPr>
                  </w:pPr>
                  <w:r w:rsidRPr="00A63AD6">
                    <w:rPr>
                      <w:rFonts w:ascii="Times New Roman" w:hAnsi="Times New Roman" w:cs="Times New Roman"/>
                      <w:b/>
                      <w:bCs/>
                    </w:rPr>
                    <w:t>Variable Costs</w:t>
                  </w:r>
                </w:p>
                <w:p w14:paraId="33362855" w14:textId="77777777" w:rsidR="00A55697" w:rsidRPr="00A63AD6" w:rsidRDefault="00A55697" w:rsidP="00A63AD6">
                  <w:pPr>
                    <w:spacing w:line="360" w:lineRule="auto"/>
                    <w:jc w:val="both"/>
                    <w:rPr>
                      <w:rFonts w:ascii="Times New Roman" w:hAnsi="Times New Roman" w:cs="Times New Roman"/>
                      <w:b/>
                      <w:bCs/>
                    </w:rPr>
                  </w:pPr>
                </w:p>
              </w:tc>
              <w:tc>
                <w:tcPr>
                  <w:tcW w:w="1985" w:type="dxa"/>
                </w:tcPr>
                <w:p w14:paraId="3FB61667" w14:textId="77777777" w:rsidR="00A55697" w:rsidRPr="00A63AD6" w:rsidRDefault="00581908" w:rsidP="00A63AD6">
                  <w:pPr>
                    <w:spacing w:line="360" w:lineRule="auto"/>
                    <w:jc w:val="both"/>
                    <w:rPr>
                      <w:rFonts w:ascii="Times New Roman" w:hAnsi="Times New Roman" w:cs="Times New Roman"/>
                    </w:rPr>
                  </w:pPr>
                  <w:r>
                    <w:rPr>
                      <w:rFonts w:ascii="Times New Roman" w:hAnsi="Times New Roman" w:cs="Times New Roman"/>
                    </w:rPr>
                    <w:t>10000</w:t>
                  </w:r>
                </w:p>
              </w:tc>
              <w:tc>
                <w:tcPr>
                  <w:tcW w:w="1985" w:type="dxa"/>
                </w:tcPr>
                <w:p w14:paraId="478638DF" w14:textId="77777777" w:rsidR="00A55697" w:rsidRPr="00A63AD6" w:rsidRDefault="00581908" w:rsidP="00A63AD6">
                  <w:pPr>
                    <w:spacing w:line="360" w:lineRule="auto"/>
                    <w:jc w:val="both"/>
                    <w:rPr>
                      <w:rFonts w:ascii="Times New Roman" w:hAnsi="Times New Roman" w:cs="Times New Roman"/>
                    </w:rPr>
                  </w:pPr>
                  <w:r>
                    <w:rPr>
                      <w:rFonts w:ascii="Times New Roman" w:hAnsi="Times New Roman" w:cs="Times New Roman"/>
                    </w:rPr>
                    <w:t>20000</w:t>
                  </w:r>
                </w:p>
              </w:tc>
              <w:tc>
                <w:tcPr>
                  <w:tcW w:w="1985" w:type="dxa"/>
                </w:tcPr>
                <w:p w14:paraId="0340997C" w14:textId="77777777" w:rsidR="00A55697" w:rsidRPr="00A63AD6" w:rsidRDefault="00581908" w:rsidP="00A63AD6">
                  <w:pPr>
                    <w:spacing w:line="360" w:lineRule="auto"/>
                    <w:jc w:val="both"/>
                    <w:rPr>
                      <w:rFonts w:ascii="Times New Roman" w:hAnsi="Times New Roman" w:cs="Times New Roman"/>
                    </w:rPr>
                  </w:pPr>
                  <w:r>
                    <w:rPr>
                      <w:rFonts w:ascii="Times New Roman" w:hAnsi="Times New Roman" w:cs="Times New Roman"/>
                    </w:rPr>
                    <w:t>25000</w:t>
                  </w:r>
                </w:p>
              </w:tc>
              <w:tc>
                <w:tcPr>
                  <w:tcW w:w="1985" w:type="dxa"/>
                </w:tcPr>
                <w:p w14:paraId="604CCEAF" w14:textId="77777777" w:rsidR="00A55697" w:rsidRPr="00A63AD6" w:rsidRDefault="00581908" w:rsidP="00A63AD6">
                  <w:pPr>
                    <w:spacing w:line="360" w:lineRule="auto"/>
                    <w:jc w:val="both"/>
                    <w:rPr>
                      <w:rFonts w:ascii="Times New Roman" w:hAnsi="Times New Roman" w:cs="Times New Roman"/>
                    </w:rPr>
                  </w:pPr>
                  <w:r>
                    <w:rPr>
                      <w:rFonts w:ascii="Times New Roman" w:hAnsi="Times New Roman" w:cs="Times New Roman"/>
                    </w:rPr>
                    <w:t>40000</w:t>
                  </w:r>
                </w:p>
              </w:tc>
              <w:tc>
                <w:tcPr>
                  <w:tcW w:w="1843" w:type="dxa"/>
                </w:tcPr>
                <w:p w14:paraId="7DA208F5" w14:textId="77777777" w:rsidR="00A55697" w:rsidRPr="00A63AD6" w:rsidRDefault="00927E57" w:rsidP="00A63AD6">
                  <w:pPr>
                    <w:spacing w:line="360" w:lineRule="auto"/>
                    <w:jc w:val="both"/>
                    <w:rPr>
                      <w:rFonts w:ascii="Times New Roman" w:hAnsi="Times New Roman" w:cs="Times New Roman"/>
                    </w:rPr>
                  </w:pPr>
                  <w:r>
                    <w:rPr>
                      <w:rFonts w:ascii="Times New Roman" w:hAnsi="Times New Roman" w:cs="Times New Roman"/>
                    </w:rPr>
                    <w:t>55000</w:t>
                  </w:r>
                </w:p>
              </w:tc>
              <w:tc>
                <w:tcPr>
                  <w:tcW w:w="1985" w:type="dxa"/>
                </w:tcPr>
                <w:p w14:paraId="4C3E99BC" w14:textId="77777777" w:rsidR="00A55697" w:rsidRPr="00A63AD6" w:rsidRDefault="00927E57" w:rsidP="00A63AD6">
                  <w:pPr>
                    <w:spacing w:line="360" w:lineRule="auto"/>
                    <w:jc w:val="both"/>
                    <w:rPr>
                      <w:rFonts w:ascii="Times New Roman" w:hAnsi="Times New Roman" w:cs="Times New Roman"/>
                    </w:rPr>
                  </w:pPr>
                  <w:r>
                    <w:rPr>
                      <w:rFonts w:ascii="Times New Roman" w:hAnsi="Times New Roman" w:cs="Times New Roman"/>
                    </w:rPr>
                    <w:t>6</w:t>
                  </w:r>
                  <w:r w:rsidR="00581908">
                    <w:rPr>
                      <w:rFonts w:ascii="Times New Roman" w:hAnsi="Times New Roman" w:cs="Times New Roman"/>
                    </w:rPr>
                    <w:t>5000</w:t>
                  </w:r>
                </w:p>
              </w:tc>
            </w:tr>
            <w:tr w:rsidR="00A55697" w:rsidRPr="00A63AD6" w14:paraId="1A4D0673" w14:textId="77777777" w:rsidTr="00A55697">
              <w:tc>
                <w:tcPr>
                  <w:tcW w:w="1954" w:type="dxa"/>
                </w:tcPr>
                <w:p w14:paraId="4E063C36" w14:textId="77777777" w:rsidR="00A55697" w:rsidRPr="00A63AD6" w:rsidRDefault="00A55697" w:rsidP="00A63AD6">
                  <w:pPr>
                    <w:spacing w:line="360" w:lineRule="auto"/>
                    <w:jc w:val="both"/>
                    <w:rPr>
                      <w:rFonts w:ascii="Times New Roman" w:hAnsi="Times New Roman" w:cs="Times New Roman"/>
                      <w:b/>
                      <w:bCs/>
                    </w:rPr>
                  </w:pPr>
                  <w:r w:rsidRPr="00A63AD6">
                    <w:rPr>
                      <w:rFonts w:ascii="Times New Roman" w:hAnsi="Times New Roman" w:cs="Times New Roman"/>
                      <w:b/>
                      <w:bCs/>
                    </w:rPr>
                    <w:t xml:space="preserve">Profit </w:t>
                  </w:r>
                </w:p>
              </w:tc>
              <w:tc>
                <w:tcPr>
                  <w:tcW w:w="1985" w:type="dxa"/>
                </w:tcPr>
                <w:p w14:paraId="6040B49D" w14:textId="77777777" w:rsidR="00A55697" w:rsidRPr="00A63AD6" w:rsidRDefault="00581908" w:rsidP="00A63AD6">
                  <w:pPr>
                    <w:spacing w:line="360" w:lineRule="auto"/>
                    <w:jc w:val="both"/>
                    <w:rPr>
                      <w:rFonts w:ascii="Times New Roman" w:hAnsi="Times New Roman" w:cs="Times New Roman"/>
                    </w:rPr>
                  </w:pPr>
                  <w:r>
                    <w:rPr>
                      <w:rFonts w:ascii="Times New Roman" w:hAnsi="Times New Roman" w:cs="Times New Roman"/>
                    </w:rPr>
                    <w:t>15000</w:t>
                  </w:r>
                </w:p>
              </w:tc>
              <w:tc>
                <w:tcPr>
                  <w:tcW w:w="1985" w:type="dxa"/>
                </w:tcPr>
                <w:p w14:paraId="2D5DD270" w14:textId="77777777" w:rsidR="00A55697" w:rsidRPr="00A63AD6" w:rsidRDefault="00581908" w:rsidP="00A63AD6">
                  <w:pPr>
                    <w:spacing w:line="360" w:lineRule="auto"/>
                    <w:jc w:val="both"/>
                    <w:rPr>
                      <w:rFonts w:ascii="Times New Roman" w:hAnsi="Times New Roman" w:cs="Times New Roman"/>
                    </w:rPr>
                  </w:pPr>
                  <w:r>
                    <w:rPr>
                      <w:rFonts w:ascii="Times New Roman" w:hAnsi="Times New Roman" w:cs="Times New Roman"/>
                    </w:rPr>
                    <w:t>35000</w:t>
                  </w:r>
                </w:p>
              </w:tc>
              <w:tc>
                <w:tcPr>
                  <w:tcW w:w="1985" w:type="dxa"/>
                </w:tcPr>
                <w:p w14:paraId="035EDFA5" w14:textId="77777777" w:rsidR="00A55697" w:rsidRPr="00A63AD6" w:rsidRDefault="00581908" w:rsidP="00A63AD6">
                  <w:pPr>
                    <w:spacing w:line="360" w:lineRule="auto"/>
                    <w:jc w:val="both"/>
                    <w:rPr>
                      <w:rFonts w:ascii="Times New Roman" w:hAnsi="Times New Roman" w:cs="Times New Roman"/>
                    </w:rPr>
                  </w:pPr>
                  <w:r>
                    <w:rPr>
                      <w:rFonts w:ascii="Times New Roman" w:hAnsi="Times New Roman" w:cs="Times New Roman"/>
                    </w:rPr>
                    <w:t>75000</w:t>
                  </w:r>
                </w:p>
              </w:tc>
              <w:tc>
                <w:tcPr>
                  <w:tcW w:w="1985" w:type="dxa"/>
                </w:tcPr>
                <w:p w14:paraId="69B65EF5" w14:textId="77777777" w:rsidR="00A55697" w:rsidRPr="00A63AD6" w:rsidRDefault="00581908" w:rsidP="00A63AD6">
                  <w:pPr>
                    <w:spacing w:line="360" w:lineRule="auto"/>
                    <w:jc w:val="both"/>
                    <w:rPr>
                      <w:rFonts w:ascii="Times New Roman" w:hAnsi="Times New Roman" w:cs="Times New Roman"/>
                    </w:rPr>
                  </w:pPr>
                  <w:r>
                    <w:rPr>
                      <w:rFonts w:ascii="Times New Roman" w:hAnsi="Times New Roman" w:cs="Times New Roman"/>
                    </w:rPr>
                    <w:t>1</w:t>
                  </w:r>
                  <w:r w:rsidR="00927E57">
                    <w:rPr>
                      <w:rFonts w:ascii="Times New Roman" w:hAnsi="Times New Roman" w:cs="Times New Roman"/>
                    </w:rPr>
                    <w:t>30</w:t>
                  </w:r>
                  <w:r>
                    <w:rPr>
                      <w:rFonts w:ascii="Times New Roman" w:hAnsi="Times New Roman" w:cs="Times New Roman"/>
                    </w:rPr>
                    <w:t>000</w:t>
                  </w:r>
                </w:p>
              </w:tc>
              <w:tc>
                <w:tcPr>
                  <w:tcW w:w="1843" w:type="dxa"/>
                </w:tcPr>
                <w:p w14:paraId="1465C8AE" w14:textId="77777777" w:rsidR="00A55697" w:rsidRPr="00A63AD6" w:rsidRDefault="00927E57" w:rsidP="00A63AD6">
                  <w:pPr>
                    <w:spacing w:line="360" w:lineRule="auto"/>
                    <w:jc w:val="both"/>
                    <w:rPr>
                      <w:rFonts w:ascii="Times New Roman" w:hAnsi="Times New Roman" w:cs="Times New Roman"/>
                    </w:rPr>
                  </w:pPr>
                  <w:r>
                    <w:rPr>
                      <w:rFonts w:ascii="Times New Roman" w:hAnsi="Times New Roman" w:cs="Times New Roman"/>
                    </w:rPr>
                    <w:t>145000</w:t>
                  </w:r>
                </w:p>
              </w:tc>
              <w:tc>
                <w:tcPr>
                  <w:tcW w:w="1985" w:type="dxa"/>
                </w:tcPr>
                <w:p w14:paraId="1FD06F5D" w14:textId="77777777" w:rsidR="00A55697" w:rsidRPr="00A63AD6" w:rsidRDefault="00927E57" w:rsidP="00A63AD6">
                  <w:pPr>
                    <w:spacing w:line="360" w:lineRule="auto"/>
                    <w:jc w:val="both"/>
                    <w:rPr>
                      <w:rFonts w:ascii="Times New Roman" w:hAnsi="Times New Roman" w:cs="Times New Roman"/>
                    </w:rPr>
                  </w:pPr>
                  <w:r>
                    <w:rPr>
                      <w:rFonts w:ascii="Times New Roman" w:hAnsi="Times New Roman" w:cs="Times New Roman"/>
                    </w:rPr>
                    <w:t>185000</w:t>
                  </w:r>
                </w:p>
              </w:tc>
            </w:tr>
          </w:tbl>
          <w:p w14:paraId="17FD1E14" w14:textId="77777777" w:rsidR="009E45D5" w:rsidRPr="00A63AD6" w:rsidRDefault="009E45D5" w:rsidP="00A63AD6">
            <w:pPr>
              <w:spacing w:line="360" w:lineRule="auto"/>
              <w:jc w:val="both"/>
              <w:rPr>
                <w:rFonts w:ascii="Times New Roman" w:hAnsi="Times New Roman" w:cs="Times New Roman"/>
              </w:rPr>
            </w:pPr>
          </w:p>
        </w:tc>
      </w:tr>
    </w:tbl>
    <w:p w14:paraId="5FAF0EB4" w14:textId="77777777" w:rsidR="009E45D5" w:rsidRPr="00A63AD6" w:rsidRDefault="009E45D5" w:rsidP="00A63AD6">
      <w:pPr>
        <w:spacing w:line="360" w:lineRule="auto"/>
        <w:jc w:val="both"/>
        <w:rPr>
          <w:rFonts w:ascii="Times New Roman" w:hAnsi="Times New Roman" w:cs="Times New Roman"/>
        </w:rPr>
      </w:pPr>
    </w:p>
    <w:p w14:paraId="59D40819" w14:textId="77777777" w:rsidR="009E45D5" w:rsidRPr="00A63AD6" w:rsidRDefault="009E45D5" w:rsidP="00A63AD6">
      <w:pPr>
        <w:spacing w:line="360" w:lineRule="auto"/>
        <w:jc w:val="both"/>
        <w:rPr>
          <w:rFonts w:ascii="Times New Roman" w:hAnsi="Times New Roman" w:cs="Times New Roman"/>
          <w:b/>
          <w:bCs/>
        </w:rPr>
      </w:pPr>
    </w:p>
    <w:p w14:paraId="364798D3" w14:textId="77777777" w:rsidR="00E82B94" w:rsidRPr="00A63AD6" w:rsidRDefault="00E82B94" w:rsidP="00A63AD6">
      <w:pPr>
        <w:spacing w:line="360" w:lineRule="auto"/>
        <w:jc w:val="both"/>
        <w:rPr>
          <w:rFonts w:ascii="Times New Roman" w:hAnsi="Times New Roman" w:cs="Times New Roman"/>
          <w:b/>
          <w:bCs/>
        </w:rPr>
      </w:pPr>
    </w:p>
    <w:p w14:paraId="73BEA626" w14:textId="77777777" w:rsidR="0057369F" w:rsidRDefault="0057369F">
      <w:pPr>
        <w:rPr>
          <w:rFonts w:ascii="Times New Roman" w:hAnsi="Times New Roman" w:cs="Times New Roman"/>
          <w:b/>
          <w:bCs/>
        </w:rPr>
      </w:pPr>
      <w:r>
        <w:rPr>
          <w:rFonts w:ascii="Times New Roman" w:hAnsi="Times New Roman" w:cs="Times New Roman"/>
          <w:b/>
          <w:bCs/>
        </w:rPr>
        <w:br w:type="page"/>
      </w:r>
    </w:p>
    <w:p w14:paraId="73F8F54A" w14:textId="77777777" w:rsidR="00A44A0A" w:rsidRPr="00A63AD6" w:rsidRDefault="00A44A0A" w:rsidP="00A63AD6">
      <w:pPr>
        <w:spacing w:line="360" w:lineRule="auto"/>
        <w:jc w:val="both"/>
        <w:rPr>
          <w:rFonts w:ascii="Times New Roman" w:hAnsi="Times New Roman" w:cs="Times New Roman"/>
          <w:b/>
          <w:bCs/>
        </w:rPr>
      </w:pPr>
      <w:r w:rsidRPr="00A63AD6">
        <w:rPr>
          <w:rFonts w:ascii="Times New Roman" w:hAnsi="Times New Roman" w:cs="Times New Roman"/>
          <w:b/>
          <w:bCs/>
        </w:rPr>
        <w:lastRenderedPageBreak/>
        <w:t xml:space="preserve">REFERENCES (AT LEAST </w:t>
      </w:r>
      <w:r w:rsidR="00A55697" w:rsidRPr="00A63AD6">
        <w:rPr>
          <w:rFonts w:ascii="Times New Roman" w:hAnsi="Times New Roman" w:cs="Times New Roman"/>
          <w:b/>
          <w:bCs/>
        </w:rPr>
        <w:t>TEN</w:t>
      </w:r>
      <w:r w:rsidR="00FC47CA" w:rsidRPr="00A63AD6">
        <w:rPr>
          <w:rFonts w:ascii="Times New Roman" w:hAnsi="Times New Roman" w:cs="Times New Roman"/>
          <w:b/>
          <w:bCs/>
        </w:rPr>
        <w:t xml:space="preserve"> REFERENCES)</w:t>
      </w:r>
    </w:p>
    <w:p w14:paraId="3988F24C" w14:textId="77777777" w:rsidR="00450327" w:rsidRPr="00450327" w:rsidRDefault="00450327" w:rsidP="00450327">
      <w:pPr>
        <w:pStyle w:val="ListParagraph"/>
        <w:numPr>
          <w:ilvl w:val="0"/>
          <w:numId w:val="8"/>
        </w:numPr>
        <w:spacing w:line="360" w:lineRule="auto"/>
        <w:jc w:val="both"/>
        <w:rPr>
          <w:rFonts w:ascii="Times New Roman" w:hAnsi="Times New Roman" w:cs="Times New Roman"/>
          <w:color w:val="222222"/>
          <w:shd w:val="clear" w:color="auto" w:fill="FFFFFF"/>
        </w:rPr>
      </w:pPr>
      <w:proofErr w:type="spellStart"/>
      <w:r w:rsidRPr="00450327">
        <w:rPr>
          <w:rFonts w:ascii="Times New Roman" w:hAnsi="Times New Roman" w:cs="Times New Roman"/>
          <w:color w:val="222222"/>
          <w:shd w:val="clear" w:color="auto" w:fill="FFFFFF"/>
        </w:rPr>
        <w:t>Anastasiu</w:t>
      </w:r>
      <w:proofErr w:type="spellEnd"/>
      <w:r w:rsidRPr="00450327">
        <w:rPr>
          <w:rFonts w:ascii="Times New Roman" w:hAnsi="Times New Roman" w:cs="Times New Roman"/>
          <w:color w:val="222222"/>
          <w:shd w:val="clear" w:color="auto" w:fill="FFFFFF"/>
        </w:rPr>
        <w:t xml:space="preserve">, L., </w:t>
      </w:r>
      <w:proofErr w:type="spellStart"/>
      <w:r w:rsidRPr="00450327">
        <w:rPr>
          <w:rFonts w:ascii="Times New Roman" w:hAnsi="Times New Roman" w:cs="Times New Roman"/>
          <w:color w:val="222222"/>
          <w:shd w:val="clear" w:color="auto" w:fill="FFFFFF"/>
        </w:rPr>
        <w:t>Gavriş</w:t>
      </w:r>
      <w:proofErr w:type="spellEnd"/>
      <w:r w:rsidRPr="00450327">
        <w:rPr>
          <w:rFonts w:ascii="Times New Roman" w:hAnsi="Times New Roman" w:cs="Times New Roman"/>
          <w:color w:val="222222"/>
          <w:shd w:val="clear" w:color="auto" w:fill="FFFFFF"/>
        </w:rPr>
        <w:t>, O. and Maier, D., 2020. Is human capital ready for change? A strategic approach adapting Porter’s five forces to human resources. </w:t>
      </w:r>
      <w:r w:rsidRPr="00450327">
        <w:rPr>
          <w:rFonts w:ascii="Times New Roman" w:hAnsi="Times New Roman" w:cs="Times New Roman"/>
          <w:i/>
          <w:iCs/>
          <w:color w:val="222222"/>
          <w:shd w:val="clear" w:color="auto" w:fill="FFFFFF"/>
        </w:rPr>
        <w:t>Sustainability</w:t>
      </w:r>
      <w:r w:rsidRPr="00450327">
        <w:rPr>
          <w:rFonts w:ascii="Times New Roman" w:hAnsi="Times New Roman" w:cs="Times New Roman"/>
          <w:color w:val="222222"/>
          <w:shd w:val="clear" w:color="auto" w:fill="FFFFFF"/>
        </w:rPr>
        <w:t>, </w:t>
      </w:r>
      <w:r w:rsidRPr="00450327">
        <w:rPr>
          <w:rFonts w:ascii="Times New Roman" w:hAnsi="Times New Roman" w:cs="Times New Roman"/>
          <w:i/>
          <w:iCs/>
          <w:color w:val="222222"/>
          <w:shd w:val="clear" w:color="auto" w:fill="FFFFFF"/>
        </w:rPr>
        <w:t>12</w:t>
      </w:r>
      <w:r w:rsidRPr="00450327">
        <w:rPr>
          <w:rFonts w:ascii="Times New Roman" w:hAnsi="Times New Roman" w:cs="Times New Roman"/>
          <w:color w:val="222222"/>
          <w:shd w:val="clear" w:color="auto" w:fill="FFFFFF"/>
        </w:rPr>
        <w:t>(6), p.2300.</w:t>
      </w:r>
    </w:p>
    <w:p w14:paraId="55C42E57" w14:textId="77777777" w:rsidR="00450327" w:rsidRPr="00450327" w:rsidRDefault="00450327" w:rsidP="00450327">
      <w:pPr>
        <w:pStyle w:val="ListParagraph"/>
        <w:numPr>
          <w:ilvl w:val="0"/>
          <w:numId w:val="8"/>
        </w:numPr>
        <w:spacing w:line="360" w:lineRule="auto"/>
        <w:jc w:val="both"/>
        <w:rPr>
          <w:rFonts w:ascii="Times New Roman" w:hAnsi="Times New Roman" w:cs="Times New Roman"/>
          <w:color w:val="222222"/>
          <w:shd w:val="clear" w:color="auto" w:fill="FFFFFF"/>
        </w:rPr>
      </w:pPr>
      <w:r w:rsidRPr="00450327">
        <w:rPr>
          <w:rFonts w:ascii="Times New Roman" w:hAnsi="Times New Roman" w:cs="Times New Roman"/>
          <w:color w:val="222222"/>
          <w:shd w:val="clear" w:color="auto" w:fill="FFFFFF"/>
        </w:rPr>
        <w:t xml:space="preserve">Aziz, S.A., 2022. Social marketing: can we utilize marketing concepts and techniques for the promotion of social </w:t>
      </w:r>
      <w:proofErr w:type="gramStart"/>
      <w:r w:rsidRPr="00450327">
        <w:rPr>
          <w:rFonts w:ascii="Times New Roman" w:hAnsi="Times New Roman" w:cs="Times New Roman"/>
          <w:color w:val="222222"/>
          <w:shd w:val="clear" w:color="auto" w:fill="FFFFFF"/>
        </w:rPr>
        <w:t>objectives?.</w:t>
      </w:r>
      <w:proofErr w:type="gramEnd"/>
      <w:r w:rsidRPr="00450327">
        <w:rPr>
          <w:rFonts w:ascii="Times New Roman" w:hAnsi="Times New Roman" w:cs="Times New Roman"/>
          <w:color w:val="222222"/>
          <w:shd w:val="clear" w:color="auto" w:fill="FFFFFF"/>
        </w:rPr>
        <w:t> </w:t>
      </w:r>
      <w:r w:rsidRPr="00450327">
        <w:rPr>
          <w:rFonts w:ascii="Times New Roman" w:hAnsi="Times New Roman" w:cs="Times New Roman"/>
          <w:i/>
          <w:iCs/>
          <w:color w:val="222222"/>
          <w:shd w:val="clear" w:color="auto" w:fill="FFFFFF"/>
        </w:rPr>
        <w:t>Insights into Language, Culture and Communication</w:t>
      </w:r>
      <w:r w:rsidRPr="00450327">
        <w:rPr>
          <w:rFonts w:ascii="Times New Roman" w:hAnsi="Times New Roman" w:cs="Times New Roman"/>
          <w:color w:val="222222"/>
          <w:shd w:val="clear" w:color="auto" w:fill="FFFFFF"/>
        </w:rPr>
        <w:t>, </w:t>
      </w:r>
      <w:r w:rsidRPr="00450327">
        <w:rPr>
          <w:rFonts w:ascii="Times New Roman" w:hAnsi="Times New Roman" w:cs="Times New Roman"/>
          <w:i/>
          <w:iCs/>
          <w:color w:val="222222"/>
          <w:shd w:val="clear" w:color="auto" w:fill="FFFFFF"/>
        </w:rPr>
        <w:t>2</w:t>
      </w:r>
      <w:r w:rsidRPr="00450327">
        <w:rPr>
          <w:rFonts w:ascii="Times New Roman" w:hAnsi="Times New Roman" w:cs="Times New Roman"/>
          <w:color w:val="222222"/>
          <w:shd w:val="clear" w:color="auto" w:fill="FFFFFF"/>
        </w:rPr>
        <w:t>(1), pp.80-82.</w:t>
      </w:r>
    </w:p>
    <w:p w14:paraId="6232AC8D" w14:textId="77777777" w:rsidR="00450327" w:rsidRPr="00450327" w:rsidRDefault="00450327" w:rsidP="00450327">
      <w:pPr>
        <w:pStyle w:val="ListParagraph"/>
        <w:numPr>
          <w:ilvl w:val="0"/>
          <w:numId w:val="8"/>
        </w:numPr>
        <w:spacing w:line="360" w:lineRule="auto"/>
        <w:jc w:val="both"/>
        <w:rPr>
          <w:rFonts w:ascii="Times New Roman" w:hAnsi="Times New Roman" w:cs="Times New Roman"/>
          <w:color w:val="222222"/>
          <w:shd w:val="clear" w:color="auto" w:fill="FFFFFF"/>
        </w:rPr>
      </w:pPr>
      <w:proofErr w:type="spellStart"/>
      <w:r w:rsidRPr="00450327">
        <w:rPr>
          <w:rFonts w:ascii="Times New Roman" w:hAnsi="Times New Roman" w:cs="Times New Roman"/>
          <w:color w:val="222222"/>
          <w:shd w:val="clear" w:color="auto" w:fill="FFFFFF"/>
        </w:rPr>
        <w:t>Breznitz</w:t>
      </w:r>
      <w:proofErr w:type="spellEnd"/>
      <w:r w:rsidRPr="00450327">
        <w:rPr>
          <w:rFonts w:ascii="Times New Roman" w:hAnsi="Times New Roman" w:cs="Times New Roman"/>
          <w:color w:val="222222"/>
          <w:shd w:val="clear" w:color="auto" w:fill="FFFFFF"/>
        </w:rPr>
        <w:t>, S.M. and Zhang, Q., 2022. Entrepreneurship education and firm creation. </w:t>
      </w:r>
      <w:r w:rsidRPr="00450327">
        <w:rPr>
          <w:rFonts w:ascii="Times New Roman" w:hAnsi="Times New Roman" w:cs="Times New Roman"/>
          <w:i/>
          <w:iCs/>
          <w:color w:val="222222"/>
          <w:shd w:val="clear" w:color="auto" w:fill="FFFFFF"/>
        </w:rPr>
        <w:t>Regional Studies</w:t>
      </w:r>
      <w:r w:rsidRPr="00450327">
        <w:rPr>
          <w:rFonts w:ascii="Times New Roman" w:hAnsi="Times New Roman" w:cs="Times New Roman"/>
          <w:color w:val="222222"/>
          <w:shd w:val="clear" w:color="auto" w:fill="FFFFFF"/>
        </w:rPr>
        <w:t>, </w:t>
      </w:r>
      <w:r w:rsidRPr="00450327">
        <w:rPr>
          <w:rFonts w:ascii="Times New Roman" w:hAnsi="Times New Roman" w:cs="Times New Roman"/>
          <w:i/>
          <w:iCs/>
          <w:color w:val="222222"/>
          <w:shd w:val="clear" w:color="auto" w:fill="FFFFFF"/>
        </w:rPr>
        <w:t>56</w:t>
      </w:r>
      <w:r w:rsidRPr="00450327">
        <w:rPr>
          <w:rFonts w:ascii="Times New Roman" w:hAnsi="Times New Roman" w:cs="Times New Roman"/>
          <w:color w:val="222222"/>
          <w:shd w:val="clear" w:color="auto" w:fill="FFFFFF"/>
        </w:rPr>
        <w:t>(6), pp.940-955.</w:t>
      </w:r>
    </w:p>
    <w:p w14:paraId="4D127B1B" w14:textId="77777777" w:rsidR="00450327" w:rsidRPr="00450327" w:rsidRDefault="00450327" w:rsidP="00450327">
      <w:pPr>
        <w:pStyle w:val="ListParagraph"/>
        <w:numPr>
          <w:ilvl w:val="0"/>
          <w:numId w:val="8"/>
        </w:numPr>
        <w:spacing w:line="360" w:lineRule="auto"/>
        <w:jc w:val="both"/>
        <w:rPr>
          <w:rFonts w:ascii="Times New Roman" w:hAnsi="Times New Roman" w:cs="Times New Roman"/>
          <w:color w:val="222222"/>
          <w:shd w:val="clear" w:color="auto" w:fill="FFFFFF"/>
        </w:rPr>
      </w:pPr>
      <w:proofErr w:type="spellStart"/>
      <w:r w:rsidRPr="00450327">
        <w:rPr>
          <w:rFonts w:ascii="Times New Roman" w:hAnsi="Times New Roman" w:cs="Times New Roman"/>
          <w:color w:val="222222"/>
          <w:shd w:val="clear" w:color="auto" w:fill="FFFFFF"/>
        </w:rPr>
        <w:t>Bruijl</w:t>
      </w:r>
      <w:proofErr w:type="spellEnd"/>
      <w:r w:rsidRPr="00450327">
        <w:rPr>
          <w:rFonts w:ascii="Times New Roman" w:hAnsi="Times New Roman" w:cs="Times New Roman"/>
          <w:color w:val="222222"/>
          <w:shd w:val="clear" w:color="auto" w:fill="FFFFFF"/>
        </w:rPr>
        <w:t>, D. and Gerard, H.T., 2018. The relevance of Porter's five forces in today's innovative and changing business environment. </w:t>
      </w:r>
      <w:r w:rsidRPr="00450327">
        <w:rPr>
          <w:rFonts w:ascii="Times New Roman" w:hAnsi="Times New Roman" w:cs="Times New Roman"/>
          <w:i/>
          <w:iCs/>
          <w:color w:val="222222"/>
          <w:shd w:val="clear" w:color="auto" w:fill="FFFFFF"/>
        </w:rPr>
        <w:t>Available at SSRN 3192207</w:t>
      </w:r>
      <w:r w:rsidRPr="00450327">
        <w:rPr>
          <w:rFonts w:ascii="Times New Roman" w:hAnsi="Times New Roman" w:cs="Times New Roman"/>
          <w:color w:val="222222"/>
          <w:shd w:val="clear" w:color="auto" w:fill="FFFFFF"/>
        </w:rPr>
        <w:t>.</w:t>
      </w:r>
    </w:p>
    <w:p w14:paraId="5909AB80" w14:textId="77777777" w:rsidR="00450327" w:rsidRPr="00450327" w:rsidRDefault="00450327" w:rsidP="00450327">
      <w:pPr>
        <w:pStyle w:val="ListParagraph"/>
        <w:numPr>
          <w:ilvl w:val="0"/>
          <w:numId w:val="8"/>
        </w:numPr>
        <w:spacing w:line="360" w:lineRule="auto"/>
        <w:jc w:val="both"/>
        <w:rPr>
          <w:rFonts w:ascii="Times New Roman" w:hAnsi="Times New Roman" w:cs="Times New Roman"/>
          <w:color w:val="222222"/>
          <w:shd w:val="clear" w:color="auto" w:fill="FFFFFF"/>
        </w:rPr>
      </w:pPr>
      <w:proofErr w:type="spellStart"/>
      <w:r w:rsidRPr="00450327">
        <w:rPr>
          <w:rFonts w:ascii="Times New Roman" w:hAnsi="Times New Roman" w:cs="Times New Roman"/>
          <w:color w:val="222222"/>
          <w:shd w:val="clear" w:color="auto" w:fill="FFFFFF"/>
        </w:rPr>
        <w:t>Culot</w:t>
      </w:r>
      <w:proofErr w:type="spellEnd"/>
      <w:r w:rsidRPr="00450327">
        <w:rPr>
          <w:rFonts w:ascii="Times New Roman" w:hAnsi="Times New Roman" w:cs="Times New Roman"/>
          <w:color w:val="222222"/>
          <w:shd w:val="clear" w:color="auto" w:fill="FFFFFF"/>
        </w:rPr>
        <w:t xml:space="preserve">, G., </w:t>
      </w:r>
      <w:proofErr w:type="spellStart"/>
      <w:r w:rsidRPr="00450327">
        <w:rPr>
          <w:rFonts w:ascii="Times New Roman" w:hAnsi="Times New Roman" w:cs="Times New Roman"/>
          <w:color w:val="222222"/>
          <w:shd w:val="clear" w:color="auto" w:fill="FFFFFF"/>
        </w:rPr>
        <w:t>Nassimbeni</w:t>
      </w:r>
      <w:proofErr w:type="spellEnd"/>
      <w:r w:rsidRPr="00450327">
        <w:rPr>
          <w:rFonts w:ascii="Times New Roman" w:hAnsi="Times New Roman" w:cs="Times New Roman"/>
          <w:color w:val="222222"/>
          <w:shd w:val="clear" w:color="auto" w:fill="FFFFFF"/>
        </w:rPr>
        <w:t xml:space="preserve">, G., </w:t>
      </w:r>
      <w:proofErr w:type="spellStart"/>
      <w:r w:rsidRPr="00450327">
        <w:rPr>
          <w:rFonts w:ascii="Times New Roman" w:hAnsi="Times New Roman" w:cs="Times New Roman"/>
          <w:color w:val="222222"/>
          <w:shd w:val="clear" w:color="auto" w:fill="FFFFFF"/>
        </w:rPr>
        <w:t>Orzes</w:t>
      </w:r>
      <w:proofErr w:type="spellEnd"/>
      <w:r w:rsidRPr="00450327">
        <w:rPr>
          <w:rFonts w:ascii="Times New Roman" w:hAnsi="Times New Roman" w:cs="Times New Roman"/>
          <w:color w:val="222222"/>
          <w:shd w:val="clear" w:color="auto" w:fill="FFFFFF"/>
        </w:rPr>
        <w:t>, G. and Sartor, M., 2020. Behind the definition of Industry 4.0: Analysis and open questions. </w:t>
      </w:r>
      <w:r w:rsidRPr="00450327">
        <w:rPr>
          <w:rFonts w:ascii="Times New Roman" w:hAnsi="Times New Roman" w:cs="Times New Roman"/>
          <w:i/>
          <w:iCs/>
          <w:color w:val="222222"/>
          <w:shd w:val="clear" w:color="auto" w:fill="FFFFFF"/>
        </w:rPr>
        <w:t>International Journal of Production Economics</w:t>
      </w:r>
      <w:r w:rsidRPr="00450327">
        <w:rPr>
          <w:rFonts w:ascii="Times New Roman" w:hAnsi="Times New Roman" w:cs="Times New Roman"/>
          <w:color w:val="222222"/>
          <w:shd w:val="clear" w:color="auto" w:fill="FFFFFF"/>
        </w:rPr>
        <w:t>, </w:t>
      </w:r>
      <w:r w:rsidRPr="00450327">
        <w:rPr>
          <w:rFonts w:ascii="Times New Roman" w:hAnsi="Times New Roman" w:cs="Times New Roman"/>
          <w:i/>
          <w:iCs/>
          <w:color w:val="222222"/>
          <w:shd w:val="clear" w:color="auto" w:fill="FFFFFF"/>
        </w:rPr>
        <w:t>226</w:t>
      </w:r>
      <w:r w:rsidRPr="00450327">
        <w:rPr>
          <w:rFonts w:ascii="Times New Roman" w:hAnsi="Times New Roman" w:cs="Times New Roman"/>
          <w:color w:val="222222"/>
          <w:shd w:val="clear" w:color="auto" w:fill="FFFFFF"/>
        </w:rPr>
        <w:t>, p.107617.</w:t>
      </w:r>
    </w:p>
    <w:p w14:paraId="63052E88" w14:textId="77777777" w:rsidR="00450327" w:rsidRPr="00450327" w:rsidRDefault="00450327" w:rsidP="00450327">
      <w:pPr>
        <w:pStyle w:val="ListParagraph"/>
        <w:numPr>
          <w:ilvl w:val="0"/>
          <w:numId w:val="8"/>
        </w:numPr>
        <w:spacing w:line="360" w:lineRule="auto"/>
        <w:jc w:val="both"/>
        <w:rPr>
          <w:rFonts w:ascii="Times New Roman" w:hAnsi="Times New Roman" w:cs="Times New Roman"/>
          <w:color w:val="222222"/>
          <w:shd w:val="clear" w:color="auto" w:fill="FFFFFF"/>
        </w:rPr>
      </w:pPr>
      <w:proofErr w:type="spellStart"/>
      <w:r w:rsidRPr="00450327">
        <w:rPr>
          <w:rFonts w:ascii="Times New Roman" w:hAnsi="Times New Roman" w:cs="Times New Roman"/>
          <w:color w:val="222222"/>
          <w:shd w:val="clear" w:color="auto" w:fill="FFFFFF"/>
        </w:rPr>
        <w:t>Gnjidić</w:t>
      </w:r>
      <w:proofErr w:type="spellEnd"/>
      <w:r w:rsidRPr="00450327">
        <w:rPr>
          <w:rFonts w:ascii="Times New Roman" w:hAnsi="Times New Roman" w:cs="Times New Roman"/>
          <w:color w:val="222222"/>
          <w:shd w:val="clear" w:color="auto" w:fill="FFFFFF"/>
        </w:rPr>
        <w:t>, V., 2018. Interdependence of company’s industrial competitive position and its strategic orientation: A dynamic theoretical model. </w:t>
      </w:r>
      <w:r w:rsidRPr="00450327">
        <w:rPr>
          <w:rFonts w:ascii="Times New Roman" w:hAnsi="Times New Roman" w:cs="Times New Roman"/>
          <w:i/>
          <w:iCs/>
          <w:color w:val="222222"/>
          <w:shd w:val="clear" w:color="auto" w:fill="FFFFFF"/>
        </w:rPr>
        <w:t>Management: Journal of Contemporary Management Issues</w:t>
      </w:r>
      <w:r w:rsidRPr="00450327">
        <w:rPr>
          <w:rFonts w:ascii="Times New Roman" w:hAnsi="Times New Roman" w:cs="Times New Roman"/>
          <w:color w:val="222222"/>
          <w:shd w:val="clear" w:color="auto" w:fill="FFFFFF"/>
        </w:rPr>
        <w:t>, </w:t>
      </w:r>
      <w:r w:rsidRPr="00450327">
        <w:rPr>
          <w:rFonts w:ascii="Times New Roman" w:hAnsi="Times New Roman" w:cs="Times New Roman"/>
          <w:i/>
          <w:iCs/>
          <w:color w:val="222222"/>
          <w:shd w:val="clear" w:color="auto" w:fill="FFFFFF"/>
        </w:rPr>
        <w:t>23</w:t>
      </w:r>
      <w:r w:rsidRPr="00450327">
        <w:rPr>
          <w:rFonts w:ascii="Times New Roman" w:hAnsi="Times New Roman" w:cs="Times New Roman"/>
          <w:color w:val="222222"/>
          <w:shd w:val="clear" w:color="auto" w:fill="FFFFFF"/>
        </w:rPr>
        <w:t>(2), pp.103-122.</w:t>
      </w:r>
    </w:p>
    <w:p w14:paraId="58D6F9DC" w14:textId="77777777" w:rsidR="00450327" w:rsidRPr="00450327" w:rsidRDefault="00450327" w:rsidP="00450327">
      <w:pPr>
        <w:pStyle w:val="ListParagraph"/>
        <w:numPr>
          <w:ilvl w:val="0"/>
          <w:numId w:val="8"/>
        </w:numPr>
        <w:spacing w:line="360" w:lineRule="auto"/>
        <w:jc w:val="both"/>
        <w:rPr>
          <w:rFonts w:ascii="Times New Roman" w:hAnsi="Times New Roman" w:cs="Times New Roman"/>
          <w:color w:val="222222"/>
          <w:shd w:val="clear" w:color="auto" w:fill="FFFFFF"/>
        </w:rPr>
      </w:pPr>
      <w:proofErr w:type="spellStart"/>
      <w:r w:rsidRPr="00450327">
        <w:rPr>
          <w:rFonts w:ascii="Times New Roman" w:hAnsi="Times New Roman" w:cs="Times New Roman"/>
          <w:color w:val="222222"/>
          <w:shd w:val="clear" w:color="auto" w:fill="FFFFFF"/>
        </w:rPr>
        <w:t>Grinenko</w:t>
      </w:r>
      <w:proofErr w:type="spellEnd"/>
      <w:r w:rsidRPr="00450327">
        <w:rPr>
          <w:rFonts w:ascii="Times New Roman" w:hAnsi="Times New Roman" w:cs="Times New Roman"/>
          <w:color w:val="222222"/>
          <w:shd w:val="clear" w:color="auto" w:fill="FFFFFF"/>
        </w:rPr>
        <w:t xml:space="preserve">, T.G., 2022. Youth in the </w:t>
      </w:r>
      <w:proofErr w:type="spellStart"/>
      <w:r w:rsidRPr="00450327">
        <w:rPr>
          <w:rFonts w:ascii="Times New Roman" w:hAnsi="Times New Roman" w:cs="Times New Roman"/>
          <w:color w:val="222222"/>
          <w:shd w:val="clear" w:color="auto" w:fill="FFFFFF"/>
        </w:rPr>
        <w:t>Labor</w:t>
      </w:r>
      <w:proofErr w:type="spellEnd"/>
      <w:r w:rsidRPr="00450327">
        <w:rPr>
          <w:rFonts w:ascii="Times New Roman" w:hAnsi="Times New Roman" w:cs="Times New Roman"/>
          <w:color w:val="222222"/>
          <w:shd w:val="clear" w:color="auto" w:fill="FFFFFF"/>
        </w:rPr>
        <w:t xml:space="preserve"> Market: Opportunities and Threats. </w:t>
      </w:r>
      <w:r w:rsidRPr="00450327">
        <w:rPr>
          <w:rFonts w:ascii="Times New Roman" w:hAnsi="Times New Roman" w:cs="Times New Roman"/>
          <w:i/>
          <w:iCs/>
          <w:color w:val="222222"/>
          <w:shd w:val="clear" w:color="auto" w:fill="FFFFFF"/>
        </w:rPr>
        <w:t>Administrative Consulting</w:t>
      </w:r>
      <w:r w:rsidRPr="00450327">
        <w:rPr>
          <w:rFonts w:ascii="Times New Roman" w:hAnsi="Times New Roman" w:cs="Times New Roman"/>
          <w:color w:val="222222"/>
          <w:shd w:val="clear" w:color="auto" w:fill="FFFFFF"/>
        </w:rPr>
        <w:t>, (5), pp.62-71.</w:t>
      </w:r>
    </w:p>
    <w:p w14:paraId="4A3C60B0" w14:textId="77777777" w:rsidR="00450327" w:rsidRPr="00450327" w:rsidRDefault="00450327" w:rsidP="00450327">
      <w:pPr>
        <w:pStyle w:val="ListParagraph"/>
        <w:numPr>
          <w:ilvl w:val="0"/>
          <w:numId w:val="8"/>
        </w:numPr>
        <w:spacing w:line="360" w:lineRule="auto"/>
        <w:jc w:val="both"/>
        <w:rPr>
          <w:rFonts w:ascii="Times New Roman" w:hAnsi="Times New Roman" w:cs="Times New Roman"/>
          <w:color w:val="222222"/>
          <w:shd w:val="clear" w:color="auto" w:fill="FFFFFF"/>
        </w:rPr>
      </w:pPr>
      <w:proofErr w:type="spellStart"/>
      <w:r w:rsidRPr="00450327">
        <w:rPr>
          <w:rFonts w:ascii="Times New Roman" w:hAnsi="Times New Roman" w:cs="Times New Roman"/>
          <w:color w:val="222222"/>
          <w:shd w:val="clear" w:color="auto" w:fill="FFFFFF"/>
        </w:rPr>
        <w:t>Gurumoorthy</w:t>
      </w:r>
      <w:proofErr w:type="spellEnd"/>
      <w:r w:rsidRPr="00450327">
        <w:rPr>
          <w:rFonts w:ascii="Times New Roman" w:hAnsi="Times New Roman" w:cs="Times New Roman"/>
          <w:color w:val="222222"/>
          <w:shd w:val="clear" w:color="auto" w:fill="FFFFFF"/>
        </w:rPr>
        <w:t xml:space="preserve">, T.R. and </w:t>
      </w:r>
      <w:proofErr w:type="spellStart"/>
      <w:r w:rsidRPr="00450327">
        <w:rPr>
          <w:rFonts w:ascii="Times New Roman" w:hAnsi="Times New Roman" w:cs="Times New Roman"/>
          <w:color w:val="222222"/>
          <w:shd w:val="clear" w:color="auto" w:fill="FFFFFF"/>
        </w:rPr>
        <w:t>Santhiya</w:t>
      </w:r>
      <w:proofErr w:type="spellEnd"/>
      <w:r w:rsidRPr="00450327">
        <w:rPr>
          <w:rFonts w:ascii="Times New Roman" w:hAnsi="Times New Roman" w:cs="Times New Roman"/>
          <w:color w:val="222222"/>
          <w:shd w:val="clear" w:color="auto" w:fill="FFFFFF"/>
        </w:rPr>
        <w:t>, M., 2019. MARKETING MIX IN GLOBAL MARKET. </w:t>
      </w:r>
      <w:r w:rsidRPr="00450327">
        <w:rPr>
          <w:rFonts w:ascii="Times New Roman" w:hAnsi="Times New Roman" w:cs="Times New Roman"/>
          <w:i/>
          <w:iCs/>
          <w:color w:val="222222"/>
          <w:shd w:val="clear" w:color="auto" w:fill="FFFFFF"/>
        </w:rPr>
        <w:t>Advance and Innovative Research</w:t>
      </w:r>
      <w:r w:rsidRPr="00450327">
        <w:rPr>
          <w:rFonts w:ascii="Times New Roman" w:hAnsi="Times New Roman" w:cs="Times New Roman"/>
          <w:color w:val="222222"/>
          <w:shd w:val="clear" w:color="auto" w:fill="FFFFFF"/>
        </w:rPr>
        <w:t>, </w:t>
      </w:r>
      <w:r w:rsidRPr="00450327">
        <w:rPr>
          <w:rFonts w:ascii="Times New Roman" w:hAnsi="Times New Roman" w:cs="Times New Roman"/>
          <w:i/>
          <w:iCs/>
          <w:color w:val="222222"/>
          <w:shd w:val="clear" w:color="auto" w:fill="FFFFFF"/>
        </w:rPr>
        <w:t>6</w:t>
      </w:r>
      <w:r w:rsidRPr="00450327">
        <w:rPr>
          <w:rFonts w:ascii="Times New Roman" w:hAnsi="Times New Roman" w:cs="Times New Roman"/>
          <w:color w:val="222222"/>
          <w:shd w:val="clear" w:color="auto" w:fill="FFFFFF"/>
        </w:rPr>
        <w:t>(2), p.15.</w:t>
      </w:r>
    </w:p>
    <w:p w14:paraId="09560BC5" w14:textId="77777777" w:rsidR="00450327" w:rsidRPr="00450327" w:rsidRDefault="00450327" w:rsidP="00450327">
      <w:pPr>
        <w:pStyle w:val="ListParagraph"/>
        <w:numPr>
          <w:ilvl w:val="0"/>
          <w:numId w:val="8"/>
        </w:numPr>
        <w:spacing w:line="360" w:lineRule="auto"/>
        <w:jc w:val="both"/>
        <w:rPr>
          <w:rFonts w:ascii="Times New Roman" w:hAnsi="Times New Roman" w:cs="Times New Roman"/>
          <w:color w:val="222222"/>
          <w:shd w:val="clear" w:color="auto" w:fill="FFFFFF"/>
        </w:rPr>
      </w:pPr>
      <w:r w:rsidRPr="00450327">
        <w:rPr>
          <w:rFonts w:ascii="Times New Roman" w:hAnsi="Times New Roman" w:cs="Times New Roman"/>
          <w:color w:val="222222"/>
          <w:shd w:val="clear" w:color="auto" w:fill="FFFFFF"/>
        </w:rPr>
        <w:t xml:space="preserve">Halim, F.B., </w:t>
      </w:r>
      <w:proofErr w:type="spellStart"/>
      <w:r w:rsidRPr="00450327">
        <w:rPr>
          <w:rFonts w:ascii="Times New Roman" w:hAnsi="Times New Roman" w:cs="Times New Roman"/>
          <w:color w:val="222222"/>
          <w:shd w:val="clear" w:color="auto" w:fill="FFFFFF"/>
        </w:rPr>
        <w:t>Abidemi</w:t>
      </w:r>
      <w:proofErr w:type="spellEnd"/>
      <w:r w:rsidRPr="00450327">
        <w:rPr>
          <w:rFonts w:ascii="Times New Roman" w:hAnsi="Times New Roman" w:cs="Times New Roman"/>
          <w:color w:val="222222"/>
          <w:shd w:val="clear" w:color="auto" w:fill="FFFFFF"/>
        </w:rPr>
        <w:t xml:space="preserve">, B.T. and </w:t>
      </w:r>
      <w:proofErr w:type="spellStart"/>
      <w:r w:rsidRPr="00450327">
        <w:rPr>
          <w:rFonts w:ascii="Times New Roman" w:hAnsi="Times New Roman" w:cs="Times New Roman"/>
          <w:color w:val="222222"/>
          <w:shd w:val="clear" w:color="auto" w:fill="FFFFFF"/>
        </w:rPr>
        <w:t>Alshauibi</w:t>
      </w:r>
      <w:proofErr w:type="spellEnd"/>
      <w:r w:rsidRPr="00450327">
        <w:rPr>
          <w:rFonts w:ascii="Times New Roman" w:hAnsi="Times New Roman" w:cs="Times New Roman"/>
          <w:color w:val="222222"/>
          <w:shd w:val="clear" w:color="auto" w:fill="FFFFFF"/>
        </w:rPr>
        <w:t>, A., 2018. Environmental turbulence, service marketing mix, marketing orientation and microfinance performance: a conceptual model. </w:t>
      </w:r>
      <w:r w:rsidRPr="00450327">
        <w:rPr>
          <w:rFonts w:ascii="Times New Roman" w:hAnsi="Times New Roman" w:cs="Times New Roman"/>
          <w:i/>
          <w:iCs/>
          <w:color w:val="222222"/>
          <w:shd w:val="clear" w:color="auto" w:fill="FFFFFF"/>
        </w:rPr>
        <w:t>Journal of Business and Social Review in Emerging Economies</w:t>
      </w:r>
      <w:r w:rsidRPr="00450327">
        <w:rPr>
          <w:rFonts w:ascii="Times New Roman" w:hAnsi="Times New Roman" w:cs="Times New Roman"/>
          <w:color w:val="222222"/>
          <w:shd w:val="clear" w:color="auto" w:fill="FFFFFF"/>
        </w:rPr>
        <w:t>, </w:t>
      </w:r>
      <w:r w:rsidRPr="00450327">
        <w:rPr>
          <w:rFonts w:ascii="Times New Roman" w:hAnsi="Times New Roman" w:cs="Times New Roman"/>
          <w:i/>
          <w:iCs/>
          <w:color w:val="222222"/>
          <w:shd w:val="clear" w:color="auto" w:fill="FFFFFF"/>
        </w:rPr>
        <w:t>4</w:t>
      </w:r>
      <w:r w:rsidRPr="00450327">
        <w:rPr>
          <w:rFonts w:ascii="Times New Roman" w:hAnsi="Times New Roman" w:cs="Times New Roman"/>
          <w:color w:val="222222"/>
          <w:shd w:val="clear" w:color="auto" w:fill="FFFFFF"/>
        </w:rPr>
        <w:t>(1), pp.27-36.</w:t>
      </w:r>
    </w:p>
    <w:p w14:paraId="450E3126" w14:textId="77777777" w:rsidR="00450327" w:rsidRPr="00450327" w:rsidRDefault="00450327" w:rsidP="00450327">
      <w:pPr>
        <w:pStyle w:val="ListParagraph"/>
        <w:numPr>
          <w:ilvl w:val="0"/>
          <w:numId w:val="8"/>
        </w:numPr>
        <w:spacing w:line="360" w:lineRule="auto"/>
        <w:jc w:val="both"/>
        <w:rPr>
          <w:rFonts w:ascii="Times New Roman" w:hAnsi="Times New Roman" w:cs="Times New Roman"/>
          <w:color w:val="222222"/>
          <w:shd w:val="clear" w:color="auto" w:fill="FFFFFF"/>
        </w:rPr>
      </w:pPr>
      <w:proofErr w:type="spellStart"/>
      <w:r w:rsidRPr="00450327">
        <w:rPr>
          <w:rFonts w:ascii="Times New Roman" w:hAnsi="Times New Roman" w:cs="Times New Roman"/>
          <w:color w:val="222222"/>
          <w:shd w:val="clear" w:color="auto" w:fill="FFFFFF"/>
        </w:rPr>
        <w:t>Ibatova</w:t>
      </w:r>
      <w:proofErr w:type="spellEnd"/>
      <w:r w:rsidRPr="00450327">
        <w:rPr>
          <w:rFonts w:ascii="Times New Roman" w:hAnsi="Times New Roman" w:cs="Times New Roman"/>
          <w:color w:val="222222"/>
          <w:shd w:val="clear" w:color="auto" w:fill="FFFFFF"/>
        </w:rPr>
        <w:t xml:space="preserve">, A., </w:t>
      </w:r>
      <w:proofErr w:type="spellStart"/>
      <w:r w:rsidRPr="00450327">
        <w:rPr>
          <w:rFonts w:ascii="Times New Roman" w:hAnsi="Times New Roman" w:cs="Times New Roman"/>
          <w:color w:val="222222"/>
          <w:shd w:val="clear" w:color="auto" w:fill="FFFFFF"/>
        </w:rPr>
        <w:t>Kuzmenko</w:t>
      </w:r>
      <w:proofErr w:type="spellEnd"/>
      <w:r w:rsidRPr="00450327">
        <w:rPr>
          <w:rFonts w:ascii="Times New Roman" w:hAnsi="Times New Roman" w:cs="Times New Roman"/>
          <w:color w:val="222222"/>
          <w:shd w:val="clear" w:color="auto" w:fill="FFFFFF"/>
        </w:rPr>
        <w:t xml:space="preserve">, V. and </w:t>
      </w:r>
      <w:proofErr w:type="spellStart"/>
      <w:r w:rsidRPr="00450327">
        <w:rPr>
          <w:rFonts w:ascii="Times New Roman" w:hAnsi="Times New Roman" w:cs="Times New Roman"/>
          <w:color w:val="222222"/>
          <w:shd w:val="clear" w:color="auto" w:fill="FFFFFF"/>
        </w:rPr>
        <w:t>Klychova</w:t>
      </w:r>
      <w:proofErr w:type="spellEnd"/>
      <w:r w:rsidRPr="00450327">
        <w:rPr>
          <w:rFonts w:ascii="Times New Roman" w:hAnsi="Times New Roman" w:cs="Times New Roman"/>
          <w:color w:val="222222"/>
          <w:shd w:val="clear" w:color="auto" w:fill="FFFFFF"/>
        </w:rPr>
        <w:t>, G., 2018. Key performance indicators of management consulting. </w:t>
      </w:r>
      <w:r w:rsidRPr="00450327">
        <w:rPr>
          <w:rFonts w:ascii="Times New Roman" w:hAnsi="Times New Roman" w:cs="Times New Roman"/>
          <w:i/>
          <w:iCs/>
          <w:color w:val="222222"/>
          <w:shd w:val="clear" w:color="auto" w:fill="FFFFFF"/>
        </w:rPr>
        <w:t>Management Science Letters</w:t>
      </w:r>
      <w:r w:rsidRPr="00450327">
        <w:rPr>
          <w:rFonts w:ascii="Times New Roman" w:hAnsi="Times New Roman" w:cs="Times New Roman"/>
          <w:color w:val="222222"/>
          <w:shd w:val="clear" w:color="auto" w:fill="FFFFFF"/>
        </w:rPr>
        <w:t>, </w:t>
      </w:r>
      <w:r w:rsidRPr="00450327">
        <w:rPr>
          <w:rFonts w:ascii="Times New Roman" w:hAnsi="Times New Roman" w:cs="Times New Roman"/>
          <w:i/>
          <w:iCs/>
          <w:color w:val="222222"/>
          <w:shd w:val="clear" w:color="auto" w:fill="FFFFFF"/>
        </w:rPr>
        <w:t>8</w:t>
      </w:r>
      <w:r w:rsidRPr="00450327">
        <w:rPr>
          <w:rFonts w:ascii="Times New Roman" w:hAnsi="Times New Roman" w:cs="Times New Roman"/>
          <w:color w:val="222222"/>
          <w:shd w:val="clear" w:color="auto" w:fill="FFFFFF"/>
        </w:rPr>
        <w:t>(5), pp.475-482.</w:t>
      </w:r>
    </w:p>
    <w:p w14:paraId="4C805B91" w14:textId="77777777" w:rsidR="00450327" w:rsidRPr="00450327" w:rsidRDefault="00450327" w:rsidP="00450327">
      <w:pPr>
        <w:pStyle w:val="ListParagraph"/>
        <w:numPr>
          <w:ilvl w:val="0"/>
          <w:numId w:val="8"/>
        </w:numPr>
        <w:spacing w:line="360" w:lineRule="auto"/>
        <w:jc w:val="both"/>
        <w:rPr>
          <w:rFonts w:ascii="Times New Roman" w:hAnsi="Times New Roman" w:cs="Times New Roman"/>
          <w:color w:val="222222"/>
          <w:shd w:val="clear" w:color="auto" w:fill="FFFFFF"/>
        </w:rPr>
      </w:pPr>
      <w:proofErr w:type="spellStart"/>
      <w:r w:rsidRPr="00450327">
        <w:rPr>
          <w:rFonts w:ascii="Times New Roman" w:hAnsi="Times New Roman" w:cs="Times New Roman"/>
          <w:color w:val="222222"/>
          <w:shd w:val="clear" w:color="auto" w:fill="FFFFFF"/>
        </w:rPr>
        <w:t>Kabeyi</w:t>
      </w:r>
      <w:proofErr w:type="spellEnd"/>
      <w:r w:rsidRPr="00450327">
        <w:rPr>
          <w:rFonts w:ascii="Times New Roman" w:hAnsi="Times New Roman" w:cs="Times New Roman"/>
          <w:color w:val="222222"/>
          <w:shd w:val="clear" w:color="auto" w:fill="FFFFFF"/>
        </w:rPr>
        <w:t xml:space="preserve">, M.J.B., 2018. Michael porter’s five competitive forces and </w:t>
      </w:r>
      <w:proofErr w:type="spellStart"/>
      <w:r w:rsidRPr="00450327">
        <w:rPr>
          <w:rFonts w:ascii="Times New Roman" w:hAnsi="Times New Roman" w:cs="Times New Roman"/>
          <w:color w:val="222222"/>
          <w:shd w:val="clear" w:color="auto" w:fill="FFFFFF"/>
        </w:rPr>
        <w:t>generetic</w:t>
      </w:r>
      <w:proofErr w:type="spellEnd"/>
      <w:r w:rsidRPr="00450327">
        <w:rPr>
          <w:rFonts w:ascii="Times New Roman" w:hAnsi="Times New Roman" w:cs="Times New Roman"/>
          <w:color w:val="222222"/>
          <w:shd w:val="clear" w:color="auto" w:fill="FFFFFF"/>
        </w:rPr>
        <w:t xml:space="preserve"> strategies, market segmentation strategy, and case study of competition in consulting industry. </w:t>
      </w:r>
      <w:r w:rsidRPr="00450327">
        <w:rPr>
          <w:rFonts w:ascii="Times New Roman" w:hAnsi="Times New Roman" w:cs="Times New Roman"/>
          <w:i/>
          <w:iCs/>
          <w:color w:val="222222"/>
          <w:shd w:val="clear" w:color="auto" w:fill="FFFFFF"/>
        </w:rPr>
        <w:t>IJAR</w:t>
      </w:r>
      <w:r w:rsidRPr="00450327">
        <w:rPr>
          <w:rFonts w:ascii="Times New Roman" w:hAnsi="Times New Roman" w:cs="Times New Roman"/>
          <w:color w:val="222222"/>
          <w:shd w:val="clear" w:color="auto" w:fill="FFFFFF"/>
        </w:rPr>
        <w:t>, </w:t>
      </w:r>
      <w:r w:rsidRPr="00450327">
        <w:rPr>
          <w:rFonts w:ascii="Times New Roman" w:hAnsi="Times New Roman" w:cs="Times New Roman"/>
          <w:i/>
          <w:iCs/>
          <w:color w:val="222222"/>
          <w:shd w:val="clear" w:color="auto" w:fill="FFFFFF"/>
        </w:rPr>
        <w:t>4</w:t>
      </w:r>
      <w:r w:rsidRPr="00450327">
        <w:rPr>
          <w:rFonts w:ascii="Times New Roman" w:hAnsi="Times New Roman" w:cs="Times New Roman"/>
          <w:color w:val="222222"/>
          <w:shd w:val="clear" w:color="auto" w:fill="FFFFFF"/>
        </w:rPr>
        <w:t>(10), pp.39-45.</w:t>
      </w:r>
    </w:p>
    <w:p w14:paraId="73459E91" w14:textId="77777777" w:rsidR="00450327" w:rsidRPr="00450327" w:rsidRDefault="00450327" w:rsidP="00450327">
      <w:pPr>
        <w:pStyle w:val="ListParagraph"/>
        <w:numPr>
          <w:ilvl w:val="0"/>
          <w:numId w:val="8"/>
        </w:numPr>
        <w:spacing w:line="360" w:lineRule="auto"/>
        <w:jc w:val="both"/>
        <w:rPr>
          <w:rFonts w:ascii="Times New Roman" w:hAnsi="Times New Roman" w:cs="Times New Roman"/>
          <w:color w:val="222222"/>
          <w:shd w:val="clear" w:color="auto" w:fill="FFFFFF"/>
        </w:rPr>
      </w:pPr>
      <w:r w:rsidRPr="00450327">
        <w:rPr>
          <w:rFonts w:ascii="Times New Roman" w:hAnsi="Times New Roman" w:cs="Times New Roman"/>
          <w:color w:val="222222"/>
          <w:shd w:val="clear" w:color="auto" w:fill="FFFFFF"/>
        </w:rPr>
        <w:t xml:space="preserve">Lin, Y.K. and </w:t>
      </w:r>
      <w:proofErr w:type="spellStart"/>
      <w:r w:rsidRPr="00450327">
        <w:rPr>
          <w:rFonts w:ascii="Times New Roman" w:hAnsi="Times New Roman" w:cs="Times New Roman"/>
          <w:color w:val="222222"/>
          <w:shd w:val="clear" w:color="auto" w:fill="FFFFFF"/>
        </w:rPr>
        <w:t>Maruping</w:t>
      </w:r>
      <w:proofErr w:type="spellEnd"/>
      <w:r w:rsidRPr="00450327">
        <w:rPr>
          <w:rFonts w:ascii="Times New Roman" w:hAnsi="Times New Roman" w:cs="Times New Roman"/>
          <w:color w:val="222222"/>
          <w:shd w:val="clear" w:color="auto" w:fill="FFFFFF"/>
        </w:rPr>
        <w:t xml:space="preserve">, L.M., 2022. </w:t>
      </w:r>
      <w:proofErr w:type="gramStart"/>
      <w:r w:rsidRPr="00450327">
        <w:rPr>
          <w:rFonts w:ascii="Times New Roman" w:hAnsi="Times New Roman" w:cs="Times New Roman"/>
          <w:color w:val="222222"/>
          <w:shd w:val="clear" w:color="auto" w:fill="FFFFFF"/>
        </w:rPr>
        <w:t>Open source</w:t>
      </w:r>
      <w:proofErr w:type="gramEnd"/>
      <w:r w:rsidRPr="00450327">
        <w:rPr>
          <w:rFonts w:ascii="Times New Roman" w:hAnsi="Times New Roman" w:cs="Times New Roman"/>
          <w:color w:val="222222"/>
          <w:shd w:val="clear" w:color="auto" w:fill="FFFFFF"/>
        </w:rPr>
        <w:t xml:space="preserve"> collaboration in digital entrepreneurship. </w:t>
      </w:r>
      <w:r w:rsidRPr="00450327">
        <w:rPr>
          <w:rFonts w:ascii="Times New Roman" w:hAnsi="Times New Roman" w:cs="Times New Roman"/>
          <w:i/>
          <w:iCs/>
          <w:color w:val="222222"/>
          <w:shd w:val="clear" w:color="auto" w:fill="FFFFFF"/>
        </w:rPr>
        <w:t>Organization Science</w:t>
      </w:r>
      <w:r w:rsidRPr="00450327">
        <w:rPr>
          <w:rFonts w:ascii="Times New Roman" w:hAnsi="Times New Roman" w:cs="Times New Roman"/>
          <w:color w:val="222222"/>
          <w:shd w:val="clear" w:color="auto" w:fill="FFFFFF"/>
        </w:rPr>
        <w:t>, </w:t>
      </w:r>
      <w:r w:rsidRPr="00450327">
        <w:rPr>
          <w:rFonts w:ascii="Times New Roman" w:hAnsi="Times New Roman" w:cs="Times New Roman"/>
          <w:i/>
          <w:iCs/>
          <w:color w:val="222222"/>
          <w:shd w:val="clear" w:color="auto" w:fill="FFFFFF"/>
        </w:rPr>
        <w:t>33</w:t>
      </w:r>
      <w:r w:rsidRPr="00450327">
        <w:rPr>
          <w:rFonts w:ascii="Times New Roman" w:hAnsi="Times New Roman" w:cs="Times New Roman"/>
          <w:color w:val="222222"/>
          <w:shd w:val="clear" w:color="auto" w:fill="FFFFFF"/>
        </w:rPr>
        <w:t>(1), pp.212-230.</w:t>
      </w:r>
    </w:p>
    <w:p w14:paraId="50E11929" w14:textId="77777777" w:rsidR="00450327" w:rsidRPr="00450327" w:rsidRDefault="00450327" w:rsidP="00450327">
      <w:pPr>
        <w:pStyle w:val="ListParagraph"/>
        <w:numPr>
          <w:ilvl w:val="0"/>
          <w:numId w:val="8"/>
        </w:numPr>
        <w:spacing w:line="360" w:lineRule="auto"/>
        <w:jc w:val="both"/>
        <w:rPr>
          <w:rFonts w:ascii="Times New Roman" w:hAnsi="Times New Roman" w:cs="Times New Roman"/>
          <w:color w:val="222222"/>
          <w:shd w:val="clear" w:color="auto" w:fill="FFFFFF"/>
        </w:rPr>
      </w:pPr>
      <w:proofErr w:type="spellStart"/>
      <w:r w:rsidRPr="00450327">
        <w:rPr>
          <w:rFonts w:ascii="Times New Roman" w:hAnsi="Times New Roman" w:cs="Times New Roman"/>
          <w:color w:val="222222"/>
          <w:shd w:val="clear" w:color="auto" w:fill="FFFFFF"/>
        </w:rPr>
        <w:lastRenderedPageBreak/>
        <w:t>Nellen</w:t>
      </w:r>
      <w:proofErr w:type="spellEnd"/>
      <w:r w:rsidRPr="00450327">
        <w:rPr>
          <w:rFonts w:ascii="Times New Roman" w:hAnsi="Times New Roman" w:cs="Times New Roman"/>
          <w:color w:val="222222"/>
          <w:shd w:val="clear" w:color="auto" w:fill="FFFFFF"/>
        </w:rPr>
        <w:t xml:space="preserve">, L.C., </w:t>
      </w:r>
      <w:proofErr w:type="spellStart"/>
      <w:r w:rsidRPr="00450327">
        <w:rPr>
          <w:rFonts w:ascii="Times New Roman" w:hAnsi="Times New Roman" w:cs="Times New Roman"/>
          <w:color w:val="222222"/>
          <w:shd w:val="clear" w:color="auto" w:fill="FFFFFF"/>
        </w:rPr>
        <w:t>Gijselaers</w:t>
      </w:r>
      <w:proofErr w:type="spellEnd"/>
      <w:r w:rsidRPr="00450327">
        <w:rPr>
          <w:rFonts w:ascii="Times New Roman" w:hAnsi="Times New Roman" w:cs="Times New Roman"/>
          <w:color w:val="222222"/>
          <w:shd w:val="clear" w:color="auto" w:fill="FFFFFF"/>
        </w:rPr>
        <w:t xml:space="preserve">, W.H. and </w:t>
      </w:r>
      <w:proofErr w:type="spellStart"/>
      <w:r w:rsidRPr="00450327">
        <w:rPr>
          <w:rFonts w:ascii="Times New Roman" w:hAnsi="Times New Roman" w:cs="Times New Roman"/>
          <w:color w:val="222222"/>
          <w:shd w:val="clear" w:color="auto" w:fill="FFFFFF"/>
        </w:rPr>
        <w:t>Grohnert</w:t>
      </w:r>
      <w:proofErr w:type="spellEnd"/>
      <w:r w:rsidRPr="00450327">
        <w:rPr>
          <w:rFonts w:ascii="Times New Roman" w:hAnsi="Times New Roman" w:cs="Times New Roman"/>
          <w:color w:val="222222"/>
          <w:shd w:val="clear" w:color="auto" w:fill="FFFFFF"/>
        </w:rPr>
        <w:t>, T., 2020. A meta-analytic literature review on organization-level drivers of team learning. </w:t>
      </w:r>
      <w:r w:rsidRPr="00450327">
        <w:rPr>
          <w:rFonts w:ascii="Times New Roman" w:hAnsi="Times New Roman" w:cs="Times New Roman"/>
          <w:i/>
          <w:iCs/>
          <w:color w:val="222222"/>
          <w:shd w:val="clear" w:color="auto" w:fill="FFFFFF"/>
        </w:rPr>
        <w:t>Human Resource Development Review</w:t>
      </w:r>
      <w:r w:rsidRPr="00450327">
        <w:rPr>
          <w:rFonts w:ascii="Times New Roman" w:hAnsi="Times New Roman" w:cs="Times New Roman"/>
          <w:color w:val="222222"/>
          <w:shd w:val="clear" w:color="auto" w:fill="FFFFFF"/>
        </w:rPr>
        <w:t>, </w:t>
      </w:r>
      <w:r w:rsidRPr="00450327">
        <w:rPr>
          <w:rFonts w:ascii="Times New Roman" w:hAnsi="Times New Roman" w:cs="Times New Roman"/>
          <w:i/>
          <w:iCs/>
          <w:color w:val="222222"/>
          <w:shd w:val="clear" w:color="auto" w:fill="FFFFFF"/>
        </w:rPr>
        <w:t>19</w:t>
      </w:r>
      <w:r w:rsidRPr="00450327">
        <w:rPr>
          <w:rFonts w:ascii="Times New Roman" w:hAnsi="Times New Roman" w:cs="Times New Roman"/>
          <w:color w:val="222222"/>
          <w:shd w:val="clear" w:color="auto" w:fill="FFFFFF"/>
        </w:rPr>
        <w:t>(2), pp.152-182.</w:t>
      </w:r>
    </w:p>
    <w:p w14:paraId="668F16BB" w14:textId="77777777" w:rsidR="00450327" w:rsidRPr="00450327" w:rsidRDefault="00450327" w:rsidP="00450327">
      <w:pPr>
        <w:pStyle w:val="ListParagraph"/>
        <w:numPr>
          <w:ilvl w:val="0"/>
          <w:numId w:val="8"/>
        </w:numPr>
        <w:spacing w:line="360" w:lineRule="auto"/>
        <w:jc w:val="both"/>
        <w:rPr>
          <w:rFonts w:ascii="Times New Roman" w:hAnsi="Times New Roman" w:cs="Times New Roman"/>
          <w:b/>
          <w:bCs/>
        </w:rPr>
      </w:pPr>
      <w:r w:rsidRPr="00450327">
        <w:rPr>
          <w:rFonts w:ascii="Times New Roman" w:hAnsi="Times New Roman" w:cs="Times New Roman"/>
          <w:color w:val="222222"/>
          <w:shd w:val="clear" w:color="auto" w:fill="FFFFFF"/>
        </w:rPr>
        <w:t>Sayed, N. and Lento, C., 2018. Developing a strategy map for environmental consulting firms. </w:t>
      </w:r>
      <w:r w:rsidRPr="00450327">
        <w:rPr>
          <w:rFonts w:ascii="Times New Roman" w:hAnsi="Times New Roman" w:cs="Times New Roman"/>
          <w:i/>
          <w:iCs/>
          <w:color w:val="222222"/>
          <w:shd w:val="clear" w:color="auto" w:fill="FFFFFF"/>
        </w:rPr>
        <w:t>International Journal of Productivity and Performance Management</w:t>
      </w:r>
      <w:r w:rsidRPr="00450327">
        <w:rPr>
          <w:rFonts w:ascii="Times New Roman" w:hAnsi="Times New Roman" w:cs="Times New Roman"/>
          <w:color w:val="222222"/>
          <w:shd w:val="clear" w:color="auto" w:fill="FFFFFF"/>
        </w:rPr>
        <w:t>.</w:t>
      </w:r>
    </w:p>
    <w:p w14:paraId="1A67DFCC" w14:textId="77777777" w:rsidR="00450327" w:rsidRPr="00450327" w:rsidRDefault="00450327" w:rsidP="00450327">
      <w:pPr>
        <w:pStyle w:val="ListParagraph"/>
        <w:numPr>
          <w:ilvl w:val="0"/>
          <w:numId w:val="8"/>
        </w:numPr>
        <w:spacing w:line="360" w:lineRule="auto"/>
        <w:jc w:val="both"/>
        <w:rPr>
          <w:rFonts w:ascii="Times New Roman" w:hAnsi="Times New Roman" w:cs="Times New Roman"/>
          <w:lang w:val="en-US"/>
        </w:rPr>
      </w:pPr>
      <w:proofErr w:type="spellStart"/>
      <w:r w:rsidRPr="00450327">
        <w:rPr>
          <w:rFonts w:ascii="Times New Roman" w:hAnsi="Times New Roman" w:cs="Times New Roman"/>
          <w:color w:val="222222"/>
          <w:shd w:val="clear" w:color="auto" w:fill="FFFFFF"/>
        </w:rPr>
        <w:t>Vedula</w:t>
      </w:r>
      <w:proofErr w:type="spellEnd"/>
      <w:r w:rsidRPr="00450327">
        <w:rPr>
          <w:rFonts w:ascii="Times New Roman" w:hAnsi="Times New Roman" w:cs="Times New Roman"/>
          <w:color w:val="222222"/>
          <w:shd w:val="clear" w:color="auto" w:fill="FFFFFF"/>
        </w:rPr>
        <w:t xml:space="preserve">, S., </w:t>
      </w:r>
      <w:proofErr w:type="spellStart"/>
      <w:r w:rsidRPr="00450327">
        <w:rPr>
          <w:rFonts w:ascii="Times New Roman" w:hAnsi="Times New Roman" w:cs="Times New Roman"/>
          <w:color w:val="222222"/>
          <w:shd w:val="clear" w:color="auto" w:fill="FFFFFF"/>
        </w:rPr>
        <w:t>Doblinger</w:t>
      </w:r>
      <w:proofErr w:type="spellEnd"/>
      <w:r w:rsidRPr="00450327">
        <w:rPr>
          <w:rFonts w:ascii="Times New Roman" w:hAnsi="Times New Roman" w:cs="Times New Roman"/>
          <w:color w:val="222222"/>
          <w:shd w:val="clear" w:color="auto" w:fill="FFFFFF"/>
        </w:rPr>
        <w:t xml:space="preserve">, C., Pacheco, D., York, J.G., </w:t>
      </w:r>
      <w:proofErr w:type="spellStart"/>
      <w:r w:rsidRPr="00450327">
        <w:rPr>
          <w:rFonts w:ascii="Times New Roman" w:hAnsi="Times New Roman" w:cs="Times New Roman"/>
          <w:color w:val="222222"/>
          <w:shd w:val="clear" w:color="auto" w:fill="FFFFFF"/>
        </w:rPr>
        <w:t>Bacq</w:t>
      </w:r>
      <w:proofErr w:type="spellEnd"/>
      <w:r w:rsidRPr="00450327">
        <w:rPr>
          <w:rFonts w:ascii="Times New Roman" w:hAnsi="Times New Roman" w:cs="Times New Roman"/>
          <w:color w:val="222222"/>
          <w:shd w:val="clear" w:color="auto" w:fill="FFFFFF"/>
        </w:rPr>
        <w:t>, S., Russo, M.V. and Dean, T.J., 2022. Entrepreneurship for the public good: a review, critique, and path forward for social and environmental entrepreneurship research. </w:t>
      </w:r>
      <w:r w:rsidRPr="00450327">
        <w:rPr>
          <w:rFonts w:ascii="Times New Roman" w:hAnsi="Times New Roman" w:cs="Times New Roman"/>
          <w:i/>
          <w:iCs/>
          <w:color w:val="222222"/>
          <w:shd w:val="clear" w:color="auto" w:fill="FFFFFF"/>
        </w:rPr>
        <w:t>Academy of Management Annals</w:t>
      </w:r>
      <w:r w:rsidRPr="00450327">
        <w:rPr>
          <w:rFonts w:ascii="Times New Roman" w:hAnsi="Times New Roman" w:cs="Times New Roman"/>
          <w:color w:val="222222"/>
          <w:shd w:val="clear" w:color="auto" w:fill="FFFFFF"/>
        </w:rPr>
        <w:t>, </w:t>
      </w:r>
      <w:r w:rsidRPr="00450327">
        <w:rPr>
          <w:rFonts w:ascii="Times New Roman" w:hAnsi="Times New Roman" w:cs="Times New Roman"/>
          <w:i/>
          <w:iCs/>
          <w:color w:val="222222"/>
          <w:shd w:val="clear" w:color="auto" w:fill="FFFFFF"/>
        </w:rPr>
        <w:t>16</w:t>
      </w:r>
      <w:r w:rsidRPr="00450327">
        <w:rPr>
          <w:rFonts w:ascii="Times New Roman" w:hAnsi="Times New Roman" w:cs="Times New Roman"/>
          <w:color w:val="222222"/>
          <w:shd w:val="clear" w:color="auto" w:fill="FFFFFF"/>
        </w:rPr>
        <w:t>(1), pp.391-425.</w:t>
      </w:r>
    </w:p>
    <w:p w14:paraId="1E01631D" w14:textId="77777777" w:rsidR="00450327" w:rsidRPr="00450327" w:rsidRDefault="00450327" w:rsidP="00450327">
      <w:pPr>
        <w:pStyle w:val="ListParagraph"/>
        <w:numPr>
          <w:ilvl w:val="0"/>
          <w:numId w:val="8"/>
        </w:numPr>
        <w:spacing w:line="360" w:lineRule="auto"/>
        <w:jc w:val="both"/>
        <w:rPr>
          <w:rFonts w:ascii="Times New Roman" w:hAnsi="Times New Roman" w:cs="Times New Roman"/>
          <w:color w:val="222222"/>
          <w:shd w:val="clear" w:color="auto" w:fill="FFFFFF"/>
        </w:rPr>
      </w:pPr>
      <w:r w:rsidRPr="00450327">
        <w:rPr>
          <w:rFonts w:ascii="Times New Roman" w:hAnsi="Times New Roman" w:cs="Times New Roman"/>
          <w:color w:val="222222"/>
          <w:shd w:val="clear" w:color="auto" w:fill="FFFFFF"/>
        </w:rPr>
        <w:t>Wert, J.J., 2020. </w:t>
      </w:r>
      <w:r w:rsidRPr="00450327">
        <w:rPr>
          <w:rFonts w:ascii="Times New Roman" w:hAnsi="Times New Roman" w:cs="Times New Roman"/>
          <w:i/>
          <w:iCs/>
          <w:color w:val="222222"/>
          <w:shd w:val="clear" w:color="auto" w:fill="FFFFFF"/>
        </w:rPr>
        <w:t xml:space="preserve">Leadership in Extremis: The Impact of Leader </w:t>
      </w:r>
      <w:proofErr w:type="spellStart"/>
      <w:r w:rsidRPr="00450327">
        <w:rPr>
          <w:rFonts w:ascii="Times New Roman" w:hAnsi="Times New Roman" w:cs="Times New Roman"/>
          <w:i/>
          <w:iCs/>
          <w:color w:val="222222"/>
          <w:shd w:val="clear" w:color="auto" w:fill="FFFFFF"/>
        </w:rPr>
        <w:t>Behavior</w:t>
      </w:r>
      <w:proofErr w:type="spellEnd"/>
      <w:r w:rsidRPr="00450327">
        <w:rPr>
          <w:rFonts w:ascii="Times New Roman" w:hAnsi="Times New Roman" w:cs="Times New Roman"/>
          <w:i/>
          <w:iCs/>
          <w:color w:val="222222"/>
          <w:shd w:val="clear" w:color="auto" w:fill="FFFFFF"/>
        </w:rPr>
        <w:t>, Trust in Leader, and Trust in Team on the Wellbeing of Special Operations Team Members</w:t>
      </w:r>
      <w:r w:rsidRPr="00450327">
        <w:rPr>
          <w:rFonts w:ascii="Times New Roman" w:hAnsi="Times New Roman" w:cs="Times New Roman"/>
          <w:color w:val="222222"/>
          <w:shd w:val="clear" w:color="auto" w:fill="FFFFFF"/>
        </w:rPr>
        <w:t> (Doctoral dissertation, University of Charleston-Beckley).</w:t>
      </w:r>
    </w:p>
    <w:p w14:paraId="36440662" w14:textId="77777777" w:rsidR="00450327" w:rsidRPr="00450327" w:rsidRDefault="00450327" w:rsidP="00450327">
      <w:pPr>
        <w:pStyle w:val="ListParagraph"/>
        <w:numPr>
          <w:ilvl w:val="0"/>
          <w:numId w:val="8"/>
        </w:numPr>
        <w:spacing w:line="360" w:lineRule="auto"/>
        <w:jc w:val="both"/>
        <w:rPr>
          <w:rFonts w:ascii="Times New Roman" w:hAnsi="Times New Roman" w:cs="Times New Roman"/>
          <w:color w:val="222222"/>
          <w:shd w:val="clear" w:color="auto" w:fill="FFFFFF"/>
        </w:rPr>
      </w:pPr>
      <w:proofErr w:type="spellStart"/>
      <w:r w:rsidRPr="00450327">
        <w:rPr>
          <w:rFonts w:ascii="Times New Roman" w:hAnsi="Times New Roman" w:cs="Times New Roman"/>
          <w:color w:val="222222"/>
          <w:shd w:val="clear" w:color="auto" w:fill="FFFFFF"/>
        </w:rPr>
        <w:t>Zhiyi</w:t>
      </w:r>
      <w:proofErr w:type="spellEnd"/>
      <w:r w:rsidRPr="00450327">
        <w:rPr>
          <w:rFonts w:ascii="Times New Roman" w:hAnsi="Times New Roman" w:cs="Times New Roman"/>
          <w:color w:val="222222"/>
          <w:shd w:val="clear" w:color="auto" w:fill="FFFFFF"/>
        </w:rPr>
        <w:t>, Z., 2021, December. Analysis of Consulting Marketing Strategy Based on The Four Ps of Marketing. In </w:t>
      </w:r>
      <w:r w:rsidRPr="00450327">
        <w:rPr>
          <w:rFonts w:ascii="Times New Roman" w:hAnsi="Times New Roman" w:cs="Times New Roman"/>
          <w:i/>
          <w:iCs/>
          <w:color w:val="222222"/>
          <w:shd w:val="clear" w:color="auto" w:fill="FFFFFF"/>
        </w:rPr>
        <w:t>2021 3rd International Conference on Economic Management and Cultural Industry (ICEMCI 2021)</w:t>
      </w:r>
      <w:r w:rsidRPr="00450327">
        <w:rPr>
          <w:rFonts w:ascii="Times New Roman" w:hAnsi="Times New Roman" w:cs="Times New Roman"/>
          <w:color w:val="222222"/>
          <w:shd w:val="clear" w:color="auto" w:fill="FFFFFF"/>
        </w:rPr>
        <w:t> (pp. 95-99). Atlantis Press.</w:t>
      </w:r>
    </w:p>
    <w:p w14:paraId="5808D920" w14:textId="77777777" w:rsidR="00450327" w:rsidRPr="003E51DB" w:rsidRDefault="00450327" w:rsidP="00A63AD6">
      <w:pPr>
        <w:spacing w:line="360" w:lineRule="auto"/>
        <w:jc w:val="both"/>
        <w:rPr>
          <w:rFonts w:ascii="Times New Roman" w:hAnsi="Times New Roman" w:cs="Times New Roman"/>
          <w:color w:val="222222"/>
          <w:shd w:val="clear" w:color="auto" w:fill="FFFFFF"/>
        </w:rPr>
      </w:pPr>
    </w:p>
    <w:sectPr w:rsidR="00450327" w:rsidRPr="003E51DB" w:rsidSect="00DA129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13E9FC" w14:textId="77777777" w:rsidR="00D970A7" w:rsidRDefault="00D970A7" w:rsidP="009E45D5">
      <w:r>
        <w:separator/>
      </w:r>
    </w:p>
  </w:endnote>
  <w:endnote w:type="continuationSeparator" w:id="0">
    <w:p w14:paraId="54507539" w14:textId="77777777" w:rsidR="00D970A7" w:rsidRDefault="00D970A7" w:rsidP="009E45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35BF5D" w14:textId="77777777" w:rsidR="00D970A7" w:rsidRDefault="00D970A7" w:rsidP="009E45D5">
      <w:r>
        <w:separator/>
      </w:r>
    </w:p>
  </w:footnote>
  <w:footnote w:type="continuationSeparator" w:id="0">
    <w:p w14:paraId="2BAD8FB4" w14:textId="77777777" w:rsidR="00D970A7" w:rsidRDefault="00D970A7" w:rsidP="009E45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476163"/>
    <w:multiLevelType w:val="hybridMultilevel"/>
    <w:tmpl w:val="DC7AD5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F73613A"/>
    <w:multiLevelType w:val="hybridMultilevel"/>
    <w:tmpl w:val="83BEAD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F116CDF"/>
    <w:multiLevelType w:val="hybridMultilevel"/>
    <w:tmpl w:val="0F9A05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2E70665"/>
    <w:multiLevelType w:val="hybridMultilevel"/>
    <w:tmpl w:val="23FCC5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8813FB9"/>
    <w:multiLevelType w:val="hybridMultilevel"/>
    <w:tmpl w:val="B748BD0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57B3443B"/>
    <w:multiLevelType w:val="hybridMultilevel"/>
    <w:tmpl w:val="B2F4AF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5F074A38"/>
    <w:multiLevelType w:val="hybridMultilevel"/>
    <w:tmpl w:val="2D48842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63DF27FC"/>
    <w:multiLevelType w:val="hybridMultilevel"/>
    <w:tmpl w:val="6D82B1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459835354">
    <w:abstractNumId w:val="4"/>
  </w:num>
  <w:num w:numId="2" w16cid:durableId="1760364942">
    <w:abstractNumId w:val="3"/>
  </w:num>
  <w:num w:numId="3" w16cid:durableId="262421114">
    <w:abstractNumId w:val="7"/>
  </w:num>
  <w:num w:numId="4" w16cid:durableId="440493857">
    <w:abstractNumId w:val="5"/>
  </w:num>
  <w:num w:numId="5" w16cid:durableId="1205866296">
    <w:abstractNumId w:val="0"/>
  </w:num>
  <w:num w:numId="6" w16cid:durableId="209919577">
    <w:abstractNumId w:val="6"/>
  </w:num>
  <w:num w:numId="7" w16cid:durableId="1982954844">
    <w:abstractNumId w:val="1"/>
  </w:num>
  <w:num w:numId="8" w16cid:durableId="119893336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removePersonalInformation/>
  <w:removeDateAndTime/>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MxMDE1MrM0MzMzNDNS0lEKTi0uzszPAykwrAUAT/yh/iwAAAA="/>
  </w:docVars>
  <w:rsids>
    <w:rsidRoot w:val="00DA1298"/>
    <w:rsid w:val="00012695"/>
    <w:rsid w:val="0002072A"/>
    <w:rsid w:val="0008473A"/>
    <w:rsid w:val="000926AA"/>
    <w:rsid w:val="001377EE"/>
    <w:rsid w:val="001D4369"/>
    <w:rsid w:val="002467B9"/>
    <w:rsid w:val="002D2896"/>
    <w:rsid w:val="002E3685"/>
    <w:rsid w:val="002F3592"/>
    <w:rsid w:val="003601A5"/>
    <w:rsid w:val="00386C3B"/>
    <w:rsid w:val="00387AE3"/>
    <w:rsid w:val="003E30E2"/>
    <w:rsid w:val="003E51DB"/>
    <w:rsid w:val="004134A8"/>
    <w:rsid w:val="00447E29"/>
    <w:rsid w:val="00450327"/>
    <w:rsid w:val="004D1EDF"/>
    <w:rsid w:val="00514045"/>
    <w:rsid w:val="0056552E"/>
    <w:rsid w:val="00572608"/>
    <w:rsid w:val="0057369F"/>
    <w:rsid w:val="00581908"/>
    <w:rsid w:val="005A5CAB"/>
    <w:rsid w:val="005E1C33"/>
    <w:rsid w:val="005F78CB"/>
    <w:rsid w:val="006A145C"/>
    <w:rsid w:val="006A57F2"/>
    <w:rsid w:val="006C7491"/>
    <w:rsid w:val="006E7C96"/>
    <w:rsid w:val="00705591"/>
    <w:rsid w:val="007110F3"/>
    <w:rsid w:val="007245BC"/>
    <w:rsid w:val="00733873"/>
    <w:rsid w:val="0076373A"/>
    <w:rsid w:val="007C6C03"/>
    <w:rsid w:val="0080511B"/>
    <w:rsid w:val="008353C9"/>
    <w:rsid w:val="008370A4"/>
    <w:rsid w:val="00882E1F"/>
    <w:rsid w:val="00891FA3"/>
    <w:rsid w:val="008F2166"/>
    <w:rsid w:val="008F2D8E"/>
    <w:rsid w:val="009179AD"/>
    <w:rsid w:val="00927E57"/>
    <w:rsid w:val="009728BD"/>
    <w:rsid w:val="009E45D5"/>
    <w:rsid w:val="00A0722B"/>
    <w:rsid w:val="00A44A0A"/>
    <w:rsid w:val="00A47AFE"/>
    <w:rsid w:val="00A55697"/>
    <w:rsid w:val="00A570E3"/>
    <w:rsid w:val="00A63AD6"/>
    <w:rsid w:val="00A656B1"/>
    <w:rsid w:val="00A73017"/>
    <w:rsid w:val="00A75958"/>
    <w:rsid w:val="00AD06A5"/>
    <w:rsid w:val="00B72106"/>
    <w:rsid w:val="00B82109"/>
    <w:rsid w:val="00BC28A3"/>
    <w:rsid w:val="00C76FA7"/>
    <w:rsid w:val="00C973E6"/>
    <w:rsid w:val="00CE00E5"/>
    <w:rsid w:val="00CE0960"/>
    <w:rsid w:val="00D049A4"/>
    <w:rsid w:val="00D0520C"/>
    <w:rsid w:val="00D21AFB"/>
    <w:rsid w:val="00D21F47"/>
    <w:rsid w:val="00D549C3"/>
    <w:rsid w:val="00D869AE"/>
    <w:rsid w:val="00D970A7"/>
    <w:rsid w:val="00DA1298"/>
    <w:rsid w:val="00DB7663"/>
    <w:rsid w:val="00E02CF3"/>
    <w:rsid w:val="00E16E61"/>
    <w:rsid w:val="00E82B94"/>
    <w:rsid w:val="00EA5328"/>
    <w:rsid w:val="00EB4064"/>
    <w:rsid w:val="00F44682"/>
    <w:rsid w:val="00FA342F"/>
    <w:rsid w:val="00FA6EAF"/>
    <w:rsid w:val="00FB4C08"/>
    <w:rsid w:val="00FC47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55A1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216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A12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11">
    <w:name w:val="Plain Table 11"/>
    <w:basedOn w:val="TableNormal"/>
    <w:uiPriority w:val="41"/>
    <w:rsid w:val="00DA129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GridTable6Colorful1">
    <w:name w:val="Grid Table 6 Colorful1"/>
    <w:basedOn w:val="TableNormal"/>
    <w:uiPriority w:val="51"/>
    <w:rsid w:val="009E45D5"/>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9E45D5"/>
    <w:pPr>
      <w:tabs>
        <w:tab w:val="center" w:pos="4513"/>
        <w:tab w:val="right" w:pos="9026"/>
      </w:tabs>
    </w:pPr>
  </w:style>
  <w:style w:type="character" w:customStyle="1" w:styleId="HeaderChar">
    <w:name w:val="Header Char"/>
    <w:basedOn w:val="DefaultParagraphFont"/>
    <w:link w:val="Header"/>
    <w:uiPriority w:val="99"/>
    <w:rsid w:val="009E45D5"/>
  </w:style>
  <w:style w:type="paragraph" w:styleId="Footer">
    <w:name w:val="footer"/>
    <w:basedOn w:val="Normal"/>
    <w:link w:val="FooterChar"/>
    <w:uiPriority w:val="99"/>
    <w:unhideWhenUsed/>
    <w:rsid w:val="009E45D5"/>
    <w:pPr>
      <w:tabs>
        <w:tab w:val="center" w:pos="4513"/>
        <w:tab w:val="right" w:pos="9026"/>
      </w:tabs>
    </w:pPr>
  </w:style>
  <w:style w:type="character" w:customStyle="1" w:styleId="FooterChar">
    <w:name w:val="Footer Char"/>
    <w:basedOn w:val="DefaultParagraphFont"/>
    <w:link w:val="Footer"/>
    <w:uiPriority w:val="99"/>
    <w:rsid w:val="009E45D5"/>
  </w:style>
  <w:style w:type="paragraph" w:styleId="ListParagraph">
    <w:name w:val="List Paragraph"/>
    <w:basedOn w:val="Normal"/>
    <w:uiPriority w:val="34"/>
    <w:qFormat/>
    <w:rsid w:val="00B7210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2983</Words>
  <Characters>17007</Characters>
  <Application>Microsoft Office Word</Application>
  <DocSecurity>0</DocSecurity>
  <Lines>141</Lines>
  <Paragraphs>39</Paragraphs>
  <ScaleCrop>false</ScaleCrop>
  <Company/>
  <LinksUpToDate>false</LinksUpToDate>
  <CharactersWithSpaces>19951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2022-08-31T18:09:00Z</dcterms:created>
  <dcterms:modified xsi:type="dcterms:W3CDTF">2022-08-31T18:09:00Z</dcterms:modified>
</cp:coreProperties>
</file>