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6467D" w14:textId="407FD291" w:rsidR="007701BF" w:rsidRDefault="006931EF" w:rsidP="00CE6F8C">
      <w:pPr>
        <w:ind w:left="5040" w:firstLine="720"/>
        <w:rPr>
          <w:rFonts w:ascii="Arial" w:hAnsi="Arial" w:cs="Arial"/>
          <w:b/>
          <w:bCs/>
          <w:sz w:val="36"/>
          <w:szCs w:val="36"/>
          <w:u w:val="single"/>
        </w:rPr>
      </w:pPr>
      <w:r>
        <w:rPr>
          <w:noProof/>
        </w:rPr>
        <w:drawing>
          <wp:inline distT="0" distB="0" distL="0" distR="0" wp14:anchorId="58921A95" wp14:editId="56B4B484">
            <wp:extent cx="1866900" cy="373380"/>
            <wp:effectExtent l="0" t="0" r="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8740" cy="373748"/>
                    </a:xfrm>
                    <a:prstGeom prst="rect">
                      <a:avLst/>
                    </a:prstGeom>
                    <a:noFill/>
                    <a:ln>
                      <a:noFill/>
                    </a:ln>
                  </pic:spPr>
                </pic:pic>
              </a:graphicData>
            </a:graphic>
          </wp:inline>
        </w:drawing>
      </w:r>
    </w:p>
    <w:p w14:paraId="2D08186D" w14:textId="77777777" w:rsidR="007701BF" w:rsidRPr="00441DE6" w:rsidRDefault="007701BF" w:rsidP="00CE6F8C">
      <w:pPr>
        <w:rPr>
          <w:rFonts w:ascii="Arial" w:hAnsi="Arial" w:cs="Arial"/>
          <w:b/>
          <w:bCs/>
          <w:color w:val="1F3864" w:themeColor="accent1" w:themeShade="80"/>
          <w:sz w:val="36"/>
          <w:szCs w:val="36"/>
          <w:u w:val="single"/>
        </w:rPr>
      </w:pPr>
    </w:p>
    <w:p w14:paraId="02BC93CB" w14:textId="04EF3086" w:rsidR="007701BF" w:rsidRPr="000229D6" w:rsidRDefault="005F21B1" w:rsidP="00CE6F8C">
      <w:pPr>
        <w:rPr>
          <w:rFonts w:ascii="Arial" w:hAnsi="Arial" w:cs="Arial"/>
          <w:b/>
          <w:bCs/>
          <w:color w:val="000000" w:themeColor="text1"/>
          <w:sz w:val="36"/>
          <w:szCs w:val="36"/>
        </w:rPr>
      </w:pPr>
      <w:r w:rsidRPr="000229D6">
        <w:rPr>
          <w:rFonts w:ascii="Arial" w:hAnsi="Arial" w:cs="Arial"/>
          <w:b/>
          <w:bCs/>
          <w:color w:val="000000" w:themeColor="text1"/>
          <w:sz w:val="36"/>
          <w:szCs w:val="36"/>
        </w:rPr>
        <w:t xml:space="preserve">Student </w:t>
      </w:r>
      <w:r w:rsidR="00960EB0" w:rsidRPr="000229D6">
        <w:rPr>
          <w:rFonts w:ascii="Arial" w:hAnsi="Arial" w:cs="Arial"/>
          <w:b/>
          <w:bCs/>
          <w:color w:val="000000" w:themeColor="text1"/>
          <w:sz w:val="36"/>
          <w:szCs w:val="36"/>
        </w:rPr>
        <w:t>Number:</w:t>
      </w:r>
      <w:r w:rsidRPr="000229D6">
        <w:rPr>
          <w:rFonts w:ascii="Arial" w:hAnsi="Arial" w:cs="Arial"/>
          <w:b/>
          <w:bCs/>
          <w:color w:val="000000" w:themeColor="text1"/>
          <w:sz w:val="36"/>
          <w:szCs w:val="36"/>
        </w:rPr>
        <w:t xml:space="preserve"> 2010385</w:t>
      </w:r>
    </w:p>
    <w:p w14:paraId="1EE0E224" w14:textId="77777777" w:rsidR="00975986" w:rsidRPr="000229D6" w:rsidRDefault="00FF6992" w:rsidP="00CE6F8C">
      <w:pPr>
        <w:rPr>
          <w:rFonts w:ascii="Arial" w:hAnsi="Arial" w:cs="Arial"/>
          <w:b/>
          <w:bCs/>
          <w:color w:val="000000" w:themeColor="text1"/>
          <w:sz w:val="36"/>
          <w:szCs w:val="36"/>
        </w:rPr>
      </w:pPr>
      <w:r w:rsidRPr="000229D6">
        <w:rPr>
          <w:rFonts w:ascii="Arial" w:hAnsi="Arial" w:cs="Arial"/>
          <w:b/>
          <w:bCs/>
          <w:color w:val="000000" w:themeColor="text1"/>
          <w:sz w:val="36"/>
          <w:szCs w:val="36"/>
        </w:rPr>
        <w:t>University of Wales</w:t>
      </w:r>
    </w:p>
    <w:p w14:paraId="6FA9B27E" w14:textId="6AC83E54" w:rsidR="00FF6992" w:rsidRPr="000229D6" w:rsidRDefault="00FF6992" w:rsidP="00CE6F8C">
      <w:pPr>
        <w:rPr>
          <w:rFonts w:ascii="Arial" w:hAnsi="Arial" w:cs="Arial"/>
          <w:b/>
          <w:bCs/>
          <w:color w:val="000000" w:themeColor="text1"/>
          <w:sz w:val="36"/>
          <w:szCs w:val="36"/>
        </w:rPr>
      </w:pPr>
      <w:r w:rsidRPr="000229D6">
        <w:rPr>
          <w:rFonts w:ascii="Arial" w:hAnsi="Arial" w:cs="Arial"/>
          <w:b/>
          <w:bCs/>
          <w:color w:val="000000" w:themeColor="text1"/>
          <w:sz w:val="36"/>
          <w:szCs w:val="36"/>
        </w:rPr>
        <w:t>Trinity S</w:t>
      </w:r>
      <w:r w:rsidR="00975986" w:rsidRPr="000229D6">
        <w:rPr>
          <w:rFonts w:ascii="Arial" w:hAnsi="Arial" w:cs="Arial"/>
          <w:b/>
          <w:bCs/>
          <w:color w:val="000000" w:themeColor="text1"/>
          <w:sz w:val="36"/>
          <w:szCs w:val="36"/>
        </w:rPr>
        <w:t>aint</w:t>
      </w:r>
      <w:r w:rsidRPr="000229D6">
        <w:rPr>
          <w:rFonts w:ascii="Arial" w:hAnsi="Arial" w:cs="Arial"/>
          <w:b/>
          <w:bCs/>
          <w:color w:val="000000" w:themeColor="text1"/>
          <w:sz w:val="36"/>
          <w:szCs w:val="36"/>
        </w:rPr>
        <w:t xml:space="preserve"> David</w:t>
      </w:r>
    </w:p>
    <w:p w14:paraId="695DC7FF" w14:textId="77777777" w:rsidR="007701BF" w:rsidRPr="000229D6" w:rsidRDefault="007701BF" w:rsidP="00CE6F8C">
      <w:pPr>
        <w:rPr>
          <w:rFonts w:ascii="Arial" w:hAnsi="Arial" w:cs="Arial"/>
          <w:b/>
          <w:bCs/>
          <w:color w:val="000000" w:themeColor="text1"/>
          <w:sz w:val="36"/>
          <w:szCs w:val="36"/>
        </w:rPr>
      </w:pPr>
    </w:p>
    <w:p w14:paraId="7C80443B" w14:textId="29CECC2C" w:rsidR="007701BF" w:rsidRPr="000229D6" w:rsidRDefault="007701BF" w:rsidP="00CE6F8C">
      <w:pPr>
        <w:rPr>
          <w:rFonts w:ascii="Arial" w:hAnsi="Arial" w:cs="Arial"/>
          <w:b/>
          <w:bCs/>
          <w:color w:val="000000" w:themeColor="text1"/>
          <w:sz w:val="36"/>
          <w:szCs w:val="36"/>
          <w:u w:val="single"/>
        </w:rPr>
      </w:pPr>
      <w:r w:rsidRPr="000229D6">
        <w:rPr>
          <w:rFonts w:ascii="Arial" w:hAnsi="Arial" w:cs="Arial"/>
          <w:b/>
          <w:bCs/>
          <w:color w:val="000000" w:themeColor="text1"/>
          <w:sz w:val="36"/>
          <w:szCs w:val="36"/>
          <w:u w:val="single"/>
        </w:rPr>
        <w:t xml:space="preserve">A </w:t>
      </w:r>
      <w:r w:rsidR="00BE4ED3" w:rsidRPr="000229D6">
        <w:rPr>
          <w:rFonts w:ascii="Arial" w:hAnsi="Arial" w:cs="Arial"/>
          <w:b/>
          <w:bCs/>
          <w:color w:val="000000" w:themeColor="text1"/>
          <w:sz w:val="36"/>
          <w:szCs w:val="36"/>
          <w:u w:val="single"/>
        </w:rPr>
        <w:t>c</w:t>
      </w:r>
      <w:r w:rsidRPr="000229D6">
        <w:rPr>
          <w:rFonts w:ascii="Arial" w:hAnsi="Arial" w:cs="Arial"/>
          <w:b/>
          <w:bCs/>
          <w:color w:val="000000" w:themeColor="text1"/>
          <w:sz w:val="36"/>
          <w:szCs w:val="36"/>
          <w:u w:val="single"/>
        </w:rPr>
        <w:t>ritical evaluation and the identification of next steps focusing on a case study of an individual learner or a group of learners, based on an observed critical incident.</w:t>
      </w:r>
    </w:p>
    <w:p w14:paraId="740DE051" w14:textId="77777777" w:rsidR="00015052" w:rsidRPr="000229D6" w:rsidRDefault="00015052" w:rsidP="00CE6F8C">
      <w:pPr>
        <w:rPr>
          <w:rFonts w:ascii="Arial" w:hAnsi="Arial" w:cs="Arial"/>
          <w:b/>
          <w:bCs/>
          <w:color w:val="000000" w:themeColor="text1"/>
          <w:sz w:val="36"/>
          <w:szCs w:val="36"/>
          <w:u w:val="single"/>
        </w:rPr>
      </w:pPr>
    </w:p>
    <w:p w14:paraId="27A73850" w14:textId="515E5B09" w:rsidR="00015052" w:rsidRPr="000229D6" w:rsidRDefault="00015052" w:rsidP="00CE6F8C">
      <w:pPr>
        <w:rPr>
          <w:rFonts w:ascii="Arial" w:hAnsi="Arial" w:cs="Arial"/>
          <w:b/>
          <w:bCs/>
          <w:color w:val="000000" w:themeColor="text1"/>
          <w:sz w:val="36"/>
          <w:szCs w:val="36"/>
        </w:rPr>
      </w:pPr>
      <w:r w:rsidRPr="000229D6">
        <w:rPr>
          <w:rFonts w:ascii="Arial" w:hAnsi="Arial" w:cs="Arial"/>
          <w:b/>
          <w:bCs/>
          <w:color w:val="000000" w:themeColor="text1"/>
          <w:sz w:val="36"/>
          <w:szCs w:val="36"/>
        </w:rPr>
        <w:t>ECAD6007</w:t>
      </w:r>
    </w:p>
    <w:p w14:paraId="7F827623" w14:textId="1FE94807" w:rsidR="00015052" w:rsidRPr="000229D6" w:rsidRDefault="009C36E1" w:rsidP="00CE6F8C">
      <w:pPr>
        <w:rPr>
          <w:rFonts w:ascii="Arial" w:hAnsi="Arial" w:cs="Arial"/>
          <w:b/>
          <w:bCs/>
          <w:color w:val="000000" w:themeColor="text1"/>
          <w:sz w:val="36"/>
          <w:szCs w:val="36"/>
        </w:rPr>
      </w:pPr>
      <w:r w:rsidRPr="000229D6">
        <w:rPr>
          <w:rFonts w:ascii="Arial" w:hAnsi="Arial" w:cs="Arial"/>
          <w:b/>
          <w:bCs/>
          <w:color w:val="000000" w:themeColor="text1"/>
          <w:sz w:val="36"/>
          <w:szCs w:val="36"/>
        </w:rPr>
        <w:t>Hand in date: 29/10/21</w:t>
      </w:r>
    </w:p>
    <w:p w14:paraId="179D0B2E" w14:textId="7CE84340" w:rsidR="009B2E7E" w:rsidRPr="00441DE6" w:rsidRDefault="009B2E7E" w:rsidP="00CE6F8C">
      <w:pPr>
        <w:rPr>
          <w:rFonts w:ascii="Arial" w:hAnsi="Arial" w:cs="Arial"/>
          <w:b/>
          <w:bCs/>
          <w:color w:val="44546A" w:themeColor="text2"/>
          <w:sz w:val="36"/>
          <w:szCs w:val="36"/>
        </w:rPr>
      </w:pPr>
      <w:r w:rsidRPr="000229D6">
        <w:rPr>
          <w:rFonts w:ascii="Arial" w:hAnsi="Arial" w:cs="Arial"/>
          <w:b/>
          <w:bCs/>
          <w:color w:val="000000" w:themeColor="text1"/>
          <w:sz w:val="36"/>
          <w:szCs w:val="36"/>
        </w:rPr>
        <w:t xml:space="preserve">Word Count: </w:t>
      </w:r>
      <w:r w:rsidR="000D45B7" w:rsidRPr="000229D6">
        <w:rPr>
          <w:rFonts w:ascii="Arial" w:hAnsi="Arial" w:cs="Arial"/>
          <w:b/>
          <w:bCs/>
          <w:color w:val="000000" w:themeColor="text1"/>
          <w:sz w:val="36"/>
          <w:szCs w:val="36"/>
        </w:rPr>
        <w:t>4,</w:t>
      </w:r>
      <w:r w:rsidR="00367F62" w:rsidRPr="000229D6">
        <w:rPr>
          <w:rFonts w:ascii="Arial" w:hAnsi="Arial" w:cs="Arial"/>
          <w:b/>
          <w:bCs/>
          <w:color w:val="000000" w:themeColor="text1"/>
          <w:sz w:val="36"/>
          <w:szCs w:val="36"/>
        </w:rPr>
        <w:t>3</w:t>
      </w:r>
      <w:r w:rsidR="006712A2">
        <w:rPr>
          <w:rFonts w:ascii="Arial" w:hAnsi="Arial" w:cs="Arial"/>
          <w:b/>
          <w:bCs/>
          <w:color w:val="000000" w:themeColor="text1"/>
          <w:sz w:val="36"/>
          <w:szCs w:val="36"/>
        </w:rPr>
        <w:t>8</w:t>
      </w:r>
      <w:r w:rsidR="00DD5FAF">
        <w:rPr>
          <w:rFonts w:ascii="Arial" w:hAnsi="Arial" w:cs="Arial"/>
          <w:b/>
          <w:bCs/>
          <w:color w:val="000000" w:themeColor="text1"/>
          <w:sz w:val="36"/>
          <w:szCs w:val="36"/>
        </w:rPr>
        <w:t>9</w:t>
      </w:r>
    </w:p>
    <w:p w14:paraId="7358352C" w14:textId="77777777" w:rsidR="00500324" w:rsidRDefault="00500324">
      <w:pPr>
        <w:rPr>
          <w:rFonts w:ascii="Arial" w:hAnsi="Arial" w:cs="Arial"/>
          <w:b/>
          <w:bCs/>
          <w:color w:val="44546A" w:themeColor="text2"/>
          <w:sz w:val="48"/>
          <w:szCs w:val="48"/>
        </w:rPr>
      </w:pPr>
      <w:r>
        <w:rPr>
          <w:rFonts w:ascii="Arial" w:hAnsi="Arial" w:cs="Arial"/>
          <w:b/>
          <w:bCs/>
          <w:color w:val="44546A" w:themeColor="text2"/>
          <w:sz w:val="48"/>
          <w:szCs w:val="48"/>
        </w:rPr>
        <w:br w:type="page"/>
      </w:r>
    </w:p>
    <w:p w14:paraId="69955006" w14:textId="0039F39D" w:rsidR="00BB66F3" w:rsidRPr="00AF69E8" w:rsidRDefault="00496004" w:rsidP="00B06211">
      <w:pPr>
        <w:spacing w:line="360" w:lineRule="auto"/>
        <w:jc w:val="both"/>
        <w:rPr>
          <w:rFonts w:ascii="Arial" w:hAnsi="Arial" w:cs="Arial"/>
          <w:b/>
          <w:bCs/>
          <w:sz w:val="36"/>
          <w:szCs w:val="36"/>
        </w:rPr>
      </w:pPr>
      <w:r w:rsidRPr="00AF69E8">
        <w:rPr>
          <w:rFonts w:ascii="Arial" w:hAnsi="Arial" w:cs="Arial"/>
          <w:b/>
          <w:bCs/>
          <w:sz w:val="36"/>
          <w:szCs w:val="36"/>
        </w:rPr>
        <w:lastRenderedPageBreak/>
        <w:t>Contents</w:t>
      </w:r>
      <w:r w:rsidR="00B06211">
        <w:rPr>
          <w:rFonts w:ascii="Arial" w:hAnsi="Arial" w:cs="Arial"/>
          <w:b/>
          <w:bCs/>
          <w:sz w:val="36"/>
          <w:szCs w:val="36"/>
        </w:rPr>
        <w:tab/>
      </w:r>
      <w:r w:rsidR="00B06211">
        <w:rPr>
          <w:rFonts w:ascii="Arial" w:hAnsi="Arial" w:cs="Arial"/>
          <w:b/>
          <w:bCs/>
          <w:sz w:val="36"/>
          <w:szCs w:val="36"/>
        </w:rPr>
        <w:tab/>
      </w:r>
      <w:r w:rsidR="00B06211">
        <w:rPr>
          <w:rFonts w:ascii="Arial" w:hAnsi="Arial" w:cs="Arial"/>
          <w:b/>
          <w:bCs/>
          <w:sz w:val="36"/>
          <w:szCs w:val="36"/>
        </w:rPr>
        <w:tab/>
      </w:r>
      <w:r w:rsidR="00B06211">
        <w:rPr>
          <w:rFonts w:ascii="Arial" w:hAnsi="Arial" w:cs="Arial"/>
          <w:b/>
          <w:bCs/>
          <w:sz w:val="36"/>
          <w:szCs w:val="36"/>
        </w:rPr>
        <w:tab/>
      </w:r>
      <w:r w:rsidR="00B06211">
        <w:rPr>
          <w:rFonts w:ascii="Arial" w:hAnsi="Arial" w:cs="Arial"/>
          <w:b/>
          <w:bCs/>
          <w:sz w:val="36"/>
          <w:szCs w:val="36"/>
        </w:rPr>
        <w:tab/>
      </w:r>
      <w:r w:rsidR="00B06211">
        <w:rPr>
          <w:rFonts w:ascii="Arial" w:hAnsi="Arial" w:cs="Arial"/>
          <w:b/>
          <w:bCs/>
          <w:sz w:val="36"/>
          <w:szCs w:val="36"/>
        </w:rPr>
        <w:tab/>
        <w:t xml:space="preserve">Page </w:t>
      </w:r>
      <w:r w:rsidR="00BB66F3">
        <w:rPr>
          <w:rFonts w:ascii="Arial" w:hAnsi="Arial" w:cs="Arial"/>
          <w:b/>
          <w:bCs/>
          <w:sz w:val="36"/>
          <w:szCs w:val="36"/>
        </w:rPr>
        <w:t>Number</w:t>
      </w:r>
      <w:r w:rsidR="0064485E">
        <w:rPr>
          <w:rFonts w:ascii="Arial" w:hAnsi="Arial" w:cs="Arial"/>
          <w:b/>
          <w:bCs/>
          <w:sz w:val="36"/>
          <w:szCs w:val="36"/>
        </w:rPr>
        <w:t>s</w:t>
      </w:r>
    </w:p>
    <w:p w14:paraId="77F98930" w14:textId="52EB9155" w:rsidR="00496004" w:rsidRDefault="00AF69E8" w:rsidP="00B06211">
      <w:pPr>
        <w:spacing w:line="360" w:lineRule="auto"/>
        <w:jc w:val="both"/>
        <w:rPr>
          <w:rFonts w:ascii="Arial" w:hAnsi="Arial" w:cs="Arial"/>
          <w:b/>
          <w:bCs/>
          <w:sz w:val="28"/>
          <w:szCs w:val="28"/>
        </w:rPr>
      </w:pPr>
      <w:r>
        <w:rPr>
          <w:rFonts w:ascii="Arial" w:hAnsi="Arial" w:cs="Arial"/>
          <w:b/>
          <w:bCs/>
          <w:sz w:val="28"/>
          <w:szCs w:val="28"/>
        </w:rPr>
        <w:t>Introduction</w:t>
      </w:r>
      <w:r w:rsidR="00BB66F3">
        <w:rPr>
          <w:rFonts w:ascii="Arial" w:hAnsi="Arial" w:cs="Arial"/>
          <w:b/>
          <w:bCs/>
          <w:sz w:val="28"/>
          <w:szCs w:val="28"/>
        </w:rPr>
        <w:tab/>
      </w:r>
      <w:r w:rsidR="00BB66F3">
        <w:rPr>
          <w:rFonts w:ascii="Arial" w:hAnsi="Arial" w:cs="Arial"/>
          <w:b/>
          <w:bCs/>
          <w:sz w:val="28"/>
          <w:szCs w:val="28"/>
        </w:rPr>
        <w:tab/>
      </w:r>
      <w:r w:rsidR="00BB66F3">
        <w:rPr>
          <w:rFonts w:ascii="Arial" w:hAnsi="Arial" w:cs="Arial"/>
          <w:b/>
          <w:bCs/>
          <w:sz w:val="28"/>
          <w:szCs w:val="28"/>
        </w:rPr>
        <w:tab/>
      </w:r>
      <w:r w:rsidR="00BB66F3">
        <w:rPr>
          <w:rFonts w:ascii="Arial" w:hAnsi="Arial" w:cs="Arial"/>
          <w:b/>
          <w:bCs/>
          <w:sz w:val="28"/>
          <w:szCs w:val="28"/>
        </w:rPr>
        <w:tab/>
      </w:r>
      <w:r w:rsidR="00BB66F3">
        <w:rPr>
          <w:rFonts w:ascii="Arial" w:hAnsi="Arial" w:cs="Arial"/>
          <w:b/>
          <w:bCs/>
          <w:sz w:val="28"/>
          <w:szCs w:val="28"/>
        </w:rPr>
        <w:tab/>
      </w:r>
      <w:r w:rsidR="00BB66F3">
        <w:rPr>
          <w:rFonts w:ascii="Arial" w:hAnsi="Arial" w:cs="Arial"/>
          <w:b/>
          <w:bCs/>
          <w:sz w:val="28"/>
          <w:szCs w:val="28"/>
        </w:rPr>
        <w:tab/>
      </w:r>
      <w:r w:rsidR="0032657D">
        <w:rPr>
          <w:rFonts w:ascii="Arial" w:hAnsi="Arial" w:cs="Arial"/>
          <w:b/>
          <w:bCs/>
          <w:sz w:val="28"/>
          <w:szCs w:val="28"/>
        </w:rPr>
        <w:t>1</w:t>
      </w:r>
    </w:p>
    <w:p w14:paraId="6BCD207D" w14:textId="1B9E26D3" w:rsidR="00AF69E8" w:rsidRDefault="0040764C" w:rsidP="00B06211">
      <w:pPr>
        <w:spacing w:line="360" w:lineRule="auto"/>
        <w:jc w:val="both"/>
        <w:rPr>
          <w:rFonts w:ascii="Arial" w:hAnsi="Arial" w:cs="Arial"/>
          <w:b/>
          <w:bCs/>
          <w:sz w:val="28"/>
          <w:szCs w:val="28"/>
        </w:rPr>
      </w:pPr>
      <w:r>
        <w:rPr>
          <w:rFonts w:ascii="Arial" w:hAnsi="Arial" w:cs="Arial"/>
          <w:b/>
          <w:bCs/>
          <w:sz w:val="28"/>
          <w:szCs w:val="28"/>
        </w:rPr>
        <w:t xml:space="preserve">The </w:t>
      </w:r>
      <w:r w:rsidR="00AF69E8">
        <w:rPr>
          <w:rFonts w:ascii="Arial" w:hAnsi="Arial" w:cs="Arial"/>
          <w:b/>
          <w:bCs/>
          <w:sz w:val="28"/>
          <w:szCs w:val="28"/>
        </w:rPr>
        <w:t xml:space="preserve">Role of </w:t>
      </w:r>
      <w:r>
        <w:rPr>
          <w:rFonts w:ascii="Arial" w:hAnsi="Arial" w:cs="Arial"/>
          <w:b/>
          <w:bCs/>
          <w:sz w:val="28"/>
          <w:szCs w:val="28"/>
        </w:rPr>
        <w:t xml:space="preserve">Critical </w:t>
      </w:r>
      <w:r w:rsidR="00AF69E8">
        <w:rPr>
          <w:rFonts w:ascii="Arial" w:hAnsi="Arial" w:cs="Arial"/>
          <w:b/>
          <w:bCs/>
          <w:sz w:val="28"/>
          <w:szCs w:val="28"/>
        </w:rPr>
        <w:t>Reflection</w:t>
      </w:r>
      <w:r w:rsidR="00BB66F3">
        <w:rPr>
          <w:rFonts w:ascii="Arial" w:hAnsi="Arial" w:cs="Arial"/>
          <w:b/>
          <w:bCs/>
          <w:sz w:val="28"/>
          <w:szCs w:val="28"/>
        </w:rPr>
        <w:tab/>
      </w:r>
      <w:r w:rsidR="00BB66F3">
        <w:rPr>
          <w:rFonts w:ascii="Arial" w:hAnsi="Arial" w:cs="Arial"/>
          <w:b/>
          <w:bCs/>
          <w:sz w:val="28"/>
          <w:szCs w:val="28"/>
        </w:rPr>
        <w:tab/>
      </w:r>
      <w:r w:rsidR="00BB66F3">
        <w:rPr>
          <w:rFonts w:ascii="Arial" w:hAnsi="Arial" w:cs="Arial"/>
          <w:b/>
          <w:bCs/>
          <w:sz w:val="28"/>
          <w:szCs w:val="28"/>
        </w:rPr>
        <w:tab/>
      </w:r>
      <w:r w:rsidR="0032657D">
        <w:rPr>
          <w:rFonts w:ascii="Arial" w:hAnsi="Arial" w:cs="Arial"/>
          <w:b/>
          <w:bCs/>
          <w:sz w:val="28"/>
          <w:szCs w:val="28"/>
        </w:rPr>
        <w:t>2</w:t>
      </w:r>
      <w:r w:rsidR="0064485E">
        <w:rPr>
          <w:rFonts w:ascii="Arial" w:hAnsi="Arial" w:cs="Arial"/>
          <w:b/>
          <w:bCs/>
          <w:sz w:val="28"/>
          <w:szCs w:val="28"/>
        </w:rPr>
        <w:t xml:space="preserve"> </w:t>
      </w:r>
      <w:r w:rsidR="0032657D">
        <w:rPr>
          <w:rFonts w:ascii="Arial" w:hAnsi="Arial" w:cs="Arial"/>
          <w:b/>
          <w:bCs/>
          <w:sz w:val="28"/>
          <w:szCs w:val="28"/>
        </w:rPr>
        <w:t>-</w:t>
      </w:r>
      <w:r w:rsidR="0064485E">
        <w:rPr>
          <w:rFonts w:ascii="Arial" w:hAnsi="Arial" w:cs="Arial"/>
          <w:b/>
          <w:bCs/>
          <w:sz w:val="28"/>
          <w:szCs w:val="28"/>
        </w:rPr>
        <w:t xml:space="preserve"> </w:t>
      </w:r>
      <w:r w:rsidR="0032657D">
        <w:rPr>
          <w:rFonts w:ascii="Arial" w:hAnsi="Arial" w:cs="Arial"/>
          <w:b/>
          <w:bCs/>
          <w:sz w:val="28"/>
          <w:szCs w:val="28"/>
        </w:rPr>
        <w:t>3</w:t>
      </w:r>
      <w:r w:rsidR="00BB66F3">
        <w:rPr>
          <w:rFonts w:ascii="Arial" w:hAnsi="Arial" w:cs="Arial"/>
          <w:b/>
          <w:bCs/>
          <w:sz w:val="28"/>
          <w:szCs w:val="28"/>
        </w:rPr>
        <w:tab/>
      </w:r>
      <w:r w:rsidR="00BB66F3">
        <w:rPr>
          <w:rFonts w:ascii="Arial" w:hAnsi="Arial" w:cs="Arial"/>
          <w:b/>
          <w:bCs/>
          <w:sz w:val="28"/>
          <w:szCs w:val="28"/>
        </w:rPr>
        <w:tab/>
      </w:r>
    </w:p>
    <w:p w14:paraId="15561FD2" w14:textId="371BB793" w:rsidR="00AF69E8" w:rsidRDefault="00AF2445" w:rsidP="00B06211">
      <w:pPr>
        <w:spacing w:line="360" w:lineRule="auto"/>
        <w:jc w:val="both"/>
        <w:rPr>
          <w:rFonts w:ascii="Arial" w:hAnsi="Arial" w:cs="Arial"/>
          <w:b/>
          <w:bCs/>
          <w:sz w:val="28"/>
          <w:szCs w:val="28"/>
        </w:rPr>
      </w:pPr>
      <w:r>
        <w:rPr>
          <w:rFonts w:ascii="Arial" w:hAnsi="Arial" w:cs="Arial"/>
          <w:b/>
          <w:bCs/>
          <w:sz w:val="28"/>
          <w:szCs w:val="28"/>
        </w:rPr>
        <w:t>Observation – School Content</w:t>
      </w:r>
      <w:r w:rsidR="0064485E">
        <w:rPr>
          <w:rFonts w:ascii="Arial" w:hAnsi="Arial" w:cs="Arial"/>
          <w:b/>
          <w:bCs/>
          <w:sz w:val="28"/>
          <w:szCs w:val="28"/>
        </w:rPr>
        <w:tab/>
      </w:r>
      <w:r w:rsidR="0064485E">
        <w:rPr>
          <w:rFonts w:ascii="Arial" w:hAnsi="Arial" w:cs="Arial"/>
          <w:b/>
          <w:bCs/>
          <w:sz w:val="28"/>
          <w:szCs w:val="28"/>
        </w:rPr>
        <w:tab/>
      </w:r>
      <w:r w:rsidR="0064485E">
        <w:rPr>
          <w:rFonts w:ascii="Arial" w:hAnsi="Arial" w:cs="Arial"/>
          <w:b/>
          <w:bCs/>
          <w:sz w:val="28"/>
          <w:szCs w:val="28"/>
        </w:rPr>
        <w:tab/>
        <w:t>4</w:t>
      </w:r>
    </w:p>
    <w:p w14:paraId="6E44FD8F" w14:textId="1497703E" w:rsidR="00AF2445" w:rsidRDefault="00AF2445" w:rsidP="00B06211">
      <w:pPr>
        <w:spacing w:line="360" w:lineRule="auto"/>
        <w:jc w:val="both"/>
        <w:rPr>
          <w:rFonts w:ascii="Arial" w:hAnsi="Arial" w:cs="Arial"/>
          <w:b/>
          <w:bCs/>
          <w:sz w:val="28"/>
          <w:szCs w:val="28"/>
        </w:rPr>
      </w:pPr>
      <w:r>
        <w:rPr>
          <w:rFonts w:ascii="Arial" w:hAnsi="Arial" w:cs="Arial"/>
          <w:b/>
          <w:bCs/>
          <w:sz w:val="28"/>
          <w:szCs w:val="28"/>
        </w:rPr>
        <w:t>Critical Incident</w:t>
      </w:r>
      <w:r w:rsidR="0064485E">
        <w:rPr>
          <w:rFonts w:ascii="Arial" w:hAnsi="Arial" w:cs="Arial"/>
          <w:b/>
          <w:bCs/>
          <w:sz w:val="28"/>
          <w:szCs w:val="28"/>
        </w:rPr>
        <w:tab/>
      </w:r>
      <w:r w:rsidR="0064485E">
        <w:rPr>
          <w:rFonts w:ascii="Arial" w:hAnsi="Arial" w:cs="Arial"/>
          <w:b/>
          <w:bCs/>
          <w:sz w:val="28"/>
          <w:szCs w:val="28"/>
        </w:rPr>
        <w:tab/>
      </w:r>
      <w:r w:rsidR="0064485E">
        <w:rPr>
          <w:rFonts w:ascii="Arial" w:hAnsi="Arial" w:cs="Arial"/>
          <w:b/>
          <w:bCs/>
          <w:sz w:val="28"/>
          <w:szCs w:val="28"/>
        </w:rPr>
        <w:tab/>
      </w:r>
      <w:r w:rsidR="0064485E">
        <w:rPr>
          <w:rFonts w:ascii="Arial" w:hAnsi="Arial" w:cs="Arial"/>
          <w:b/>
          <w:bCs/>
          <w:sz w:val="28"/>
          <w:szCs w:val="28"/>
        </w:rPr>
        <w:tab/>
      </w:r>
      <w:r w:rsidR="0064485E">
        <w:rPr>
          <w:rFonts w:ascii="Arial" w:hAnsi="Arial" w:cs="Arial"/>
          <w:b/>
          <w:bCs/>
          <w:sz w:val="28"/>
          <w:szCs w:val="28"/>
        </w:rPr>
        <w:tab/>
      </w:r>
      <w:r w:rsidR="0064485E">
        <w:rPr>
          <w:rFonts w:ascii="Arial" w:hAnsi="Arial" w:cs="Arial"/>
          <w:b/>
          <w:bCs/>
          <w:sz w:val="28"/>
          <w:szCs w:val="28"/>
        </w:rPr>
        <w:tab/>
        <w:t xml:space="preserve">5 </w:t>
      </w:r>
      <w:r w:rsidR="004B0F56">
        <w:rPr>
          <w:rFonts w:ascii="Arial" w:hAnsi="Arial" w:cs="Arial"/>
          <w:b/>
          <w:bCs/>
          <w:sz w:val="28"/>
          <w:szCs w:val="28"/>
        </w:rPr>
        <w:t>-</w:t>
      </w:r>
      <w:r w:rsidR="0064485E">
        <w:rPr>
          <w:rFonts w:ascii="Arial" w:hAnsi="Arial" w:cs="Arial"/>
          <w:b/>
          <w:bCs/>
          <w:sz w:val="28"/>
          <w:szCs w:val="28"/>
        </w:rPr>
        <w:t xml:space="preserve"> 6 </w:t>
      </w:r>
    </w:p>
    <w:p w14:paraId="682BC314" w14:textId="508C00CE" w:rsidR="00AF2445" w:rsidRDefault="00AF2445" w:rsidP="00B06211">
      <w:pPr>
        <w:spacing w:line="360" w:lineRule="auto"/>
        <w:jc w:val="both"/>
        <w:rPr>
          <w:rFonts w:ascii="Arial" w:hAnsi="Arial" w:cs="Arial"/>
          <w:b/>
          <w:bCs/>
          <w:sz w:val="28"/>
          <w:szCs w:val="28"/>
        </w:rPr>
      </w:pPr>
      <w:r>
        <w:rPr>
          <w:rFonts w:ascii="Arial" w:hAnsi="Arial" w:cs="Arial"/>
          <w:b/>
          <w:bCs/>
          <w:sz w:val="28"/>
          <w:szCs w:val="28"/>
        </w:rPr>
        <w:t>Literature Review</w:t>
      </w:r>
      <w:r w:rsidR="005A75F8">
        <w:rPr>
          <w:rFonts w:ascii="Arial" w:hAnsi="Arial" w:cs="Arial"/>
          <w:b/>
          <w:bCs/>
          <w:sz w:val="28"/>
          <w:szCs w:val="28"/>
        </w:rPr>
        <w:tab/>
      </w:r>
      <w:r w:rsidR="005A75F8">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t>7 - 10</w:t>
      </w:r>
      <w:r w:rsidR="005A75F8">
        <w:rPr>
          <w:rFonts w:ascii="Arial" w:hAnsi="Arial" w:cs="Arial"/>
          <w:b/>
          <w:bCs/>
          <w:sz w:val="28"/>
          <w:szCs w:val="28"/>
        </w:rPr>
        <w:tab/>
      </w:r>
      <w:r w:rsidR="005A75F8">
        <w:rPr>
          <w:rFonts w:ascii="Arial" w:hAnsi="Arial" w:cs="Arial"/>
          <w:b/>
          <w:bCs/>
          <w:sz w:val="28"/>
          <w:szCs w:val="28"/>
        </w:rPr>
        <w:tab/>
      </w:r>
      <w:r w:rsidR="005A75F8">
        <w:rPr>
          <w:rFonts w:ascii="Arial" w:hAnsi="Arial" w:cs="Arial"/>
          <w:b/>
          <w:bCs/>
          <w:sz w:val="28"/>
          <w:szCs w:val="28"/>
        </w:rPr>
        <w:tab/>
      </w:r>
    </w:p>
    <w:p w14:paraId="04688BE7" w14:textId="37AEEC20" w:rsidR="004B0F56" w:rsidRDefault="00AF2445" w:rsidP="00B06211">
      <w:pPr>
        <w:spacing w:line="360" w:lineRule="auto"/>
        <w:jc w:val="both"/>
        <w:rPr>
          <w:rFonts w:ascii="Arial" w:hAnsi="Arial" w:cs="Arial"/>
          <w:b/>
          <w:bCs/>
          <w:sz w:val="28"/>
          <w:szCs w:val="28"/>
        </w:rPr>
      </w:pPr>
      <w:r>
        <w:rPr>
          <w:rFonts w:ascii="Arial" w:hAnsi="Arial" w:cs="Arial"/>
          <w:b/>
          <w:bCs/>
          <w:sz w:val="28"/>
          <w:szCs w:val="28"/>
        </w:rPr>
        <w:t>Reflection</w:t>
      </w:r>
      <w:r w:rsidR="004B0F56">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t xml:space="preserve">11 </w:t>
      </w:r>
      <w:r w:rsidR="00187DB0">
        <w:rPr>
          <w:rFonts w:ascii="Arial" w:hAnsi="Arial" w:cs="Arial"/>
          <w:b/>
          <w:bCs/>
          <w:sz w:val="28"/>
          <w:szCs w:val="28"/>
        </w:rPr>
        <w:t>-</w:t>
      </w:r>
      <w:r w:rsidR="004B0F56">
        <w:rPr>
          <w:rFonts w:ascii="Arial" w:hAnsi="Arial" w:cs="Arial"/>
          <w:b/>
          <w:bCs/>
          <w:sz w:val="28"/>
          <w:szCs w:val="28"/>
        </w:rPr>
        <w:t xml:space="preserve"> 12</w:t>
      </w:r>
    </w:p>
    <w:p w14:paraId="183D853C" w14:textId="04B45FB1" w:rsidR="00AF2445" w:rsidRDefault="00AF2445" w:rsidP="00B06211">
      <w:pPr>
        <w:spacing w:line="360" w:lineRule="auto"/>
        <w:jc w:val="both"/>
        <w:rPr>
          <w:rFonts w:ascii="Arial" w:hAnsi="Arial" w:cs="Arial"/>
          <w:b/>
          <w:bCs/>
          <w:sz w:val="28"/>
          <w:szCs w:val="28"/>
        </w:rPr>
      </w:pPr>
      <w:r>
        <w:rPr>
          <w:rFonts w:ascii="Arial" w:hAnsi="Arial" w:cs="Arial"/>
          <w:b/>
          <w:bCs/>
          <w:sz w:val="28"/>
          <w:szCs w:val="28"/>
        </w:rPr>
        <w:t>Conclusion</w:t>
      </w:r>
      <w:r w:rsidR="004B0F56">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r>
      <w:r w:rsidR="004B0F56">
        <w:rPr>
          <w:rFonts w:ascii="Arial" w:hAnsi="Arial" w:cs="Arial"/>
          <w:b/>
          <w:bCs/>
          <w:sz w:val="28"/>
          <w:szCs w:val="28"/>
        </w:rPr>
        <w:tab/>
      </w:r>
      <w:r w:rsidR="00A3746C">
        <w:rPr>
          <w:rFonts w:ascii="Arial" w:hAnsi="Arial" w:cs="Arial"/>
          <w:b/>
          <w:bCs/>
          <w:sz w:val="28"/>
          <w:szCs w:val="28"/>
        </w:rPr>
        <w:t>13</w:t>
      </w:r>
    </w:p>
    <w:p w14:paraId="6CBDC990" w14:textId="59EAF843" w:rsidR="00AF2445" w:rsidRDefault="00AF2445" w:rsidP="00B06211">
      <w:pPr>
        <w:spacing w:line="360" w:lineRule="auto"/>
        <w:jc w:val="both"/>
        <w:rPr>
          <w:rFonts w:ascii="Arial" w:hAnsi="Arial" w:cs="Arial"/>
          <w:b/>
          <w:bCs/>
          <w:sz w:val="28"/>
          <w:szCs w:val="28"/>
        </w:rPr>
      </w:pPr>
      <w:r>
        <w:rPr>
          <w:rFonts w:ascii="Arial" w:hAnsi="Arial" w:cs="Arial"/>
          <w:b/>
          <w:bCs/>
          <w:sz w:val="28"/>
          <w:szCs w:val="28"/>
        </w:rPr>
        <w:t>Reference</w:t>
      </w:r>
      <w:r w:rsidR="001D55F9">
        <w:rPr>
          <w:rFonts w:ascii="Arial" w:hAnsi="Arial" w:cs="Arial"/>
          <w:b/>
          <w:bCs/>
          <w:sz w:val="28"/>
          <w:szCs w:val="28"/>
        </w:rPr>
        <w:t xml:space="preserve"> List</w:t>
      </w:r>
      <w:r w:rsidR="00A3746C">
        <w:rPr>
          <w:rFonts w:ascii="Arial" w:hAnsi="Arial" w:cs="Arial"/>
          <w:b/>
          <w:bCs/>
          <w:sz w:val="28"/>
          <w:szCs w:val="28"/>
        </w:rPr>
        <w:tab/>
      </w:r>
      <w:r w:rsidR="00A3746C">
        <w:rPr>
          <w:rFonts w:ascii="Arial" w:hAnsi="Arial" w:cs="Arial"/>
          <w:b/>
          <w:bCs/>
          <w:sz w:val="28"/>
          <w:szCs w:val="28"/>
        </w:rPr>
        <w:tab/>
      </w:r>
      <w:r w:rsidR="00A3746C">
        <w:rPr>
          <w:rFonts w:ascii="Arial" w:hAnsi="Arial" w:cs="Arial"/>
          <w:b/>
          <w:bCs/>
          <w:sz w:val="28"/>
          <w:szCs w:val="28"/>
        </w:rPr>
        <w:tab/>
      </w:r>
      <w:r w:rsidR="00A3746C">
        <w:rPr>
          <w:rFonts w:ascii="Arial" w:hAnsi="Arial" w:cs="Arial"/>
          <w:b/>
          <w:bCs/>
          <w:sz w:val="28"/>
          <w:szCs w:val="28"/>
        </w:rPr>
        <w:tab/>
      </w:r>
      <w:r w:rsidR="00A3746C">
        <w:rPr>
          <w:rFonts w:ascii="Arial" w:hAnsi="Arial" w:cs="Arial"/>
          <w:b/>
          <w:bCs/>
          <w:sz w:val="28"/>
          <w:szCs w:val="28"/>
        </w:rPr>
        <w:tab/>
      </w:r>
      <w:r w:rsidR="00A3746C">
        <w:rPr>
          <w:rFonts w:ascii="Arial" w:hAnsi="Arial" w:cs="Arial"/>
          <w:b/>
          <w:bCs/>
          <w:sz w:val="28"/>
          <w:szCs w:val="28"/>
        </w:rPr>
        <w:tab/>
        <w:t>14 - 15</w:t>
      </w:r>
    </w:p>
    <w:p w14:paraId="7CACFC45" w14:textId="6B835F8B" w:rsidR="002B7BF0" w:rsidRDefault="00AF2445" w:rsidP="00B06211">
      <w:pPr>
        <w:spacing w:line="360" w:lineRule="auto"/>
        <w:jc w:val="both"/>
        <w:rPr>
          <w:rFonts w:ascii="Arial" w:hAnsi="Arial" w:cs="Arial"/>
          <w:b/>
          <w:bCs/>
          <w:sz w:val="28"/>
          <w:szCs w:val="28"/>
        </w:rPr>
      </w:pPr>
      <w:r>
        <w:rPr>
          <w:rFonts w:ascii="Arial" w:hAnsi="Arial" w:cs="Arial"/>
          <w:b/>
          <w:bCs/>
          <w:sz w:val="28"/>
          <w:szCs w:val="28"/>
        </w:rPr>
        <w:t>Appendices</w:t>
      </w:r>
      <w:r w:rsidR="00A3746C">
        <w:rPr>
          <w:rFonts w:ascii="Arial" w:hAnsi="Arial" w:cs="Arial"/>
          <w:b/>
          <w:bCs/>
          <w:sz w:val="28"/>
          <w:szCs w:val="28"/>
        </w:rPr>
        <w:tab/>
      </w:r>
      <w:r w:rsidR="00A3746C">
        <w:rPr>
          <w:rFonts w:ascii="Arial" w:hAnsi="Arial" w:cs="Arial"/>
          <w:b/>
          <w:bCs/>
          <w:sz w:val="28"/>
          <w:szCs w:val="28"/>
        </w:rPr>
        <w:tab/>
      </w:r>
      <w:r w:rsidR="00A3746C">
        <w:rPr>
          <w:rFonts w:ascii="Arial" w:hAnsi="Arial" w:cs="Arial"/>
          <w:b/>
          <w:bCs/>
          <w:sz w:val="28"/>
          <w:szCs w:val="28"/>
        </w:rPr>
        <w:tab/>
      </w:r>
      <w:r w:rsidR="00A3746C">
        <w:rPr>
          <w:rFonts w:ascii="Arial" w:hAnsi="Arial" w:cs="Arial"/>
          <w:b/>
          <w:bCs/>
          <w:sz w:val="28"/>
          <w:szCs w:val="28"/>
        </w:rPr>
        <w:tab/>
      </w:r>
      <w:r w:rsidR="00A3746C">
        <w:rPr>
          <w:rFonts w:ascii="Arial" w:hAnsi="Arial" w:cs="Arial"/>
          <w:b/>
          <w:bCs/>
          <w:sz w:val="28"/>
          <w:szCs w:val="28"/>
        </w:rPr>
        <w:tab/>
      </w:r>
      <w:r w:rsidR="00A3746C">
        <w:rPr>
          <w:rFonts w:ascii="Arial" w:hAnsi="Arial" w:cs="Arial"/>
          <w:b/>
          <w:bCs/>
          <w:sz w:val="28"/>
          <w:szCs w:val="28"/>
        </w:rPr>
        <w:tab/>
        <w:t>16 - 23</w:t>
      </w:r>
    </w:p>
    <w:p w14:paraId="26769825" w14:textId="77777777" w:rsidR="002B7BF0" w:rsidRDefault="002B7BF0">
      <w:pPr>
        <w:rPr>
          <w:rFonts w:ascii="Arial" w:hAnsi="Arial" w:cs="Arial"/>
          <w:b/>
          <w:bCs/>
          <w:sz w:val="28"/>
          <w:szCs w:val="28"/>
        </w:rPr>
        <w:sectPr w:rsidR="002B7BF0" w:rsidSect="00500324">
          <w:headerReference w:type="default" r:id="rId9"/>
          <w:footerReference w:type="default" r:id="rId10"/>
          <w:pgSz w:w="11906" w:h="16838"/>
          <w:pgMar w:top="1440" w:right="1440" w:bottom="1440" w:left="1440" w:header="708" w:footer="708" w:gutter="0"/>
          <w:pgNumType w:start="1"/>
          <w:cols w:space="708"/>
          <w:titlePg/>
          <w:docGrid w:linePitch="360"/>
        </w:sectPr>
      </w:pPr>
      <w:r>
        <w:rPr>
          <w:rFonts w:ascii="Arial" w:hAnsi="Arial" w:cs="Arial"/>
          <w:b/>
          <w:bCs/>
          <w:sz w:val="28"/>
          <w:szCs w:val="28"/>
        </w:rPr>
        <w:br w:type="page"/>
      </w:r>
    </w:p>
    <w:p w14:paraId="1912DC1D" w14:textId="79813E94" w:rsidR="00BC0A17" w:rsidRPr="00D478F6" w:rsidRDefault="00BC0A17" w:rsidP="00D478F6">
      <w:pPr>
        <w:rPr>
          <w:rFonts w:ascii="Arial" w:hAnsi="Arial" w:cs="Arial"/>
          <w:b/>
          <w:bCs/>
          <w:sz w:val="28"/>
          <w:szCs w:val="28"/>
        </w:rPr>
      </w:pPr>
      <w:r w:rsidRPr="00D478F6">
        <w:rPr>
          <w:rFonts w:ascii="Arial" w:hAnsi="Arial" w:cs="Arial"/>
          <w:b/>
          <w:bCs/>
          <w:sz w:val="28"/>
          <w:szCs w:val="28"/>
        </w:rPr>
        <w:lastRenderedPageBreak/>
        <w:t>Introduction</w:t>
      </w:r>
    </w:p>
    <w:p w14:paraId="55D81F96" w14:textId="14FA0C64" w:rsidR="00BC0A17" w:rsidRDefault="00BC0A17" w:rsidP="0022525A">
      <w:pPr>
        <w:spacing w:line="360" w:lineRule="auto"/>
        <w:rPr>
          <w:rFonts w:ascii="Arial" w:hAnsi="Arial" w:cs="Arial"/>
        </w:rPr>
      </w:pPr>
    </w:p>
    <w:p w14:paraId="21AB042E" w14:textId="5F40B12E" w:rsidR="00375512" w:rsidRPr="00D34654" w:rsidRDefault="0092335A" w:rsidP="00592D87">
      <w:pPr>
        <w:spacing w:line="360" w:lineRule="auto"/>
        <w:rPr>
          <w:rFonts w:ascii="Arial" w:hAnsi="Arial" w:cs="Arial"/>
        </w:rPr>
      </w:pPr>
      <w:r w:rsidRPr="00D34654">
        <w:rPr>
          <w:rFonts w:ascii="Arial" w:hAnsi="Arial" w:cs="Arial"/>
        </w:rPr>
        <w:t>To begin we must define what is meant by ‘critical incident’. In th</w:t>
      </w:r>
      <w:r w:rsidR="00F627A0" w:rsidRPr="00D34654">
        <w:rPr>
          <w:rFonts w:ascii="Arial" w:hAnsi="Arial" w:cs="Arial"/>
        </w:rPr>
        <w:t>is</w:t>
      </w:r>
      <w:r w:rsidRPr="00D34654">
        <w:rPr>
          <w:rFonts w:ascii="Arial" w:hAnsi="Arial" w:cs="Arial"/>
        </w:rPr>
        <w:t xml:space="preserve"> case the observed incident does not have to be critical in nature at all.</w:t>
      </w:r>
      <w:r w:rsidR="00794075" w:rsidRPr="00D34654">
        <w:rPr>
          <w:rFonts w:ascii="Arial" w:hAnsi="Arial" w:cs="Arial"/>
        </w:rPr>
        <w:t xml:space="preserve"> </w:t>
      </w:r>
      <w:r w:rsidRPr="00D34654">
        <w:rPr>
          <w:rFonts w:ascii="Arial" w:hAnsi="Arial" w:cs="Arial"/>
        </w:rPr>
        <w:fldChar w:fldCharType="begin" w:fldLock="1"/>
      </w:r>
      <w:r w:rsidR="008727AE" w:rsidRPr="00D34654">
        <w:rPr>
          <w:rFonts w:ascii="Arial" w:hAnsi="Arial" w:cs="Arial"/>
        </w:rPr>
        <w:instrText>ADDIN CSL_CITATION {"citationItems":[{"id":"ITEM-1","itemData":{"DOI":"10.2307/3121683","ISSN":"00071005","abstract":"Classic ed. Problematic and practice -- Interpretation: creating critical incidents -- Four approaches to the analysis of incidents -- Ideology critique in the analysis of critical incidents -- Developing a critical incident file -- An example of a critical incident file -- Autobiographical incidents and classroom practice -- Socially critical action and analysis -- Critical incidents and professional judgement -- Conclusion.","author":[{"dropping-particle":"","family":"Cook","given":"Lisa A.","non-dropping-particle":"","parse-names":false,"suffix":""},{"dropping-particle":"","family":"Tripp","given":"David","non-dropping-particle":"","parse-names":false,"suffix":""}],"container-title":"British Journal of Educational Studies","id":"ITEM-1","issue":"4","issued":{"date-parts":[["1994"]]},"number-of-pages":"407","title":"Critical Incidents in Teaching: Developing Professional Judgement","type":"book","volume":"42"},"uris":["http://www.mendeley.com/documents/?uuid=cd72805c-c0e2-4a47-9260-ca1b5f546974"]}],"mendeley":{"formattedCitation":"(Cook and Tripp, 1994)","manualFormatting":"(Tripp, 1994)","plainTextFormattedCitation":"(Cook and Tripp, 1994)","previouslyFormattedCitation":"(Cook and Tripp, 1994)"},"properties":{"noteIndex":0},"schema":"https://github.com/citation-style-language/schema/raw/master/csl-citation.json"}</w:instrText>
      </w:r>
      <w:r w:rsidRPr="00D34654">
        <w:rPr>
          <w:rFonts w:ascii="Arial" w:hAnsi="Arial" w:cs="Arial"/>
        </w:rPr>
        <w:fldChar w:fldCharType="separate"/>
      </w:r>
      <w:r w:rsidR="00FD7E4C">
        <w:rPr>
          <w:rFonts w:ascii="Arial" w:hAnsi="Arial" w:cs="Arial"/>
          <w:noProof/>
        </w:rPr>
        <w:t>(</w:t>
      </w:r>
      <w:r w:rsidRPr="00D34654">
        <w:rPr>
          <w:rFonts w:ascii="Arial" w:hAnsi="Arial" w:cs="Arial"/>
          <w:noProof/>
        </w:rPr>
        <w:t>Tripp, 1994)</w:t>
      </w:r>
      <w:r w:rsidRPr="00D34654">
        <w:rPr>
          <w:rFonts w:ascii="Arial" w:hAnsi="Arial" w:cs="Arial"/>
        </w:rPr>
        <w:fldChar w:fldCharType="end"/>
      </w:r>
      <w:r w:rsidRPr="00D34654">
        <w:rPr>
          <w:rFonts w:ascii="Arial" w:hAnsi="Arial" w:cs="Arial"/>
        </w:rPr>
        <w:t xml:space="preserve"> identifies a critical incident as something that comes out of classroom observations, which can on the face of it seem quite mundane</w:t>
      </w:r>
      <w:r w:rsidR="005C0012" w:rsidRPr="00D34654">
        <w:rPr>
          <w:rFonts w:ascii="Arial" w:hAnsi="Arial" w:cs="Arial"/>
        </w:rPr>
        <w:t>. The specific incident may even be typical of that particular setting. However</w:t>
      </w:r>
      <w:r w:rsidR="00794075" w:rsidRPr="00D34654">
        <w:rPr>
          <w:rFonts w:ascii="Arial" w:hAnsi="Arial" w:cs="Arial"/>
        </w:rPr>
        <w:t>,</w:t>
      </w:r>
      <w:r w:rsidR="005C0012" w:rsidRPr="00D34654">
        <w:rPr>
          <w:rFonts w:ascii="Arial" w:hAnsi="Arial" w:cs="Arial"/>
        </w:rPr>
        <w:t xml:space="preserve"> it is the subsequent analysis of the incident that renders it critical. The incident itself can be </w:t>
      </w:r>
      <w:r w:rsidR="00E570F2">
        <w:rPr>
          <w:rFonts w:ascii="Arial" w:hAnsi="Arial" w:cs="Arial"/>
        </w:rPr>
        <w:t xml:space="preserve">both </w:t>
      </w:r>
      <w:r w:rsidR="005C0012" w:rsidRPr="00D34654">
        <w:rPr>
          <w:rFonts w:ascii="Arial" w:hAnsi="Arial" w:cs="Arial"/>
        </w:rPr>
        <w:t>positive or negative</w:t>
      </w:r>
      <w:r w:rsidR="00722F21">
        <w:rPr>
          <w:rFonts w:ascii="Arial" w:hAnsi="Arial" w:cs="Arial"/>
        </w:rPr>
        <w:t>. It is the interpre</w:t>
      </w:r>
      <w:r w:rsidR="00F261B4">
        <w:rPr>
          <w:rFonts w:ascii="Arial" w:hAnsi="Arial" w:cs="Arial"/>
        </w:rPr>
        <w:t xml:space="preserve">tation of the significance of the event and the importance of </w:t>
      </w:r>
      <w:r w:rsidR="005452ED">
        <w:rPr>
          <w:rFonts w:ascii="Arial" w:hAnsi="Arial" w:cs="Arial"/>
        </w:rPr>
        <w:t xml:space="preserve">careful reflection, research and </w:t>
      </w:r>
      <w:r w:rsidR="00F261B4">
        <w:rPr>
          <w:rFonts w:ascii="Arial" w:hAnsi="Arial" w:cs="Arial"/>
        </w:rPr>
        <w:t>follow up</w:t>
      </w:r>
      <w:r w:rsidR="00F064A3">
        <w:rPr>
          <w:rFonts w:ascii="Arial" w:hAnsi="Arial" w:cs="Arial"/>
        </w:rPr>
        <w:t xml:space="preserve"> on next steps that </w:t>
      </w:r>
      <w:r w:rsidR="00FF3511">
        <w:rPr>
          <w:rFonts w:ascii="Arial" w:hAnsi="Arial" w:cs="Arial"/>
        </w:rPr>
        <w:t xml:space="preserve">impact </w:t>
      </w:r>
      <w:r w:rsidR="00BF56E6">
        <w:rPr>
          <w:rFonts w:ascii="Arial" w:hAnsi="Arial" w:cs="Arial"/>
        </w:rPr>
        <w:t xml:space="preserve">upon </w:t>
      </w:r>
      <w:r w:rsidR="004A35FB">
        <w:rPr>
          <w:rFonts w:ascii="Arial" w:hAnsi="Arial" w:cs="Arial"/>
        </w:rPr>
        <w:t xml:space="preserve">the </w:t>
      </w:r>
      <w:r w:rsidR="00F533D4">
        <w:rPr>
          <w:rFonts w:ascii="Arial" w:hAnsi="Arial" w:cs="Arial"/>
        </w:rPr>
        <w:t>val</w:t>
      </w:r>
      <w:r w:rsidR="00F9615E">
        <w:rPr>
          <w:rFonts w:ascii="Arial" w:hAnsi="Arial" w:cs="Arial"/>
        </w:rPr>
        <w:t xml:space="preserve">ue and </w:t>
      </w:r>
      <w:r w:rsidR="00F533D4">
        <w:rPr>
          <w:rFonts w:ascii="Arial" w:hAnsi="Arial" w:cs="Arial"/>
        </w:rPr>
        <w:t>outcomes.</w:t>
      </w:r>
    </w:p>
    <w:p w14:paraId="1CDA48BC" w14:textId="77777777" w:rsidR="00FF02E8" w:rsidRDefault="0087648A" w:rsidP="00592D87">
      <w:pPr>
        <w:spacing w:line="360" w:lineRule="auto"/>
        <w:rPr>
          <w:rFonts w:ascii="Arial" w:hAnsi="Arial" w:cs="Arial"/>
        </w:rPr>
      </w:pPr>
      <w:r w:rsidRPr="00D34654">
        <w:rPr>
          <w:rFonts w:ascii="Arial" w:hAnsi="Arial" w:cs="Arial"/>
        </w:rPr>
        <w:fldChar w:fldCharType="begin" w:fldLock="1"/>
      </w:r>
      <w:r w:rsidR="003935B1" w:rsidRPr="00D34654">
        <w:rPr>
          <w:rFonts w:ascii="Arial" w:hAnsi="Arial" w:cs="Arial"/>
        </w:rPr>
        <w:instrText>ADDIN CSL_CITATION {"citationItems":[{"id":"ITEM-1","itemData":{"DOI":"10.2307/3121683","ISSN":"00071005","abstract":"Classic ed. Problematic and practice -- Interpretation: creating critical incidents -- Four approaches to the analysis of incidents -- Ideology critique in the analysis of critical incidents -- Developing a critical incident file -- An example of a critical incident file -- Autobiographical incidents and classroom practice -- Socially critical action and analysis -- Critical incidents and professional judgement -- Conclusion.","author":[{"dropping-particle":"","family":"Cook","given":"Lisa A.","non-dropping-particle":"","parse-names":false,"suffix":""},{"dropping-particle":"","family":"Tripp","given":"David","non-dropping-particle":"","parse-names":false,"suffix":""}],"container-title":"British Journal of Educational Studies","id":"ITEM-1","issue":"4","issued":{"date-parts":[["1994"]]},"number-of-pages":"407","title":"Critical Incidents in Teaching: Developing Professional Judgement","type":"book","volume":"42"},"uris":["http://www.mendeley.com/documents/?uuid=cd72805c-c0e2-4a47-9260-ca1b5f546974"]}],"mendeley":{"formattedCitation":"(Cook and Tripp, 1994)","manualFormatting":"(Tripp, 1994)","plainTextFormattedCitation":"(Cook and Tripp, 1994)","previouslyFormattedCitation":"(Cook and Tripp, 1994)"},"properties":{"noteIndex":0},"schema":"https://github.com/citation-style-language/schema/raw/master/csl-citation.json"}</w:instrText>
      </w:r>
      <w:r w:rsidRPr="00D34654">
        <w:rPr>
          <w:rFonts w:ascii="Arial" w:hAnsi="Arial" w:cs="Arial"/>
        </w:rPr>
        <w:fldChar w:fldCharType="separate"/>
      </w:r>
      <w:r w:rsidRPr="00D34654">
        <w:rPr>
          <w:rFonts w:ascii="Arial" w:hAnsi="Arial" w:cs="Arial"/>
          <w:noProof/>
        </w:rPr>
        <w:t>(Tripp, 1994)</w:t>
      </w:r>
      <w:r w:rsidRPr="00D34654">
        <w:rPr>
          <w:rFonts w:ascii="Arial" w:hAnsi="Arial" w:cs="Arial"/>
        </w:rPr>
        <w:fldChar w:fldCharType="end"/>
      </w:r>
      <w:r w:rsidRPr="00D34654">
        <w:rPr>
          <w:rFonts w:ascii="Arial" w:hAnsi="Arial" w:cs="Arial"/>
        </w:rPr>
        <w:t xml:space="preserve"> </w:t>
      </w:r>
      <w:r w:rsidR="00A35C82" w:rsidRPr="00D34654">
        <w:rPr>
          <w:rFonts w:ascii="Arial" w:hAnsi="Arial" w:cs="Arial"/>
        </w:rPr>
        <w:t>also emphasises</w:t>
      </w:r>
      <w:r w:rsidRPr="00D34654">
        <w:rPr>
          <w:rFonts w:ascii="Arial" w:hAnsi="Arial" w:cs="Arial"/>
        </w:rPr>
        <w:t xml:space="preserve"> that the recording and reflection of such c</w:t>
      </w:r>
      <w:r w:rsidR="00794075" w:rsidRPr="00D34654">
        <w:rPr>
          <w:rFonts w:ascii="Arial" w:hAnsi="Arial" w:cs="Arial"/>
        </w:rPr>
        <w:t xml:space="preserve">ritical incidents help develop professional judgement. </w:t>
      </w:r>
      <w:r w:rsidR="00D17DDB" w:rsidRPr="00D34654">
        <w:rPr>
          <w:rFonts w:ascii="Arial" w:hAnsi="Arial" w:cs="Arial"/>
        </w:rPr>
        <w:t>Highlighting</w:t>
      </w:r>
      <w:r w:rsidR="008727AE" w:rsidRPr="00D34654">
        <w:rPr>
          <w:rFonts w:ascii="Arial" w:hAnsi="Arial" w:cs="Arial"/>
        </w:rPr>
        <w:t xml:space="preserve"> </w:t>
      </w:r>
      <w:r w:rsidR="00D17DDB" w:rsidRPr="00D34654">
        <w:rPr>
          <w:rFonts w:ascii="Arial" w:hAnsi="Arial" w:cs="Arial"/>
        </w:rPr>
        <w:t>two</w:t>
      </w:r>
      <w:r w:rsidR="008727AE" w:rsidRPr="00D34654">
        <w:rPr>
          <w:rFonts w:ascii="Arial" w:hAnsi="Arial" w:cs="Arial"/>
        </w:rPr>
        <w:t xml:space="preserve"> stages to the creation of critical incident</w:t>
      </w:r>
      <w:r w:rsidR="00D17DDB" w:rsidRPr="00D34654">
        <w:rPr>
          <w:rFonts w:ascii="Arial" w:hAnsi="Arial" w:cs="Arial"/>
        </w:rPr>
        <w:t>s. F</w:t>
      </w:r>
      <w:r w:rsidR="008727AE" w:rsidRPr="00D34654">
        <w:rPr>
          <w:rFonts w:ascii="Arial" w:hAnsi="Arial" w:cs="Arial"/>
        </w:rPr>
        <w:t>irstly</w:t>
      </w:r>
      <w:r w:rsidR="00EB7038">
        <w:rPr>
          <w:rFonts w:ascii="Arial" w:hAnsi="Arial" w:cs="Arial"/>
        </w:rPr>
        <w:t>,</w:t>
      </w:r>
      <w:r w:rsidR="008727AE" w:rsidRPr="00D34654">
        <w:rPr>
          <w:rFonts w:ascii="Arial" w:hAnsi="Arial" w:cs="Arial"/>
        </w:rPr>
        <w:t xml:space="preserve"> </w:t>
      </w:r>
      <w:r w:rsidR="00BA319E" w:rsidRPr="00D34654">
        <w:rPr>
          <w:rFonts w:ascii="Arial" w:hAnsi="Arial" w:cs="Arial"/>
        </w:rPr>
        <w:t xml:space="preserve">that </w:t>
      </w:r>
      <w:r w:rsidR="008727AE" w:rsidRPr="00D34654">
        <w:rPr>
          <w:rFonts w:ascii="Arial" w:hAnsi="Arial" w:cs="Arial"/>
        </w:rPr>
        <w:t xml:space="preserve">phenomena has to be observed and noted. Secondly, it has to be given context. By creating explanatory and critical questions </w:t>
      </w:r>
      <w:r w:rsidR="00D17DDB" w:rsidRPr="00D34654">
        <w:rPr>
          <w:rFonts w:ascii="Arial" w:hAnsi="Arial" w:cs="Arial"/>
        </w:rPr>
        <w:t>next steps can be introduced.</w:t>
      </w:r>
      <w:r w:rsidR="00622E8E">
        <w:rPr>
          <w:rFonts w:ascii="Arial" w:hAnsi="Arial" w:cs="Arial"/>
        </w:rPr>
        <w:t xml:space="preserve"> </w:t>
      </w:r>
    </w:p>
    <w:p w14:paraId="7B40CBD2" w14:textId="2301F32A" w:rsidR="00794075" w:rsidRPr="00D34654" w:rsidRDefault="00C7135E" w:rsidP="00592D87">
      <w:pPr>
        <w:spacing w:line="360" w:lineRule="auto"/>
        <w:rPr>
          <w:rFonts w:ascii="Arial" w:hAnsi="Arial" w:cs="Arial"/>
        </w:rPr>
      </w:pPr>
      <w:r>
        <w:rPr>
          <w:rFonts w:ascii="Arial" w:hAnsi="Arial" w:cs="Arial"/>
        </w:rPr>
        <w:t>Many have offered models of reflection</w:t>
      </w:r>
      <w:r w:rsidR="00701C62">
        <w:rPr>
          <w:rFonts w:ascii="Arial" w:hAnsi="Arial" w:cs="Arial"/>
        </w:rPr>
        <w:t xml:space="preserve"> </w:t>
      </w:r>
      <w:r w:rsidR="00B008BC">
        <w:rPr>
          <w:rFonts w:ascii="Arial" w:hAnsi="Arial" w:cs="Arial"/>
        </w:rPr>
        <w:t>such</w:t>
      </w:r>
      <w:r w:rsidR="00F06610">
        <w:rPr>
          <w:rFonts w:ascii="Arial" w:hAnsi="Arial" w:cs="Arial"/>
        </w:rPr>
        <w:t xml:space="preserve"> as </w:t>
      </w:r>
      <w:r w:rsidR="00AC77C7">
        <w:rPr>
          <w:rFonts w:ascii="Arial" w:hAnsi="Arial" w:cs="Arial"/>
        </w:rPr>
        <w:fldChar w:fldCharType="begin" w:fldLock="1"/>
      </w:r>
      <w:r w:rsidR="00481596">
        <w:rPr>
          <w:rFonts w:ascii="Arial" w:hAnsi="Arial" w:cs="Arial"/>
        </w:rPr>
        <w:instrText>ADDIN CSL_CITATION {"citationItems":[{"id":"ITEM-1","itemData":{"DOI":"10.3928/0022-0124-19970301-12","ISSN":"0022-0124","abstract":"Building on the insights of his highly acclaimed earlier work, The Skillful Teacher, Stephen D. Brookfield offers a very personal and accessible guide to how faculty at any level and across all disciplines can improve their teaching. Applying the principles of adult learning, Brookfield thoughtfully guides teachers through the processes of becoming critically reflective about teaching, confronting the contradictions involved in creating democratic classrooms, and using critical reflection as a tool for continuous personal and professional development.","author":[{"dropping-particle":"","family":"Brookfield","given":"S","non-dropping-particle":"","parse-names":false,"suffix":""}],"container-title":"The Journal of Continuing Education in Nursing","id":"ITEM-1","issue":"2","issued":{"date-parts":[["2017"]]},"number-of-pages":"94-94","publisher":"Jossey-Bass","title":"Becoming a Critically Reflective Teacher","type":"book","volume":"28"},"uris":["http://www.mendeley.com/documents/?uuid=96207cb2-2114-421c-be39-f23df4eaa3b6"]}],"mendeley":{"formattedCitation":"(Brookfield, 2017)","plainTextFormattedCitation":"(Brookfield, 2017)","previouslyFormattedCitation":"(Brookfield, 2017)"},"properties":{"noteIndex":0},"schema":"https://github.com/citation-style-language/schema/raw/master/csl-citation.json"}</w:instrText>
      </w:r>
      <w:r w:rsidR="00AC77C7">
        <w:rPr>
          <w:rFonts w:ascii="Arial" w:hAnsi="Arial" w:cs="Arial"/>
        </w:rPr>
        <w:fldChar w:fldCharType="separate"/>
      </w:r>
      <w:r w:rsidR="00AC77C7" w:rsidRPr="00AC77C7">
        <w:rPr>
          <w:rFonts w:ascii="Arial" w:hAnsi="Arial" w:cs="Arial"/>
          <w:noProof/>
        </w:rPr>
        <w:t>(Brookfield, 2017)</w:t>
      </w:r>
      <w:r w:rsidR="00AC77C7">
        <w:rPr>
          <w:rFonts w:ascii="Arial" w:hAnsi="Arial" w:cs="Arial"/>
        </w:rPr>
        <w:fldChar w:fldCharType="end"/>
      </w:r>
      <w:r w:rsidR="003230B2">
        <w:rPr>
          <w:rFonts w:ascii="Arial" w:hAnsi="Arial" w:cs="Arial"/>
        </w:rPr>
        <w:t>,</w:t>
      </w:r>
      <w:r w:rsidR="00AC77C7">
        <w:rPr>
          <w:rFonts w:ascii="Arial" w:hAnsi="Arial" w:cs="Arial"/>
        </w:rPr>
        <w:t xml:space="preserve"> </w:t>
      </w:r>
      <w:r w:rsidR="00B008BC">
        <w:rPr>
          <w:rFonts w:ascii="Arial" w:hAnsi="Arial" w:cs="Arial"/>
        </w:rPr>
        <w:t xml:space="preserve">who offers </w:t>
      </w:r>
      <w:r w:rsidR="00AC77C7">
        <w:rPr>
          <w:rFonts w:ascii="Arial" w:hAnsi="Arial" w:cs="Arial"/>
        </w:rPr>
        <w:t xml:space="preserve">his </w:t>
      </w:r>
      <w:r w:rsidR="00927602">
        <w:rPr>
          <w:rFonts w:ascii="Arial" w:hAnsi="Arial" w:cs="Arial"/>
        </w:rPr>
        <w:t>four</w:t>
      </w:r>
      <w:r w:rsidR="00162779">
        <w:rPr>
          <w:rFonts w:ascii="Arial" w:hAnsi="Arial" w:cs="Arial"/>
        </w:rPr>
        <w:t xml:space="preserve"> lenses model to aid </w:t>
      </w:r>
      <w:r w:rsidR="00D53FC3">
        <w:rPr>
          <w:rFonts w:ascii="Arial" w:hAnsi="Arial" w:cs="Arial"/>
        </w:rPr>
        <w:t>teachers in</w:t>
      </w:r>
      <w:r w:rsidR="00162779">
        <w:rPr>
          <w:rFonts w:ascii="Arial" w:hAnsi="Arial" w:cs="Arial"/>
        </w:rPr>
        <w:t xml:space="preserve"> honing their </w:t>
      </w:r>
      <w:r w:rsidR="00896958">
        <w:rPr>
          <w:rFonts w:ascii="Arial" w:hAnsi="Arial" w:cs="Arial"/>
        </w:rPr>
        <w:t>authentic voice</w:t>
      </w:r>
      <w:r w:rsidR="0096416D">
        <w:rPr>
          <w:rFonts w:ascii="Arial" w:hAnsi="Arial" w:cs="Arial"/>
        </w:rPr>
        <w:t xml:space="preserve"> when dealing with critical in</w:t>
      </w:r>
      <w:r w:rsidR="00927602">
        <w:rPr>
          <w:rFonts w:ascii="Arial" w:hAnsi="Arial" w:cs="Arial"/>
        </w:rPr>
        <w:t>cidents</w:t>
      </w:r>
      <w:r w:rsidR="00896958">
        <w:rPr>
          <w:rFonts w:ascii="Arial" w:hAnsi="Arial" w:cs="Arial"/>
        </w:rPr>
        <w:t xml:space="preserve">. </w:t>
      </w:r>
      <w:r w:rsidR="00D53FC3">
        <w:rPr>
          <w:rFonts w:ascii="Arial" w:hAnsi="Arial" w:cs="Arial"/>
        </w:rPr>
        <w:t>Brookfield</w:t>
      </w:r>
      <w:r w:rsidR="00D86539">
        <w:rPr>
          <w:rFonts w:ascii="Arial" w:hAnsi="Arial" w:cs="Arial"/>
        </w:rPr>
        <w:t>’</w:t>
      </w:r>
      <w:r w:rsidR="00D53FC3">
        <w:rPr>
          <w:rFonts w:ascii="Arial" w:hAnsi="Arial" w:cs="Arial"/>
        </w:rPr>
        <w:t xml:space="preserve">s </w:t>
      </w:r>
      <w:r w:rsidR="00896958">
        <w:rPr>
          <w:rFonts w:ascii="Arial" w:hAnsi="Arial" w:cs="Arial"/>
        </w:rPr>
        <w:t>model consists of self</w:t>
      </w:r>
      <w:r w:rsidR="00D53FC3">
        <w:rPr>
          <w:rFonts w:ascii="Arial" w:hAnsi="Arial" w:cs="Arial"/>
        </w:rPr>
        <w:t>-</w:t>
      </w:r>
      <w:r w:rsidR="00896958">
        <w:rPr>
          <w:rFonts w:ascii="Arial" w:hAnsi="Arial" w:cs="Arial"/>
        </w:rPr>
        <w:t>reflection, student feedback, peer assessment</w:t>
      </w:r>
      <w:r w:rsidR="009E00E2">
        <w:rPr>
          <w:rFonts w:ascii="Arial" w:hAnsi="Arial" w:cs="Arial"/>
        </w:rPr>
        <w:t xml:space="preserve"> and engagement with scholarly literature.</w:t>
      </w:r>
      <w:r w:rsidR="00B47EC0">
        <w:rPr>
          <w:rFonts w:ascii="Arial" w:hAnsi="Arial" w:cs="Arial"/>
        </w:rPr>
        <w:t xml:space="preserve"> </w:t>
      </w:r>
      <w:r w:rsidR="000D43A4">
        <w:rPr>
          <w:rFonts w:ascii="Arial" w:hAnsi="Arial" w:cs="Arial"/>
        </w:rPr>
        <w:t xml:space="preserve">Alternative </w:t>
      </w:r>
      <w:r w:rsidR="00B47EC0">
        <w:rPr>
          <w:rFonts w:ascii="Arial" w:hAnsi="Arial" w:cs="Arial"/>
        </w:rPr>
        <w:t xml:space="preserve">models of </w:t>
      </w:r>
      <w:r w:rsidR="00D86539">
        <w:rPr>
          <w:rFonts w:ascii="Arial" w:hAnsi="Arial" w:cs="Arial"/>
        </w:rPr>
        <w:t>reflections</w:t>
      </w:r>
      <w:r w:rsidR="00B47EC0">
        <w:rPr>
          <w:rFonts w:ascii="Arial" w:hAnsi="Arial" w:cs="Arial"/>
        </w:rPr>
        <w:t xml:space="preserve"> will be </w:t>
      </w:r>
      <w:r w:rsidR="00D86539">
        <w:rPr>
          <w:rFonts w:ascii="Arial" w:hAnsi="Arial" w:cs="Arial"/>
        </w:rPr>
        <w:t>explored in more detail</w:t>
      </w:r>
      <w:r w:rsidR="000A6C8B">
        <w:rPr>
          <w:rFonts w:ascii="Arial" w:hAnsi="Arial" w:cs="Arial"/>
        </w:rPr>
        <w:t xml:space="preserve"> later. </w:t>
      </w:r>
    </w:p>
    <w:p w14:paraId="35C9D467" w14:textId="0F038428" w:rsidR="008727AE" w:rsidRPr="00D34654" w:rsidRDefault="008727AE" w:rsidP="00592D87">
      <w:pPr>
        <w:spacing w:line="360" w:lineRule="auto"/>
        <w:rPr>
          <w:rFonts w:ascii="Arial" w:hAnsi="Arial" w:cs="Arial"/>
        </w:rPr>
      </w:pPr>
      <w:r w:rsidRPr="00D34654">
        <w:rPr>
          <w:rFonts w:ascii="Arial" w:hAnsi="Arial" w:cs="Arial"/>
        </w:rPr>
        <w:t xml:space="preserve">Within this assignment I </w:t>
      </w:r>
      <w:r w:rsidR="00D17DDB" w:rsidRPr="00D34654">
        <w:rPr>
          <w:rFonts w:ascii="Arial" w:hAnsi="Arial" w:cs="Arial"/>
        </w:rPr>
        <w:t>will</w:t>
      </w:r>
      <w:r w:rsidRPr="00D34654">
        <w:rPr>
          <w:rFonts w:ascii="Arial" w:hAnsi="Arial" w:cs="Arial"/>
        </w:rPr>
        <w:t xml:space="preserve"> introduce an observed critical in</w:t>
      </w:r>
      <w:r w:rsidR="0087648A" w:rsidRPr="00D34654">
        <w:rPr>
          <w:rFonts w:ascii="Arial" w:hAnsi="Arial" w:cs="Arial"/>
        </w:rPr>
        <w:t>cident</w:t>
      </w:r>
      <w:r w:rsidR="003935B1" w:rsidRPr="00D34654">
        <w:rPr>
          <w:rFonts w:ascii="Arial" w:hAnsi="Arial" w:cs="Arial"/>
        </w:rPr>
        <w:t>.</w:t>
      </w:r>
      <w:r w:rsidR="00354A11" w:rsidRPr="00D34654">
        <w:rPr>
          <w:rFonts w:ascii="Arial" w:hAnsi="Arial" w:cs="Arial"/>
        </w:rPr>
        <w:t xml:space="preserve"> </w:t>
      </w:r>
      <w:r w:rsidR="00D92D28">
        <w:rPr>
          <w:rFonts w:ascii="Arial" w:hAnsi="Arial" w:cs="Arial"/>
        </w:rPr>
        <w:fldChar w:fldCharType="begin" w:fldLock="1"/>
      </w:r>
      <w:r w:rsidR="00D92D28">
        <w:rPr>
          <w:rFonts w:ascii="Arial" w:hAnsi="Arial" w:cs="Arial"/>
        </w:rPr>
        <w:instrText>ADDIN CSL_CITATION {"citationItems":[{"id":"ITEM-1","itemData":{"author":[{"dropping-particle":"","family":"BERA","given":"","non-dropping-particle":"","parse-names":false,"suffix":""}],"container-title":"Bera","id":"ITEM-1","issued":{"date-parts":[["2018"]]},"page":"1-12","title":"British Educational Research Guidelines","type":"article-journal"},"uris":["http://www.mendeley.com/documents/?uuid=816a2cce-68b4-4ae3-b1ea-d1dc96f3a481"]}],"mendeley":{"formattedCitation":"(BERA, 2018)","plainTextFormattedCitation":"(BERA, 2018)","previouslyFormattedCitation":"(BERA, 2018)"},"properties":{"noteIndex":0},"schema":"https://github.com/citation-style-language/schema/raw/master/csl-citation.json"}</w:instrText>
      </w:r>
      <w:r w:rsidR="00D92D28">
        <w:rPr>
          <w:rFonts w:ascii="Arial" w:hAnsi="Arial" w:cs="Arial"/>
        </w:rPr>
        <w:fldChar w:fldCharType="separate"/>
      </w:r>
      <w:r w:rsidR="00D92D28" w:rsidRPr="00D92D28">
        <w:rPr>
          <w:rFonts w:ascii="Arial" w:hAnsi="Arial" w:cs="Arial"/>
          <w:noProof/>
        </w:rPr>
        <w:t>(BERA, 2018)</w:t>
      </w:r>
      <w:r w:rsidR="00D92D28">
        <w:rPr>
          <w:rFonts w:ascii="Arial" w:hAnsi="Arial" w:cs="Arial"/>
        </w:rPr>
        <w:fldChar w:fldCharType="end"/>
      </w:r>
      <w:r w:rsidR="00D92D28">
        <w:rPr>
          <w:rFonts w:ascii="Arial" w:hAnsi="Arial" w:cs="Arial"/>
        </w:rPr>
        <w:t xml:space="preserve"> </w:t>
      </w:r>
      <w:r w:rsidR="0087648A" w:rsidRPr="00D34654">
        <w:rPr>
          <w:rFonts w:ascii="Arial" w:hAnsi="Arial" w:cs="Arial"/>
        </w:rPr>
        <w:t xml:space="preserve">guidelines </w:t>
      </w:r>
      <w:r w:rsidR="00D17DDB" w:rsidRPr="00D34654">
        <w:rPr>
          <w:rFonts w:ascii="Arial" w:hAnsi="Arial" w:cs="Arial"/>
        </w:rPr>
        <w:t xml:space="preserve">regarding </w:t>
      </w:r>
      <w:r w:rsidR="00EA5693" w:rsidRPr="00D34654">
        <w:rPr>
          <w:rFonts w:ascii="Arial" w:hAnsi="Arial" w:cs="Arial"/>
        </w:rPr>
        <w:t>best ethical practice</w:t>
      </w:r>
      <w:r w:rsidR="00BC7DA7" w:rsidRPr="00D34654">
        <w:rPr>
          <w:rFonts w:ascii="Arial" w:hAnsi="Arial" w:cs="Arial"/>
        </w:rPr>
        <w:t xml:space="preserve"> </w:t>
      </w:r>
      <w:r w:rsidR="00815AE9" w:rsidRPr="00D34654">
        <w:rPr>
          <w:rFonts w:ascii="Arial" w:hAnsi="Arial" w:cs="Arial"/>
        </w:rPr>
        <w:t xml:space="preserve">and </w:t>
      </w:r>
      <w:r w:rsidR="00D17DDB" w:rsidRPr="00D34654">
        <w:rPr>
          <w:rFonts w:ascii="Arial" w:hAnsi="Arial" w:cs="Arial"/>
        </w:rPr>
        <w:t xml:space="preserve">anonymity </w:t>
      </w:r>
      <w:r w:rsidR="003935B1" w:rsidRPr="00D34654">
        <w:rPr>
          <w:rFonts w:ascii="Arial" w:hAnsi="Arial" w:cs="Arial"/>
        </w:rPr>
        <w:t xml:space="preserve">have been adhered to </w:t>
      </w:r>
      <w:r w:rsidR="0087648A" w:rsidRPr="00D34654">
        <w:rPr>
          <w:rFonts w:ascii="Arial" w:hAnsi="Arial" w:cs="Arial"/>
        </w:rPr>
        <w:t xml:space="preserve">throughout. I will be focusing on how I can use </w:t>
      </w:r>
      <w:r w:rsidR="0053054F">
        <w:rPr>
          <w:rFonts w:ascii="Arial" w:hAnsi="Arial" w:cs="Arial"/>
        </w:rPr>
        <w:t xml:space="preserve">effective </w:t>
      </w:r>
      <w:r w:rsidR="0087648A" w:rsidRPr="00D34654">
        <w:rPr>
          <w:rFonts w:ascii="Arial" w:hAnsi="Arial" w:cs="Arial"/>
        </w:rPr>
        <w:t>reflecti</w:t>
      </w:r>
      <w:r w:rsidR="0053054F">
        <w:rPr>
          <w:rFonts w:ascii="Arial" w:hAnsi="Arial" w:cs="Arial"/>
        </w:rPr>
        <w:t xml:space="preserve">on of critical incidents </w:t>
      </w:r>
      <w:r w:rsidR="0087648A" w:rsidRPr="00D34654">
        <w:rPr>
          <w:rFonts w:ascii="Arial" w:hAnsi="Arial" w:cs="Arial"/>
        </w:rPr>
        <w:t>to</w:t>
      </w:r>
      <w:r w:rsidR="00D17DDB" w:rsidRPr="00D34654">
        <w:rPr>
          <w:rFonts w:ascii="Arial" w:hAnsi="Arial" w:cs="Arial"/>
        </w:rPr>
        <w:t xml:space="preserve"> better </w:t>
      </w:r>
      <w:r w:rsidR="0087648A" w:rsidRPr="00D34654">
        <w:rPr>
          <w:rFonts w:ascii="Arial" w:hAnsi="Arial" w:cs="Arial"/>
        </w:rPr>
        <w:t>inform my future teaching</w:t>
      </w:r>
      <w:r w:rsidR="00D17DDB" w:rsidRPr="00D34654">
        <w:rPr>
          <w:rFonts w:ascii="Arial" w:hAnsi="Arial" w:cs="Arial"/>
        </w:rPr>
        <w:t xml:space="preserve"> practice. </w:t>
      </w:r>
      <w:r w:rsidR="000C3DA1" w:rsidRPr="00D34654">
        <w:rPr>
          <w:rFonts w:ascii="Arial" w:hAnsi="Arial" w:cs="Arial"/>
        </w:rPr>
        <w:t>By selecting an appropria</w:t>
      </w:r>
      <w:r w:rsidR="00A05570" w:rsidRPr="00D34654">
        <w:rPr>
          <w:rFonts w:ascii="Arial" w:hAnsi="Arial" w:cs="Arial"/>
        </w:rPr>
        <w:t xml:space="preserve">te </w:t>
      </w:r>
      <w:r w:rsidR="00D17DDB" w:rsidRPr="00D34654">
        <w:rPr>
          <w:rFonts w:ascii="Arial" w:hAnsi="Arial" w:cs="Arial"/>
        </w:rPr>
        <w:t xml:space="preserve">reflective model </w:t>
      </w:r>
      <w:r w:rsidR="00EB5511">
        <w:rPr>
          <w:rFonts w:ascii="Arial" w:hAnsi="Arial" w:cs="Arial"/>
        </w:rPr>
        <w:t xml:space="preserve">and </w:t>
      </w:r>
      <w:r w:rsidR="005205F7">
        <w:rPr>
          <w:rFonts w:ascii="Arial" w:hAnsi="Arial" w:cs="Arial"/>
        </w:rPr>
        <w:t xml:space="preserve">analysing prominent scholarly literature, </w:t>
      </w:r>
      <w:r w:rsidR="00D17DDB" w:rsidRPr="00D35D78">
        <w:rPr>
          <w:rFonts w:ascii="Arial" w:hAnsi="Arial" w:cs="Arial"/>
        </w:rPr>
        <w:t xml:space="preserve">I will demonstrate how I can create further avenues </w:t>
      </w:r>
      <w:r w:rsidR="002960F4" w:rsidRPr="00D35D78">
        <w:rPr>
          <w:rFonts w:ascii="Arial" w:hAnsi="Arial" w:cs="Arial"/>
        </w:rPr>
        <w:t>for</w:t>
      </w:r>
      <w:r w:rsidR="00D17DDB" w:rsidRPr="00D35D78">
        <w:rPr>
          <w:rFonts w:ascii="Arial" w:hAnsi="Arial" w:cs="Arial"/>
        </w:rPr>
        <w:t xml:space="preserve"> </w:t>
      </w:r>
      <w:r w:rsidR="00A05570" w:rsidRPr="00D35D78">
        <w:rPr>
          <w:rFonts w:ascii="Arial" w:hAnsi="Arial" w:cs="Arial"/>
        </w:rPr>
        <w:t xml:space="preserve">action </w:t>
      </w:r>
      <w:r w:rsidR="00D17DDB" w:rsidRPr="00D35D78">
        <w:rPr>
          <w:rFonts w:ascii="Arial" w:hAnsi="Arial" w:cs="Arial"/>
        </w:rPr>
        <w:t xml:space="preserve">research and </w:t>
      </w:r>
      <w:r w:rsidR="00C84840" w:rsidRPr="00D35D78">
        <w:rPr>
          <w:rFonts w:ascii="Arial" w:hAnsi="Arial" w:cs="Arial"/>
        </w:rPr>
        <w:t>next steps</w:t>
      </w:r>
      <w:r w:rsidR="00D17DDB" w:rsidRPr="00D35D78">
        <w:rPr>
          <w:rFonts w:ascii="Arial" w:hAnsi="Arial" w:cs="Arial"/>
        </w:rPr>
        <w:t xml:space="preserve"> </w:t>
      </w:r>
      <w:r w:rsidR="008850CE" w:rsidRPr="00D35D78">
        <w:rPr>
          <w:rFonts w:ascii="Arial" w:hAnsi="Arial" w:cs="Arial"/>
        </w:rPr>
        <w:t>to become an effective and holistic</w:t>
      </w:r>
      <w:r w:rsidR="004B55A5" w:rsidRPr="00D35D78">
        <w:rPr>
          <w:rFonts w:ascii="Arial" w:hAnsi="Arial" w:cs="Arial"/>
        </w:rPr>
        <w:t xml:space="preserve"> teaching</w:t>
      </w:r>
      <w:r w:rsidR="008850CE" w:rsidRPr="00D35D78">
        <w:rPr>
          <w:rFonts w:ascii="Arial" w:hAnsi="Arial" w:cs="Arial"/>
        </w:rPr>
        <w:t xml:space="preserve"> </w:t>
      </w:r>
      <w:r w:rsidR="00A05570" w:rsidRPr="00D35D78">
        <w:rPr>
          <w:rFonts w:ascii="Arial" w:hAnsi="Arial" w:cs="Arial"/>
        </w:rPr>
        <w:t>practitioner</w:t>
      </w:r>
      <w:r w:rsidR="001C3D49" w:rsidRPr="00D35D78">
        <w:rPr>
          <w:rFonts w:ascii="Arial" w:hAnsi="Arial" w:cs="Arial"/>
        </w:rPr>
        <w:t>.</w:t>
      </w:r>
    </w:p>
    <w:p w14:paraId="2B31F201" w14:textId="548A40F7" w:rsidR="002B7BF0" w:rsidRDefault="00321380" w:rsidP="00592D87">
      <w:pPr>
        <w:spacing w:line="360" w:lineRule="auto"/>
        <w:rPr>
          <w:rStyle w:val="Heading1Char"/>
          <w:rFonts w:ascii="Arial" w:eastAsiaTheme="minorHAnsi" w:hAnsi="Arial" w:cs="Arial"/>
          <w:color w:val="auto"/>
          <w:sz w:val="22"/>
          <w:szCs w:val="22"/>
        </w:rPr>
      </w:pPr>
      <w:r w:rsidRPr="007411F9">
        <w:rPr>
          <w:rFonts w:ascii="Arial" w:hAnsi="Arial" w:cs="Arial"/>
          <w:b/>
          <w:bCs/>
        </w:rPr>
        <w:t>Key Terminology</w:t>
      </w:r>
      <w:r w:rsidRPr="00D34654">
        <w:rPr>
          <w:rFonts w:ascii="Arial" w:hAnsi="Arial" w:cs="Arial"/>
        </w:rPr>
        <w:t>:</w:t>
      </w:r>
      <w:r w:rsidR="00045762">
        <w:rPr>
          <w:rFonts w:ascii="Arial" w:hAnsi="Arial" w:cs="Arial"/>
        </w:rPr>
        <w:t xml:space="preserve"> </w:t>
      </w:r>
      <w:r w:rsidR="00EB2FE5">
        <w:rPr>
          <w:rFonts w:ascii="Arial" w:hAnsi="Arial" w:cs="Arial"/>
        </w:rPr>
        <w:t xml:space="preserve">Additional Learning Needs (ALN), </w:t>
      </w:r>
      <w:r w:rsidR="0004624F">
        <w:rPr>
          <w:rFonts w:ascii="Arial" w:hAnsi="Arial" w:cs="Arial"/>
        </w:rPr>
        <w:t>British Educational Research Association (BERA)</w:t>
      </w:r>
      <w:r w:rsidR="00045762">
        <w:rPr>
          <w:rFonts w:ascii="Arial" w:hAnsi="Arial" w:cs="Arial"/>
        </w:rPr>
        <w:t xml:space="preserve">, </w:t>
      </w:r>
      <w:r w:rsidR="00EB2FE5">
        <w:rPr>
          <w:rFonts w:ascii="Arial" w:hAnsi="Arial" w:cs="Arial"/>
        </w:rPr>
        <w:t>C</w:t>
      </w:r>
      <w:r w:rsidR="002B48B9" w:rsidRPr="00D34654">
        <w:rPr>
          <w:rFonts w:ascii="Arial" w:hAnsi="Arial" w:cs="Arial"/>
        </w:rPr>
        <w:t xml:space="preserve">ritical </w:t>
      </w:r>
      <w:r w:rsidR="00EB2FE5">
        <w:rPr>
          <w:rFonts w:ascii="Arial" w:hAnsi="Arial" w:cs="Arial"/>
        </w:rPr>
        <w:t>I</w:t>
      </w:r>
      <w:r w:rsidR="002B48B9" w:rsidRPr="00D34654">
        <w:rPr>
          <w:rFonts w:ascii="Arial" w:hAnsi="Arial" w:cs="Arial"/>
        </w:rPr>
        <w:t xml:space="preserve">ncident, </w:t>
      </w:r>
      <w:r w:rsidR="00EB2FE5">
        <w:rPr>
          <w:rFonts w:ascii="Arial" w:hAnsi="Arial" w:cs="Arial"/>
        </w:rPr>
        <w:t>C</w:t>
      </w:r>
      <w:r w:rsidR="0032403E">
        <w:rPr>
          <w:rFonts w:ascii="Arial" w:hAnsi="Arial" w:cs="Arial"/>
        </w:rPr>
        <w:t xml:space="preserve">ritical </w:t>
      </w:r>
      <w:r w:rsidR="00EB2FE5">
        <w:rPr>
          <w:rFonts w:ascii="Arial" w:hAnsi="Arial" w:cs="Arial"/>
        </w:rPr>
        <w:t>R</w:t>
      </w:r>
      <w:r w:rsidR="0032403E">
        <w:rPr>
          <w:rFonts w:ascii="Arial" w:hAnsi="Arial" w:cs="Arial"/>
        </w:rPr>
        <w:t>eflection</w:t>
      </w:r>
      <w:r w:rsidR="00280DF5" w:rsidRPr="00D34654">
        <w:rPr>
          <w:rFonts w:ascii="Arial" w:hAnsi="Arial" w:cs="Arial"/>
        </w:rPr>
        <w:t xml:space="preserve">, </w:t>
      </w:r>
      <w:r w:rsidR="00EB2FE5">
        <w:rPr>
          <w:rFonts w:ascii="Arial" w:hAnsi="Arial" w:cs="Arial"/>
        </w:rPr>
        <w:t xml:space="preserve">Free School Meals (FSM), </w:t>
      </w:r>
      <w:r w:rsidR="00F937CE">
        <w:rPr>
          <w:rFonts w:ascii="Arial" w:hAnsi="Arial" w:cs="Arial"/>
        </w:rPr>
        <w:t xml:space="preserve">Initial Teacher Training (ITT), </w:t>
      </w:r>
      <w:r w:rsidR="00EB2FE5">
        <w:rPr>
          <w:rFonts w:ascii="Arial" w:hAnsi="Arial" w:cs="Arial"/>
        </w:rPr>
        <w:t>R</w:t>
      </w:r>
      <w:r w:rsidR="0032403E">
        <w:rPr>
          <w:rFonts w:ascii="Arial" w:hAnsi="Arial" w:cs="Arial"/>
        </w:rPr>
        <w:t xml:space="preserve">eflective </w:t>
      </w:r>
      <w:r w:rsidR="00EB2FE5">
        <w:rPr>
          <w:rFonts w:ascii="Arial" w:hAnsi="Arial" w:cs="Arial"/>
        </w:rPr>
        <w:t>P</w:t>
      </w:r>
      <w:r w:rsidR="0032403E">
        <w:rPr>
          <w:rFonts w:ascii="Arial" w:hAnsi="Arial" w:cs="Arial"/>
        </w:rPr>
        <w:t>ractice</w:t>
      </w:r>
      <w:r w:rsidR="00F937CE">
        <w:rPr>
          <w:rFonts w:ascii="Arial" w:hAnsi="Arial" w:cs="Arial"/>
        </w:rPr>
        <w:t xml:space="preserve">. </w:t>
      </w:r>
    </w:p>
    <w:p w14:paraId="56EB20B7" w14:textId="77777777" w:rsidR="002B7BF0" w:rsidRDefault="002B7BF0" w:rsidP="00592D87">
      <w:pPr>
        <w:spacing w:line="360" w:lineRule="auto"/>
        <w:rPr>
          <w:rStyle w:val="Heading1Char"/>
          <w:rFonts w:ascii="Arial" w:eastAsiaTheme="minorHAnsi" w:hAnsi="Arial" w:cs="Arial"/>
          <w:color w:val="auto"/>
          <w:sz w:val="22"/>
          <w:szCs w:val="22"/>
        </w:rPr>
      </w:pPr>
      <w:r>
        <w:rPr>
          <w:rStyle w:val="Heading1Char"/>
          <w:rFonts w:ascii="Arial" w:eastAsiaTheme="minorHAnsi" w:hAnsi="Arial" w:cs="Arial"/>
          <w:color w:val="auto"/>
          <w:sz w:val="22"/>
          <w:szCs w:val="22"/>
        </w:rPr>
        <w:br w:type="page"/>
      </w:r>
    </w:p>
    <w:p w14:paraId="60C62A99" w14:textId="5F15497C" w:rsidR="008A5B20" w:rsidRPr="00B3392E" w:rsidRDefault="00450EF7" w:rsidP="00592D87">
      <w:pPr>
        <w:pStyle w:val="Heading1"/>
        <w:spacing w:line="360" w:lineRule="auto"/>
        <w:rPr>
          <w:rFonts w:ascii="Arial" w:hAnsi="Arial" w:cs="Arial"/>
        </w:rPr>
      </w:pPr>
      <w:r w:rsidRPr="007E3031">
        <w:rPr>
          <w:rStyle w:val="Heading1Char"/>
          <w:rFonts w:ascii="Arial" w:hAnsi="Arial" w:cs="Arial"/>
          <w:b/>
          <w:bCs/>
          <w:color w:val="auto"/>
          <w:sz w:val="28"/>
          <w:szCs w:val="28"/>
        </w:rPr>
        <w:lastRenderedPageBreak/>
        <w:t xml:space="preserve">The </w:t>
      </w:r>
      <w:r w:rsidR="0040764C">
        <w:rPr>
          <w:rStyle w:val="Heading1Char"/>
          <w:rFonts w:ascii="Arial" w:hAnsi="Arial" w:cs="Arial"/>
          <w:b/>
          <w:bCs/>
          <w:color w:val="auto"/>
          <w:sz w:val="28"/>
          <w:szCs w:val="28"/>
        </w:rPr>
        <w:t>R</w:t>
      </w:r>
      <w:r w:rsidRPr="007E3031">
        <w:rPr>
          <w:rStyle w:val="Heading1Char"/>
          <w:rFonts w:ascii="Arial" w:hAnsi="Arial" w:cs="Arial"/>
          <w:b/>
          <w:bCs/>
          <w:color w:val="auto"/>
          <w:sz w:val="28"/>
          <w:szCs w:val="28"/>
        </w:rPr>
        <w:t xml:space="preserve">ole of </w:t>
      </w:r>
      <w:r w:rsidR="0040764C">
        <w:rPr>
          <w:rStyle w:val="Heading1Char"/>
          <w:rFonts w:ascii="Arial" w:hAnsi="Arial" w:cs="Arial"/>
          <w:b/>
          <w:bCs/>
          <w:color w:val="auto"/>
          <w:sz w:val="28"/>
          <w:szCs w:val="28"/>
        </w:rPr>
        <w:t>C</w:t>
      </w:r>
      <w:r w:rsidRPr="007E3031">
        <w:rPr>
          <w:rStyle w:val="Heading1Char"/>
          <w:rFonts w:ascii="Arial" w:hAnsi="Arial" w:cs="Arial"/>
          <w:b/>
          <w:bCs/>
          <w:color w:val="auto"/>
          <w:sz w:val="28"/>
          <w:szCs w:val="28"/>
        </w:rPr>
        <w:t xml:space="preserve">ritical </w:t>
      </w:r>
      <w:r w:rsidR="0040764C">
        <w:rPr>
          <w:rStyle w:val="Heading1Char"/>
          <w:rFonts w:ascii="Arial" w:hAnsi="Arial" w:cs="Arial"/>
          <w:b/>
          <w:bCs/>
          <w:color w:val="auto"/>
          <w:sz w:val="28"/>
          <w:szCs w:val="28"/>
        </w:rPr>
        <w:t>R</w:t>
      </w:r>
      <w:r w:rsidRPr="007E3031">
        <w:rPr>
          <w:rStyle w:val="Heading1Char"/>
          <w:rFonts w:ascii="Arial" w:hAnsi="Arial" w:cs="Arial"/>
          <w:b/>
          <w:bCs/>
          <w:color w:val="auto"/>
          <w:sz w:val="28"/>
          <w:szCs w:val="28"/>
        </w:rPr>
        <w:t xml:space="preserve">eflection </w:t>
      </w:r>
    </w:p>
    <w:p w14:paraId="22DA2E24" w14:textId="77777777" w:rsidR="008A5B20" w:rsidRDefault="008A5B20" w:rsidP="00592D87">
      <w:pPr>
        <w:spacing w:line="360" w:lineRule="auto"/>
        <w:rPr>
          <w:rFonts w:ascii="Arial" w:hAnsi="Arial" w:cs="Arial"/>
        </w:rPr>
      </w:pPr>
    </w:p>
    <w:p w14:paraId="72CA4F04" w14:textId="0640F918" w:rsidR="00310DAC" w:rsidRDefault="00310DAC" w:rsidP="00592D87">
      <w:pPr>
        <w:spacing w:line="360" w:lineRule="auto"/>
        <w:rPr>
          <w:rFonts w:ascii="Arial" w:hAnsi="Arial" w:cs="Arial"/>
        </w:rPr>
      </w:pPr>
      <w:r>
        <w:rPr>
          <w:rFonts w:ascii="Arial" w:hAnsi="Arial" w:cs="Arial"/>
        </w:rPr>
        <w:t>In order to</w:t>
      </w:r>
      <w:r w:rsidR="00275C0B">
        <w:rPr>
          <w:rFonts w:ascii="Arial" w:hAnsi="Arial" w:cs="Arial"/>
        </w:rPr>
        <w:t xml:space="preserve"> effectively</w:t>
      </w:r>
      <w:r>
        <w:rPr>
          <w:rFonts w:ascii="Arial" w:hAnsi="Arial" w:cs="Arial"/>
        </w:rPr>
        <w:t xml:space="preserve"> use a reflective prac</w:t>
      </w:r>
      <w:r w:rsidR="00E6291F">
        <w:rPr>
          <w:rFonts w:ascii="Arial" w:hAnsi="Arial" w:cs="Arial"/>
        </w:rPr>
        <w:t xml:space="preserve">tice </w:t>
      </w:r>
      <w:r w:rsidR="00960EB0">
        <w:rPr>
          <w:rFonts w:ascii="Arial" w:hAnsi="Arial" w:cs="Arial"/>
        </w:rPr>
        <w:t>model,</w:t>
      </w:r>
      <w:r w:rsidR="00E6291F">
        <w:rPr>
          <w:rFonts w:ascii="Arial" w:hAnsi="Arial" w:cs="Arial"/>
        </w:rPr>
        <w:t xml:space="preserve"> </w:t>
      </w:r>
      <w:r w:rsidR="00E351D3">
        <w:rPr>
          <w:rFonts w:ascii="Arial" w:hAnsi="Arial" w:cs="Arial"/>
        </w:rPr>
        <w:t>it is important to</w:t>
      </w:r>
      <w:r w:rsidR="00E6291F">
        <w:rPr>
          <w:rFonts w:ascii="Arial" w:hAnsi="Arial" w:cs="Arial"/>
        </w:rPr>
        <w:t xml:space="preserve"> understand the nature and role of critical reflection </w:t>
      </w:r>
      <w:r w:rsidR="00275C0B">
        <w:rPr>
          <w:rFonts w:ascii="Arial" w:hAnsi="Arial" w:cs="Arial"/>
        </w:rPr>
        <w:t>and how it links in</w:t>
      </w:r>
      <w:r w:rsidR="004F7257">
        <w:rPr>
          <w:rFonts w:ascii="Arial" w:hAnsi="Arial" w:cs="Arial"/>
        </w:rPr>
        <w:t xml:space="preserve"> to developing </w:t>
      </w:r>
      <w:r w:rsidR="00FD2E7A">
        <w:rPr>
          <w:rFonts w:ascii="Arial" w:hAnsi="Arial" w:cs="Arial"/>
        </w:rPr>
        <w:t xml:space="preserve">both personal </w:t>
      </w:r>
      <w:r w:rsidR="004F7257">
        <w:rPr>
          <w:rFonts w:ascii="Arial" w:hAnsi="Arial" w:cs="Arial"/>
        </w:rPr>
        <w:t xml:space="preserve">skills and </w:t>
      </w:r>
      <w:r w:rsidR="00FD2E7A">
        <w:rPr>
          <w:rFonts w:ascii="Arial" w:hAnsi="Arial" w:cs="Arial"/>
        </w:rPr>
        <w:t xml:space="preserve">teaching pedagogy </w:t>
      </w:r>
      <w:r w:rsidR="00470075">
        <w:rPr>
          <w:rFonts w:ascii="Arial" w:hAnsi="Arial" w:cs="Arial"/>
        </w:rPr>
        <w:t xml:space="preserve">within practical </w:t>
      </w:r>
      <w:r w:rsidR="00554999">
        <w:rPr>
          <w:rFonts w:ascii="Arial" w:hAnsi="Arial" w:cs="Arial"/>
        </w:rPr>
        <w:t xml:space="preserve">classroom </w:t>
      </w:r>
      <w:r w:rsidR="00470075">
        <w:rPr>
          <w:rFonts w:ascii="Arial" w:hAnsi="Arial" w:cs="Arial"/>
        </w:rPr>
        <w:t>scenarios</w:t>
      </w:r>
      <w:r w:rsidR="00DD2ED5">
        <w:rPr>
          <w:rFonts w:ascii="Arial" w:hAnsi="Arial" w:cs="Arial"/>
        </w:rPr>
        <w:t xml:space="preserve"> and why it is vitally important </w:t>
      </w:r>
      <w:r w:rsidR="00ED40AE">
        <w:rPr>
          <w:rFonts w:ascii="Arial" w:hAnsi="Arial" w:cs="Arial"/>
        </w:rPr>
        <w:t xml:space="preserve">in </w:t>
      </w:r>
      <w:r w:rsidR="009B46F4">
        <w:rPr>
          <w:rFonts w:ascii="Arial" w:hAnsi="Arial" w:cs="Arial"/>
        </w:rPr>
        <w:t>ITT.</w:t>
      </w:r>
    </w:p>
    <w:p w14:paraId="139B66DF" w14:textId="465E5D26" w:rsidR="00343490" w:rsidRPr="006F5E38" w:rsidRDefault="00DB2134" w:rsidP="00592D87">
      <w:pPr>
        <w:spacing w:line="360" w:lineRule="auto"/>
        <w:rPr>
          <w:rFonts w:ascii="Arial" w:hAnsi="Arial" w:cs="Arial"/>
        </w:rPr>
      </w:pPr>
      <w:r>
        <w:rPr>
          <w:rFonts w:ascii="Arial" w:hAnsi="Arial" w:cs="Arial"/>
        </w:rPr>
        <w:t xml:space="preserve">The role of the teacher in Wales is </w:t>
      </w:r>
      <w:r w:rsidR="00A8765A">
        <w:rPr>
          <w:rFonts w:ascii="Arial" w:hAnsi="Arial" w:cs="Arial"/>
        </w:rPr>
        <w:t>evolving</w:t>
      </w:r>
      <w:r>
        <w:rPr>
          <w:rFonts w:ascii="Arial" w:hAnsi="Arial" w:cs="Arial"/>
        </w:rPr>
        <w:t xml:space="preserve">. </w:t>
      </w:r>
      <w:r w:rsidR="0064471F">
        <w:rPr>
          <w:rFonts w:ascii="Arial" w:hAnsi="Arial" w:cs="Arial"/>
        </w:rPr>
        <w:t>The Successful Futures report</w:t>
      </w:r>
      <w:r w:rsidR="007A544E">
        <w:rPr>
          <w:rFonts w:ascii="Arial" w:hAnsi="Arial" w:cs="Arial"/>
        </w:rPr>
        <w:t xml:space="preserve"> </w:t>
      </w:r>
      <w:r w:rsidR="008E6D0C">
        <w:rPr>
          <w:rFonts w:ascii="Arial" w:hAnsi="Arial" w:cs="Arial"/>
        </w:rPr>
        <w:fldChar w:fldCharType="begin" w:fldLock="1"/>
      </w:r>
      <w:r w:rsidR="009E00E2">
        <w:rPr>
          <w:rFonts w:ascii="Arial" w:hAnsi="Arial" w:cs="Arial"/>
        </w:rPr>
        <w:instrText>ADDIN CSL_CITATION {"citationItems":[{"id":"ITEM-1","itemData":{"ISBN":"978 1 4734 3043 3","abstract":"Undertaken at the request of the Welsh Government, this review of curriculum and assessment in Wales provides the foundations for a new curriculum in Wales, including the principle of evidence-based curriculum design. The report addresses definition, purposes and structure of the curriculum, pedagogy and assessment as well as the reform process. It defines six Areas of Learning and Experience - expressive arts, health and well-being, humanities, languages, literacy and communication, mathematics and numeracy and science and technology – and three cross-curriculum responsibilities: literacy, numeracy and digital competence. The author concludes by evaluating the implications of reform and recommendations for each level of education, including children and young people with additional learning needs, the reform process, leadership and steering, system capacity, elaboration and development of Areas of Learning and Experience, accountability; and local and national leadership .","author":[{"dropping-particle":"","family":"Donaldson","given":"Graham","non-dropping-particle":"","parse-names":false,"suffix":""}],"container-title":"Open Government Liscence","id":"ITEM-1","issue":"February","issued":{"date-parts":[["2015"]]},"page":"124","title":"Successful Futures Independent Review of Curriculum and Assessment Arrangements in Wales","type":"article-journal"},"uris":["http://www.mendeley.com/documents/?uuid=f99e56c3-fed1-44f4-9223-d3a7ac99ccbd"]}],"mendeley":{"formattedCitation":"(Donaldson, 2015)","plainTextFormattedCitation":"(Donaldson, 2015)","previouslyFormattedCitation":"(Donaldson, 2015)"},"properties":{"noteIndex":0},"schema":"https://github.com/citation-style-language/schema/raw/master/csl-citation.json"}</w:instrText>
      </w:r>
      <w:r w:rsidR="008E6D0C">
        <w:rPr>
          <w:rFonts w:ascii="Arial" w:hAnsi="Arial" w:cs="Arial"/>
        </w:rPr>
        <w:fldChar w:fldCharType="separate"/>
      </w:r>
      <w:r w:rsidR="008E6D0C" w:rsidRPr="008E6D0C">
        <w:rPr>
          <w:rFonts w:ascii="Arial" w:hAnsi="Arial" w:cs="Arial"/>
          <w:noProof/>
        </w:rPr>
        <w:t>(Donaldson, 2015)</w:t>
      </w:r>
      <w:r w:rsidR="008E6D0C">
        <w:rPr>
          <w:rFonts w:ascii="Arial" w:hAnsi="Arial" w:cs="Arial"/>
        </w:rPr>
        <w:fldChar w:fldCharType="end"/>
      </w:r>
      <w:r w:rsidR="00022F93">
        <w:rPr>
          <w:rFonts w:ascii="Arial" w:hAnsi="Arial" w:cs="Arial"/>
        </w:rPr>
        <w:t xml:space="preserve">, </w:t>
      </w:r>
      <w:r w:rsidR="005D5138">
        <w:rPr>
          <w:rFonts w:ascii="Arial" w:hAnsi="Arial" w:cs="Arial"/>
        </w:rPr>
        <w:t>c</w:t>
      </w:r>
      <w:r w:rsidR="008E5A93">
        <w:rPr>
          <w:rFonts w:ascii="Arial" w:hAnsi="Arial" w:cs="Arial"/>
        </w:rPr>
        <w:t xml:space="preserve">reates a blueprint </w:t>
      </w:r>
      <w:r w:rsidR="007A544E">
        <w:rPr>
          <w:rFonts w:ascii="Arial" w:hAnsi="Arial" w:cs="Arial"/>
        </w:rPr>
        <w:t xml:space="preserve">of </w:t>
      </w:r>
      <w:r w:rsidR="008E5A93">
        <w:rPr>
          <w:rFonts w:ascii="Arial" w:hAnsi="Arial" w:cs="Arial"/>
        </w:rPr>
        <w:t xml:space="preserve">myriad changes within the </w:t>
      </w:r>
      <w:r w:rsidR="007A544E">
        <w:rPr>
          <w:rFonts w:ascii="Arial" w:hAnsi="Arial" w:cs="Arial"/>
        </w:rPr>
        <w:t xml:space="preserve">Welsh </w:t>
      </w:r>
      <w:r w:rsidR="006B5D27">
        <w:rPr>
          <w:rFonts w:ascii="Arial" w:hAnsi="Arial" w:cs="Arial"/>
        </w:rPr>
        <w:t xml:space="preserve">educational </w:t>
      </w:r>
      <w:r w:rsidR="008E5A93">
        <w:rPr>
          <w:rFonts w:ascii="Arial" w:hAnsi="Arial" w:cs="Arial"/>
        </w:rPr>
        <w:t>system</w:t>
      </w:r>
      <w:r w:rsidR="006B5D27">
        <w:rPr>
          <w:rFonts w:ascii="Arial" w:hAnsi="Arial" w:cs="Arial"/>
        </w:rPr>
        <w:t>.</w:t>
      </w:r>
      <w:r w:rsidR="00487200">
        <w:rPr>
          <w:rFonts w:ascii="Arial" w:hAnsi="Arial" w:cs="Arial"/>
        </w:rPr>
        <w:t xml:space="preserve"> </w:t>
      </w:r>
      <w:r w:rsidR="00F12D9A">
        <w:rPr>
          <w:rFonts w:ascii="Arial" w:hAnsi="Arial" w:cs="Arial"/>
        </w:rPr>
        <w:t>The biggest shake up since</w:t>
      </w:r>
      <w:r w:rsidR="00E41986">
        <w:rPr>
          <w:rFonts w:ascii="Arial" w:hAnsi="Arial" w:cs="Arial"/>
        </w:rPr>
        <w:t xml:space="preserve"> the inception of </w:t>
      </w:r>
      <w:r w:rsidR="00E93C6C">
        <w:rPr>
          <w:rFonts w:ascii="Arial" w:hAnsi="Arial" w:cs="Arial"/>
        </w:rPr>
        <w:t>the</w:t>
      </w:r>
      <w:r w:rsidR="00E41986">
        <w:rPr>
          <w:rFonts w:ascii="Arial" w:hAnsi="Arial" w:cs="Arial"/>
        </w:rPr>
        <w:t xml:space="preserve"> subject-</w:t>
      </w:r>
      <w:r w:rsidR="00F809AB">
        <w:rPr>
          <w:rFonts w:ascii="Arial" w:hAnsi="Arial" w:cs="Arial"/>
        </w:rPr>
        <w:t>centred</w:t>
      </w:r>
      <w:r w:rsidR="00E41986">
        <w:rPr>
          <w:rFonts w:ascii="Arial" w:hAnsi="Arial" w:cs="Arial"/>
        </w:rPr>
        <w:t xml:space="preserve"> </w:t>
      </w:r>
      <w:r w:rsidR="00940690">
        <w:rPr>
          <w:rFonts w:ascii="Arial" w:hAnsi="Arial" w:cs="Arial"/>
        </w:rPr>
        <w:t>N</w:t>
      </w:r>
      <w:r w:rsidR="00D96815">
        <w:rPr>
          <w:rFonts w:ascii="Arial" w:hAnsi="Arial" w:cs="Arial"/>
        </w:rPr>
        <w:t xml:space="preserve">ational </w:t>
      </w:r>
      <w:r w:rsidR="00940690">
        <w:rPr>
          <w:rFonts w:ascii="Arial" w:hAnsi="Arial" w:cs="Arial"/>
        </w:rPr>
        <w:t>C</w:t>
      </w:r>
      <w:r w:rsidR="00D96815">
        <w:rPr>
          <w:rFonts w:ascii="Arial" w:hAnsi="Arial" w:cs="Arial"/>
        </w:rPr>
        <w:t>urriculum in 19</w:t>
      </w:r>
      <w:r w:rsidR="00586656">
        <w:rPr>
          <w:rFonts w:ascii="Arial" w:hAnsi="Arial" w:cs="Arial"/>
        </w:rPr>
        <w:t>8</w:t>
      </w:r>
      <w:r w:rsidR="00D96815">
        <w:rPr>
          <w:rFonts w:ascii="Arial" w:hAnsi="Arial" w:cs="Arial"/>
        </w:rPr>
        <w:t>8.</w:t>
      </w:r>
      <w:r w:rsidR="008967F0">
        <w:rPr>
          <w:rFonts w:ascii="Arial" w:hAnsi="Arial" w:cs="Arial"/>
        </w:rPr>
        <w:t xml:space="preserve"> </w:t>
      </w:r>
      <w:r w:rsidR="00022F93">
        <w:rPr>
          <w:rFonts w:ascii="Arial" w:hAnsi="Arial" w:cs="Arial"/>
        </w:rPr>
        <w:t>Donaldson identifies the changes</w:t>
      </w:r>
      <w:r w:rsidR="00F12D9A">
        <w:rPr>
          <w:rFonts w:ascii="Arial" w:hAnsi="Arial" w:cs="Arial"/>
        </w:rPr>
        <w:t xml:space="preserve"> as </w:t>
      </w:r>
      <w:r w:rsidR="000670A2" w:rsidRPr="00F809AB">
        <w:rPr>
          <w:rFonts w:ascii="Arial" w:hAnsi="Arial" w:cs="Arial"/>
        </w:rPr>
        <w:t>radical and wide ranging.</w:t>
      </w:r>
      <w:r w:rsidR="003C2FB0" w:rsidRPr="00F809AB">
        <w:rPr>
          <w:rFonts w:ascii="Arial" w:hAnsi="Arial" w:cs="Arial"/>
        </w:rPr>
        <w:t xml:space="preserve"> </w:t>
      </w:r>
      <w:r w:rsidR="00B410A3" w:rsidRPr="00F809AB">
        <w:rPr>
          <w:rFonts w:ascii="Arial" w:hAnsi="Arial" w:cs="Arial"/>
        </w:rPr>
        <w:t xml:space="preserve">The new approach </w:t>
      </w:r>
      <w:r w:rsidR="005A3C80" w:rsidRPr="00F809AB">
        <w:rPr>
          <w:rFonts w:ascii="Arial" w:hAnsi="Arial" w:cs="Arial"/>
        </w:rPr>
        <w:t>attempts</w:t>
      </w:r>
      <w:r w:rsidR="00B410A3" w:rsidRPr="00F809AB">
        <w:rPr>
          <w:rFonts w:ascii="Arial" w:hAnsi="Arial" w:cs="Arial"/>
        </w:rPr>
        <w:t xml:space="preserve"> to simplify aims and objectives by adopting </w:t>
      </w:r>
      <w:r w:rsidR="00FA3D4F">
        <w:rPr>
          <w:rFonts w:ascii="Arial" w:hAnsi="Arial" w:cs="Arial"/>
        </w:rPr>
        <w:t>four</w:t>
      </w:r>
      <w:r w:rsidR="00B410A3" w:rsidRPr="00F809AB">
        <w:rPr>
          <w:rFonts w:ascii="Arial" w:hAnsi="Arial" w:cs="Arial"/>
        </w:rPr>
        <w:t xml:space="preserve"> key purposes</w:t>
      </w:r>
      <w:r w:rsidR="00624B5E" w:rsidRPr="00F809AB">
        <w:rPr>
          <w:rFonts w:ascii="Arial" w:hAnsi="Arial" w:cs="Arial"/>
        </w:rPr>
        <w:t>; To help develop</w:t>
      </w:r>
      <w:r w:rsidR="00FA3D4F">
        <w:rPr>
          <w:rFonts w:ascii="Arial" w:hAnsi="Arial" w:cs="Arial"/>
        </w:rPr>
        <w:t xml:space="preserve"> </w:t>
      </w:r>
      <w:r w:rsidR="00F64D8E" w:rsidRPr="00F809AB">
        <w:rPr>
          <w:rFonts w:ascii="Arial" w:hAnsi="Arial" w:cs="Arial"/>
        </w:rPr>
        <w:t>A</w:t>
      </w:r>
      <w:r w:rsidR="00624B5E" w:rsidRPr="00F809AB">
        <w:rPr>
          <w:rFonts w:ascii="Arial" w:hAnsi="Arial" w:cs="Arial"/>
        </w:rPr>
        <w:t>mbitious</w:t>
      </w:r>
      <w:r w:rsidR="00AB582D" w:rsidRPr="00F809AB">
        <w:rPr>
          <w:rFonts w:ascii="Arial" w:hAnsi="Arial" w:cs="Arial"/>
        </w:rPr>
        <w:t>,</w:t>
      </w:r>
      <w:r w:rsidR="00624B5E" w:rsidRPr="00F809AB">
        <w:rPr>
          <w:rFonts w:ascii="Arial" w:hAnsi="Arial" w:cs="Arial"/>
        </w:rPr>
        <w:t xml:space="preserve"> capable learners</w:t>
      </w:r>
      <w:r w:rsidR="00F86756" w:rsidRPr="00F809AB">
        <w:rPr>
          <w:rFonts w:ascii="Arial" w:hAnsi="Arial" w:cs="Arial"/>
        </w:rPr>
        <w:t>.</w:t>
      </w:r>
      <w:r w:rsidR="00FA3D4F">
        <w:rPr>
          <w:rFonts w:ascii="Arial" w:hAnsi="Arial" w:cs="Arial"/>
        </w:rPr>
        <w:t xml:space="preserve"> </w:t>
      </w:r>
      <w:r w:rsidR="00F64D8E" w:rsidRPr="00F809AB">
        <w:rPr>
          <w:rFonts w:ascii="Arial" w:hAnsi="Arial" w:cs="Arial"/>
        </w:rPr>
        <w:t>Enterprising</w:t>
      </w:r>
      <w:r w:rsidR="00461EA7" w:rsidRPr="00F809AB">
        <w:rPr>
          <w:rFonts w:ascii="Arial" w:hAnsi="Arial" w:cs="Arial"/>
        </w:rPr>
        <w:t>, creative contributors</w:t>
      </w:r>
      <w:r w:rsidR="00F86756" w:rsidRPr="00F809AB">
        <w:rPr>
          <w:rFonts w:ascii="Arial" w:hAnsi="Arial" w:cs="Arial"/>
        </w:rPr>
        <w:t>.</w:t>
      </w:r>
      <w:r w:rsidR="00461EA7" w:rsidRPr="00F809AB">
        <w:rPr>
          <w:rFonts w:ascii="Arial" w:hAnsi="Arial" w:cs="Arial"/>
        </w:rPr>
        <w:t xml:space="preserve"> Ethical, informed citizens</w:t>
      </w:r>
      <w:r w:rsidR="00FA3D4F">
        <w:rPr>
          <w:rFonts w:ascii="Arial" w:hAnsi="Arial" w:cs="Arial"/>
        </w:rPr>
        <w:t xml:space="preserve"> and</w:t>
      </w:r>
      <w:r w:rsidR="00DE1C6A" w:rsidRPr="00F809AB">
        <w:rPr>
          <w:rFonts w:ascii="Arial" w:hAnsi="Arial" w:cs="Arial"/>
        </w:rPr>
        <w:t xml:space="preserve"> </w:t>
      </w:r>
      <w:r w:rsidR="0025338B">
        <w:rPr>
          <w:rFonts w:ascii="Arial" w:hAnsi="Arial" w:cs="Arial"/>
        </w:rPr>
        <w:t>h</w:t>
      </w:r>
      <w:r w:rsidR="00D10718" w:rsidRPr="00F809AB">
        <w:rPr>
          <w:rFonts w:ascii="Arial" w:hAnsi="Arial" w:cs="Arial"/>
        </w:rPr>
        <w:t>ealthy, confident individuals</w:t>
      </w:r>
      <w:r w:rsidR="00442713" w:rsidRPr="00F809AB">
        <w:rPr>
          <w:rFonts w:ascii="Arial" w:hAnsi="Arial" w:cs="Arial"/>
        </w:rPr>
        <w:t>.</w:t>
      </w:r>
      <w:r w:rsidR="005811E2">
        <w:rPr>
          <w:rFonts w:ascii="Arial" w:hAnsi="Arial" w:cs="Arial"/>
        </w:rPr>
        <w:t xml:space="preserve"> Donaldson </w:t>
      </w:r>
      <w:r w:rsidR="00D469A2">
        <w:rPr>
          <w:rFonts w:ascii="Arial" w:hAnsi="Arial" w:cs="Arial"/>
        </w:rPr>
        <w:t>highlights considerable</w:t>
      </w:r>
      <w:r w:rsidR="005811E2">
        <w:rPr>
          <w:rFonts w:ascii="Arial" w:hAnsi="Arial" w:cs="Arial"/>
        </w:rPr>
        <w:t xml:space="preserve"> i</w:t>
      </w:r>
      <w:r w:rsidR="000809C5" w:rsidRPr="00F809AB">
        <w:rPr>
          <w:rFonts w:ascii="Arial" w:hAnsi="Arial" w:cs="Arial"/>
        </w:rPr>
        <w:t xml:space="preserve">mplications for teachers </w:t>
      </w:r>
      <w:r w:rsidR="006C0364" w:rsidRPr="00F809AB">
        <w:rPr>
          <w:rFonts w:ascii="Arial" w:hAnsi="Arial" w:cs="Arial"/>
        </w:rPr>
        <w:t>when challenged with how to achieve the four p</w:t>
      </w:r>
      <w:r w:rsidR="000A2491">
        <w:rPr>
          <w:rFonts w:ascii="Arial" w:hAnsi="Arial" w:cs="Arial"/>
        </w:rPr>
        <w:t>urposes</w:t>
      </w:r>
      <w:r w:rsidR="006C0364" w:rsidRPr="00F809AB">
        <w:rPr>
          <w:rFonts w:ascii="Arial" w:hAnsi="Arial" w:cs="Arial"/>
        </w:rPr>
        <w:t xml:space="preserve">. </w:t>
      </w:r>
      <w:r w:rsidR="003E4574">
        <w:rPr>
          <w:rFonts w:ascii="Arial" w:hAnsi="Arial" w:cs="Arial"/>
        </w:rPr>
        <w:t>Pointing out the need to</w:t>
      </w:r>
      <w:r w:rsidR="00753980">
        <w:rPr>
          <w:rFonts w:ascii="Arial" w:hAnsi="Arial" w:cs="Arial"/>
        </w:rPr>
        <w:t xml:space="preserve"> </w:t>
      </w:r>
      <w:r w:rsidR="00D469A2">
        <w:rPr>
          <w:rFonts w:ascii="Arial" w:hAnsi="Arial" w:cs="Arial"/>
        </w:rPr>
        <w:t>constantly</w:t>
      </w:r>
      <w:r w:rsidR="00753980">
        <w:rPr>
          <w:rFonts w:ascii="Arial" w:hAnsi="Arial" w:cs="Arial"/>
        </w:rPr>
        <w:t xml:space="preserve"> </w:t>
      </w:r>
      <w:r w:rsidR="00D469A2">
        <w:rPr>
          <w:rFonts w:ascii="Arial" w:hAnsi="Arial" w:cs="Arial"/>
        </w:rPr>
        <w:t xml:space="preserve">reflect and evaluate on </w:t>
      </w:r>
      <w:r w:rsidR="0076067D" w:rsidRPr="00F809AB">
        <w:rPr>
          <w:rFonts w:ascii="Arial" w:hAnsi="Arial" w:cs="Arial"/>
        </w:rPr>
        <w:t xml:space="preserve">the why, </w:t>
      </w:r>
      <w:r w:rsidR="0079142D" w:rsidRPr="00F809AB">
        <w:rPr>
          <w:rFonts w:ascii="Arial" w:hAnsi="Arial" w:cs="Arial"/>
        </w:rPr>
        <w:t>how,</w:t>
      </w:r>
      <w:r w:rsidR="0076067D" w:rsidRPr="00F809AB">
        <w:rPr>
          <w:rFonts w:ascii="Arial" w:hAnsi="Arial" w:cs="Arial"/>
        </w:rPr>
        <w:t xml:space="preserve"> and what of their teaching</w:t>
      </w:r>
      <w:r w:rsidR="008041CD">
        <w:rPr>
          <w:rFonts w:ascii="Arial" w:hAnsi="Arial" w:cs="Arial"/>
        </w:rPr>
        <w:t>.</w:t>
      </w:r>
    </w:p>
    <w:p w14:paraId="53206572" w14:textId="4C7D1729" w:rsidR="000809C5" w:rsidRDefault="00E83CFD" w:rsidP="00592D87">
      <w:pPr>
        <w:spacing w:line="360" w:lineRule="auto"/>
        <w:rPr>
          <w:rFonts w:ascii="Arial" w:hAnsi="Arial" w:cs="Arial"/>
        </w:rPr>
      </w:pPr>
      <w:r>
        <w:rPr>
          <w:rFonts w:ascii="Arial" w:hAnsi="Arial" w:cs="Arial"/>
        </w:rPr>
        <w:t>In 20</w:t>
      </w:r>
      <w:r w:rsidR="00394F35">
        <w:rPr>
          <w:rFonts w:ascii="Arial" w:hAnsi="Arial" w:cs="Arial"/>
        </w:rPr>
        <w:t>13</w:t>
      </w:r>
      <w:r w:rsidR="006F5E38">
        <w:rPr>
          <w:rFonts w:ascii="Arial" w:hAnsi="Arial" w:cs="Arial"/>
        </w:rPr>
        <w:t>,</w:t>
      </w:r>
      <w:r w:rsidR="00394F35">
        <w:rPr>
          <w:rFonts w:ascii="Arial" w:hAnsi="Arial" w:cs="Arial"/>
        </w:rPr>
        <w:t xml:space="preserve"> ITT provision in Wales was deemed as adequate </w:t>
      </w:r>
      <w:r w:rsidR="00A779A6">
        <w:rPr>
          <w:rFonts w:ascii="Arial" w:hAnsi="Arial" w:cs="Arial"/>
        </w:rPr>
        <w:fldChar w:fldCharType="begin" w:fldLock="1"/>
      </w:r>
      <w:r w:rsidR="00A779A6">
        <w:rPr>
          <w:rFonts w:ascii="Arial" w:hAnsi="Arial" w:cs="Arial"/>
        </w:rPr>
        <w:instrText>ADDIN CSL_CITATION {"citationItems":[{"id":"ITEM-1","itemData":{"author":[{"dropping-particle":"","family":"Estyn","given":"","non-dropping-particle":"","parse-names":false,"suffix":""}],"id":"ITEM-1","issue":"May","issued":{"date-parts":[["2013"]]},"title":"A report on South East Wales Centre for Teacher Education and Training Cardiff School of Education Cardiff Metropolitan University Cyncoed Campus Cyncoed Road Cardiff School of Education Education Caerleon Campus Lodge Road Caerleon Date of inspection : M","type":"article-journal"},"uris":["http://www.mendeley.com/documents/?uuid=bd7a1ea2-d171-4b1c-8314-84e96c23826e"]}],"mendeley":{"formattedCitation":"(Estyn, 2013)","plainTextFormattedCitation":"(Estyn, 2013)","previouslyFormattedCitation":"(Estyn, 2013)"},"properties":{"noteIndex":0},"schema":"https://github.com/citation-style-language/schema/raw/master/csl-citation.json"}</w:instrText>
      </w:r>
      <w:r w:rsidR="00A779A6">
        <w:rPr>
          <w:rFonts w:ascii="Arial" w:hAnsi="Arial" w:cs="Arial"/>
        </w:rPr>
        <w:fldChar w:fldCharType="separate"/>
      </w:r>
      <w:r w:rsidR="00A779A6" w:rsidRPr="00A779A6">
        <w:rPr>
          <w:rFonts w:ascii="Arial" w:hAnsi="Arial" w:cs="Arial"/>
          <w:noProof/>
        </w:rPr>
        <w:t>(Estyn, 2013)</w:t>
      </w:r>
      <w:r w:rsidR="00A779A6">
        <w:rPr>
          <w:rFonts w:ascii="Arial" w:hAnsi="Arial" w:cs="Arial"/>
        </w:rPr>
        <w:fldChar w:fldCharType="end"/>
      </w:r>
      <w:r w:rsidR="00CD5FEA">
        <w:rPr>
          <w:rFonts w:ascii="Arial" w:hAnsi="Arial" w:cs="Arial"/>
        </w:rPr>
        <w:t>. Following on from Donaldson</w:t>
      </w:r>
      <w:r w:rsidR="00E801EA">
        <w:rPr>
          <w:rFonts w:ascii="Arial" w:hAnsi="Arial" w:cs="Arial"/>
        </w:rPr>
        <w:t>’s</w:t>
      </w:r>
      <w:r w:rsidR="00CD5FEA">
        <w:rPr>
          <w:rFonts w:ascii="Arial" w:hAnsi="Arial" w:cs="Arial"/>
        </w:rPr>
        <w:t xml:space="preserve"> report</w:t>
      </w:r>
      <w:r w:rsidR="00481596">
        <w:rPr>
          <w:rFonts w:ascii="Arial" w:hAnsi="Arial" w:cs="Arial"/>
        </w:rPr>
        <w:t>,</w:t>
      </w:r>
      <w:r w:rsidR="00CD5FEA">
        <w:rPr>
          <w:rFonts w:ascii="Arial" w:hAnsi="Arial" w:cs="Arial"/>
        </w:rPr>
        <w:t xml:space="preserve"> it has been suggested that </w:t>
      </w:r>
      <w:r w:rsidR="005A550C">
        <w:rPr>
          <w:rFonts w:ascii="Arial" w:hAnsi="Arial" w:cs="Arial"/>
        </w:rPr>
        <w:t xml:space="preserve">more consistency is needed </w:t>
      </w:r>
      <w:r w:rsidR="0035313F">
        <w:rPr>
          <w:rFonts w:ascii="Arial" w:hAnsi="Arial" w:cs="Arial"/>
        </w:rPr>
        <w:t xml:space="preserve">in the quality of </w:t>
      </w:r>
      <w:r w:rsidR="008C1787">
        <w:rPr>
          <w:rFonts w:ascii="Arial" w:hAnsi="Arial" w:cs="Arial"/>
        </w:rPr>
        <w:t>I</w:t>
      </w:r>
      <w:r w:rsidR="0035313F">
        <w:rPr>
          <w:rFonts w:ascii="Arial" w:hAnsi="Arial" w:cs="Arial"/>
        </w:rPr>
        <w:t>T</w:t>
      </w:r>
      <w:r w:rsidR="008C1787">
        <w:rPr>
          <w:rFonts w:ascii="Arial" w:hAnsi="Arial" w:cs="Arial"/>
        </w:rPr>
        <w:t>T</w:t>
      </w:r>
      <w:r w:rsidR="0035313F">
        <w:rPr>
          <w:rFonts w:ascii="Arial" w:hAnsi="Arial" w:cs="Arial"/>
        </w:rPr>
        <w:t xml:space="preserve"> and strong links need to be fostered between</w:t>
      </w:r>
      <w:r w:rsidR="00426BF4">
        <w:rPr>
          <w:rFonts w:ascii="Arial" w:hAnsi="Arial" w:cs="Arial"/>
        </w:rPr>
        <w:t xml:space="preserve"> theory and practise</w:t>
      </w:r>
      <w:r w:rsidR="00BC32DD">
        <w:rPr>
          <w:rFonts w:ascii="Arial" w:hAnsi="Arial" w:cs="Arial"/>
        </w:rPr>
        <w:t xml:space="preserve"> </w:t>
      </w:r>
      <w:r w:rsidR="00BC32DD">
        <w:rPr>
          <w:rFonts w:ascii="Arial" w:hAnsi="Arial" w:cs="Arial"/>
        </w:rPr>
        <w:fldChar w:fldCharType="begin" w:fldLock="1"/>
      </w:r>
      <w:r w:rsidR="006D06AD">
        <w:rPr>
          <w:rFonts w:ascii="Arial" w:hAnsi="Arial" w:cs="Arial"/>
        </w:rPr>
        <w:instrText>ADDIN CSL_CITATION {"citationItems":[{"id":"ITEM-1","itemData":{"abstract":"Initial teacher education1 in Wales needs to change and for two quite different reasons. Firstly, it needs to change because despite some strengths in current provision there is a widespread consensus that overall it is not of sufficient high quality to serve the needs of Wales either now or in the future. Professor Ralph Tabberer in his recent report on initial teacher education put the problem quite baldly: The current quality of ITT in Wales is adequate and no better. This judgement does not solely come from the findings of Estyn…... This assessment is largely shared by providers, officials and leading stakeholders. (Tabberer 2013: para 36) In her Annual Report for 2012-3, Estyn’s Chief Inspector of Education and Training in Wales expressed similar sentiments when she stated: We have not been recruiting enough trainee teachers with the best qualifications and we need more consistency in the quality of what is provided for them in initial teacher education and training in order to give them the best start to their teaching career (Estyn 2013: 41).","author":[{"dropping-particle":"","family":"Furlong","given":"John","non-dropping-particle":"","parse-names":false,"suffix":""}],"id":"ITEM-1","issued":{"date-parts":[["2015"]]},"title":"Teaching Tomorrow's Teachers: Options for the future of initial teacher education in Wales","type":"article-journal"},"uris":["http://www.mendeley.com/documents/?uuid=29fed59c-d4c2-4e5f-b217-f2f891a7f36d"]}],"mendeley":{"formattedCitation":"(Furlong, 2015)","plainTextFormattedCitation":"(Furlong, 2015)","previouslyFormattedCitation":"(Furlong, 2015)"},"properties":{"noteIndex":0},"schema":"https://github.com/citation-style-language/schema/raw/master/csl-citation.json"}</w:instrText>
      </w:r>
      <w:r w:rsidR="00BC32DD">
        <w:rPr>
          <w:rFonts w:ascii="Arial" w:hAnsi="Arial" w:cs="Arial"/>
        </w:rPr>
        <w:fldChar w:fldCharType="separate"/>
      </w:r>
      <w:r w:rsidR="00BC32DD" w:rsidRPr="00BC32DD">
        <w:rPr>
          <w:rFonts w:ascii="Arial" w:hAnsi="Arial" w:cs="Arial"/>
          <w:noProof/>
        </w:rPr>
        <w:t>(Furlong, 2015)</w:t>
      </w:r>
      <w:r w:rsidR="00BC32DD">
        <w:rPr>
          <w:rFonts w:ascii="Arial" w:hAnsi="Arial" w:cs="Arial"/>
        </w:rPr>
        <w:fldChar w:fldCharType="end"/>
      </w:r>
      <w:r w:rsidR="00834BF9">
        <w:rPr>
          <w:rFonts w:ascii="Arial" w:hAnsi="Arial" w:cs="Arial"/>
        </w:rPr>
        <w:t>.</w:t>
      </w:r>
    </w:p>
    <w:p w14:paraId="50A38A2C" w14:textId="11AAD228" w:rsidR="00614EF4" w:rsidRDefault="00A779A6" w:rsidP="00592D87">
      <w:pPr>
        <w:spacing w:line="360" w:lineRule="auto"/>
        <w:rPr>
          <w:rFonts w:ascii="Arial" w:hAnsi="Arial" w:cs="Arial"/>
        </w:rPr>
      </w:pPr>
      <w:r>
        <w:rPr>
          <w:rFonts w:ascii="Arial" w:hAnsi="Arial" w:cs="Arial"/>
        </w:rPr>
        <w:fldChar w:fldCharType="begin" w:fldLock="1"/>
      </w:r>
      <w:r w:rsidR="00557A67">
        <w:rPr>
          <w:rFonts w:ascii="Arial" w:hAnsi="Arial" w:cs="Arial"/>
        </w:rPr>
        <w:instrText>ADDIN CSL_CITATION {"citationItems":[{"id":"ITEM-1","itemData":{"DOI":"10.2307/1415632","ISSN":"00029556","abstract":"Brilliant, accessible exploration of thinking and its relationship to learning. Dewey's concern with experience, interaction and reflection - and his worries about linear models of thinking still make for a rewarding read. The book's influence lives on in the recent concern with experience and reflection in writers like Boud, Kolb and Schön.","author":[{"dropping-particle":"","family":"Bugg","given":"Eugene G.","non-dropping-particle":"","parse-names":false,"suffix":""},{"dropping-particle":"","family":"Dewey","given":"John","non-dropping-particle":"","parse-names":false,"suffix":""}],"container-title":"The American Journal of Psychology","id":"ITEM-1","issue":"3","issued":{"date-parts":[["1934"]]},"number-of-pages":"528","title":"How We Think: A Restatement of the Relation of Reflective Thinking to the Educative Process","type":"book","volume":"46"},"uris":["http://www.mendeley.com/documents/?uuid=93523a77-8298-4ad1-92fb-09c9462f5d4e"]}],"mendeley":{"formattedCitation":"(Bugg and Dewey, 1934)","plainTextFormattedCitation":"(Bugg and Dewey, 1934)","previouslyFormattedCitation":"(Bugg and Dewey, 1934)"},"properties":{"noteIndex":0},"schema":"https://github.com/citation-style-language/schema/raw/master/csl-citation.json"}</w:instrText>
      </w:r>
      <w:r>
        <w:rPr>
          <w:rFonts w:ascii="Arial" w:hAnsi="Arial" w:cs="Arial"/>
        </w:rPr>
        <w:fldChar w:fldCharType="separate"/>
      </w:r>
      <w:r w:rsidRPr="00A779A6">
        <w:rPr>
          <w:rFonts w:ascii="Arial" w:hAnsi="Arial" w:cs="Arial"/>
          <w:noProof/>
        </w:rPr>
        <w:t>(Bugg and Dewey, 1934)</w:t>
      </w:r>
      <w:r>
        <w:rPr>
          <w:rFonts w:ascii="Arial" w:hAnsi="Arial" w:cs="Arial"/>
        </w:rPr>
        <w:fldChar w:fldCharType="end"/>
      </w:r>
      <w:r w:rsidR="00A106E4">
        <w:rPr>
          <w:rFonts w:ascii="Arial" w:hAnsi="Arial" w:cs="Arial"/>
        </w:rPr>
        <w:t xml:space="preserve"> </w:t>
      </w:r>
      <w:r w:rsidR="00EF58E4">
        <w:rPr>
          <w:rFonts w:ascii="Arial" w:hAnsi="Arial" w:cs="Arial"/>
        </w:rPr>
        <w:t xml:space="preserve">recognise that teaching is a highly complex activity that calls for thoughtful action and development of professional judgement. </w:t>
      </w:r>
      <w:r w:rsidR="00F3258F">
        <w:rPr>
          <w:rFonts w:ascii="Arial" w:hAnsi="Arial" w:cs="Arial"/>
        </w:rPr>
        <w:fldChar w:fldCharType="begin" w:fldLock="1"/>
      </w:r>
      <w:r w:rsidR="00B61E99">
        <w:rPr>
          <w:rFonts w:ascii="Arial" w:hAnsi="Arial" w:cs="Arial"/>
        </w:rPr>
        <w:instrText>ADDIN CSL_CITATION {"citationItems":[{"id":"ITEM-1","itemData":{"DOI":"10.4324/9781315237473","ISBN":"9781351883160","abstract":"A leading M.I.T. social scientist and consultant examines five professions - engineering, architecture, management, psychotherapy, and town planning - to show how professionals really go about solving problems. The best professionals, Donald Schön maintains, know more than they can put into words. To meet the challenges of their work, they rely less on formulas learned in graduate school than on the kind of improvisation learned in practice. This unarticulated, largely unexamined process is the subject of Schön's provocatively original book, an effort to show precisely how 'reflection-in-action' works and how this vital creativity might be fostered in future professionals.","author":[{"dropping-particle":"","family":"Schön","given":"Donald A.","non-dropping-particle":"","parse-names":false,"suffix":""}],"container-title":"The Reflective Practitioner: How Professionals Think in Action","id":"ITEM-1","issued":{"date-parts":[["1991"]]},"publisher":"Routeledge","title":"The reflective practitioner: How professionals think in action","type":"book"},"uris":["http://www.mendeley.com/documents/?uuid=b6882904-6e71-4110-ad98-9176697ee8ab"]}],"mendeley":{"formattedCitation":"(Schön, 1991)","plainTextFormattedCitation":"(Schön, 1991)","previouslyFormattedCitation":"(Schön, 1991)"},"properties":{"noteIndex":0},"schema":"https://github.com/citation-style-language/schema/raw/master/csl-citation.json"}</w:instrText>
      </w:r>
      <w:r w:rsidR="00F3258F">
        <w:rPr>
          <w:rFonts w:ascii="Arial" w:hAnsi="Arial" w:cs="Arial"/>
        </w:rPr>
        <w:fldChar w:fldCharType="separate"/>
      </w:r>
      <w:r w:rsidR="00F3258F" w:rsidRPr="00F3258F">
        <w:rPr>
          <w:rFonts w:ascii="Arial" w:hAnsi="Arial" w:cs="Arial"/>
          <w:noProof/>
        </w:rPr>
        <w:t>(Schön, 1991)</w:t>
      </w:r>
      <w:r w:rsidR="00F3258F">
        <w:rPr>
          <w:rFonts w:ascii="Arial" w:hAnsi="Arial" w:cs="Arial"/>
        </w:rPr>
        <w:fldChar w:fldCharType="end"/>
      </w:r>
      <w:r w:rsidR="00EF58E4">
        <w:rPr>
          <w:rFonts w:ascii="Arial" w:hAnsi="Arial" w:cs="Arial"/>
          <w:color w:val="555555"/>
          <w:shd w:val="clear" w:color="auto" w:fill="FFFFFF"/>
        </w:rPr>
        <w:t xml:space="preserve"> </w:t>
      </w:r>
      <w:r w:rsidR="00EF58E4">
        <w:rPr>
          <w:rFonts w:ascii="Arial" w:hAnsi="Arial" w:cs="Arial"/>
        </w:rPr>
        <w:t xml:space="preserve">takes this further and points to a </w:t>
      </w:r>
      <w:r w:rsidR="00960EB0">
        <w:rPr>
          <w:rFonts w:ascii="Arial" w:hAnsi="Arial" w:cs="Arial"/>
        </w:rPr>
        <w:t>teacher’s</w:t>
      </w:r>
      <w:r w:rsidR="00EF58E4">
        <w:rPr>
          <w:rFonts w:ascii="Arial" w:hAnsi="Arial" w:cs="Arial"/>
        </w:rPr>
        <w:t xml:space="preserve"> spontaneous intuitive performance that can be tapped into and developed using reflection</w:t>
      </w:r>
      <w:r w:rsidR="00200199">
        <w:rPr>
          <w:rFonts w:ascii="Arial" w:hAnsi="Arial" w:cs="Arial"/>
        </w:rPr>
        <w:t>-</w:t>
      </w:r>
      <w:r w:rsidR="00EF58E4">
        <w:rPr>
          <w:rFonts w:ascii="Arial" w:hAnsi="Arial" w:cs="Arial"/>
        </w:rPr>
        <w:t>in</w:t>
      </w:r>
      <w:r w:rsidR="00200199">
        <w:rPr>
          <w:rFonts w:ascii="Arial" w:hAnsi="Arial" w:cs="Arial"/>
        </w:rPr>
        <w:t>-</w:t>
      </w:r>
      <w:r w:rsidR="00EF58E4">
        <w:rPr>
          <w:rFonts w:ascii="Arial" w:hAnsi="Arial" w:cs="Arial"/>
        </w:rPr>
        <w:t xml:space="preserve">action. </w:t>
      </w:r>
      <w:r w:rsidR="002B3F14" w:rsidRPr="00F3258F">
        <w:rPr>
          <w:rFonts w:ascii="Arial" w:hAnsi="Arial" w:cs="Arial"/>
        </w:rPr>
        <w:t xml:space="preserve">Although there have been critics of </w:t>
      </w:r>
      <w:r w:rsidR="00F3258F" w:rsidRPr="00F3258F">
        <w:rPr>
          <w:rFonts w:ascii="Arial" w:hAnsi="Arial" w:cs="Arial"/>
        </w:rPr>
        <w:t>reflection</w:t>
      </w:r>
      <w:r w:rsidR="002B3F14" w:rsidRPr="00F3258F">
        <w:rPr>
          <w:rFonts w:ascii="Arial" w:hAnsi="Arial" w:cs="Arial"/>
        </w:rPr>
        <w:t xml:space="preserve"> in teach</w:t>
      </w:r>
      <w:r w:rsidR="00F3258F">
        <w:rPr>
          <w:rFonts w:ascii="Arial" w:hAnsi="Arial" w:cs="Arial"/>
        </w:rPr>
        <w:t>ing,</w:t>
      </w:r>
      <w:r w:rsidR="002B3F14" w:rsidRPr="00F3258F">
        <w:rPr>
          <w:rFonts w:ascii="Arial" w:hAnsi="Arial" w:cs="Arial"/>
        </w:rPr>
        <w:t xml:space="preserve"> such</w:t>
      </w:r>
      <w:r w:rsidR="00237524">
        <w:rPr>
          <w:rFonts w:ascii="Arial" w:hAnsi="Arial" w:cs="Arial"/>
        </w:rPr>
        <w:t xml:space="preserve"> as</w:t>
      </w:r>
      <w:r w:rsidR="00B61E99">
        <w:rPr>
          <w:rFonts w:ascii="Arial" w:hAnsi="Arial" w:cs="Arial"/>
        </w:rPr>
        <w:t xml:space="preserve"> </w:t>
      </w:r>
      <w:r w:rsidR="00B61E99">
        <w:rPr>
          <w:rFonts w:ascii="Arial" w:hAnsi="Arial" w:cs="Arial"/>
        </w:rPr>
        <w:fldChar w:fldCharType="begin" w:fldLock="1"/>
      </w:r>
      <w:r w:rsidR="008C5F59">
        <w:rPr>
          <w:rFonts w:ascii="Arial" w:hAnsi="Arial" w:cs="Arial"/>
        </w:rPr>
        <w:instrText>ADDIN CSL_CITATION {"citationItems":[{"id":"ITEM-1","itemData":{"DOI":"10.1080/14623943.2015.1023281","ISSN":"14701103","abstract":"In this paper, I take issue with the overuse of reflective practice in teacher education, arguing that the term ‘reflection’ is often utilized without a comprehensive understanding of its quite diverse parentage. In efforts to clarify the term, I trace the ideological lineage of reflective practice in education, detailing the rationalist-technicist model offered in the work of John Dewey and the experiential-intuitive model as it appears in the work of Donald Schön, highlighting the key differences in their respective approaches to reflection through critique. I demonstrate that both models bifurcate knowledge and experience, privileging the former at the expense of the latter. I conclude with a brief exploration of Van Manen’s tacit knowing and its potential for reflective practice in teacher education. Ultimately, this work cautions against an uncritical adoption of reflective models, stressing that in doing so, the very spirit of reflective practice can be undermined.","author":[{"dropping-particle":"","family":"Hébert","given":"Cristyne","non-dropping-particle":"","parse-names":false,"suffix":""}],"container-title":"Reflective Practice","id":"ITEM-1","issue":"3","issued":{"date-parts":[["2015"]]},"page":"361-371","title":"Knowing and/or experiencing: a critical examination of the reflective models of John Dewey and Donald Schön","type":"article-journal","volume":"16"},"uris":["http://www.mendeley.com/documents/?uuid=031d935a-7f7c-4ced-ac4f-7881156e9af8"]}],"mendeley":{"formattedCitation":"(Hébert, 2015)","plainTextFormattedCitation":"(Hébert, 2015)","previouslyFormattedCitation":"(Hébert, 2015)"},"properties":{"noteIndex":0},"schema":"https://github.com/citation-style-language/schema/raw/master/csl-citation.json"}</w:instrText>
      </w:r>
      <w:r w:rsidR="00B61E99">
        <w:rPr>
          <w:rFonts w:ascii="Arial" w:hAnsi="Arial" w:cs="Arial"/>
        </w:rPr>
        <w:fldChar w:fldCharType="separate"/>
      </w:r>
      <w:r w:rsidR="00B61E99" w:rsidRPr="00B61E99">
        <w:rPr>
          <w:rFonts w:ascii="Arial" w:hAnsi="Arial" w:cs="Arial"/>
          <w:noProof/>
        </w:rPr>
        <w:t>(Hébert, 2015)</w:t>
      </w:r>
      <w:r w:rsidR="00B61E99">
        <w:rPr>
          <w:rFonts w:ascii="Arial" w:hAnsi="Arial" w:cs="Arial"/>
        </w:rPr>
        <w:fldChar w:fldCharType="end"/>
      </w:r>
      <w:r w:rsidR="00237524">
        <w:rPr>
          <w:rFonts w:ascii="Arial" w:hAnsi="Arial" w:cs="Arial"/>
        </w:rPr>
        <w:t xml:space="preserve"> who </w:t>
      </w:r>
      <w:r w:rsidR="00F30056">
        <w:rPr>
          <w:rFonts w:ascii="Arial" w:hAnsi="Arial" w:cs="Arial"/>
        </w:rPr>
        <w:t xml:space="preserve">proclaims an overuse often without correct </w:t>
      </w:r>
      <w:r w:rsidR="004D0589">
        <w:rPr>
          <w:rFonts w:ascii="Arial" w:hAnsi="Arial" w:cs="Arial"/>
        </w:rPr>
        <w:t>understanding</w:t>
      </w:r>
      <w:r w:rsidR="002670F3">
        <w:rPr>
          <w:rFonts w:ascii="Arial" w:hAnsi="Arial" w:cs="Arial"/>
        </w:rPr>
        <w:t>,</w:t>
      </w:r>
      <w:r w:rsidR="004D0589">
        <w:rPr>
          <w:rFonts w:ascii="Arial" w:hAnsi="Arial" w:cs="Arial"/>
        </w:rPr>
        <w:t xml:space="preserve"> its</w:t>
      </w:r>
      <w:r w:rsidR="002B3F14" w:rsidRPr="00F3258F">
        <w:rPr>
          <w:rFonts w:ascii="Arial" w:hAnsi="Arial" w:cs="Arial"/>
        </w:rPr>
        <w:t xml:space="preserve"> </w:t>
      </w:r>
      <w:r w:rsidR="004D0589">
        <w:rPr>
          <w:rFonts w:ascii="Arial" w:hAnsi="Arial" w:cs="Arial"/>
        </w:rPr>
        <w:t>emphasis in</w:t>
      </w:r>
      <w:r w:rsidR="002B3F14" w:rsidRPr="00F3258F">
        <w:rPr>
          <w:rFonts w:ascii="Arial" w:hAnsi="Arial" w:cs="Arial"/>
        </w:rPr>
        <w:t xml:space="preserve"> the new national curriculum </w:t>
      </w:r>
      <w:r w:rsidR="006B0653">
        <w:rPr>
          <w:rFonts w:ascii="Arial" w:hAnsi="Arial" w:cs="Arial"/>
        </w:rPr>
        <w:t>for</w:t>
      </w:r>
      <w:r w:rsidR="002B3F14" w:rsidRPr="00F3258F">
        <w:rPr>
          <w:rFonts w:ascii="Arial" w:hAnsi="Arial" w:cs="Arial"/>
        </w:rPr>
        <w:t xml:space="preserve"> </w:t>
      </w:r>
      <w:r w:rsidR="00FB4B88" w:rsidRPr="00F3258F">
        <w:rPr>
          <w:rFonts w:ascii="Arial" w:hAnsi="Arial" w:cs="Arial"/>
        </w:rPr>
        <w:t>Wales</w:t>
      </w:r>
      <w:r w:rsidR="002B3F14" w:rsidRPr="00F3258F">
        <w:rPr>
          <w:rFonts w:ascii="Arial" w:hAnsi="Arial" w:cs="Arial"/>
        </w:rPr>
        <w:t xml:space="preserve"> </w:t>
      </w:r>
      <w:r w:rsidR="004D0589">
        <w:rPr>
          <w:rFonts w:ascii="Arial" w:hAnsi="Arial" w:cs="Arial"/>
        </w:rPr>
        <w:t xml:space="preserve">is undeniable </w:t>
      </w:r>
      <w:r w:rsidR="002B3F14" w:rsidRPr="00F3258F">
        <w:rPr>
          <w:rFonts w:ascii="Arial" w:hAnsi="Arial" w:cs="Arial"/>
        </w:rPr>
        <w:t>and as such will be vitally important within ITT</w:t>
      </w:r>
      <w:r w:rsidR="00614EF4">
        <w:rPr>
          <w:rFonts w:ascii="Arial" w:hAnsi="Arial" w:cs="Arial"/>
        </w:rPr>
        <w:t xml:space="preserve">. </w:t>
      </w:r>
      <w:r w:rsidR="00D759F0">
        <w:rPr>
          <w:rFonts w:ascii="Arial" w:hAnsi="Arial" w:cs="Arial"/>
        </w:rPr>
        <w:t xml:space="preserve">I have </w:t>
      </w:r>
      <w:r w:rsidR="00E600A7">
        <w:rPr>
          <w:rFonts w:ascii="Arial" w:hAnsi="Arial" w:cs="Arial"/>
        </w:rPr>
        <w:t xml:space="preserve">carefully </w:t>
      </w:r>
      <w:r w:rsidR="00D759F0">
        <w:rPr>
          <w:rFonts w:ascii="Arial" w:hAnsi="Arial" w:cs="Arial"/>
        </w:rPr>
        <w:t xml:space="preserve">considered a number of different </w:t>
      </w:r>
      <w:r w:rsidR="00384E44">
        <w:rPr>
          <w:rFonts w:ascii="Arial" w:hAnsi="Arial" w:cs="Arial"/>
        </w:rPr>
        <w:t>r</w:t>
      </w:r>
      <w:r w:rsidR="00EC506C">
        <w:rPr>
          <w:rFonts w:ascii="Arial" w:hAnsi="Arial" w:cs="Arial"/>
        </w:rPr>
        <w:t>eflection models</w:t>
      </w:r>
      <w:r w:rsidR="00E600A7">
        <w:rPr>
          <w:rFonts w:ascii="Arial" w:hAnsi="Arial" w:cs="Arial"/>
        </w:rPr>
        <w:t xml:space="preserve"> to aid in </w:t>
      </w:r>
      <w:r w:rsidR="00B440A3">
        <w:rPr>
          <w:rFonts w:ascii="Arial" w:hAnsi="Arial" w:cs="Arial"/>
        </w:rPr>
        <w:t>this</w:t>
      </w:r>
      <w:r w:rsidR="00E600A7">
        <w:rPr>
          <w:rFonts w:ascii="Arial" w:hAnsi="Arial" w:cs="Arial"/>
        </w:rPr>
        <w:t xml:space="preserve"> </w:t>
      </w:r>
      <w:r w:rsidR="00557A67">
        <w:rPr>
          <w:rFonts w:ascii="Arial" w:hAnsi="Arial" w:cs="Arial"/>
        </w:rPr>
        <w:t>r</w:t>
      </w:r>
      <w:r w:rsidR="00E600A7">
        <w:rPr>
          <w:rFonts w:ascii="Arial" w:hAnsi="Arial" w:cs="Arial"/>
        </w:rPr>
        <w:t>esearch</w:t>
      </w:r>
      <w:r w:rsidR="00C97A6B">
        <w:rPr>
          <w:rFonts w:ascii="Arial" w:hAnsi="Arial" w:cs="Arial"/>
        </w:rPr>
        <w:t>,</w:t>
      </w:r>
      <w:r w:rsidR="00EC506C">
        <w:rPr>
          <w:rFonts w:ascii="Arial" w:hAnsi="Arial" w:cs="Arial"/>
        </w:rPr>
        <w:t xml:space="preserve"> </w:t>
      </w:r>
      <w:r w:rsidR="00A65CA1">
        <w:rPr>
          <w:rFonts w:ascii="Arial" w:hAnsi="Arial" w:cs="Arial"/>
        </w:rPr>
        <w:t xml:space="preserve">comparing suitability </w:t>
      </w:r>
      <w:r w:rsidR="00C97A6B">
        <w:rPr>
          <w:rFonts w:ascii="Arial" w:hAnsi="Arial" w:cs="Arial"/>
        </w:rPr>
        <w:t>in the context of critical incidents</w:t>
      </w:r>
      <w:r w:rsidR="000E73BD">
        <w:rPr>
          <w:rFonts w:ascii="Arial" w:hAnsi="Arial" w:cs="Arial"/>
        </w:rPr>
        <w:t>.</w:t>
      </w:r>
      <w:r w:rsidR="00EC506C">
        <w:rPr>
          <w:rFonts w:ascii="Arial" w:hAnsi="Arial" w:cs="Arial"/>
        </w:rPr>
        <w:t xml:space="preserve"> </w:t>
      </w:r>
    </w:p>
    <w:p w14:paraId="643181BE" w14:textId="380B3B65" w:rsidR="009961C5" w:rsidRDefault="00EC506C" w:rsidP="00592D87">
      <w:pPr>
        <w:spacing w:line="360" w:lineRule="auto"/>
        <w:rPr>
          <w:rFonts w:ascii="Arial" w:hAnsi="Arial" w:cs="Arial"/>
        </w:rPr>
      </w:pPr>
      <w:r>
        <w:rPr>
          <w:rFonts w:ascii="Arial" w:hAnsi="Arial" w:cs="Arial"/>
        </w:rPr>
        <w:t>The ERA cycle</w:t>
      </w:r>
      <w:r w:rsidR="00557A67">
        <w:rPr>
          <w:rFonts w:ascii="Arial" w:hAnsi="Arial" w:cs="Arial"/>
        </w:rPr>
        <w:t xml:space="preserve">; </w:t>
      </w:r>
      <w:r w:rsidR="00557A67">
        <w:rPr>
          <w:rFonts w:ascii="Arial" w:hAnsi="Arial" w:cs="Arial"/>
        </w:rPr>
        <w:fldChar w:fldCharType="begin" w:fldLock="1"/>
      </w:r>
      <w:r w:rsidR="004E6603">
        <w:rPr>
          <w:rFonts w:ascii="Arial" w:hAnsi="Arial" w:cs="Arial"/>
        </w:rPr>
        <w:instrText>ADDIN CSL_CITATION {"citationItems":[{"id":"ITEM-1","itemData":{"ISBN":"9781408098851","abstract":"Beginning Reflective Practice' introduces the concept of reflective practice and explains its purpose to the healthcare student and professional. It demonstrates the skills necessary for effective reflective practice, and explores the ongoing benefits of successful reflection.","author":[{"dropping-particle":"","family":"Jasper","given":"M","non-dropping-particle":"","parse-names":false,"suffix":""}],"container-title":"Hampshire: Cengage learning","id":"ITEM-1","issued":{"date-parts":[["2013"]]},"title":"Beginning reflective practice (ed.)","type":"article-journal"},"uris":["http://www.mendeley.com/documents/?uuid=8252a2ac-1350-45d2-9f97-0c703900e959"]}],"mendeley":{"formattedCitation":"(Jasper, 2013)","plainTextFormattedCitation":"(Jasper, 2013)","previouslyFormattedCitation":"(Jasper, 2013)"},"properties":{"noteIndex":0},"schema":"https://github.com/citation-style-language/schema/raw/master/csl-citation.json"}</w:instrText>
      </w:r>
      <w:r w:rsidR="00557A67">
        <w:rPr>
          <w:rFonts w:ascii="Arial" w:hAnsi="Arial" w:cs="Arial"/>
        </w:rPr>
        <w:fldChar w:fldCharType="separate"/>
      </w:r>
      <w:r w:rsidR="00557A67" w:rsidRPr="00557A67">
        <w:rPr>
          <w:rFonts w:ascii="Arial" w:hAnsi="Arial" w:cs="Arial"/>
          <w:noProof/>
        </w:rPr>
        <w:t>(Jasper, 2013)</w:t>
      </w:r>
      <w:r w:rsidR="00557A67">
        <w:rPr>
          <w:rFonts w:ascii="Arial" w:hAnsi="Arial" w:cs="Arial"/>
        </w:rPr>
        <w:fldChar w:fldCharType="end"/>
      </w:r>
      <w:r w:rsidR="00557A67">
        <w:rPr>
          <w:rFonts w:ascii="Arial" w:hAnsi="Arial" w:cs="Arial"/>
        </w:rPr>
        <w:t xml:space="preserve"> </w:t>
      </w:r>
      <w:r w:rsidR="000E73BD">
        <w:rPr>
          <w:rFonts w:ascii="Arial" w:hAnsi="Arial" w:cs="Arial"/>
        </w:rPr>
        <w:t>comprises a</w:t>
      </w:r>
      <w:r w:rsidR="00DD5D47">
        <w:rPr>
          <w:rFonts w:ascii="Arial" w:hAnsi="Arial" w:cs="Arial"/>
        </w:rPr>
        <w:t xml:space="preserve"> simple </w:t>
      </w:r>
      <w:r w:rsidR="00022129">
        <w:rPr>
          <w:rFonts w:ascii="Arial" w:hAnsi="Arial" w:cs="Arial"/>
        </w:rPr>
        <w:t>three</w:t>
      </w:r>
      <w:r w:rsidR="00DD5D47">
        <w:rPr>
          <w:rFonts w:ascii="Arial" w:hAnsi="Arial" w:cs="Arial"/>
        </w:rPr>
        <w:t xml:space="preserve"> stage reflection model consisting of </w:t>
      </w:r>
      <w:r w:rsidR="00A51698">
        <w:rPr>
          <w:rFonts w:ascii="Arial" w:hAnsi="Arial" w:cs="Arial"/>
        </w:rPr>
        <w:t>Experience, Reflection and Action</w:t>
      </w:r>
      <w:r w:rsidR="00557A67">
        <w:rPr>
          <w:rFonts w:ascii="Arial" w:hAnsi="Arial" w:cs="Arial"/>
        </w:rPr>
        <w:t>.</w:t>
      </w:r>
      <w:r w:rsidR="00B67CFF">
        <w:rPr>
          <w:rFonts w:ascii="Arial" w:hAnsi="Arial" w:cs="Arial"/>
        </w:rPr>
        <w:t xml:space="preserve"> </w:t>
      </w:r>
      <w:r w:rsidR="00913E1F">
        <w:rPr>
          <w:rFonts w:ascii="Arial" w:hAnsi="Arial" w:cs="Arial"/>
        </w:rPr>
        <w:t>Similarly</w:t>
      </w:r>
      <w:r w:rsidR="004E6603">
        <w:rPr>
          <w:rFonts w:ascii="Arial" w:hAnsi="Arial" w:cs="Arial"/>
        </w:rPr>
        <w:t xml:space="preserve">, </w:t>
      </w:r>
      <w:r w:rsidR="004E6603">
        <w:rPr>
          <w:rFonts w:ascii="Arial" w:hAnsi="Arial" w:cs="Arial"/>
        </w:rPr>
        <w:fldChar w:fldCharType="begin" w:fldLock="1"/>
      </w:r>
      <w:r w:rsidR="00A12AB4">
        <w:rPr>
          <w:rFonts w:ascii="Arial" w:hAnsi="Arial" w:cs="Arial"/>
        </w:rPr>
        <w:instrText>ADDIN CSL_CITATION {"citationItems":[{"id":"ITEM-1","itemData":{"author":[{"dropping-particle":"","family":"Driscoll","given":"","non-dropping-particle":"","parse-names":false,"suffix":""}],"id":"ITEM-1","issued":{"date-parts":[["2016"]]},"publisher":"Bailliere Tindall","title":"Practicing Clinical Supervision: A Reflective Appraco for Healthcare Professionals","type":"book"},"uris":["http://www.mendeley.com/documents/?uuid=0665787f-8cf6-4e83-82b7-dabf2a7e7034"]}],"mendeley":{"formattedCitation":"(Driscoll, 2016)","plainTextFormattedCitation":"(Driscoll, 2016)","previouslyFormattedCitation":"(Driscoll, 2016)"},"properties":{"noteIndex":0},"schema":"https://github.com/citation-style-language/schema/raw/master/csl-citation.json"}</w:instrText>
      </w:r>
      <w:r w:rsidR="004E6603">
        <w:rPr>
          <w:rFonts w:ascii="Arial" w:hAnsi="Arial" w:cs="Arial"/>
        </w:rPr>
        <w:fldChar w:fldCharType="separate"/>
      </w:r>
      <w:r w:rsidR="004E6603" w:rsidRPr="004E6603">
        <w:rPr>
          <w:rFonts w:ascii="Arial" w:hAnsi="Arial" w:cs="Arial"/>
          <w:noProof/>
        </w:rPr>
        <w:t>(Driscoll, 2016)</w:t>
      </w:r>
      <w:r w:rsidR="004E6603">
        <w:rPr>
          <w:rFonts w:ascii="Arial" w:hAnsi="Arial" w:cs="Arial"/>
        </w:rPr>
        <w:fldChar w:fldCharType="end"/>
      </w:r>
      <w:r w:rsidR="004E6603">
        <w:rPr>
          <w:rFonts w:ascii="Arial" w:hAnsi="Arial" w:cs="Arial"/>
        </w:rPr>
        <w:t xml:space="preserve"> </w:t>
      </w:r>
      <w:r w:rsidR="00913E1F">
        <w:rPr>
          <w:rFonts w:ascii="Arial" w:hAnsi="Arial" w:cs="Arial"/>
        </w:rPr>
        <w:t xml:space="preserve">developed </w:t>
      </w:r>
      <w:r w:rsidR="00441098">
        <w:rPr>
          <w:rFonts w:ascii="Arial" w:hAnsi="Arial" w:cs="Arial"/>
        </w:rPr>
        <w:t xml:space="preserve">the </w:t>
      </w:r>
      <w:r w:rsidR="00BB385C">
        <w:rPr>
          <w:rFonts w:ascii="Arial" w:hAnsi="Arial" w:cs="Arial"/>
        </w:rPr>
        <w:t>‘</w:t>
      </w:r>
      <w:r w:rsidR="00441098">
        <w:rPr>
          <w:rFonts w:ascii="Arial" w:hAnsi="Arial" w:cs="Arial"/>
        </w:rPr>
        <w:t xml:space="preserve">What? So what? Now what?’ </w:t>
      </w:r>
      <w:r w:rsidR="00F40486">
        <w:rPr>
          <w:rFonts w:ascii="Arial" w:hAnsi="Arial" w:cs="Arial"/>
        </w:rPr>
        <w:t xml:space="preserve">reflective </w:t>
      </w:r>
      <w:r w:rsidR="00960EB0">
        <w:rPr>
          <w:rFonts w:ascii="Arial" w:hAnsi="Arial" w:cs="Arial"/>
        </w:rPr>
        <w:t>approach. Whilst</w:t>
      </w:r>
      <w:r w:rsidR="00546F8E">
        <w:rPr>
          <w:rFonts w:ascii="Arial" w:hAnsi="Arial" w:cs="Arial"/>
        </w:rPr>
        <w:t xml:space="preserve"> both of these models take into account </w:t>
      </w:r>
      <w:r w:rsidR="00542C51">
        <w:rPr>
          <w:rFonts w:ascii="Arial" w:hAnsi="Arial" w:cs="Arial"/>
        </w:rPr>
        <w:t>action and next steps</w:t>
      </w:r>
      <w:r w:rsidR="00B67CFF">
        <w:rPr>
          <w:rFonts w:ascii="Arial" w:hAnsi="Arial" w:cs="Arial"/>
        </w:rPr>
        <w:t>, they have both been developed within the domains of healthcare</w:t>
      </w:r>
      <w:r w:rsidR="001A1226">
        <w:rPr>
          <w:rFonts w:ascii="Arial" w:hAnsi="Arial" w:cs="Arial"/>
        </w:rPr>
        <w:t xml:space="preserve"> rather than education.</w:t>
      </w:r>
      <w:r w:rsidR="00542C51">
        <w:rPr>
          <w:rFonts w:ascii="Arial" w:hAnsi="Arial" w:cs="Arial"/>
        </w:rPr>
        <w:t xml:space="preserve"> </w:t>
      </w:r>
      <w:r w:rsidR="00960EB0">
        <w:rPr>
          <w:rFonts w:ascii="Arial" w:hAnsi="Arial" w:cs="Arial"/>
        </w:rPr>
        <w:t>Additionally,</w:t>
      </w:r>
      <w:r w:rsidR="0084782F">
        <w:rPr>
          <w:rFonts w:ascii="Arial" w:hAnsi="Arial" w:cs="Arial"/>
        </w:rPr>
        <w:t xml:space="preserve"> both models use a </w:t>
      </w:r>
      <w:r w:rsidR="008F2421">
        <w:rPr>
          <w:rFonts w:ascii="Arial" w:hAnsi="Arial" w:cs="Arial"/>
        </w:rPr>
        <w:t xml:space="preserve">limited </w:t>
      </w:r>
      <w:r w:rsidR="0084782F">
        <w:rPr>
          <w:rFonts w:ascii="Arial" w:hAnsi="Arial" w:cs="Arial"/>
        </w:rPr>
        <w:t>three stage process</w:t>
      </w:r>
      <w:r w:rsidR="008F2421">
        <w:rPr>
          <w:rFonts w:ascii="Arial" w:hAnsi="Arial" w:cs="Arial"/>
        </w:rPr>
        <w:t>, therefore</w:t>
      </w:r>
      <w:r w:rsidR="0084782F">
        <w:rPr>
          <w:rFonts w:ascii="Arial" w:hAnsi="Arial" w:cs="Arial"/>
        </w:rPr>
        <w:t xml:space="preserve"> </w:t>
      </w:r>
      <w:r w:rsidR="00542C51">
        <w:rPr>
          <w:rFonts w:ascii="Arial" w:hAnsi="Arial" w:cs="Arial"/>
        </w:rPr>
        <w:t xml:space="preserve">I </w:t>
      </w:r>
      <w:r w:rsidR="0084782F">
        <w:rPr>
          <w:rFonts w:ascii="Arial" w:hAnsi="Arial" w:cs="Arial"/>
        </w:rPr>
        <w:t xml:space="preserve">have </w:t>
      </w:r>
      <w:r w:rsidR="00542C51">
        <w:rPr>
          <w:rFonts w:ascii="Arial" w:hAnsi="Arial" w:cs="Arial"/>
        </w:rPr>
        <w:t xml:space="preserve">decided to </w:t>
      </w:r>
      <w:r w:rsidR="00ED2C89">
        <w:rPr>
          <w:rFonts w:ascii="Arial" w:hAnsi="Arial" w:cs="Arial"/>
        </w:rPr>
        <w:t>evaluate</w:t>
      </w:r>
      <w:r w:rsidR="00542C51">
        <w:rPr>
          <w:rFonts w:ascii="Arial" w:hAnsi="Arial" w:cs="Arial"/>
        </w:rPr>
        <w:t xml:space="preserve"> models that offer further steps </w:t>
      </w:r>
      <w:r w:rsidR="0084782F">
        <w:rPr>
          <w:rFonts w:ascii="Arial" w:hAnsi="Arial" w:cs="Arial"/>
        </w:rPr>
        <w:t xml:space="preserve">for </w:t>
      </w:r>
      <w:r w:rsidR="00603CE8">
        <w:rPr>
          <w:rFonts w:ascii="Arial" w:hAnsi="Arial" w:cs="Arial"/>
        </w:rPr>
        <w:t>exploration</w:t>
      </w:r>
      <w:r w:rsidR="0084782F">
        <w:rPr>
          <w:rFonts w:ascii="Arial" w:hAnsi="Arial" w:cs="Arial"/>
        </w:rPr>
        <w:t xml:space="preserve">. </w:t>
      </w:r>
    </w:p>
    <w:p w14:paraId="1232F18F" w14:textId="77777777" w:rsidR="009961C5" w:rsidRDefault="009961C5" w:rsidP="00592D87">
      <w:pPr>
        <w:spacing w:line="360" w:lineRule="auto"/>
        <w:rPr>
          <w:rFonts w:ascii="Arial" w:hAnsi="Arial" w:cs="Arial"/>
        </w:rPr>
      </w:pPr>
    </w:p>
    <w:p w14:paraId="04B8C74F" w14:textId="1A855DDA" w:rsidR="008E5C7A" w:rsidRDefault="00603CE8" w:rsidP="00592D87">
      <w:pPr>
        <w:spacing w:line="360" w:lineRule="auto"/>
        <w:rPr>
          <w:rFonts w:ascii="Arial" w:hAnsi="Arial" w:cs="Arial"/>
        </w:rPr>
      </w:pPr>
      <w:r w:rsidRPr="008F2421">
        <w:rPr>
          <w:rFonts w:ascii="Arial" w:hAnsi="Arial" w:cs="Arial"/>
        </w:rPr>
        <w:lastRenderedPageBreak/>
        <w:t>T</w:t>
      </w:r>
      <w:r w:rsidR="00081EBC" w:rsidRPr="008F2421">
        <w:rPr>
          <w:rFonts w:ascii="Arial" w:hAnsi="Arial" w:cs="Arial"/>
        </w:rPr>
        <w:t>each</w:t>
      </w:r>
      <w:r w:rsidR="00025FC6">
        <w:rPr>
          <w:rFonts w:ascii="Arial" w:hAnsi="Arial" w:cs="Arial"/>
        </w:rPr>
        <w:t>er</w:t>
      </w:r>
      <w:r w:rsidR="00081EBC" w:rsidRPr="008F2421">
        <w:rPr>
          <w:rFonts w:ascii="Arial" w:hAnsi="Arial" w:cs="Arial"/>
        </w:rPr>
        <w:t xml:space="preserve"> standards </w:t>
      </w:r>
      <w:r w:rsidR="00756BDB" w:rsidRPr="008F2421">
        <w:rPr>
          <w:rFonts w:ascii="Arial" w:hAnsi="Arial" w:cs="Arial"/>
        </w:rPr>
        <w:t>are</w:t>
      </w:r>
      <w:r w:rsidR="00920CC7" w:rsidRPr="008F2421">
        <w:rPr>
          <w:rFonts w:ascii="Arial" w:hAnsi="Arial" w:cs="Arial"/>
        </w:rPr>
        <w:t xml:space="preserve"> an enormous</w:t>
      </w:r>
      <w:r w:rsidR="00756BDB" w:rsidRPr="008F2421">
        <w:rPr>
          <w:rFonts w:ascii="Arial" w:hAnsi="Arial" w:cs="Arial"/>
        </w:rPr>
        <w:t xml:space="preserve"> focus within Wales currently</w:t>
      </w:r>
      <w:r w:rsidR="004B6FB1" w:rsidRPr="008F2421">
        <w:rPr>
          <w:rFonts w:ascii="Arial" w:hAnsi="Arial" w:cs="Arial"/>
        </w:rPr>
        <w:t>,</w:t>
      </w:r>
      <w:r w:rsidR="00920CC7" w:rsidRPr="008F2421">
        <w:rPr>
          <w:rFonts w:ascii="Arial" w:hAnsi="Arial" w:cs="Arial"/>
        </w:rPr>
        <w:t xml:space="preserve"> in addition to </w:t>
      </w:r>
      <w:r w:rsidR="00AD476E" w:rsidRPr="008F2421">
        <w:rPr>
          <w:rFonts w:ascii="Arial" w:hAnsi="Arial" w:cs="Arial"/>
        </w:rPr>
        <w:t>Donaldson’s</w:t>
      </w:r>
      <w:r w:rsidR="00920CC7" w:rsidRPr="008F2421">
        <w:rPr>
          <w:rFonts w:ascii="Arial" w:hAnsi="Arial" w:cs="Arial"/>
        </w:rPr>
        <w:t xml:space="preserve"> </w:t>
      </w:r>
      <w:r w:rsidR="00FE1A8D" w:rsidRPr="008F2421">
        <w:rPr>
          <w:rFonts w:ascii="Arial" w:hAnsi="Arial" w:cs="Arial"/>
        </w:rPr>
        <w:t xml:space="preserve">student centric four purpose </w:t>
      </w:r>
      <w:r w:rsidR="00920CC7" w:rsidRPr="008F2421">
        <w:rPr>
          <w:rFonts w:ascii="Arial" w:hAnsi="Arial" w:cs="Arial"/>
        </w:rPr>
        <w:t>recommendations</w:t>
      </w:r>
      <w:r w:rsidR="00FE1A8D" w:rsidRPr="008F2421">
        <w:rPr>
          <w:rFonts w:ascii="Arial" w:hAnsi="Arial" w:cs="Arial"/>
        </w:rPr>
        <w:t>.</w:t>
      </w:r>
      <w:r w:rsidR="008F2421">
        <w:rPr>
          <w:rFonts w:ascii="Arial" w:hAnsi="Arial" w:cs="Arial"/>
        </w:rPr>
        <w:t xml:space="preserve"> </w:t>
      </w:r>
      <w:r w:rsidR="008E5C7A">
        <w:rPr>
          <w:rFonts w:ascii="Arial" w:hAnsi="Arial" w:cs="Arial"/>
        </w:rPr>
        <w:t xml:space="preserve">Following public consultation in March 2019, the Welsh Government adopted five new teaching standards that should be embedded into all </w:t>
      </w:r>
      <w:r w:rsidR="003F535B">
        <w:rPr>
          <w:rFonts w:ascii="Arial" w:hAnsi="Arial" w:cs="Arial"/>
        </w:rPr>
        <w:t xml:space="preserve">future </w:t>
      </w:r>
      <w:r w:rsidR="008E5C7A">
        <w:rPr>
          <w:rFonts w:ascii="Arial" w:hAnsi="Arial" w:cs="Arial"/>
        </w:rPr>
        <w:t>teaching practice. At the heart of these new standards is the main principle of ‘Values and Disposition’. The five core values that surround this philosophy are; Pedagogy, Leadership, Professional Learning, Innovation and Collaboration</w:t>
      </w:r>
      <w:r w:rsidR="003764D9">
        <w:rPr>
          <w:rFonts w:ascii="Arial" w:hAnsi="Arial" w:cs="Arial"/>
        </w:rPr>
        <w:t xml:space="preserve"> </w:t>
      </w:r>
      <w:r w:rsidR="00BC655D">
        <w:rPr>
          <w:rFonts w:ascii="Arial" w:hAnsi="Arial" w:cs="Arial"/>
        </w:rPr>
        <w:fldChar w:fldCharType="begin" w:fldLock="1"/>
      </w:r>
      <w:r w:rsidR="00A57E9B">
        <w:rPr>
          <w:rFonts w:ascii="Arial" w:hAnsi="Arial" w:cs="Arial"/>
        </w:rPr>
        <w:instrText>ADDIN CSL_CITATION {"citationItems":[{"id":"ITEM-1","itemData":{"author":[{"dropping-particle":"","family":"Welsh Government","given":"","non-dropping-particle":"","parse-names":false,"suffix":""}],"id":"ITEM-1","issued":{"date-parts":[["2020"]]},"page":"252","title":"Curriculum for Wales guidance","type":"article-journal"},"uris":["http://www.mendeley.com/documents/?uuid=d7ec71b3-26f8-4c96-9f15-f99c87956e59"]}],"mendeley":{"formattedCitation":"(Welsh Government, 2020)","plainTextFormattedCitation":"(Welsh Government, 2020)","previouslyFormattedCitation":"(Welsh Government, 2020)"},"properties":{"noteIndex":0},"schema":"https://github.com/citation-style-language/schema/raw/master/csl-citation.json"}</w:instrText>
      </w:r>
      <w:r w:rsidR="00BC655D">
        <w:rPr>
          <w:rFonts w:ascii="Arial" w:hAnsi="Arial" w:cs="Arial"/>
        </w:rPr>
        <w:fldChar w:fldCharType="separate"/>
      </w:r>
      <w:r w:rsidR="00BC655D" w:rsidRPr="00BC655D">
        <w:rPr>
          <w:rFonts w:ascii="Arial" w:hAnsi="Arial" w:cs="Arial"/>
          <w:noProof/>
        </w:rPr>
        <w:t>(Welsh Government, 2020)</w:t>
      </w:r>
      <w:r w:rsidR="00BC655D">
        <w:rPr>
          <w:rFonts w:ascii="Arial" w:hAnsi="Arial" w:cs="Arial"/>
        </w:rPr>
        <w:fldChar w:fldCharType="end"/>
      </w:r>
      <w:r w:rsidR="003764D9">
        <w:rPr>
          <w:rFonts w:ascii="Arial" w:hAnsi="Arial" w:cs="Arial"/>
        </w:rPr>
        <w:t>.</w:t>
      </w:r>
      <w:r w:rsidR="008E5C7A">
        <w:rPr>
          <w:rFonts w:ascii="Arial" w:hAnsi="Arial" w:cs="Arial"/>
        </w:rPr>
        <w:t xml:space="preserve"> </w:t>
      </w:r>
      <w:r w:rsidR="00D92629">
        <w:rPr>
          <w:rFonts w:ascii="Arial" w:hAnsi="Arial" w:cs="Arial"/>
        </w:rPr>
        <w:t xml:space="preserve">By </w:t>
      </w:r>
      <w:r w:rsidR="00964081">
        <w:rPr>
          <w:rFonts w:ascii="Arial" w:hAnsi="Arial" w:cs="Arial"/>
        </w:rPr>
        <w:t>carefully considering the benefit</w:t>
      </w:r>
      <w:r w:rsidR="00537D95">
        <w:rPr>
          <w:rFonts w:ascii="Arial" w:hAnsi="Arial" w:cs="Arial"/>
        </w:rPr>
        <w:t>s</w:t>
      </w:r>
      <w:r w:rsidR="00964081">
        <w:rPr>
          <w:rFonts w:ascii="Arial" w:hAnsi="Arial" w:cs="Arial"/>
        </w:rPr>
        <w:t xml:space="preserve"> of a </w:t>
      </w:r>
      <w:r w:rsidR="00BB544F">
        <w:rPr>
          <w:rFonts w:ascii="Arial" w:hAnsi="Arial" w:cs="Arial"/>
        </w:rPr>
        <w:t xml:space="preserve">wider ranging </w:t>
      </w:r>
      <w:r w:rsidR="00964081">
        <w:rPr>
          <w:rFonts w:ascii="Arial" w:hAnsi="Arial" w:cs="Arial"/>
        </w:rPr>
        <w:t>reflection model</w:t>
      </w:r>
      <w:r w:rsidR="00813208">
        <w:rPr>
          <w:rFonts w:ascii="Arial" w:hAnsi="Arial" w:cs="Arial"/>
        </w:rPr>
        <w:t>,</w:t>
      </w:r>
      <w:r w:rsidR="00537D95">
        <w:rPr>
          <w:rFonts w:ascii="Arial" w:hAnsi="Arial" w:cs="Arial"/>
        </w:rPr>
        <w:t xml:space="preserve"> I believe I can create more effective outcomes that align with both </w:t>
      </w:r>
      <w:r w:rsidR="00607264">
        <w:rPr>
          <w:rFonts w:ascii="Arial" w:hAnsi="Arial" w:cs="Arial"/>
        </w:rPr>
        <w:t>Donaldson’s</w:t>
      </w:r>
      <w:r w:rsidR="00813208">
        <w:rPr>
          <w:rFonts w:ascii="Arial" w:hAnsi="Arial" w:cs="Arial"/>
        </w:rPr>
        <w:t xml:space="preserve"> (201</w:t>
      </w:r>
      <w:r w:rsidR="00607264">
        <w:rPr>
          <w:rFonts w:ascii="Arial" w:hAnsi="Arial" w:cs="Arial"/>
        </w:rPr>
        <w:t xml:space="preserve">5) </w:t>
      </w:r>
      <w:r w:rsidR="00537D95">
        <w:rPr>
          <w:rFonts w:ascii="Arial" w:hAnsi="Arial" w:cs="Arial"/>
        </w:rPr>
        <w:t xml:space="preserve">four purposes </w:t>
      </w:r>
      <w:r w:rsidR="00607264">
        <w:rPr>
          <w:rFonts w:ascii="Arial" w:hAnsi="Arial" w:cs="Arial"/>
        </w:rPr>
        <w:t xml:space="preserve">and the </w:t>
      </w:r>
      <w:r w:rsidR="006128EF">
        <w:rPr>
          <w:rFonts w:ascii="Arial" w:hAnsi="Arial" w:cs="Arial"/>
        </w:rPr>
        <w:t>five new teaching standards</w:t>
      </w:r>
      <w:r w:rsidR="00607264">
        <w:rPr>
          <w:rFonts w:ascii="Arial" w:hAnsi="Arial" w:cs="Arial"/>
        </w:rPr>
        <w:t>,</w:t>
      </w:r>
      <w:r w:rsidR="006128EF">
        <w:rPr>
          <w:rFonts w:ascii="Arial" w:hAnsi="Arial" w:cs="Arial"/>
        </w:rPr>
        <w:t xml:space="preserve"> creating goal congruence and further action research </w:t>
      </w:r>
      <w:r w:rsidR="001B3D14">
        <w:rPr>
          <w:rFonts w:ascii="Arial" w:hAnsi="Arial" w:cs="Arial"/>
        </w:rPr>
        <w:t xml:space="preserve">questions </w:t>
      </w:r>
      <w:r w:rsidR="006128EF">
        <w:rPr>
          <w:rFonts w:ascii="Arial" w:hAnsi="Arial" w:cs="Arial"/>
        </w:rPr>
        <w:t>for</w:t>
      </w:r>
      <w:r w:rsidR="00607264">
        <w:rPr>
          <w:rFonts w:ascii="Arial" w:hAnsi="Arial" w:cs="Arial"/>
        </w:rPr>
        <w:t xml:space="preserve"> on-going</w:t>
      </w:r>
      <w:r w:rsidR="00BB544F">
        <w:rPr>
          <w:rFonts w:ascii="Arial" w:hAnsi="Arial" w:cs="Arial"/>
        </w:rPr>
        <w:t xml:space="preserve"> professional development. </w:t>
      </w:r>
    </w:p>
    <w:p w14:paraId="6AF69F5D" w14:textId="6645E8C3" w:rsidR="00801B55" w:rsidRDefault="006D7254" w:rsidP="00592D87">
      <w:pPr>
        <w:spacing w:line="360" w:lineRule="auto"/>
        <w:rPr>
          <w:rFonts w:ascii="Arial" w:hAnsi="Arial" w:cs="Arial"/>
        </w:rPr>
      </w:pPr>
      <w:r>
        <w:rPr>
          <w:rFonts w:ascii="Arial" w:hAnsi="Arial" w:cs="Arial"/>
        </w:rPr>
        <w:fldChar w:fldCharType="begin" w:fldLock="1"/>
      </w:r>
      <w:r w:rsidR="00A209DD">
        <w:rPr>
          <w:rFonts w:ascii="Arial" w:hAnsi="Arial" w:cs="Arial"/>
        </w:rPr>
        <w:instrText>ADDIN CSL_CITATION {"citationItems":[{"id":"ITEM-1","itemData":{"DOI":"10.1300/J021v02n02_12","ISSN":"15453847","PMID":"7348680","author":[{"dropping-particle":"","family":"Kolb","given":"D","non-dropping-particle":"","parse-names":false,"suffix":""}],"id":"ITEM-1","issue":"2","issued":{"date-parts":[["1984"]]},"publisher":"Prentice Hall","title":"Experiential learning: Experience as the Source of Learning and Development","type":"book","volume":"2"},"uris":["http://www.mendeley.com/documents/?uuid=a3f60463-c6bf-432e-b5f7-57c14e67b868"]}],"mendeley":{"formattedCitation":"(Kolb, 1984)","plainTextFormattedCitation":"(Kolb, 1984)","previouslyFormattedCitation":"(Kolb, 1984)"},"properties":{"noteIndex":0},"schema":"https://github.com/citation-style-language/schema/raw/master/csl-citation.json"}</w:instrText>
      </w:r>
      <w:r>
        <w:rPr>
          <w:rFonts w:ascii="Arial" w:hAnsi="Arial" w:cs="Arial"/>
        </w:rPr>
        <w:fldChar w:fldCharType="separate"/>
      </w:r>
      <w:r w:rsidRPr="006D7254">
        <w:rPr>
          <w:rFonts w:ascii="Arial" w:hAnsi="Arial" w:cs="Arial"/>
          <w:noProof/>
        </w:rPr>
        <w:t>(Kolb, 1984)</w:t>
      </w:r>
      <w:r>
        <w:rPr>
          <w:rFonts w:ascii="Arial" w:hAnsi="Arial" w:cs="Arial"/>
        </w:rPr>
        <w:fldChar w:fldCharType="end"/>
      </w:r>
      <w:r w:rsidR="00A209DD">
        <w:rPr>
          <w:rFonts w:ascii="Arial" w:hAnsi="Arial" w:cs="Arial"/>
        </w:rPr>
        <w:t xml:space="preserve"> </w:t>
      </w:r>
      <w:r w:rsidR="00F822C8">
        <w:rPr>
          <w:rFonts w:ascii="Arial" w:hAnsi="Arial" w:cs="Arial"/>
        </w:rPr>
        <w:t xml:space="preserve">created </w:t>
      </w:r>
      <w:r w:rsidR="009B7010">
        <w:rPr>
          <w:rFonts w:ascii="Arial" w:hAnsi="Arial" w:cs="Arial"/>
        </w:rPr>
        <w:t xml:space="preserve">his </w:t>
      </w:r>
      <w:r w:rsidR="00F822C8">
        <w:rPr>
          <w:rFonts w:ascii="Arial" w:hAnsi="Arial" w:cs="Arial"/>
        </w:rPr>
        <w:t>four</w:t>
      </w:r>
      <w:r w:rsidR="009B7010">
        <w:rPr>
          <w:rFonts w:ascii="Arial" w:hAnsi="Arial" w:cs="Arial"/>
        </w:rPr>
        <w:t xml:space="preserve"> stage </w:t>
      </w:r>
      <w:r w:rsidR="000E71D7">
        <w:rPr>
          <w:rFonts w:ascii="Arial" w:hAnsi="Arial" w:cs="Arial"/>
        </w:rPr>
        <w:t>E</w:t>
      </w:r>
      <w:r w:rsidR="009B7010">
        <w:rPr>
          <w:rFonts w:ascii="Arial" w:hAnsi="Arial" w:cs="Arial"/>
        </w:rPr>
        <w:t xml:space="preserve">xperiential </w:t>
      </w:r>
      <w:r w:rsidR="000E71D7">
        <w:rPr>
          <w:rFonts w:ascii="Arial" w:hAnsi="Arial" w:cs="Arial"/>
        </w:rPr>
        <w:t>Learning Cy</w:t>
      </w:r>
      <w:r w:rsidR="00824447">
        <w:rPr>
          <w:rFonts w:ascii="Arial" w:hAnsi="Arial" w:cs="Arial"/>
        </w:rPr>
        <w:t xml:space="preserve">cle consisting </w:t>
      </w:r>
      <w:r w:rsidR="00960EB0">
        <w:rPr>
          <w:rFonts w:ascii="Arial" w:hAnsi="Arial" w:cs="Arial"/>
        </w:rPr>
        <w:t>of:</w:t>
      </w:r>
      <w:r w:rsidR="00824447">
        <w:rPr>
          <w:rFonts w:ascii="Arial" w:hAnsi="Arial" w:cs="Arial"/>
        </w:rPr>
        <w:t xml:space="preserve"> </w:t>
      </w:r>
      <w:r w:rsidR="0092409D">
        <w:rPr>
          <w:rFonts w:ascii="Arial" w:hAnsi="Arial" w:cs="Arial"/>
        </w:rPr>
        <w:t xml:space="preserve">Concrete </w:t>
      </w:r>
      <w:r w:rsidR="00BD3C19">
        <w:rPr>
          <w:rFonts w:ascii="Arial" w:hAnsi="Arial" w:cs="Arial"/>
        </w:rPr>
        <w:t>E</w:t>
      </w:r>
      <w:r w:rsidR="0092409D">
        <w:rPr>
          <w:rFonts w:ascii="Arial" w:hAnsi="Arial" w:cs="Arial"/>
        </w:rPr>
        <w:t xml:space="preserve">xperience, </w:t>
      </w:r>
      <w:r w:rsidR="00BD3C19">
        <w:rPr>
          <w:rFonts w:ascii="Arial" w:hAnsi="Arial" w:cs="Arial"/>
        </w:rPr>
        <w:t>R</w:t>
      </w:r>
      <w:r w:rsidR="0092409D">
        <w:rPr>
          <w:rFonts w:ascii="Arial" w:hAnsi="Arial" w:cs="Arial"/>
        </w:rPr>
        <w:t xml:space="preserve">eflective </w:t>
      </w:r>
      <w:r w:rsidR="00BD3C19">
        <w:rPr>
          <w:rFonts w:ascii="Arial" w:hAnsi="Arial" w:cs="Arial"/>
        </w:rPr>
        <w:t>O</w:t>
      </w:r>
      <w:r w:rsidR="0092409D">
        <w:rPr>
          <w:rFonts w:ascii="Arial" w:hAnsi="Arial" w:cs="Arial"/>
        </w:rPr>
        <w:t>bservation</w:t>
      </w:r>
      <w:r w:rsidR="00BD3C19">
        <w:rPr>
          <w:rFonts w:ascii="Arial" w:hAnsi="Arial" w:cs="Arial"/>
        </w:rPr>
        <w:t>,</w:t>
      </w:r>
      <w:r w:rsidR="00C34EFE">
        <w:rPr>
          <w:rFonts w:ascii="Arial" w:hAnsi="Arial" w:cs="Arial"/>
        </w:rPr>
        <w:t xml:space="preserve"> Abstract Conceptualisation</w:t>
      </w:r>
      <w:r w:rsidR="0071337F">
        <w:rPr>
          <w:rFonts w:ascii="Arial" w:hAnsi="Arial" w:cs="Arial"/>
        </w:rPr>
        <w:t xml:space="preserve"> and </w:t>
      </w:r>
      <w:r w:rsidR="000A137C">
        <w:rPr>
          <w:rFonts w:ascii="Arial" w:hAnsi="Arial" w:cs="Arial"/>
        </w:rPr>
        <w:t>A</w:t>
      </w:r>
      <w:r w:rsidR="0071337F">
        <w:rPr>
          <w:rFonts w:ascii="Arial" w:hAnsi="Arial" w:cs="Arial"/>
        </w:rPr>
        <w:t xml:space="preserve">ctive </w:t>
      </w:r>
      <w:r w:rsidR="00B87996">
        <w:rPr>
          <w:rFonts w:ascii="Arial" w:hAnsi="Arial" w:cs="Arial"/>
        </w:rPr>
        <w:t>E</w:t>
      </w:r>
      <w:r w:rsidR="0071337F">
        <w:rPr>
          <w:rFonts w:ascii="Arial" w:hAnsi="Arial" w:cs="Arial"/>
        </w:rPr>
        <w:t xml:space="preserve">xperimentation. </w:t>
      </w:r>
      <w:r w:rsidR="00CB6513">
        <w:rPr>
          <w:rFonts w:ascii="Arial" w:hAnsi="Arial" w:cs="Arial"/>
        </w:rPr>
        <w:t>More recently</w:t>
      </w:r>
      <w:r w:rsidR="00B34EF6">
        <w:rPr>
          <w:rFonts w:ascii="Arial" w:hAnsi="Arial" w:cs="Arial"/>
        </w:rPr>
        <w:t xml:space="preserve">, </w:t>
      </w:r>
      <w:r w:rsidR="007E18FF">
        <w:rPr>
          <w:rFonts w:ascii="Arial" w:hAnsi="Arial" w:cs="Arial"/>
        </w:rPr>
        <w:t xml:space="preserve">Gibbs Reflective Cycle </w:t>
      </w:r>
      <w:r w:rsidR="00A209DD">
        <w:rPr>
          <w:rFonts w:ascii="Arial" w:hAnsi="Arial" w:cs="Arial"/>
        </w:rPr>
        <w:fldChar w:fldCharType="begin" w:fldLock="1"/>
      </w:r>
      <w:r w:rsidR="002A7BA9">
        <w:rPr>
          <w:rFonts w:ascii="Arial" w:hAnsi="Arial" w:cs="Arial"/>
        </w:rPr>
        <w:instrText>ADDIN CSL_CITATION {"citationItems":[{"id":"ITEM-1","itemData":{"ISBN":"978-0-12-375679-4","ISSN":"07294360","PMID":"16989343","abstract":"Having freshmen perform research doesn’t just improve undergraduate learning, it convinces more students to become science majors.","author":[{"dropping-particle":"","family":"Gibbs","given":"Graham","non-dropping-particle":"","parse-names":false,"suffix":""}],"id":"ITEM-1","issued":{"date-parts":[["2013"]]},"publisher":"1998","title":"Learning by Doing: A guide to teaching and learning methods. Further Education Unit","type":"book"},"uris":["http://www.mendeley.com/documents/?uuid=354989fe-1df0-46c3-82c0-ec7fda1e63ad"]}],"mendeley":{"formattedCitation":"(Gibbs, 2013)","plainTextFormattedCitation":"(Gibbs, 2013)","previouslyFormattedCitation":"(Gibbs, 2013)"},"properties":{"noteIndex":0},"schema":"https://github.com/citation-style-language/schema/raw/master/csl-citation.json"}</w:instrText>
      </w:r>
      <w:r w:rsidR="00A209DD">
        <w:rPr>
          <w:rFonts w:ascii="Arial" w:hAnsi="Arial" w:cs="Arial"/>
        </w:rPr>
        <w:fldChar w:fldCharType="separate"/>
      </w:r>
      <w:r w:rsidR="00A209DD" w:rsidRPr="00A209DD">
        <w:rPr>
          <w:rFonts w:ascii="Arial" w:hAnsi="Arial" w:cs="Arial"/>
          <w:noProof/>
        </w:rPr>
        <w:t>(Gibbs, 2013)</w:t>
      </w:r>
      <w:r w:rsidR="00A209DD">
        <w:rPr>
          <w:rFonts w:ascii="Arial" w:hAnsi="Arial" w:cs="Arial"/>
        </w:rPr>
        <w:fldChar w:fldCharType="end"/>
      </w:r>
      <w:r w:rsidR="00A209DD">
        <w:rPr>
          <w:rFonts w:ascii="Arial" w:hAnsi="Arial" w:cs="Arial"/>
        </w:rPr>
        <w:t xml:space="preserve"> </w:t>
      </w:r>
      <w:r w:rsidR="00BB18C2">
        <w:rPr>
          <w:rFonts w:ascii="Arial" w:hAnsi="Arial" w:cs="Arial"/>
        </w:rPr>
        <w:t xml:space="preserve">builds </w:t>
      </w:r>
      <w:r w:rsidR="00C00A3A">
        <w:rPr>
          <w:rFonts w:ascii="Arial" w:hAnsi="Arial" w:cs="Arial"/>
        </w:rPr>
        <w:t>further</w:t>
      </w:r>
      <w:r w:rsidR="00BB18C2">
        <w:rPr>
          <w:rFonts w:ascii="Arial" w:hAnsi="Arial" w:cs="Arial"/>
        </w:rPr>
        <w:t xml:space="preserve">, creating additional opportunities for </w:t>
      </w:r>
      <w:r w:rsidR="00B87996">
        <w:rPr>
          <w:rFonts w:ascii="Arial" w:hAnsi="Arial" w:cs="Arial"/>
        </w:rPr>
        <w:t xml:space="preserve">extensive </w:t>
      </w:r>
      <w:r w:rsidR="00670A50">
        <w:rPr>
          <w:rFonts w:ascii="Arial" w:hAnsi="Arial" w:cs="Arial"/>
        </w:rPr>
        <w:t>reflection and learning.</w:t>
      </w:r>
      <w:r w:rsidR="001F1CE8">
        <w:rPr>
          <w:rFonts w:ascii="Arial" w:hAnsi="Arial" w:cs="Arial"/>
        </w:rPr>
        <w:t xml:space="preserve"> The cycle </w:t>
      </w:r>
      <w:r w:rsidR="00E803DF">
        <w:rPr>
          <w:rFonts w:ascii="Arial" w:hAnsi="Arial" w:cs="Arial"/>
        </w:rPr>
        <w:t xml:space="preserve">consists of six </w:t>
      </w:r>
      <w:r w:rsidR="00960EB0">
        <w:rPr>
          <w:rFonts w:ascii="Arial" w:hAnsi="Arial" w:cs="Arial"/>
        </w:rPr>
        <w:t>stages:</w:t>
      </w:r>
      <w:r w:rsidR="00A7497C">
        <w:rPr>
          <w:rFonts w:ascii="Arial" w:hAnsi="Arial" w:cs="Arial"/>
        </w:rPr>
        <w:t xml:space="preserve"> </w:t>
      </w:r>
      <w:r w:rsidR="00D00B74">
        <w:rPr>
          <w:rFonts w:ascii="Arial" w:hAnsi="Arial" w:cs="Arial"/>
        </w:rPr>
        <w:t>Description, Feelings, Evaluation,</w:t>
      </w:r>
      <w:r w:rsidR="00E803DF">
        <w:rPr>
          <w:rFonts w:ascii="Arial" w:hAnsi="Arial" w:cs="Arial"/>
        </w:rPr>
        <w:t xml:space="preserve"> </w:t>
      </w:r>
      <w:r w:rsidR="00D00B74">
        <w:rPr>
          <w:rFonts w:ascii="Arial" w:hAnsi="Arial" w:cs="Arial"/>
        </w:rPr>
        <w:t>Analysis, Conclusion</w:t>
      </w:r>
      <w:r w:rsidR="003668B8">
        <w:rPr>
          <w:rFonts w:ascii="Arial" w:hAnsi="Arial" w:cs="Arial"/>
        </w:rPr>
        <w:t xml:space="preserve"> and</w:t>
      </w:r>
      <w:r w:rsidR="00D00B74">
        <w:rPr>
          <w:rFonts w:ascii="Arial" w:hAnsi="Arial" w:cs="Arial"/>
        </w:rPr>
        <w:t xml:space="preserve"> Action Plan</w:t>
      </w:r>
      <w:r w:rsidR="003668B8">
        <w:rPr>
          <w:rFonts w:ascii="Arial" w:hAnsi="Arial" w:cs="Arial"/>
        </w:rPr>
        <w:t xml:space="preserve">. The detail and highly reflective nature of </w:t>
      </w:r>
      <w:r w:rsidR="00200199">
        <w:rPr>
          <w:rFonts w:ascii="Arial" w:hAnsi="Arial" w:cs="Arial"/>
        </w:rPr>
        <w:t>Gibbs’</w:t>
      </w:r>
      <w:r w:rsidR="003668B8">
        <w:rPr>
          <w:rFonts w:ascii="Arial" w:hAnsi="Arial" w:cs="Arial"/>
        </w:rPr>
        <w:t xml:space="preserve"> </w:t>
      </w:r>
      <w:r w:rsidR="00200199">
        <w:rPr>
          <w:rFonts w:ascii="Arial" w:hAnsi="Arial" w:cs="Arial"/>
        </w:rPr>
        <w:t>cycle</w:t>
      </w:r>
      <w:r w:rsidR="003668B8">
        <w:rPr>
          <w:rFonts w:ascii="Arial" w:hAnsi="Arial" w:cs="Arial"/>
        </w:rPr>
        <w:t xml:space="preserve"> </w:t>
      </w:r>
      <w:r w:rsidR="008B79B4">
        <w:rPr>
          <w:rFonts w:ascii="Arial" w:hAnsi="Arial" w:cs="Arial"/>
        </w:rPr>
        <w:t xml:space="preserve">is well suited </w:t>
      </w:r>
      <w:r w:rsidR="00A41CFD">
        <w:rPr>
          <w:rFonts w:ascii="Arial" w:hAnsi="Arial" w:cs="Arial"/>
        </w:rPr>
        <w:t xml:space="preserve">to </w:t>
      </w:r>
      <w:r w:rsidR="00176168">
        <w:rPr>
          <w:rFonts w:ascii="Arial" w:hAnsi="Arial" w:cs="Arial"/>
        </w:rPr>
        <w:t>help develop deep</w:t>
      </w:r>
      <w:r w:rsidR="007E2748">
        <w:rPr>
          <w:rFonts w:ascii="Arial" w:hAnsi="Arial" w:cs="Arial"/>
        </w:rPr>
        <w:t>er understanding an</w:t>
      </w:r>
      <w:r w:rsidR="000A137C">
        <w:rPr>
          <w:rFonts w:ascii="Arial" w:hAnsi="Arial" w:cs="Arial"/>
        </w:rPr>
        <w:t>d</w:t>
      </w:r>
      <w:r w:rsidR="00176168">
        <w:rPr>
          <w:rFonts w:ascii="Arial" w:hAnsi="Arial" w:cs="Arial"/>
        </w:rPr>
        <w:t xml:space="preserve"> analysis of </w:t>
      </w:r>
      <w:r w:rsidR="00A41CFD">
        <w:rPr>
          <w:rFonts w:ascii="Arial" w:hAnsi="Arial" w:cs="Arial"/>
        </w:rPr>
        <w:t xml:space="preserve">the critical incident and </w:t>
      </w:r>
      <w:r w:rsidR="00373986">
        <w:rPr>
          <w:rFonts w:ascii="Arial" w:hAnsi="Arial" w:cs="Arial"/>
        </w:rPr>
        <w:t>aid</w:t>
      </w:r>
      <w:r w:rsidR="00A41CFD">
        <w:rPr>
          <w:rFonts w:ascii="Arial" w:hAnsi="Arial" w:cs="Arial"/>
        </w:rPr>
        <w:t xml:space="preserve"> </w:t>
      </w:r>
      <w:r w:rsidR="00176168">
        <w:rPr>
          <w:rFonts w:ascii="Arial" w:hAnsi="Arial" w:cs="Arial"/>
        </w:rPr>
        <w:t xml:space="preserve">in the </w:t>
      </w:r>
      <w:r w:rsidR="00373986">
        <w:rPr>
          <w:rFonts w:ascii="Arial" w:hAnsi="Arial" w:cs="Arial"/>
        </w:rPr>
        <w:t xml:space="preserve">consideration </w:t>
      </w:r>
      <w:r w:rsidR="002476D3">
        <w:rPr>
          <w:rFonts w:ascii="Arial" w:hAnsi="Arial" w:cs="Arial"/>
        </w:rPr>
        <w:t xml:space="preserve">and </w:t>
      </w:r>
      <w:r w:rsidR="00176168">
        <w:rPr>
          <w:rFonts w:ascii="Arial" w:hAnsi="Arial" w:cs="Arial"/>
        </w:rPr>
        <w:t>preparation of</w:t>
      </w:r>
      <w:r w:rsidR="000A137C">
        <w:rPr>
          <w:rFonts w:ascii="Arial" w:hAnsi="Arial" w:cs="Arial"/>
        </w:rPr>
        <w:t xml:space="preserve"> proposed</w:t>
      </w:r>
      <w:r w:rsidR="00176168">
        <w:rPr>
          <w:rFonts w:ascii="Arial" w:hAnsi="Arial" w:cs="Arial"/>
        </w:rPr>
        <w:t xml:space="preserve"> next steps</w:t>
      </w:r>
      <w:r w:rsidR="00A41CFD">
        <w:rPr>
          <w:rFonts w:ascii="Arial" w:hAnsi="Arial" w:cs="Arial"/>
        </w:rPr>
        <w:t xml:space="preserve">. </w:t>
      </w:r>
      <w:r w:rsidR="00924E0B">
        <w:rPr>
          <w:rFonts w:ascii="Arial" w:hAnsi="Arial" w:cs="Arial"/>
        </w:rPr>
        <w:t xml:space="preserve">By carefully working through the six stages </w:t>
      </w:r>
      <w:r w:rsidR="00F804AD">
        <w:rPr>
          <w:rFonts w:ascii="Arial" w:hAnsi="Arial" w:cs="Arial"/>
        </w:rPr>
        <w:t xml:space="preserve">I can critically </w:t>
      </w:r>
      <w:r w:rsidR="00F809AB">
        <w:rPr>
          <w:rFonts w:ascii="Arial" w:hAnsi="Arial" w:cs="Arial"/>
        </w:rPr>
        <w:t>analyse</w:t>
      </w:r>
      <w:r w:rsidR="00F804AD">
        <w:rPr>
          <w:rFonts w:ascii="Arial" w:hAnsi="Arial" w:cs="Arial"/>
        </w:rPr>
        <w:t xml:space="preserve"> and reflect on the critical </w:t>
      </w:r>
      <w:r w:rsidR="00F809AB">
        <w:rPr>
          <w:rFonts w:ascii="Arial" w:hAnsi="Arial" w:cs="Arial"/>
        </w:rPr>
        <w:t>incident</w:t>
      </w:r>
      <w:r w:rsidR="00F804AD">
        <w:rPr>
          <w:rFonts w:ascii="Arial" w:hAnsi="Arial" w:cs="Arial"/>
        </w:rPr>
        <w:t xml:space="preserve"> incrementally</w:t>
      </w:r>
      <w:r w:rsidR="006773D1">
        <w:rPr>
          <w:rFonts w:ascii="Arial" w:hAnsi="Arial" w:cs="Arial"/>
        </w:rPr>
        <w:t>.</w:t>
      </w:r>
      <w:r w:rsidR="00F804AD">
        <w:rPr>
          <w:rFonts w:ascii="Arial" w:hAnsi="Arial" w:cs="Arial"/>
        </w:rPr>
        <w:t xml:space="preserve"> </w:t>
      </w:r>
      <w:r w:rsidR="005162F5">
        <w:rPr>
          <w:rFonts w:ascii="Arial" w:hAnsi="Arial" w:cs="Arial"/>
        </w:rPr>
        <w:t xml:space="preserve">Working </w:t>
      </w:r>
      <w:r w:rsidR="00F809AB">
        <w:rPr>
          <w:rFonts w:ascii="Arial" w:hAnsi="Arial" w:cs="Arial"/>
        </w:rPr>
        <w:t>towards</w:t>
      </w:r>
      <w:r w:rsidR="005162F5">
        <w:rPr>
          <w:rFonts w:ascii="Arial" w:hAnsi="Arial" w:cs="Arial"/>
        </w:rPr>
        <w:t xml:space="preserve"> the</w:t>
      </w:r>
      <w:r w:rsidR="00210AC8">
        <w:rPr>
          <w:rFonts w:ascii="Arial" w:hAnsi="Arial" w:cs="Arial"/>
        </w:rPr>
        <w:t xml:space="preserve"> overarching aims of the </w:t>
      </w:r>
      <w:r w:rsidR="00FA5C70">
        <w:rPr>
          <w:rFonts w:ascii="Arial" w:hAnsi="Arial" w:cs="Arial"/>
        </w:rPr>
        <w:t>five new teaching standards</w:t>
      </w:r>
      <w:r w:rsidR="00210AC8">
        <w:rPr>
          <w:rFonts w:ascii="Arial" w:hAnsi="Arial" w:cs="Arial"/>
        </w:rPr>
        <w:t xml:space="preserve"> </w:t>
      </w:r>
      <w:r w:rsidR="005162F5">
        <w:rPr>
          <w:rFonts w:ascii="Arial" w:hAnsi="Arial" w:cs="Arial"/>
        </w:rPr>
        <w:t xml:space="preserve">whilst </w:t>
      </w:r>
      <w:r w:rsidR="00210AC8">
        <w:rPr>
          <w:rFonts w:ascii="Arial" w:hAnsi="Arial" w:cs="Arial"/>
        </w:rPr>
        <w:t xml:space="preserve">underpinning </w:t>
      </w:r>
      <w:r w:rsidR="001D6CB5">
        <w:rPr>
          <w:rFonts w:ascii="Arial" w:hAnsi="Arial" w:cs="Arial"/>
        </w:rPr>
        <w:t xml:space="preserve">one </w:t>
      </w:r>
      <w:r w:rsidR="00985CAD">
        <w:rPr>
          <w:rFonts w:ascii="Arial" w:hAnsi="Arial" w:cs="Arial"/>
        </w:rPr>
        <w:t>or more</w:t>
      </w:r>
      <w:r w:rsidR="00AC2331">
        <w:rPr>
          <w:rFonts w:ascii="Arial" w:hAnsi="Arial" w:cs="Arial"/>
        </w:rPr>
        <w:t xml:space="preserve"> of the four purposes</w:t>
      </w:r>
      <w:r w:rsidR="009745F5">
        <w:rPr>
          <w:rFonts w:ascii="Arial" w:hAnsi="Arial" w:cs="Arial"/>
        </w:rPr>
        <w:t>,</w:t>
      </w:r>
      <w:r w:rsidR="00155ACF">
        <w:rPr>
          <w:rFonts w:ascii="Arial" w:hAnsi="Arial" w:cs="Arial"/>
        </w:rPr>
        <w:t xml:space="preserve"> creating ethical and </w:t>
      </w:r>
      <w:r w:rsidR="00F809AB">
        <w:rPr>
          <w:rFonts w:ascii="Arial" w:hAnsi="Arial" w:cs="Arial"/>
        </w:rPr>
        <w:t>purposeful outcomes to develop my future practice.</w:t>
      </w:r>
    </w:p>
    <w:p w14:paraId="7A309450" w14:textId="7CECCB77" w:rsidR="00032538" w:rsidRDefault="008C5F59" w:rsidP="00592D87">
      <w:pPr>
        <w:spacing w:line="360" w:lineRule="auto"/>
        <w:rPr>
          <w:rFonts w:ascii="Arial" w:hAnsi="Arial" w:cs="Arial"/>
        </w:rPr>
      </w:pPr>
      <w:r>
        <w:rPr>
          <w:rFonts w:ascii="Arial" w:hAnsi="Arial" w:cs="Arial"/>
        </w:rPr>
        <w:fldChar w:fldCharType="begin" w:fldLock="1"/>
      </w:r>
      <w:r w:rsidR="005175D1">
        <w:rPr>
          <w:rFonts w:ascii="Arial" w:hAnsi="Arial" w:cs="Arial"/>
        </w:rPr>
        <w:instrText>ADDIN CSL_CITATION {"citationItems":[{"id":"ITEM-1","itemData":{"DOI":"10.4236/ce.2012.34069","ISSN":"2151-4755","abstract":"With advances in using the teachers’ classroom as the foreground for teacher improvement, reflective and collaborative activities provide teachers with a positive attitude towards questioning their teaching in a variety of professional development contexts. This study therefore explores how teachers within one school develop their thinking about their practices, if given an opportunity to engage in a planned series of critical dialogues relating to their own classroom teachings. Using a case study approach, four mathematics teachers purposely and through theoretical sampling techniques were selected in a school in Ghana for the study. The field research included interviews and reflective dialogue. Key issues identified include the opportunities to systematically and rigorously diagnose their practices leading to the development of different reflective scales when reflecting. The process was found to be a tool for supporting teachers to critically think which is underpinned by social, political and cultural issues as a process to analyze competing claims and viewpoints. Recommendations for policy and potential areas for further research were also made.","author":[{"dropping-particle":"","family":"Asare","given":"Amoah Samuel","non-dropping-particle":"","parse-names":false,"suffix":""}],"container-title":"Creative Education","id":"ITEM-1","issue":"04","issued":{"date-parts":[["2012"]]},"page":"448-456","title":"Reflective Collaborative Practices: What Is the Teachers’ Thinking? A Ghana Case","type":"article-journal","volume":"03"},"uris":["http://www.mendeley.com/documents/?uuid=6f6e64f4-a92f-4470-a17c-03c2a5c3d8b5"]}],"mendeley":{"formattedCitation":"(Asare, 2012)","plainTextFormattedCitation":"(Asare, 2012)","previouslyFormattedCitation":"(Asare, 2012)"},"properties":{"noteIndex":0},"schema":"https://github.com/citation-style-language/schema/raw/master/csl-citation.json"}</w:instrText>
      </w:r>
      <w:r>
        <w:rPr>
          <w:rFonts w:ascii="Arial" w:hAnsi="Arial" w:cs="Arial"/>
        </w:rPr>
        <w:fldChar w:fldCharType="separate"/>
      </w:r>
      <w:r w:rsidRPr="008C5F59">
        <w:rPr>
          <w:rFonts w:ascii="Arial" w:hAnsi="Arial" w:cs="Arial"/>
          <w:noProof/>
        </w:rPr>
        <w:t>(Asare, 2012)</w:t>
      </w:r>
      <w:r>
        <w:rPr>
          <w:rFonts w:ascii="Arial" w:hAnsi="Arial" w:cs="Arial"/>
        </w:rPr>
        <w:fldChar w:fldCharType="end"/>
      </w:r>
      <w:r w:rsidR="001E5F8B">
        <w:rPr>
          <w:rFonts w:ascii="Arial" w:hAnsi="Arial" w:cs="Arial"/>
        </w:rPr>
        <w:t xml:space="preserve"> reminds practitioners to be mindful of potential pitfalls</w:t>
      </w:r>
      <w:r w:rsidR="008B15CA">
        <w:rPr>
          <w:rFonts w:ascii="Arial" w:hAnsi="Arial" w:cs="Arial"/>
        </w:rPr>
        <w:t>.</w:t>
      </w:r>
      <w:r w:rsidR="00C04C74">
        <w:rPr>
          <w:rFonts w:ascii="Arial" w:hAnsi="Arial" w:cs="Arial"/>
        </w:rPr>
        <w:t xml:space="preserve"> He argue</w:t>
      </w:r>
      <w:r w:rsidR="00F04F2D">
        <w:rPr>
          <w:rFonts w:ascii="Arial" w:hAnsi="Arial" w:cs="Arial"/>
        </w:rPr>
        <w:t>s</w:t>
      </w:r>
      <w:r w:rsidR="00C04C74">
        <w:rPr>
          <w:rFonts w:ascii="Arial" w:hAnsi="Arial" w:cs="Arial"/>
        </w:rPr>
        <w:t xml:space="preserve"> some i</w:t>
      </w:r>
      <w:r w:rsidR="00A66E83">
        <w:rPr>
          <w:rFonts w:ascii="Arial" w:hAnsi="Arial" w:cs="Arial"/>
        </w:rPr>
        <w:t xml:space="preserve">ndividuals </w:t>
      </w:r>
      <w:r w:rsidR="00C04C74">
        <w:rPr>
          <w:rFonts w:ascii="Arial" w:hAnsi="Arial" w:cs="Arial"/>
        </w:rPr>
        <w:t>d</w:t>
      </w:r>
      <w:r w:rsidR="00F04F2D">
        <w:rPr>
          <w:rFonts w:ascii="Arial" w:hAnsi="Arial" w:cs="Arial"/>
        </w:rPr>
        <w:t>o</w:t>
      </w:r>
      <w:r w:rsidR="00C04C74">
        <w:rPr>
          <w:rFonts w:ascii="Arial" w:hAnsi="Arial" w:cs="Arial"/>
        </w:rPr>
        <w:t xml:space="preserve"> </w:t>
      </w:r>
      <w:r w:rsidR="00A66E83">
        <w:rPr>
          <w:rFonts w:ascii="Arial" w:hAnsi="Arial" w:cs="Arial"/>
        </w:rPr>
        <w:t>not reflect on what was observed</w:t>
      </w:r>
      <w:r w:rsidR="002F70E6">
        <w:rPr>
          <w:rFonts w:ascii="Arial" w:hAnsi="Arial" w:cs="Arial"/>
        </w:rPr>
        <w:t>,</w:t>
      </w:r>
      <w:r w:rsidR="00A66E83">
        <w:rPr>
          <w:rFonts w:ascii="Arial" w:hAnsi="Arial" w:cs="Arial"/>
        </w:rPr>
        <w:t xml:space="preserve"> </w:t>
      </w:r>
      <w:r w:rsidR="00C04C74">
        <w:rPr>
          <w:rFonts w:ascii="Arial" w:hAnsi="Arial" w:cs="Arial"/>
        </w:rPr>
        <w:t>rather</w:t>
      </w:r>
      <w:r w:rsidR="00A66E83">
        <w:rPr>
          <w:rFonts w:ascii="Arial" w:hAnsi="Arial" w:cs="Arial"/>
        </w:rPr>
        <w:t xml:space="preserve"> </w:t>
      </w:r>
      <w:r w:rsidR="00F04F2D">
        <w:rPr>
          <w:rFonts w:ascii="Arial" w:hAnsi="Arial" w:cs="Arial"/>
        </w:rPr>
        <w:t xml:space="preserve">simply </w:t>
      </w:r>
      <w:r w:rsidR="00A66E83">
        <w:rPr>
          <w:rFonts w:ascii="Arial" w:hAnsi="Arial" w:cs="Arial"/>
        </w:rPr>
        <w:t>focus on what ha</w:t>
      </w:r>
      <w:r w:rsidR="00F04F2D">
        <w:rPr>
          <w:rFonts w:ascii="Arial" w:hAnsi="Arial" w:cs="Arial"/>
        </w:rPr>
        <w:t>s</w:t>
      </w:r>
      <w:r w:rsidR="00A66E83">
        <w:rPr>
          <w:rFonts w:ascii="Arial" w:hAnsi="Arial" w:cs="Arial"/>
        </w:rPr>
        <w:t xml:space="preserve"> to be done</w:t>
      </w:r>
      <w:r w:rsidR="004D6BF4">
        <w:rPr>
          <w:rFonts w:ascii="Arial" w:hAnsi="Arial" w:cs="Arial"/>
        </w:rPr>
        <w:t xml:space="preserve">. </w:t>
      </w:r>
      <w:r w:rsidR="00AB4682">
        <w:rPr>
          <w:rFonts w:ascii="Arial" w:hAnsi="Arial" w:cs="Arial"/>
        </w:rPr>
        <w:t>With conscious effort to avoid this drawback</w:t>
      </w:r>
      <w:r w:rsidR="000E59CA">
        <w:rPr>
          <w:rFonts w:ascii="Arial" w:hAnsi="Arial" w:cs="Arial"/>
        </w:rPr>
        <w:t xml:space="preserve"> he</w:t>
      </w:r>
      <w:r w:rsidR="004D683A">
        <w:rPr>
          <w:rFonts w:ascii="Arial" w:hAnsi="Arial" w:cs="Arial"/>
        </w:rPr>
        <w:t xml:space="preserve"> </w:t>
      </w:r>
      <w:r w:rsidR="003336FC">
        <w:rPr>
          <w:rFonts w:ascii="Arial" w:hAnsi="Arial" w:cs="Arial"/>
        </w:rPr>
        <w:t>proclaims</w:t>
      </w:r>
      <w:r w:rsidR="004D6BF4">
        <w:rPr>
          <w:rFonts w:ascii="Arial" w:hAnsi="Arial" w:cs="Arial"/>
        </w:rPr>
        <w:t xml:space="preserve"> the benefits of Reflection-in-action</w:t>
      </w:r>
      <w:r w:rsidR="0079367C">
        <w:rPr>
          <w:rFonts w:ascii="Arial" w:hAnsi="Arial" w:cs="Arial"/>
        </w:rPr>
        <w:t xml:space="preserve"> and </w:t>
      </w:r>
      <w:r w:rsidR="00B64DCA">
        <w:rPr>
          <w:rFonts w:ascii="Arial" w:hAnsi="Arial" w:cs="Arial"/>
        </w:rPr>
        <w:t>encourages teachers to step out of their comfort zone</w:t>
      </w:r>
      <w:r w:rsidR="000E2906">
        <w:rPr>
          <w:rFonts w:ascii="Arial" w:hAnsi="Arial" w:cs="Arial"/>
        </w:rPr>
        <w:t xml:space="preserve">, collaborate and share their views and </w:t>
      </w:r>
      <w:r w:rsidR="000E59CA">
        <w:rPr>
          <w:rFonts w:ascii="Arial" w:hAnsi="Arial" w:cs="Arial"/>
        </w:rPr>
        <w:t xml:space="preserve">be open to </w:t>
      </w:r>
      <w:r w:rsidR="000E2906">
        <w:rPr>
          <w:rFonts w:ascii="Arial" w:hAnsi="Arial" w:cs="Arial"/>
        </w:rPr>
        <w:t>accept</w:t>
      </w:r>
      <w:r w:rsidR="007A68D4">
        <w:rPr>
          <w:rFonts w:ascii="Arial" w:hAnsi="Arial" w:cs="Arial"/>
        </w:rPr>
        <w:t>ing</w:t>
      </w:r>
      <w:r w:rsidR="000E2906">
        <w:rPr>
          <w:rFonts w:ascii="Arial" w:hAnsi="Arial" w:cs="Arial"/>
        </w:rPr>
        <w:t xml:space="preserve"> structured criticism.</w:t>
      </w:r>
    </w:p>
    <w:p w14:paraId="46D8AE86" w14:textId="77777777" w:rsidR="00BC00A4" w:rsidRPr="00A66064" w:rsidRDefault="00BC00A4" w:rsidP="00592D87">
      <w:pPr>
        <w:spacing w:line="360" w:lineRule="auto"/>
        <w:rPr>
          <w:rFonts w:ascii="Arial" w:hAnsi="Arial" w:cs="Arial"/>
          <w:color w:val="555555"/>
          <w:shd w:val="clear" w:color="auto" w:fill="FFFFFF"/>
        </w:rPr>
      </w:pPr>
    </w:p>
    <w:p w14:paraId="71F8B477" w14:textId="77777777" w:rsidR="00153E40" w:rsidRDefault="00153E40" w:rsidP="00592D87">
      <w:pPr>
        <w:spacing w:line="360" w:lineRule="auto"/>
        <w:rPr>
          <w:rFonts w:ascii="Arial" w:hAnsi="Arial" w:cs="Arial"/>
        </w:rPr>
      </w:pPr>
    </w:p>
    <w:p w14:paraId="765EB0B7" w14:textId="77777777" w:rsidR="00C6685F" w:rsidRDefault="00C6685F" w:rsidP="00592D87">
      <w:pPr>
        <w:spacing w:line="360" w:lineRule="auto"/>
        <w:rPr>
          <w:rFonts w:ascii="Arial" w:hAnsi="Arial" w:cs="Arial"/>
        </w:rPr>
      </w:pPr>
    </w:p>
    <w:p w14:paraId="40B8FA3D" w14:textId="1364C36A" w:rsidR="00F82214" w:rsidRPr="00D34654" w:rsidRDefault="00F82214" w:rsidP="00592D87">
      <w:pPr>
        <w:spacing w:line="360" w:lineRule="auto"/>
        <w:rPr>
          <w:rFonts w:ascii="Arial" w:hAnsi="Arial" w:cs="Arial"/>
          <w:color w:val="555555"/>
          <w:sz w:val="21"/>
          <w:szCs w:val="21"/>
          <w:shd w:val="clear" w:color="auto" w:fill="FFFFFF"/>
        </w:rPr>
      </w:pPr>
    </w:p>
    <w:p w14:paraId="37549CB9" w14:textId="440D3E4C" w:rsidR="00F82214" w:rsidRPr="00D34654" w:rsidRDefault="00F82214" w:rsidP="00592D87">
      <w:pPr>
        <w:spacing w:line="360" w:lineRule="auto"/>
        <w:rPr>
          <w:rFonts w:ascii="Arial" w:hAnsi="Arial" w:cs="Arial"/>
          <w:color w:val="555555"/>
          <w:sz w:val="21"/>
          <w:szCs w:val="21"/>
          <w:shd w:val="clear" w:color="auto" w:fill="FFFFFF"/>
        </w:rPr>
      </w:pPr>
    </w:p>
    <w:p w14:paraId="4B1BC253" w14:textId="02FAC665" w:rsidR="00F82214" w:rsidRPr="00D34654" w:rsidRDefault="00F82214" w:rsidP="00592D87">
      <w:pPr>
        <w:spacing w:line="360" w:lineRule="auto"/>
        <w:rPr>
          <w:rFonts w:ascii="Arial" w:hAnsi="Arial" w:cs="Arial"/>
          <w:color w:val="555555"/>
          <w:sz w:val="21"/>
          <w:szCs w:val="21"/>
          <w:shd w:val="clear" w:color="auto" w:fill="FFFFFF"/>
        </w:rPr>
      </w:pPr>
    </w:p>
    <w:p w14:paraId="15B0099F" w14:textId="77777777" w:rsidR="00A42BED" w:rsidRDefault="00A42BED" w:rsidP="00592D87">
      <w:pPr>
        <w:spacing w:line="360" w:lineRule="auto"/>
        <w:rPr>
          <w:rFonts w:ascii="Arial" w:hAnsi="Arial" w:cs="Arial"/>
          <w:sz w:val="21"/>
          <w:szCs w:val="21"/>
          <w:shd w:val="clear" w:color="auto" w:fill="FFFFFF"/>
        </w:rPr>
      </w:pPr>
    </w:p>
    <w:p w14:paraId="47382B6D" w14:textId="349F4DAD" w:rsidR="00F82214" w:rsidRPr="003F3DFF" w:rsidRDefault="00F82214" w:rsidP="00592D87">
      <w:pPr>
        <w:pStyle w:val="Heading1"/>
        <w:spacing w:line="360" w:lineRule="auto"/>
        <w:rPr>
          <w:rFonts w:ascii="Arial" w:hAnsi="Arial" w:cs="Arial"/>
          <w:b/>
          <w:bCs/>
          <w:sz w:val="28"/>
          <w:szCs w:val="28"/>
        </w:rPr>
      </w:pPr>
      <w:r w:rsidRPr="003F3DFF">
        <w:rPr>
          <w:rStyle w:val="Heading1Char"/>
          <w:rFonts w:ascii="Arial" w:hAnsi="Arial" w:cs="Arial"/>
          <w:b/>
          <w:bCs/>
          <w:color w:val="auto"/>
          <w:sz w:val="28"/>
          <w:szCs w:val="28"/>
        </w:rPr>
        <w:lastRenderedPageBreak/>
        <w:t>Observation</w:t>
      </w:r>
      <w:r w:rsidR="00FE7634" w:rsidRPr="003F3DFF">
        <w:rPr>
          <w:rStyle w:val="Heading1Char"/>
          <w:rFonts w:ascii="Arial" w:hAnsi="Arial" w:cs="Arial"/>
          <w:b/>
          <w:bCs/>
          <w:color w:val="auto"/>
          <w:sz w:val="28"/>
          <w:szCs w:val="28"/>
        </w:rPr>
        <w:t xml:space="preserve"> -</w:t>
      </w:r>
      <w:r w:rsidRPr="003F3DFF">
        <w:rPr>
          <w:rStyle w:val="Heading1Char"/>
          <w:rFonts w:ascii="Arial" w:hAnsi="Arial" w:cs="Arial"/>
          <w:b/>
          <w:bCs/>
          <w:color w:val="auto"/>
          <w:sz w:val="28"/>
          <w:szCs w:val="28"/>
        </w:rPr>
        <w:t xml:space="preserve"> </w:t>
      </w:r>
      <w:r w:rsidR="00FE7634" w:rsidRPr="003F3DFF">
        <w:rPr>
          <w:rStyle w:val="Heading1Char"/>
          <w:rFonts w:ascii="Arial" w:hAnsi="Arial" w:cs="Arial"/>
          <w:b/>
          <w:bCs/>
          <w:color w:val="auto"/>
          <w:sz w:val="28"/>
          <w:szCs w:val="28"/>
        </w:rPr>
        <w:t>School Context</w:t>
      </w:r>
    </w:p>
    <w:p w14:paraId="1DA36693" w14:textId="77777777" w:rsidR="008D28F2" w:rsidRDefault="008D28F2" w:rsidP="00592D87">
      <w:pPr>
        <w:spacing w:line="360" w:lineRule="auto"/>
        <w:rPr>
          <w:rFonts w:ascii="Arial" w:hAnsi="Arial" w:cs="Arial"/>
        </w:rPr>
      </w:pPr>
    </w:p>
    <w:p w14:paraId="602C5116" w14:textId="21AAC598" w:rsidR="00FA2F16" w:rsidRDefault="00C4726B" w:rsidP="00592D87">
      <w:pPr>
        <w:spacing w:line="360" w:lineRule="auto"/>
        <w:rPr>
          <w:rFonts w:ascii="Arial" w:hAnsi="Arial" w:cs="Arial"/>
        </w:rPr>
      </w:pPr>
      <w:r w:rsidRPr="00037491">
        <w:rPr>
          <w:rFonts w:ascii="Arial" w:hAnsi="Arial" w:cs="Arial"/>
        </w:rPr>
        <w:t xml:space="preserve">Adhering to </w:t>
      </w:r>
      <w:r w:rsidR="00D92D28">
        <w:rPr>
          <w:rFonts w:ascii="Arial" w:hAnsi="Arial" w:cs="Arial"/>
        </w:rPr>
        <w:fldChar w:fldCharType="begin" w:fldLock="1"/>
      </w:r>
      <w:r w:rsidR="00D92D28">
        <w:rPr>
          <w:rFonts w:ascii="Arial" w:hAnsi="Arial" w:cs="Arial"/>
        </w:rPr>
        <w:instrText>ADDIN CSL_CITATION {"citationItems":[{"id":"ITEM-1","itemData":{"author":[{"dropping-particle":"","family":"BERA","given":"","non-dropping-particle":"","parse-names":false,"suffix":""}],"container-title":"Bera","id":"ITEM-1","issued":{"date-parts":[["2018"]]},"page":"1-12","title":"British Educational Research Guidelines","type":"article-journal"},"uris":["http://www.mendeley.com/documents/?uuid=816a2cce-68b4-4ae3-b1ea-d1dc96f3a481"]}],"mendeley":{"formattedCitation":"(BERA, 2018)","plainTextFormattedCitation":"(BERA, 2018)"},"properties":{"noteIndex":0},"schema":"https://github.com/citation-style-language/schema/raw/master/csl-citation.json"}</w:instrText>
      </w:r>
      <w:r w:rsidR="00D92D28">
        <w:rPr>
          <w:rFonts w:ascii="Arial" w:hAnsi="Arial" w:cs="Arial"/>
        </w:rPr>
        <w:fldChar w:fldCharType="separate"/>
      </w:r>
      <w:r w:rsidR="00D92D28" w:rsidRPr="00D92D28">
        <w:rPr>
          <w:rFonts w:ascii="Arial" w:hAnsi="Arial" w:cs="Arial"/>
          <w:noProof/>
        </w:rPr>
        <w:t>(BERA, 2018)</w:t>
      </w:r>
      <w:r w:rsidR="00D92D28">
        <w:rPr>
          <w:rFonts w:ascii="Arial" w:hAnsi="Arial" w:cs="Arial"/>
        </w:rPr>
        <w:fldChar w:fldCharType="end"/>
      </w:r>
      <w:r w:rsidRPr="00037491">
        <w:rPr>
          <w:rFonts w:ascii="Arial" w:hAnsi="Arial" w:cs="Arial"/>
        </w:rPr>
        <w:t xml:space="preserve"> </w:t>
      </w:r>
      <w:r w:rsidR="000E1C34" w:rsidRPr="00037491">
        <w:rPr>
          <w:rFonts w:ascii="Arial" w:hAnsi="Arial" w:cs="Arial"/>
        </w:rPr>
        <w:t>guidelines</w:t>
      </w:r>
      <w:r w:rsidR="009C2D02">
        <w:rPr>
          <w:rFonts w:ascii="Arial" w:hAnsi="Arial" w:cs="Arial"/>
        </w:rPr>
        <w:t>,</w:t>
      </w:r>
      <w:r w:rsidR="000E1C34" w:rsidRPr="00037491">
        <w:rPr>
          <w:rFonts w:ascii="Arial" w:hAnsi="Arial" w:cs="Arial"/>
        </w:rPr>
        <w:t xml:space="preserve"> </w:t>
      </w:r>
      <w:r w:rsidR="00E10EB2">
        <w:rPr>
          <w:rFonts w:ascii="Arial" w:hAnsi="Arial" w:cs="Arial"/>
        </w:rPr>
        <w:t>b</w:t>
      </w:r>
      <w:r w:rsidR="000E1C34" w:rsidRPr="00037491">
        <w:rPr>
          <w:rFonts w:ascii="Arial" w:hAnsi="Arial" w:cs="Arial"/>
        </w:rPr>
        <w:t xml:space="preserve">elow is a brief contextual synopsis of the </w:t>
      </w:r>
      <w:r w:rsidR="00037491" w:rsidRPr="00037491">
        <w:rPr>
          <w:rFonts w:ascii="Arial" w:hAnsi="Arial" w:cs="Arial"/>
        </w:rPr>
        <w:t>school and its environment</w:t>
      </w:r>
      <w:r w:rsidR="00037491">
        <w:rPr>
          <w:rFonts w:ascii="Arial" w:hAnsi="Arial" w:cs="Arial"/>
        </w:rPr>
        <w:t>.</w:t>
      </w:r>
    </w:p>
    <w:p w14:paraId="71662487" w14:textId="579FBD48" w:rsidR="00037491" w:rsidRDefault="00FA2F16" w:rsidP="00592D87">
      <w:pPr>
        <w:spacing w:line="360" w:lineRule="auto"/>
        <w:rPr>
          <w:rFonts w:ascii="Arial" w:hAnsi="Arial" w:cs="Arial"/>
        </w:rPr>
      </w:pPr>
      <w:r>
        <w:rPr>
          <w:rFonts w:ascii="Arial" w:hAnsi="Arial" w:cs="Arial"/>
        </w:rPr>
        <w:t xml:space="preserve">A </w:t>
      </w:r>
      <w:r w:rsidR="00584BE0">
        <w:rPr>
          <w:rFonts w:ascii="Arial" w:hAnsi="Arial" w:cs="Arial"/>
        </w:rPr>
        <w:t>mixed ability</w:t>
      </w:r>
      <w:r>
        <w:rPr>
          <w:rFonts w:ascii="Arial" w:hAnsi="Arial" w:cs="Arial"/>
        </w:rPr>
        <w:t>, mixed gender</w:t>
      </w:r>
      <w:r w:rsidR="0065226D">
        <w:rPr>
          <w:rFonts w:ascii="Arial" w:hAnsi="Arial" w:cs="Arial"/>
        </w:rPr>
        <w:t>,</w:t>
      </w:r>
      <w:r>
        <w:rPr>
          <w:rFonts w:ascii="Arial" w:hAnsi="Arial" w:cs="Arial"/>
        </w:rPr>
        <w:t xml:space="preserve"> </w:t>
      </w:r>
      <w:r w:rsidR="0065226D">
        <w:rPr>
          <w:rFonts w:ascii="Arial" w:hAnsi="Arial" w:cs="Arial"/>
        </w:rPr>
        <w:t xml:space="preserve">Local Authority </w:t>
      </w:r>
      <w:r>
        <w:rPr>
          <w:rFonts w:ascii="Arial" w:hAnsi="Arial" w:cs="Arial"/>
        </w:rPr>
        <w:t>S</w:t>
      </w:r>
      <w:r w:rsidR="009F4393">
        <w:rPr>
          <w:rFonts w:ascii="Arial" w:hAnsi="Arial" w:cs="Arial"/>
        </w:rPr>
        <w:t xml:space="preserve">econdary </w:t>
      </w:r>
      <w:r w:rsidR="00FC1E55">
        <w:rPr>
          <w:rFonts w:ascii="Arial" w:hAnsi="Arial" w:cs="Arial"/>
        </w:rPr>
        <w:t>S</w:t>
      </w:r>
      <w:r w:rsidR="009F4393">
        <w:rPr>
          <w:rFonts w:ascii="Arial" w:hAnsi="Arial" w:cs="Arial"/>
        </w:rPr>
        <w:t xml:space="preserve">chool within </w:t>
      </w:r>
      <w:r w:rsidR="00584BE0">
        <w:rPr>
          <w:rFonts w:ascii="Arial" w:hAnsi="Arial" w:cs="Arial"/>
        </w:rPr>
        <w:t>South East Wales</w:t>
      </w:r>
      <w:r w:rsidR="0065226D">
        <w:rPr>
          <w:rFonts w:ascii="Arial" w:hAnsi="Arial" w:cs="Arial"/>
        </w:rPr>
        <w:t>.</w:t>
      </w:r>
      <w:r>
        <w:rPr>
          <w:rFonts w:ascii="Arial" w:hAnsi="Arial" w:cs="Arial"/>
        </w:rPr>
        <w:t xml:space="preserve"> </w:t>
      </w:r>
      <w:r w:rsidR="0065226D">
        <w:rPr>
          <w:rFonts w:ascii="Arial" w:hAnsi="Arial" w:cs="Arial"/>
        </w:rPr>
        <w:t>C</w:t>
      </w:r>
      <w:r>
        <w:rPr>
          <w:rFonts w:ascii="Arial" w:hAnsi="Arial" w:cs="Arial"/>
        </w:rPr>
        <w:t>onsisting of 772 students</w:t>
      </w:r>
      <w:r w:rsidR="000C3EA3">
        <w:rPr>
          <w:rFonts w:ascii="Arial" w:hAnsi="Arial" w:cs="Arial"/>
        </w:rPr>
        <w:t>.</w:t>
      </w:r>
      <w:r w:rsidR="00B941E9">
        <w:rPr>
          <w:rFonts w:ascii="Arial" w:hAnsi="Arial" w:cs="Arial"/>
        </w:rPr>
        <w:t xml:space="preserve"> </w:t>
      </w:r>
      <w:r w:rsidR="001D7246">
        <w:rPr>
          <w:rFonts w:ascii="Arial" w:hAnsi="Arial" w:cs="Arial"/>
        </w:rPr>
        <w:t xml:space="preserve">54.7% boys, </w:t>
      </w:r>
      <w:r w:rsidR="00B941E9">
        <w:rPr>
          <w:rFonts w:ascii="Arial" w:hAnsi="Arial" w:cs="Arial"/>
        </w:rPr>
        <w:t>45.3% girls</w:t>
      </w:r>
      <w:r w:rsidR="000C3EA3">
        <w:rPr>
          <w:rFonts w:ascii="Arial" w:hAnsi="Arial" w:cs="Arial"/>
        </w:rPr>
        <w:t>, a</w:t>
      </w:r>
      <w:r w:rsidR="00E80AA0">
        <w:rPr>
          <w:rFonts w:ascii="Arial" w:hAnsi="Arial" w:cs="Arial"/>
        </w:rPr>
        <w:t>ged 11-19. The school include</w:t>
      </w:r>
      <w:r w:rsidR="00627ACA">
        <w:rPr>
          <w:rFonts w:ascii="Arial" w:hAnsi="Arial" w:cs="Arial"/>
        </w:rPr>
        <w:t>s a sixth form</w:t>
      </w:r>
      <w:r w:rsidR="006C4E02">
        <w:rPr>
          <w:rFonts w:ascii="Arial" w:hAnsi="Arial" w:cs="Arial"/>
        </w:rPr>
        <w:t xml:space="preserve"> and </w:t>
      </w:r>
      <w:r w:rsidR="00936FAC">
        <w:rPr>
          <w:rFonts w:ascii="Arial" w:hAnsi="Arial" w:cs="Arial"/>
        </w:rPr>
        <w:t>supports five local primary feeder schools.</w:t>
      </w:r>
    </w:p>
    <w:p w14:paraId="0B5B2833" w14:textId="3F284EA8" w:rsidR="00FC44AF" w:rsidRDefault="00FC44AF" w:rsidP="00592D87">
      <w:pPr>
        <w:spacing w:line="360" w:lineRule="auto"/>
        <w:rPr>
          <w:rFonts w:ascii="Arial" w:hAnsi="Arial" w:cs="Arial"/>
        </w:rPr>
      </w:pPr>
      <w:r>
        <w:rPr>
          <w:rFonts w:ascii="Arial" w:hAnsi="Arial" w:cs="Arial"/>
        </w:rPr>
        <w:t xml:space="preserve">In 2021 66.4% of students attained 5+ </w:t>
      </w:r>
      <w:r w:rsidR="00960EB0">
        <w:rPr>
          <w:rFonts w:ascii="Arial" w:hAnsi="Arial" w:cs="Arial"/>
        </w:rPr>
        <w:t>GCSEs</w:t>
      </w:r>
      <w:r>
        <w:rPr>
          <w:rFonts w:ascii="Arial" w:hAnsi="Arial" w:cs="Arial"/>
        </w:rPr>
        <w:t xml:space="preserve"> </w:t>
      </w:r>
      <w:r w:rsidR="006B0E2C">
        <w:rPr>
          <w:rFonts w:ascii="Arial" w:hAnsi="Arial" w:cs="Arial"/>
        </w:rPr>
        <w:t>at A*-C grade</w:t>
      </w:r>
      <w:r w:rsidR="00D542E1">
        <w:rPr>
          <w:rFonts w:ascii="Arial" w:hAnsi="Arial" w:cs="Arial"/>
        </w:rPr>
        <w:t xml:space="preserve">. </w:t>
      </w:r>
      <w:r w:rsidR="00055832">
        <w:rPr>
          <w:rFonts w:ascii="Arial" w:hAnsi="Arial" w:cs="Arial"/>
        </w:rPr>
        <w:t xml:space="preserve">90% of students attained </w:t>
      </w:r>
      <w:r w:rsidR="00E80AA0">
        <w:rPr>
          <w:rFonts w:ascii="Arial" w:hAnsi="Arial" w:cs="Arial"/>
        </w:rPr>
        <w:t xml:space="preserve">A*-C grade at A-Level. </w:t>
      </w:r>
    </w:p>
    <w:p w14:paraId="5D55CEB2" w14:textId="0B46C394" w:rsidR="00B3550A" w:rsidRDefault="00AA3C4D" w:rsidP="00592D87">
      <w:pPr>
        <w:spacing w:line="360" w:lineRule="auto"/>
        <w:rPr>
          <w:rFonts w:ascii="Arial" w:hAnsi="Arial" w:cs="Arial"/>
        </w:rPr>
      </w:pPr>
      <w:r>
        <w:rPr>
          <w:rFonts w:ascii="Arial" w:hAnsi="Arial" w:cs="Arial"/>
        </w:rPr>
        <w:t xml:space="preserve">13.1% of students claim FSM, compared to the Welsh average of </w:t>
      </w:r>
      <w:r w:rsidR="00AA613C" w:rsidRPr="00A27F0C">
        <w:rPr>
          <w:rFonts w:ascii="Arial" w:hAnsi="Arial" w:cs="Arial"/>
        </w:rPr>
        <w:t>18</w:t>
      </w:r>
      <w:r w:rsidR="00EC44C3" w:rsidRPr="00A27F0C">
        <w:rPr>
          <w:rFonts w:ascii="Arial" w:hAnsi="Arial" w:cs="Arial"/>
        </w:rPr>
        <w:t>.3</w:t>
      </w:r>
      <w:r w:rsidRPr="00A27F0C">
        <w:rPr>
          <w:rFonts w:ascii="Arial" w:hAnsi="Arial" w:cs="Arial"/>
        </w:rPr>
        <w:t>%</w:t>
      </w:r>
      <w:r>
        <w:rPr>
          <w:rFonts w:ascii="Arial" w:hAnsi="Arial" w:cs="Arial"/>
        </w:rPr>
        <w:t xml:space="preserve"> </w:t>
      </w:r>
      <w:r w:rsidR="00EC44C3">
        <w:rPr>
          <w:rFonts w:ascii="Arial" w:hAnsi="Arial" w:cs="Arial"/>
        </w:rPr>
        <w:fldChar w:fldCharType="begin" w:fldLock="1"/>
      </w:r>
      <w:r w:rsidR="00CC33DA">
        <w:rPr>
          <w:rFonts w:ascii="Arial" w:hAnsi="Arial" w:cs="Arial"/>
        </w:rPr>
        <w:instrText>ADDIN CSL_CITATION {"citationItems":[{"id":"ITEM-1","itemData":{"URL":"/gov.wales/sites/default/files/statistics-and-research/2019-07/school-census-results-2019-764.pdf","author":[{"dropping-particle":"","family":"Welsh Government","given":"","non-dropping-particle":"","parse-names":false,"suffix":""}],"id":"ITEM-1","issued":{"date-parts":[["2019"]]},"title":"Free School Meal Statistics Wales","type":"webpage"},"uris":["http://www.mendeley.com/documents/?uuid=1c1885e5-4176-4f55-a0d1-4fae0af353c1"]}],"mendeley":{"formattedCitation":"(Welsh Government, 2019)","plainTextFormattedCitation":"(Welsh Government, 2019)","previouslyFormattedCitation":"(Welsh Government, 2019)"},"properties":{"noteIndex":0},"schema":"https://github.com/citation-style-language/schema/raw/master/csl-citation.json"}</w:instrText>
      </w:r>
      <w:r w:rsidR="00EC44C3">
        <w:rPr>
          <w:rFonts w:ascii="Arial" w:hAnsi="Arial" w:cs="Arial"/>
        </w:rPr>
        <w:fldChar w:fldCharType="separate"/>
      </w:r>
      <w:r w:rsidR="00EC44C3" w:rsidRPr="00EC44C3">
        <w:rPr>
          <w:rFonts w:ascii="Arial" w:hAnsi="Arial" w:cs="Arial"/>
          <w:noProof/>
        </w:rPr>
        <w:t>(Welsh Government, 2019)</w:t>
      </w:r>
      <w:r w:rsidR="00EC44C3">
        <w:rPr>
          <w:rFonts w:ascii="Arial" w:hAnsi="Arial" w:cs="Arial"/>
        </w:rPr>
        <w:fldChar w:fldCharType="end"/>
      </w:r>
    </w:p>
    <w:p w14:paraId="568CB4B8" w14:textId="5C274BB4" w:rsidR="00A25D08" w:rsidRDefault="00520FB6" w:rsidP="00592D87">
      <w:pPr>
        <w:spacing w:line="360" w:lineRule="auto"/>
        <w:rPr>
          <w:rFonts w:ascii="Arial" w:hAnsi="Arial" w:cs="Arial"/>
        </w:rPr>
      </w:pPr>
      <w:r>
        <w:rPr>
          <w:rFonts w:ascii="Arial" w:hAnsi="Arial" w:cs="Arial"/>
        </w:rPr>
        <w:t xml:space="preserve">The </w:t>
      </w:r>
      <w:r w:rsidR="00811BC8">
        <w:rPr>
          <w:rFonts w:ascii="Arial" w:hAnsi="Arial" w:cs="Arial"/>
        </w:rPr>
        <w:t xml:space="preserve">school </w:t>
      </w:r>
      <w:r w:rsidR="00471983">
        <w:rPr>
          <w:rFonts w:ascii="Arial" w:hAnsi="Arial" w:cs="Arial"/>
        </w:rPr>
        <w:t xml:space="preserve">was </w:t>
      </w:r>
      <w:r w:rsidR="00B36F67">
        <w:rPr>
          <w:rFonts w:ascii="Arial" w:hAnsi="Arial" w:cs="Arial"/>
        </w:rPr>
        <w:t xml:space="preserve">graded </w:t>
      </w:r>
      <w:r w:rsidR="00811BC8" w:rsidRPr="00A95934">
        <w:rPr>
          <w:rFonts w:ascii="Arial" w:hAnsi="Arial" w:cs="Arial"/>
          <w:b/>
          <w:bCs/>
        </w:rPr>
        <w:t>2</w:t>
      </w:r>
      <w:r w:rsidR="00811BC8">
        <w:rPr>
          <w:rFonts w:ascii="Arial" w:hAnsi="Arial" w:cs="Arial"/>
        </w:rPr>
        <w:t xml:space="preserve"> </w:t>
      </w:r>
      <w:r w:rsidR="00A95934">
        <w:rPr>
          <w:rFonts w:ascii="Arial" w:hAnsi="Arial" w:cs="Arial"/>
        </w:rPr>
        <w:t>by</w:t>
      </w:r>
      <w:r w:rsidR="00811BC8">
        <w:rPr>
          <w:rFonts w:ascii="Arial" w:hAnsi="Arial" w:cs="Arial"/>
        </w:rPr>
        <w:t xml:space="preserve"> </w:t>
      </w:r>
      <w:r w:rsidR="00AD6889">
        <w:rPr>
          <w:rFonts w:ascii="Arial" w:hAnsi="Arial" w:cs="Arial"/>
        </w:rPr>
        <w:t>Estyn</w:t>
      </w:r>
      <w:r w:rsidR="002A4C9D">
        <w:rPr>
          <w:rFonts w:ascii="Arial" w:hAnsi="Arial" w:cs="Arial"/>
        </w:rPr>
        <w:t xml:space="preserve"> </w:t>
      </w:r>
      <w:r w:rsidR="002A4C9D">
        <w:rPr>
          <w:rFonts w:ascii="Arial" w:hAnsi="Arial" w:cs="Arial"/>
        </w:rPr>
        <w:fldChar w:fldCharType="begin" w:fldLock="1"/>
      </w:r>
      <w:r w:rsidR="00B80D7E">
        <w:rPr>
          <w:rFonts w:ascii="Arial" w:hAnsi="Arial" w:cs="Arial"/>
        </w:rPr>
        <w:instrText>ADDIN CSL_CITATION {"citationItems":[{"id":"ITEM-1","itemData":{"author":[{"dropping-particle":"","family":"Estyn","given":"","non-dropping-particle":"","parse-names":false,"suffix":""}],"id":"ITEM-1","issued":{"date-parts":[["2017"]]},"title":"Estyn Report Chepstow School 2017","type":"article-journal"},"uris":["http://www.mendeley.com/documents/?uuid=47ec4246-43da-4b4a-a622-61dd65c226fb"]}],"mendeley":{"formattedCitation":"(Estyn, 2017)","plainTextFormattedCitation":"(Estyn, 2017)","previouslyFormattedCitation":"(Estyn, 2017)"},"properties":{"noteIndex":0},"schema":"https://github.com/citation-style-language/schema/raw/master/csl-citation.json"}</w:instrText>
      </w:r>
      <w:r w:rsidR="002A4C9D">
        <w:rPr>
          <w:rFonts w:ascii="Arial" w:hAnsi="Arial" w:cs="Arial"/>
        </w:rPr>
        <w:fldChar w:fldCharType="separate"/>
      </w:r>
      <w:r w:rsidR="002A4C9D" w:rsidRPr="002A4C9D">
        <w:rPr>
          <w:rFonts w:ascii="Arial" w:hAnsi="Arial" w:cs="Arial"/>
          <w:noProof/>
        </w:rPr>
        <w:t>(Estyn, 2017)</w:t>
      </w:r>
      <w:r w:rsidR="002A4C9D">
        <w:rPr>
          <w:rFonts w:ascii="Arial" w:hAnsi="Arial" w:cs="Arial"/>
        </w:rPr>
        <w:fldChar w:fldCharType="end"/>
      </w:r>
      <w:r w:rsidR="002A4C9D">
        <w:rPr>
          <w:rFonts w:ascii="Arial" w:hAnsi="Arial" w:cs="Arial"/>
        </w:rPr>
        <w:t>.</w:t>
      </w:r>
    </w:p>
    <w:p w14:paraId="200B3F74" w14:textId="23D36E94" w:rsidR="00A30A15" w:rsidRDefault="006C1282" w:rsidP="00592D87">
      <w:pPr>
        <w:spacing w:line="360" w:lineRule="auto"/>
        <w:rPr>
          <w:rFonts w:ascii="Arial" w:hAnsi="Arial" w:cs="Arial"/>
        </w:rPr>
      </w:pPr>
      <w:r>
        <w:rPr>
          <w:rFonts w:ascii="Arial" w:hAnsi="Arial" w:cs="Arial"/>
        </w:rPr>
        <w:t xml:space="preserve">Estyn is the Welsh </w:t>
      </w:r>
      <w:r w:rsidR="00E174C2">
        <w:rPr>
          <w:rFonts w:ascii="Arial" w:hAnsi="Arial" w:cs="Arial"/>
        </w:rPr>
        <w:t>E</w:t>
      </w:r>
      <w:r w:rsidR="004057E9">
        <w:rPr>
          <w:rFonts w:ascii="Arial" w:hAnsi="Arial" w:cs="Arial"/>
        </w:rPr>
        <w:t>ducation</w:t>
      </w:r>
      <w:r>
        <w:rPr>
          <w:rFonts w:ascii="Arial" w:hAnsi="Arial" w:cs="Arial"/>
        </w:rPr>
        <w:t xml:space="preserve"> inspectorate body </w:t>
      </w:r>
      <w:r w:rsidR="00A30A15">
        <w:rPr>
          <w:rFonts w:ascii="Arial" w:hAnsi="Arial" w:cs="Arial"/>
        </w:rPr>
        <w:t>that</w:t>
      </w:r>
      <w:r>
        <w:rPr>
          <w:rFonts w:ascii="Arial" w:hAnsi="Arial" w:cs="Arial"/>
        </w:rPr>
        <w:t xml:space="preserve"> uses a </w:t>
      </w:r>
      <w:r w:rsidR="00960EB0">
        <w:rPr>
          <w:rFonts w:ascii="Arial" w:hAnsi="Arial" w:cs="Arial"/>
        </w:rPr>
        <w:t>4-point</w:t>
      </w:r>
      <w:r w:rsidR="002A3DC4">
        <w:rPr>
          <w:rFonts w:ascii="Arial" w:hAnsi="Arial" w:cs="Arial"/>
        </w:rPr>
        <w:t xml:space="preserve"> grading system: </w:t>
      </w:r>
    </w:p>
    <w:p w14:paraId="05151FB5" w14:textId="7592E940" w:rsidR="002A3DC4" w:rsidRDefault="002A3DC4" w:rsidP="00592D87">
      <w:pPr>
        <w:spacing w:line="360" w:lineRule="auto"/>
        <w:rPr>
          <w:rFonts w:ascii="Arial" w:hAnsi="Arial" w:cs="Arial"/>
        </w:rPr>
      </w:pPr>
      <w:r>
        <w:rPr>
          <w:rFonts w:ascii="Arial" w:hAnsi="Arial" w:cs="Arial"/>
        </w:rPr>
        <w:t xml:space="preserve">1. Excellent, </w:t>
      </w:r>
      <w:r w:rsidRPr="00A95934">
        <w:rPr>
          <w:rFonts w:ascii="Arial" w:hAnsi="Arial" w:cs="Arial"/>
          <w:b/>
          <w:bCs/>
        </w:rPr>
        <w:t>2. Good</w:t>
      </w:r>
      <w:r w:rsidR="007A2175">
        <w:rPr>
          <w:rFonts w:ascii="Arial" w:hAnsi="Arial" w:cs="Arial"/>
        </w:rPr>
        <w:t>, 3. Adequate 4. Unsatisfactory</w:t>
      </w:r>
      <w:r w:rsidR="00C16DDD">
        <w:rPr>
          <w:rFonts w:ascii="Arial" w:hAnsi="Arial" w:cs="Arial"/>
        </w:rPr>
        <w:t xml:space="preserve">. </w:t>
      </w:r>
    </w:p>
    <w:p w14:paraId="79733019" w14:textId="004B9EB9" w:rsidR="007820BB" w:rsidRPr="00B80D7E" w:rsidRDefault="00B36F67" w:rsidP="00592D87">
      <w:pPr>
        <w:spacing w:line="360" w:lineRule="auto"/>
        <w:rPr>
          <w:rFonts w:ascii="Arial" w:hAnsi="Arial" w:cs="Arial"/>
          <w:color w:val="000000" w:themeColor="text1"/>
        </w:rPr>
      </w:pPr>
      <w:r>
        <w:rPr>
          <w:rFonts w:ascii="Arial" w:hAnsi="Arial" w:cs="Arial"/>
        </w:rPr>
        <w:t>However</w:t>
      </w:r>
      <w:r w:rsidR="00567BEF">
        <w:rPr>
          <w:rFonts w:ascii="Arial" w:hAnsi="Arial" w:cs="Arial"/>
        </w:rPr>
        <w:t xml:space="preserve">, due to significant progress since this date Estyn have </w:t>
      </w:r>
      <w:r w:rsidR="00A96D3E">
        <w:rPr>
          <w:rFonts w:ascii="Arial" w:hAnsi="Arial" w:cs="Arial"/>
        </w:rPr>
        <w:t xml:space="preserve">subsequently </w:t>
      </w:r>
      <w:r w:rsidR="00E567BA">
        <w:rPr>
          <w:rFonts w:ascii="Arial" w:hAnsi="Arial" w:cs="Arial"/>
        </w:rPr>
        <w:t xml:space="preserve">removed the school from its list of schools requiring a </w:t>
      </w:r>
      <w:r w:rsidR="00E567BA" w:rsidRPr="00503131">
        <w:rPr>
          <w:rFonts w:ascii="Arial" w:hAnsi="Arial" w:cs="Arial"/>
          <w:color w:val="000000" w:themeColor="text1"/>
        </w:rPr>
        <w:t>review</w:t>
      </w:r>
      <w:r w:rsidR="00B71DD0">
        <w:rPr>
          <w:rFonts w:ascii="Arial" w:hAnsi="Arial" w:cs="Arial"/>
          <w:color w:val="000000" w:themeColor="text1"/>
        </w:rPr>
        <w:t xml:space="preserve"> </w:t>
      </w:r>
      <w:r w:rsidR="00B80D7E">
        <w:rPr>
          <w:rFonts w:ascii="Arial" w:hAnsi="Arial" w:cs="Arial"/>
          <w:color w:val="000000" w:themeColor="text1"/>
        </w:rPr>
        <w:fldChar w:fldCharType="begin" w:fldLock="1"/>
      </w:r>
      <w:r w:rsidR="00BC32DD">
        <w:rPr>
          <w:rFonts w:ascii="Arial" w:hAnsi="Arial" w:cs="Arial"/>
          <w:color w:val="000000" w:themeColor="text1"/>
        </w:rPr>
        <w:instrText>ADDIN CSL_CITATION {"citationItems":[{"id":"ITEM-1","itemData":{"URL":"https://www.chepstowschool.net/en/our-school/estyn","author":[{"dropping-particle":"","family":"Chepstow School","given":"","non-dropping-particle":"","parse-names":false,"suffix":""}],"id":"ITEM-1","issued":{"date-parts":[["2021"]]},"title":"Chepstow School: Estyn Update","type":"webpage"},"uris":["http://www.mendeley.com/documents/?uuid=7f18a78b-8adc-43c3-9961-1580c0d8f1db"]}],"mendeley":{"formattedCitation":"(Chepstow School, 2021)","plainTextFormattedCitation":"(Chepstow School, 2021)","previouslyFormattedCitation":"(Chepstow School, 2021)"},"properties":{"noteIndex":0},"schema":"https://github.com/citation-style-language/schema/raw/master/csl-citation.json"}</w:instrText>
      </w:r>
      <w:r w:rsidR="00B80D7E">
        <w:rPr>
          <w:rFonts w:ascii="Arial" w:hAnsi="Arial" w:cs="Arial"/>
          <w:color w:val="000000" w:themeColor="text1"/>
        </w:rPr>
        <w:fldChar w:fldCharType="separate"/>
      </w:r>
      <w:r w:rsidR="00B80D7E" w:rsidRPr="00B80D7E">
        <w:rPr>
          <w:rFonts w:ascii="Arial" w:hAnsi="Arial" w:cs="Arial"/>
          <w:noProof/>
          <w:color w:val="000000" w:themeColor="text1"/>
        </w:rPr>
        <w:t>(</w:t>
      </w:r>
      <w:r w:rsidR="00B80D7E" w:rsidRPr="00B80D7E">
        <w:rPr>
          <w:rFonts w:ascii="Arial" w:hAnsi="Arial" w:cs="Arial"/>
          <w:noProof/>
          <w:highlight w:val="black"/>
        </w:rPr>
        <w:t>Chepstow School,</w:t>
      </w:r>
      <w:r w:rsidR="00B80D7E" w:rsidRPr="00B80D7E">
        <w:rPr>
          <w:rFonts w:ascii="Arial" w:hAnsi="Arial" w:cs="Arial"/>
          <w:noProof/>
        </w:rPr>
        <w:t xml:space="preserve"> </w:t>
      </w:r>
      <w:r w:rsidR="00B80D7E" w:rsidRPr="00B80D7E">
        <w:rPr>
          <w:rFonts w:ascii="Arial" w:hAnsi="Arial" w:cs="Arial"/>
          <w:noProof/>
          <w:color w:val="000000" w:themeColor="text1"/>
        </w:rPr>
        <w:t>2021)</w:t>
      </w:r>
      <w:r w:rsidR="00B80D7E">
        <w:rPr>
          <w:rFonts w:ascii="Arial" w:hAnsi="Arial" w:cs="Arial"/>
          <w:color w:val="000000" w:themeColor="text1"/>
        </w:rPr>
        <w:fldChar w:fldCharType="end"/>
      </w:r>
    </w:p>
    <w:p w14:paraId="0C6CDAC2" w14:textId="7AC00921" w:rsidR="004E5B22" w:rsidRDefault="004E5B22" w:rsidP="00592D87">
      <w:pPr>
        <w:spacing w:line="360" w:lineRule="auto"/>
        <w:rPr>
          <w:rFonts w:ascii="Arial" w:hAnsi="Arial" w:cs="Arial"/>
        </w:rPr>
      </w:pPr>
      <w:r>
        <w:rPr>
          <w:rFonts w:ascii="Arial" w:hAnsi="Arial" w:cs="Arial"/>
        </w:rPr>
        <w:t>The school is currently in the roll</w:t>
      </w:r>
      <w:r w:rsidR="002214E9">
        <w:rPr>
          <w:rFonts w:ascii="Arial" w:hAnsi="Arial" w:cs="Arial"/>
        </w:rPr>
        <w:t>-</w:t>
      </w:r>
      <w:r>
        <w:rPr>
          <w:rFonts w:ascii="Arial" w:hAnsi="Arial" w:cs="Arial"/>
        </w:rPr>
        <w:t xml:space="preserve">out phase of an internal </w:t>
      </w:r>
      <w:r w:rsidR="00991727">
        <w:rPr>
          <w:rFonts w:ascii="Arial" w:hAnsi="Arial" w:cs="Arial"/>
        </w:rPr>
        <w:t xml:space="preserve">whole-school project </w:t>
      </w:r>
      <w:r w:rsidR="002214E9">
        <w:rPr>
          <w:rFonts w:ascii="Arial" w:hAnsi="Arial" w:cs="Arial"/>
        </w:rPr>
        <w:t xml:space="preserve">which </w:t>
      </w:r>
      <w:r w:rsidR="00405E90">
        <w:rPr>
          <w:rFonts w:ascii="Arial" w:hAnsi="Arial" w:cs="Arial"/>
        </w:rPr>
        <w:t xml:space="preserve">compliments the </w:t>
      </w:r>
      <w:r w:rsidR="00DD4B5D">
        <w:rPr>
          <w:rFonts w:ascii="Arial" w:hAnsi="Arial" w:cs="Arial"/>
        </w:rPr>
        <w:t xml:space="preserve">new curriculum for Wales. </w:t>
      </w:r>
      <w:r w:rsidR="00A27F00">
        <w:rPr>
          <w:rFonts w:ascii="Arial" w:hAnsi="Arial" w:cs="Arial"/>
        </w:rPr>
        <w:t>Beginning</w:t>
      </w:r>
      <w:r w:rsidR="0051534F">
        <w:rPr>
          <w:rFonts w:ascii="Arial" w:hAnsi="Arial" w:cs="Arial"/>
        </w:rPr>
        <w:t xml:space="preserve"> September 2022</w:t>
      </w:r>
      <w:r w:rsidR="00A27F00">
        <w:rPr>
          <w:rFonts w:ascii="Arial" w:hAnsi="Arial" w:cs="Arial"/>
        </w:rPr>
        <w:t>,</w:t>
      </w:r>
      <w:r w:rsidR="0051534F">
        <w:rPr>
          <w:rFonts w:ascii="Arial" w:hAnsi="Arial" w:cs="Arial"/>
        </w:rPr>
        <w:t xml:space="preserve"> the school will be</w:t>
      </w:r>
      <w:r w:rsidR="000D79E1">
        <w:rPr>
          <w:rFonts w:ascii="Arial" w:hAnsi="Arial" w:cs="Arial"/>
        </w:rPr>
        <w:t>come</w:t>
      </w:r>
      <w:r w:rsidR="0051534F">
        <w:rPr>
          <w:rFonts w:ascii="Arial" w:hAnsi="Arial" w:cs="Arial"/>
        </w:rPr>
        <w:t xml:space="preserve"> </w:t>
      </w:r>
      <w:r w:rsidR="0054363B">
        <w:rPr>
          <w:rFonts w:ascii="Arial" w:hAnsi="Arial" w:cs="Arial"/>
        </w:rPr>
        <w:t xml:space="preserve">one of </w:t>
      </w:r>
      <w:r w:rsidR="00A5551A">
        <w:rPr>
          <w:rFonts w:ascii="Arial" w:hAnsi="Arial" w:cs="Arial"/>
        </w:rPr>
        <w:t>fourteen</w:t>
      </w:r>
      <w:r w:rsidR="0054363B">
        <w:rPr>
          <w:rFonts w:ascii="Arial" w:hAnsi="Arial" w:cs="Arial"/>
        </w:rPr>
        <w:t xml:space="preserve"> research schools collating</w:t>
      </w:r>
      <w:r w:rsidR="00B947DD">
        <w:rPr>
          <w:rFonts w:ascii="Arial" w:hAnsi="Arial" w:cs="Arial"/>
        </w:rPr>
        <w:t xml:space="preserve"> information </w:t>
      </w:r>
      <w:r w:rsidR="00F82C40">
        <w:rPr>
          <w:rFonts w:ascii="Arial" w:hAnsi="Arial" w:cs="Arial"/>
        </w:rPr>
        <w:t>and reporting on its implementations.</w:t>
      </w:r>
      <w:r w:rsidR="0082339C">
        <w:rPr>
          <w:rFonts w:ascii="Arial" w:hAnsi="Arial" w:cs="Arial"/>
        </w:rPr>
        <w:t xml:space="preserve"> </w:t>
      </w:r>
    </w:p>
    <w:p w14:paraId="392FDAD1" w14:textId="037AC1A0" w:rsidR="0054363B" w:rsidRPr="005E0E60" w:rsidRDefault="00D34714" w:rsidP="00592D87">
      <w:pPr>
        <w:spacing w:line="360" w:lineRule="auto"/>
        <w:rPr>
          <w:rFonts w:ascii="Arial" w:hAnsi="Arial" w:cs="Arial"/>
        </w:rPr>
      </w:pPr>
      <w:r>
        <w:rPr>
          <w:rFonts w:ascii="Arial" w:hAnsi="Arial" w:cs="Arial"/>
        </w:rPr>
        <w:t>The school has an all</w:t>
      </w:r>
      <w:r w:rsidR="009D4131">
        <w:rPr>
          <w:rFonts w:ascii="Arial" w:hAnsi="Arial" w:cs="Arial"/>
        </w:rPr>
        <w:t>-i</w:t>
      </w:r>
      <w:r>
        <w:rPr>
          <w:rFonts w:ascii="Arial" w:hAnsi="Arial" w:cs="Arial"/>
        </w:rPr>
        <w:t>nclusive policy</w:t>
      </w:r>
      <w:r w:rsidR="009D4131">
        <w:rPr>
          <w:rFonts w:ascii="Arial" w:hAnsi="Arial" w:cs="Arial"/>
        </w:rPr>
        <w:t>,</w:t>
      </w:r>
      <w:r>
        <w:rPr>
          <w:rFonts w:ascii="Arial" w:hAnsi="Arial" w:cs="Arial"/>
        </w:rPr>
        <w:t xml:space="preserve"> including </w:t>
      </w:r>
      <w:r w:rsidR="00A653B9">
        <w:rPr>
          <w:rFonts w:ascii="Arial" w:hAnsi="Arial" w:cs="Arial"/>
        </w:rPr>
        <w:t>an ALN team.</w:t>
      </w:r>
      <w:r w:rsidR="000E267F">
        <w:rPr>
          <w:rFonts w:ascii="Arial" w:hAnsi="Arial" w:cs="Arial"/>
        </w:rPr>
        <w:t xml:space="preserve"> A wide range of </w:t>
      </w:r>
      <w:r w:rsidR="00E709A6">
        <w:rPr>
          <w:rFonts w:ascii="Arial" w:hAnsi="Arial" w:cs="Arial"/>
        </w:rPr>
        <w:t xml:space="preserve">additional </w:t>
      </w:r>
      <w:r w:rsidR="000E267F">
        <w:rPr>
          <w:rFonts w:ascii="Arial" w:hAnsi="Arial" w:cs="Arial"/>
        </w:rPr>
        <w:t xml:space="preserve">provisions are adopted within the school including counselling, </w:t>
      </w:r>
      <w:r w:rsidR="000E267F" w:rsidRPr="005E0E60">
        <w:rPr>
          <w:rFonts w:ascii="Arial" w:hAnsi="Arial" w:cs="Arial"/>
        </w:rPr>
        <w:t>mentoring and safe spaces</w:t>
      </w:r>
      <w:r w:rsidR="00CC3DD6">
        <w:rPr>
          <w:rFonts w:ascii="Arial" w:hAnsi="Arial" w:cs="Arial"/>
        </w:rPr>
        <w:t xml:space="preserve"> to support well-being and emotional mental health. </w:t>
      </w:r>
    </w:p>
    <w:p w14:paraId="7D115424" w14:textId="77777777" w:rsidR="00B71DD0" w:rsidRDefault="00B71DD0" w:rsidP="00592D87">
      <w:pPr>
        <w:spacing w:line="360" w:lineRule="auto"/>
        <w:rPr>
          <w:rFonts w:ascii="Arial" w:hAnsi="Arial" w:cs="Arial"/>
        </w:rPr>
      </w:pPr>
    </w:p>
    <w:p w14:paraId="54B35105" w14:textId="3B55149C" w:rsidR="000C0942" w:rsidRPr="00037491" w:rsidRDefault="000C0942" w:rsidP="00592D87">
      <w:pPr>
        <w:spacing w:line="360" w:lineRule="auto"/>
        <w:rPr>
          <w:rFonts w:ascii="Arial" w:hAnsi="Arial" w:cs="Arial"/>
        </w:rPr>
      </w:pPr>
    </w:p>
    <w:p w14:paraId="3A16727F" w14:textId="0A334456" w:rsidR="00DB61E3" w:rsidRPr="00D34654" w:rsidRDefault="00DB61E3" w:rsidP="00592D87">
      <w:pPr>
        <w:spacing w:line="360" w:lineRule="auto"/>
        <w:rPr>
          <w:rFonts w:ascii="Arial" w:hAnsi="Arial" w:cs="Arial"/>
        </w:rPr>
      </w:pPr>
    </w:p>
    <w:p w14:paraId="6BD154AE" w14:textId="58AA9550" w:rsidR="00DB61E3" w:rsidRPr="00D34654" w:rsidRDefault="00DB61E3" w:rsidP="00592D87">
      <w:pPr>
        <w:spacing w:line="360" w:lineRule="auto"/>
        <w:rPr>
          <w:rFonts w:ascii="Arial" w:hAnsi="Arial" w:cs="Arial"/>
        </w:rPr>
      </w:pPr>
    </w:p>
    <w:p w14:paraId="232F12E1" w14:textId="67C82C35" w:rsidR="00DB61E3" w:rsidRPr="00D34654" w:rsidRDefault="00DB61E3" w:rsidP="00592D87">
      <w:pPr>
        <w:spacing w:line="360" w:lineRule="auto"/>
        <w:rPr>
          <w:rFonts w:ascii="Arial" w:hAnsi="Arial" w:cs="Arial"/>
        </w:rPr>
      </w:pPr>
    </w:p>
    <w:p w14:paraId="0554E72B" w14:textId="2534FE0B" w:rsidR="006146F8" w:rsidRPr="00D34654" w:rsidRDefault="006146F8" w:rsidP="00592D87">
      <w:pPr>
        <w:spacing w:line="360" w:lineRule="auto"/>
        <w:rPr>
          <w:rFonts w:ascii="Arial" w:hAnsi="Arial" w:cs="Arial"/>
        </w:rPr>
      </w:pPr>
    </w:p>
    <w:p w14:paraId="3F06561F" w14:textId="64825829" w:rsidR="00A512BB" w:rsidRDefault="006146F8" w:rsidP="00592D87">
      <w:pPr>
        <w:pStyle w:val="Heading1"/>
        <w:spacing w:line="360" w:lineRule="auto"/>
        <w:rPr>
          <w:rFonts w:ascii="Arial" w:hAnsi="Arial" w:cs="Arial"/>
          <w:b/>
          <w:bCs/>
          <w:color w:val="auto"/>
          <w:sz w:val="28"/>
          <w:szCs w:val="28"/>
        </w:rPr>
      </w:pPr>
      <w:r w:rsidRPr="003F3DFF">
        <w:rPr>
          <w:rFonts w:ascii="Arial" w:hAnsi="Arial" w:cs="Arial"/>
          <w:b/>
          <w:bCs/>
          <w:color w:val="auto"/>
          <w:sz w:val="28"/>
          <w:szCs w:val="28"/>
        </w:rPr>
        <w:lastRenderedPageBreak/>
        <w:t>Critical Incident</w:t>
      </w:r>
      <w:r w:rsidR="00FB7432" w:rsidRPr="003F3DFF">
        <w:rPr>
          <w:rFonts w:ascii="Arial" w:hAnsi="Arial" w:cs="Arial"/>
          <w:b/>
          <w:bCs/>
          <w:color w:val="auto"/>
          <w:sz w:val="28"/>
          <w:szCs w:val="28"/>
        </w:rPr>
        <w:t xml:space="preserve"> </w:t>
      </w:r>
    </w:p>
    <w:p w14:paraId="67AAF0B6" w14:textId="77777777" w:rsidR="00B038B1" w:rsidRPr="00B038B1" w:rsidRDefault="00B038B1" w:rsidP="00592D87">
      <w:pPr>
        <w:spacing w:line="360" w:lineRule="auto"/>
      </w:pPr>
    </w:p>
    <w:p w14:paraId="00FBD1DB" w14:textId="1AE353BF" w:rsidR="00FB254B" w:rsidRDefault="00FB254B" w:rsidP="00592D87">
      <w:pPr>
        <w:spacing w:line="360" w:lineRule="auto"/>
        <w:rPr>
          <w:rFonts w:ascii="Arial" w:hAnsi="Arial" w:cs="Arial"/>
        </w:rPr>
      </w:pPr>
      <w:r>
        <w:rPr>
          <w:rFonts w:ascii="Arial" w:hAnsi="Arial" w:cs="Arial"/>
        </w:rPr>
        <w:t>Observation took place in a low ability</w:t>
      </w:r>
      <w:r w:rsidR="003B02EF">
        <w:rPr>
          <w:rFonts w:ascii="Arial" w:hAnsi="Arial" w:cs="Arial"/>
        </w:rPr>
        <w:t xml:space="preserve">, </w:t>
      </w:r>
      <w:r w:rsidR="00346A08">
        <w:rPr>
          <w:rFonts w:ascii="Arial" w:hAnsi="Arial" w:cs="Arial"/>
        </w:rPr>
        <w:t>Y</w:t>
      </w:r>
      <w:r w:rsidR="003D2F08">
        <w:rPr>
          <w:rFonts w:ascii="Arial" w:hAnsi="Arial" w:cs="Arial"/>
        </w:rPr>
        <w:t>ea</w:t>
      </w:r>
      <w:r w:rsidR="00346A08">
        <w:rPr>
          <w:rFonts w:ascii="Arial" w:hAnsi="Arial" w:cs="Arial"/>
        </w:rPr>
        <w:t>r</w:t>
      </w:r>
      <w:r w:rsidR="003D2F08">
        <w:rPr>
          <w:rFonts w:ascii="Arial" w:hAnsi="Arial" w:cs="Arial"/>
        </w:rPr>
        <w:t xml:space="preserve"> nine</w:t>
      </w:r>
      <w:r w:rsidR="00346A08">
        <w:rPr>
          <w:rFonts w:ascii="Arial" w:hAnsi="Arial" w:cs="Arial"/>
        </w:rPr>
        <w:t>, practical Science lesson</w:t>
      </w:r>
      <w:r w:rsidR="00367B89">
        <w:rPr>
          <w:rFonts w:ascii="Arial" w:hAnsi="Arial" w:cs="Arial"/>
        </w:rPr>
        <w:t xml:space="preserve">. The teacher had explicitly given instruction to the class that </w:t>
      </w:r>
      <w:r w:rsidR="00E42DD3">
        <w:rPr>
          <w:rFonts w:ascii="Arial" w:hAnsi="Arial" w:cs="Arial"/>
        </w:rPr>
        <w:t xml:space="preserve">following her brief demonstration the class would be required to </w:t>
      </w:r>
      <w:r w:rsidR="00F513D4">
        <w:rPr>
          <w:rFonts w:ascii="Arial" w:hAnsi="Arial" w:cs="Arial"/>
        </w:rPr>
        <w:t xml:space="preserve">re-enact the experiment in pre-determined </w:t>
      </w:r>
      <w:r w:rsidR="001E3DE2">
        <w:rPr>
          <w:rFonts w:ascii="Arial" w:hAnsi="Arial" w:cs="Arial"/>
        </w:rPr>
        <w:t>small groups.</w:t>
      </w:r>
      <w:r w:rsidR="00E707B5">
        <w:rPr>
          <w:rFonts w:ascii="Arial" w:hAnsi="Arial" w:cs="Arial"/>
        </w:rPr>
        <w:t xml:space="preserve"> </w:t>
      </w:r>
      <w:r w:rsidR="001E3DE2">
        <w:rPr>
          <w:rFonts w:ascii="Arial" w:hAnsi="Arial" w:cs="Arial"/>
        </w:rPr>
        <w:t xml:space="preserve">One of the learning </w:t>
      </w:r>
      <w:r w:rsidR="0080052E">
        <w:rPr>
          <w:rFonts w:ascii="Arial" w:hAnsi="Arial" w:cs="Arial"/>
        </w:rPr>
        <w:t>objectives</w:t>
      </w:r>
      <w:r w:rsidR="001E3DE2">
        <w:rPr>
          <w:rFonts w:ascii="Arial" w:hAnsi="Arial" w:cs="Arial"/>
        </w:rPr>
        <w:t xml:space="preserve"> for the students was to be</w:t>
      </w:r>
      <w:r w:rsidR="00E42DD3">
        <w:rPr>
          <w:rFonts w:ascii="Arial" w:hAnsi="Arial" w:cs="Arial"/>
        </w:rPr>
        <w:t>come</w:t>
      </w:r>
      <w:r w:rsidR="001E3DE2">
        <w:rPr>
          <w:rFonts w:ascii="Arial" w:hAnsi="Arial" w:cs="Arial"/>
        </w:rPr>
        <w:t xml:space="preserve"> more independent </w:t>
      </w:r>
      <w:r w:rsidR="001C59D4">
        <w:rPr>
          <w:rFonts w:ascii="Arial" w:hAnsi="Arial" w:cs="Arial"/>
        </w:rPr>
        <w:t>within their research</w:t>
      </w:r>
      <w:r w:rsidR="00EE686B">
        <w:rPr>
          <w:rFonts w:ascii="Arial" w:hAnsi="Arial" w:cs="Arial"/>
        </w:rPr>
        <w:t>,</w:t>
      </w:r>
      <w:r w:rsidR="001C59D4">
        <w:rPr>
          <w:rFonts w:ascii="Arial" w:hAnsi="Arial" w:cs="Arial"/>
        </w:rPr>
        <w:t xml:space="preserve"> by working autonomously</w:t>
      </w:r>
      <w:r w:rsidR="00EA138D">
        <w:rPr>
          <w:rFonts w:ascii="Arial" w:hAnsi="Arial" w:cs="Arial"/>
        </w:rPr>
        <w:t xml:space="preserve">. </w:t>
      </w:r>
    </w:p>
    <w:p w14:paraId="222CA63D" w14:textId="5C3C72C1" w:rsidR="00322F86" w:rsidRDefault="000A459D" w:rsidP="00592D87">
      <w:pPr>
        <w:spacing w:line="360" w:lineRule="auto"/>
        <w:rPr>
          <w:rFonts w:ascii="Arial" w:hAnsi="Arial" w:cs="Arial"/>
        </w:rPr>
      </w:pPr>
      <w:r>
        <w:rPr>
          <w:rFonts w:ascii="Arial" w:hAnsi="Arial" w:cs="Arial"/>
        </w:rPr>
        <w:t xml:space="preserve">The aims of the session </w:t>
      </w:r>
      <w:r w:rsidR="00185A76">
        <w:rPr>
          <w:rFonts w:ascii="Arial" w:hAnsi="Arial" w:cs="Arial"/>
        </w:rPr>
        <w:t>link into</w:t>
      </w:r>
      <w:r w:rsidR="00E31D79">
        <w:rPr>
          <w:rFonts w:ascii="Arial" w:hAnsi="Arial" w:cs="Arial"/>
        </w:rPr>
        <w:t xml:space="preserve"> </w:t>
      </w:r>
      <w:r w:rsidR="00610A2A">
        <w:rPr>
          <w:rFonts w:ascii="Arial" w:hAnsi="Arial" w:cs="Arial"/>
        </w:rPr>
        <w:t>two</w:t>
      </w:r>
      <w:r w:rsidR="00B90DB1">
        <w:rPr>
          <w:rFonts w:ascii="Arial" w:hAnsi="Arial" w:cs="Arial"/>
        </w:rPr>
        <w:t xml:space="preserve"> of</w:t>
      </w:r>
      <w:r w:rsidR="0003541F">
        <w:rPr>
          <w:rFonts w:ascii="Arial" w:hAnsi="Arial" w:cs="Arial"/>
        </w:rPr>
        <w:t xml:space="preserve"> </w:t>
      </w:r>
      <w:r w:rsidR="00E31D79">
        <w:rPr>
          <w:rFonts w:ascii="Arial" w:hAnsi="Arial" w:cs="Arial"/>
        </w:rPr>
        <w:t>the</w:t>
      </w:r>
      <w:r w:rsidR="00185A76">
        <w:rPr>
          <w:rFonts w:ascii="Arial" w:hAnsi="Arial" w:cs="Arial"/>
        </w:rPr>
        <w:t xml:space="preserve"> four purposes</w:t>
      </w:r>
      <w:r w:rsidR="000222FF">
        <w:rPr>
          <w:rFonts w:ascii="Arial" w:hAnsi="Arial" w:cs="Arial"/>
        </w:rPr>
        <w:t>;</w:t>
      </w:r>
      <w:r w:rsidR="00BF730B">
        <w:rPr>
          <w:rFonts w:ascii="Arial" w:hAnsi="Arial" w:cs="Arial"/>
        </w:rPr>
        <w:t xml:space="preserve"> </w:t>
      </w:r>
      <w:r w:rsidR="008B1A92">
        <w:rPr>
          <w:rFonts w:ascii="Arial" w:hAnsi="Arial" w:cs="Arial"/>
        </w:rPr>
        <w:t>C</w:t>
      </w:r>
      <w:r w:rsidR="00753962">
        <w:rPr>
          <w:rFonts w:ascii="Arial" w:hAnsi="Arial" w:cs="Arial"/>
        </w:rPr>
        <w:t xml:space="preserve">hallenging the students to become </w:t>
      </w:r>
      <w:r w:rsidR="0032198D">
        <w:rPr>
          <w:rFonts w:ascii="Arial" w:hAnsi="Arial" w:cs="Arial"/>
        </w:rPr>
        <w:t>ambit</w:t>
      </w:r>
      <w:r w:rsidR="00753962">
        <w:rPr>
          <w:rFonts w:ascii="Arial" w:hAnsi="Arial" w:cs="Arial"/>
        </w:rPr>
        <w:t>ious capable learners</w:t>
      </w:r>
      <w:r w:rsidR="00177600">
        <w:rPr>
          <w:rFonts w:ascii="Arial" w:hAnsi="Arial" w:cs="Arial"/>
        </w:rPr>
        <w:t xml:space="preserve"> and enterprising</w:t>
      </w:r>
      <w:r w:rsidR="00546705">
        <w:rPr>
          <w:rFonts w:ascii="Arial" w:hAnsi="Arial" w:cs="Arial"/>
        </w:rPr>
        <w:t xml:space="preserve">, </w:t>
      </w:r>
      <w:r w:rsidR="00177600">
        <w:rPr>
          <w:rFonts w:ascii="Arial" w:hAnsi="Arial" w:cs="Arial"/>
        </w:rPr>
        <w:t xml:space="preserve">creative </w:t>
      </w:r>
      <w:r w:rsidR="00412ABB">
        <w:rPr>
          <w:rFonts w:ascii="Arial" w:hAnsi="Arial" w:cs="Arial"/>
        </w:rPr>
        <w:t>contributors</w:t>
      </w:r>
      <w:r w:rsidR="00C14CC7">
        <w:rPr>
          <w:rFonts w:ascii="Arial" w:hAnsi="Arial" w:cs="Arial"/>
        </w:rPr>
        <w:t xml:space="preserve"> (Donaldson, 2015).</w:t>
      </w:r>
    </w:p>
    <w:p w14:paraId="470FC20C" w14:textId="7B235DA2" w:rsidR="00946ACD" w:rsidRDefault="00946ACD" w:rsidP="00592D87">
      <w:pPr>
        <w:spacing w:line="360" w:lineRule="auto"/>
        <w:rPr>
          <w:rFonts w:ascii="Arial" w:hAnsi="Arial" w:cs="Arial"/>
        </w:rPr>
      </w:pPr>
      <w:r>
        <w:rPr>
          <w:rFonts w:ascii="Arial" w:hAnsi="Arial" w:cs="Arial"/>
        </w:rPr>
        <w:t xml:space="preserve">From the outset of the demonstration one student constantly </w:t>
      </w:r>
      <w:r w:rsidR="00333FF3">
        <w:rPr>
          <w:rFonts w:ascii="Arial" w:hAnsi="Arial" w:cs="Arial"/>
        </w:rPr>
        <w:t>interrupts and tries to gain the attention of her peers with</w:t>
      </w:r>
      <w:r w:rsidR="00A124BA">
        <w:rPr>
          <w:rFonts w:ascii="Arial" w:hAnsi="Arial" w:cs="Arial"/>
        </w:rPr>
        <w:t xml:space="preserve"> differ</w:t>
      </w:r>
      <w:r w:rsidR="00923D03">
        <w:rPr>
          <w:rFonts w:ascii="Arial" w:hAnsi="Arial" w:cs="Arial"/>
        </w:rPr>
        <w:t>ing</w:t>
      </w:r>
      <w:r w:rsidR="00A124BA">
        <w:rPr>
          <w:rFonts w:ascii="Arial" w:hAnsi="Arial" w:cs="Arial"/>
        </w:rPr>
        <w:t xml:space="preserve"> </w:t>
      </w:r>
      <w:r w:rsidR="00BC3E99">
        <w:rPr>
          <w:rFonts w:ascii="Arial" w:hAnsi="Arial" w:cs="Arial"/>
        </w:rPr>
        <w:t>tactics and</w:t>
      </w:r>
      <w:r w:rsidR="00333FF3">
        <w:rPr>
          <w:rFonts w:ascii="Arial" w:hAnsi="Arial" w:cs="Arial"/>
        </w:rPr>
        <w:t xml:space="preserve"> </w:t>
      </w:r>
      <w:r w:rsidR="00923D03">
        <w:rPr>
          <w:rFonts w:ascii="Arial" w:hAnsi="Arial" w:cs="Arial"/>
        </w:rPr>
        <w:t xml:space="preserve">negative </w:t>
      </w:r>
      <w:r w:rsidR="00333FF3">
        <w:rPr>
          <w:rFonts w:ascii="Arial" w:hAnsi="Arial" w:cs="Arial"/>
        </w:rPr>
        <w:t>behaviour</w:t>
      </w:r>
      <w:r w:rsidR="00BC3E99">
        <w:rPr>
          <w:rFonts w:ascii="Arial" w:hAnsi="Arial" w:cs="Arial"/>
        </w:rPr>
        <w:t>,</w:t>
      </w:r>
      <w:r w:rsidR="00333FF3">
        <w:rPr>
          <w:rFonts w:ascii="Arial" w:hAnsi="Arial" w:cs="Arial"/>
        </w:rPr>
        <w:t xml:space="preserve"> such as drawing on </w:t>
      </w:r>
      <w:r w:rsidR="002448C2">
        <w:rPr>
          <w:rFonts w:ascii="Arial" w:hAnsi="Arial" w:cs="Arial"/>
        </w:rPr>
        <w:t xml:space="preserve">her </w:t>
      </w:r>
      <w:r w:rsidR="00BC3E99">
        <w:rPr>
          <w:rFonts w:ascii="Arial" w:hAnsi="Arial" w:cs="Arial"/>
        </w:rPr>
        <w:t xml:space="preserve">arm with marker pen and nudging the person next to her. Both the teacher and the other students ignore her </w:t>
      </w:r>
      <w:r w:rsidR="002448C2">
        <w:rPr>
          <w:rFonts w:ascii="Arial" w:hAnsi="Arial" w:cs="Arial"/>
        </w:rPr>
        <w:t>behaviour and continue with their tasks.</w:t>
      </w:r>
    </w:p>
    <w:p w14:paraId="55C2B9AF" w14:textId="03271F06" w:rsidR="00FE63DD" w:rsidRDefault="00643E2A" w:rsidP="00592D87">
      <w:pPr>
        <w:spacing w:line="360" w:lineRule="auto"/>
        <w:rPr>
          <w:rFonts w:ascii="Arial" w:hAnsi="Arial" w:cs="Arial"/>
        </w:rPr>
      </w:pPr>
      <w:r>
        <w:rPr>
          <w:rFonts w:ascii="Arial" w:hAnsi="Arial" w:cs="Arial"/>
        </w:rPr>
        <w:t>The individua</w:t>
      </w:r>
      <w:r w:rsidR="00FE63DD">
        <w:rPr>
          <w:rFonts w:ascii="Arial" w:hAnsi="Arial" w:cs="Arial"/>
        </w:rPr>
        <w:t>l</w:t>
      </w:r>
      <w:r>
        <w:rPr>
          <w:rFonts w:ascii="Arial" w:hAnsi="Arial" w:cs="Arial"/>
        </w:rPr>
        <w:t xml:space="preserve"> experiments </w:t>
      </w:r>
      <w:r w:rsidR="0064192E">
        <w:rPr>
          <w:rFonts w:ascii="Arial" w:hAnsi="Arial" w:cs="Arial"/>
        </w:rPr>
        <w:t xml:space="preserve">require </w:t>
      </w:r>
      <w:r w:rsidR="009112EE">
        <w:rPr>
          <w:rFonts w:ascii="Arial" w:hAnsi="Arial" w:cs="Arial"/>
        </w:rPr>
        <w:t>us</w:t>
      </w:r>
      <w:r w:rsidR="0064192E">
        <w:rPr>
          <w:rFonts w:ascii="Arial" w:hAnsi="Arial" w:cs="Arial"/>
        </w:rPr>
        <w:t>ing</w:t>
      </w:r>
      <w:r w:rsidR="009112EE">
        <w:rPr>
          <w:rFonts w:ascii="Arial" w:hAnsi="Arial" w:cs="Arial"/>
        </w:rPr>
        <w:t xml:space="preserve"> fake blood. </w:t>
      </w:r>
      <w:r w:rsidR="000075D8">
        <w:rPr>
          <w:rFonts w:ascii="Arial" w:hAnsi="Arial" w:cs="Arial"/>
        </w:rPr>
        <w:t>T</w:t>
      </w:r>
      <w:r>
        <w:rPr>
          <w:rFonts w:ascii="Arial" w:hAnsi="Arial" w:cs="Arial"/>
        </w:rPr>
        <w:t xml:space="preserve">he </w:t>
      </w:r>
      <w:r w:rsidR="00801D31">
        <w:rPr>
          <w:rFonts w:ascii="Arial" w:hAnsi="Arial" w:cs="Arial"/>
        </w:rPr>
        <w:t>aforementioned</w:t>
      </w:r>
      <w:r>
        <w:rPr>
          <w:rFonts w:ascii="Arial" w:hAnsi="Arial" w:cs="Arial"/>
        </w:rPr>
        <w:t xml:space="preserve"> student does not want to wait </w:t>
      </w:r>
      <w:r w:rsidR="000075D8">
        <w:rPr>
          <w:rFonts w:ascii="Arial" w:hAnsi="Arial" w:cs="Arial"/>
        </w:rPr>
        <w:t>until all the apparatus has been set up, as they have previously been shown to do. Instead</w:t>
      </w:r>
      <w:r w:rsidR="00E657EA">
        <w:rPr>
          <w:rFonts w:ascii="Arial" w:hAnsi="Arial" w:cs="Arial"/>
        </w:rPr>
        <w:t>,</w:t>
      </w:r>
      <w:r w:rsidR="000075D8">
        <w:rPr>
          <w:rFonts w:ascii="Arial" w:hAnsi="Arial" w:cs="Arial"/>
        </w:rPr>
        <w:t xml:space="preserve"> she </w:t>
      </w:r>
      <w:r w:rsidR="00DD2EE8">
        <w:rPr>
          <w:rFonts w:ascii="Arial" w:hAnsi="Arial" w:cs="Arial"/>
        </w:rPr>
        <w:t xml:space="preserve">takes a pipette full of </w:t>
      </w:r>
      <w:r w:rsidR="00205BC0">
        <w:rPr>
          <w:rFonts w:ascii="Arial" w:hAnsi="Arial" w:cs="Arial"/>
        </w:rPr>
        <w:t>‘</w:t>
      </w:r>
      <w:r w:rsidR="00DD2EE8">
        <w:rPr>
          <w:rFonts w:ascii="Arial" w:hAnsi="Arial" w:cs="Arial"/>
        </w:rPr>
        <w:t>blood</w:t>
      </w:r>
      <w:r w:rsidR="00205BC0">
        <w:rPr>
          <w:rFonts w:ascii="Arial" w:hAnsi="Arial" w:cs="Arial"/>
        </w:rPr>
        <w:t>’</w:t>
      </w:r>
      <w:r w:rsidR="00DD2EE8">
        <w:rPr>
          <w:rFonts w:ascii="Arial" w:hAnsi="Arial" w:cs="Arial"/>
        </w:rPr>
        <w:t xml:space="preserve"> and quirts it on a member of her group. </w:t>
      </w:r>
      <w:r w:rsidR="00990C1F">
        <w:rPr>
          <w:rFonts w:ascii="Arial" w:hAnsi="Arial" w:cs="Arial"/>
        </w:rPr>
        <w:t>The student she has targeted, the same student she tried to engage earlier,</w:t>
      </w:r>
      <w:r w:rsidR="00AD6B79">
        <w:rPr>
          <w:rFonts w:ascii="Arial" w:hAnsi="Arial" w:cs="Arial"/>
        </w:rPr>
        <w:t xml:space="preserve"> ignores her </w:t>
      </w:r>
      <w:r w:rsidR="00FE63DD">
        <w:rPr>
          <w:rFonts w:ascii="Arial" w:hAnsi="Arial" w:cs="Arial"/>
        </w:rPr>
        <w:t>behaviour</w:t>
      </w:r>
      <w:r w:rsidR="00AD6B79">
        <w:rPr>
          <w:rFonts w:ascii="Arial" w:hAnsi="Arial" w:cs="Arial"/>
        </w:rPr>
        <w:t>.</w:t>
      </w:r>
    </w:p>
    <w:p w14:paraId="6BD89749" w14:textId="4DAA0217" w:rsidR="006933E3" w:rsidRDefault="001644A5" w:rsidP="00592D87">
      <w:pPr>
        <w:spacing w:line="360" w:lineRule="auto"/>
        <w:rPr>
          <w:rFonts w:ascii="Arial" w:hAnsi="Arial" w:cs="Arial"/>
        </w:rPr>
      </w:pPr>
      <w:r>
        <w:rPr>
          <w:rFonts w:ascii="Arial" w:hAnsi="Arial" w:cs="Arial"/>
        </w:rPr>
        <w:t>As the class continue to work through the experiment</w:t>
      </w:r>
      <w:r w:rsidR="0097670D">
        <w:rPr>
          <w:rFonts w:ascii="Arial" w:hAnsi="Arial" w:cs="Arial"/>
        </w:rPr>
        <w:t xml:space="preserve"> </w:t>
      </w:r>
      <w:r w:rsidR="000D55AD">
        <w:rPr>
          <w:rFonts w:ascii="Arial" w:hAnsi="Arial" w:cs="Arial"/>
        </w:rPr>
        <w:t xml:space="preserve">the table this </w:t>
      </w:r>
      <w:r w:rsidR="00765B13">
        <w:rPr>
          <w:rFonts w:ascii="Arial" w:hAnsi="Arial" w:cs="Arial"/>
        </w:rPr>
        <w:t xml:space="preserve">particular </w:t>
      </w:r>
      <w:r w:rsidR="000D55AD">
        <w:rPr>
          <w:rFonts w:ascii="Arial" w:hAnsi="Arial" w:cs="Arial"/>
        </w:rPr>
        <w:t xml:space="preserve">student is working on is excessively messy in comparison to </w:t>
      </w:r>
      <w:r w:rsidR="00D05CCE">
        <w:rPr>
          <w:rFonts w:ascii="Arial" w:hAnsi="Arial" w:cs="Arial"/>
        </w:rPr>
        <w:t>others</w:t>
      </w:r>
      <w:r w:rsidR="00765B13">
        <w:rPr>
          <w:rFonts w:ascii="Arial" w:hAnsi="Arial" w:cs="Arial"/>
        </w:rPr>
        <w:t>.</w:t>
      </w:r>
      <w:r w:rsidR="0005690B">
        <w:rPr>
          <w:rFonts w:ascii="Arial" w:hAnsi="Arial" w:cs="Arial"/>
        </w:rPr>
        <w:t xml:space="preserve"> </w:t>
      </w:r>
      <w:r w:rsidR="000C623E">
        <w:rPr>
          <w:rFonts w:ascii="Arial" w:hAnsi="Arial" w:cs="Arial"/>
        </w:rPr>
        <w:t>She has constantly squirted the pipette</w:t>
      </w:r>
      <w:r w:rsidR="00765B13">
        <w:rPr>
          <w:rFonts w:ascii="Arial" w:hAnsi="Arial" w:cs="Arial"/>
        </w:rPr>
        <w:t xml:space="preserve"> throughout</w:t>
      </w:r>
      <w:r w:rsidR="00C20157">
        <w:rPr>
          <w:rFonts w:ascii="Arial" w:hAnsi="Arial" w:cs="Arial"/>
        </w:rPr>
        <w:t xml:space="preserve">, smiling widely as she does so checking </w:t>
      </w:r>
      <w:r w:rsidR="00020B8D">
        <w:rPr>
          <w:rFonts w:ascii="Arial" w:hAnsi="Arial" w:cs="Arial"/>
        </w:rPr>
        <w:t>the room for reaction</w:t>
      </w:r>
      <w:r w:rsidR="00B71D74">
        <w:rPr>
          <w:rFonts w:ascii="Arial" w:hAnsi="Arial" w:cs="Arial"/>
        </w:rPr>
        <w:t>s</w:t>
      </w:r>
      <w:r w:rsidR="00F272DD">
        <w:rPr>
          <w:rFonts w:ascii="Arial" w:hAnsi="Arial" w:cs="Arial"/>
        </w:rPr>
        <w:t>.</w:t>
      </w:r>
      <w:r w:rsidR="00C20157">
        <w:rPr>
          <w:rFonts w:ascii="Arial" w:hAnsi="Arial" w:cs="Arial"/>
        </w:rPr>
        <w:t xml:space="preserve"> E</w:t>
      </w:r>
      <w:r w:rsidR="00F272DD">
        <w:rPr>
          <w:rFonts w:ascii="Arial" w:hAnsi="Arial" w:cs="Arial"/>
        </w:rPr>
        <w:t>ach</w:t>
      </w:r>
      <w:r w:rsidR="00C20157">
        <w:rPr>
          <w:rFonts w:ascii="Arial" w:hAnsi="Arial" w:cs="Arial"/>
        </w:rPr>
        <w:t xml:space="preserve"> time she receives no reaction, her behaviour deescalates</w:t>
      </w:r>
      <w:r w:rsidR="0085175E">
        <w:rPr>
          <w:rFonts w:ascii="Arial" w:hAnsi="Arial" w:cs="Arial"/>
        </w:rPr>
        <w:t xml:space="preserve"> quickly </w:t>
      </w:r>
      <w:r w:rsidR="00536BE8">
        <w:rPr>
          <w:rFonts w:ascii="Arial" w:hAnsi="Arial" w:cs="Arial"/>
        </w:rPr>
        <w:t>although</w:t>
      </w:r>
      <w:r w:rsidR="0085175E">
        <w:rPr>
          <w:rFonts w:ascii="Arial" w:hAnsi="Arial" w:cs="Arial"/>
        </w:rPr>
        <w:t xml:space="preserve"> her attention on the task does not last long.</w:t>
      </w:r>
      <w:r w:rsidR="00C20157">
        <w:rPr>
          <w:rFonts w:ascii="Arial" w:hAnsi="Arial" w:cs="Arial"/>
        </w:rPr>
        <w:t xml:space="preserve"> </w:t>
      </w:r>
    </w:p>
    <w:p w14:paraId="38495372" w14:textId="4A055AA4" w:rsidR="0085175E" w:rsidRDefault="0085175E" w:rsidP="00592D87">
      <w:pPr>
        <w:spacing w:line="360" w:lineRule="auto"/>
        <w:rPr>
          <w:rFonts w:ascii="Arial" w:hAnsi="Arial" w:cs="Arial"/>
        </w:rPr>
      </w:pPr>
      <w:r>
        <w:rPr>
          <w:rFonts w:ascii="Arial" w:hAnsi="Arial" w:cs="Arial"/>
        </w:rPr>
        <w:t xml:space="preserve">As the practical part of the experiment comes </w:t>
      </w:r>
      <w:r w:rsidR="0009588C">
        <w:rPr>
          <w:rFonts w:ascii="Arial" w:hAnsi="Arial" w:cs="Arial"/>
        </w:rPr>
        <w:t>to a close</w:t>
      </w:r>
      <w:r w:rsidR="00536BE8">
        <w:rPr>
          <w:rFonts w:ascii="Arial" w:hAnsi="Arial" w:cs="Arial"/>
        </w:rPr>
        <w:t xml:space="preserve"> </w:t>
      </w:r>
      <w:r w:rsidR="0009588C">
        <w:rPr>
          <w:rFonts w:ascii="Arial" w:hAnsi="Arial" w:cs="Arial"/>
        </w:rPr>
        <w:t xml:space="preserve">the results need to </w:t>
      </w:r>
      <w:r w:rsidR="005A1355">
        <w:rPr>
          <w:rFonts w:ascii="Arial" w:hAnsi="Arial" w:cs="Arial"/>
        </w:rPr>
        <w:t>be logged</w:t>
      </w:r>
      <w:r w:rsidR="00536BE8">
        <w:rPr>
          <w:rFonts w:ascii="Arial" w:hAnsi="Arial" w:cs="Arial"/>
        </w:rPr>
        <w:t>.</w:t>
      </w:r>
      <w:r w:rsidR="006430CE">
        <w:rPr>
          <w:rFonts w:ascii="Arial" w:hAnsi="Arial" w:cs="Arial"/>
        </w:rPr>
        <w:t xml:space="preserve"> The observed</w:t>
      </w:r>
      <w:r w:rsidR="005A1355">
        <w:rPr>
          <w:rFonts w:ascii="Arial" w:hAnsi="Arial" w:cs="Arial"/>
        </w:rPr>
        <w:t xml:space="preserve"> student is reluctant to sit still and transfer the data. At this point the teacher intervenes with a task for </w:t>
      </w:r>
      <w:r w:rsidR="00960EB0">
        <w:rPr>
          <w:rFonts w:ascii="Arial" w:hAnsi="Arial" w:cs="Arial"/>
        </w:rPr>
        <w:t>her,</w:t>
      </w:r>
      <w:r w:rsidR="00212FC1">
        <w:rPr>
          <w:rFonts w:ascii="Arial" w:hAnsi="Arial" w:cs="Arial"/>
        </w:rPr>
        <w:t xml:space="preserve"> deliver</w:t>
      </w:r>
      <w:r w:rsidR="00001D3B">
        <w:rPr>
          <w:rFonts w:ascii="Arial" w:hAnsi="Arial" w:cs="Arial"/>
        </w:rPr>
        <w:t>ing</w:t>
      </w:r>
      <w:r w:rsidR="00212FC1">
        <w:rPr>
          <w:rFonts w:ascii="Arial" w:hAnsi="Arial" w:cs="Arial"/>
        </w:rPr>
        <w:t xml:space="preserve"> graph paper to the rest of the class. The student accepts the task but in doing so</w:t>
      </w:r>
      <w:r w:rsidR="00697F9A">
        <w:rPr>
          <w:rFonts w:ascii="Arial" w:hAnsi="Arial" w:cs="Arial"/>
        </w:rPr>
        <w:t xml:space="preserve"> tries to disrupt other groups as she makes her way around the </w:t>
      </w:r>
      <w:r w:rsidR="00D543E4">
        <w:rPr>
          <w:rFonts w:ascii="Arial" w:hAnsi="Arial" w:cs="Arial"/>
        </w:rPr>
        <w:t>room</w:t>
      </w:r>
      <w:r w:rsidR="00697F9A">
        <w:rPr>
          <w:rFonts w:ascii="Arial" w:hAnsi="Arial" w:cs="Arial"/>
        </w:rPr>
        <w:t xml:space="preserve">. The teacher again distracts the student </w:t>
      </w:r>
      <w:r w:rsidR="004F1EC0">
        <w:rPr>
          <w:rFonts w:ascii="Arial" w:hAnsi="Arial" w:cs="Arial"/>
        </w:rPr>
        <w:t xml:space="preserve">from her behaviour by engaging her in conversation about the lesson and what she enjoys about the class. Even though the student </w:t>
      </w:r>
      <w:r w:rsidR="00664622">
        <w:rPr>
          <w:rFonts w:ascii="Arial" w:hAnsi="Arial" w:cs="Arial"/>
        </w:rPr>
        <w:t>uses negative responses to questioning such as ‘I don’t like it</w:t>
      </w:r>
      <w:r w:rsidR="009B3526">
        <w:rPr>
          <w:rFonts w:ascii="Arial" w:hAnsi="Arial" w:cs="Arial"/>
        </w:rPr>
        <w:t>,</w:t>
      </w:r>
      <w:r w:rsidR="00664622">
        <w:rPr>
          <w:rFonts w:ascii="Arial" w:hAnsi="Arial" w:cs="Arial"/>
        </w:rPr>
        <w:t xml:space="preserve"> really’, she </w:t>
      </w:r>
      <w:r w:rsidR="00E0733D">
        <w:rPr>
          <w:rFonts w:ascii="Arial" w:hAnsi="Arial" w:cs="Arial"/>
        </w:rPr>
        <w:t>is complaint in her</w:t>
      </w:r>
      <w:r w:rsidR="00996A37">
        <w:rPr>
          <w:rFonts w:ascii="Arial" w:hAnsi="Arial" w:cs="Arial"/>
        </w:rPr>
        <w:t xml:space="preserve"> task</w:t>
      </w:r>
      <w:r w:rsidR="00001D3B">
        <w:rPr>
          <w:rFonts w:ascii="Arial" w:hAnsi="Arial" w:cs="Arial"/>
        </w:rPr>
        <w:t xml:space="preserve"> </w:t>
      </w:r>
      <w:r w:rsidR="00EB7D8A">
        <w:rPr>
          <w:rFonts w:ascii="Arial" w:hAnsi="Arial" w:cs="Arial"/>
        </w:rPr>
        <w:t xml:space="preserve">and settles her disruptive behaviour once </w:t>
      </w:r>
      <w:r w:rsidR="00996A37">
        <w:rPr>
          <w:rFonts w:ascii="Arial" w:hAnsi="Arial" w:cs="Arial"/>
        </w:rPr>
        <w:t>again</w:t>
      </w:r>
      <w:r w:rsidR="00EB7D8A">
        <w:rPr>
          <w:rFonts w:ascii="Arial" w:hAnsi="Arial" w:cs="Arial"/>
        </w:rPr>
        <w:t>.</w:t>
      </w:r>
    </w:p>
    <w:p w14:paraId="0F269C78" w14:textId="499F8478" w:rsidR="009C75E0" w:rsidRDefault="00CA14AD" w:rsidP="00592D87">
      <w:pPr>
        <w:spacing w:line="360" w:lineRule="auto"/>
        <w:rPr>
          <w:rFonts w:ascii="Arial" w:hAnsi="Arial" w:cs="Arial"/>
        </w:rPr>
      </w:pPr>
      <w:r>
        <w:rPr>
          <w:rFonts w:ascii="Arial" w:hAnsi="Arial" w:cs="Arial"/>
        </w:rPr>
        <w:lastRenderedPageBreak/>
        <w:t>With specific focus on the</w:t>
      </w:r>
      <w:r w:rsidR="003615D5">
        <w:rPr>
          <w:rFonts w:ascii="Arial" w:hAnsi="Arial" w:cs="Arial"/>
        </w:rPr>
        <w:t xml:space="preserve"> </w:t>
      </w:r>
      <w:r w:rsidR="00BA242C">
        <w:rPr>
          <w:rFonts w:ascii="Arial" w:hAnsi="Arial" w:cs="Arial"/>
        </w:rPr>
        <w:t>behaviour of the student in question</w:t>
      </w:r>
      <w:r w:rsidR="009B3922">
        <w:rPr>
          <w:rFonts w:ascii="Arial" w:hAnsi="Arial" w:cs="Arial"/>
        </w:rPr>
        <w:t>,</w:t>
      </w:r>
      <w:r w:rsidR="00BA242C">
        <w:rPr>
          <w:rFonts w:ascii="Arial" w:hAnsi="Arial" w:cs="Arial"/>
        </w:rPr>
        <w:t xml:space="preserve"> I </w:t>
      </w:r>
      <w:r w:rsidR="0034046C">
        <w:rPr>
          <w:rFonts w:ascii="Arial" w:hAnsi="Arial" w:cs="Arial"/>
        </w:rPr>
        <w:t>will</w:t>
      </w:r>
      <w:r w:rsidR="00BA242C">
        <w:rPr>
          <w:rFonts w:ascii="Arial" w:hAnsi="Arial" w:cs="Arial"/>
        </w:rPr>
        <w:t xml:space="preserve"> investigate into </w:t>
      </w:r>
      <w:r w:rsidR="006D62A9">
        <w:rPr>
          <w:rFonts w:ascii="Arial" w:hAnsi="Arial" w:cs="Arial"/>
        </w:rPr>
        <w:t>behaviour</w:t>
      </w:r>
      <w:r w:rsidR="00CA0280">
        <w:rPr>
          <w:rFonts w:ascii="Arial" w:hAnsi="Arial" w:cs="Arial"/>
        </w:rPr>
        <w:t xml:space="preserve"> </w:t>
      </w:r>
      <w:r w:rsidR="0043507D">
        <w:rPr>
          <w:rFonts w:ascii="Arial" w:hAnsi="Arial" w:cs="Arial"/>
        </w:rPr>
        <w:t>and</w:t>
      </w:r>
      <w:r w:rsidR="00D44ACA">
        <w:rPr>
          <w:rFonts w:ascii="Arial" w:hAnsi="Arial" w:cs="Arial"/>
        </w:rPr>
        <w:t xml:space="preserve"> classroom management strategies</w:t>
      </w:r>
      <w:r w:rsidR="00BA12A0">
        <w:rPr>
          <w:rFonts w:ascii="Arial" w:hAnsi="Arial" w:cs="Arial"/>
        </w:rPr>
        <w:t>.</w:t>
      </w:r>
      <w:r w:rsidR="006D62A9">
        <w:rPr>
          <w:rFonts w:ascii="Arial" w:hAnsi="Arial" w:cs="Arial"/>
        </w:rPr>
        <w:t xml:space="preserve"> </w:t>
      </w:r>
      <w:r w:rsidR="002244BD">
        <w:rPr>
          <w:rFonts w:ascii="Arial" w:hAnsi="Arial" w:cs="Arial"/>
        </w:rPr>
        <w:t>U</w:t>
      </w:r>
      <w:r w:rsidR="009B3922">
        <w:rPr>
          <w:rFonts w:ascii="Arial" w:hAnsi="Arial" w:cs="Arial"/>
        </w:rPr>
        <w:t>sing</w:t>
      </w:r>
      <w:r w:rsidR="00BA12A0">
        <w:rPr>
          <w:rFonts w:ascii="Arial" w:hAnsi="Arial" w:cs="Arial"/>
        </w:rPr>
        <w:t xml:space="preserve"> </w:t>
      </w:r>
      <w:r w:rsidR="009B3922">
        <w:rPr>
          <w:rFonts w:ascii="Arial" w:hAnsi="Arial" w:cs="Arial"/>
        </w:rPr>
        <w:t>reflective practice</w:t>
      </w:r>
      <w:r w:rsidR="006F0D9E">
        <w:rPr>
          <w:rFonts w:ascii="Arial" w:hAnsi="Arial" w:cs="Arial"/>
        </w:rPr>
        <w:t xml:space="preserve"> </w:t>
      </w:r>
      <w:r w:rsidR="000B1551">
        <w:rPr>
          <w:rFonts w:ascii="Arial" w:hAnsi="Arial" w:cs="Arial"/>
        </w:rPr>
        <w:t xml:space="preserve">and scholarly research </w:t>
      </w:r>
      <w:r w:rsidR="006F0D9E">
        <w:rPr>
          <w:rFonts w:ascii="Arial" w:hAnsi="Arial" w:cs="Arial"/>
        </w:rPr>
        <w:t>I</w:t>
      </w:r>
      <w:r w:rsidR="006B05DB">
        <w:rPr>
          <w:rFonts w:ascii="Arial" w:hAnsi="Arial" w:cs="Arial"/>
        </w:rPr>
        <w:t xml:space="preserve"> plan</w:t>
      </w:r>
      <w:r w:rsidR="002244BD">
        <w:rPr>
          <w:rFonts w:ascii="Arial" w:hAnsi="Arial" w:cs="Arial"/>
        </w:rPr>
        <w:t xml:space="preserve"> to</w:t>
      </w:r>
      <w:r w:rsidR="009B3922">
        <w:rPr>
          <w:rFonts w:ascii="Arial" w:hAnsi="Arial" w:cs="Arial"/>
        </w:rPr>
        <w:t xml:space="preserve"> gain insight into techniques that I c</w:t>
      </w:r>
      <w:r w:rsidR="00210C97">
        <w:rPr>
          <w:rFonts w:ascii="Arial" w:hAnsi="Arial" w:cs="Arial"/>
        </w:rPr>
        <w:t>an</w:t>
      </w:r>
      <w:r w:rsidR="009B3922">
        <w:rPr>
          <w:rFonts w:ascii="Arial" w:hAnsi="Arial" w:cs="Arial"/>
        </w:rPr>
        <w:t xml:space="preserve"> use in future teaching practice</w:t>
      </w:r>
      <w:r w:rsidR="0091706D">
        <w:rPr>
          <w:rFonts w:ascii="Arial" w:hAnsi="Arial" w:cs="Arial"/>
        </w:rPr>
        <w:t>.</w:t>
      </w:r>
      <w:r w:rsidR="001A74ED">
        <w:rPr>
          <w:rFonts w:ascii="Arial" w:hAnsi="Arial" w:cs="Arial"/>
        </w:rPr>
        <w:t xml:space="preserve"> </w:t>
      </w:r>
      <w:r w:rsidR="006A02C8">
        <w:rPr>
          <w:rFonts w:ascii="Arial" w:hAnsi="Arial" w:cs="Arial"/>
        </w:rPr>
        <w:t>L</w:t>
      </w:r>
      <w:r w:rsidR="00272A3D">
        <w:rPr>
          <w:rFonts w:ascii="Arial" w:hAnsi="Arial" w:cs="Arial"/>
        </w:rPr>
        <w:t>ooking to the four purposes (Donaldson, 2015)</w:t>
      </w:r>
      <w:r w:rsidR="006F0D9E">
        <w:rPr>
          <w:rFonts w:ascii="Arial" w:hAnsi="Arial" w:cs="Arial"/>
        </w:rPr>
        <w:t>,</w:t>
      </w:r>
      <w:r w:rsidR="00272A3D">
        <w:rPr>
          <w:rFonts w:ascii="Arial" w:hAnsi="Arial" w:cs="Arial"/>
        </w:rPr>
        <w:t xml:space="preserve"> it is important for </w:t>
      </w:r>
      <w:r w:rsidR="005468F1">
        <w:rPr>
          <w:rFonts w:ascii="Arial" w:hAnsi="Arial" w:cs="Arial"/>
        </w:rPr>
        <w:t xml:space="preserve">my future </w:t>
      </w:r>
      <w:r w:rsidR="0091706D">
        <w:rPr>
          <w:rFonts w:ascii="Arial" w:hAnsi="Arial" w:cs="Arial"/>
        </w:rPr>
        <w:t>development</w:t>
      </w:r>
      <w:r w:rsidR="005468F1">
        <w:rPr>
          <w:rFonts w:ascii="Arial" w:hAnsi="Arial" w:cs="Arial"/>
        </w:rPr>
        <w:t xml:space="preserve"> that I am able to </w:t>
      </w:r>
      <w:r w:rsidR="00551F35">
        <w:rPr>
          <w:rFonts w:ascii="Arial" w:hAnsi="Arial" w:cs="Arial"/>
        </w:rPr>
        <w:t>cultivate</w:t>
      </w:r>
      <w:r w:rsidR="005468F1">
        <w:rPr>
          <w:rFonts w:ascii="Arial" w:hAnsi="Arial" w:cs="Arial"/>
        </w:rPr>
        <w:t xml:space="preserve"> ethical</w:t>
      </w:r>
      <w:r w:rsidR="0043507D">
        <w:rPr>
          <w:rFonts w:ascii="Arial" w:hAnsi="Arial" w:cs="Arial"/>
        </w:rPr>
        <w:t>,</w:t>
      </w:r>
      <w:r w:rsidR="005468F1">
        <w:rPr>
          <w:rFonts w:ascii="Arial" w:hAnsi="Arial" w:cs="Arial"/>
        </w:rPr>
        <w:t xml:space="preserve"> informed citizens and healthy</w:t>
      </w:r>
      <w:r w:rsidR="0043507D">
        <w:rPr>
          <w:rFonts w:ascii="Arial" w:hAnsi="Arial" w:cs="Arial"/>
        </w:rPr>
        <w:t>,</w:t>
      </w:r>
      <w:r w:rsidR="005468F1">
        <w:rPr>
          <w:rFonts w:ascii="Arial" w:hAnsi="Arial" w:cs="Arial"/>
        </w:rPr>
        <w:t xml:space="preserve"> confident </w:t>
      </w:r>
      <w:r w:rsidR="0091706D">
        <w:rPr>
          <w:rFonts w:ascii="Arial" w:hAnsi="Arial" w:cs="Arial"/>
        </w:rPr>
        <w:t>individuals</w:t>
      </w:r>
      <w:r w:rsidR="008D1A9A">
        <w:rPr>
          <w:rFonts w:ascii="Arial" w:hAnsi="Arial" w:cs="Arial"/>
        </w:rPr>
        <w:t>.</w:t>
      </w:r>
      <w:r w:rsidR="0091706D">
        <w:rPr>
          <w:rFonts w:ascii="Arial" w:hAnsi="Arial" w:cs="Arial"/>
        </w:rPr>
        <w:t xml:space="preserve"> </w:t>
      </w:r>
      <w:r w:rsidR="00972F19">
        <w:rPr>
          <w:rFonts w:ascii="Arial" w:hAnsi="Arial" w:cs="Arial"/>
        </w:rPr>
        <w:t>As a starting point for this</w:t>
      </w:r>
      <w:r w:rsidR="008D1A9A">
        <w:rPr>
          <w:rFonts w:ascii="Arial" w:hAnsi="Arial" w:cs="Arial"/>
        </w:rPr>
        <w:t xml:space="preserve"> I </w:t>
      </w:r>
      <w:r w:rsidR="00A62F50">
        <w:rPr>
          <w:rFonts w:ascii="Arial" w:hAnsi="Arial" w:cs="Arial"/>
        </w:rPr>
        <w:t xml:space="preserve">need to consider how I can </w:t>
      </w:r>
      <w:r w:rsidR="004D7597">
        <w:rPr>
          <w:rFonts w:ascii="Arial" w:hAnsi="Arial" w:cs="Arial"/>
        </w:rPr>
        <w:t>create a safe environment for all learners</w:t>
      </w:r>
      <w:r w:rsidR="00611BAA">
        <w:rPr>
          <w:rFonts w:ascii="Arial" w:hAnsi="Arial" w:cs="Arial"/>
        </w:rPr>
        <w:t>,</w:t>
      </w:r>
      <w:r w:rsidR="004D7597">
        <w:rPr>
          <w:rFonts w:ascii="Arial" w:hAnsi="Arial" w:cs="Arial"/>
        </w:rPr>
        <w:t xml:space="preserve"> whilst also controlling </w:t>
      </w:r>
      <w:r w:rsidR="00D61F97">
        <w:rPr>
          <w:rFonts w:ascii="Arial" w:hAnsi="Arial" w:cs="Arial"/>
        </w:rPr>
        <w:t xml:space="preserve">negative behaviour. I will need to find a careful balance </w:t>
      </w:r>
      <w:r w:rsidR="00611BAA">
        <w:rPr>
          <w:rFonts w:ascii="Arial" w:hAnsi="Arial" w:cs="Arial"/>
        </w:rPr>
        <w:t>combining</w:t>
      </w:r>
      <w:r w:rsidR="00D61F97">
        <w:rPr>
          <w:rFonts w:ascii="Arial" w:hAnsi="Arial" w:cs="Arial"/>
        </w:rPr>
        <w:t xml:space="preserve"> </w:t>
      </w:r>
      <w:r w:rsidR="00C75EC9">
        <w:rPr>
          <w:rFonts w:ascii="Arial" w:hAnsi="Arial" w:cs="Arial"/>
        </w:rPr>
        <w:t xml:space="preserve">suitable </w:t>
      </w:r>
      <w:r w:rsidR="00D61F97">
        <w:rPr>
          <w:rFonts w:ascii="Arial" w:hAnsi="Arial" w:cs="Arial"/>
        </w:rPr>
        <w:t xml:space="preserve">behaviour management </w:t>
      </w:r>
      <w:r w:rsidR="00866DCD">
        <w:rPr>
          <w:rFonts w:ascii="Arial" w:hAnsi="Arial" w:cs="Arial"/>
        </w:rPr>
        <w:t>techniq</w:t>
      </w:r>
      <w:r w:rsidR="00D27F53">
        <w:rPr>
          <w:rFonts w:ascii="Arial" w:hAnsi="Arial" w:cs="Arial"/>
        </w:rPr>
        <w:t>ues</w:t>
      </w:r>
      <w:r w:rsidR="00FF0D49">
        <w:rPr>
          <w:rFonts w:ascii="Arial" w:hAnsi="Arial" w:cs="Arial"/>
        </w:rPr>
        <w:t xml:space="preserve"> and </w:t>
      </w:r>
      <w:r w:rsidR="00C75EC9">
        <w:rPr>
          <w:rFonts w:ascii="Arial" w:hAnsi="Arial" w:cs="Arial"/>
        </w:rPr>
        <w:t xml:space="preserve">effective </w:t>
      </w:r>
      <w:r w:rsidR="00FF0D49">
        <w:rPr>
          <w:rFonts w:ascii="Arial" w:hAnsi="Arial" w:cs="Arial"/>
        </w:rPr>
        <w:t xml:space="preserve">classroom </w:t>
      </w:r>
      <w:r w:rsidR="00C75EC9">
        <w:rPr>
          <w:rFonts w:ascii="Arial" w:hAnsi="Arial" w:cs="Arial"/>
        </w:rPr>
        <w:t>management strategies</w:t>
      </w:r>
      <w:r w:rsidR="00F83210">
        <w:rPr>
          <w:rFonts w:ascii="Arial" w:hAnsi="Arial" w:cs="Arial"/>
        </w:rPr>
        <w:t xml:space="preserve"> in order to </w:t>
      </w:r>
      <w:r w:rsidR="00196842">
        <w:rPr>
          <w:rFonts w:ascii="Arial" w:hAnsi="Arial" w:cs="Arial"/>
        </w:rPr>
        <w:t xml:space="preserve">promote a positive classroom culture </w:t>
      </w:r>
      <w:r w:rsidR="003F0935">
        <w:rPr>
          <w:rFonts w:ascii="Arial" w:hAnsi="Arial" w:cs="Arial"/>
        </w:rPr>
        <w:t>that will meet the aims of these</w:t>
      </w:r>
      <w:r w:rsidR="00D42625">
        <w:rPr>
          <w:rFonts w:ascii="Arial" w:hAnsi="Arial" w:cs="Arial"/>
        </w:rPr>
        <w:t xml:space="preserve"> two</w:t>
      </w:r>
      <w:r w:rsidR="003F0935">
        <w:rPr>
          <w:rFonts w:ascii="Arial" w:hAnsi="Arial" w:cs="Arial"/>
        </w:rPr>
        <w:t xml:space="preserve"> purposes and help </w:t>
      </w:r>
      <w:r w:rsidR="006F0D9E">
        <w:rPr>
          <w:rFonts w:ascii="Arial" w:hAnsi="Arial" w:cs="Arial"/>
        </w:rPr>
        <w:t>all</w:t>
      </w:r>
      <w:r w:rsidR="003F0935">
        <w:rPr>
          <w:rFonts w:ascii="Arial" w:hAnsi="Arial" w:cs="Arial"/>
        </w:rPr>
        <w:t xml:space="preserve"> students</w:t>
      </w:r>
      <w:r w:rsidR="006F0D9E">
        <w:rPr>
          <w:rFonts w:ascii="Arial" w:hAnsi="Arial" w:cs="Arial"/>
        </w:rPr>
        <w:t xml:space="preserve">, </w:t>
      </w:r>
      <w:r w:rsidR="00206FDE">
        <w:rPr>
          <w:rFonts w:ascii="Arial" w:hAnsi="Arial" w:cs="Arial"/>
        </w:rPr>
        <w:t xml:space="preserve">including those with </w:t>
      </w:r>
      <w:r w:rsidR="0043507D">
        <w:rPr>
          <w:rFonts w:ascii="Arial" w:hAnsi="Arial" w:cs="Arial"/>
        </w:rPr>
        <w:t>ALN</w:t>
      </w:r>
      <w:r w:rsidR="00DC366A">
        <w:rPr>
          <w:rFonts w:ascii="Arial" w:hAnsi="Arial" w:cs="Arial"/>
        </w:rPr>
        <w:t>,</w:t>
      </w:r>
      <w:r w:rsidR="003F0935">
        <w:rPr>
          <w:rFonts w:ascii="Arial" w:hAnsi="Arial" w:cs="Arial"/>
        </w:rPr>
        <w:t xml:space="preserve"> move through and beyond the school.</w:t>
      </w:r>
    </w:p>
    <w:p w14:paraId="1A57270B" w14:textId="77777777" w:rsidR="00B038B1" w:rsidRDefault="00B038B1" w:rsidP="00592D87">
      <w:pPr>
        <w:spacing w:line="360" w:lineRule="auto"/>
        <w:rPr>
          <w:rFonts w:ascii="Arial" w:hAnsi="Arial" w:cs="Arial"/>
        </w:rPr>
      </w:pPr>
    </w:p>
    <w:p w14:paraId="314DB5EA" w14:textId="77777777" w:rsidR="00B038B1" w:rsidRDefault="00B038B1" w:rsidP="00592D87">
      <w:pPr>
        <w:spacing w:line="360" w:lineRule="auto"/>
        <w:rPr>
          <w:rFonts w:ascii="Arial" w:hAnsi="Arial" w:cs="Arial"/>
        </w:rPr>
      </w:pPr>
    </w:p>
    <w:p w14:paraId="60844334" w14:textId="77777777" w:rsidR="00B038B1" w:rsidRDefault="00B038B1" w:rsidP="00592D87">
      <w:pPr>
        <w:spacing w:line="360" w:lineRule="auto"/>
        <w:rPr>
          <w:rFonts w:ascii="Arial" w:hAnsi="Arial" w:cs="Arial"/>
        </w:rPr>
      </w:pPr>
    </w:p>
    <w:p w14:paraId="756E8677" w14:textId="77777777" w:rsidR="0022525A" w:rsidRDefault="0022525A" w:rsidP="00592D87">
      <w:pPr>
        <w:pStyle w:val="Heading1"/>
        <w:spacing w:line="360" w:lineRule="auto"/>
        <w:rPr>
          <w:rFonts w:ascii="Arial" w:hAnsi="Arial" w:cs="Arial"/>
          <w:b/>
          <w:bCs/>
          <w:color w:val="auto"/>
          <w:sz w:val="28"/>
          <w:szCs w:val="28"/>
        </w:rPr>
      </w:pPr>
    </w:p>
    <w:p w14:paraId="4CC42C2E" w14:textId="77777777" w:rsidR="0022525A" w:rsidRDefault="0022525A" w:rsidP="00592D87">
      <w:pPr>
        <w:pStyle w:val="Heading1"/>
        <w:spacing w:line="360" w:lineRule="auto"/>
        <w:rPr>
          <w:rFonts w:ascii="Arial" w:hAnsi="Arial" w:cs="Arial"/>
          <w:b/>
          <w:bCs/>
          <w:color w:val="auto"/>
          <w:sz w:val="28"/>
          <w:szCs w:val="28"/>
        </w:rPr>
      </w:pPr>
    </w:p>
    <w:p w14:paraId="4C1EBAC0" w14:textId="77777777" w:rsidR="0022525A" w:rsidRDefault="0022525A" w:rsidP="00592D87">
      <w:pPr>
        <w:pStyle w:val="Heading1"/>
        <w:spacing w:line="360" w:lineRule="auto"/>
        <w:rPr>
          <w:rFonts w:ascii="Arial" w:hAnsi="Arial" w:cs="Arial"/>
          <w:b/>
          <w:bCs/>
          <w:color w:val="auto"/>
          <w:sz w:val="28"/>
          <w:szCs w:val="28"/>
        </w:rPr>
      </w:pPr>
    </w:p>
    <w:p w14:paraId="6FAF1F5F" w14:textId="77777777" w:rsidR="00FC762A" w:rsidRDefault="00FC762A" w:rsidP="00592D87">
      <w:pPr>
        <w:pStyle w:val="Heading1"/>
        <w:spacing w:line="360" w:lineRule="auto"/>
        <w:rPr>
          <w:rFonts w:ascii="Arial" w:hAnsi="Arial" w:cs="Arial"/>
          <w:b/>
          <w:bCs/>
          <w:color w:val="auto"/>
          <w:sz w:val="28"/>
          <w:szCs w:val="28"/>
        </w:rPr>
      </w:pPr>
    </w:p>
    <w:p w14:paraId="315AD72A" w14:textId="77777777" w:rsidR="00FC762A" w:rsidRDefault="00FC762A" w:rsidP="00592D87">
      <w:pPr>
        <w:spacing w:line="360" w:lineRule="auto"/>
      </w:pPr>
    </w:p>
    <w:p w14:paraId="7F213853" w14:textId="77777777" w:rsidR="00FC762A" w:rsidRDefault="00FC762A" w:rsidP="00592D87">
      <w:pPr>
        <w:spacing w:line="360" w:lineRule="auto"/>
      </w:pPr>
    </w:p>
    <w:p w14:paraId="5896261E" w14:textId="77777777" w:rsidR="00FC762A" w:rsidRDefault="00FC762A" w:rsidP="00592D87">
      <w:pPr>
        <w:spacing w:line="360" w:lineRule="auto"/>
      </w:pPr>
    </w:p>
    <w:p w14:paraId="44EB18AB" w14:textId="77777777" w:rsidR="00FC762A" w:rsidRDefault="00FC762A" w:rsidP="00592D87">
      <w:pPr>
        <w:spacing w:line="360" w:lineRule="auto"/>
      </w:pPr>
    </w:p>
    <w:p w14:paraId="44E24B5B" w14:textId="77777777" w:rsidR="00FC762A" w:rsidRDefault="00FC762A" w:rsidP="00592D87">
      <w:pPr>
        <w:spacing w:line="360" w:lineRule="auto"/>
      </w:pPr>
    </w:p>
    <w:p w14:paraId="7F02CF8F" w14:textId="77777777" w:rsidR="00FC762A" w:rsidRDefault="00FC762A" w:rsidP="00592D87">
      <w:pPr>
        <w:spacing w:line="360" w:lineRule="auto"/>
      </w:pPr>
    </w:p>
    <w:p w14:paraId="4EBC94AD" w14:textId="77777777" w:rsidR="00FC762A" w:rsidRDefault="00FC762A" w:rsidP="00592D87">
      <w:pPr>
        <w:spacing w:line="360" w:lineRule="auto"/>
      </w:pPr>
    </w:p>
    <w:p w14:paraId="33BB53AB" w14:textId="77777777" w:rsidR="00FC762A" w:rsidRDefault="00FC762A" w:rsidP="00592D87">
      <w:pPr>
        <w:spacing w:line="360" w:lineRule="auto"/>
      </w:pPr>
    </w:p>
    <w:p w14:paraId="025AD320" w14:textId="77777777" w:rsidR="00FC762A" w:rsidRDefault="00FC762A" w:rsidP="00592D87">
      <w:pPr>
        <w:spacing w:line="360" w:lineRule="auto"/>
      </w:pPr>
    </w:p>
    <w:p w14:paraId="60443676" w14:textId="40FD3082" w:rsidR="00FC762A" w:rsidRDefault="00FA0F7E" w:rsidP="00592D87">
      <w:pPr>
        <w:pStyle w:val="Heading1"/>
        <w:spacing w:line="360" w:lineRule="auto"/>
        <w:rPr>
          <w:rFonts w:ascii="Arial" w:hAnsi="Arial" w:cs="Arial"/>
          <w:b/>
          <w:bCs/>
          <w:color w:val="auto"/>
          <w:sz w:val="28"/>
          <w:szCs w:val="28"/>
        </w:rPr>
      </w:pPr>
      <w:r w:rsidRPr="003F3DFF">
        <w:rPr>
          <w:rFonts w:ascii="Arial" w:hAnsi="Arial" w:cs="Arial"/>
          <w:b/>
          <w:bCs/>
          <w:color w:val="auto"/>
          <w:sz w:val="28"/>
          <w:szCs w:val="28"/>
        </w:rPr>
        <w:lastRenderedPageBreak/>
        <w:t xml:space="preserve">Literature Review </w:t>
      </w:r>
    </w:p>
    <w:p w14:paraId="6D010449" w14:textId="77777777" w:rsidR="00FC762A" w:rsidRPr="00FC762A" w:rsidRDefault="00FC762A" w:rsidP="00592D87">
      <w:pPr>
        <w:spacing w:line="360" w:lineRule="auto"/>
      </w:pPr>
    </w:p>
    <w:p w14:paraId="11BE67DE" w14:textId="45899C4D" w:rsidR="00847D19" w:rsidRDefault="002539FB" w:rsidP="00592D87">
      <w:pPr>
        <w:spacing w:line="360" w:lineRule="auto"/>
        <w:rPr>
          <w:rFonts w:ascii="Arial" w:hAnsi="Arial" w:cs="Arial"/>
        </w:rPr>
      </w:pPr>
      <w:r>
        <w:rPr>
          <w:rFonts w:ascii="Arial" w:hAnsi="Arial" w:cs="Arial"/>
        </w:rPr>
        <w:fldChar w:fldCharType="begin" w:fldLock="1"/>
      </w:r>
      <w:r w:rsidR="00722090">
        <w:rPr>
          <w:rFonts w:ascii="Arial" w:hAnsi="Arial" w:cs="Arial"/>
        </w:rPr>
        <w:instrText>ADDIN CSL_CITATION {"citationItems":[{"id":"ITEM-1","itemData":{"DOI":"10.1080/00131911.2011.596016","ISSN":"0013-1911","abstract":"THE MUST-HAVE BEHAVIOUR MANAGEMENT BIBLE\"Show the students the can of dog food, open it up and then eat from it. Offer it round the class to see if anyone else will have a taste...\"*This is just one of Sue Cowley's infamous ways of captivating your students, seizing control and getting those buggers to behave! *(WARNING: Make sure you read the crucial perparation advice before putting this idea into practice!)Now in its fifth edition, Getting the Buggers to Behave remains a firm favourite with trainees, newly qualified teachers and experienced staff alike. The advice ranges from the basics of behaviour management to 'how to deal with the class from hell' and is applicable whether you are working in the early years, primary, secondary or further education with level specific examples in every chapter. The boo covers preparing for your first meeting with a new group of students, developing your individual teaching style, creating a positive learning environment and working in really challenging schools. Sue is famed for the practical, honest and realistic nature of her advice, and all her ideas include case studies and anecdotes based on her years of experience working as a teacher and the stories and problems she has advised on 'agony aunt' style, for teachers of all levels.In this brand new edition, Sue takes a detailed look at the use of incentives for managing behaviour, how to implement a restorative justice approach in order to change children's behaviour and also identifies the ten most common forms of misbehaviour and how to deal with them.So, if your 2 year olds are ignoring you, your Year 11s are unmanageable, your tutor group is running riot or that unmentionable 9 year old is driving you round the bend then this is the book for you!","author":[{"dropping-particle":"","family":"Cowley","given":"Sue","non-dropping-particle":"","parse-names":false,"suffix":""}],"container-title":"Educational Review","id":"ITEM-1","issue":"3","issued":{"date-parts":[["2004"]]},"number-of-pages":"385-387","title":"Getting the buggers to behave","type":"book","volume":"63"},"uris":["http://www.mendeley.com/documents/?uuid=d008921f-5b81-47e1-9ff4-f80c1c572883"]}],"mendeley":{"formattedCitation":"(Cowley, 2004)","plainTextFormattedCitation":"(Cowley, 2004)","previouslyFormattedCitation":"(Cowley, 2004)"},"properties":{"noteIndex":0},"schema":"https://github.com/citation-style-language/schema/raw/master/csl-citation.json"}</w:instrText>
      </w:r>
      <w:r>
        <w:rPr>
          <w:rFonts w:ascii="Arial" w:hAnsi="Arial" w:cs="Arial"/>
        </w:rPr>
        <w:fldChar w:fldCharType="separate"/>
      </w:r>
      <w:r w:rsidR="00C4380B" w:rsidRPr="00C4380B">
        <w:rPr>
          <w:rFonts w:ascii="Arial" w:hAnsi="Arial" w:cs="Arial"/>
          <w:noProof/>
        </w:rPr>
        <w:t>(Cowley, 2004)</w:t>
      </w:r>
      <w:r>
        <w:rPr>
          <w:rFonts w:ascii="Arial" w:hAnsi="Arial" w:cs="Arial"/>
        </w:rPr>
        <w:fldChar w:fldCharType="end"/>
      </w:r>
      <w:r w:rsidR="006D1506">
        <w:rPr>
          <w:rFonts w:ascii="Arial" w:hAnsi="Arial" w:cs="Arial"/>
        </w:rPr>
        <w:t xml:space="preserve"> </w:t>
      </w:r>
      <w:r w:rsidR="00847D19">
        <w:rPr>
          <w:rFonts w:ascii="Arial" w:hAnsi="Arial" w:cs="Arial"/>
        </w:rPr>
        <w:t xml:space="preserve">acknowledges that teachers not only need to be subject specialists but also need </w:t>
      </w:r>
      <w:r w:rsidR="00C87C2C">
        <w:rPr>
          <w:rFonts w:ascii="Arial" w:hAnsi="Arial" w:cs="Arial"/>
        </w:rPr>
        <w:t xml:space="preserve">to </w:t>
      </w:r>
      <w:r w:rsidR="00847D19">
        <w:rPr>
          <w:rFonts w:ascii="Arial" w:hAnsi="Arial" w:cs="Arial"/>
        </w:rPr>
        <w:t xml:space="preserve">be expert at managing behaviour. </w:t>
      </w:r>
      <w:r w:rsidR="00F04F1B">
        <w:rPr>
          <w:rFonts w:ascii="Arial" w:hAnsi="Arial" w:cs="Arial"/>
        </w:rPr>
        <w:t>S</w:t>
      </w:r>
      <w:r w:rsidR="00847D19">
        <w:rPr>
          <w:rFonts w:ascii="Arial" w:hAnsi="Arial" w:cs="Arial"/>
        </w:rPr>
        <w:t xml:space="preserve">he believes the most effective and usual way to learn is </w:t>
      </w:r>
      <w:r w:rsidR="00660B85">
        <w:rPr>
          <w:rFonts w:ascii="Arial" w:hAnsi="Arial" w:cs="Arial"/>
        </w:rPr>
        <w:t>through</w:t>
      </w:r>
      <w:r w:rsidR="00847D19">
        <w:rPr>
          <w:rFonts w:ascii="Arial" w:hAnsi="Arial" w:cs="Arial"/>
        </w:rPr>
        <w:t xml:space="preserve"> practical classroom experience. </w:t>
      </w:r>
      <w:r w:rsidR="00F04F1B">
        <w:rPr>
          <w:rFonts w:ascii="Arial" w:hAnsi="Arial" w:cs="Arial"/>
        </w:rPr>
        <w:t>However</w:t>
      </w:r>
      <w:r w:rsidR="00683400">
        <w:rPr>
          <w:rFonts w:ascii="Arial" w:hAnsi="Arial" w:cs="Arial"/>
        </w:rPr>
        <w:t xml:space="preserve">, </w:t>
      </w:r>
      <w:r w:rsidR="002F68F8">
        <w:rPr>
          <w:rFonts w:ascii="Arial" w:hAnsi="Arial" w:cs="Arial"/>
        </w:rPr>
        <w:t xml:space="preserve">she </w:t>
      </w:r>
      <w:r w:rsidR="00683400">
        <w:rPr>
          <w:rFonts w:ascii="Arial" w:hAnsi="Arial" w:cs="Arial"/>
        </w:rPr>
        <w:t>also</w:t>
      </w:r>
      <w:r w:rsidR="00847D19">
        <w:rPr>
          <w:rFonts w:ascii="Arial" w:hAnsi="Arial" w:cs="Arial"/>
        </w:rPr>
        <w:t xml:space="preserve"> promotes </w:t>
      </w:r>
      <w:r w:rsidR="00B21315">
        <w:rPr>
          <w:rFonts w:ascii="Arial" w:hAnsi="Arial" w:cs="Arial"/>
        </w:rPr>
        <w:t xml:space="preserve">the </w:t>
      </w:r>
      <w:r w:rsidR="00847D19">
        <w:rPr>
          <w:rFonts w:ascii="Arial" w:hAnsi="Arial" w:cs="Arial"/>
        </w:rPr>
        <w:t>develop</w:t>
      </w:r>
      <w:r w:rsidR="00B21315">
        <w:rPr>
          <w:rFonts w:ascii="Arial" w:hAnsi="Arial" w:cs="Arial"/>
        </w:rPr>
        <w:t>ment of</w:t>
      </w:r>
      <w:r w:rsidR="00847D19">
        <w:rPr>
          <w:rFonts w:ascii="Arial" w:hAnsi="Arial" w:cs="Arial"/>
        </w:rPr>
        <w:t xml:space="preserve"> </w:t>
      </w:r>
      <w:r w:rsidR="00683400">
        <w:rPr>
          <w:rFonts w:ascii="Arial" w:hAnsi="Arial" w:cs="Arial"/>
        </w:rPr>
        <w:t>behaviour</w:t>
      </w:r>
      <w:r w:rsidR="00847D19">
        <w:rPr>
          <w:rFonts w:ascii="Arial" w:hAnsi="Arial" w:cs="Arial"/>
        </w:rPr>
        <w:t xml:space="preserve"> management skills</w:t>
      </w:r>
      <w:r w:rsidR="007357DD">
        <w:rPr>
          <w:rFonts w:ascii="Arial" w:hAnsi="Arial" w:cs="Arial"/>
        </w:rPr>
        <w:t xml:space="preserve"> through </w:t>
      </w:r>
      <w:r w:rsidR="002538B3">
        <w:rPr>
          <w:rFonts w:ascii="Arial" w:hAnsi="Arial" w:cs="Arial"/>
        </w:rPr>
        <w:t xml:space="preserve">a mixture of </w:t>
      </w:r>
      <w:r w:rsidR="00CA34E7">
        <w:rPr>
          <w:rFonts w:ascii="Arial" w:hAnsi="Arial" w:cs="Arial"/>
        </w:rPr>
        <w:t>self-</w:t>
      </w:r>
      <w:r w:rsidR="007357DD">
        <w:rPr>
          <w:rFonts w:ascii="Arial" w:hAnsi="Arial" w:cs="Arial"/>
        </w:rPr>
        <w:t xml:space="preserve">reflection, </w:t>
      </w:r>
      <w:r w:rsidR="00123FA1">
        <w:rPr>
          <w:rFonts w:ascii="Arial" w:hAnsi="Arial" w:cs="Arial"/>
        </w:rPr>
        <w:t xml:space="preserve">positive </w:t>
      </w:r>
      <w:r w:rsidR="0079142D">
        <w:rPr>
          <w:rFonts w:ascii="Arial" w:hAnsi="Arial" w:cs="Arial"/>
        </w:rPr>
        <w:t>attitude,</w:t>
      </w:r>
      <w:r w:rsidR="007357DD">
        <w:rPr>
          <w:rFonts w:ascii="Arial" w:hAnsi="Arial" w:cs="Arial"/>
        </w:rPr>
        <w:t xml:space="preserve"> and preparation</w:t>
      </w:r>
      <w:r w:rsidR="00DE1974">
        <w:rPr>
          <w:rFonts w:ascii="Arial" w:hAnsi="Arial" w:cs="Arial"/>
        </w:rPr>
        <w:t xml:space="preserve">. </w:t>
      </w:r>
      <w:r w:rsidR="00C22A9F">
        <w:rPr>
          <w:rFonts w:ascii="Arial" w:hAnsi="Arial" w:cs="Arial"/>
        </w:rPr>
        <w:t>Cowl</w:t>
      </w:r>
      <w:r w:rsidR="00F21B4E">
        <w:rPr>
          <w:rFonts w:ascii="Arial" w:hAnsi="Arial" w:cs="Arial"/>
        </w:rPr>
        <w:t>ey</w:t>
      </w:r>
      <w:r w:rsidR="0077632E">
        <w:rPr>
          <w:rFonts w:ascii="Arial" w:hAnsi="Arial" w:cs="Arial"/>
        </w:rPr>
        <w:t xml:space="preserve"> </w:t>
      </w:r>
      <w:r w:rsidR="00BE4A20">
        <w:rPr>
          <w:rFonts w:ascii="Arial" w:hAnsi="Arial" w:cs="Arial"/>
        </w:rPr>
        <w:t>stresses the importance of engaging work</w:t>
      </w:r>
      <w:r w:rsidR="00B2500F">
        <w:rPr>
          <w:rFonts w:ascii="Arial" w:hAnsi="Arial" w:cs="Arial"/>
        </w:rPr>
        <w:t>, presented by teacher</w:t>
      </w:r>
      <w:r w:rsidR="000C6594">
        <w:rPr>
          <w:rFonts w:ascii="Arial" w:hAnsi="Arial" w:cs="Arial"/>
        </w:rPr>
        <w:t>s</w:t>
      </w:r>
      <w:r w:rsidR="00B2500F">
        <w:rPr>
          <w:rFonts w:ascii="Arial" w:hAnsi="Arial" w:cs="Arial"/>
        </w:rPr>
        <w:t xml:space="preserve"> who convey positivity</w:t>
      </w:r>
      <w:r w:rsidR="005C6CE9">
        <w:rPr>
          <w:rFonts w:ascii="Arial" w:hAnsi="Arial" w:cs="Arial"/>
        </w:rPr>
        <w:t>,</w:t>
      </w:r>
      <w:r w:rsidR="00B2500F">
        <w:rPr>
          <w:rFonts w:ascii="Arial" w:hAnsi="Arial" w:cs="Arial"/>
        </w:rPr>
        <w:t xml:space="preserve"> set</w:t>
      </w:r>
      <w:r w:rsidR="00F21B4E">
        <w:rPr>
          <w:rFonts w:ascii="Arial" w:hAnsi="Arial" w:cs="Arial"/>
        </w:rPr>
        <w:t>ting</w:t>
      </w:r>
      <w:r w:rsidR="00B2500F">
        <w:rPr>
          <w:rFonts w:ascii="Arial" w:hAnsi="Arial" w:cs="Arial"/>
        </w:rPr>
        <w:t xml:space="preserve"> the tone</w:t>
      </w:r>
      <w:r w:rsidR="005C6CE9">
        <w:rPr>
          <w:rFonts w:ascii="Arial" w:hAnsi="Arial" w:cs="Arial"/>
        </w:rPr>
        <w:t xml:space="preserve"> for </w:t>
      </w:r>
      <w:r w:rsidR="0051335C">
        <w:rPr>
          <w:rFonts w:ascii="Arial" w:hAnsi="Arial" w:cs="Arial"/>
        </w:rPr>
        <w:t>expected (positive)</w:t>
      </w:r>
      <w:r w:rsidR="005C6CE9">
        <w:rPr>
          <w:rFonts w:ascii="Arial" w:hAnsi="Arial" w:cs="Arial"/>
        </w:rPr>
        <w:t xml:space="preserve"> be</w:t>
      </w:r>
      <w:r w:rsidR="00F21B4E">
        <w:rPr>
          <w:rFonts w:ascii="Arial" w:hAnsi="Arial" w:cs="Arial"/>
        </w:rPr>
        <w:t>havioural outcomes</w:t>
      </w:r>
      <w:r w:rsidR="002A79D3">
        <w:rPr>
          <w:rFonts w:ascii="Arial" w:hAnsi="Arial" w:cs="Arial"/>
        </w:rPr>
        <w:t>.</w:t>
      </w:r>
      <w:r w:rsidR="0092233B">
        <w:rPr>
          <w:rFonts w:ascii="Arial" w:hAnsi="Arial" w:cs="Arial"/>
        </w:rPr>
        <w:t xml:space="preserve"> </w:t>
      </w:r>
      <w:r w:rsidR="00F02955">
        <w:rPr>
          <w:rFonts w:ascii="Arial" w:hAnsi="Arial" w:cs="Arial"/>
        </w:rPr>
        <w:t>Furthermore</w:t>
      </w:r>
      <w:r w:rsidR="00CA34E7">
        <w:rPr>
          <w:rFonts w:ascii="Arial" w:hAnsi="Arial" w:cs="Arial"/>
        </w:rPr>
        <w:t>,</w:t>
      </w:r>
      <w:r w:rsidR="00F02955">
        <w:rPr>
          <w:rFonts w:ascii="Arial" w:hAnsi="Arial" w:cs="Arial"/>
        </w:rPr>
        <w:t xml:space="preserve"> Cowley argues the importance of </w:t>
      </w:r>
      <w:r w:rsidR="00DE3BBA">
        <w:rPr>
          <w:rFonts w:ascii="Arial" w:hAnsi="Arial" w:cs="Arial"/>
        </w:rPr>
        <w:t xml:space="preserve">regular critical reflection, especially </w:t>
      </w:r>
      <w:r w:rsidR="0079142D">
        <w:rPr>
          <w:rFonts w:ascii="Arial" w:hAnsi="Arial" w:cs="Arial"/>
        </w:rPr>
        <w:t>regarding</w:t>
      </w:r>
      <w:r w:rsidR="00DE3BBA">
        <w:rPr>
          <w:rFonts w:ascii="Arial" w:hAnsi="Arial" w:cs="Arial"/>
        </w:rPr>
        <w:t xml:space="preserve"> </w:t>
      </w:r>
      <w:r w:rsidR="00CA34E7">
        <w:rPr>
          <w:rFonts w:ascii="Arial" w:hAnsi="Arial" w:cs="Arial"/>
        </w:rPr>
        <w:t>seasonality</w:t>
      </w:r>
      <w:r w:rsidR="00DE3BBA">
        <w:rPr>
          <w:rFonts w:ascii="Arial" w:hAnsi="Arial" w:cs="Arial"/>
        </w:rPr>
        <w:t xml:space="preserve">. </w:t>
      </w:r>
      <w:r w:rsidR="000B25C8">
        <w:rPr>
          <w:rFonts w:ascii="Arial" w:hAnsi="Arial" w:cs="Arial"/>
        </w:rPr>
        <w:t>Highlighting the importance of teachers to recognise</w:t>
      </w:r>
      <w:r w:rsidR="000B0089">
        <w:rPr>
          <w:rFonts w:ascii="Arial" w:hAnsi="Arial" w:cs="Arial"/>
        </w:rPr>
        <w:t xml:space="preserve"> </w:t>
      </w:r>
      <w:r w:rsidR="000B25C8">
        <w:rPr>
          <w:rFonts w:ascii="Arial" w:hAnsi="Arial" w:cs="Arial"/>
        </w:rPr>
        <w:t xml:space="preserve">if certain times </w:t>
      </w:r>
      <w:r w:rsidR="00E658D3">
        <w:rPr>
          <w:rFonts w:ascii="Arial" w:hAnsi="Arial" w:cs="Arial"/>
        </w:rPr>
        <w:t>during</w:t>
      </w:r>
      <w:r w:rsidR="000B25C8">
        <w:rPr>
          <w:rFonts w:ascii="Arial" w:hAnsi="Arial" w:cs="Arial"/>
        </w:rPr>
        <w:t xml:space="preserve"> the </w:t>
      </w:r>
      <w:r w:rsidR="00E658D3">
        <w:rPr>
          <w:rFonts w:ascii="Arial" w:hAnsi="Arial" w:cs="Arial"/>
        </w:rPr>
        <w:t xml:space="preserve">school </w:t>
      </w:r>
      <w:r w:rsidR="000B25C8">
        <w:rPr>
          <w:rFonts w:ascii="Arial" w:hAnsi="Arial" w:cs="Arial"/>
        </w:rPr>
        <w:t xml:space="preserve">year </w:t>
      </w:r>
      <w:r w:rsidR="006568FF">
        <w:rPr>
          <w:rFonts w:ascii="Arial" w:hAnsi="Arial" w:cs="Arial"/>
        </w:rPr>
        <w:t>induce tiredness and fatigue</w:t>
      </w:r>
      <w:r w:rsidR="008E7715">
        <w:rPr>
          <w:rFonts w:ascii="Arial" w:hAnsi="Arial" w:cs="Arial"/>
        </w:rPr>
        <w:t>,</w:t>
      </w:r>
      <w:r w:rsidR="006568FF">
        <w:rPr>
          <w:rFonts w:ascii="Arial" w:hAnsi="Arial" w:cs="Arial"/>
        </w:rPr>
        <w:t xml:space="preserve"> </w:t>
      </w:r>
      <w:r w:rsidR="00D3067A">
        <w:rPr>
          <w:rFonts w:ascii="Arial" w:hAnsi="Arial" w:cs="Arial"/>
        </w:rPr>
        <w:t xml:space="preserve">which can have a negative </w:t>
      </w:r>
      <w:r w:rsidR="00FC75AC">
        <w:rPr>
          <w:rFonts w:ascii="Arial" w:hAnsi="Arial" w:cs="Arial"/>
        </w:rPr>
        <w:t>effect</w:t>
      </w:r>
      <w:r w:rsidR="00D3067A">
        <w:rPr>
          <w:rFonts w:ascii="Arial" w:hAnsi="Arial" w:cs="Arial"/>
        </w:rPr>
        <w:t xml:space="preserve"> on the</w:t>
      </w:r>
      <w:r w:rsidR="002848B4">
        <w:rPr>
          <w:rFonts w:ascii="Arial" w:hAnsi="Arial" w:cs="Arial"/>
        </w:rPr>
        <w:t xml:space="preserve"> quality of </w:t>
      </w:r>
      <w:r w:rsidR="00D3067A">
        <w:rPr>
          <w:rFonts w:ascii="Arial" w:hAnsi="Arial" w:cs="Arial"/>
        </w:rPr>
        <w:t xml:space="preserve">teaching and </w:t>
      </w:r>
      <w:r w:rsidR="002848B4">
        <w:rPr>
          <w:rFonts w:ascii="Arial" w:hAnsi="Arial" w:cs="Arial"/>
        </w:rPr>
        <w:t xml:space="preserve">pedagogy </w:t>
      </w:r>
      <w:r w:rsidR="007B58BF">
        <w:rPr>
          <w:rFonts w:ascii="Arial" w:hAnsi="Arial" w:cs="Arial"/>
        </w:rPr>
        <w:t xml:space="preserve">that is delivered. </w:t>
      </w:r>
      <w:r w:rsidR="00AC7DF4">
        <w:rPr>
          <w:rFonts w:ascii="Arial" w:hAnsi="Arial" w:cs="Arial"/>
        </w:rPr>
        <w:t xml:space="preserve">This </w:t>
      </w:r>
      <w:r w:rsidR="00030B09">
        <w:rPr>
          <w:rFonts w:ascii="Arial" w:hAnsi="Arial" w:cs="Arial"/>
        </w:rPr>
        <w:t xml:space="preserve">self-awareness </w:t>
      </w:r>
      <w:r w:rsidR="00AC7DF4">
        <w:rPr>
          <w:rFonts w:ascii="Arial" w:hAnsi="Arial" w:cs="Arial"/>
        </w:rPr>
        <w:t xml:space="preserve">is particularly important when considering the </w:t>
      </w:r>
      <w:r w:rsidR="00183500">
        <w:rPr>
          <w:rFonts w:ascii="Arial" w:hAnsi="Arial" w:cs="Arial"/>
        </w:rPr>
        <w:t xml:space="preserve">personal </w:t>
      </w:r>
      <w:r w:rsidR="00C34C38">
        <w:rPr>
          <w:rFonts w:ascii="Arial" w:hAnsi="Arial" w:cs="Arial"/>
        </w:rPr>
        <w:t xml:space="preserve">challenges within ITT. </w:t>
      </w:r>
    </w:p>
    <w:p w14:paraId="5D9ACB60" w14:textId="402E5768" w:rsidR="00847D19" w:rsidRDefault="00340C52" w:rsidP="00592D87">
      <w:pPr>
        <w:spacing w:line="360" w:lineRule="auto"/>
        <w:rPr>
          <w:rFonts w:ascii="Arial" w:hAnsi="Arial" w:cs="Arial"/>
        </w:rPr>
      </w:pPr>
      <w:r>
        <w:rPr>
          <w:rFonts w:ascii="Arial" w:hAnsi="Arial" w:cs="Arial"/>
        </w:rPr>
        <w:fldChar w:fldCharType="begin" w:fldLock="1"/>
      </w:r>
      <w:r w:rsidR="00C044D0">
        <w:rPr>
          <w:rFonts w:ascii="Arial" w:hAnsi="Arial" w:cs="Arial"/>
        </w:rPr>
        <w:instrText>ADDIN CSL_CITATION {"citationItems":[{"id":"ITEM-1","itemData":{"DOI":"10.1037/0003-066x.32.7.513","ISSN":"0003-066X","abstract":"Proposes a broader approach to research in human development that focuses on the progressive accommodation, throughout the life span, between the growing human organism and the changing environments in which it actually lives and grows. The latter include not only the immediate settings containing the developing person but also the larger social contexts, both formal and informal, in which these settings are embedded. In terms of method, the approach emphasizes the use of rigorously designed experiments, both naturalistic and contrived, beginning in the early stages of the research process. The changing relation between person and environment is conceived in systems terms. These systems properties are set forth in a series of propositions, each illustrated by concrete research examples. (1¼ p ref) (PsycINFO Database Record (c) 2016 APA, all rights reserved)","author":[{"dropping-particle":"","family":"Bronfenbrenner","given":"Urie","non-dropping-particle":"","parse-names":false,"suffix":""}],"container-title":"American Psychologist","id":"ITEM-1","issue":"7","issued":{"date-parts":[["1977"]]},"page":"513-531","title":"Toward an experimental ecology of human development.","type":"article-journal","volume":"32"},"uris":["http://www.mendeley.com/documents/?uuid=c543dff9-a23c-4e64-ae91-8a84396c02e9"]}],"mendeley":{"formattedCitation":"(Bronfenbrenner, 1977)","plainTextFormattedCitation":"(Bronfenbrenner, 1977)","previouslyFormattedCitation":"(Bronfenbrenner, 1977)"},"properties":{"noteIndex":0},"schema":"https://github.com/citation-style-language/schema/raw/master/csl-citation.json"}</w:instrText>
      </w:r>
      <w:r>
        <w:rPr>
          <w:rFonts w:ascii="Arial" w:hAnsi="Arial" w:cs="Arial"/>
        </w:rPr>
        <w:fldChar w:fldCharType="separate"/>
      </w:r>
      <w:r w:rsidRPr="00340C52">
        <w:rPr>
          <w:rFonts w:ascii="Arial" w:hAnsi="Arial" w:cs="Arial"/>
          <w:noProof/>
        </w:rPr>
        <w:t>(Bronfenbrenner, 1977)</w:t>
      </w:r>
      <w:r>
        <w:rPr>
          <w:rFonts w:ascii="Arial" w:hAnsi="Arial" w:cs="Arial"/>
        </w:rPr>
        <w:fldChar w:fldCharType="end"/>
      </w:r>
      <w:r w:rsidR="00736B25">
        <w:rPr>
          <w:rFonts w:ascii="Arial" w:hAnsi="Arial" w:cs="Arial"/>
        </w:rPr>
        <w:t xml:space="preserve"> </w:t>
      </w:r>
      <w:r w:rsidR="00D47ECE">
        <w:rPr>
          <w:rFonts w:ascii="Arial" w:hAnsi="Arial" w:cs="Arial"/>
        </w:rPr>
        <w:t>believes s</w:t>
      </w:r>
      <w:r w:rsidR="003E62A5">
        <w:rPr>
          <w:rFonts w:ascii="Arial" w:hAnsi="Arial" w:cs="Arial"/>
        </w:rPr>
        <w:t>t</w:t>
      </w:r>
      <w:r w:rsidR="00D47ECE">
        <w:rPr>
          <w:rFonts w:ascii="Arial" w:hAnsi="Arial" w:cs="Arial"/>
        </w:rPr>
        <w:t xml:space="preserve">udents thrive when engaged in challenging activities </w:t>
      </w:r>
      <w:r w:rsidR="007F60D5">
        <w:rPr>
          <w:rFonts w:ascii="Arial" w:hAnsi="Arial" w:cs="Arial"/>
        </w:rPr>
        <w:t>and advocates positive interaction</w:t>
      </w:r>
      <w:r w:rsidR="003E62A5">
        <w:rPr>
          <w:rFonts w:ascii="Arial" w:hAnsi="Arial" w:cs="Arial"/>
        </w:rPr>
        <w:t>s</w:t>
      </w:r>
      <w:r w:rsidR="007F60D5">
        <w:rPr>
          <w:rFonts w:ascii="Arial" w:hAnsi="Arial" w:cs="Arial"/>
        </w:rPr>
        <w:t xml:space="preserve"> with teachers and peers</w:t>
      </w:r>
      <w:r w:rsidR="003E62A5">
        <w:rPr>
          <w:rFonts w:ascii="Arial" w:hAnsi="Arial" w:cs="Arial"/>
        </w:rPr>
        <w:t xml:space="preserve">. This is echoed by the work of </w:t>
      </w:r>
      <w:r w:rsidR="006D06AD">
        <w:rPr>
          <w:rFonts w:ascii="Arial" w:hAnsi="Arial" w:cs="Arial"/>
        </w:rPr>
        <w:fldChar w:fldCharType="begin" w:fldLock="1"/>
      </w:r>
      <w:r w:rsidR="000102EB">
        <w:rPr>
          <w:rFonts w:ascii="Arial" w:hAnsi="Arial" w:cs="Arial"/>
        </w:rPr>
        <w:instrText>ADDIN CSL_CITATION {"citationItems":[{"id":"ITEM-1","itemData":{"author":[{"dropping-particle":"","family":"Dweck","given":"C","non-dropping-particle":"","parse-names":false,"suffix":""}],"id":"ITEM-1","issued":{"date-parts":[["2017"]]},"publisher":"Generic","title":"Mindset: Changing the way you think to fulfil your potential","type":"book"},"uris":["http://www.mendeley.com/documents/?uuid=1f504db5-f5c1-474d-8dc6-b0ff714813f8"]}],"mendeley":{"formattedCitation":"(Dweck, 2017)","plainTextFormattedCitation":"(Dweck, 2017)","previouslyFormattedCitation":"(Dweck, 2017)"},"properties":{"noteIndex":0},"schema":"https://github.com/citation-style-language/schema/raw/master/csl-citation.json"}</w:instrText>
      </w:r>
      <w:r w:rsidR="006D06AD">
        <w:rPr>
          <w:rFonts w:ascii="Arial" w:hAnsi="Arial" w:cs="Arial"/>
        </w:rPr>
        <w:fldChar w:fldCharType="separate"/>
      </w:r>
      <w:r w:rsidR="006D06AD" w:rsidRPr="006D06AD">
        <w:rPr>
          <w:rFonts w:ascii="Arial" w:hAnsi="Arial" w:cs="Arial"/>
          <w:noProof/>
        </w:rPr>
        <w:t>(Dweck, 2017)</w:t>
      </w:r>
      <w:r w:rsidR="006D06AD">
        <w:rPr>
          <w:rFonts w:ascii="Arial" w:hAnsi="Arial" w:cs="Arial"/>
        </w:rPr>
        <w:fldChar w:fldCharType="end"/>
      </w:r>
      <w:r w:rsidR="00BF739A">
        <w:rPr>
          <w:rFonts w:ascii="Arial" w:hAnsi="Arial" w:cs="Arial"/>
        </w:rPr>
        <w:t xml:space="preserve"> who identifies </w:t>
      </w:r>
      <w:r w:rsidR="00FB7AD7">
        <w:rPr>
          <w:rFonts w:ascii="Arial" w:hAnsi="Arial" w:cs="Arial"/>
        </w:rPr>
        <w:t xml:space="preserve">two clear distinctions in mindset which </w:t>
      </w:r>
      <w:r w:rsidR="00073675">
        <w:rPr>
          <w:rFonts w:ascii="Arial" w:hAnsi="Arial" w:cs="Arial"/>
        </w:rPr>
        <w:t xml:space="preserve">can </w:t>
      </w:r>
      <w:r w:rsidR="00FB7AD7">
        <w:rPr>
          <w:rFonts w:ascii="Arial" w:hAnsi="Arial" w:cs="Arial"/>
        </w:rPr>
        <w:t>affect progression, attitude and understanding</w:t>
      </w:r>
      <w:r w:rsidR="00C80DC1">
        <w:rPr>
          <w:rFonts w:ascii="Arial" w:hAnsi="Arial" w:cs="Arial"/>
        </w:rPr>
        <w:t xml:space="preserve"> with her fixed and growth mindset theory. Dweck</w:t>
      </w:r>
      <w:r w:rsidR="00416024">
        <w:rPr>
          <w:rFonts w:ascii="Arial" w:hAnsi="Arial" w:cs="Arial"/>
        </w:rPr>
        <w:t xml:space="preserve">’s research spans over thirty years </w:t>
      </w:r>
      <w:r w:rsidR="00073675">
        <w:rPr>
          <w:rFonts w:ascii="Arial" w:hAnsi="Arial" w:cs="Arial"/>
        </w:rPr>
        <w:t>and promotes the importance of a growth mindset</w:t>
      </w:r>
      <w:r w:rsidR="00637BDE" w:rsidRPr="00637BDE">
        <w:rPr>
          <w:rFonts w:ascii="Segoe UI" w:hAnsi="Segoe UI" w:cs="Segoe UI"/>
          <w:color w:val="212529"/>
          <w:shd w:val="clear" w:color="auto" w:fill="FFFFFF"/>
        </w:rPr>
        <w:t xml:space="preserve"> </w:t>
      </w:r>
      <w:r w:rsidR="00E02C2D" w:rsidRPr="00E02C2D">
        <w:rPr>
          <w:rFonts w:ascii="Arial" w:hAnsi="Arial" w:cs="Arial"/>
          <w:color w:val="212529"/>
          <w:shd w:val="clear" w:color="auto" w:fill="FFFFFF"/>
        </w:rPr>
        <w:t>which</w:t>
      </w:r>
      <w:r w:rsidR="00637BDE" w:rsidRPr="00E02C2D">
        <w:rPr>
          <w:rFonts w:ascii="Arial" w:hAnsi="Arial" w:cs="Arial"/>
          <w:color w:val="212529"/>
          <w:shd w:val="clear" w:color="auto" w:fill="FFFFFF"/>
        </w:rPr>
        <w:t xml:space="preserve"> describe</w:t>
      </w:r>
      <w:r w:rsidR="00E02C2D" w:rsidRPr="00E02C2D">
        <w:rPr>
          <w:rFonts w:ascii="Arial" w:hAnsi="Arial" w:cs="Arial"/>
          <w:color w:val="212529"/>
          <w:shd w:val="clear" w:color="auto" w:fill="FFFFFF"/>
        </w:rPr>
        <w:t>s</w:t>
      </w:r>
      <w:r w:rsidR="00637BDE" w:rsidRPr="00E02C2D">
        <w:rPr>
          <w:rFonts w:ascii="Arial" w:hAnsi="Arial" w:cs="Arial"/>
          <w:color w:val="212529"/>
          <w:shd w:val="clear" w:color="auto" w:fill="FFFFFF"/>
        </w:rPr>
        <w:t xml:space="preserve"> the underlying beliefs people have about learning and intelligence</w:t>
      </w:r>
      <w:r w:rsidR="00E02C2D">
        <w:rPr>
          <w:rFonts w:ascii="Arial" w:hAnsi="Arial" w:cs="Arial"/>
        </w:rPr>
        <w:t>.</w:t>
      </w:r>
      <w:r w:rsidR="00A107A4">
        <w:rPr>
          <w:rFonts w:ascii="Arial" w:hAnsi="Arial" w:cs="Arial"/>
        </w:rPr>
        <w:t xml:space="preserve"> </w:t>
      </w:r>
      <w:r w:rsidR="006B39AC">
        <w:rPr>
          <w:rFonts w:ascii="Arial" w:hAnsi="Arial" w:cs="Arial"/>
        </w:rPr>
        <w:t xml:space="preserve">Dweck argues </w:t>
      </w:r>
      <w:r w:rsidR="009914F8">
        <w:rPr>
          <w:rFonts w:ascii="Arial" w:hAnsi="Arial" w:cs="Arial"/>
        </w:rPr>
        <w:t xml:space="preserve">effective teaching should model growth mindset </w:t>
      </w:r>
      <w:r w:rsidR="00A107A4">
        <w:rPr>
          <w:rFonts w:ascii="Arial" w:hAnsi="Arial" w:cs="Arial"/>
        </w:rPr>
        <w:t>behaviour</w:t>
      </w:r>
      <w:r w:rsidR="002F2647">
        <w:rPr>
          <w:rFonts w:ascii="Arial" w:hAnsi="Arial" w:cs="Arial"/>
        </w:rPr>
        <w:t>;</w:t>
      </w:r>
      <w:r w:rsidR="00A107A4">
        <w:rPr>
          <w:rFonts w:ascii="Arial" w:hAnsi="Arial" w:cs="Arial"/>
        </w:rPr>
        <w:t xml:space="preserve"> b</w:t>
      </w:r>
      <w:r w:rsidR="006B39AC">
        <w:rPr>
          <w:rFonts w:ascii="Arial" w:hAnsi="Arial" w:cs="Arial"/>
        </w:rPr>
        <w:t>y</w:t>
      </w:r>
      <w:r w:rsidR="005C04C8">
        <w:rPr>
          <w:rFonts w:ascii="Arial" w:hAnsi="Arial" w:cs="Arial"/>
        </w:rPr>
        <w:t xml:space="preserve"> </w:t>
      </w:r>
      <w:r w:rsidR="001231AA">
        <w:rPr>
          <w:rFonts w:ascii="Arial" w:hAnsi="Arial" w:cs="Arial"/>
        </w:rPr>
        <w:t>encourag</w:t>
      </w:r>
      <w:r w:rsidR="005C04C8">
        <w:rPr>
          <w:rFonts w:ascii="Arial" w:hAnsi="Arial" w:cs="Arial"/>
        </w:rPr>
        <w:t>ing students</w:t>
      </w:r>
      <w:r w:rsidR="001231AA">
        <w:rPr>
          <w:rFonts w:ascii="Arial" w:hAnsi="Arial" w:cs="Arial"/>
        </w:rPr>
        <w:t xml:space="preserve"> to believe they can get smarter</w:t>
      </w:r>
      <w:r w:rsidR="00183500">
        <w:rPr>
          <w:rFonts w:ascii="Arial" w:hAnsi="Arial" w:cs="Arial"/>
        </w:rPr>
        <w:t>,</w:t>
      </w:r>
      <w:r w:rsidR="001231AA">
        <w:rPr>
          <w:rFonts w:ascii="Arial" w:hAnsi="Arial" w:cs="Arial"/>
        </w:rPr>
        <w:t xml:space="preserve"> they will align their efforts with the </w:t>
      </w:r>
      <w:r w:rsidR="00DB4FE5">
        <w:rPr>
          <w:rFonts w:ascii="Arial" w:hAnsi="Arial" w:cs="Arial"/>
        </w:rPr>
        <w:t>beliefs</w:t>
      </w:r>
      <w:r w:rsidR="003F2BCB">
        <w:rPr>
          <w:rFonts w:ascii="Arial" w:hAnsi="Arial" w:cs="Arial"/>
        </w:rPr>
        <w:t>, thus reducing negative outcomes</w:t>
      </w:r>
      <w:r w:rsidR="006D06AD">
        <w:rPr>
          <w:rFonts w:ascii="Arial" w:hAnsi="Arial" w:cs="Arial"/>
        </w:rPr>
        <w:t>.</w:t>
      </w:r>
    </w:p>
    <w:p w14:paraId="6C55EC09" w14:textId="66B525EE" w:rsidR="00675AC4" w:rsidRPr="00675AC4" w:rsidRDefault="00082E57" w:rsidP="00592D87">
      <w:pPr>
        <w:pStyle w:val="NormalWeb"/>
        <w:spacing w:before="0" w:beforeAutospacing="0" w:after="0" w:afterAutospacing="0" w:line="360" w:lineRule="auto"/>
        <w:rPr>
          <w:sz w:val="22"/>
          <w:szCs w:val="22"/>
        </w:rPr>
      </w:pPr>
      <w:r>
        <w:rPr>
          <w:rFonts w:ascii="Arial" w:eastAsia="Arial" w:hAnsi="Arial" w:cs="Arial"/>
          <w:color w:val="000000"/>
          <w:kern w:val="24"/>
          <w:sz w:val="22"/>
          <w:szCs w:val="22"/>
        </w:rPr>
        <w:t>If students are not engaged and encouraged</w:t>
      </w:r>
      <w:r w:rsidR="006D06AD">
        <w:rPr>
          <w:rFonts w:ascii="Arial" w:eastAsia="Arial" w:hAnsi="Arial" w:cs="Arial"/>
          <w:color w:val="000000"/>
          <w:kern w:val="24"/>
          <w:sz w:val="22"/>
          <w:szCs w:val="22"/>
        </w:rPr>
        <w:t xml:space="preserve"> </w:t>
      </w:r>
      <w:r w:rsidR="00045A73">
        <w:rPr>
          <w:rFonts w:ascii="Arial" w:eastAsia="Arial" w:hAnsi="Arial" w:cs="Arial"/>
          <w:color w:val="000000"/>
          <w:kern w:val="24"/>
          <w:sz w:val="22"/>
          <w:szCs w:val="22"/>
        </w:rPr>
        <w:fldChar w:fldCharType="begin" w:fldLock="1"/>
      </w:r>
      <w:r w:rsidR="00045A73">
        <w:rPr>
          <w:rFonts w:ascii="Arial" w:eastAsia="Arial" w:hAnsi="Arial" w:cs="Arial"/>
          <w:color w:val="000000"/>
          <w:kern w:val="24"/>
          <w:sz w:val="22"/>
          <w:szCs w:val="22"/>
        </w:rPr>
        <w:instrText>ADDIN CSL_CITATION {"citationItems":[{"id":"ITEM-1","itemData":{"author":[{"dropping-particle":"","family":"Lier","given":"","non-dropping-particle":"Van","parse-names":false,"suffix":""}],"id":"ITEM-1","issued":{"date-parts":[["1988"]]},"title":"The Classroom and the Language Learner","type":"article-journal"},"uris":["http://www.mendeley.com/documents/?uuid=2a261e9a-f16d-4b70-a6df-5722e2592b6f"]}],"mendeley":{"formattedCitation":"(Van Lier, 1988)","plainTextFormattedCitation":"(Van Lier, 1988)","previouslyFormattedCitation":"(Van Lier, 1988)"},"properties":{"noteIndex":0},"schema":"https://github.com/citation-style-language/schema/raw/master/csl-citation.json"}</w:instrText>
      </w:r>
      <w:r w:rsidR="00045A73">
        <w:rPr>
          <w:rFonts w:ascii="Arial" w:eastAsia="Arial" w:hAnsi="Arial" w:cs="Arial"/>
          <w:color w:val="000000"/>
          <w:kern w:val="24"/>
          <w:sz w:val="22"/>
          <w:szCs w:val="22"/>
        </w:rPr>
        <w:fldChar w:fldCharType="separate"/>
      </w:r>
      <w:r w:rsidR="00045A73" w:rsidRPr="00045A73">
        <w:rPr>
          <w:rFonts w:ascii="Arial" w:eastAsia="Arial" w:hAnsi="Arial" w:cs="Arial"/>
          <w:noProof/>
          <w:color w:val="000000"/>
          <w:kern w:val="24"/>
          <w:sz w:val="22"/>
          <w:szCs w:val="22"/>
        </w:rPr>
        <w:t>(Van Lier, 1988)</w:t>
      </w:r>
      <w:r w:rsidR="00045A73">
        <w:rPr>
          <w:rFonts w:ascii="Arial" w:eastAsia="Arial" w:hAnsi="Arial" w:cs="Arial"/>
          <w:color w:val="000000"/>
          <w:kern w:val="24"/>
          <w:sz w:val="22"/>
          <w:szCs w:val="22"/>
        </w:rPr>
        <w:fldChar w:fldCharType="end"/>
      </w:r>
      <w:r w:rsidR="00045A73">
        <w:rPr>
          <w:rFonts w:ascii="Arial" w:eastAsia="Arial" w:hAnsi="Arial" w:cs="Arial"/>
          <w:color w:val="000000"/>
          <w:kern w:val="24"/>
          <w:sz w:val="22"/>
          <w:szCs w:val="22"/>
        </w:rPr>
        <w:t xml:space="preserve"> </w:t>
      </w:r>
      <w:r w:rsidR="00E47626">
        <w:rPr>
          <w:rFonts w:ascii="Arial" w:eastAsia="Arial" w:hAnsi="Arial" w:cs="Arial"/>
          <w:color w:val="000000"/>
          <w:kern w:val="24"/>
          <w:sz w:val="22"/>
          <w:szCs w:val="22"/>
        </w:rPr>
        <w:t>hypothesises t</w:t>
      </w:r>
      <w:r w:rsidR="00675AC4" w:rsidRPr="00CA03D7">
        <w:rPr>
          <w:rFonts w:ascii="Arial" w:eastAsia="Arial" w:hAnsi="Arial" w:cs="Arial"/>
          <w:color w:val="000000"/>
          <w:kern w:val="24"/>
          <w:sz w:val="22"/>
          <w:szCs w:val="22"/>
        </w:rPr>
        <w:t>hat childre</w:t>
      </w:r>
      <w:r>
        <w:rPr>
          <w:rFonts w:ascii="Arial" w:eastAsia="Arial" w:hAnsi="Arial" w:cs="Arial"/>
          <w:color w:val="000000"/>
          <w:kern w:val="24"/>
          <w:sz w:val="22"/>
          <w:szCs w:val="22"/>
        </w:rPr>
        <w:t xml:space="preserve">n </w:t>
      </w:r>
      <w:r w:rsidR="00C024A1">
        <w:rPr>
          <w:rFonts w:ascii="Arial" w:eastAsia="Arial" w:hAnsi="Arial" w:cs="Arial"/>
          <w:color w:val="000000"/>
          <w:kern w:val="24"/>
          <w:sz w:val="22"/>
          <w:szCs w:val="22"/>
        </w:rPr>
        <w:t>ca</w:t>
      </w:r>
      <w:r>
        <w:rPr>
          <w:rFonts w:ascii="Arial" w:eastAsia="Arial" w:hAnsi="Arial" w:cs="Arial"/>
          <w:color w:val="000000"/>
          <w:kern w:val="24"/>
          <w:sz w:val="22"/>
          <w:szCs w:val="22"/>
        </w:rPr>
        <w:t xml:space="preserve">n become </w:t>
      </w:r>
      <w:r w:rsidR="00675AC4" w:rsidRPr="00CA03D7">
        <w:rPr>
          <w:rFonts w:ascii="Arial" w:eastAsia="Arial" w:hAnsi="Arial" w:cs="Arial"/>
          <w:color w:val="000000"/>
          <w:kern w:val="24"/>
          <w:sz w:val="22"/>
          <w:szCs w:val="22"/>
        </w:rPr>
        <w:t>disruptive within the classroom</w:t>
      </w:r>
      <w:r w:rsidR="00214282">
        <w:rPr>
          <w:rFonts w:ascii="Arial" w:eastAsia="Arial" w:hAnsi="Arial" w:cs="Arial"/>
          <w:color w:val="000000"/>
          <w:kern w:val="24"/>
          <w:sz w:val="22"/>
          <w:szCs w:val="22"/>
        </w:rPr>
        <w:t xml:space="preserve"> </w:t>
      </w:r>
      <w:r>
        <w:rPr>
          <w:rFonts w:ascii="Arial" w:eastAsia="Arial" w:hAnsi="Arial" w:cs="Arial"/>
          <w:color w:val="000000"/>
          <w:kern w:val="24"/>
          <w:sz w:val="22"/>
          <w:szCs w:val="22"/>
        </w:rPr>
        <w:t>putting them at</w:t>
      </w:r>
      <w:r w:rsidR="00675AC4" w:rsidRPr="00CA03D7">
        <w:rPr>
          <w:rFonts w:ascii="Arial" w:eastAsia="Arial" w:hAnsi="Arial" w:cs="Arial"/>
          <w:color w:val="000000"/>
          <w:kern w:val="24"/>
          <w:sz w:val="22"/>
          <w:szCs w:val="22"/>
        </w:rPr>
        <w:t xml:space="preserve"> higher risk of </w:t>
      </w:r>
      <w:r>
        <w:rPr>
          <w:rFonts w:ascii="Arial" w:eastAsia="Arial" w:hAnsi="Arial" w:cs="Arial"/>
          <w:color w:val="000000"/>
          <w:kern w:val="24"/>
          <w:sz w:val="22"/>
          <w:szCs w:val="22"/>
        </w:rPr>
        <w:t>n</w:t>
      </w:r>
      <w:r w:rsidR="00675AC4" w:rsidRPr="00CA03D7">
        <w:rPr>
          <w:rFonts w:ascii="Arial" w:eastAsia="Arial" w:hAnsi="Arial" w:cs="Arial"/>
          <w:color w:val="000000"/>
          <w:kern w:val="24"/>
          <w:sz w:val="22"/>
          <w:szCs w:val="22"/>
        </w:rPr>
        <w:t>egative outcomes</w:t>
      </w:r>
      <w:r w:rsidR="009F6420">
        <w:rPr>
          <w:rFonts w:ascii="Arial" w:eastAsia="Arial" w:hAnsi="Arial" w:cs="Arial"/>
          <w:color w:val="000000"/>
          <w:kern w:val="24"/>
          <w:sz w:val="22"/>
          <w:szCs w:val="22"/>
        </w:rPr>
        <w:t>,</w:t>
      </w:r>
      <w:r w:rsidR="00675AC4" w:rsidRPr="00CA03D7">
        <w:rPr>
          <w:rFonts w:ascii="Arial" w:eastAsia="Arial" w:hAnsi="Arial" w:cs="Arial"/>
          <w:color w:val="000000"/>
          <w:kern w:val="24"/>
          <w:sz w:val="22"/>
          <w:szCs w:val="22"/>
        </w:rPr>
        <w:t xml:space="preserve"> such as school and academic failure, poor relationships, substance use, conviction of crimes and mental health issues.</w:t>
      </w:r>
      <w:r w:rsidR="00675AC4" w:rsidRPr="00675AC4">
        <w:rPr>
          <w:rFonts w:ascii="Arial" w:eastAsia="Arial" w:hAnsi="Arial" w:cs="Arial"/>
          <w:color w:val="000000"/>
          <w:kern w:val="24"/>
          <w:sz w:val="22"/>
          <w:szCs w:val="22"/>
        </w:rPr>
        <w:t xml:space="preserve"> </w:t>
      </w:r>
    </w:p>
    <w:p w14:paraId="3ED21972" w14:textId="77777777" w:rsidR="0043255E" w:rsidRDefault="0043255E" w:rsidP="00592D87">
      <w:pPr>
        <w:widowControl w:val="0"/>
        <w:autoSpaceDE w:val="0"/>
        <w:autoSpaceDN w:val="0"/>
        <w:adjustRightInd w:val="0"/>
        <w:spacing w:line="360" w:lineRule="auto"/>
        <w:rPr>
          <w:rFonts w:ascii="Arial" w:eastAsia="Times New Roman" w:hAnsi="Arial" w:cs="Arial"/>
          <w:bCs/>
          <w:lang w:val="en-US" w:eastAsia="cy-GB"/>
        </w:rPr>
      </w:pPr>
    </w:p>
    <w:p w14:paraId="7CB0E768" w14:textId="447DD10F" w:rsidR="007B1177" w:rsidRDefault="00045A73" w:rsidP="00592D87">
      <w:pPr>
        <w:widowControl w:val="0"/>
        <w:autoSpaceDE w:val="0"/>
        <w:autoSpaceDN w:val="0"/>
        <w:adjustRightInd w:val="0"/>
        <w:spacing w:line="360" w:lineRule="auto"/>
        <w:rPr>
          <w:rFonts w:ascii="Arial" w:hAnsi="Arial" w:cs="Arial"/>
        </w:rPr>
      </w:pPr>
      <w:r>
        <w:rPr>
          <w:rFonts w:ascii="Arial" w:eastAsia="Times New Roman" w:hAnsi="Arial" w:cs="Arial"/>
          <w:bCs/>
          <w:lang w:val="en-US" w:eastAsia="cy-GB"/>
        </w:rPr>
        <w:fldChar w:fldCharType="begin" w:fldLock="1"/>
      </w:r>
      <w:r w:rsidR="00B54B04">
        <w:rPr>
          <w:rFonts w:ascii="Arial" w:eastAsia="Times New Roman" w:hAnsi="Arial" w:cs="Arial"/>
          <w:bCs/>
          <w:lang w:val="en-US" w:eastAsia="cy-GB"/>
        </w:rPr>
        <w:instrText>ADDIN CSL_CITATION {"citationItems":[{"id":"ITEM-1","itemData":{"abstract":"Does IQ define our destiny? Daniel Goleman argues that our view of human intelligence is far too narrow, and that our emotions play major role in thought, decision making and individual success. Self-awareness, impulse control, persistence, motivation, empathy and social deftness are all qualities that mark people who excel: whose relationships flourish, who are stars in the workplace. With new insights into the brain architecture underlying emotion and rationality, Goleman shows precisely how emotional intelligence can be nurtured and strengthened in all of us.","author":[{"dropping-particle":"","family":"Goleman","given":"Daniel","non-dropping-particle":"","parse-names":false,"suffix":""}],"container-title":"Health and Life long Achievement","id":"ITEM-1","issued":{"date-parts":[["1995"]]},"number-of-pages":"1-42","title":"Emotional intelligence: Why it can matter more than IQ for character","type":"book"},"uris":["http://www.mendeley.com/documents/?uuid=f35652d1-c2d5-41ea-b01e-60d48a4372a7"]}],"mendeley":{"formattedCitation":"(Goleman, 1995)","plainTextFormattedCitation":"(Goleman, 1995)","previouslyFormattedCitation":"(Goleman, 1995)"},"properties":{"noteIndex":0},"schema":"https://github.com/citation-style-language/schema/raw/master/csl-citation.json"}</w:instrText>
      </w:r>
      <w:r>
        <w:rPr>
          <w:rFonts w:ascii="Arial" w:eastAsia="Times New Roman" w:hAnsi="Arial" w:cs="Arial"/>
          <w:bCs/>
          <w:lang w:val="en-US" w:eastAsia="cy-GB"/>
        </w:rPr>
        <w:fldChar w:fldCharType="separate"/>
      </w:r>
      <w:r w:rsidRPr="00045A73">
        <w:rPr>
          <w:rFonts w:ascii="Arial" w:eastAsia="Times New Roman" w:hAnsi="Arial" w:cs="Arial"/>
          <w:bCs/>
          <w:noProof/>
          <w:lang w:val="en-US" w:eastAsia="cy-GB"/>
        </w:rPr>
        <w:t>(Goleman, 1995)</w:t>
      </w:r>
      <w:r>
        <w:rPr>
          <w:rFonts w:ascii="Arial" w:eastAsia="Times New Roman" w:hAnsi="Arial" w:cs="Arial"/>
          <w:bCs/>
          <w:lang w:val="en-US" w:eastAsia="cy-GB"/>
        </w:rPr>
        <w:fldChar w:fldCharType="end"/>
      </w:r>
      <w:r>
        <w:rPr>
          <w:rFonts w:ascii="Arial" w:eastAsia="Times New Roman" w:hAnsi="Arial" w:cs="Arial"/>
          <w:bCs/>
          <w:lang w:val="en-US" w:eastAsia="cy-GB"/>
        </w:rPr>
        <w:t xml:space="preserve"> </w:t>
      </w:r>
      <w:r w:rsidR="00C4079D">
        <w:rPr>
          <w:rFonts w:ascii="Arial" w:eastAsia="Times New Roman" w:hAnsi="Arial" w:cs="Arial"/>
          <w:bCs/>
          <w:lang w:val="en-US" w:eastAsia="cy-GB"/>
        </w:rPr>
        <w:t>introduced</w:t>
      </w:r>
      <w:r w:rsidR="00A3486E">
        <w:rPr>
          <w:rFonts w:ascii="Arial" w:eastAsia="Times New Roman" w:hAnsi="Arial" w:cs="Arial"/>
          <w:bCs/>
          <w:lang w:val="en-US" w:eastAsia="cy-GB"/>
        </w:rPr>
        <w:t xml:space="preserve"> </w:t>
      </w:r>
      <w:r w:rsidR="00EE6369" w:rsidRPr="00EE6369">
        <w:rPr>
          <w:rFonts w:ascii="Arial" w:eastAsia="Times New Roman" w:hAnsi="Arial" w:cs="Arial"/>
          <w:bCs/>
          <w:lang w:val="en-US" w:eastAsia="cy-GB"/>
        </w:rPr>
        <w:t xml:space="preserve">domains of emotional intelligence </w:t>
      </w:r>
      <w:r w:rsidR="007829E6">
        <w:rPr>
          <w:rFonts w:ascii="Arial" w:eastAsia="Times New Roman" w:hAnsi="Arial" w:cs="Arial"/>
          <w:bCs/>
          <w:lang w:val="en-US" w:eastAsia="cy-GB"/>
        </w:rPr>
        <w:t>(</w:t>
      </w:r>
      <w:r w:rsidR="003400DE">
        <w:rPr>
          <w:rFonts w:ascii="Arial" w:eastAsia="Times New Roman" w:hAnsi="Arial" w:cs="Arial"/>
          <w:bCs/>
          <w:lang w:val="en-US" w:eastAsia="cy-GB"/>
        </w:rPr>
        <w:t>EQ</w:t>
      </w:r>
      <w:r w:rsidR="007829E6">
        <w:rPr>
          <w:rFonts w:ascii="Arial" w:eastAsia="Times New Roman" w:hAnsi="Arial" w:cs="Arial"/>
          <w:bCs/>
          <w:lang w:val="en-US" w:eastAsia="cy-GB"/>
        </w:rPr>
        <w:t>),</w:t>
      </w:r>
      <w:r w:rsidR="00EE6369" w:rsidRPr="00EE6369">
        <w:rPr>
          <w:rFonts w:ascii="Arial" w:eastAsia="Times New Roman" w:hAnsi="Arial" w:cs="Arial"/>
          <w:bCs/>
          <w:lang w:val="en-US" w:eastAsia="cy-GB"/>
        </w:rPr>
        <w:t xml:space="preserve"> </w:t>
      </w:r>
      <w:r w:rsidR="00356D6E">
        <w:rPr>
          <w:rFonts w:ascii="Arial" w:eastAsia="Times New Roman" w:hAnsi="Arial" w:cs="Arial"/>
          <w:bCs/>
          <w:lang w:val="en-US" w:eastAsia="cy-GB"/>
        </w:rPr>
        <w:t>compris</w:t>
      </w:r>
      <w:r w:rsidR="00C4079D">
        <w:rPr>
          <w:rFonts w:ascii="Arial" w:eastAsia="Times New Roman" w:hAnsi="Arial" w:cs="Arial"/>
          <w:bCs/>
          <w:lang w:val="en-US" w:eastAsia="cy-GB"/>
        </w:rPr>
        <w:t>ing</w:t>
      </w:r>
      <w:r w:rsidR="00356D6E">
        <w:rPr>
          <w:rFonts w:ascii="Arial" w:eastAsia="Times New Roman" w:hAnsi="Arial" w:cs="Arial"/>
          <w:bCs/>
          <w:lang w:val="en-US" w:eastAsia="cy-GB"/>
        </w:rPr>
        <w:t xml:space="preserve"> of </w:t>
      </w:r>
      <w:r w:rsidR="00B8338A">
        <w:rPr>
          <w:rFonts w:ascii="Arial" w:eastAsia="Times New Roman" w:hAnsi="Arial" w:cs="Arial"/>
          <w:bCs/>
          <w:lang w:val="en-US" w:eastAsia="cy-GB"/>
        </w:rPr>
        <w:t>five</w:t>
      </w:r>
      <w:r w:rsidR="004339BC">
        <w:rPr>
          <w:rFonts w:ascii="Arial" w:eastAsia="Times New Roman" w:hAnsi="Arial" w:cs="Arial"/>
          <w:bCs/>
          <w:lang w:val="en-US" w:eastAsia="cy-GB"/>
        </w:rPr>
        <w:t xml:space="preserve"> </w:t>
      </w:r>
      <w:r w:rsidR="002A29ED">
        <w:rPr>
          <w:rFonts w:ascii="Arial" w:eastAsia="Times New Roman" w:hAnsi="Arial" w:cs="Arial"/>
          <w:bCs/>
          <w:lang w:val="en-US" w:eastAsia="cy-GB"/>
        </w:rPr>
        <w:t>elements:</w:t>
      </w:r>
      <w:r w:rsidR="004339BC">
        <w:rPr>
          <w:rFonts w:ascii="Arial" w:eastAsia="Times New Roman" w:hAnsi="Arial" w:cs="Arial"/>
          <w:bCs/>
          <w:lang w:val="en-US" w:eastAsia="cy-GB"/>
        </w:rPr>
        <w:t xml:space="preserve"> </w:t>
      </w:r>
      <w:r w:rsidR="0035712D">
        <w:rPr>
          <w:rFonts w:ascii="Arial" w:eastAsia="Times New Roman" w:hAnsi="Arial" w:cs="Arial"/>
          <w:bCs/>
          <w:lang w:val="en-US" w:eastAsia="cy-GB"/>
        </w:rPr>
        <w:t xml:space="preserve">social skills, </w:t>
      </w:r>
      <w:r w:rsidR="009F6420">
        <w:rPr>
          <w:rFonts w:ascii="Arial" w:eastAsia="Times New Roman" w:hAnsi="Arial" w:cs="Arial"/>
          <w:bCs/>
          <w:lang w:val="en-US" w:eastAsia="cy-GB"/>
        </w:rPr>
        <w:t>self-regulation</w:t>
      </w:r>
      <w:r w:rsidR="0035712D">
        <w:rPr>
          <w:rFonts w:ascii="Arial" w:eastAsia="Times New Roman" w:hAnsi="Arial" w:cs="Arial"/>
          <w:bCs/>
          <w:lang w:val="en-US" w:eastAsia="cy-GB"/>
        </w:rPr>
        <w:t xml:space="preserve">, motivation, </w:t>
      </w:r>
      <w:r w:rsidR="00960EB0">
        <w:rPr>
          <w:rFonts w:ascii="Arial" w:eastAsia="Times New Roman" w:hAnsi="Arial" w:cs="Arial"/>
          <w:bCs/>
          <w:lang w:val="en-US" w:eastAsia="cy-GB"/>
        </w:rPr>
        <w:t>empathy,</w:t>
      </w:r>
      <w:r w:rsidR="00AE3743">
        <w:rPr>
          <w:rFonts w:ascii="Arial" w:eastAsia="Times New Roman" w:hAnsi="Arial" w:cs="Arial"/>
          <w:bCs/>
          <w:lang w:val="en-US" w:eastAsia="cy-GB"/>
        </w:rPr>
        <w:t xml:space="preserve"> and </w:t>
      </w:r>
      <w:r w:rsidR="009F6420">
        <w:rPr>
          <w:rFonts w:ascii="Arial" w:eastAsia="Times New Roman" w:hAnsi="Arial" w:cs="Arial"/>
          <w:bCs/>
          <w:lang w:val="en-US" w:eastAsia="cy-GB"/>
        </w:rPr>
        <w:t>self-awareness</w:t>
      </w:r>
      <w:r w:rsidR="004262CD">
        <w:rPr>
          <w:rFonts w:ascii="Arial" w:eastAsia="Times New Roman" w:hAnsi="Arial" w:cs="Arial"/>
          <w:bCs/>
          <w:lang w:val="en-US" w:eastAsia="cy-GB"/>
        </w:rPr>
        <w:t>.</w:t>
      </w:r>
      <w:r w:rsidR="003400DE">
        <w:rPr>
          <w:rFonts w:ascii="Arial" w:eastAsia="Times New Roman" w:hAnsi="Arial" w:cs="Arial"/>
          <w:bCs/>
          <w:lang w:val="en-US" w:eastAsia="cy-GB"/>
        </w:rPr>
        <w:t xml:space="preserve"> </w:t>
      </w:r>
      <w:r w:rsidR="00497BD4">
        <w:rPr>
          <w:rFonts w:ascii="Arial" w:eastAsia="Times New Roman" w:hAnsi="Arial" w:cs="Arial"/>
          <w:bCs/>
          <w:lang w:val="en-US" w:eastAsia="cy-GB"/>
        </w:rPr>
        <w:t xml:space="preserve">According to Goleman bullying, disciplinary problems, </w:t>
      </w:r>
      <w:r w:rsidR="00960EB0">
        <w:rPr>
          <w:rFonts w:ascii="Arial" w:eastAsia="Times New Roman" w:hAnsi="Arial" w:cs="Arial"/>
          <w:bCs/>
          <w:lang w:val="en-US" w:eastAsia="cy-GB"/>
        </w:rPr>
        <w:t>violence,</w:t>
      </w:r>
      <w:r w:rsidR="00497BD4">
        <w:rPr>
          <w:rFonts w:ascii="Arial" w:eastAsia="Times New Roman" w:hAnsi="Arial" w:cs="Arial"/>
          <w:bCs/>
          <w:lang w:val="en-US" w:eastAsia="cy-GB"/>
        </w:rPr>
        <w:t xml:space="preserve"> and drug abuse are reduced in schools </w:t>
      </w:r>
      <w:r w:rsidR="003400DE">
        <w:rPr>
          <w:rFonts w:ascii="Arial" w:eastAsia="Times New Roman" w:hAnsi="Arial" w:cs="Arial"/>
          <w:bCs/>
          <w:lang w:val="en-US" w:eastAsia="cy-GB"/>
        </w:rPr>
        <w:t xml:space="preserve">with a high EQ. A </w:t>
      </w:r>
      <w:r w:rsidR="00263FB6">
        <w:rPr>
          <w:rFonts w:ascii="Arial" w:eastAsia="Times New Roman" w:hAnsi="Arial" w:cs="Arial"/>
          <w:bCs/>
          <w:lang w:val="en-US" w:eastAsia="cy-GB"/>
        </w:rPr>
        <w:t>solid</w:t>
      </w:r>
      <w:r w:rsidR="003400DE">
        <w:rPr>
          <w:rFonts w:ascii="Arial" w:eastAsia="Times New Roman" w:hAnsi="Arial" w:cs="Arial"/>
          <w:bCs/>
          <w:lang w:val="en-US" w:eastAsia="cy-GB"/>
        </w:rPr>
        <w:t xml:space="preserve"> </w:t>
      </w:r>
      <w:r w:rsidR="004339BC">
        <w:rPr>
          <w:rFonts w:ascii="Arial" w:eastAsia="Times New Roman" w:hAnsi="Arial" w:cs="Arial"/>
          <w:bCs/>
          <w:lang w:val="en-US" w:eastAsia="cy-GB"/>
        </w:rPr>
        <w:t>grounding in</w:t>
      </w:r>
      <w:r w:rsidR="003400DE">
        <w:rPr>
          <w:rFonts w:ascii="Arial" w:eastAsia="Times New Roman" w:hAnsi="Arial" w:cs="Arial"/>
          <w:bCs/>
          <w:lang w:val="en-US" w:eastAsia="cy-GB"/>
        </w:rPr>
        <w:t xml:space="preserve"> EQ can </w:t>
      </w:r>
      <w:r w:rsidR="00E011F1">
        <w:rPr>
          <w:rFonts w:ascii="Arial" w:eastAsia="Times New Roman" w:hAnsi="Arial" w:cs="Arial"/>
          <w:bCs/>
          <w:lang w:val="en-US" w:eastAsia="cy-GB"/>
        </w:rPr>
        <w:t xml:space="preserve">improve not just </w:t>
      </w:r>
      <w:r w:rsidR="00263FB6">
        <w:rPr>
          <w:rFonts w:ascii="Arial" w:eastAsia="Times New Roman" w:hAnsi="Arial" w:cs="Arial"/>
          <w:bCs/>
          <w:lang w:val="en-US" w:eastAsia="cy-GB"/>
        </w:rPr>
        <w:t>performance</w:t>
      </w:r>
      <w:r w:rsidR="00E011F1">
        <w:rPr>
          <w:rFonts w:ascii="Arial" w:eastAsia="Times New Roman" w:hAnsi="Arial" w:cs="Arial"/>
          <w:bCs/>
          <w:lang w:val="en-US" w:eastAsia="cy-GB"/>
        </w:rPr>
        <w:t xml:space="preserve"> but </w:t>
      </w:r>
      <w:proofErr w:type="spellStart"/>
      <w:r w:rsidR="00263FB6">
        <w:rPr>
          <w:rFonts w:ascii="Arial" w:eastAsia="Times New Roman" w:hAnsi="Arial" w:cs="Arial"/>
          <w:bCs/>
          <w:lang w:val="en-US" w:eastAsia="cy-GB"/>
        </w:rPr>
        <w:t>behaviour</w:t>
      </w:r>
      <w:proofErr w:type="spellEnd"/>
      <w:r w:rsidR="007B1177">
        <w:rPr>
          <w:rFonts w:ascii="Arial" w:eastAsia="Times New Roman" w:hAnsi="Arial" w:cs="Arial"/>
          <w:bCs/>
          <w:lang w:val="en-US" w:eastAsia="cy-GB"/>
        </w:rPr>
        <w:t>,</w:t>
      </w:r>
      <w:r w:rsidR="00E011F1">
        <w:rPr>
          <w:rFonts w:ascii="Arial" w:eastAsia="Times New Roman" w:hAnsi="Arial" w:cs="Arial"/>
          <w:bCs/>
          <w:lang w:val="en-US" w:eastAsia="cy-GB"/>
        </w:rPr>
        <w:t xml:space="preserve"> promoting feelings of satisfaction and even joy. </w:t>
      </w:r>
      <w:r w:rsidR="00263ED5">
        <w:rPr>
          <w:rFonts w:ascii="Arial" w:eastAsia="Times New Roman" w:hAnsi="Arial" w:cs="Arial"/>
          <w:bCs/>
          <w:lang w:val="en-US" w:eastAsia="cy-GB"/>
        </w:rPr>
        <w:t>Goleman recognizes that not every student starts from an equal footing and</w:t>
      </w:r>
      <w:r w:rsidR="007B1177">
        <w:rPr>
          <w:rFonts w:ascii="Arial" w:eastAsia="Times New Roman" w:hAnsi="Arial" w:cs="Arial"/>
          <w:bCs/>
          <w:lang w:val="en-US" w:eastAsia="cy-GB"/>
        </w:rPr>
        <w:t xml:space="preserve"> </w:t>
      </w:r>
      <w:r w:rsidR="00DE28B9">
        <w:rPr>
          <w:rFonts w:ascii="Arial" w:eastAsia="Times New Roman" w:hAnsi="Arial" w:cs="Arial"/>
          <w:bCs/>
          <w:lang w:val="en-US" w:eastAsia="cy-GB"/>
        </w:rPr>
        <w:t xml:space="preserve">places the </w:t>
      </w:r>
      <w:r w:rsidR="007B1177">
        <w:rPr>
          <w:rFonts w:ascii="Arial" w:eastAsia="Times New Roman" w:hAnsi="Arial" w:cs="Arial"/>
          <w:bCs/>
          <w:lang w:val="en-US" w:eastAsia="cy-GB"/>
        </w:rPr>
        <w:t>onus</w:t>
      </w:r>
      <w:r w:rsidR="00DE28B9">
        <w:rPr>
          <w:rFonts w:ascii="Arial" w:eastAsia="Times New Roman" w:hAnsi="Arial" w:cs="Arial"/>
          <w:bCs/>
          <w:lang w:val="en-US" w:eastAsia="cy-GB"/>
        </w:rPr>
        <w:t xml:space="preserve"> on teachers to recognize when </w:t>
      </w:r>
      <w:r w:rsidR="00960EB0">
        <w:rPr>
          <w:rFonts w:ascii="Arial" w:eastAsia="Times New Roman" w:hAnsi="Arial" w:cs="Arial"/>
          <w:bCs/>
          <w:lang w:val="en-US" w:eastAsia="cy-GB"/>
        </w:rPr>
        <w:t>students’</w:t>
      </w:r>
      <w:r w:rsidR="00DE28B9">
        <w:rPr>
          <w:rFonts w:ascii="Arial" w:eastAsia="Times New Roman" w:hAnsi="Arial" w:cs="Arial"/>
          <w:bCs/>
          <w:lang w:val="en-US" w:eastAsia="cy-GB"/>
        </w:rPr>
        <w:t xml:space="preserve"> emotional literacy needs a boost.</w:t>
      </w:r>
      <w:r w:rsidR="00263ED5">
        <w:rPr>
          <w:rFonts w:ascii="Arial" w:eastAsia="Times New Roman" w:hAnsi="Arial" w:cs="Arial"/>
          <w:bCs/>
          <w:lang w:val="en-US" w:eastAsia="cy-GB"/>
        </w:rPr>
        <w:t xml:space="preserve"> </w:t>
      </w:r>
      <w:r w:rsidR="000A3BBF">
        <w:rPr>
          <w:rFonts w:ascii="Arial" w:hAnsi="Arial" w:cs="Arial"/>
        </w:rPr>
        <w:t>Goleman</w:t>
      </w:r>
      <w:r w:rsidR="00F550D2">
        <w:rPr>
          <w:rFonts w:ascii="Arial" w:hAnsi="Arial" w:cs="Arial"/>
        </w:rPr>
        <w:t>’</w:t>
      </w:r>
      <w:r w:rsidR="000A3BBF">
        <w:rPr>
          <w:rFonts w:ascii="Arial" w:hAnsi="Arial" w:cs="Arial"/>
        </w:rPr>
        <w:t xml:space="preserve">s approach </w:t>
      </w:r>
      <w:r w:rsidR="000B2E41">
        <w:rPr>
          <w:rFonts w:ascii="Arial" w:hAnsi="Arial" w:cs="Arial"/>
        </w:rPr>
        <w:t>closely matche</w:t>
      </w:r>
      <w:r w:rsidR="00F550D2">
        <w:rPr>
          <w:rFonts w:ascii="Arial" w:hAnsi="Arial" w:cs="Arial"/>
        </w:rPr>
        <w:t>s</w:t>
      </w:r>
      <w:r w:rsidR="000B2E41">
        <w:rPr>
          <w:rFonts w:ascii="Arial" w:hAnsi="Arial" w:cs="Arial"/>
        </w:rPr>
        <w:t xml:space="preserve"> </w:t>
      </w:r>
      <w:r w:rsidR="00F550D2">
        <w:rPr>
          <w:rFonts w:ascii="Arial" w:hAnsi="Arial" w:cs="Arial"/>
        </w:rPr>
        <w:t xml:space="preserve">some of the core </w:t>
      </w:r>
      <w:r w:rsidR="000B2E41">
        <w:rPr>
          <w:rFonts w:ascii="Arial" w:hAnsi="Arial" w:cs="Arial"/>
        </w:rPr>
        <w:t>values</w:t>
      </w:r>
      <w:r w:rsidR="00F550D2">
        <w:rPr>
          <w:rFonts w:ascii="Arial" w:hAnsi="Arial" w:cs="Arial"/>
        </w:rPr>
        <w:t xml:space="preserve"> </w:t>
      </w:r>
      <w:r w:rsidR="008B4890">
        <w:rPr>
          <w:rFonts w:ascii="Arial" w:hAnsi="Arial" w:cs="Arial"/>
        </w:rPr>
        <w:t xml:space="preserve">at the heart of </w:t>
      </w:r>
      <w:r w:rsidR="007B1177">
        <w:rPr>
          <w:rFonts w:ascii="Arial" w:hAnsi="Arial" w:cs="Arial"/>
        </w:rPr>
        <w:t xml:space="preserve">the new school curriculum </w:t>
      </w:r>
      <w:r w:rsidR="000A3BBF">
        <w:rPr>
          <w:rFonts w:ascii="Arial" w:hAnsi="Arial" w:cs="Arial"/>
        </w:rPr>
        <w:t>with</w:t>
      </w:r>
      <w:r w:rsidR="007B1177">
        <w:rPr>
          <w:rFonts w:ascii="Arial" w:hAnsi="Arial" w:cs="Arial"/>
        </w:rPr>
        <w:t xml:space="preserve">in </w:t>
      </w:r>
      <w:r w:rsidR="000A3BBF">
        <w:rPr>
          <w:rFonts w:ascii="Arial" w:hAnsi="Arial" w:cs="Arial"/>
        </w:rPr>
        <w:t>W</w:t>
      </w:r>
      <w:r w:rsidR="007B1177">
        <w:rPr>
          <w:rFonts w:ascii="Arial" w:hAnsi="Arial" w:cs="Arial"/>
        </w:rPr>
        <w:t>ales</w:t>
      </w:r>
      <w:r w:rsidR="00F550D2">
        <w:rPr>
          <w:rFonts w:ascii="Arial" w:hAnsi="Arial" w:cs="Arial"/>
        </w:rPr>
        <w:t>.</w:t>
      </w:r>
      <w:r w:rsidR="007B1177">
        <w:rPr>
          <w:rFonts w:ascii="Arial" w:hAnsi="Arial" w:cs="Arial"/>
        </w:rPr>
        <w:t xml:space="preserve"> </w:t>
      </w:r>
      <w:r w:rsidR="008B4890">
        <w:rPr>
          <w:rFonts w:ascii="Arial" w:hAnsi="Arial" w:cs="Arial"/>
        </w:rPr>
        <w:t>I</w:t>
      </w:r>
      <w:r w:rsidR="00F550D2">
        <w:rPr>
          <w:rFonts w:ascii="Arial" w:hAnsi="Arial" w:cs="Arial"/>
        </w:rPr>
        <w:t xml:space="preserve">ntroducing a </w:t>
      </w:r>
      <w:r w:rsidR="007B1177">
        <w:rPr>
          <w:rFonts w:ascii="Arial" w:hAnsi="Arial" w:cs="Arial"/>
        </w:rPr>
        <w:t xml:space="preserve">far more holistic </w:t>
      </w:r>
      <w:r w:rsidR="007B1177">
        <w:rPr>
          <w:rFonts w:ascii="Arial" w:hAnsi="Arial" w:cs="Arial"/>
        </w:rPr>
        <w:lastRenderedPageBreak/>
        <w:t xml:space="preserve">approach </w:t>
      </w:r>
      <w:r w:rsidR="00F550D2">
        <w:rPr>
          <w:rFonts w:ascii="Arial" w:hAnsi="Arial" w:cs="Arial"/>
        </w:rPr>
        <w:t>to teaching and learning</w:t>
      </w:r>
      <w:r w:rsidR="008B4890">
        <w:rPr>
          <w:rFonts w:ascii="Arial" w:hAnsi="Arial" w:cs="Arial"/>
        </w:rPr>
        <w:t>. T</w:t>
      </w:r>
      <w:r w:rsidR="007B1177">
        <w:rPr>
          <w:rFonts w:ascii="Arial" w:hAnsi="Arial" w:cs="Arial"/>
        </w:rPr>
        <w:t>ak</w:t>
      </w:r>
      <w:r w:rsidR="008B4890">
        <w:rPr>
          <w:rFonts w:ascii="Arial" w:hAnsi="Arial" w:cs="Arial"/>
        </w:rPr>
        <w:t>ing</w:t>
      </w:r>
      <w:r w:rsidR="007B1177">
        <w:rPr>
          <w:rFonts w:ascii="Arial" w:hAnsi="Arial" w:cs="Arial"/>
        </w:rPr>
        <w:t xml:space="preserve"> </w:t>
      </w:r>
      <w:r w:rsidR="00F550D2">
        <w:rPr>
          <w:rFonts w:ascii="Arial" w:hAnsi="Arial" w:cs="Arial"/>
        </w:rPr>
        <w:t xml:space="preserve">into </w:t>
      </w:r>
      <w:r w:rsidR="007B1177">
        <w:rPr>
          <w:rFonts w:ascii="Arial" w:hAnsi="Arial" w:cs="Arial"/>
        </w:rPr>
        <w:t xml:space="preserve">account the child as </w:t>
      </w:r>
      <w:r w:rsidR="007C3BDD">
        <w:rPr>
          <w:rFonts w:ascii="Arial" w:hAnsi="Arial" w:cs="Arial"/>
        </w:rPr>
        <w:t xml:space="preserve">a </w:t>
      </w:r>
      <w:r w:rsidR="007B1177">
        <w:rPr>
          <w:rFonts w:ascii="Arial" w:hAnsi="Arial" w:cs="Arial"/>
        </w:rPr>
        <w:t>whole beyond the confines of the school in order to help cultivate healthy</w:t>
      </w:r>
      <w:r w:rsidR="000A28FF">
        <w:rPr>
          <w:rFonts w:ascii="Arial" w:hAnsi="Arial" w:cs="Arial"/>
        </w:rPr>
        <w:t>,</w:t>
      </w:r>
      <w:r w:rsidR="007B1177">
        <w:rPr>
          <w:rFonts w:ascii="Arial" w:hAnsi="Arial" w:cs="Arial"/>
        </w:rPr>
        <w:t xml:space="preserve"> ethical individuals</w:t>
      </w:r>
      <w:r w:rsidR="000A3BBF">
        <w:rPr>
          <w:rFonts w:ascii="Arial" w:hAnsi="Arial" w:cs="Arial"/>
        </w:rPr>
        <w:t xml:space="preserve"> who are confident and thrive</w:t>
      </w:r>
      <w:r w:rsidR="00C50674">
        <w:rPr>
          <w:rFonts w:ascii="Arial" w:hAnsi="Arial" w:cs="Arial"/>
        </w:rPr>
        <w:t xml:space="preserve"> </w:t>
      </w:r>
      <w:r w:rsidR="00B54B04">
        <w:rPr>
          <w:rFonts w:ascii="Arial" w:hAnsi="Arial" w:cs="Arial"/>
        </w:rPr>
        <w:fldChar w:fldCharType="begin" w:fldLock="1"/>
      </w:r>
      <w:r w:rsidR="00871A16">
        <w:rPr>
          <w:rFonts w:ascii="Arial" w:hAnsi="Arial" w:cs="Arial"/>
        </w:rPr>
        <w:instrText>ADDIN CSL_CITATION {"citationItems":[{"id":"ITEM-1","itemData":{"author":[{"dropping-particle":"","family":"Welsh Government","given":"","non-dropping-particle":"","parse-names":false,"suffix":""}],"id":"ITEM-1","issued":{"date-parts":[["2020"]]},"page":"252","title":"Curriculum for Wales guidance","type":"article-journal"},"uris":["http://www.mendeley.com/documents/?uuid=d7ec71b3-26f8-4c96-9f15-f99c87956e59"]}],"mendeley":{"formattedCitation":"(Welsh Government, 2020)","plainTextFormattedCitation":"(Welsh Government, 2020)","previouslyFormattedCitation":"(Welsh Government, 2020)"},"properties":{"noteIndex":0},"schema":"https://github.com/citation-style-language/schema/raw/master/csl-citation.json"}</w:instrText>
      </w:r>
      <w:r w:rsidR="00B54B04">
        <w:rPr>
          <w:rFonts w:ascii="Arial" w:hAnsi="Arial" w:cs="Arial"/>
        </w:rPr>
        <w:fldChar w:fldCharType="separate"/>
      </w:r>
      <w:r w:rsidR="00871A16" w:rsidRPr="00871A16">
        <w:rPr>
          <w:rFonts w:ascii="Arial" w:hAnsi="Arial" w:cs="Arial"/>
          <w:noProof/>
        </w:rPr>
        <w:t>(Welsh Government, 2020)</w:t>
      </w:r>
      <w:r w:rsidR="00B54B04">
        <w:rPr>
          <w:rFonts w:ascii="Arial" w:hAnsi="Arial" w:cs="Arial"/>
        </w:rPr>
        <w:fldChar w:fldCharType="end"/>
      </w:r>
      <w:r w:rsidR="003929D3">
        <w:rPr>
          <w:rFonts w:ascii="Arial" w:hAnsi="Arial" w:cs="Arial"/>
        </w:rPr>
        <w:t>.</w:t>
      </w:r>
      <w:r w:rsidR="00264975">
        <w:rPr>
          <w:rFonts w:ascii="Arial" w:hAnsi="Arial" w:cs="Arial"/>
        </w:rPr>
        <w:t xml:space="preserve"> </w:t>
      </w:r>
    </w:p>
    <w:p w14:paraId="06955236" w14:textId="3C77174E" w:rsidR="00224F55" w:rsidRDefault="00FC7D71" w:rsidP="00592D87">
      <w:pPr>
        <w:spacing w:line="360" w:lineRule="auto"/>
        <w:rPr>
          <w:rFonts w:ascii="Arial" w:hAnsi="Arial" w:cs="Arial"/>
        </w:rPr>
      </w:pPr>
      <w:r>
        <w:rPr>
          <w:rFonts w:ascii="Arial" w:hAnsi="Arial" w:cs="Arial"/>
        </w:rPr>
        <w:t>W</w:t>
      </w:r>
      <w:r w:rsidR="00E077F5">
        <w:rPr>
          <w:rFonts w:ascii="Arial" w:hAnsi="Arial" w:cs="Arial"/>
        </w:rPr>
        <w:t>ith focus on</w:t>
      </w:r>
      <w:r>
        <w:rPr>
          <w:rFonts w:ascii="Arial" w:hAnsi="Arial" w:cs="Arial"/>
        </w:rPr>
        <w:t xml:space="preserve"> </w:t>
      </w:r>
      <w:r w:rsidR="00981CC8">
        <w:rPr>
          <w:rFonts w:ascii="Arial" w:hAnsi="Arial" w:cs="Arial"/>
        </w:rPr>
        <w:t>ethics and empathy</w:t>
      </w:r>
      <w:r w:rsidR="00633303">
        <w:rPr>
          <w:rFonts w:ascii="Arial" w:hAnsi="Arial" w:cs="Arial"/>
        </w:rPr>
        <w:t>,</w:t>
      </w:r>
      <w:r w:rsidR="00981CC8">
        <w:rPr>
          <w:rFonts w:ascii="Arial" w:hAnsi="Arial" w:cs="Arial"/>
        </w:rPr>
        <w:t xml:space="preserve"> a Logical Consequences model takes into account </w:t>
      </w:r>
      <w:r w:rsidR="0081018B">
        <w:rPr>
          <w:rFonts w:ascii="Arial" w:hAnsi="Arial" w:cs="Arial"/>
        </w:rPr>
        <w:t>effects of actions. A</w:t>
      </w:r>
      <w:r w:rsidR="00224F55">
        <w:rPr>
          <w:rFonts w:ascii="Arial" w:hAnsi="Arial" w:cs="Arial"/>
        </w:rPr>
        <w:t>dvocates of this model include</w:t>
      </w:r>
      <w:r w:rsidR="00071F14">
        <w:rPr>
          <w:rFonts w:ascii="Arial" w:hAnsi="Arial" w:cs="Arial"/>
        </w:rPr>
        <w:t xml:space="preserve"> </w:t>
      </w:r>
      <w:r w:rsidR="002C2F9C">
        <w:rPr>
          <w:rFonts w:ascii="Arial" w:hAnsi="Arial" w:cs="Arial"/>
        </w:rPr>
        <w:fldChar w:fldCharType="begin" w:fldLock="1"/>
      </w:r>
      <w:r w:rsidR="00902D29">
        <w:rPr>
          <w:rFonts w:ascii="Arial" w:hAnsi="Arial" w:cs="Arial"/>
        </w:rPr>
        <w:instrText>ADDIN CSL_CITATION {"citationItems":[{"id":"ITEM-1","itemData":{"ISSN":"15222527","abstract":"Focuses on the unique and pioneering work of Alfred Adler and Rudolf Dreikurs and includes clarifications of Dreikurs as a therapist and teacher. Issues that are crucial both for psychology and for society in the new millennium; Emphases on social equality as an extension of the concept of social interest and community feeling; Importance of the group and group processes as extensions of the concept of holism.","author":[{"dropping-particle":"","family":"Dreikurs","given":"","non-dropping-particle":"","parse-names":false,"suffix":""},{"dropping-particle":"","family":"Ferguson","given":"","non-dropping-particle":"","parse-names":false,"suffix":""}],"container-title":"Journal of Individual Psychology","id":"ITEM-1","issue":"4","issued":{"date-parts":[["2001"]]},"page":"324","title":"Adler and Dreikurs: Cognitive-Social Dynamic Innovators.","type":"article","volume":"57"},"uris":["http://www.mendeley.com/documents/?uuid=d811c700-70bb-3475-a96f-6210909990ce"]}],"mendeley":{"formattedCitation":"(Dreikurs and Ferguson, 2001)","plainTextFormattedCitation":"(Dreikurs and Ferguson, 2001)","previouslyFormattedCitation":"(Dreikurs and Ferguson, 2001)"},"properties":{"noteIndex":0},"schema":"https://github.com/citation-style-language/schema/raw/master/csl-citation.json"}</w:instrText>
      </w:r>
      <w:r w:rsidR="002C2F9C">
        <w:rPr>
          <w:rFonts w:ascii="Arial" w:hAnsi="Arial" w:cs="Arial"/>
        </w:rPr>
        <w:fldChar w:fldCharType="separate"/>
      </w:r>
      <w:r w:rsidR="00FF7688" w:rsidRPr="00FF7688">
        <w:rPr>
          <w:rFonts w:ascii="Arial" w:hAnsi="Arial" w:cs="Arial"/>
          <w:noProof/>
        </w:rPr>
        <w:t>(Dreikurs and Ferguson, 2001)</w:t>
      </w:r>
      <w:r w:rsidR="002C2F9C">
        <w:rPr>
          <w:rFonts w:ascii="Arial" w:hAnsi="Arial" w:cs="Arial"/>
        </w:rPr>
        <w:fldChar w:fldCharType="end"/>
      </w:r>
      <w:r w:rsidR="005D3792" w:rsidRPr="0013046A">
        <w:rPr>
          <w:rFonts w:ascii="Arial" w:hAnsi="Arial" w:cs="Arial"/>
        </w:rPr>
        <w:t xml:space="preserve"> who believe</w:t>
      </w:r>
      <w:r w:rsidR="00FF7688">
        <w:rPr>
          <w:rFonts w:ascii="Arial" w:hAnsi="Arial" w:cs="Arial"/>
        </w:rPr>
        <w:t xml:space="preserve"> </w:t>
      </w:r>
      <w:r w:rsidR="005D3792" w:rsidRPr="0013046A">
        <w:rPr>
          <w:rFonts w:ascii="Arial" w:hAnsi="Arial" w:cs="Arial"/>
        </w:rPr>
        <w:t>inappropriate behaviour is motivated by unconscious needs</w:t>
      </w:r>
      <w:r w:rsidR="00E077F5">
        <w:rPr>
          <w:rFonts w:ascii="Arial" w:hAnsi="Arial" w:cs="Arial"/>
        </w:rPr>
        <w:t>.</w:t>
      </w:r>
      <w:r w:rsidR="00C72B05">
        <w:rPr>
          <w:rFonts w:ascii="Arial" w:hAnsi="Arial" w:cs="Arial"/>
        </w:rPr>
        <w:t xml:space="preserve"> </w:t>
      </w:r>
      <w:r w:rsidR="00E077F5">
        <w:rPr>
          <w:rFonts w:ascii="Arial" w:hAnsi="Arial" w:cs="Arial"/>
        </w:rPr>
        <w:t>M</w:t>
      </w:r>
      <w:r w:rsidR="00C72B05">
        <w:rPr>
          <w:rFonts w:ascii="Arial" w:hAnsi="Arial" w:cs="Arial"/>
        </w:rPr>
        <w:t>ore</w:t>
      </w:r>
      <w:r w:rsidR="001677CF">
        <w:rPr>
          <w:rFonts w:ascii="Arial" w:hAnsi="Arial" w:cs="Arial"/>
        </w:rPr>
        <w:t xml:space="preserve"> recently the work</w:t>
      </w:r>
      <w:r w:rsidR="009007C8">
        <w:rPr>
          <w:rFonts w:ascii="Arial" w:hAnsi="Arial" w:cs="Arial"/>
        </w:rPr>
        <w:t xml:space="preserve"> of</w:t>
      </w:r>
      <w:r w:rsidR="005D3792" w:rsidRPr="0013046A">
        <w:rPr>
          <w:rFonts w:ascii="Arial" w:hAnsi="Arial" w:cs="Arial"/>
        </w:rPr>
        <w:t xml:space="preserve"> </w:t>
      </w:r>
      <w:r w:rsidR="00902D29">
        <w:rPr>
          <w:rFonts w:ascii="Arial" w:hAnsi="Arial" w:cs="Arial"/>
        </w:rPr>
        <w:fldChar w:fldCharType="begin" w:fldLock="1"/>
      </w:r>
      <w:r w:rsidR="00116AB8">
        <w:rPr>
          <w:rFonts w:ascii="Arial" w:hAnsi="Arial" w:cs="Arial"/>
        </w:rPr>
        <w:instrText>ADDIN CSL_CITATION {"citationItems":[{"id":"ITEM-1","itemData":{"DOI":"10.1007/s10826-019-01594-3","ISSN":"15732843","abstract":"Objectives: Authority exertion in rule-breaking contexts represents both a considerable challenge and a unique opportunity for parents to foster their children’s internalization process (i.e., children’s process of understanding and abiding to the importance of various rules and their underlying values). In this study, we investigated the effects of two interpersonal rule-reminding climates (autonomy-supportive vs. controlling) and two constraint strategies (logical consequences vs. mild punishments) on two emotional precursors of internalization (empathy and anger). We also extended findings from a past study by looking at the association between these two emotions and children’s acceptability beliefs regarding authority strategies. Method: 221 children (Mage = 10.42) read hypothetical rule-breaking scenarios, indicated their anticipated reactions in terms of anger and empathy, and rated the acceptability of the exerted authority strategies. Results: Autonomy-supportive climates and logical consequences elicited less anger and more empathy than respectively controlling climates and mild punishments. This emotional pattern was in turn associated with greater acceptability beliefs. Finally, significant indirect links from interpersonal climates and constraint strategies to acceptability beliefs, via anticipated emotions, were observed. Conclusions: These results highlight the potential relevance of using logical consequences in an autonomy-supportive climate, as this combination of strategies seems more effective in promoting emotional precursors of children’s internalization process.","author":[{"dropping-particle":"","family":"Robichaud","given":"Jean Michel","non-dropping-particle":"","parse-names":false,"suffix":""},{"dropping-particle":"","family":"Lessard","given":"Joannie","non-dropping-particle":"","parse-names":false,"suffix":""},{"dropping-particle":"","family":"Labelle","given":"Laurence","non-dropping-particle":"","parse-names":false,"suffix":""},{"dropping-particle":"","family":"Mageau","given":"Geneviève A.","non-dropping-particle":"","parse-names":false,"suffix":""}],"container-title":"Journal of Child and Family Studies","id":"ITEM-1","issue":"6","issued":{"date-parts":[["2020"]]},"page":"1511-1524","publisher":"Springer US","title":"The Role of Logical Consequences and Autonomy Support in Children’s Anticipated Reactions of Anger and Empathy","type":"article-journal","volume":"29"},"uris":["http://www.mendeley.com/documents/?uuid=cbefeb4b-d47b-464c-8cd3-674f5bd5ae1a"]}],"mendeley":{"formattedCitation":"(Robichaud &lt;i&gt;et al.&lt;/i&gt;, 2020)","plainTextFormattedCitation":"(Robichaud et al., 2020)","previouslyFormattedCitation":"(Robichaud &lt;i&gt;et al.&lt;/i&gt;, 2020)"},"properties":{"noteIndex":0},"schema":"https://github.com/citation-style-language/schema/raw/master/csl-citation.json"}</w:instrText>
      </w:r>
      <w:r w:rsidR="00902D29">
        <w:rPr>
          <w:rFonts w:ascii="Arial" w:hAnsi="Arial" w:cs="Arial"/>
        </w:rPr>
        <w:fldChar w:fldCharType="separate"/>
      </w:r>
      <w:r w:rsidR="00902D29" w:rsidRPr="00902D29">
        <w:rPr>
          <w:rFonts w:ascii="Arial" w:hAnsi="Arial" w:cs="Arial"/>
          <w:noProof/>
        </w:rPr>
        <w:t xml:space="preserve">(Robichaud </w:t>
      </w:r>
      <w:r w:rsidR="00902D29" w:rsidRPr="00902D29">
        <w:rPr>
          <w:rFonts w:ascii="Arial" w:hAnsi="Arial" w:cs="Arial"/>
          <w:i/>
          <w:noProof/>
        </w:rPr>
        <w:t>et al.</w:t>
      </w:r>
      <w:r w:rsidR="00902D29" w:rsidRPr="00902D29">
        <w:rPr>
          <w:rFonts w:ascii="Arial" w:hAnsi="Arial" w:cs="Arial"/>
          <w:noProof/>
        </w:rPr>
        <w:t>, 2020)</w:t>
      </w:r>
      <w:r w:rsidR="00902D29">
        <w:rPr>
          <w:rFonts w:ascii="Arial" w:hAnsi="Arial" w:cs="Arial"/>
        </w:rPr>
        <w:fldChar w:fldCharType="end"/>
      </w:r>
      <w:r w:rsidR="00116AB8">
        <w:rPr>
          <w:rFonts w:ascii="Arial" w:hAnsi="Arial" w:cs="Arial"/>
        </w:rPr>
        <w:t>,</w:t>
      </w:r>
      <w:r w:rsidR="003353D7" w:rsidRPr="0013046A">
        <w:rPr>
          <w:rFonts w:ascii="Arial" w:hAnsi="Arial" w:cs="Arial"/>
        </w:rPr>
        <w:t xml:space="preserve"> </w:t>
      </w:r>
      <w:r w:rsidR="000D5478">
        <w:rPr>
          <w:rFonts w:ascii="Arial" w:hAnsi="Arial" w:cs="Arial"/>
        </w:rPr>
        <w:t>reports</w:t>
      </w:r>
      <w:r w:rsidR="000B4CB7" w:rsidRPr="0013046A">
        <w:rPr>
          <w:rFonts w:ascii="Arial" w:hAnsi="Arial" w:cs="Arial"/>
        </w:rPr>
        <w:t xml:space="preserve"> on </w:t>
      </w:r>
      <w:r w:rsidR="000866F2" w:rsidRPr="0013046A">
        <w:rPr>
          <w:rFonts w:ascii="Arial" w:hAnsi="Arial" w:cs="Arial"/>
        </w:rPr>
        <w:t>logical consequences and anti</w:t>
      </w:r>
      <w:r w:rsidR="006B1B39" w:rsidRPr="0013046A">
        <w:rPr>
          <w:rFonts w:ascii="Arial" w:hAnsi="Arial" w:cs="Arial"/>
        </w:rPr>
        <w:t>cipated reactions of anger and</w:t>
      </w:r>
      <w:r w:rsidR="006B1B39">
        <w:rPr>
          <w:rFonts w:ascii="Arial" w:hAnsi="Arial" w:cs="Arial"/>
        </w:rPr>
        <w:t xml:space="preserve"> </w:t>
      </w:r>
      <w:r w:rsidR="00CC0F91">
        <w:rPr>
          <w:rFonts w:ascii="Arial" w:hAnsi="Arial" w:cs="Arial"/>
        </w:rPr>
        <w:t>empathy</w:t>
      </w:r>
      <w:r w:rsidR="006B1B39">
        <w:rPr>
          <w:rFonts w:ascii="Arial" w:hAnsi="Arial" w:cs="Arial"/>
        </w:rPr>
        <w:t xml:space="preserve"> in children. </w:t>
      </w:r>
      <w:r w:rsidR="00224F55">
        <w:rPr>
          <w:rFonts w:ascii="Arial" w:hAnsi="Arial" w:cs="Arial"/>
        </w:rPr>
        <w:t xml:space="preserve">Robichaud </w:t>
      </w:r>
      <w:r w:rsidR="009C7520">
        <w:rPr>
          <w:rFonts w:ascii="Arial" w:hAnsi="Arial" w:cs="Arial"/>
        </w:rPr>
        <w:t>conclude</w:t>
      </w:r>
      <w:r w:rsidR="00740CC4">
        <w:rPr>
          <w:rFonts w:ascii="Arial" w:hAnsi="Arial" w:cs="Arial"/>
        </w:rPr>
        <w:t>s</w:t>
      </w:r>
      <w:r w:rsidR="009C7520">
        <w:rPr>
          <w:rFonts w:ascii="Arial" w:hAnsi="Arial" w:cs="Arial"/>
        </w:rPr>
        <w:t xml:space="preserve"> that</w:t>
      </w:r>
      <w:r w:rsidR="00224F55">
        <w:rPr>
          <w:rFonts w:ascii="Arial" w:hAnsi="Arial" w:cs="Arial"/>
        </w:rPr>
        <w:t xml:space="preserve"> modelling empathy can help reduce bad </w:t>
      </w:r>
      <w:r w:rsidR="00CC0F91">
        <w:rPr>
          <w:rFonts w:ascii="Arial" w:hAnsi="Arial" w:cs="Arial"/>
        </w:rPr>
        <w:t>behaviour</w:t>
      </w:r>
      <w:r w:rsidR="00224F55">
        <w:rPr>
          <w:rFonts w:ascii="Arial" w:hAnsi="Arial" w:cs="Arial"/>
        </w:rPr>
        <w:t xml:space="preserve"> and create ethical individuals.</w:t>
      </w:r>
      <w:r w:rsidR="009C7520">
        <w:rPr>
          <w:rFonts w:ascii="Arial" w:hAnsi="Arial" w:cs="Arial"/>
        </w:rPr>
        <w:t xml:space="preserve"> However</w:t>
      </w:r>
      <w:r w:rsidR="00F70EF8">
        <w:rPr>
          <w:rFonts w:ascii="Arial" w:hAnsi="Arial" w:cs="Arial"/>
        </w:rPr>
        <w:t>,</w:t>
      </w:r>
      <w:r w:rsidR="009C7520">
        <w:rPr>
          <w:rFonts w:ascii="Arial" w:hAnsi="Arial" w:cs="Arial"/>
        </w:rPr>
        <w:t xml:space="preserve"> </w:t>
      </w:r>
      <w:r w:rsidR="00FA3DB5">
        <w:rPr>
          <w:rFonts w:ascii="Arial" w:hAnsi="Arial" w:cs="Arial"/>
        </w:rPr>
        <w:t xml:space="preserve">he </w:t>
      </w:r>
      <w:r w:rsidR="00986FED">
        <w:rPr>
          <w:rFonts w:ascii="Arial" w:hAnsi="Arial" w:cs="Arial"/>
        </w:rPr>
        <w:t>cites</w:t>
      </w:r>
      <w:r w:rsidR="00FA3DB5">
        <w:rPr>
          <w:rFonts w:ascii="Arial" w:hAnsi="Arial" w:cs="Arial"/>
        </w:rPr>
        <w:t xml:space="preserve"> </w:t>
      </w:r>
      <w:r w:rsidR="00F70EF8">
        <w:rPr>
          <w:rFonts w:ascii="Arial" w:hAnsi="Arial" w:cs="Arial"/>
        </w:rPr>
        <w:t xml:space="preserve">limitations </w:t>
      </w:r>
      <w:r w:rsidR="00FA3DB5">
        <w:rPr>
          <w:rFonts w:ascii="Arial" w:hAnsi="Arial" w:cs="Arial"/>
        </w:rPr>
        <w:t>within the experiments</w:t>
      </w:r>
      <w:r w:rsidR="00AB4F7B">
        <w:rPr>
          <w:rFonts w:ascii="Arial" w:hAnsi="Arial" w:cs="Arial"/>
        </w:rPr>
        <w:t xml:space="preserve">. The practical </w:t>
      </w:r>
      <w:r w:rsidR="00094C8C">
        <w:rPr>
          <w:rFonts w:ascii="Arial" w:hAnsi="Arial" w:cs="Arial"/>
        </w:rPr>
        <w:t>experiments</w:t>
      </w:r>
      <w:r w:rsidR="00AB4F7B">
        <w:rPr>
          <w:rFonts w:ascii="Arial" w:hAnsi="Arial" w:cs="Arial"/>
        </w:rPr>
        <w:t xml:space="preserve"> were</w:t>
      </w:r>
      <w:r w:rsidR="00224F55">
        <w:rPr>
          <w:rFonts w:ascii="Arial" w:hAnsi="Arial" w:cs="Arial"/>
        </w:rPr>
        <w:t xml:space="preserve"> </w:t>
      </w:r>
      <w:r w:rsidR="00AB4F7B">
        <w:rPr>
          <w:rFonts w:ascii="Arial" w:hAnsi="Arial" w:cs="Arial"/>
        </w:rPr>
        <w:t>carried out</w:t>
      </w:r>
      <w:r w:rsidR="00224F55">
        <w:rPr>
          <w:rFonts w:ascii="Arial" w:hAnsi="Arial" w:cs="Arial"/>
        </w:rPr>
        <w:t xml:space="preserve"> using cartoons</w:t>
      </w:r>
      <w:r w:rsidR="00AB4F7B">
        <w:rPr>
          <w:rFonts w:ascii="Arial" w:hAnsi="Arial" w:cs="Arial"/>
        </w:rPr>
        <w:t xml:space="preserve">, whereby a child would assign </w:t>
      </w:r>
      <w:r w:rsidR="0009406E">
        <w:rPr>
          <w:rFonts w:ascii="Arial" w:hAnsi="Arial" w:cs="Arial"/>
        </w:rPr>
        <w:t>an emotion</w:t>
      </w:r>
      <w:r w:rsidR="00986FED">
        <w:rPr>
          <w:rFonts w:ascii="Arial" w:hAnsi="Arial" w:cs="Arial"/>
        </w:rPr>
        <w:t xml:space="preserve"> </w:t>
      </w:r>
      <w:r w:rsidR="0009406E">
        <w:rPr>
          <w:rFonts w:ascii="Arial" w:hAnsi="Arial" w:cs="Arial"/>
        </w:rPr>
        <w:t xml:space="preserve">to a particular </w:t>
      </w:r>
      <w:r w:rsidR="00007E37">
        <w:rPr>
          <w:rFonts w:ascii="Arial" w:hAnsi="Arial" w:cs="Arial"/>
        </w:rPr>
        <w:t xml:space="preserve">parent/child </w:t>
      </w:r>
      <w:r w:rsidR="00094C8C">
        <w:rPr>
          <w:rFonts w:ascii="Arial" w:hAnsi="Arial" w:cs="Arial"/>
        </w:rPr>
        <w:t>fictitious</w:t>
      </w:r>
      <w:r w:rsidR="009004E8">
        <w:rPr>
          <w:rFonts w:ascii="Arial" w:hAnsi="Arial" w:cs="Arial"/>
        </w:rPr>
        <w:t xml:space="preserve"> </w:t>
      </w:r>
      <w:r w:rsidR="0009406E">
        <w:rPr>
          <w:rFonts w:ascii="Arial" w:hAnsi="Arial" w:cs="Arial"/>
        </w:rPr>
        <w:t xml:space="preserve">scenario. </w:t>
      </w:r>
      <w:r w:rsidR="00FA1AC2">
        <w:rPr>
          <w:rFonts w:ascii="Arial" w:hAnsi="Arial" w:cs="Arial"/>
        </w:rPr>
        <w:t xml:space="preserve">He reflected that the hypothetical nature of the experiment could lead to </w:t>
      </w:r>
      <w:r w:rsidR="007B1219">
        <w:rPr>
          <w:rFonts w:ascii="Arial" w:hAnsi="Arial" w:cs="Arial"/>
        </w:rPr>
        <w:t>questions of validity</w:t>
      </w:r>
      <w:r w:rsidR="007B2A18">
        <w:rPr>
          <w:rFonts w:ascii="Arial" w:hAnsi="Arial" w:cs="Arial"/>
        </w:rPr>
        <w:t>.</w:t>
      </w:r>
    </w:p>
    <w:p w14:paraId="40C009D9" w14:textId="0B39095E" w:rsidR="007B1219" w:rsidRDefault="0040277E" w:rsidP="00592D87">
      <w:pPr>
        <w:spacing w:line="360" w:lineRule="auto"/>
        <w:rPr>
          <w:rFonts w:ascii="Arial" w:hAnsi="Arial" w:cs="Arial"/>
        </w:rPr>
      </w:pPr>
      <w:r>
        <w:rPr>
          <w:rFonts w:ascii="Arial" w:hAnsi="Arial" w:cs="Arial"/>
        </w:rPr>
        <w:t xml:space="preserve">Indeed, </w:t>
      </w:r>
      <w:r w:rsidR="00116AB8">
        <w:rPr>
          <w:rFonts w:ascii="Arial" w:hAnsi="Arial" w:cs="Arial"/>
        </w:rPr>
        <w:fldChar w:fldCharType="begin" w:fldLock="1"/>
      </w:r>
      <w:r w:rsidR="00612699">
        <w:rPr>
          <w:rFonts w:ascii="Arial" w:hAnsi="Arial" w:cs="Arial"/>
        </w:rPr>
        <w:instrText>ADDIN CSL_CITATION {"citationItems":[{"id":"ITEM-1","itemData":{"DOI":"10.1037/0003-066x.32.7.513","ISSN":"0003-066X","abstract":"Proposes a broader approach to research in human development that focuses on the progressive accommodation, throughout the life span, between the growing human organism and the changing environments in which it actually lives and grows. The latter include not only the immediate settings containing the developing person but also the larger social contexts, both formal and informal, in which these settings are embedded. In terms of method, the approach emphasizes the use of rigorously designed experiments, both naturalistic and contrived, beginning in the early stages of the research process. The changing relation between person and environment is conceived in systems terms. These systems properties are set forth in a series of propositions, each illustrated by concrete research examples. (1¼ p ref) (PsycINFO Database Record (c) 2016 APA, all rights reserved)","author":[{"dropping-particle":"","family":"Bronfenbrenner","given":"Urie","non-dropping-particle":"","parse-names":false,"suffix":""}],"container-title":"American Psychologist","id":"ITEM-1","issue":"7","issued":{"date-parts":[["1977"]]},"page":"513-531","title":"Toward an experimental ecology of human development.","type":"article-journal","volume":"32"},"uris":["http://www.mendeley.com/documents/?uuid=c543dff9-a23c-4e64-ae91-8a84396c02e9"]}],"mendeley":{"formattedCitation":"(Bronfenbrenner, 1977)","plainTextFormattedCitation":"(Bronfenbrenner, 1977)","previouslyFormattedCitation":"(Bronfenbrenner, 1977)"},"properties":{"noteIndex":0},"schema":"https://github.com/citation-style-language/schema/raw/master/csl-citation.json"}</w:instrText>
      </w:r>
      <w:r w:rsidR="00116AB8">
        <w:rPr>
          <w:rFonts w:ascii="Arial" w:hAnsi="Arial" w:cs="Arial"/>
        </w:rPr>
        <w:fldChar w:fldCharType="separate"/>
      </w:r>
      <w:r w:rsidR="00116AB8" w:rsidRPr="00116AB8">
        <w:rPr>
          <w:rFonts w:ascii="Arial" w:hAnsi="Arial" w:cs="Arial"/>
          <w:noProof/>
        </w:rPr>
        <w:t>(Bronfenbrenner, 1977)</w:t>
      </w:r>
      <w:r w:rsidR="00116AB8">
        <w:rPr>
          <w:rFonts w:ascii="Arial" w:hAnsi="Arial" w:cs="Arial"/>
        </w:rPr>
        <w:fldChar w:fldCharType="end"/>
      </w:r>
      <w:r w:rsidR="00116AB8">
        <w:rPr>
          <w:rFonts w:ascii="Arial" w:hAnsi="Arial" w:cs="Arial"/>
        </w:rPr>
        <w:t xml:space="preserve"> </w:t>
      </w:r>
      <w:r w:rsidR="007B1219">
        <w:rPr>
          <w:rFonts w:ascii="Arial" w:hAnsi="Arial" w:cs="Arial"/>
        </w:rPr>
        <w:t>challenge</w:t>
      </w:r>
      <w:r w:rsidR="0010303F">
        <w:rPr>
          <w:rFonts w:ascii="Arial" w:hAnsi="Arial" w:cs="Arial"/>
        </w:rPr>
        <w:t>s</w:t>
      </w:r>
      <w:r w:rsidR="007B1219">
        <w:rPr>
          <w:rFonts w:ascii="Arial" w:hAnsi="Arial" w:cs="Arial"/>
        </w:rPr>
        <w:t xml:space="preserve"> the </w:t>
      </w:r>
      <w:r w:rsidR="00144E9B">
        <w:rPr>
          <w:rFonts w:ascii="Arial" w:hAnsi="Arial" w:cs="Arial"/>
        </w:rPr>
        <w:t>efficacy</w:t>
      </w:r>
      <w:r w:rsidR="007B1219">
        <w:rPr>
          <w:rFonts w:ascii="Arial" w:hAnsi="Arial" w:cs="Arial"/>
        </w:rPr>
        <w:t xml:space="preserve"> of</w:t>
      </w:r>
      <w:r w:rsidR="00855DBA">
        <w:rPr>
          <w:rFonts w:ascii="Arial" w:hAnsi="Arial" w:cs="Arial"/>
        </w:rPr>
        <w:t xml:space="preserve"> such experiments.</w:t>
      </w:r>
      <w:r w:rsidR="0010303F">
        <w:rPr>
          <w:rFonts w:ascii="Arial" w:hAnsi="Arial" w:cs="Arial"/>
        </w:rPr>
        <w:t xml:space="preserve"> Labelling</w:t>
      </w:r>
      <w:r w:rsidR="00144E9B">
        <w:rPr>
          <w:rFonts w:ascii="Arial" w:hAnsi="Arial" w:cs="Arial"/>
        </w:rPr>
        <w:t xml:space="preserve"> them</w:t>
      </w:r>
      <w:r w:rsidR="0010303F">
        <w:rPr>
          <w:rFonts w:ascii="Arial" w:hAnsi="Arial" w:cs="Arial"/>
        </w:rPr>
        <w:t xml:space="preserve"> as ecologically invalid a</w:t>
      </w:r>
      <w:r w:rsidR="00284846">
        <w:rPr>
          <w:rFonts w:ascii="Arial" w:hAnsi="Arial" w:cs="Arial"/>
        </w:rPr>
        <w:t>nd unidirectional (influence A&amp;B only)</w:t>
      </w:r>
      <w:r w:rsidR="006C2180">
        <w:rPr>
          <w:rFonts w:ascii="Arial" w:hAnsi="Arial" w:cs="Arial"/>
        </w:rPr>
        <w:t xml:space="preserve">, rather than looking into third party influence. </w:t>
      </w:r>
      <w:r w:rsidR="00855DBA">
        <w:rPr>
          <w:rFonts w:ascii="Arial" w:hAnsi="Arial" w:cs="Arial"/>
        </w:rPr>
        <w:t xml:space="preserve">Bronfenbrenner </w:t>
      </w:r>
      <w:r w:rsidR="00E01861">
        <w:rPr>
          <w:rFonts w:ascii="Arial" w:hAnsi="Arial" w:cs="Arial"/>
        </w:rPr>
        <w:t>approaches</w:t>
      </w:r>
      <w:r w:rsidR="0083720B">
        <w:rPr>
          <w:rFonts w:ascii="Arial" w:hAnsi="Arial" w:cs="Arial"/>
        </w:rPr>
        <w:t xml:space="preserve"> </w:t>
      </w:r>
      <w:r w:rsidR="00AD2F6B">
        <w:rPr>
          <w:rFonts w:ascii="Arial" w:hAnsi="Arial" w:cs="Arial"/>
        </w:rPr>
        <w:t xml:space="preserve">the concept of </w:t>
      </w:r>
      <w:r w:rsidR="0083720B">
        <w:rPr>
          <w:rFonts w:ascii="Arial" w:hAnsi="Arial" w:cs="Arial"/>
        </w:rPr>
        <w:t>behaviour management</w:t>
      </w:r>
      <w:r w:rsidR="00AD2F6B">
        <w:rPr>
          <w:rFonts w:ascii="Arial" w:hAnsi="Arial" w:cs="Arial"/>
        </w:rPr>
        <w:t xml:space="preserve"> </w:t>
      </w:r>
      <w:r w:rsidR="005E40A0">
        <w:rPr>
          <w:rFonts w:ascii="Arial" w:hAnsi="Arial" w:cs="Arial"/>
        </w:rPr>
        <w:t xml:space="preserve">using </w:t>
      </w:r>
      <w:r w:rsidR="009051FD">
        <w:rPr>
          <w:rFonts w:ascii="Arial" w:hAnsi="Arial" w:cs="Arial"/>
        </w:rPr>
        <w:t xml:space="preserve">a </w:t>
      </w:r>
      <w:r w:rsidR="00A4695B">
        <w:rPr>
          <w:rFonts w:ascii="Arial" w:hAnsi="Arial" w:cs="Arial"/>
        </w:rPr>
        <w:t>comprehensive</w:t>
      </w:r>
      <w:r w:rsidR="000C7229">
        <w:rPr>
          <w:rFonts w:ascii="Arial" w:hAnsi="Arial" w:cs="Arial"/>
        </w:rPr>
        <w:t xml:space="preserve"> </w:t>
      </w:r>
      <w:r w:rsidR="009051FD">
        <w:rPr>
          <w:rFonts w:ascii="Arial" w:hAnsi="Arial" w:cs="Arial"/>
        </w:rPr>
        <w:t>holistic approach</w:t>
      </w:r>
      <w:r w:rsidR="000C7EB2">
        <w:rPr>
          <w:rFonts w:ascii="Arial" w:hAnsi="Arial" w:cs="Arial"/>
        </w:rPr>
        <w:t>,</w:t>
      </w:r>
      <w:r w:rsidR="009051FD">
        <w:rPr>
          <w:rFonts w:ascii="Arial" w:hAnsi="Arial" w:cs="Arial"/>
        </w:rPr>
        <w:t xml:space="preserve"> with </w:t>
      </w:r>
      <w:r w:rsidR="0083720B">
        <w:rPr>
          <w:rFonts w:ascii="Arial" w:hAnsi="Arial" w:cs="Arial"/>
        </w:rPr>
        <w:t xml:space="preserve">his concept of The </w:t>
      </w:r>
      <w:r w:rsidR="00960EB0">
        <w:rPr>
          <w:rFonts w:ascii="Arial" w:hAnsi="Arial" w:cs="Arial"/>
        </w:rPr>
        <w:t>Five</w:t>
      </w:r>
      <w:r w:rsidR="007B1219">
        <w:rPr>
          <w:rFonts w:ascii="Arial" w:hAnsi="Arial" w:cs="Arial"/>
        </w:rPr>
        <w:t xml:space="preserve"> </w:t>
      </w:r>
      <w:r w:rsidR="0083720B">
        <w:rPr>
          <w:rFonts w:ascii="Arial" w:hAnsi="Arial" w:cs="Arial"/>
        </w:rPr>
        <w:t>E</w:t>
      </w:r>
      <w:r w:rsidR="007B1219">
        <w:rPr>
          <w:rFonts w:ascii="Arial" w:hAnsi="Arial" w:cs="Arial"/>
        </w:rPr>
        <w:t xml:space="preserve">cosystems </w:t>
      </w:r>
      <w:r w:rsidR="0083720B">
        <w:rPr>
          <w:rFonts w:ascii="Arial" w:hAnsi="Arial" w:cs="Arial"/>
        </w:rPr>
        <w:t>T</w:t>
      </w:r>
      <w:r w:rsidR="007B1219">
        <w:rPr>
          <w:rFonts w:ascii="Arial" w:hAnsi="Arial" w:cs="Arial"/>
        </w:rPr>
        <w:t xml:space="preserve">heory. Bronfenbrenner argues that </w:t>
      </w:r>
      <w:r w:rsidR="007B1219">
        <w:rPr>
          <w:rFonts w:ascii="Arial" w:eastAsia="Times New Roman" w:hAnsi="Arial" w:cs="Arial"/>
          <w:bCs/>
          <w:lang w:val="en-US" w:eastAsia="cy-GB"/>
        </w:rPr>
        <w:t xml:space="preserve">within a child’s microsystem their relationships, beliefs and actions can be greatly influenced by </w:t>
      </w:r>
      <w:r w:rsidR="0083720B">
        <w:rPr>
          <w:rFonts w:ascii="Arial" w:eastAsia="Times New Roman" w:hAnsi="Arial" w:cs="Arial"/>
          <w:bCs/>
          <w:lang w:val="en-US" w:eastAsia="cy-GB"/>
        </w:rPr>
        <w:t xml:space="preserve">many different </w:t>
      </w:r>
      <w:r w:rsidR="007B1219">
        <w:rPr>
          <w:rFonts w:ascii="Arial" w:eastAsia="Times New Roman" w:hAnsi="Arial" w:cs="Arial"/>
          <w:bCs/>
          <w:lang w:val="en-US" w:eastAsia="cy-GB"/>
        </w:rPr>
        <w:t xml:space="preserve">personal interactions. Bronfenbrenner </w:t>
      </w:r>
      <w:r w:rsidR="0083720B">
        <w:rPr>
          <w:rFonts w:ascii="Arial" w:eastAsia="Times New Roman" w:hAnsi="Arial" w:cs="Arial"/>
          <w:bCs/>
          <w:lang w:val="en-US" w:eastAsia="cy-GB"/>
        </w:rPr>
        <w:t xml:space="preserve">greatly </w:t>
      </w:r>
      <w:r w:rsidR="007B1219">
        <w:rPr>
          <w:rFonts w:ascii="Arial" w:eastAsia="Times New Roman" w:hAnsi="Arial" w:cs="Arial"/>
          <w:bCs/>
          <w:lang w:val="en-US" w:eastAsia="cy-GB"/>
        </w:rPr>
        <w:t xml:space="preserve">supports the use of </w:t>
      </w:r>
      <w:r w:rsidR="005E40A0">
        <w:rPr>
          <w:rFonts w:ascii="Arial" w:eastAsia="Times New Roman" w:hAnsi="Arial" w:cs="Arial"/>
          <w:bCs/>
          <w:lang w:val="en-US" w:eastAsia="cy-GB"/>
        </w:rPr>
        <w:t>reflective</w:t>
      </w:r>
      <w:r w:rsidR="007B1219">
        <w:rPr>
          <w:rFonts w:ascii="Arial" w:eastAsia="Times New Roman" w:hAnsi="Arial" w:cs="Arial"/>
          <w:bCs/>
          <w:lang w:val="en-US" w:eastAsia="cy-GB"/>
        </w:rPr>
        <w:t xml:space="preserve"> practice in teaching in order to consider and be </w:t>
      </w:r>
      <w:r w:rsidR="005A1DB2">
        <w:rPr>
          <w:rFonts w:ascii="Arial" w:eastAsia="Times New Roman" w:hAnsi="Arial" w:cs="Arial"/>
          <w:bCs/>
          <w:lang w:val="en-US" w:eastAsia="cy-GB"/>
        </w:rPr>
        <w:t>understanding</w:t>
      </w:r>
      <w:r w:rsidR="007B1219">
        <w:rPr>
          <w:rFonts w:ascii="Arial" w:eastAsia="Times New Roman" w:hAnsi="Arial" w:cs="Arial"/>
          <w:bCs/>
          <w:lang w:val="en-US" w:eastAsia="cy-GB"/>
        </w:rPr>
        <w:t xml:space="preserve"> of social and economic factors that can </w:t>
      </w:r>
      <w:r w:rsidR="00960EB0">
        <w:rPr>
          <w:rFonts w:ascii="Arial" w:eastAsia="Times New Roman" w:hAnsi="Arial" w:cs="Arial"/>
          <w:bCs/>
          <w:lang w:val="en-US" w:eastAsia="cy-GB"/>
        </w:rPr>
        <w:t>influence</w:t>
      </w:r>
      <w:r w:rsidR="007B1219">
        <w:rPr>
          <w:rFonts w:ascii="Arial" w:eastAsia="Times New Roman" w:hAnsi="Arial" w:cs="Arial"/>
          <w:bCs/>
          <w:lang w:val="en-US" w:eastAsia="cy-GB"/>
        </w:rPr>
        <w:t xml:space="preserve"> </w:t>
      </w:r>
      <w:proofErr w:type="spellStart"/>
      <w:r w:rsidR="007B1219">
        <w:rPr>
          <w:rFonts w:ascii="Arial" w:eastAsia="Times New Roman" w:hAnsi="Arial" w:cs="Arial"/>
          <w:bCs/>
          <w:lang w:val="en-US" w:eastAsia="cy-GB"/>
        </w:rPr>
        <w:t>behaviour</w:t>
      </w:r>
      <w:proofErr w:type="spellEnd"/>
      <w:r w:rsidR="007B1219">
        <w:rPr>
          <w:rFonts w:ascii="Arial" w:eastAsia="Times New Roman" w:hAnsi="Arial" w:cs="Arial"/>
          <w:bCs/>
          <w:lang w:val="en-US" w:eastAsia="cy-GB"/>
        </w:rPr>
        <w:t xml:space="preserve"> and the forming of positive </w:t>
      </w:r>
      <w:r w:rsidR="005A1DB2">
        <w:rPr>
          <w:rFonts w:ascii="Arial" w:eastAsia="Times New Roman" w:hAnsi="Arial" w:cs="Arial"/>
          <w:bCs/>
          <w:lang w:val="en-US" w:eastAsia="cy-GB"/>
        </w:rPr>
        <w:t>relationships</w:t>
      </w:r>
      <w:r w:rsidR="007B1219">
        <w:rPr>
          <w:rFonts w:ascii="Arial" w:eastAsia="Times New Roman" w:hAnsi="Arial" w:cs="Arial"/>
          <w:bCs/>
          <w:lang w:val="en-US" w:eastAsia="cy-GB"/>
        </w:rPr>
        <w:t xml:space="preserve"> within the classroom.</w:t>
      </w:r>
    </w:p>
    <w:p w14:paraId="0E0468A2" w14:textId="35A9D1A7" w:rsidR="007D4605" w:rsidRDefault="004D232B" w:rsidP="00592D87">
      <w:pPr>
        <w:spacing w:line="360" w:lineRule="auto"/>
        <w:rPr>
          <w:rFonts w:ascii="Arial" w:hAnsi="Arial" w:cs="Arial"/>
        </w:rPr>
      </w:pPr>
      <w:r>
        <w:rPr>
          <w:rFonts w:ascii="Arial" w:hAnsi="Arial" w:cs="Arial"/>
        </w:rPr>
        <w:t>However, p</w:t>
      </w:r>
      <w:r w:rsidR="00590D57">
        <w:rPr>
          <w:rFonts w:ascii="Arial" w:hAnsi="Arial" w:cs="Arial"/>
        </w:rPr>
        <w:t>roponents of the Assertive Disc</w:t>
      </w:r>
      <w:r w:rsidR="001A3B7B">
        <w:rPr>
          <w:rFonts w:ascii="Arial" w:hAnsi="Arial" w:cs="Arial"/>
        </w:rPr>
        <w:t xml:space="preserve">ipline Model view things </w:t>
      </w:r>
      <w:r w:rsidR="00327F53">
        <w:rPr>
          <w:rFonts w:ascii="Arial" w:hAnsi="Arial" w:cs="Arial"/>
        </w:rPr>
        <w:t>somewhat</w:t>
      </w:r>
      <w:r w:rsidR="001A3B7B">
        <w:rPr>
          <w:rFonts w:ascii="Arial" w:hAnsi="Arial" w:cs="Arial"/>
        </w:rPr>
        <w:t xml:space="preserve"> </w:t>
      </w:r>
      <w:r w:rsidR="004434BD">
        <w:rPr>
          <w:rFonts w:ascii="Arial" w:hAnsi="Arial" w:cs="Arial"/>
        </w:rPr>
        <w:t xml:space="preserve">differently. </w:t>
      </w:r>
      <w:r w:rsidR="00E94B43">
        <w:rPr>
          <w:rFonts w:ascii="Arial" w:hAnsi="Arial" w:cs="Arial"/>
        </w:rPr>
        <w:t>Contr</w:t>
      </w:r>
      <w:r w:rsidR="006D1131">
        <w:rPr>
          <w:rFonts w:ascii="Arial" w:hAnsi="Arial" w:cs="Arial"/>
        </w:rPr>
        <w:t>oversially</w:t>
      </w:r>
      <w:r w:rsidR="00E92475">
        <w:rPr>
          <w:rFonts w:ascii="Arial" w:hAnsi="Arial" w:cs="Arial"/>
        </w:rPr>
        <w:t>,</w:t>
      </w:r>
      <w:r w:rsidR="006D1131">
        <w:rPr>
          <w:rFonts w:ascii="Arial" w:hAnsi="Arial" w:cs="Arial"/>
        </w:rPr>
        <w:t xml:space="preserve"> </w:t>
      </w:r>
      <w:r w:rsidR="00612699">
        <w:rPr>
          <w:rFonts w:ascii="Arial" w:hAnsi="Arial" w:cs="Arial"/>
        </w:rPr>
        <w:fldChar w:fldCharType="begin" w:fldLock="1"/>
      </w:r>
      <w:r w:rsidR="00F65A40">
        <w:rPr>
          <w:rFonts w:ascii="Arial" w:hAnsi="Arial" w:cs="Arial"/>
        </w:rPr>
        <w:instrText>ADDIN CSL_CITATION {"citationItems":[{"id":"ITEM-1","itemData":{"ISBN":"9781934009154","abstract":"4th ed., new &amp; rev. Assertive DisciplineÂ®: Positive Behavior Management for Today s Classroom, Fourth Edition outlines a three-step approach for positive behavior management by creating a classroom discipline plan that includes: rules that students must follow at all times; positive support that students will receive consistently for following the rules; and corrective actions that the teacher will use consistently when students choose not to follow the rules. The book emphasizes the last two steps to help teachers provide nonjudgmental feedback to students in a way that recognizes their efforts but also corrects their actions. The book stresses the importance of building positive relationships with students, which is vital for their success. The new edition features a section on becoming a successful classroom manager (including developing a teacher voice to more effectively communicate to students) and setting high expectations for students in order to achieve better overall results. Also new to this edition is an updated section on teaching responsible behavior, including a chapter on teaching policies and procedures at the beginning of the schoolyear, a chapter on developing a responsible behavior curriculum, and an overview of the behavioral narration technique introduced in Classroom Management for Academic Success. Finally, the new edition features a special addendum that introduces the real-time coaching model (in which a coach sits in the classroom and actively cues the teacher with regard to repeating directions, providing feedback, or taking disciplinary action) and explains how to establish a schoolwide Assertive Discipline program. Section One: Becoming an effective classroom manager -- Section Two: Developing your classroom discipline plan -- Section Three: Teaching responsible behavior -- Section Four: Utilizing the behavior management cycle -- Section Five: Reducing disruptive behavior -- Section Six: Working with difficult students -- Appendix.","author":[{"dropping-particle":"","family":"Canter","given":"Lee","non-dropping-particle":"","parse-names":false,"suffix":""}],"id":"ITEM-1","issue":"Feb","issued":{"date-parts":[["2010"]]},"page":"163","title":"Lee Canter's Assertive Discipline: Positive behavior management for today's classroom","type":"article-journal","volume":"25"},"uris":["http://www.mendeley.com/documents/?uuid=2650317a-6cb9-4f78-8032-ee0a7514e239"]}],"mendeley":{"formattedCitation":"(Canter, 2010)","plainTextFormattedCitation":"(Canter, 2010)","previouslyFormattedCitation":"(Canter, 2010)"},"properties":{"noteIndex":0},"schema":"https://github.com/citation-style-language/schema/raw/master/csl-citation.json"}</w:instrText>
      </w:r>
      <w:r w:rsidR="00612699">
        <w:rPr>
          <w:rFonts w:ascii="Arial" w:hAnsi="Arial" w:cs="Arial"/>
        </w:rPr>
        <w:fldChar w:fldCharType="separate"/>
      </w:r>
      <w:r w:rsidR="00612699" w:rsidRPr="00612699">
        <w:rPr>
          <w:rFonts w:ascii="Arial" w:hAnsi="Arial" w:cs="Arial"/>
          <w:noProof/>
        </w:rPr>
        <w:t>(Canter, 2010)</w:t>
      </w:r>
      <w:r w:rsidR="00612699">
        <w:rPr>
          <w:rFonts w:ascii="Arial" w:hAnsi="Arial" w:cs="Arial"/>
        </w:rPr>
        <w:fldChar w:fldCharType="end"/>
      </w:r>
      <w:r w:rsidR="00C95401">
        <w:rPr>
          <w:rFonts w:ascii="Arial" w:hAnsi="Arial" w:cs="Arial"/>
        </w:rPr>
        <w:t xml:space="preserve"> a </w:t>
      </w:r>
      <w:r w:rsidR="00123C79">
        <w:rPr>
          <w:rFonts w:ascii="Arial" w:hAnsi="Arial" w:cs="Arial"/>
        </w:rPr>
        <w:t>seminal contributor</w:t>
      </w:r>
      <w:r w:rsidR="00885458">
        <w:rPr>
          <w:rFonts w:ascii="Arial" w:hAnsi="Arial" w:cs="Arial"/>
        </w:rPr>
        <w:t xml:space="preserve"> of</w:t>
      </w:r>
      <w:r w:rsidR="00123C79">
        <w:rPr>
          <w:rFonts w:ascii="Arial" w:hAnsi="Arial" w:cs="Arial"/>
        </w:rPr>
        <w:t xml:space="preserve"> this model,</w:t>
      </w:r>
      <w:r w:rsidR="006D1131">
        <w:rPr>
          <w:rFonts w:ascii="Arial" w:hAnsi="Arial" w:cs="Arial"/>
        </w:rPr>
        <w:t xml:space="preserve"> believes </w:t>
      </w:r>
      <w:r w:rsidR="00FF1B44">
        <w:rPr>
          <w:rFonts w:ascii="Arial" w:hAnsi="Arial" w:cs="Arial"/>
        </w:rPr>
        <w:t>children chose to misbehave and suggest</w:t>
      </w:r>
      <w:r w:rsidR="005E2D47">
        <w:rPr>
          <w:rFonts w:ascii="Arial" w:hAnsi="Arial" w:cs="Arial"/>
        </w:rPr>
        <w:t xml:space="preserve">s </w:t>
      </w:r>
      <w:r w:rsidR="00D004C3">
        <w:rPr>
          <w:rFonts w:ascii="Arial" w:hAnsi="Arial" w:cs="Arial"/>
        </w:rPr>
        <w:t>teachers need to catch them being good in order to offer praise or reward. Whilst</w:t>
      </w:r>
      <w:r w:rsidR="00612699">
        <w:rPr>
          <w:rFonts w:ascii="Arial" w:hAnsi="Arial" w:cs="Arial"/>
        </w:rPr>
        <w:t xml:space="preserve"> </w:t>
      </w:r>
      <w:r w:rsidR="008864FF">
        <w:rPr>
          <w:rFonts w:ascii="Arial" w:hAnsi="Arial" w:cs="Arial"/>
        </w:rPr>
        <w:t>(</w:t>
      </w:r>
      <w:r w:rsidR="00612699">
        <w:rPr>
          <w:rFonts w:ascii="Arial" w:hAnsi="Arial" w:cs="Arial"/>
        </w:rPr>
        <w:t>Cowley</w:t>
      </w:r>
      <w:r w:rsidR="008864FF">
        <w:rPr>
          <w:rFonts w:ascii="Arial" w:hAnsi="Arial" w:cs="Arial"/>
        </w:rPr>
        <w:t>,</w:t>
      </w:r>
      <w:r w:rsidR="00612699">
        <w:rPr>
          <w:rFonts w:ascii="Arial" w:hAnsi="Arial" w:cs="Arial"/>
        </w:rPr>
        <w:t xml:space="preserve"> 2004</w:t>
      </w:r>
      <w:r w:rsidR="00D004C3">
        <w:rPr>
          <w:rFonts w:ascii="Arial" w:hAnsi="Arial" w:cs="Arial"/>
        </w:rPr>
        <w:t>) would agree that praise and rewards have their place, she suggests using caution and a</w:t>
      </w:r>
      <w:r w:rsidR="000F54B5">
        <w:rPr>
          <w:rFonts w:ascii="Arial" w:hAnsi="Arial" w:cs="Arial"/>
        </w:rPr>
        <w:t xml:space="preserve"> situationally diverse</w:t>
      </w:r>
      <w:r w:rsidR="00D004C3">
        <w:rPr>
          <w:rFonts w:ascii="Arial" w:hAnsi="Arial" w:cs="Arial"/>
        </w:rPr>
        <w:t xml:space="preserve"> approach. For example, in a school where bad behaviour is the norm, rewards can be seen as negative and as such the best way to offer praise would be to do so privately. </w:t>
      </w:r>
      <w:r w:rsidR="0034746D">
        <w:rPr>
          <w:rFonts w:ascii="Arial" w:hAnsi="Arial" w:cs="Arial"/>
        </w:rPr>
        <w:t>Canter</w:t>
      </w:r>
      <w:r w:rsidR="00FE56A7">
        <w:rPr>
          <w:rFonts w:ascii="Arial" w:hAnsi="Arial" w:cs="Arial"/>
        </w:rPr>
        <w:t xml:space="preserve"> has</w:t>
      </w:r>
      <w:r w:rsidR="0034746D">
        <w:rPr>
          <w:rFonts w:ascii="Arial" w:hAnsi="Arial" w:cs="Arial"/>
        </w:rPr>
        <w:t xml:space="preserve"> promoted the use of the Assertive </w:t>
      </w:r>
      <w:r w:rsidR="005742BB">
        <w:rPr>
          <w:rFonts w:ascii="Arial" w:hAnsi="Arial" w:cs="Arial"/>
        </w:rPr>
        <w:t>Discipline model</w:t>
      </w:r>
      <w:r w:rsidR="0034746D">
        <w:rPr>
          <w:rFonts w:ascii="Arial" w:hAnsi="Arial" w:cs="Arial"/>
        </w:rPr>
        <w:t xml:space="preserve"> since the mid 1970’s </w:t>
      </w:r>
      <w:r w:rsidR="00707EDF">
        <w:rPr>
          <w:rFonts w:ascii="Arial" w:hAnsi="Arial" w:cs="Arial"/>
        </w:rPr>
        <w:t xml:space="preserve">and despite more recent research </w:t>
      </w:r>
      <w:r w:rsidR="00AB0BF3">
        <w:rPr>
          <w:rFonts w:ascii="Arial" w:hAnsi="Arial" w:cs="Arial"/>
        </w:rPr>
        <w:t>highlighting the benefits of</w:t>
      </w:r>
      <w:r w:rsidR="00707EDF">
        <w:rPr>
          <w:rFonts w:ascii="Arial" w:hAnsi="Arial" w:cs="Arial"/>
        </w:rPr>
        <w:t xml:space="preserve"> </w:t>
      </w:r>
      <w:r w:rsidR="00872633">
        <w:rPr>
          <w:rFonts w:ascii="Arial" w:hAnsi="Arial" w:cs="Arial"/>
        </w:rPr>
        <w:t xml:space="preserve">a </w:t>
      </w:r>
      <w:r w:rsidR="006C2BC9">
        <w:rPr>
          <w:rFonts w:ascii="Arial" w:hAnsi="Arial" w:cs="Arial"/>
        </w:rPr>
        <w:t>wider</w:t>
      </w:r>
      <w:r w:rsidR="007B7BF9">
        <w:rPr>
          <w:rFonts w:ascii="Arial" w:hAnsi="Arial" w:cs="Arial"/>
        </w:rPr>
        <w:t xml:space="preserve"> reaching</w:t>
      </w:r>
      <w:r w:rsidR="006C2BC9">
        <w:rPr>
          <w:rFonts w:ascii="Arial" w:hAnsi="Arial" w:cs="Arial"/>
        </w:rPr>
        <w:t xml:space="preserve"> </w:t>
      </w:r>
      <w:r w:rsidR="00872633">
        <w:rPr>
          <w:rFonts w:ascii="Arial" w:hAnsi="Arial" w:cs="Arial"/>
        </w:rPr>
        <w:t>holistic approach</w:t>
      </w:r>
      <w:r w:rsidR="00533021">
        <w:rPr>
          <w:rFonts w:ascii="Arial" w:hAnsi="Arial" w:cs="Arial"/>
        </w:rPr>
        <w:t>,</w:t>
      </w:r>
      <w:r w:rsidR="00872633">
        <w:rPr>
          <w:rFonts w:ascii="Arial" w:hAnsi="Arial" w:cs="Arial"/>
        </w:rPr>
        <w:t xml:space="preserve"> such </w:t>
      </w:r>
      <w:r w:rsidR="00607D17">
        <w:rPr>
          <w:rFonts w:ascii="Arial" w:hAnsi="Arial" w:cs="Arial"/>
        </w:rPr>
        <w:t xml:space="preserve">as the afore mentioned work by </w:t>
      </w:r>
      <w:r w:rsidR="00FF4064">
        <w:rPr>
          <w:rFonts w:ascii="Arial" w:hAnsi="Arial" w:cs="Arial"/>
        </w:rPr>
        <w:t>(</w:t>
      </w:r>
      <w:r w:rsidR="00607D17">
        <w:rPr>
          <w:rFonts w:ascii="Arial" w:hAnsi="Arial" w:cs="Arial"/>
        </w:rPr>
        <w:t>Daniel Goleman</w:t>
      </w:r>
      <w:r w:rsidR="00FF4064">
        <w:rPr>
          <w:rFonts w:ascii="Arial" w:hAnsi="Arial" w:cs="Arial"/>
        </w:rPr>
        <w:t>,</w:t>
      </w:r>
      <w:r w:rsidR="00607D17">
        <w:rPr>
          <w:rFonts w:ascii="Arial" w:hAnsi="Arial" w:cs="Arial"/>
        </w:rPr>
        <w:t xml:space="preserve"> 2020),</w:t>
      </w:r>
      <w:r w:rsidR="00B8075E">
        <w:rPr>
          <w:rFonts w:ascii="Arial" w:hAnsi="Arial" w:cs="Arial"/>
        </w:rPr>
        <w:t xml:space="preserve"> he</w:t>
      </w:r>
      <w:r w:rsidR="00E84BC9">
        <w:rPr>
          <w:rFonts w:ascii="Arial" w:hAnsi="Arial" w:cs="Arial"/>
        </w:rPr>
        <w:t xml:space="preserve"> believe</w:t>
      </w:r>
      <w:r w:rsidR="00B8075E">
        <w:rPr>
          <w:rFonts w:ascii="Arial" w:hAnsi="Arial" w:cs="Arial"/>
        </w:rPr>
        <w:t>s</w:t>
      </w:r>
      <w:r w:rsidR="00E84BC9">
        <w:rPr>
          <w:rFonts w:ascii="Arial" w:hAnsi="Arial" w:cs="Arial"/>
        </w:rPr>
        <w:t xml:space="preserve"> it </w:t>
      </w:r>
      <w:r w:rsidR="00F41A25">
        <w:rPr>
          <w:rFonts w:ascii="Arial" w:hAnsi="Arial" w:cs="Arial"/>
        </w:rPr>
        <w:t>is the teacher who should take charge without any collaboration with student</w:t>
      </w:r>
      <w:r w:rsidR="00533021">
        <w:rPr>
          <w:rFonts w:ascii="Arial" w:hAnsi="Arial" w:cs="Arial"/>
        </w:rPr>
        <w:t>s</w:t>
      </w:r>
      <w:r w:rsidR="00E84BC9">
        <w:rPr>
          <w:rFonts w:ascii="Arial" w:hAnsi="Arial" w:cs="Arial"/>
        </w:rPr>
        <w:t xml:space="preserve">, </w:t>
      </w:r>
      <w:r w:rsidR="006A09B3">
        <w:rPr>
          <w:rFonts w:ascii="Arial" w:hAnsi="Arial" w:cs="Arial"/>
        </w:rPr>
        <w:t xml:space="preserve">in the belief that </w:t>
      </w:r>
      <w:r w:rsidR="003C1B36">
        <w:rPr>
          <w:rFonts w:ascii="Arial" w:hAnsi="Arial" w:cs="Arial"/>
        </w:rPr>
        <w:t>the teacher is the right person to take control of all activities within the class</w:t>
      </w:r>
      <w:r w:rsidR="00743D60">
        <w:rPr>
          <w:rFonts w:ascii="Arial" w:hAnsi="Arial" w:cs="Arial"/>
        </w:rPr>
        <w:t>room</w:t>
      </w:r>
      <w:r w:rsidR="003C1B36">
        <w:rPr>
          <w:rFonts w:ascii="Arial" w:hAnsi="Arial" w:cs="Arial"/>
        </w:rPr>
        <w:t>.</w:t>
      </w:r>
    </w:p>
    <w:p w14:paraId="4458D0BA" w14:textId="5BC0D59F" w:rsidR="004B6EBB" w:rsidRPr="00591BE2" w:rsidRDefault="0074619F" w:rsidP="00592D87">
      <w:pPr>
        <w:widowControl w:val="0"/>
        <w:autoSpaceDE w:val="0"/>
        <w:autoSpaceDN w:val="0"/>
        <w:adjustRightInd w:val="0"/>
        <w:spacing w:line="360" w:lineRule="auto"/>
        <w:rPr>
          <w:rFonts w:ascii="Arial" w:eastAsia="Times New Roman" w:hAnsi="Arial" w:cs="Arial"/>
          <w:bCs/>
          <w:lang w:val="en-US" w:eastAsia="cy-GB"/>
        </w:rPr>
      </w:pPr>
      <w:r w:rsidRPr="00591BE2">
        <w:rPr>
          <w:rFonts w:ascii="Arial" w:eastAsia="Times New Roman" w:hAnsi="Arial" w:cs="Arial"/>
          <w:bCs/>
          <w:lang w:val="en-US" w:eastAsia="cy-GB"/>
        </w:rPr>
        <w:t xml:space="preserve">At the </w:t>
      </w:r>
      <w:r w:rsidR="004413C9" w:rsidRPr="00591BE2">
        <w:rPr>
          <w:rFonts w:ascii="Arial" w:eastAsia="Times New Roman" w:hAnsi="Arial" w:cs="Arial"/>
          <w:bCs/>
          <w:lang w:val="en-US" w:eastAsia="cy-GB"/>
        </w:rPr>
        <w:t xml:space="preserve">William Glasser </w:t>
      </w:r>
      <w:r w:rsidR="00255B27" w:rsidRPr="00591BE2">
        <w:rPr>
          <w:rFonts w:ascii="Arial" w:eastAsia="Times New Roman" w:hAnsi="Arial" w:cs="Arial"/>
          <w:bCs/>
          <w:lang w:val="en-US" w:eastAsia="cy-GB"/>
        </w:rPr>
        <w:t>Institute</w:t>
      </w:r>
      <w:r w:rsidRPr="00591BE2">
        <w:rPr>
          <w:rFonts w:ascii="Arial" w:eastAsia="Times New Roman" w:hAnsi="Arial" w:cs="Arial"/>
          <w:bCs/>
          <w:lang w:val="en-US" w:eastAsia="cy-GB"/>
        </w:rPr>
        <w:t>,</w:t>
      </w:r>
      <w:r w:rsidR="00255B27" w:rsidRPr="00591BE2">
        <w:rPr>
          <w:rFonts w:ascii="Arial" w:eastAsia="Times New Roman" w:hAnsi="Arial" w:cs="Arial"/>
          <w:bCs/>
          <w:lang w:val="en-US" w:eastAsia="cy-GB"/>
        </w:rPr>
        <w:t xml:space="preserve"> </w:t>
      </w:r>
      <w:r w:rsidR="00253C24" w:rsidRPr="00591BE2">
        <w:rPr>
          <w:rFonts w:ascii="Arial" w:eastAsia="Times New Roman" w:hAnsi="Arial" w:cs="Arial"/>
          <w:bCs/>
          <w:lang w:val="en-US" w:eastAsia="cy-GB"/>
        </w:rPr>
        <w:t>California</w:t>
      </w:r>
      <w:r w:rsidR="005259C1" w:rsidRPr="00591BE2">
        <w:rPr>
          <w:rFonts w:ascii="Arial" w:eastAsia="Times New Roman" w:hAnsi="Arial" w:cs="Arial"/>
          <w:bCs/>
          <w:lang w:val="en-US" w:eastAsia="cy-GB"/>
        </w:rPr>
        <w:t>,</w:t>
      </w:r>
      <w:r w:rsidR="00255B27" w:rsidRPr="00591BE2">
        <w:rPr>
          <w:rFonts w:ascii="Arial" w:eastAsia="Times New Roman" w:hAnsi="Arial" w:cs="Arial"/>
          <w:bCs/>
          <w:lang w:val="en-US" w:eastAsia="cy-GB"/>
        </w:rPr>
        <w:t xml:space="preserve"> </w:t>
      </w:r>
      <w:r w:rsidRPr="00591BE2">
        <w:rPr>
          <w:rFonts w:ascii="Arial" w:eastAsia="Times New Roman" w:hAnsi="Arial" w:cs="Arial"/>
          <w:bCs/>
          <w:lang w:val="en-US" w:eastAsia="cy-GB"/>
        </w:rPr>
        <w:t xml:space="preserve">the focus is on </w:t>
      </w:r>
      <w:r w:rsidR="00D5044E" w:rsidRPr="00591BE2">
        <w:rPr>
          <w:rFonts w:ascii="Arial" w:eastAsia="Times New Roman" w:hAnsi="Arial" w:cs="Arial"/>
          <w:bCs/>
          <w:lang w:val="en-US" w:eastAsia="cy-GB"/>
        </w:rPr>
        <w:t xml:space="preserve">Glasser’s Reality therapy (1965) and also Glasser’s </w:t>
      </w:r>
      <w:r w:rsidR="00BF2AA2">
        <w:rPr>
          <w:rFonts w:ascii="Arial" w:eastAsia="Times New Roman" w:hAnsi="Arial" w:cs="Arial"/>
          <w:bCs/>
          <w:lang w:val="en-US" w:eastAsia="cy-GB"/>
        </w:rPr>
        <w:t>subsequent</w:t>
      </w:r>
      <w:r w:rsidR="00D5044E" w:rsidRPr="00591BE2">
        <w:rPr>
          <w:rFonts w:ascii="Arial" w:eastAsia="Times New Roman" w:hAnsi="Arial" w:cs="Arial"/>
          <w:bCs/>
          <w:lang w:val="en-US" w:eastAsia="cy-GB"/>
        </w:rPr>
        <w:t xml:space="preserve"> Choice Therapy (</w:t>
      </w:r>
      <w:r w:rsidR="00E83C15" w:rsidRPr="00591BE2">
        <w:rPr>
          <w:rFonts w:ascii="Arial" w:eastAsia="Times New Roman" w:hAnsi="Arial" w:cs="Arial"/>
          <w:bCs/>
          <w:lang w:val="en-US" w:eastAsia="cy-GB"/>
        </w:rPr>
        <w:t>1967</w:t>
      </w:r>
      <w:r w:rsidR="005259C1" w:rsidRPr="00591BE2">
        <w:rPr>
          <w:rFonts w:ascii="Arial" w:eastAsia="Times New Roman" w:hAnsi="Arial" w:cs="Arial"/>
          <w:bCs/>
          <w:lang w:val="en-US" w:eastAsia="cy-GB"/>
        </w:rPr>
        <w:t>).</w:t>
      </w:r>
      <w:r w:rsidR="00255B27" w:rsidRPr="00591BE2">
        <w:rPr>
          <w:rFonts w:ascii="Arial" w:eastAsia="Times New Roman" w:hAnsi="Arial" w:cs="Arial"/>
          <w:bCs/>
          <w:lang w:val="en-US" w:eastAsia="cy-GB"/>
        </w:rPr>
        <w:t xml:space="preserve"> </w:t>
      </w:r>
      <w:r w:rsidR="00C96E2A" w:rsidRPr="00591BE2">
        <w:rPr>
          <w:rFonts w:ascii="Arial" w:eastAsia="Times New Roman" w:hAnsi="Arial" w:cs="Arial"/>
          <w:bCs/>
          <w:lang w:val="en-US" w:eastAsia="cy-GB"/>
        </w:rPr>
        <w:t xml:space="preserve">Like </w:t>
      </w:r>
      <w:r w:rsidR="007C33AA" w:rsidRPr="00591BE2">
        <w:rPr>
          <w:rFonts w:ascii="Arial" w:eastAsia="Times New Roman" w:hAnsi="Arial" w:cs="Arial"/>
          <w:bCs/>
          <w:lang w:val="en-US" w:eastAsia="cy-GB"/>
        </w:rPr>
        <w:t>Canter</w:t>
      </w:r>
      <w:r w:rsidR="005259C1" w:rsidRPr="00591BE2">
        <w:rPr>
          <w:rFonts w:ascii="Arial" w:eastAsia="Times New Roman" w:hAnsi="Arial" w:cs="Arial"/>
          <w:bCs/>
          <w:lang w:val="en-US" w:eastAsia="cy-GB"/>
        </w:rPr>
        <w:t>,</w:t>
      </w:r>
      <w:r w:rsidR="00C96E2A" w:rsidRPr="00591BE2">
        <w:rPr>
          <w:rFonts w:ascii="Arial" w:eastAsia="Times New Roman" w:hAnsi="Arial" w:cs="Arial"/>
          <w:bCs/>
          <w:lang w:val="en-US" w:eastAsia="cy-GB"/>
        </w:rPr>
        <w:t xml:space="preserve"> Glasser believes that </w:t>
      </w:r>
      <w:r w:rsidR="007C33AA" w:rsidRPr="005F71F9">
        <w:rPr>
          <w:rFonts w:ascii="Arial" w:eastAsia="Times New Roman" w:hAnsi="Arial" w:cs="Arial"/>
          <w:bCs/>
          <w:lang w:eastAsia="cy-GB"/>
        </w:rPr>
        <w:lastRenderedPageBreak/>
        <w:t>behaviour</w:t>
      </w:r>
      <w:r w:rsidR="00C96E2A" w:rsidRPr="00591BE2">
        <w:rPr>
          <w:rFonts w:ascii="Arial" w:eastAsia="Times New Roman" w:hAnsi="Arial" w:cs="Arial"/>
          <w:bCs/>
          <w:lang w:val="en-US" w:eastAsia="cy-GB"/>
        </w:rPr>
        <w:t xml:space="preserve"> </w:t>
      </w:r>
      <w:r w:rsidR="00C96E2A" w:rsidRPr="005F71F9">
        <w:rPr>
          <w:rFonts w:ascii="Arial" w:eastAsia="Times New Roman" w:hAnsi="Arial" w:cs="Arial"/>
          <w:bCs/>
          <w:lang w:eastAsia="cy-GB"/>
        </w:rPr>
        <w:t>is</w:t>
      </w:r>
      <w:r w:rsidR="00C96E2A" w:rsidRPr="00591BE2">
        <w:rPr>
          <w:rFonts w:ascii="Arial" w:eastAsia="Times New Roman" w:hAnsi="Arial" w:cs="Arial"/>
          <w:bCs/>
          <w:lang w:val="en-US" w:eastAsia="cy-GB"/>
        </w:rPr>
        <w:t xml:space="preserve"> fundamentally chosen. Although he identifies that this can be unconscious as well as conscious</w:t>
      </w:r>
      <w:r w:rsidR="006D0E3B" w:rsidRPr="00591BE2">
        <w:rPr>
          <w:rFonts w:ascii="Arial" w:eastAsia="Times New Roman" w:hAnsi="Arial" w:cs="Arial"/>
          <w:bCs/>
          <w:lang w:val="en-US" w:eastAsia="cy-GB"/>
        </w:rPr>
        <w:t xml:space="preserve">. He states that the basis for any given choice is the </w:t>
      </w:r>
      <w:r w:rsidR="007C33AA" w:rsidRPr="00591BE2">
        <w:rPr>
          <w:rFonts w:ascii="Arial" w:eastAsia="Times New Roman" w:hAnsi="Arial" w:cs="Arial"/>
          <w:bCs/>
          <w:lang w:val="en-US" w:eastAsia="cy-GB"/>
        </w:rPr>
        <w:t>desire</w:t>
      </w:r>
      <w:r w:rsidR="006D0E3B" w:rsidRPr="00591BE2">
        <w:rPr>
          <w:rFonts w:ascii="Arial" w:eastAsia="Times New Roman" w:hAnsi="Arial" w:cs="Arial"/>
          <w:bCs/>
          <w:lang w:val="en-US" w:eastAsia="cy-GB"/>
        </w:rPr>
        <w:t xml:space="preserve"> to </w:t>
      </w:r>
      <w:r w:rsidR="003E684E" w:rsidRPr="00591BE2">
        <w:rPr>
          <w:rFonts w:ascii="Arial" w:eastAsia="Times New Roman" w:hAnsi="Arial" w:cs="Arial"/>
          <w:bCs/>
          <w:lang w:val="en-US" w:eastAsia="cy-GB"/>
        </w:rPr>
        <w:t xml:space="preserve">move from pain of unfilled needs to the pleasure of fulfilled needs. He identifies </w:t>
      </w:r>
      <w:r w:rsidR="00C10B90">
        <w:rPr>
          <w:rFonts w:ascii="Arial" w:eastAsia="Times New Roman" w:hAnsi="Arial" w:cs="Arial"/>
          <w:bCs/>
          <w:lang w:val="en-US" w:eastAsia="cy-GB"/>
        </w:rPr>
        <w:t>five</w:t>
      </w:r>
      <w:r w:rsidR="003E684E" w:rsidRPr="00591BE2">
        <w:rPr>
          <w:rFonts w:ascii="Arial" w:eastAsia="Times New Roman" w:hAnsi="Arial" w:cs="Arial"/>
          <w:bCs/>
          <w:lang w:val="en-US" w:eastAsia="cy-GB"/>
        </w:rPr>
        <w:t xml:space="preserve"> basics needs; </w:t>
      </w:r>
      <w:r w:rsidR="004B6EBB" w:rsidRPr="00591BE2">
        <w:rPr>
          <w:rFonts w:ascii="Arial" w:eastAsia="Times New Roman" w:hAnsi="Arial" w:cs="Arial"/>
          <w:bCs/>
          <w:lang w:val="en-US" w:eastAsia="cy-GB"/>
        </w:rPr>
        <w:t>Survival, Power, Fun, Freedom, Love and Belonging</w:t>
      </w:r>
      <w:r w:rsidR="00D07769">
        <w:rPr>
          <w:rFonts w:ascii="Arial" w:eastAsia="Times New Roman" w:hAnsi="Arial" w:cs="Arial"/>
          <w:bCs/>
          <w:lang w:val="en-US" w:eastAsia="cy-GB"/>
        </w:rPr>
        <w:t xml:space="preserve">. </w:t>
      </w:r>
      <w:r w:rsidR="00D036C2">
        <w:rPr>
          <w:rFonts w:ascii="Arial" w:eastAsia="Times New Roman" w:hAnsi="Arial" w:cs="Arial"/>
          <w:bCs/>
          <w:lang w:val="en-US" w:eastAsia="cy-GB"/>
        </w:rPr>
        <w:fldChar w:fldCharType="begin" w:fldLock="1"/>
      </w:r>
      <w:r w:rsidR="00BD13D1">
        <w:rPr>
          <w:rFonts w:ascii="Arial" w:eastAsia="Times New Roman" w:hAnsi="Arial" w:cs="Arial"/>
          <w:bCs/>
          <w:lang w:val="en-US" w:eastAsia="cy-GB"/>
        </w:rPr>
        <w:instrText>ADDIN CSL_CITATION {"citationItems":[{"id":"ITEM-1","itemData":{"author":[{"dropping-particle":"","family":"Glasser","given":"William","non-dropping-particle":"","parse-names":false,"suffix":""}],"id":"ITEM-1","issued":{"date-parts":[["1965"]]},"publisher":"Colophon Books","title":"Reality Therpay","type":"book"},"uris":["http://www.mendeley.com/documents/?uuid=8895b3eb-6848-4f96-8b90-a38b79508463"]}],"mendeley":{"formattedCitation":"(Glasser, 1965)","plainTextFormattedCitation":"(Glasser, 1965)","previouslyFormattedCitation":"(Glasser, 1965)"},"properties":{"noteIndex":0},"schema":"https://github.com/citation-style-language/schema/raw/master/csl-citation.json"}</w:instrText>
      </w:r>
      <w:r w:rsidR="00D036C2">
        <w:rPr>
          <w:rFonts w:ascii="Arial" w:eastAsia="Times New Roman" w:hAnsi="Arial" w:cs="Arial"/>
          <w:bCs/>
          <w:lang w:val="en-US" w:eastAsia="cy-GB"/>
        </w:rPr>
        <w:fldChar w:fldCharType="separate"/>
      </w:r>
      <w:r w:rsidR="00D036C2" w:rsidRPr="00D036C2">
        <w:rPr>
          <w:rFonts w:ascii="Arial" w:eastAsia="Times New Roman" w:hAnsi="Arial" w:cs="Arial"/>
          <w:bCs/>
          <w:noProof/>
          <w:lang w:val="en-US" w:eastAsia="cy-GB"/>
        </w:rPr>
        <w:t>(Glasser, 1965)</w:t>
      </w:r>
      <w:r w:rsidR="00D036C2">
        <w:rPr>
          <w:rFonts w:ascii="Arial" w:eastAsia="Times New Roman" w:hAnsi="Arial" w:cs="Arial"/>
          <w:bCs/>
          <w:lang w:val="en-US" w:eastAsia="cy-GB"/>
        </w:rPr>
        <w:fldChar w:fldCharType="end"/>
      </w:r>
      <w:r w:rsidR="007C33AA" w:rsidRPr="00591BE2">
        <w:rPr>
          <w:rFonts w:ascii="Arial" w:eastAsia="Times New Roman" w:hAnsi="Arial" w:cs="Arial"/>
          <w:bCs/>
          <w:lang w:val="en-US" w:eastAsia="cy-GB"/>
        </w:rPr>
        <w:t xml:space="preserve">, </w:t>
      </w:r>
      <w:r w:rsidR="009C3C44" w:rsidRPr="00591BE2">
        <w:rPr>
          <w:rFonts w:ascii="Arial" w:eastAsia="Times New Roman" w:hAnsi="Arial" w:cs="Arial"/>
          <w:bCs/>
          <w:lang w:val="en-US" w:eastAsia="cy-GB"/>
        </w:rPr>
        <w:t>places great emphasis on quality</w:t>
      </w:r>
      <w:r w:rsidR="00107EBC" w:rsidRPr="00591BE2">
        <w:rPr>
          <w:rFonts w:ascii="Arial" w:eastAsia="Times New Roman" w:hAnsi="Arial" w:cs="Arial"/>
          <w:bCs/>
          <w:lang w:val="en-US" w:eastAsia="cy-GB"/>
        </w:rPr>
        <w:t xml:space="preserve">. Arguing </w:t>
      </w:r>
      <w:r w:rsidR="00BD63B9" w:rsidRPr="00591BE2">
        <w:rPr>
          <w:rFonts w:ascii="Arial" w:eastAsia="Times New Roman" w:hAnsi="Arial" w:cs="Arial"/>
          <w:bCs/>
          <w:lang w:val="en-US" w:eastAsia="cy-GB"/>
        </w:rPr>
        <w:t xml:space="preserve">that quality work can never </w:t>
      </w:r>
      <w:r w:rsidR="00107EBC" w:rsidRPr="00591BE2">
        <w:rPr>
          <w:rFonts w:ascii="Arial" w:eastAsia="Times New Roman" w:hAnsi="Arial" w:cs="Arial"/>
          <w:bCs/>
          <w:lang w:val="en-US" w:eastAsia="cy-GB"/>
        </w:rPr>
        <w:t xml:space="preserve">be </w:t>
      </w:r>
      <w:r w:rsidR="009E69B3" w:rsidRPr="00591BE2">
        <w:rPr>
          <w:rFonts w:ascii="Arial" w:eastAsia="Times New Roman" w:hAnsi="Arial" w:cs="Arial"/>
          <w:bCs/>
          <w:lang w:val="en-US" w:eastAsia="cy-GB"/>
        </w:rPr>
        <w:t>destructive</w:t>
      </w:r>
      <w:r w:rsidR="00107EBC" w:rsidRPr="00591BE2">
        <w:rPr>
          <w:rFonts w:ascii="Arial" w:eastAsia="Times New Roman" w:hAnsi="Arial" w:cs="Arial"/>
          <w:bCs/>
          <w:lang w:val="en-US" w:eastAsia="cy-GB"/>
        </w:rPr>
        <w:t xml:space="preserve">. He emphasizes that </w:t>
      </w:r>
      <w:r w:rsidR="004E104B" w:rsidRPr="00591BE2">
        <w:rPr>
          <w:rFonts w:ascii="Arial" w:eastAsia="Times New Roman" w:hAnsi="Arial" w:cs="Arial"/>
          <w:bCs/>
          <w:lang w:val="en-US" w:eastAsia="cy-GB"/>
        </w:rPr>
        <w:t>quality is measured internally by students in terms</w:t>
      </w:r>
      <w:r w:rsidR="009E69B3" w:rsidRPr="00591BE2">
        <w:rPr>
          <w:rFonts w:ascii="Arial" w:eastAsia="Times New Roman" w:hAnsi="Arial" w:cs="Arial"/>
          <w:bCs/>
          <w:lang w:val="en-US" w:eastAsia="cy-GB"/>
        </w:rPr>
        <w:t xml:space="preserve"> </w:t>
      </w:r>
      <w:r w:rsidR="004E104B" w:rsidRPr="00591BE2">
        <w:rPr>
          <w:rFonts w:ascii="Arial" w:eastAsia="Times New Roman" w:hAnsi="Arial" w:cs="Arial"/>
          <w:bCs/>
          <w:lang w:val="en-US" w:eastAsia="cy-GB"/>
        </w:rPr>
        <w:t>of how well</w:t>
      </w:r>
      <w:r w:rsidR="009E69B3" w:rsidRPr="00591BE2">
        <w:rPr>
          <w:rFonts w:ascii="Arial" w:eastAsia="Times New Roman" w:hAnsi="Arial" w:cs="Arial"/>
          <w:bCs/>
          <w:lang w:val="en-US" w:eastAsia="cy-GB"/>
        </w:rPr>
        <w:t xml:space="preserve"> </w:t>
      </w:r>
      <w:r w:rsidR="004E104B" w:rsidRPr="00591BE2">
        <w:rPr>
          <w:rFonts w:ascii="Arial" w:eastAsia="Times New Roman" w:hAnsi="Arial" w:cs="Arial"/>
          <w:bCs/>
          <w:lang w:val="en-US" w:eastAsia="cy-GB"/>
        </w:rPr>
        <w:t xml:space="preserve">they have tackled a </w:t>
      </w:r>
      <w:r w:rsidR="00960EB0" w:rsidRPr="00591BE2">
        <w:rPr>
          <w:rFonts w:ascii="Arial" w:eastAsia="Times New Roman" w:hAnsi="Arial" w:cs="Arial"/>
          <w:bCs/>
          <w:lang w:val="en-US" w:eastAsia="cy-GB"/>
        </w:rPr>
        <w:t>particular</w:t>
      </w:r>
      <w:r w:rsidR="004E104B" w:rsidRPr="00591BE2">
        <w:rPr>
          <w:rFonts w:ascii="Arial" w:eastAsia="Times New Roman" w:hAnsi="Arial" w:cs="Arial"/>
          <w:bCs/>
          <w:lang w:val="en-US" w:eastAsia="cy-GB"/>
        </w:rPr>
        <w:t xml:space="preserve"> task</w:t>
      </w:r>
      <w:r w:rsidR="0015178C">
        <w:rPr>
          <w:rFonts w:ascii="Arial" w:eastAsia="Times New Roman" w:hAnsi="Arial" w:cs="Arial"/>
          <w:bCs/>
          <w:lang w:val="en-US" w:eastAsia="cy-GB"/>
        </w:rPr>
        <w:t xml:space="preserve">, with high quality leading to </w:t>
      </w:r>
      <w:r w:rsidR="00D53408">
        <w:rPr>
          <w:rFonts w:ascii="Arial" w:eastAsia="Times New Roman" w:hAnsi="Arial" w:cs="Arial"/>
          <w:bCs/>
          <w:lang w:val="en-US" w:eastAsia="cy-GB"/>
        </w:rPr>
        <w:t>feeling good.</w:t>
      </w:r>
    </w:p>
    <w:p w14:paraId="2B66C6E4" w14:textId="7C6B80F0" w:rsidR="004E104B" w:rsidRPr="00591BE2" w:rsidRDefault="000C7E92" w:rsidP="00592D87">
      <w:pPr>
        <w:widowControl w:val="0"/>
        <w:autoSpaceDE w:val="0"/>
        <w:autoSpaceDN w:val="0"/>
        <w:adjustRightInd w:val="0"/>
        <w:spacing w:line="360" w:lineRule="auto"/>
        <w:rPr>
          <w:rFonts w:ascii="Arial" w:eastAsia="Times New Roman" w:hAnsi="Arial" w:cs="Arial"/>
          <w:bCs/>
          <w:lang w:val="en-US" w:eastAsia="cy-GB"/>
        </w:rPr>
      </w:pPr>
      <w:r w:rsidRPr="00591BE2">
        <w:rPr>
          <w:rFonts w:ascii="Arial" w:eastAsia="Times New Roman" w:hAnsi="Arial" w:cs="Arial"/>
          <w:bCs/>
          <w:lang w:val="en-US" w:eastAsia="cy-GB"/>
        </w:rPr>
        <w:t xml:space="preserve">Reality therapy is a form of counselling which requires considerable training </w:t>
      </w:r>
      <w:r w:rsidR="00E91196" w:rsidRPr="00591BE2">
        <w:rPr>
          <w:rFonts w:ascii="Arial" w:eastAsia="Times New Roman" w:hAnsi="Arial" w:cs="Arial"/>
          <w:bCs/>
          <w:lang w:val="en-US" w:eastAsia="cy-GB"/>
        </w:rPr>
        <w:t xml:space="preserve">to use effectively. Using a strategic questioning </w:t>
      </w:r>
      <w:r w:rsidR="00960EB0" w:rsidRPr="00591BE2">
        <w:rPr>
          <w:rFonts w:ascii="Arial" w:eastAsia="Times New Roman" w:hAnsi="Arial" w:cs="Arial"/>
          <w:bCs/>
          <w:lang w:val="en-US" w:eastAsia="cy-GB"/>
        </w:rPr>
        <w:t>technique,</w:t>
      </w:r>
      <w:r w:rsidR="00E91196" w:rsidRPr="00591BE2">
        <w:rPr>
          <w:rFonts w:ascii="Arial" w:eastAsia="Times New Roman" w:hAnsi="Arial" w:cs="Arial"/>
          <w:bCs/>
          <w:lang w:val="en-US" w:eastAsia="cy-GB"/>
        </w:rPr>
        <w:t xml:space="preserve"> </w:t>
      </w:r>
      <w:r w:rsidR="00F04355" w:rsidRPr="00591BE2">
        <w:rPr>
          <w:rFonts w:ascii="Arial" w:eastAsia="Times New Roman" w:hAnsi="Arial" w:cs="Arial"/>
          <w:bCs/>
          <w:lang w:val="en-US" w:eastAsia="cy-GB"/>
        </w:rPr>
        <w:t>the teacher</w:t>
      </w:r>
      <w:r w:rsidR="00591BE2" w:rsidRPr="00591BE2">
        <w:rPr>
          <w:rFonts w:ascii="Arial" w:eastAsia="Times New Roman" w:hAnsi="Arial" w:cs="Arial"/>
          <w:bCs/>
          <w:lang w:val="en-US" w:eastAsia="cy-GB"/>
        </w:rPr>
        <w:t xml:space="preserve"> </w:t>
      </w:r>
      <w:r w:rsidR="00F04355" w:rsidRPr="00591BE2">
        <w:rPr>
          <w:rFonts w:ascii="Arial" w:eastAsia="Times New Roman" w:hAnsi="Arial" w:cs="Arial"/>
          <w:bCs/>
          <w:lang w:val="en-US" w:eastAsia="cy-GB"/>
        </w:rPr>
        <w:t>encourage</w:t>
      </w:r>
      <w:r w:rsidR="00591BE2" w:rsidRPr="00591BE2">
        <w:rPr>
          <w:rFonts w:ascii="Arial" w:eastAsia="Times New Roman" w:hAnsi="Arial" w:cs="Arial"/>
          <w:bCs/>
          <w:lang w:val="en-US" w:eastAsia="cy-GB"/>
        </w:rPr>
        <w:t>s</w:t>
      </w:r>
      <w:r w:rsidR="00F04355" w:rsidRPr="00591BE2">
        <w:rPr>
          <w:rFonts w:ascii="Arial" w:eastAsia="Times New Roman" w:hAnsi="Arial" w:cs="Arial"/>
          <w:bCs/>
          <w:lang w:val="en-US" w:eastAsia="cy-GB"/>
        </w:rPr>
        <w:t xml:space="preserve"> student</w:t>
      </w:r>
      <w:r w:rsidR="00591BE2" w:rsidRPr="00591BE2">
        <w:rPr>
          <w:rFonts w:ascii="Arial" w:eastAsia="Times New Roman" w:hAnsi="Arial" w:cs="Arial"/>
          <w:bCs/>
          <w:lang w:val="en-US" w:eastAsia="cy-GB"/>
        </w:rPr>
        <w:t>s</w:t>
      </w:r>
      <w:r w:rsidR="00F04355" w:rsidRPr="00591BE2">
        <w:rPr>
          <w:rFonts w:ascii="Arial" w:eastAsia="Times New Roman" w:hAnsi="Arial" w:cs="Arial"/>
          <w:bCs/>
          <w:lang w:val="en-US" w:eastAsia="cy-GB"/>
        </w:rPr>
        <w:t xml:space="preserve"> to reflect on their own </w:t>
      </w:r>
      <w:proofErr w:type="spellStart"/>
      <w:r w:rsidR="00591BE2" w:rsidRPr="00591BE2">
        <w:rPr>
          <w:rFonts w:ascii="Arial" w:eastAsia="Times New Roman" w:hAnsi="Arial" w:cs="Arial"/>
          <w:bCs/>
          <w:lang w:val="en-US" w:eastAsia="cy-GB"/>
        </w:rPr>
        <w:t>behaviour</w:t>
      </w:r>
      <w:proofErr w:type="spellEnd"/>
      <w:r w:rsidR="00F04355" w:rsidRPr="00591BE2">
        <w:rPr>
          <w:rFonts w:ascii="Arial" w:eastAsia="Times New Roman" w:hAnsi="Arial" w:cs="Arial"/>
          <w:bCs/>
          <w:lang w:val="en-US" w:eastAsia="cy-GB"/>
        </w:rPr>
        <w:t xml:space="preserve"> and </w:t>
      </w:r>
      <w:r w:rsidR="00FC7D72" w:rsidRPr="00591BE2">
        <w:rPr>
          <w:rFonts w:ascii="Arial" w:eastAsia="Times New Roman" w:hAnsi="Arial" w:cs="Arial"/>
          <w:bCs/>
          <w:lang w:val="en-US" w:eastAsia="cy-GB"/>
        </w:rPr>
        <w:t xml:space="preserve">decide what </w:t>
      </w:r>
      <w:proofErr w:type="spellStart"/>
      <w:r w:rsidR="00FC7D72" w:rsidRPr="00591BE2">
        <w:rPr>
          <w:rFonts w:ascii="Arial" w:eastAsia="Times New Roman" w:hAnsi="Arial" w:cs="Arial"/>
          <w:bCs/>
          <w:lang w:val="en-US" w:eastAsia="cy-GB"/>
        </w:rPr>
        <w:t>behaviour</w:t>
      </w:r>
      <w:proofErr w:type="spellEnd"/>
      <w:r w:rsidR="00FC7D72" w:rsidRPr="00591BE2">
        <w:rPr>
          <w:rFonts w:ascii="Arial" w:eastAsia="Times New Roman" w:hAnsi="Arial" w:cs="Arial"/>
          <w:bCs/>
          <w:lang w:val="en-US" w:eastAsia="cy-GB"/>
        </w:rPr>
        <w:t xml:space="preserve"> they would </w:t>
      </w:r>
      <w:r w:rsidR="00591BE2" w:rsidRPr="00591BE2">
        <w:rPr>
          <w:rFonts w:ascii="Arial" w:eastAsia="Times New Roman" w:hAnsi="Arial" w:cs="Arial"/>
          <w:bCs/>
          <w:lang w:val="en-US" w:eastAsia="cy-GB"/>
        </w:rPr>
        <w:t>l</w:t>
      </w:r>
      <w:r w:rsidR="00FC7D72" w:rsidRPr="00591BE2">
        <w:rPr>
          <w:rFonts w:ascii="Arial" w:eastAsia="Times New Roman" w:hAnsi="Arial" w:cs="Arial"/>
          <w:bCs/>
          <w:lang w:val="en-US" w:eastAsia="cy-GB"/>
        </w:rPr>
        <w:t>ike to display and whether they are moving clo</w:t>
      </w:r>
      <w:r w:rsidR="00591BE2" w:rsidRPr="00591BE2">
        <w:rPr>
          <w:rFonts w:ascii="Arial" w:eastAsia="Times New Roman" w:hAnsi="Arial" w:cs="Arial"/>
          <w:bCs/>
          <w:lang w:val="en-US" w:eastAsia="cy-GB"/>
        </w:rPr>
        <w:t>s</w:t>
      </w:r>
      <w:r w:rsidR="00FC7D72" w:rsidRPr="00591BE2">
        <w:rPr>
          <w:rFonts w:ascii="Arial" w:eastAsia="Times New Roman" w:hAnsi="Arial" w:cs="Arial"/>
          <w:bCs/>
          <w:lang w:val="en-US" w:eastAsia="cy-GB"/>
        </w:rPr>
        <w:t>er to or aw</w:t>
      </w:r>
      <w:r w:rsidR="00591BE2" w:rsidRPr="00591BE2">
        <w:rPr>
          <w:rFonts w:ascii="Arial" w:eastAsia="Times New Roman" w:hAnsi="Arial" w:cs="Arial"/>
          <w:bCs/>
          <w:lang w:val="en-US" w:eastAsia="cy-GB"/>
        </w:rPr>
        <w:t>a</w:t>
      </w:r>
      <w:r w:rsidR="00FC7D72" w:rsidRPr="00591BE2">
        <w:rPr>
          <w:rFonts w:ascii="Arial" w:eastAsia="Times New Roman" w:hAnsi="Arial" w:cs="Arial"/>
          <w:bCs/>
          <w:lang w:val="en-US" w:eastAsia="cy-GB"/>
        </w:rPr>
        <w:t xml:space="preserve">y from it. </w:t>
      </w:r>
      <w:r w:rsidR="00810500">
        <w:rPr>
          <w:rFonts w:ascii="Arial" w:eastAsia="Times New Roman" w:hAnsi="Arial" w:cs="Arial"/>
          <w:bCs/>
          <w:lang w:val="en-US" w:eastAsia="cy-GB"/>
        </w:rPr>
        <w:t xml:space="preserve">The Glaser </w:t>
      </w:r>
      <w:r w:rsidR="00707743">
        <w:rPr>
          <w:rFonts w:ascii="Arial" w:eastAsia="Times New Roman" w:hAnsi="Arial" w:cs="Arial"/>
          <w:bCs/>
          <w:lang w:val="en-US" w:eastAsia="cy-GB"/>
        </w:rPr>
        <w:t>Institute</w:t>
      </w:r>
      <w:r w:rsidR="00810500">
        <w:rPr>
          <w:rFonts w:ascii="Arial" w:eastAsia="Times New Roman" w:hAnsi="Arial" w:cs="Arial"/>
          <w:bCs/>
          <w:lang w:val="en-US" w:eastAsia="cy-GB"/>
        </w:rPr>
        <w:t xml:space="preserve"> </w:t>
      </w:r>
      <w:r w:rsidR="0094153E">
        <w:rPr>
          <w:rFonts w:ascii="Arial" w:eastAsia="Times New Roman" w:hAnsi="Arial" w:cs="Arial"/>
          <w:bCs/>
          <w:lang w:val="en-US" w:eastAsia="cy-GB"/>
        </w:rPr>
        <w:t>opine</w:t>
      </w:r>
      <w:r w:rsidR="00810500">
        <w:rPr>
          <w:rFonts w:ascii="Arial" w:eastAsia="Times New Roman" w:hAnsi="Arial" w:cs="Arial"/>
          <w:bCs/>
          <w:lang w:val="en-US" w:eastAsia="cy-GB"/>
        </w:rPr>
        <w:t xml:space="preserve"> th</w:t>
      </w:r>
      <w:r w:rsidR="00C03B00">
        <w:rPr>
          <w:rFonts w:ascii="Arial" w:eastAsia="Times New Roman" w:hAnsi="Arial" w:cs="Arial"/>
          <w:bCs/>
          <w:lang w:val="en-US" w:eastAsia="cy-GB"/>
        </w:rPr>
        <w:t>is approach aids in conflict resolution</w:t>
      </w:r>
      <w:r w:rsidR="00EF5228">
        <w:rPr>
          <w:rFonts w:ascii="Arial" w:eastAsia="Times New Roman" w:hAnsi="Arial" w:cs="Arial"/>
          <w:bCs/>
          <w:lang w:val="en-US" w:eastAsia="cy-GB"/>
        </w:rPr>
        <w:t xml:space="preserve">. </w:t>
      </w:r>
      <w:r w:rsidR="00CF4722">
        <w:rPr>
          <w:rFonts w:ascii="Arial" w:eastAsia="Times New Roman" w:hAnsi="Arial" w:cs="Arial"/>
          <w:bCs/>
          <w:lang w:val="en-US" w:eastAsia="cy-GB"/>
        </w:rPr>
        <w:t xml:space="preserve">Unfortunately, </w:t>
      </w:r>
      <w:r w:rsidR="00EF5228">
        <w:rPr>
          <w:rFonts w:ascii="Arial" w:eastAsia="Times New Roman" w:hAnsi="Arial" w:cs="Arial"/>
          <w:bCs/>
          <w:lang w:val="en-US" w:eastAsia="cy-GB"/>
        </w:rPr>
        <w:t xml:space="preserve">long periods of </w:t>
      </w:r>
      <w:r w:rsidR="00960EB0">
        <w:rPr>
          <w:rFonts w:ascii="Arial" w:eastAsia="Times New Roman" w:hAnsi="Arial" w:cs="Arial"/>
          <w:bCs/>
          <w:lang w:val="en-US" w:eastAsia="cy-GB"/>
        </w:rPr>
        <w:t>one-to-one</w:t>
      </w:r>
      <w:r w:rsidR="00EF5228">
        <w:rPr>
          <w:rFonts w:ascii="Arial" w:eastAsia="Times New Roman" w:hAnsi="Arial" w:cs="Arial"/>
          <w:bCs/>
          <w:lang w:val="en-US" w:eastAsia="cy-GB"/>
        </w:rPr>
        <w:t xml:space="preserve"> working and </w:t>
      </w:r>
      <w:r w:rsidR="00F913B6">
        <w:rPr>
          <w:rFonts w:ascii="Arial" w:eastAsia="Times New Roman" w:hAnsi="Arial" w:cs="Arial"/>
          <w:bCs/>
          <w:lang w:val="en-US" w:eastAsia="cy-GB"/>
        </w:rPr>
        <w:t xml:space="preserve">the </w:t>
      </w:r>
      <w:r w:rsidR="00EF5228">
        <w:rPr>
          <w:rFonts w:ascii="Arial" w:eastAsia="Times New Roman" w:hAnsi="Arial" w:cs="Arial"/>
          <w:bCs/>
          <w:lang w:val="en-US" w:eastAsia="cy-GB"/>
        </w:rPr>
        <w:t xml:space="preserve">intensive </w:t>
      </w:r>
      <w:r w:rsidR="00936472">
        <w:rPr>
          <w:rFonts w:ascii="Arial" w:eastAsia="Times New Roman" w:hAnsi="Arial" w:cs="Arial"/>
          <w:bCs/>
          <w:lang w:val="en-US" w:eastAsia="cy-GB"/>
        </w:rPr>
        <w:t xml:space="preserve">training needed to practice the </w:t>
      </w:r>
      <w:r w:rsidR="009F78EC">
        <w:rPr>
          <w:rFonts w:ascii="Arial" w:eastAsia="Times New Roman" w:hAnsi="Arial" w:cs="Arial"/>
          <w:bCs/>
          <w:lang w:val="en-US" w:eastAsia="cy-GB"/>
        </w:rPr>
        <w:t>method</w:t>
      </w:r>
      <w:r w:rsidR="006D0537">
        <w:rPr>
          <w:rFonts w:ascii="Arial" w:eastAsia="Times New Roman" w:hAnsi="Arial" w:cs="Arial"/>
          <w:bCs/>
          <w:lang w:val="en-US" w:eastAsia="cy-GB"/>
        </w:rPr>
        <w:t>,</w:t>
      </w:r>
      <w:r w:rsidR="00936472">
        <w:rPr>
          <w:rFonts w:ascii="Arial" w:eastAsia="Times New Roman" w:hAnsi="Arial" w:cs="Arial"/>
          <w:bCs/>
          <w:lang w:val="en-US" w:eastAsia="cy-GB"/>
        </w:rPr>
        <w:t xml:space="preserve"> preclude</w:t>
      </w:r>
      <w:r w:rsidR="00155F39">
        <w:rPr>
          <w:rFonts w:ascii="Arial" w:eastAsia="Times New Roman" w:hAnsi="Arial" w:cs="Arial"/>
          <w:bCs/>
          <w:lang w:val="en-US" w:eastAsia="cy-GB"/>
        </w:rPr>
        <w:t>s</w:t>
      </w:r>
      <w:r w:rsidR="00936472">
        <w:rPr>
          <w:rFonts w:ascii="Arial" w:eastAsia="Times New Roman" w:hAnsi="Arial" w:cs="Arial"/>
          <w:bCs/>
          <w:lang w:val="en-US" w:eastAsia="cy-GB"/>
        </w:rPr>
        <w:t xml:space="preserve"> this from being a realistic </w:t>
      </w:r>
      <w:r w:rsidR="006C1623">
        <w:rPr>
          <w:rFonts w:ascii="Arial" w:eastAsia="Times New Roman" w:hAnsi="Arial" w:cs="Arial"/>
          <w:bCs/>
          <w:lang w:val="en-US" w:eastAsia="cy-GB"/>
        </w:rPr>
        <w:t>measure to adopt by teachers within UK classrooms. More realistically</w:t>
      </w:r>
      <w:r w:rsidR="009F78EC">
        <w:rPr>
          <w:rFonts w:ascii="Arial" w:eastAsia="Times New Roman" w:hAnsi="Arial" w:cs="Arial"/>
          <w:bCs/>
          <w:lang w:val="en-US" w:eastAsia="cy-GB"/>
        </w:rPr>
        <w:t xml:space="preserve">, in order to obtain this </w:t>
      </w:r>
      <w:r w:rsidR="006D0537">
        <w:rPr>
          <w:rFonts w:ascii="Arial" w:eastAsia="Times New Roman" w:hAnsi="Arial" w:cs="Arial"/>
          <w:bCs/>
          <w:lang w:val="en-US" w:eastAsia="cy-GB"/>
        </w:rPr>
        <w:t>‘</w:t>
      </w:r>
      <w:r w:rsidR="00883E7E">
        <w:rPr>
          <w:rFonts w:ascii="Arial" w:eastAsia="Times New Roman" w:hAnsi="Arial" w:cs="Arial"/>
          <w:bCs/>
          <w:lang w:val="en-US" w:eastAsia="cy-GB"/>
        </w:rPr>
        <w:t>quality</w:t>
      </w:r>
      <w:r w:rsidR="006D0537">
        <w:rPr>
          <w:rFonts w:ascii="Arial" w:eastAsia="Times New Roman" w:hAnsi="Arial" w:cs="Arial"/>
          <w:bCs/>
          <w:lang w:val="en-US" w:eastAsia="cy-GB"/>
        </w:rPr>
        <w:t>’</w:t>
      </w:r>
      <w:r w:rsidR="00F913B6">
        <w:rPr>
          <w:rFonts w:ascii="Arial" w:eastAsia="Times New Roman" w:hAnsi="Arial" w:cs="Arial"/>
          <w:bCs/>
          <w:lang w:val="en-US" w:eastAsia="cy-GB"/>
        </w:rPr>
        <w:t>,</w:t>
      </w:r>
      <w:r w:rsidR="00883E7E">
        <w:rPr>
          <w:rFonts w:ascii="Arial" w:eastAsia="Times New Roman" w:hAnsi="Arial" w:cs="Arial"/>
          <w:bCs/>
          <w:lang w:val="en-US" w:eastAsia="cy-GB"/>
        </w:rPr>
        <w:t xml:space="preserve"> would be the acquisition </w:t>
      </w:r>
      <w:r w:rsidR="003956B9">
        <w:rPr>
          <w:rFonts w:ascii="Arial" w:eastAsia="Times New Roman" w:hAnsi="Arial" w:cs="Arial"/>
          <w:bCs/>
          <w:lang w:val="en-US" w:eastAsia="cy-GB"/>
        </w:rPr>
        <w:t>of</w:t>
      </w:r>
      <w:r w:rsidR="006C1623">
        <w:rPr>
          <w:rFonts w:ascii="Arial" w:eastAsia="Times New Roman" w:hAnsi="Arial" w:cs="Arial"/>
          <w:bCs/>
          <w:lang w:val="en-US" w:eastAsia="cy-GB"/>
        </w:rPr>
        <w:t xml:space="preserve"> </w:t>
      </w:r>
      <w:r w:rsidR="003956B9">
        <w:rPr>
          <w:rFonts w:ascii="Arial" w:eastAsia="Times New Roman" w:hAnsi="Arial" w:cs="Arial"/>
          <w:bCs/>
          <w:lang w:val="en-US" w:eastAsia="cy-GB"/>
        </w:rPr>
        <w:t xml:space="preserve">new </w:t>
      </w:r>
      <w:r w:rsidR="006C1623">
        <w:rPr>
          <w:rFonts w:ascii="Arial" w:eastAsia="Times New Roman" w:hAnsi="Arial" w:cs="Arial"/>
          <w:bCs/>
          <w:lang w:val="en-US" w:eastAsia="cy-GB"/>
        </w:rPr>
        <w:t xml:space="preserve">skills </w:t>
      </w:r>
      <w:r w:rsidR="00527A9C">
        <w:rPr>
          <w:rFonts w:ascii="Arial" w:eastAsia="Times New Roman" w:hAnsi="Arial" w:cs="Arial"/>
          <w:bCs/>
          <w:lang w:val="en-US" w:eastAsia="cy-GB"/>
        </w:rPr>
        <w:t xml:space="preserve">and attributes </w:t>
      </w:r>
      <w:r w:rsidR="003956B9">
        <w:rPr>
          <w:rFonts w:ascii="Arial" w:eastAsia="Times New Roman" w:hAnsi="Arial" w:cs="Arial"/>
          <w:bCs/>
          <w:lang w:val="en-US" w:eastAsia="cy-GB"/>
        </w:rPr>
        <w:t>identified within the new teaching sta</w:t>
      </w:r>
      <w:r w:rsidR="003B4791">
        <w:rPr>
          <w:rFonts w:ascii="Arial" w:eastAsia="Times New Roman" w:hAnsi="Arial" w:cs="Arial"/>
          <w:bCs/>
          <w:lang w:val="en-US" w:eastAsia="cy-GB"/>
        </w:rPr>
        <w:t xml:space="preserve">ndards in Wales, </w:t>
      </w:r>
      <w:r w:rsidR="00583D32">
        <w:rPr>
          <w:rFonts w:ascii="Arial" w:eastAsia="Times New Roman" w:hAnsi="Arial" w:cs="Arial"/>
          <w:bCs/>
          <w:lang w:val="en-US" w:eastAsia="cy-GB"/>
        </w:rPr>
        <w:t xml:space="preserve">which underpin future </w:t>
      </w:r>
      <w:r w:rsidR="003B4791">
        <w:rPr>
          <w:rFonts w:ascii="Arial" w:eastAsia="Times New Roman" w:hAnsi="Arial" w:cs="Arial"/>
          <w:bCs/>
          <w:lang w:val="en-US" w:eastAsia="cy-GB"/>
        </w:rPr>
        <w:t>development</w:t>
      </w:r>
      <w:r w:rsidR="00583D32">
        <w:rPr>
          <w:rFonts w:ascii="Arial" w:eastAsia="Times New Roman" w:hAnsi="Arial" w:cs="Arial"/>
          <w:bCs/>
          <w:lang w:val="en-US" w:eastAsia="cy-GB"/>
        </w:rPr>
        <w:t xml:space="preserve"> and practice</w:t>
      </w:r>
      <w:r w:rsidR="00AA31B1">
        <w:rPr>
          <w:rFonts w:ascii="Arial" w:eastAsia="Times New Roman" w:hAnsi="Arial" w:cs="Arial"/>
          <w:bCs/>
          <w:lang w:val="en-US" w:eastAsia="cy-GB"/>
        </w:rPr>
        <w:t xml:space="preserve">. </w:t>
      </w:r>
      <w:r w:rsidR="00F913B6">
        <w:rPr>
          <w:rFonts w:ascii="Arial" w:eastAsia="Times New Roman" w:hAnsi="Arial" w:cs="Arial"/>
          <w:bCs/>
          <w:lang w:val="en-US" w:eastAsia="cy-GB"/>
        </w:rPr>
        <w:t xml:space="preserve">Embedding these </w:t>
      </w:r>
      <w:r w:rsidR="00F415A5">
        <w:rPr>
          <w:rFonts w:ascii="Arial" w:eastAsia="Times New Roman" w:hAnsi="Arial" w:cs="Arial"/>
          <w:bCs/>
          <w:lang w:val="en-US" w:eastAsia="cy-GB"/>
        </w:rPr>
        <w:t>standards</w:t>
      </w:r>
      <w:r w:rsidR="00F913B6">
        <w:rPr>
          <w:rFonts w:ascii="Arial" w:eastAsia="Times New Roman" w:hAnsi="Arial" w:cs="Arial"/>
          <w:bCs/>
          <w:lang w:val="en-US" w:eastAsia="cy-GB"/>
        </w:rPr>
        <w:t xml:space="preserve"> into future ITT provision</w:t>
      </w:r>
      <w:r w:rsidR="00D23D90">
        <w:rPr>
          <w:rFonts w:ascii="Arial" w:eastAsia="Times New Roman" w:hAnsi="Arial" w:cs="Arial"/>
          <w:bCs/>
          <w:lang w:val="en-US" w:eastAsia="cy-GB"/>
        </w:rPr>
        <w:t xml:space="preserve"> </w:t>
      </w:r>
      <w:r w:rsidR="0006339E">
        <w:rPr>
          <w:rFonts w:ascii="Arial" w:eastAsia="Times New Roman" w:hAnsi="Arial" w:cs="Arial"/>
          <w:bCs/>
          <w:lang w:val="en-US" w:eastAsia="cy-GB"/>
        </w:rPr>
        <w:t>with</w:t>
      </w:r>
      <w:r w:rsidR="00010305">
        <w:rPr>
          <w:rFonts w:ascii="Arial" w:eastAsia="Times New Roman" w:hAnsi="Arial" w:cs="Arial"/>
          <w:bCs/>
          <w:lang w:val="en-US" w:eastAsia="cy-GB"/>
        </w:rPr>
        <w:t>in</w:t>
      </w:r>
      <w:r w:rsidR="00B33BE0">
        <w:rPr>
          <w:rFonts w:ascii="Arial" w:eastAsia="Times New Roman" w:hAnsi="Arial" w:cs="Arial"/>
          <w:bCs/>
          <w:lang w:val="en-US" w:eastAsia="cy-GB"/>
        </w:rPr>
        <w:t xml:space="preserve"> a robust</w:t>
      </w:r>
      <w:r w:rsidR="00A51756">
        <w:rPr>
          <w:rFonts w:ascii="Arial" w:eastAsia="Times New Roman" w:hAnsi="Arial" w:cs="Arial"/>
          <w:bCs/>
          <w:lang w:val="en-US" w:eastAsia="cy-GB"/>
        </w:rPr>
        <w:t xml:space="preserve"> curriculum</w:t>
      </w:r>
      <w:r w:rsidR="0006339E">
        <w:rPr>
          <w:rFonts w:ascii="Arial" w:eastAsia="Times New Roman" w:hAnsi="Arial" w:cs="Arial"/>
          <w:bCs/>
          <w:lang w:val="en-US" w:eastAsia="cy-GB"/>
        </w:rPr>
        <w:t xml:space="preserve"> focu</w:t>
      </w:r>
      <w:r w:rsidR="00A51756">
        <w:rPr>
          <w:rFonts w:ascii="Arial" w:eastAsia="Times New Roman" w:hAnsi="Arial" w:cs="Arial"/>
          <w:bCs/>
          <w:lang w:val="en-US" w:eastAsia="cy-GB"/>
        </w:rPr>
        <w:t>sing</w:t>
      </w:r>
      <w:r w:rsidR="00AA31B1">
        <w:rPr>
          <w:rFonts w:ascii="Arial" w:eastAsia="Times New Roman" w:hAnsi="Arial" w:cs="Arial"/>
          <w:bCs/>
          <w:lang w:val="en-US" w:eastAsia="cy-GB"/>
        </w:rPr>
        <w:t xml:space="preserve"> o</w:t>
      </w:r>
      <w:r w:rsidR="00A51756">
        <w:rPr>
          <w:rFonts w:ascii="Arial" w:eastAsia="Times New Roman" w:hAnsi="Arial" w:cs="Arial"/>
          <w:bCs/>
          <w:lang w:val="en-US" w:eastAsia="cy-GB"/>
        </w:rPr>
        <w:t>n</w:t>
      </w:r>
      <w:r w:rsidR="00AA31B1">
        <w:rPr>
          <w:rFonts w:ascii="Arial" w:eastAsia="Times New Roman" w:hAnsi="Arial" w:cs="Arial"/>
          <w:bCs/>
          <w:lang w:val="en-US" w:eastAsia="cy-GB"/>
        </w:rPr>
        <w:t xml:space="preserve"> effective </w:t>
      </w:r>
      <w:r w:rsidR="003B4791">
        <w:rPr>
          <w:rFonts w:ascii="Arial" w:eastAsia="Times New Roman" w:hAnsi="Arial" w:cs="Arial"/>
          <w:bCs/>
          <w:lang w:val="en-US" w:eastAsia="cy-GB"/>
        </w:rPr>
        <w:t>pedagogical</w:t>
      </w:r>
      <w:r w:rsidR="00C90DCC">
        <w:rPr>
          <w:rFonts w:ascii="Arial" w:eastAsia="Times New Roman" w:hAnsi="Arial" w:cs="Arial"/>
          <w:bCs/>
          <w:lang w:val="en-US" w:eastAsia="cy-GB"/>
        </w:rPr>
        <w:t xml:space="preserve"> </w:t>
      </w:r>
      <w:r w:rsidR="00A51756">
        <w:rPr>
          <w:rFonts w:ascii="Arial" w:eastAsia="Times New Roman" w:hAnsi="Arial" w:cs="Arial"/>
          <w:bCs/>
          <w:lang w:val="en-US" w:eastAsia="cy-GB"/>
        </w:rPr>
        <w:t>principles</w:t>
      </w:r>
      <w:r w:rsidR="00C90DCC">
        <w:rPr>
          <w:rFonts w:ascii="Arial" w:eastAsia="Times New Roman" w:hAnsi="Arial" w:cs="Arial"/>
          <w:bCs/>
          <w:lang w:val="en-US" w:eastAsia="cy-GB"/>
        </w:rPr>
        <w:t>,</w:t>
      </w:r>
      <w:r w:rsidR="00F159DF">
        <w:rPr>
          <w:rFonts w:ascii="Arial" w:eastAsia="Times New Roman" w:hAnsi="Arial" w:cs="Arial"/>
          <w:bCs/>
          <w:lang w:val="en-US" w:eastAsia="cy-GB"/>
        </w:rPr>
        <w:t xml:space="preserve"> whilst </w:t>
      </w:r>
      <w:r w:rsidR="00153FE9">
        <w:rPr>
          <w:rFonts w:ascii="Arial" w:eastAsia="Times New Roman" w:hAnsi="Arial" w:cs="Arial"/>
          <w:bCs/>
          <w:lang w:val="en-US" w:eastAsia="cy-GB"/>
        </w:rPr>
        <w:t xml:space="preserve">promoting </w:t>
      </w:r>
      <w:r w:rsidR="00C90DCC">
        <w:rPr>
          <w:rFonts w:ascii="Arial" w:eastAsia="Times New Roman" w:hAnsi="Arial" w:cs="Arial"/>
          <w:bCs/>
          <w:lang w:val="en-US" w:eastAsia="cy-GB"/>
        </w:rPr>
        <w:t xml:space="preserve">strong leadership, professional learning, innovation and collaboration </w:t>
      </w:r>
      <w:r w:rsidR="00BD13D1">
        <w:rPr>
          <w:rFonts w:ascii="Arial" w:eastAsia="Times New Roman" w:hAnsi="Arial" w:cs="Arial"/>
          <w:bCs/>
          <w:lang w:val="en-US" w:eastAsia="cy-GB"/>
        </w:rPr>
        <w:fldChar w:fldCharType="begin" w:fldLock="1"/>
      </w:r>
      <w:r w:rsidR="00D2166C">
        <w:rPr>
          <w:rFonts w:ascii="Arial" w:eastAsia="Times New Roman" w:hAnsi="Arial" w:cs="Arial"/>
          <w:bCs/>
          <w:lang w:val="en-US" w:eastAsia="cy-GB"/>
        </w:rPr>
        <w:instrText>ADDIN CSL_CITATION {"citationItems":[{"id":"ITEM-1","itemData":{"ISBN":"978 1 4734 3043 3","abstract":"Undertaken at the request of the Welsh Government, this review of curriculum and assessment in Wales provides the foundations for a new curriculum in Wales, including the principle of evidence-based curriculum design. The report addresses definition, purposes and structure of the curriculum, pedagogy and assessment as well as the reform process. It defines six Areas of Learning and Experience - expressive arts, health and well-being, humanities, languages, literacy and communication, mathematics and numeracy and science and technology – and three cross-curriculum responsibilities: literacy, numeracy and digital competence. The author concludes by evaluating the implications of reform and recommendations for each level of education, including children and young people with additional learning needs, the reform process, leadership and steering, system capacity, elaboration and development of Areas of Learning and Experience, accountability; and local and national leadership .","author":[{"dropping-particle":"","family":"Donaldson","given":"Graham","non-dropping-particle":"","parse-names":false,"suffix":""}],"container-title":"Open Government Liscence","id":"ITEM-1","issue":"February","issued":{"date-parts":[["2015"]]},"page":"124","title":"Successful Futures Independent Review of Curriculum and Assessment Arrangements in Wales","type":"article-journal"},"uris":["http://www.mendeley.com/documents/?uuid=f99e56c3-fed1-44f4-9223-d3a7ac99ccbd"]}],"mendeley":{"formattedCitation":"(Donaldson, 2015)","plainTextFormattedCitation":"(Donaldson, 2015)","previouslyFormattedCitation":"(Donaldson, 2015)"},"properties":{"noteIndex":0},"schema":"https://github.com/citation-style-language/schema/raw/master/csl-citation.json"}</w:instrText>
      </w:r>
      <w:r w:rsidR="00BD13D1">
        <w:rPr>
          <w:rFonts w:ascii="Arial" w:eastAsia="Times New Roman" w:hAnsi="Arial" w:cs="Arial"/>
          <w:bCs/>
          <w:lang w:val="en-US" w:eastAsia="cy-GB"/>
        </w:rPr>
        <w:fldChar w:fldCharType="separate"/>
      </w:r>
      <w:r w:rsidR="00BD13D1" w:rsidRPr="00BD13D1">
        <w:rPr>
          <w:rFonts w:ascii="Arial" w:eastAsia="Times New Roman" w:hAnsi="Arial" w:cs="Arial"/>
          <w:bCs/>
          <w:noProof/>
          <w:lang w:val="en-US" w:eastAsia="cy-GB"/>
        </w:rPr>
        <w:t>(Donaldson, 2015)</w:t>
      </w:r>
      <w:r w:rsidR="00BD13D1">
        <w:rPr>
          <w:rFonts w:ascii="Arial" w:eastAsia="Times New Roman" w:hAnsi="Arial" w:cs="Arial"/>
          <w:bCs/>
          <w:lang w:val="en-US" w:eastAsia="cy-GB"/>
        </w:rPr>
        <w:fldChar w:fldCharType="end"/>
      </w:r>
      <w:r w:rsidR="002C0FDC">
        <w:rPr>
          <w:rFonts w:ascii="Arial" w:eastAsia="Times New Roman" w:hAnsi="Arial" w:cs="Arial"/>
          <w:bCs/>
          <w:lang w:val="en-US" w:eastAsia="cy-GB"/>
        </w:rPr>
        <w:t>.</w:t>
      </w:r>
    </w:p>
    <w:p w14:paraId="526F2E15" w14:textId="52D142FB" w:rsidR="000B4276" w:rsidRDefault="00110C2A" w:rsidP="00592D87">
      <w:pPr>
        <w:widowControl w:val="0"/>
        <w:autoSpaceDE w:val="0"/>
        <w:autoSpaceDN w:val="0"/>
        <w:adjustRightInd w:val="0"/>
        <w:spacing w:line="360" w:lineRule="auto"/>
        <w:rPr>
          <w:rFonts w:ascii="Arial" w:eastAsia="Times New Roman" w:hAnsi="Arial" w:cs="Arial"/>
          <w:bCs/>
          <w:lang w:val="en-US" w:eastAsia="cy-GB"/>
        </w:rPr>
      </w:pPr>
      <w:r>
        <w:rPr>
          <w:rFonts w:ascii="Arial" w:eastAsia="Times New Roman" w:hAnsi="Arial" w:cs="Arial"/>
          <w:bCs/>
          <w:lang w:val="en-US" w:eastAsia="cy-GB"/>
        </w:rPr>
        <w:t xml:space="preserve">However, </w:t>
      </w:r>
      <w:r w:rsidR="00EB7265" w:rsidRPr="00567869">
        <w:rPr>
          <w:rFonts w:ascii="Arial" w:eastAsia="Times New Roman" w:hAnsi="Arial" w:cs="Arial"/>
          <w:bCs/>
          <w:lang w:val="en-US" w:eastAsia="cy-GB"/>
        </w:rPr>
        <w:t>Glas</w:t>
      </w:r>
      <w:r w:rsidR="00317878" w:rsidRPr="00567869">
        <w:rPr>
          <w:rFonts w:ascii="Arial" w:eastAsia="Times New Roman" w:hAnsi="Arial" w:cs="Arial"/>
          <w:bCs/>
          <w:lang w:val="en-US" w:eastAsia="cy-GB"/>
        </w:rPr>
        <w:t>s</w:t>
      </w:r>
      <w:r w:rsidR="00EB7265" w:rsidRPr="00567869">
        <w:rPr>
          <w:rFonts w:ascii="Arial" w:eastAsia="Times New Roman" w:hAnsi="Arial" w:cs="Arial"/>
          <w:bCs/>
          <w:lang w:val="en-US" w:eastAsia="cy-GB"/>
        </w:rPr>
        <w:t>er</w:t>
      </w:r>
      <w:r w:rsidR="00317878" w:rsidRPr="00567869">
        <w:rPr>
          <w:rFonts w:ascii="Arial" w:eastAsia="Times New Roman" w:hAnsi="Arial" w:cs="Arial"/>
          <w:bCs/>
          <w:lang w:val="en-US" w:eastAsia="cy-GB"/>
        </w:rPr>
        <w:t>’s</w:t>
      </w:r>
      <w:r w:rsidR="00EB7265" w:rsidRPr="00567869">
        <w:rPr>
          <w:rFonts w:ascii="Arial" w:eastAsia="Times New Roman" w:hAnsi="Arial" w:cs="Arial"/>
          <w:bCs/>
          <w:lang w:val="en-US" w:eastAsia="cy-GB"/>
        </w:rPr>
        <w:t xml:space="preserve"> </w:t>
      </w:r>
      <w:r w:rsidR="00317878" w:rsidRPr="00567869">
        <w:rPr>
          <w:rFonts w:ascii="Arial" w:eastAsia="Times New Roman" w:hAnsi="Arial" w:cs="Arial"/>
          <w:bCs/>
          <w:lang w:val="en-US" w:eastAsia="cy-GB"/>
        </w:rPr>
        <w:t>theory that</w:t>
      </w:r>
      <w:r w:rsidR="00EB7265" w:rsidRPr="00567869">
        <w:rPr>
          <w:rFonts w:ascii="Arial" w:eastAsia="Times New Roman" w:hAnsi="Arial" w:cs="Arial"/>
          <w:bCs/>
          <w:lang w:val="en-US" w:eastAsia="cy-GB"/>
        </w:rPr>
        <w:t xml:space="preserve"> quality </w:t>
      </w:r>
      <w:r w:rsidR="00317878" w:rsidRPr="00567869">
        <w:rPr>
          <w:rFonts w:ascii="Arial" w:eastAsia="Times New Roman" w:hAnsi="Arial" w:cs="Arial"/>
          <w:bCs/>
          <w:lang w:val="en-US" w:eastAsia="cy-GB"/>
        </w:rPr>
        <w:t>motivates</w:t>
      </w:r>
      <w:r w:rsidR="00EB7265" w:rsidRPr="00567869">
        <w:rPr>
          <w:rFonts w:ascii="Arial" w:eastAsia="Times New Roman" w:hAnsi="Arial" w:cs="Arial"/>
          <w:bCs/>
          <w:lang w:val="en-US" w:eastAsia="cy-GB"/>
        </w:rPr>
        <w:t xml:space="preserve"> and invoke</w:t>
      </w:r>
      <w:r w:rsidR="00317878" w:rsidRPr="00567869">
        <w:rPr>
          <w:rFonts w:ascii="Arial" w:eastAsia="Times New Roman" w:hAnsi="Arial" w:cs="Arial"/>
          <w:bCs/>
          <w:lang w:val="en-US" w:eastAsia="cy-GB"/>
        </w:rPr>
        <w:t>s</w:t>
      </w:r>
      <w:r w:rsidR="00EB7265" w:rsidRPr="00567869">
        <w:rPr>
          <w:rFonts w:ascii="Arial" w:eastAsia="Times New Roman" w:hAnsi="Arial" w:cs="Arial"/>
          <w:bCs/>
          <w:lang w:val="en-US" w:eastAsia="cy-GB"/>
        </w:rPr>
        <w:t xml:space="preserve"> </w:t>
      </w:r>
      <w:r w:rsidR="002777CB" w:rsidRPr="00567869">
        <w:rPr>
          <w:rFonts w:ascii="Arial" w:eastAsia="Times New Roman" w:hAnsi="Arial" w:cs="Arial"/>
          <w:bCs/>
          <w:lang w:val="en-US" w:eastAsia="cy-GB"/>
        </w:rPr>
        <w:t>successful o</w:t>
      </w:r>
      <w:r w:rsidR="00317878" w:rsidRPr="00567869">
        <w:rPr>
          <w:rFonts w:ascii="Arial" w:eastAsia="Times New Roman" w:hAnsi="Arial" w:cs="Arial"/>
          <w:bCs/>
          <w:lang w:val="en-US" w:eastAsia="cy-GB"/>
        </w:rPr>
        <w:t>u</w:t>
      </w:r>
      <w:r w:rsidR="002777CB" w:rsidRPr="00567869">
        <w:rPr>
          <w:rFonts w:ascii="Arial" w:eastAsia="Times New Roman" w:hAnsi="Arial" w:cs="Arial"/>
          <w:bCs/>
          <w:lang w:val="en-US" w:eastAsia="cy-GB"/>
        </w:rPr>
        <w:t>t</w:t>
      </w:r>
      <w:r w:rsidR="00317878" w:rsidRPr="00567869">
        <w:rPr>
          <w:rFonts w:ascii="Arial" w:eastAsia="Times New Roman" w:hAnsi="Arial" w:cs="Arial"/>
          <w:bCs/>
          <w:lang w:val="en-US" w:eastAsia="cy-GB"/>
        </w:rPr>
        <w:t xml:space="preserve">comes is shared </w:t>
      </w:r>
      <w:r w:rsidR="00AF006C" w:rsidRPr="00567869">
        <w:rPr>
          <w:rFonts w:ascii="Arial" w:eastAsia="Times New Roman" w:hAnsi="Arial" w:cs="Arial"/>
          <w:bCs/>
          <w:lang w:val="en-US" w:eastAsia="cy-GB"/>
        </w:rPr>
        <w:t>by other influential theorists such as Dweck (1986)</w:t>
      </w:r>
      <w:r w:rsidR="00567869" w:rsidRPr="00567869">
        <w:rPr>
          <w:rFonts w:ascii="Arial" w:eastAsia="Times New Roman" w:hAnsi="Arial" w:cs="Arial"/>
          <w:bCs/>
          <w:lang w:val="en-US" w:eastAsia="cy-GB"/>
        </w:rPr>
        <w:t>,</w:t>
      </w:r>
      <w:r w:rsidR="00AF006C" w:rsidRPr="00567869">
        <w:rPr>
          <w:rFonts w:ascii="Arial" w:eastAsia="Times New Roman" w:hAnsi="Arial" w:cs="Arial"/>
          <w:bCs/>
          <w:lang w:val="en-US" w:eastAsia="cy-GB"/>
        </w:rPr>
        <w:t xml:space="preserve"> who </w:t>
      </w:r>
      <w:r w:rsidR="00981B10" w:rsidRPr="00567869">
        <w:rPr>
          <w:rFonts w:ascii="Arial" w:eastAsia="Times New Roman" w:hAnsi="Arial" w:cs="Arial"/>
          <w:bCs/>
          <w:lang w:val="en-US" w:eastAsia="cy-GB"/>
        </w:rPr>
        <w:t>points out that motivati</w:t>
      </w:r>
      <w:r w:rsidR="00567869" w:rsidRPr="00567869">
        <w:rPr>
          <w:rFonts w:ascii="Arial" w:eastAsia="Times New Roman" w:hAnsi="Arial" w:cs="Arial"/>
          <w:bCs/>
          <w:lang w:val="en-US" w:eastAsia="cy-GB"/>
        </w:rPr>
        <w:t xml:space="preserve">onal processes have been shown to affect how well children use, </w:t>
      </w:r>
      <w:r w:rsidR="00960EB0" w:rsidRPr="00567869">
        <w:rPr>
          <w:rFonts w:ascii="Arial" w:eastAsia="Times New Roman" w:hAnsi="Arial" w:cs="Arial"/>
          <w:bCs/>
          <w:lang w:val="en-US" w:eastAsia="cy-GB"/>
        </w:rPr>
        <w:t>acquire,</w:t>
      </w:r>
      <w:r w:rsidR="00567869" w:rsidRPr="00567869">
        <w:rPr>
          <w:rFonts w:ascii="Arial" w:eastAsia="Times New Roman" w:hAnsi="Arial" w:cs="Arial"/>
          <w:bCs/>
          <w:lang w:val="en-US" w:eastAsia="cy-GB"/>
        </w:rPr>
        <w:t xml:space="preserve"> and transfer new skills and knowledge</w:t>
      </w:r>
      <w:r w:rsidR="00567869">
        <w:rPr>
          <w:rFonts w:ascii="Arial" w:eastAsia="Times New Roman" w:hAnsi="Arial" w:cs="Arial"/>
          <w:bCs/>
          <w:sz w:val="24"/>
          <w:szCs w:val="24"/>
          <w:lang w:val="en-US" w:eastAsia="cy-GB"/>
        </w:rPr>
        <w:t xml:space="preserve">. </w:t>
      </w:r>
    </w:p>
    <w:p w14:paraId="1ACBEF0A" w14:textId="63AAA8E4" w:rsidR="00BD14E8" w:rsidRDefault="00D2166C" w:rsidP="00592D87">
      <w:pPr>
        <w:widowControl w:val="0"/>
        <w:autoSpaceDE w:val="0"/>
        <w:autoSpaceDN w:val="0"/>
        <w:adjustRightInd w:val="0"/>
        <w:spacing w:line="360" w:lineRule="auto"/>
        <w:rPr>
          <w:rFonts w:ascii="Arial" w:eastAsia="Times New Roman" w:hAnsi="Arial" w:cs="Arial"/>
          <w:bCs/>
          <w:lang w:val="en-US" w:eastAsia="cy-GB"/>
        </w:rPr>
      </w:pPr>
      <w:r>
        <w:rPr>
          <w:rFonts w:ascii="Arial" w:eastAsia="Times New Roman" w:hAnsi="Arial" w:cs="Arial"/>
          <w:bCs/>
          <w:lang w:val="en-US" w:eastAsia="cy-GB"/>
        </w:rPr>
        <w:fldChar w:fldCharType="begin" w:fldLock="1"/>
      </w:r>
      <w:r w:rsidR="00386983">
        <w:rPr>
          <w:rFonts w:ascii="Arial" w:eastAsia="Times New Roman" w:hAnsi="Arial" w:cs="Arial"/>
          <w:bCs/>
          <w:lang w:val="en-US" w:eastAsia="cy-GB"/>
        </w:rPr>
        <w:instrText>ADDIN CSL_CITATION {"citationItems":[{"id":"ITEM-1","itemData":{"DOI":"10.2307/2092211","ISSN":"00031224","abstract":"The original research of Rosenthal and Jacobsen focused on an experiment at an elementary school where students took intelligence pre-tests. Rosenthal and Jacobsen then informed the teachers of the names of twenty percent of the students in the school who were showing “unusual potential for intellectual growth” and would bloom academically within the year. Unknown to the teachers, these students were selected randomly with no relation to the initial test. When Rosenthal and Jacobson tested the students eight months later, they discovered that the randomly selected students who teachers thought would bloom scored significantly higher. Rosenthal insists that the Pygmalion effect also applies to higher education: There've been experiments looking at college algebra classes at the Air Force Academy, a study of undergraduates in engineering; there've been lots of studies at the college level since the book came out confirming the findings . . . In fact, the original research conducted when I was at the University of North Dakota was all done with graduate students and under-graduates (Rhem, 1999). Why does the Pygmalion effect occur? “If you think your students can’t achieve very much, are not too bright, you may be inclined to teach simple stuff, do lots of drills, read from your notes, give simple assignments calling for simplistic answers” (Rhem, 1999).","author":[{"dropping-particle":"","family":"Brookover","given":"Wilbur B.","non-dropping-particle":"","parse-names":false,"suffix":""},{"dropping-particle":"","family":"Rosenthal","given":"Robert","non-dropping-particle":"","parse-names":false,"suffix":""},{"dropping-particle":"","family":"Jacobson","given":"Lenore","non-dropping-particle":"","parse-names":false,"suffix":""}],"container-title":"American Sociological Review","id":"ITEM-1","issue":"2","issued":{"date-parts":[["1969"]]},"page":"283","title":"Pygmalion in the Classroom: Teacher Expectation and Pupils' Intellectual Development.","type":"article-journal","volume":"34"},"uris":["http://www.mendeley.com/documents/?uuid=f07a7256-79e7-43ca-a27a-f3da1c70dc53"]}],"mendeley":{"formattedCitation":"(Brookover, Rosenthal and Jacobson, 1969)","plainTextFormattedCitation":"(Brookover, Rosenthal and Jacobson, 1969)","previouslyFormattedCitation":"(Brookover, Rosenthal and Jacobson, 1969)"},"properties":{"noteIndex":0},"schema":"https://github.com/citation-style-language/schema/raw/master/csl-citation.json"}</w:instrText>
      </w:r>
      <w:r>
        <w:rPr>
          <w:rFonts w:ascii="Arial" w:eastAsia="Times New Roman" w:hAnsi="Arial" w:cs="Arial"/>
          <w:bCs/>
          <w:lang w:val="en-US" w:eastAsia="cy-GB"/>
        </w:rPr>
        <w:fldChar w:fldCharType="separate"/>
      </w:r>
      <w:r w:rsidRPr="00D2166C">
        <w:rPr>
          <w:rFonts w:ascii="Arial" w:eastAsia="Times New Roman" w:hAnsi="Arial" w:cs="Arial"/>
          <w:bCs/>
          <w:noProof/>
          <w:lang w:val="en-US" w:eastAsia="cy-GB"/>
        </w:rPr>
        <w:t>(Brookover, Rosenthal and Jacobson, 1969)</w:t>
      </w:r>
      <w:r>
        <w:rPr>
          <w:rFonts w:ascii="Arial" w:eastAsia="Times New Roman" w:hAnsi="Arial" w:cs="Arial"/>
          <w:bCs/>
          <w:lang w:val="en-US" w:eastAsia="cy-GB"/>
        </w:rPr>
        <w:fldChar w:fldCharType="end"/>
      </w:r>
      <w:r>
        <w:rPr>
          <w:rFonts w:ascii="Arial" w:eastAsia="Times New Roman" w:hAnsi="Arial" w:cs="Arial"/>
          <w:bCs/>
          <w:lang w:val="en-US" w:eastAsia="cy-GB"/>
        </w:rPr>
        <w:t xml:space="preserve"> </w:t>
      </w:r>
      <w:r w:rsidR="00BD14E8" w:rsidRPr="009B73BD">
        <w:rPr>
          <w:rFonts w:ascii="Arial" w:eastAsia="Times New Roman" w:hAnsi="Arial" w:cs="Arial"/>
          <w:bCs/>
          <w:lang w:val="en-US" w:eastAsia="cy-GB"/>
        </w:rPr>
        <w:t>introduced the</w:t>
      </w:r>
      <w:r w:rsidR="004F6B3E">
        <w:rPr>
          <w:rFonts w:ascii="Arial" w:eastAsia="Times New Roman" w:hAnsi="Arial" w:cs="Arial"/>
          <w:bCs/>
          <w:lang w:val="en-US" w:eastAsia="cy-GB"/>
        </w:rPr>
        <w:t xml:space="preserve"> Pygmalion effect or </w:t>
      </w:r>
      <w:r w:rsidR="00BD14E8" w:rsidRPr="009B73BD">
        <w:rPr>
          <w:rFonts w:ascii="Arial" w:eastAsia="Times New Roman" w:hAnsi="Arial" w:cs="Arial"/>
          <w:bCs/>
          <w:lang w:val="en-US" w:eastAsia="cy-GB"/>
        </w:rPr>
        <w:t xml:space="preserve">self-fulling </w:t>
      </w:r>
      <w:r w:rsidR="00060569" w:rsidRPr="009B73BD">
        <w:rPr>
          <w:rFonts w:ascii="Arial" w:eastAsia="Times New Roman" w:hAnsi="Arial" w:cs="Arial"/>
          <w:bCs/>
          <w:lang w:val="en-US" w:eastAsia="cy-GB"/>
        </w:rPr>
        <w:t>prophecy</w:t>
      </w:r>
      <w:r w:rsidR="007C3B0F" w:rsidRPr="009B73BD">
        <w:rPr>
          <w:rFonts w:ascii="Arial" w:eastAsia="Times New Roman" w:hAnsi="Arial" w:cs="Arial"/>
          <w:bCs/>
          <w:lang w:val="en-US" w:eastAsia="cy-GB"/>
        </w:rPr>
        <w:t xml:space="preserve"> theory</w:t>
      </w:r>
      <w:r w:rsidR="00060569" w:rsidRPr="009B73BD">
        <w:rPr>
          <w:rFonts w:ascii="Arial" w:eastAsia="Times New Roman" w:hAnsi="Arial" w:cs="Arial"/>
          <w:bCs/>
          <w:lang w:val="en-US" w:eastAsia="cy-GB"/>
        </w:rPr>
        <w:t xml:space="preserve">, which they argued had a direct effect on performance. </w:t>
      </w:r>
      <w:r w:rsidR="00A86E23" w:rsidRPr="009B73BD">
        <w:rPr>
          <w:rFonts w:ascii="Arial" w:eastAsia="Times New Roman" w:hAnsi="Arial" w:cs="Arial"/>
          <w:bCs/>
          <w:lang w:val="en-US" w:eastAsia="cy-GB"/>
        </w:rPr>
        <w:t xml:space="preserve">Pointing out how </w:t>
      </w:r>
      <w:r w:rsidR="00055B25" w:rsidRPr="009B73BD">
        <w:rPr>
          <w:rFonts w:ascii="Arial" w:eastAsia="Times New Roman" w:hAnsi="Arial" w:cs="Arial"/>
          <w:bCs/>
          <w:lang w:val="en-US" w:eastAsia="cy-GB"/>
        </w:rPr>
        <w:t>student</w:t>
      </w:r>
      <w:r w:rsidR="00055B25">
        <w:rPr>
          <w:rFonts w:ascii="Arial" w:eastAsia="Times New Roman" w:hAnsi="Arial" w:cs="Arial"/>
          <w:bCs/>
          <w:lang w:val="en-US" w:eastAsia="cy-GB"/>
        </w:rPr>
        <w:t>s’</w:t>
      </w:r>
      <w:r w:rsidR="00A86E23" w:rsidRPr="009B73BD">
        <w:rPr>
          <w:rFonts w:ascii="Arial" w:eastAsia="Times New Roman" w:hAnsi="Arial" w:cs="Arial"/>
          <w:bCs/>
          <w:lang w:val="en-US" w:eastAsia="cy-GB"/>
        </w:rPr>
        <w:t xml:space="preserve"> performance over time could actually fall in line with low teacher expectations</w:t>
      </w:r>
      <w:r w:rsidR="004B388F" w:rsidRPr="009B73BD">
        <w:rPr>
          <w:rFonts w:ascii="Arial" w:eastAsia="Times New Roman" w:hAnsi="Arial" w:cs="Arial"/>
          <w:bCs/>
          <w:lang w:val="en-US" w:eastAsia="cy-GB"/>
        </w:rPr>
        <w:t xml:space="preserve">. </w:t>
      </w:r>
      <w:r w:rsidR="00340E93">
        <w:rPr>
          <w:rFonts w:ascii="Arial" w:eastAsia="Times New Roman" w:hAnsi="Arial" w:cs="Arial"/>
          <w:bCs/>
          <w:lang w:val="en-US" w:eastAsia="cy-GB"/>
        </w:rPr>
        <w:t>Broo</w:t>
      </w:r>
      <w:r w:rsidR="0099232A">
        <w:rPr>
          <w:rFonts w:ascii="Arial" w:eastAsia="Times New Roman" w:hAnsi="Arial" w:cs="Arial"/>
          <w:bCs/>
          <w:lang w:val="en-US" w:eastAsia="cy-GB"/>
        </w:rPr>
        <w:t xml:space="preserve">kover, </w:t>
      </w:r>
      <w:r w:rsidR="004B388F" w:rsidRPr="009B73BD">
        <w:rPr>
          <w:rFonts w:ascii="Arial" w:eastAsia="Times New Roman" w:hAnsi="Arial" w:cs="Arial"/>
          <w:bCs/>
          <w:lang w:val="en-US" w:eastAsia="cy-GB"/>
        </w:rPr>
        <w:t>Rosenthal and Jaco</w:t>
      </w:r>
      <w:r w:rsidR="0067193E" w:rsidRPr="009B73BD">
        <w:rPr>
          <w:rFonts w:ascii="Arial" w:eastAsia="Times New Roman" w:hAnsi="Arial" w:cs="Arial"/>
          <w:bCs/>
          <w:lang w:val="en-US" w:eastAsia="cy-GB"/>
        </w:rPr>
        <w:t>b</w:t>
      </w:r>
      <w:r w:rsidR="004B388F" w:rsidRPr="009B73BD">
        <w:rPr>
          <w:rFonts w:ascii="Arial" w:eastAsia="Times New Roman" w:hAnsi="Arial" w:cs="Arial"/>
          <w:bCs/>
          <w:lang w:val="en-US" w:eastAsia="cy-GB"/>
        </w:rPr>
        <w:t>son</w:t>
      </w:r>
      <w:r w:rsidR="00ED4A1C">
        <w:rPr>
          <w:rFonts w:ascii="Arial" w:eastAsia="Times New Roman" w:hAnsi="Arial" w:cs="Arial"/>
          <w:bCs/>
          <w:lang w:val="en-US" w:eastAsia="cy-GB"/>
        </w:rPr>
        <w:t>,</w:t>
      </w:r>
      <w:r w:rsidR="004B388F" w:rsidRPr="009B73BD">
        <w:rPr>
          <w:rFonts w:ascii="Arial" w:eastAsia="Times New Roman" w:hAnsi="Arial" w:cs="Arial"/>
          <w:bCs/>
          <w:lang w:val="en-US" w:eastAsia="cy-GB"/>
        </w:rPr>
        <w:t xml:space="preserve"> suggested a remedy to this </w:t>
      </w:r>
      <w:r w:rsidR="009B73BD" w:rsidRPr="009B73BD">
        <w:rPr>
          <w:rFonts w:ascii="Arial" w:eastAsia="Times New Roman" w:hAnsi="Arial" w:cs="Arial"/>
          <w:bCs/>
          <w:lang w:val="en-US" w:eastAsia="cy-GB"/>
        </w:rPr>
        <w:t>phenomena</w:t>
      </w:r>
      <w:r w:rsidR="009021E3">
        <w:rPr>
          <w:rFonts w:ascii="Arial" w:eastAsia="Times New Roman" w:hAnsi="Arial" w:cs="Arial"/>
          <w:bCs/>
          <w:lang w:val="en-US" w:eastAsia="cy-GB"/>
        </w:rPr>
        <w:t>; t</w:t>
      </w:r>
      <w:r w:rsidR="00DE011B" w:rsidRPr="009B73BD">
        <w:rPr>
          <w:rFonts w:ascii="Arial" w:eastAsia="Times New Roman" w:hAnsi="Arial" w:cs="Arial"/>
          <w:bCs/>
          <w:lang w:val="en-US" w:eastAsia="cy-GB"/>
        </w:rPr>
        <w:t xml:space="preserve">o </w:t>
      </w:r>
      <w:r w:rsidR="004B388F" w:rsidRPr="009B73BD">
        <w:rPr>
          <w:rFonts w:ascii="Arial" w:eastAsia="Times New Roman" w:hAnsi="Arial" w:cs="Arial"/>
          <w:bCs/>
          <w:lang w:val="en-US" w:eastAsia="cy-GB"/>
        </w:rPr>
        <w:t>mak</w:t>
      </w:r>
      <w:r w:rsidR="00DE011B" w:rsidRPr="009B73BD">
        <w:rPr>
          <w:rFonts w:ascii="Arial" w:eastAsia="Times New Roman" w:hAnsi="Arial" w:cs="Arial"/>
          <w:bCs/>
          <w:lang w:val="en-US" w:eastAsia="cy-GB"/>
        </w:rPr>
        <w:t>e</w:t>
      </w:r>
      <w:r w:rsidR="004B388F" w:rsidRPr="009B73BD">
        <w:rPr>
          <w:rFonts w:ascii="Arial" w:eastAsia="Times New Roman" w:hAnsi="Arial" w:cs="Arial"/>
          <w:bCs/>
          <w:lang w:val="en-US" w:eastAsia="cy-GB"/>
        </w:rPr>
        <w:t xml:space="preserve"> low ability children</w:t>
      </w:r>
      <w:r w:rsidR="00A907CD" w:rsidRPr="009B73BD">
        <w:rPr>
          <w:rFonts w:ascii="Arial" w:eastAsia="Times New Roman" w:hAnsi="Arial" w:cs="Arial"/>
          <w:bCs/>
          <w:lang w:val="en-US" w:eastAsia="cy-GB"/>
        </w:rPr>
        <w:t xml:space="preserve"> feel like high ability children by means of </w:t>
      </w:r>
      <w:r w:rsidR="0067193E" w:rsidRPr="009B73BD">
        <w:rPr>
          <w:rFonts w:ascii="Arial" w:eastAsia="Times New Roman" w:hAnsi="Arial" w:cs="Arial"/>
          <w:bCs/>
          <w:lang w:val="en-US" w:eastAsia="cy-GB"/>
        </w:rPr>
        <w:t>differentia</w:t>
      </w:r>
      <w:r w:rsidR="00432F51" w:rsidRPr="009B73BD">
        <w:rPr>
          <w:rFonts w:ascii="Arial" w:eastAsia="Times New Roman" w:hAnsi="Arial" w:cs="Arial"/>
          <w:bCs/>
          <w:lang w:val="en-US" w:eastAsia="cy-GB"/>
        </w:rPr>
        <w:t xml:space="preserve">tion of tasks </w:t>
      </w:r>
      <w:r w:rsidR="00F202F5" w:rsidRPr="009B73BD">
        <w:rPr>
          <w:rFonts w:ascii="Arial" w:eastAsia="Times New Roman" w:hAnsi="Arial" w:cs="Arial"/>
          <w:bCs/>
          <w:lang w:val="en-US" w:eastAsia="cy-GB"/>
        </w:rPr>
        <w:t>that pro</w:t>
      </w:r>
      <w:r w:rsidR="00432F51" w:rsidRPr="009B73BD">
        <w:rPr>
          <w:rFonts w:ascii="Arial" w:eastAsia="Times New Roman" w:hAnsi="Arial" w:cs="Arial"/>
          <w:bCs/>
          <w:lang w:val="en-US" w:eastAsia="cy-GB"/>
        </w:rPr>
        <w:t>duc</w:t>
      </w:r>
      <w:r w:rsidR="00F202F5" w:rsidRPr="009B73BD">
        <w:rPr>
          <w:rFonts w:ascii="Arial" w:eastAsia="Times New Roman" w:hAnsi="Arial" w:cs="Arial"/>
          <w:bCs/>
          <w:lang w:val="en-US" w:eastAsia="cy-GB"/>
        </w:rPr>
        <w:t xml:space="preserve">ed a </w:t>
      </w:r>
      <w:r w:rsidR="00A907CD" w:rsidRPr="009B73BD">
        <w:rPr>
          <w:rFonts w:ascii="Arial" w:eastAsia="Times New Roman" w:hAnsi="Arial" w:cs="Arial"/>
          <w:bCs/>
          <w:lang w:val="en-US" w:eastAsia="cy-GB"/>
        </w:rPr>
        <w:t>high success rat</w:t>
      </w:r>
      <w:r w:rsidR="00432F51" w:rsidRPr="009B73BD">
        <w:rPr>
          <w:rFonts w:ascii="Arial" w:eastAsia="Times New Roman" w:hAnsi="Arial" w:cs="Arial"/>
          <w:bCs/>
          <w:lang w:val="en-US" w:eastAsia="cy-GB"/>
        </w:rPr>
        <w:t>e</w:t>
      </w:r>
      <w:r w:rsidR="009C3629">
        <w:rPr>
          <w:rFonts w:ascii="Arial" w:eastAsia="Times New Roman" w:hAnsi="Arial" w:cs="Arial"/>
          <w:bCs/>
          <w:lang w:val="en-US" w:eastAsia="cy-GB"/>
        </w:rPr>
        <w:t>.</w:t>
      </w:r>
    </w:p>
    <w:p w14:paraId="3CC21581" w14:textId="22B3503D" w:rsidR="00796136" w:rsidRDefault="00FB484D" w:rsidP="00592D87">
      <w:pPr>
        <w:widowControl w:val="0"/>
        <w:autoSpaceDE w:val="0"/>
        <w:autoSpaceDN w:val="0"/>
        <w:adjustRightInd w:val="0"/>
        <w:spacing w:after="0" w:line="360" w:lineRule="auto"/>
        <w:rPr>
          <w:rFonts w:ascii="Arial" w:hAnsi="Arial" w:cs="Arial"/>
          <w:bCs/>
          <w:lang w:val="en-US"/>
        </w:rPr>
      </w:pPr>
      <w:r w:rsidRPr="009C3629">
        <w:rPr>
          <w:rFonts w:ascii="Arial" w:hAnsi="Arial" w:cs="Arial"/>
          <w:bCs/>
          <w:lang w:val="en-US"/>
        </w:rPr>
        <w:t xml:space="preserve">In support of </w:t>
      </w:r>
      <w:r w:rsidR="000D3C82">
        <w:rPr>
          <w:rFonts w:ascii="Arial" w:hAnsi="Arial" w:cs="Arial"/>
          <w:bCs/>
          <w:lang w:val="en-US"/>
        </w:rPr>
        <w:t xml:space="preserve">differentiation and a more </w:t>
      </w:r>
      <w:r w:rsidR="00C832FE" w:rsidRPr="009C3629">
        <w:rPr>
          <w:rFonts w:ascii="Arial" w:hAnsi="Arial" w:cs="Arial"/>
          <w:bCs/>
          <w:lang w:val="en-US"/>
        </w:rPr>
        <w:t>holistic approach to classroom</w:t>
      </w:r>
      <w:r w:rsidR="00C10C1D" w:rsidRPr="009C3629">
        <w:rPr>
          <w:rFonts w:ascii="Arial" w:hAnsi="Arial" w:cs="Arial"/>
          <w:bCs/>
          <w:lang w:val="en-US"/>
        </w:rPr>
        <w:t xml:space="preserve"> management is the work of</w:t>
      </w:r>
      <w:r w:rsidR="00386983">
        <w:rPr>
          <w:rFonts w:ascii="Arial" w:hAnsi="Arial" w:cs="Arial"/>
          <w:bCs/>
          <w:lang w:val="en-US"/>
        </w:rPr>
        <w:t xml:space="preserve"> </w:t>
      </w:r>
      <w:r w:rsidR="00386983">
        <w:rPr>
          <w:rFonts w:ascii="Arial" w:hAnsi="Arial" w:cs="Arial"/>
          <w:bCs/>
          <w:lang w:val="en-US"/>
        </w:rPr>
        <w:fldChar w:fldCharType="begin" w:fldLock="1"/>
      </w:r>
      <w:r w:rsidR="00BB20F8">
        <w:rPr>
          <w:rFonts w:ascii="Arial" w:hAnsi="Arial" w:cs="Arial"/>
          <w:bCs/>
          <w:lang w:val="en-US"/>
        </w:rPr>
        <w:instrText>ADDIN CSL_CITATION {"citationItems":[{"id":"ITEM-1","itemData":{"DOI":"10.23965/AJEC.42.4.03","ISSN":"18395961","abstract":"INTRODUCING THE IDEA OF THE ‘classroom as community’, a class of six- to eight-yearold children engaged with a project, The Wellbeing Classroom (McInnes, Diamond &amp; Whitington, 2014), which intended to support and advance their social and emotional development. This paper examines how the notion of ‘classroom as community’ informed the thinking and actions of the adults involved, and identifies six key elements of the approach employed. The teacher employed five strategies over a year: professional learning and reflection; building trust with children and modelling emotional selfregulation; teaching social skills across the day; accessing regular outreach worker support; and involving parents. Led by an upskilled teacher, the ‘classroom as community’ approach was found to have successfully supported children’s social and emotional development, particularly those with difficulties. The project’s reach included parents, thus extending its effects. This article reports on the significance of the concept of classroom as community to the project’s success.","author":[{"dropping-particle":"","family":"Whitington","given":"Victoria","non-dropping-particle":"","parse-names":false,"suffix":""},{"dropping-particle":"","family":"McInnes","given":"Elspeth","non-dropping-particle":"","parse-names":false,"suffix":""}],"container-title":"Australasian Journal of Early Childhood","id":"ITEM-1","issue":"4","issued":{"date-parts":[["2017"]]},"page":"22-29","title":"Developing a ‘classroom as community’ approach to supporting young children’s wellbeing","type":"article-journal","volume":"42"},"uris":["http://www.mendeley.com/documents/?uuid=31e3c717-3cb6-4a01-9190-3824d190d8c1"]}],"mendeley":{"formattedCitation":"(Whitington and McInnes, 2017)","plainTextFormattedCitation":"(Whitington and McInnes, 2017)","previouslyFormattedCitation":"(Whitington and McInnes, 2017)"},"properties":{"noteIndex":0},"schema":"https://github.com/citation-style-language/schema/raw/master/csl-citation.json"}</w:instrText>
      </w:r>
      <w:r w:rsidR="00386983">
        <w:rPr>
          <w:rFonts w:ascii="Arial" w:hAnsi="Arial" w:cs="Arial"/>
          <w:bCs/>
          <w:lang w:val="en-US"/>
        </w:rPr>
        <w:fldChar w:fldCharType="separate"/>
      </w:r>
      <w:r w:rsidR="00386983" w:rsidRPr="00386983">
        <w:rPr>
          <w:rFonts w:ascii="Arial" w:hAnsi="Arial" w:cs="Arial"/>
          <w:bCs/>
          <w:noProof/>
          <w:lang w:val="en-US"/>
        </w:rPr>
        <w:t>(Whitington and McInnes, 2017)</w:t>
      </w:r>
      <w:r w:rsidR="00386983">
        <w:rPr>
          <w:rFonts w:ascii="Arial" w:hAnsi="Arial" w:cs="Arial"/>
          <w:bCs/>
          <w:lang w:val="en-US"/>
        </w:rPr>
        <w:fldChar w:fldCharType="end"/>
      </w:r>
      <w:r w:rsidR="00BB20F8">
        <w:rPr>
          <w:rFonts w:ascii="Arial" w:hAnsi="Arial" w:cs="Arial"/>
          <w:bCs/>
          <w:lang w:val="en-US"/>
        </w:rPr>
        <w:t>,</w:t>
      </w:r>
      <w:r w:rsidRPr="009C3629">
        <w:rPr>
          <w:rFonts w:ascii="Arial" w:hAnsi="Arial" w:cs="Arial"/>
          <w:bCs/>
          <w:lang w:val="en-US"/>
        </w:rPr>
        <w:t xml:space="preserve"> </w:t>
      </w:r>
      <w:r w:rsidR="006165EC">
        <w:rPr>
          <w:rFonts w:ascii="Arial" w:hAnsi="Arial" w:cs="Arial"/>
          <w:bCs/>
          <w:lang w:val="en-US"/>
        </w:rPr>
        <w:t>in their ‘classrooms as community’ approach.</w:t>
      </w:r>
      <w:r w:rsidR="002000F7" w:rsidRPr="009C3629">
        <w:rPr>
          <w:rFonts w:ascii="Arial" w:hAnsi="Arial" w:cs="Arial"/>
          <w:bCs/>
          <w:lang w:val="en-US"/>
        </w:rPr>
        <w:t xml:space="preserve"> </w:t>
      </w:r>
      <w:r w:rsidR="0007167E">
        <w:rPr>
          <w:rFonts w:ascii="Arial" w:hAnsi="Arial" w:cs="Arial"/>
          <w:bCs/>
          <w:lang w:val="en-US"/>
        </w:rPr>
        <w:t>F</w:t>
      </w:r>
      <w:r w:rsidR="00C72040" w:rsidRPr="009C3629">
        <w:rPr>
          <w:rFonts w:ascii="Arial" w:hAnsi="Arial" w:cs="Arial"/>
          <w:bCs/>
          <w:lang w:val="en-US"/>
        </w:rPr>
        <w:t xml:space="preserve">ive </w:t>
      </w:r>
      <w:r w:rsidR="00355873" w:rsidRPr="009C3629">
        <w:rPr>
          <w:rFonts w:ascii="Arial" w:hAnsi="Arial" w:cs="Arial"/>
          <w:bCs/>
          <w:lang w:val="en-US"/>
        </w:rPr>
        <w:t xml:space="preserve">strategies </w:t>
      </w:r>
      <w:r w:rsidR="0007167E">
        <w:rPr>
          <w:rFonts w:ascii="Arial" w:hAnsi="Arial" w:cs="Arial"/>
          <w:bCs/>
          <w:lang w:val="en-US"/>
        </w:rPr>
        <w:t xml:space="preserve">were implemented </w:t>
      </w:r>
      <w:r w:rsidR="003F17EF">
        <w:rPr>
          <w:rFonts w:ascii="Arial" w:hAnsi="Arial" w:cs="Arial"/>
          <w:bCs/>
          <w:lang w:val="en-US"/>
        </w:rPr>
        <w:t>over a</w:t>
      </w:r>
      <w:r w:rsidR="00F52B53">
        <w:rPr>
          <w:rFonts w:ascii="Arial" w:hAnsi="Arial" w:cs="Arial"/>
          <w:bCs/>
          <w:lang w:val="en-US"/>
        </w:rPr>
        <w:t>n academic</w:t>
      </w:r>
      <w:r w:rsidR="003F17EF">
        <w:rPr>
          <w:rFonts w:ascii="Arial" w:hAnsi="Arial" w:cs="Arial"/>
          <w:bCs/>
          <w:lang w:val="en-US"/>
        </w:rPr>
        <w:t xml:space="preserve"> </w:t>
      </w:r>
      <w:r w:rsidR="00960EB0">
        <w:rPr>
          <w:rFonts w:ascii="Arial" w:hAnsi="Arial" w:cs="Arial"/>
          <w:bCs/>
          <w:lang w:val="en-US"/>
        </w:rPr>
        <w:t>year:</w:t>
      </w:r>
      <w:r w:rsidR="003F17EF">
        <w:rPr>
          <w:rFonts w:ascii="Arial" w:hAnsi="Arial" w:cs="Arial"/>
          <w:bCs/>
          <w:lang w:val="en-US"/>
        </w:rPr>
        <w:t xml:space="preserve"> p</w:t>
      </w:r>
      <w:r w:rsidR="00355873" w:rsidRPr="009C3629">
        <w:rPr>
          <w:rFonts w:ascii="Arial" w:hAnsi="Arial" w:cs="Arial"/>
          <w:bCs/>
          <w:lang w:val="en-US"/>
        </w:rPr>
        <w:t>rofessional learning</w:t>
      </w:r>
      <w:r w:rsidR="002E5C7F" w:rsidRPr="009C3629">
        <w:rPr>
          <w:rFonts w:ascii="Arial" w:hAnsi="Arial" w:cs="Arial"/>
          <w:bCs/>
          <w:lang w:val="en-US"/>
        </w:rPr>
        <w:t xml:space="preserve"> </w:t>
      </w:r>
      <w:r w:rsidR="00355873" w:rsidRPr="009C3629">
        <w:rPr>
          <w:rFonts w:ascii="Arial" w:hAnsi="Arial" w:cs="Arial"/>
          <w:bCs/>
          <w:lang w:val="en-US"/>
        </w:rPr>
        <w:t>and reflection, building trust</w:t>
      </w:r>
      <w:r w:rsidR="001C7A54">
        <w:rPr>
          <w:rFonts w:ascii="Arial" w:hAnsi="Arial" w:cs="Arial"/>
          <w:bCs/>
          <w:lang w:val="en-US"/>
        </w:rPr>
        <w:t xml:space="preserve"> by </w:t>
      </w:r>
      <w:r w:rsidR="00080E9F" w:rsidRPr="009C3629">
        <w:rPr>
          <w:rFonts w:ascii="Arial" w:hAnsi="Arial" w:cs="Arial"/>
          <w:bCs/>
          <w:lang w:val="en-US"/>
        </w:rPr>
        <w:t xml:space="preserve">modelling </w:t>
      </w:r>
      <w:r w:rsidR="008F7203" w:rsidRPr="009C3629">
        <w:rPr>
          <w:rFonts w:ascii="Arial" w:hAnsi="Arial" w:cs="Arial"/>
          <w:bCs/>
          <w:lang w:val="en-US"/>
        </w:rPr>
        <w:t xml:space="preserve">emotional </w:t>
      </w:r>
      <w:r w:rsidR="00080E9F" w:rsidRPr="009C3629">
        <w:rPr>
          <w:rFonts w:ascii="Arial" w:hAnsi="Arial" w:cs="Arial"/>
          <w:bCs/>
          <w:lang w:val="en-US"/>
        </w:rPr>
        <w:t xml:space="preserve">self-regulation, teaching social skills, accessing regular outreach </w:t>
      </w:r>
      <w:r w:rsidR="00960EB0" w:rsidRPr="009C3629">
        <w:rPr>
          <w:rFonts w:ascii="Arial" w:hAnsi="Arial" w:cs="Arial"/>
          <w:bCs/>
          <w:lang w:val="en-US"/>
        </w:rPr>
        <w:t>support,</w:t>
      </w:r>
      <w:r w:rsidR="00796136" w:rsidRPr="009C3629">
        <w:rPr>
          <w:rFonts w:ascii="Arial" w:hAnsi="Arial" w:cs="Arial"/>
          <w:bCs/>
          <w:lang w:val="en-US"/>
        </w:rPr>
        <w:t xml:space="preserve"> and involving parent</w:t>
      </w:r>
      <w:r w:rsidR="00903EF6" w:rsidRPr="009C3629">
        <w:rPr>
          <w:rFonts w:ascii="Arial" w:hAnsi="Arial" w:cs="Arial"/>
          <w:bCs/>
          <w:lang w:val="en-US"/>
        </w:rPr>
        <w:t xml:space="preserve">s. </w:t>
      </w:r>
      <w:r w:rsidR="001D16CB" w:rsidRPr="009C3629">
        <w:rPr>
          <w:rFonts w:ascii="Arial" w:hAnsi="Arial" w:cs="Arial"/>
          <w:bCs/>
          <w:lang w:val="en-US"/>
        </w:rPr>
        <w:t xml:space="preserve">By creating a safe and </w:t>
      </w:r>
      <w:r w:rsidR="00AB18C5" w:rsidRPr="009C3629">
        <w:rPr>
          <w:rFonts w:ascii="Arial" w:hAnsi="Arial" w:cs="Arial"/>
          <w:bCs/>
          <w:lang w:val="en-US"/>
        </w:rPr>
        <w:t>inclusive learning environment built on trust</w:t>
      </w:r>
      <w:r w:rsidR="00F85419">
        <w:rPr>
          <w:rFonts w:ascii="Arial" w:hAnsi="Arial" w:cs="Arial"/>
          <w:bCs/>
          <w:lang w:val="en-US"/>
        </w:rPr>
        <w:t>,</w:t>
      </w:r>
      <w:r w:rsidR="00AB18C5" w:rsidRPr="009C3629">
        <w:rPr>
          <w:rFonts w:ascii="Arial" w:hAnsi="Arial" w:cs="Arial"/>
          <w:bCs/>
          <w:lang w:val="en-US"/>
        </w:rPr>
        <w:t xml:space="preserve"> </w:t>
      </w:r>
      <w:r w:rsidR="00CD1ED7" w:rsidRPr="009C3629">
        <w:rPr>
          <w:rFonts w:ascii="Arial" w:hAnsi="Arial" w:cs="Arial"/>
          <w:bCs/>
          <w:lang w:val="en-US"/>
        </w:rPr>
        <w:t xml:space="preserve">the ‘classrooms as community’ approach was found to have </w:t>
      </w:r>
      <w:r w:rsidR="00CD1ED7" w:rsidRPr="009C3629">
        <w:rPr>
          <w:rFonts w:ascii="Arial" w:hAnsi="Arial" w:cs="Arial"/>
          <w:bCs/>
          <w:lang w:val="en-US"/>
        </w:rPr>
        <w:lastRenderedPageBreak/>
        <w:t xml:space="preserve">successfully supported </w:t>
      </w:r>
      <w:r w:rsidR="00A3609E" w:rsidRPr="009C3629">
        <w:rPr>
          <w:rFonts w:ascii="Arial" w:hAnsi="Arial" w:cs="Arial"/>
          <w:bCs/>
          <w:lang w:val="en-US"/>
        </w:rPr>
        <w:t>children’s</w:t>
      </w:r>
      <w:r w:rsidR="004A7914" w:rsidRPr="009C3629">
        <w:rPr>
          <w:rFonts w:ascii="Arial" w:hAnsi="Arial" w:cs="Arial"/>
          <w:bCs/>
          <w:lang w:val="en-US"/>
        </w:rPr>
        <w:t xml:space="preserve"> social and emotional development</w:t>
      </w:r>
      <w:r w:rsidR="00F52B53">
        <w:rPr>
          <w:rFonts w:ascii="Arial" w:hAnsi="Arial" w:cs="Arial"/>
          <w:bCs/>
          <w:lang w:val="en-US"/>
        </w:rPr>
        <w:t>,</w:t>
      </w:r>
      <w:r w:rsidR="00C03BE8" w:rsidRPr="009C3629">
        <w:rPr>
          <w:rFonts w:ascii="Arial" w:hAnsi="Arial" w:cs="Arial"/>
          <w:bCs/>
          <w:lang w:val="en-US"/>
        </w:rPr>
        <w:t xml:space="preserve"> particularly those</w:t>
      </w:r>
      <w:r w:rsidR="00CE6FD5" w:rsidRPr="009C3629">
        <w:rPr>
          <w:rFonts w:ascii="Arial" w:hAnsi="Arial" w:cs="Arial"/>
          <w:bCs/>
          <w:lang w:val="en-US"/>
        </w:rPr>
        <w:t xml:space="preserve"> with existing emotional </w:t>
      </w:r>
      <w:r w:rsidR="00A3609E" w:rsidRPr="009C3629">
        <w:rPr>
          <w:rFonts w:ascii="Arial" w:hAnsi="Arial" w:cs="Arial"/>
          <w:bCs/>
          <w:lang w:val="en-US"/>
        </w:rPr>
        <w:t>difficulties</w:t>
      </w:r>
      <w:r w:rsidR="00CE6FD5" w:rsidRPr="009C3629">
        <w:rPr>
          <w:rFonts w:ascii="Arial" w:hAnsi="Arial" w:cs="Arial"/>
          <w:bCs/>
          <w:lang w:val="en-US"/>
        </w:rPr>
        <w:t xml:space="preserve">. </w:t>
      </w:r>
      <w:r w:rsidR="00565FA0">
        <w:rPr>
          <w:rFonts w:ascii="Arial" w:hAnsi="Arial" w:cs="Arial"/>
          <w:bCs/>
          <w:lang w:val="en-US"/>
        </w:rPr>
        <w:t>Diverse engagement s</w:t>
      </w:r>
      <w:r w:rsidR="00366526">
        <w:rPr>
          <w:rFonts w:ascii="Arial" w:hAnsi="Arial" w:cs="Arial"/>
          <w:bCs/>
          <w:lang w:val="en-US"/>
        </w:rPr>
        <w:t>trategies such as these are g</w:t>
      </w:r>
      <w:r w:rsidR="00404714">
        <w:rPr>
          <w:rFonts w:ascii="Arial" w:hAnsi="Arial" w:cs="Arial"/>
          <w:bCs/>
          <w:lang w:val="en-US"/>
        </w:rPr>
        <w:t xml:space="preserve">aining </w:t>
      </w:r>
      <w:r w:rsidR="00366526">
        <w:rPr>
          <w:rFonts w:ascii="Arial" w:hAnsi="Arial" w:cs="Arial"/>
          <w:bCs/>
          <w:lang w:val="en-US"/>
        </w:rPr>
        <w:t>pace within Wales</w:t>
      </w:r>
      <w:r w:rsidR="00FD6746">
        <w:rPr>
          <w:rFonts w:ascii="Arial" w:hAnsi="Arial" w:cs="Arial"/>
          <w:bCs/>
          <w:lang w:val="en-US"/>
        </w:rPr>
        <w:t xml:space="preserve">. With the help of Welsh </w:t>
      </w:r>
      <w:r w:rsidR="000102EB">
        <w:rPr>
          <w:rFonts w:ascii="Arial" w:hAnsi="Arial" w:cs="Arial"/>
          <w:bCs/>
          <w:lang w:val="en-US"/>
        </w:rPr>
        <w:t>Government</w:t>
      </w:r>
      <w:r w:rsidR="00FD6746">
        <w:rPr>
          <w:rFonts w:ascii="Arial" w:hAnsi="Arial" w:cs="Arial"/>
          <w:bCs/>
          <w:lang w:val="en-US"/>
        </w:rPr>
        <w:t xml:space="preserve"> initiatives</w:t>
      </w:r>
      <w:r w:rsidR="00390A83">
        <w:rPr>
          <w:rFonts w:ascii="Arial" w:hAnsi="Arial" w:cs="Arial"/>
          <w:bCs/>
          <w:lang w:val="en-US"/>
        </w:rPr>
        <w:t>,</w:t>
      </w:r>
      <w:r w:rsidR="00FD6746">
        <w:rPr>
          <w:rFonts w:ascii="Arial" w:hAnsi="Arial" w:cs="Arial"/>
          <w:bCs/>
          <w:lang w:val="en-US"/>
        </w:rPr>
        <w:t xml:space="preserve"> individual schools are encouraged to widen the school network </w:t>
      </w:r>
      <w:r w:rsidR="00AF0065">
        <w:rPr>
          <w:rFonts w:ascii="Arial" w:hAnsi="Arial" w:cs="Arial"/>
          <w:bCs/>
          <w:lang w:val="en-US"/>
        </w:rPr>
        <w:t xml:space="preserve">support </w:t>
      </w:r>
      <w:r w:rsidR="00FD6746">
        <w:rPr>
          <w:rFonts w:ascii="Arial" w:hAnsi="Arial" w:cs="Arial"/>
          <w:bCs/>
          <w:lang w:val="en-US"/>
        </w:rPr>
        <w:t xml:space="preserve">beyond its gated boundaries and </w:t>
      </w:r>
      <w:r w:rsidR="005B7AFB">
        <w:rPr>
          <w:rFonts w:ascii="Arial" w:hAnsi="Arial" w:cs="Arial"/>
          <w:bCs/>
          <w:lang w:val="en-US"/>
        </w:rPr>
        <w:t>actively participate within the local community</w:t>
      </w:r>
      <w:r w:rsidR="004A014E">
        <w:rPr>
          <w:rFonts w:ascii="Arial" w:hAnsi="Arial" w:cs="Arial"/>
          <w:bCs/>
          <w:lang w:val="en-US"/>
        </w:rPr>
        <w:t xml:space="preserve"> </w:t>
      </w:r>
      <w:r w:rsidR="000102EB">
        <w:rPr>
          <w:rFonts w:ascii="Arial" w:hAnsi="Arial" w:cs="Arial"/>
          <w:bCs/>
          <w:lang w:val="en-US"/>
        </w:rPr>
        <w:fldChar w:fldCharType="begin" w:fldLock="1"/>
      </w:r>
      <w:r w:rsidR="00B62894">
        <w:rPr>
          <w:rFonts w:ascii="Arial" w:hAnsi="Arial" w:cs="Arial"/>
          <w:bCs/>
          <w:lang w:val="en-US"/>
        </w:rPr>
        <w:instrText>ADDIN CSL_CITATION {"citationItems":[{"id":"ITEM-1","itemData":{"author":[{"dropping-particle":"","family":"Department for Education and Skills","given":"","non-dropping-particle":"","parse-names":false,"suffix":""}],"id":"ITEM-1","issued":{"date-parts":[["2015"]]},"title":"FaCE the challenge together: Family and Community Engagement toolkit for schools in Wales: Main guidance","type":"report"},"uris":["http://www.mendeley.com/documents/?uuid=022ae13f-4665-49d9-999f-dd658ee13e4c"]}],"mendeley":{"formattedCitation":"(Department for Education and Skills, 2015)","plainTextFormattedCitation":"(Department for Education and Skills, 2015)","previouslyFormattedCitation":"(Department for Education and Skills, 2015)"},"properties":{"noteIndex":0},"schema":"https://github.com/citation-style-language/schema/raw/master/csl-citation.json"}</w:instrText>
      </w:r>
      <w:r w:rsidR="000102EB">
        <w:rPr>
          <w:rFonts w:ascii="Arial" w:hAnsi="Arial" w:cs="Arial"/>
          <w:bCs/>
          <w:lang w:val="en-US"/>
        </w:rPr>
        <w:fldChar w:fldCharType="separate"/>
      </w:r>
      <w:r w:rsidR="000102EB" w:rsidRPr="000102EB">
        <w:rPr>
          <w:rFonts w:ascii="Arial" w:hAnsi="Arial" w:cs="Arial"/>
          <w:bCs/>
          <w:noProof/>
          <w:lang w:val="en-US"/>
        </w:rPr>
        <w:t>(Department for Education and Skills, 2015)</w:t>
      </w:r>
      <w:r w:rsidR="000102EB">
        <w:rPr>
          <w:rFonts w:ascii="Arial" w:hAnsi="Arial" w:cs="Arial"/>
          <w:bCs/>
          <w:lang w:val="en-US"/>
        </w:rPr>
        <w:fldChar w:fldCharType="end"/>
      </w:r>
      <w:r w:rsidR="00F12A6E">
        <w:rPr>
          <w:rFonts w:ascii="Arial" w:hAnsi="Arial" w:cs="Arial"/>
          <w:bCs/>
          <w:lang w:val="en-US"/>
        </w:rPr>
        <w:t>.</w:t>
      </w:r>
    </w:p>
    <w:p w14:paraId="30E7F3C2" w14:textId="77777777" w:rsidR="0067613B" w:rsidRDefault="0067613B" w:rsidP="00592D87">
      <w:pPr>
        <w:spacing w:line="360" w:lineRule="auto"/>
        <w:rPr>
          <w:rFonts w:ascii="Arial" w:hAnsi="Arial" w:cs="Arial"/>
          <w:bCs/>
          <w:lang w:val="en-US"/>
        </w:rPr>
      </w:pPr>
    </w:p>
    <w:p w14:paraId="7FEB2D29" w14:textId="3A24CD62" w:rsidR="0067613B" w:rsidRDefault="00142EF0" w:rsidP="00592D87">
      <w:pPr>
        <w:spacing w:line="360" w:lineRule="auto"/>
        <w:rPr>
          <w:rFonts w:ascii="Arial" w:hAnsi="Arial" w:cs="Arial"/>
        </w:rPr>
      </w:pPr>
      <w:r>
        <w:rPr>
          <w:rFonts w:ascii="Arial" w:hAnsi="Arial" w:cs="Arial"/>
        </w:rPr>
        <w:fldChar w:fldCharType="begin" w:fldLock="1"/>
      </w:r>
      <w:r w:rsidR="00414D62">
        <w:rPr>
          <w:rFonts w:ascii="Arial" w:hAnsi="Arial" w:cs="Arial"/>
        </w:rPr>
        <w:instrText>ADDIN CSL_CITATION {"citationItems":[{"id":"ITEM-1","itemData":{"author":[{"dropping-particle":"","family":"Smith","given":"C.J","non-dropping-particle":"","parse-names":false,"suffix":""},{"dropping-particle":"","family":"Laslett","given":"Robert","non-dropping-particle":"","parse-names":false,"suffix":""}],"id":"ITEM-1","issued":{"date-parts":[["1993"]]},"publisher":"Routeledge","title":"Effective classroom management a teachers guide","type":"book"},"uris":["http://www.mendeley.com/documents/?uuid=029d5bb6-a3c6-4efa-b724-5205154b2a95"]}],"mendeley":{"formattedCitation":"(Smith and Laslett, 1993)","plainTextFormattedCitation":"(Smith and Laslett, 1993)","previouslyFormattedCitation":"(Smith and Laslett, 1993)"},"properties":{"noteIndex":0},"schema":"https://github.com/citation-style-language/schema/raw/master/csl-citation.json"}</w:instrText>
      </w:r>
      <w:r>
        <w:rPr>
          <w:rFonts w:ascii="Arial" w:hAnsi="Arial" w:cs="Arial"/>
        </w:rPr>
        <w:fldChar w:fldCharType="separate"/>
      </w:r>
      <w:r w:rsidRPr="00142EF0">
        <w:rPr>
          <w:rFonts w:ascii="Arial" w:hAnsi="Arial" w:cs="Arial"/>
          <w:noProof/>
        </w:rPr>
        <w:t>(Smith and Laslett, 1993)</w:t>
      </w:r>
      <w:r>
        <w:rPr>
          <w:rFonts w:ascii="Arial" w:hAnsi="Arial" w:cs="Arial"/>
        </w:rPr>
        <w:fldChar w:fldCharType="end"/>
      </w:r>
      <w:r>
        <w:rPr>
          <w:rFonts w:ascii="Arial" w:hAnsi="Arial" w:cs="Arial"/>
        </w:rPr>
        <w:t xml:space="preserve">, </w:t>
      </w:r>
      <w:r w:rsidR="00B74443" w:rsidRPr="00A613D2">
        <w:rPr>
          <w:rFonts w:ascii="Arial" w:hAnsi="Arial" w:cs="Arial"/>
        </w:rPr>
        <w:t xml:space="preserve">identify four key roles of the teacher in their </w:t>
      </w:r>
      <w:r w:rsidR="006B1402">
        <w:rPr>
          <w:rFonts w:ascii="Arial" w:hAnsi="Arial" w:cs="Arial"/>
        </w:rPr>
        <w:t>‘</w:t>
      </w:r>
      <w:r w:rsidR="00B74443" w:rsidRPr="00A613D2">
        <w:rPr>
          <w:rFonts w:ascii="Arial" w:hAnsi="Arial" w:cs="Arial"/>
        </w:rPr>
        <w:t>plan for success</w:t>
      </w:r>
      <w:r w:rsidR="006B1402">
        <w:rPr>
          <w:rFonts w:ascii="Arial" w:hAnsi="Arial" w:cs="Arial"/>
        </w:rPr>
        <w:t>’</w:t>
      </w:r>
      <w:r w:rsidR="00B74443" w:rsidRPr="00A613D2">
        <w:rPr>
          <w:rFonts w:ascii="Arial" w:hAnsi="Arial" w:cs="Arial"/>
        </w:rPr>
        <w:t xml:space="preserve"> model, when discussing effective classroom management. Get them in, get on with it, get on with them and get them out. They highlight how effective teaching requires practitioners to get the students on task quickly. Like </w:t>
      </w:r>
      <w:r w:rsidR="00414D62">
        <w:rPr>
          <w:rFonts w:ascii="Arial" w:hAnsi="Arial" w:cs="Arial"/>
        </w:rPr>
        <w:t>(</w:t>
      </w:r>
      <w:r w:rsidR="00B74443" w:rsidRPr="00A613D2">
        <w:rPr>
          <w:rFonts w:ascii="Arial" w:hAnsi="Arial" w:cs="Arial"/>
        </w:rPr>
        <w:t xml:space="preserve">Cowley 2004) they </w:t>
      </w:r>
      <w:r w:rsidR="00BB2AC5">
        <w:rPr>
          <w:rFonts w:ascii="Arial" w:hAnsi="Arial" w:cs="Arial"/>
        </w:rPr>
        <w:t xml:space="preserve">also </w:t>
      </w:r>
      <w:r w:rsidR="00B74443" w:rsidRPr="00A613D2">
        <w:rPr>
          <w:rFonts w:ascii="Arial" w:hAnsi="Arial" w:cs="Arial"/>
        </w:rPr>
        <w:t xml:space="preserve">advocate for teachers modelling good behaviour by getting on with them and presenting a positive attitude. </w:t>
      </w:r>
    </w:p>
    <w:p w14:paraId="2F57673F" w14:textId="58F10F8A" w:rsidR="00715AA4" w:rsidRDefault="006E05B0" w:rsidP="00592D87">
      <w:pPr>
        <w:spacing w:line="360" w:lineRule="auto"/>
        <w:rPr>
          <w:rFonts w:ascii="Arial" w:hAnsi="Arial" w:cs="Arial"/>
        </w:rPr>
      </w:pPr>
      <w:r>
        <w:rPr>
          <w:rFonts w:ascii="Arial" w:hAnsi="Arial" w:cs="Arial"/>
        </w:rPr>
        <w:fldChar w:fldCharType="begin" w:fldLock="1"/>
      </w:r>
      <w:r w:rsidR="006E6422">
        <w:rPr>
          <w:rFonts w:ascii="Arial" w:hAnsi="Arial" w:cs="Arial"/>
        </w:rPr>
        <w:instrText>ADDIN CSL_CITATION {"citationItems":[{"id":"ITEM-1","itemData":{"DOI":"10.1300/J021v02n02_12","ISSN":"15453847","PMID":"7348680","author":[{"dropping-particle":"","family":"Kolb","given":"D","non-dropping-particle":"","parse-names":false,"suffix":""}],"id":"ITEM-1","issue":"2","issued":{"date-parts":[["1984"]]},"publisher":"Prentice Hall","title":"Experiential learning: Experience as the Source of Learning and Development","type":"book","volume":"2"},"uris":["http://www.mendeley.com/documents/?uuid=a3f60463-c6bf-432e-b5f7-57c14e67b868"]}],"mendeley":{"formattedCitation":"(Kolb, 1984)","plainTextFormattedCitation":"(Kolb, 1984)","previouslyFormattedCitation":"(Kolb, 1984)"},"properties":{"noteIndex":0},"schema":"https://github.com/citation-style-language/schema/raw/master/csl-citation.json"}</w:instrText>
      </w:r>
      <w:r>
        <w:rPr>
          <w:rFonts w:ascii="Arial" w:hAnsi="Arial" w:cs="Arial"/>
        </w:rPr>
        <w:fldChar w:fldCharType="separate"/>
      </w:r>
      <w:r w:rsidRPr="006E05B0">
        <w:rPr>
          <w:rFonts w:ascii="Arial" w:hAnsi="Arial" w:cs="Arial"/>
          <w:noProof/>
        </w:rPr>
        <w:t>(Kolb, 1984)</w:t>
      </w:r>
      <w:r>
        <w:rPr>
          <w:rFonts w:ascii="Arial" w:hAnsi="Arial" w:cs="Arial"/>
        </w:rPr>
        <w:fldChar w:fldCharType="end"/>
      </w:r>
      <w:r w:rsidR="00F80D37">
        <w:rPr>
          <w:rFonts w:ascii="Arial" w:hAnsi="Arial" w:cs="Arial"/>
        </w:rPr>
        <w:t xml:space="preserve"> </w:t>
      </w:r>
      <w:r w:rsidR="004D32E6">
        <w:rPr>
          <w:rFonts w:ascii="Arial" w:hAnsi="Arial" w:cs="Arial"/>
        </w:rPr>
        <w:t>contends</w:t>
      </w:r>
      <w:r w:rsidR="007A10B7">
        <w:rPr>
          <w:rFonts w:ascii="Arial" w:hAnsi="Arial" w:cs="Arial"/>
        </w:rPr>
        <w:t xml:space="preserve"> that timing is everything</w:t>
      </w:r>
      <w:r w:rsidR="0072084D">
        <w:rPr>
          <w:rFonts w:ascii="Arial" w:hAnsi="Arial" w:cs="Arial"/>
        </w:rPr>
        <w:t xml:space="preserve">. </w:t>
      </w:r>
      <w:r w:rsidR="004F6328">
        <w:rPr>
          <w:rFonts w:ascii="Arial" w:hAnsi="Arial" w:cs="Arial"/>
        </w:rPr>
        <w:t>Knowing</w:t>
      </w:r>
      <w:r w:rsidR="0072084D">
        <w:rPr>
          <w:rFonts w:ascii="Arial" w:hAnsi="Arial" w:cs="Arial"/>
        </w:rPr>
        <w:t xml:space="preserve"> when to transition in class</w:t>
      </w:r>
      <w:r w:rsidR="00E22C75">
        <w:rPr>
          <w:rFonts w:ascii="Arial" w:hAnsi="Arial" w:cs="Arial"/>
        </w:rPr>
        <w:t>,</w:t>
      </w:r>
      <w:r w:rsidR="0072084D">
        <w:rPr>
          <w:rFonts w:ascii="Arial" w:hAnsi="Arial" w:cs="Arial"/>
        </w:rPr>
        <w:t xml:space="preserve"> </w:t>
      </w:r>
      <w:r w:rsidR="00817A6F">
        <w:rPr>
          <w:rFonts w:ascii="Arial" w:hAnsi="Arial" w:cs="Arial"/>
        </w:rPr>
        <w:t xml:space="preserve">as </w:t>
      </w:r>
      <w:r w:rsidR="0072084D">
        <w:rPr>
          <w:rFonts w:ascii="Arial" w:hAnsi="Arial" w:cs="Arial"/>
        </w:rPr>
        <w:t xml:space="preserve">attention </w:t>
      </w:r>
      <w:r w:rsidR="002316E4">
        <w:rPr>
          <w:rFonts w:ascii="Arial" w:hAnsi="Arial" w:cs="Arial"/>
        </w:rPr>
        <w:t xml:space="preserve">span </w:t>
      </w:r>
      <w:r w:rsidR="0072084D">
        <w:rPr>
          <w:rFonts w:ascii="Arial" w:hAnsi="Arial" w:cs="Arial"/>
        </w:rPr>
        <w:t>begin</w:t>
      </w:r>
      <w:r w:rsidR="00E22C75">
        <w:rPr>
          <w:rFonts w:ascii="Arial" w:hAnsi="Arial" w:cs="Arial"/>
        </w:rPr>
        <w:t>s</w:t>
      </w:r>
      <w:r w:rsidR="0072084D">
        <w:rPr>
          <w:rFonts w:ascii="Arial" w:hAnsi="Arial" w:cs="Arial"/>
        </w:rPr>
        <w:t xml:space="preserve"> to wane </w:t>
      </w:r>
      <w:r w:rsidR="00E22C75">
        <w:rPr>
          <w:rFonts w:ascii="Arial" w:hAnsi="Arial" w:cs="Arial"/>
        </w:rPr>
        <w:t>being</w:t>
      </w:r>
      <w:r w:rsidR="0072084D">
        <w:rPr>
          <w:rFonts w:ascii="Arial" w:hAnsi="Arial" w:cs="Arial"/>
        </w:rPr>
        <w:t xml:space="preserve"> key to managing disruptive behavio</w:t>
      </w:r>
      <w:r w:rsidR="00A613D2">
        <w:rPr>
          <w:rFonts w:ascii="Arial" w:hAnsi="Arial" w:cs="Arial"/>
        </w:rPr>
        <w:t>u</w:t>
      </w:r>
      <w:r w:rsidR="0072084D">
        <w:rPr>
          <w:rFonts w:ascii="Arial" w:hAnsi="Arial" w:cs="Arial"/>
        </w:rPr>
        <w:t>r</w:t>
      </w:r>
      <w:r w:rsidR="007B4B32">
        <w:rPr>
          <w:rFonts w:ascii="Arial" w:hAnsi="Arial" w:cs="Arial"/>
        </w:rPr>
        <w:t>.</w:t>
      </w:r>
      <w:r w:rsidR="00E22C75">
        <w:rPr>
          <w:rFonts w:ascii="Arial" w:hAnsi="Arial" w:cs="Arial"/>
        </w:rPr>
        <w:t xml:space="preserve"> </w:t>
      </w:r>
      <w:r w:rsidR="007B4B32">
        <w:rPr>
          <w:rFonts w:ascii="Arial" w:hAnsi="Arial" w:cs="Arial"/>
        </w:rPr>
        <w:t>Ko</w:t>
      </w:r>
      <w:r>
        <w:rPr>
          <w:rFonts w:ascii="Arial" w:hAnsi="Arial" w:cs="Arial"/>
        </w:rPr>
        <w:t>l</w:t>
      </w:r>
      <w:r w:rsidR="007B4B32">
        <w:rPr>
          <w:rFonts w:ascii="Arial" w:hAnsi="Arial" w:cs="Arial"/>
        </w:rPr>
        <w:t xml:space="preserve">b </w:t>
      </w:r>
      <w:r w:rsidR="00530346">
        <w:rPr>
          <w:rFonts w:ascii="Arial" w:hAnsi="Arial" w:cs="Arial"/>
        </w:rPr>
        <w:t>identifies that once disruptive behavio</w:t>
      </w:r>
      <w:r w:rsidR="00A613D2">
        <w:rPr>
          <w:rFonts w:ascii="Arial" w:hAnsi="Arial" w:cs="Arial"/>
        </w:rPr>
        <w:t>u</w:t>
      </w:r>
      <w:r w:rsidR="00530346">
        <w:rPr>
          <w:rFonts w:ascii="Arial" w:hAnsi="Arial" w:cs="Arial"/>
        </w:rPr>
        <w:t xml:space="preserve">r begins teachers must ask themselves why the </w:t>
      </w:r>
      <w:r w:rsidR="00A613D2">
        <w:rPr>
          <w:rFonts w:ascii="Arial" w:hAnsi="Arial" w:cs="Arial"/>
        </w:rPr>
        <w:t>student</w:t>
      </w:r>
      <w:r w:rsidR="00530346">
        <w:rPr>
          <w:rFonts w:ascii="Arial" w:hAnsi="Arial" w:cs="Arial"/>
        </w:rPr>
        <w:t xml:space="preserve"> is </w:t>
      </w:r>
      <w:r w:rsidR="002F18A8">
        <w:rPr>
          <w:rFonts w:ascii="Arial" w:hAnsi="Arial" w:cs="Arial"/>
        </w:rPr>
        <w:t>acting in such a way and furthermore reflect on what might have brought about the behaviour.</w:t>
      </w:r>
      <w:r w:rsidR="005900DC">
        <w:rPr>
          <w:rFonts w:ascii="Arial" w:hAnsi="Arial" w:cs="Arial"/>
        </w:rPr>
        <w:t xml:space="preserve"> He cautions the use of interventions as the behaviour can progress towards defiance. </w:t>
      </w:r>
      <w:r w:rsidR="00D375BA">
        <w:rPr>
          <w:rFonts w:ascii="Arial" w:hAnsi="Arial" w:cs="Arial"/>
        </w:rPr>
        <w:t xml:space="preserve">Other proponents </w:t>
      </w:r>
      <w:r w:rsidR="00A14EBE">
        <w:rPr>
          <w:rFonts w:ascii="Arial" w:hAnsi="Arial" w:cs="Arial"/>
        </w:rPr>
        <w:t>for</w:t>
      </w:r>
      <w:r w:rsidR="00D375BA">
        <w:rPr>
          <w:rFonts w:ascii="Arial" w:hAnsi="Arial" w:cs="Arial"/>
        </w:rPr>
        <w:t xml:space="preserve"> the need to </w:t>
      </w:r>
      <w:r w:rsidR="00A01191">
        <w:rPr>
          <w:rFonts w:ascii="Arial" w:hAnsi="Arial" w:cs="Arial"/>
        </w:rPr>
        <w:t xml:space="preserve">keep transitions flowing during lessons are </w:t>
      </w:r>
      <w:r w:rsidR="006E6422">
        <w:rPr>
          <w:rFonts w:ascii="Arial" w:hAnsi="Arial" w:cs="Arial"/>
        </w:rPr>
        <w:fldChar w:fldCharType="begin" w:fldLock="1"/>
      </w:r>
      <w:r w:rsidR="007E5D2D">
        <w:rPr>
          <w:rFonts w:ascii="Arial" w:hAnsi="Arial" w:cs="Arial"/>
        </w:rPr>
        <w:instrText>ADDIN CSL_CITATION {"citationItems":[{"id":"ITEM-1","itemData":{"author":[{"dropping-particle":"","family":"Middendorf","given":"J","non-dropping-particle":"","parse-names":false,"suffix":""},{"dropping-particle":"","family":"Kalish","given":"A","non-dropping-particle":"","parse-names":false,"suffix":""}],"id":"ITEM-1","issued":{"date-parts":[["1996"]]},"title":"The 'Change up' in Lectures","type":"article-journal"},"uris":["http://www.mendeley.com/documents/?uuid=bfaa9146-80ff-4148-9d9c-3bd9737823b2"]}],"mendeley":{"formattedCitation":"(Middendorf and Kalish, 1996)","plainTextFormattedCitation":"(Middendorf and Kalish, 1996)","previouslyFormattedCitation":"(Middendorf and Kalish, 1996)"},"properties":{"noteIndex":0},"schema":"https://github.com/citation-style-language/schema/raw/master/csl-citation.json"}</w:instrText>
      </w:r>
      <w:r w:rsidR="006E6422">
        <w:rPr>
          <w:rFonts w:ascii="Arial" w:hAnsi="Arial" w:cs="Arial"/>
        </w:rPr>
        <w:fldChar w:fldCharType="separate"/>
      </w:r>
      <w:r w:rsidR="006E6422" w:rsidRPr="006E6422">
        <w:rPr>
          <w:rFonts w:ascii="Arial" w:hAnsi="Arial" w:cs="Arial"/>
          <w:noProof/>
        </w:rPr>
        <w:t>(Middendorf and Kalish, 1996)</w:t>
      </w:r>
      <w:r w:rsidR="006E6422">
        <w:rPr>
          <w:rFonts w:ascii="Arial" w:hAnsi="Arial" w:cs="Arial"/>
        </w:rPr>
        <w:fldChar w:fldCharType="end"/>
      </w:r>
      <w:r w:rsidR="003364FC">
        <w:rPr>
          <w:rFonts w:ascii="Arial" w:hAnsi="Arial" w:cs="Arial"/>
        </w:rPr>
        <w:t xml:space="preserve">. Following their </w:t>
      </w:r>
      <w:r w:rsidR="00960EB0">
        <w:rPr>
          <w:rFonts w:ascii="Arial" w:hAnsi="Arial" w:cs="Arial"/>
        </w:rPr>
        <w:t>in-class</w:t>
      </w:r>
      <w:r w:rsidR="003364FC">
        <w:rPr>
          <w:rFonts w:ascii="Arial" w:hAnsi="Arial" w:cs="Arial"/>
        </w:rPr>
        <w:t xml:space="preserve"> research they concluded that</w:t>
      </w:r>
      <w:r w:rsidR="00051BEF">
        <w:rPr>
          <w:rFonts w:ascii="Arial" w:hAnsi="Arial" w:cs="Arial"/>
        </w:rPr>
        <w:t xml:space="preserve"> delivery methods need to be changed </w:t>
      </w:r>
      <w:r w:rsidR="0065009A">
        <w:rPr>
          <w:rFonts w:ascii="Arial" w:hAnsi="Arial" w:cs="Arial"/>
        </w:rPr>
        <w:t>every 10-15 minutes</w:t>
      </w:r>
      <w:r w:rsidR="00256EE5">
        <w:rPr>
          <w:rFonts w:ascii="Arial" w:hAnsi="Arial" w:cs="Arial"/>
        </w:rPr>
        <w:t xml:space="preserve"> to keep the lesson fresh and engaging.</w:t>
      </w:r>
    </w:p>
    <w:p w14:paraId="717AAFDE" w14:textId="00D235E6" w:rsidR="009A7BDD" w:rsidRDefault="00F71642" w:rsidP="00592D87">
      <w:pPr>
        <w:spacing w:line="360" w:lineRule="auto"/>
        <w:rPr>
          <w:rFonts w:ascii="Arial" w:hAnsi="Arial" w:cs="Arial"/>
        </w:rPr>
      </w:pPr>
      <w:r>
        <w:rPr>
          <w:rFonts w:ascii="Arial" w:hAnsi="Arial" w:cs="Arial"/>
        </w:rPr>
        <w:t>Finally, f</w:t>
      </w:r>
      <w:r w:rsidR="00E4429F">
        <w:rPr>
          <w:rFonts w:ascii="Arial" w:hAnsi="Arial" w:cs="Arial"/>
        </w:rPr>
        <w:t xml:space="preserve">eedback </w:t>
      </w:r>
      <w:r w:rsidR="004E144D">
        <w:rPr>
          <w:rFonts w:ascii="Arial" w:hAnsi="Arial" w:cs="Arial"/>
        </w:rPr>
        <w:t>can be an</w:t>
      </w:r>
      <w:r w:rsidR="00E4429F">
        <w:rPr>
          <w:rFonts w:ascii="Arial" w:hAnsi="Arial" w:cs="Arial"/>
        </w:rPr>
        <w:t xml:space="preserve"> effective tool </w:t>
      </w:r>
      <w:r w:rsidR="005A4F44">
        <w:rPr>
          <w:rFonts w:ascii="Arial" w:hAnsi="Arial" w:cs="Arial"/>
        </w:rPr>
        <w:t xml:space="preserve">to promote </w:t>
      </w:r>
      <w:r w:rsidR="004E144D">
        <w:rPr>
          <w:rFonts w:ascii="Arial" w:hAnsi="Arial" w:cs="Arial"/>
        </w:rPr>
        <w:t xml:space="preserve">positive </w:t>
      </w:r>
      <w:r w:rsidR="005A4F44">
        <w:rPr>
          <w:rFonts w:ascii="Arial" w:hAnsi="Arial" w:cs="Arial"/>
        </w:rPr>
        <w:t>change</w:t>
      </w:r>
      <w:r w:rsidR="001620BF">
        <w:rPr>
          <w:rFonts w:ascii="Arial" w:hAnsi="Arial" w:cs="Arial"/>
        </w:rPr>
        <w:t xml:space="preserve"> and effect future outcomes</w:t>
      </w:r>
      <w:r w:rsidR="00250032">
        <w:rPr>
          <w:rFonts w:ascii="Arial" w:hAnsi="Arial" w:cs="Arial"/>
        </w:rPr>
        <w:t>. Indeed,</w:t>
      </w:r>
      <w:r w:rsidR="00923C42">
        <w:rPr>
          <w:rFonts w:ascii="Arial" w:hAnsi="Arial" w:cs="Arial"/>
        </w:rPr>
        <w:t xml:space="preserve"> </w:t>
      </w:r>
      <w:r w:rsidR="007E5D2D">
        <w:rPr>
          <w:rFonts w:ascii="Arial" w:hAnsi="Arial" w:cs="Arial"/>
        </w:rPr>
        <w:fldChar w:fldCharType="begin" w:fldLock="1"/>
      </w:r>
      <w:r w:rsidR="00742881">
        <w:rPr>
          <w:rFonts w:ascii="Arial" w:hAnsi="Arial" w:cs="Arial"/>
        </w:rPr>
        <w:instrText>ADDIN CSL_CITATION {"citationItems":[{"id":"ITEM-1","itemData":{"author":[{"dropping-particle":"","family":"Hattie","given":"J","non-dropping-particle":"","parse-names":false,"suffix":""},{"dropping-particle":"","family":"Timperley","given":"H","non-dropping-particle":"","parse-names":false,"suffix":""}],"id":"ITEM-1","issued":{"date-parts":[["2007"]]},"publisher":"SAGE Publications","title":"The Power of Feedback","type":"book"},"uris":["http://www.mendeley.com/documents/?uuid=76b53609-dc2a-4c46-b800-0a28d1f7c91c"]}],"mendeley":{"formattedCitation":"(Hattie and Timperley, 2007)","plainTextFormattedCitation":"(Hattie and Timperley, 2007)","previouslyFormattedCitation":"(Hattie and Timperley, 2007)"},"properties":{"noteIndex":0},"schema":"https://github.com/citation-style-language/schema/raw/master/csl-citation.json"}</w:instrText>
      </w:r>
      <w:r w:rsidR="007E5D2D">
        <w:rPr>
          <w:rFonts w:ascii="Arial" w:hAnsi="Arial" w:cs="Arial"/>
        </w:rPr>
        <w:fldChar w:fldCharType="separate"/>
      </w:r>
      <w:r w:rsidR="007E5D2D" w:rsidRPr="007E5D2D">
        <w:rPr>
          <w:rFonts w:ascii="Arial" w:hAnsi="Arial" w:cs="Arial"/>
          <w:noProof/>
        </w:rPr>
        <w:t>(Hattie and Timperley, 2007)</w:t>
      </w:r>
      <w:r w:rsidR="007E5D2D">
        <w:rPr>
          <w:rFonts w:ascii="Arial" w:hAnsi="Arial" w:cs="Arial"/>
        </w:rPr>
        <w:fldChar w:fldCharType="end"/>
      </w:r>
      <w:r w:rsidR="007E5D2D">
        <w:rPr>
          <w:rFonts w:ascii="Arial" w:hAnsi="Arial" w:cs="Arial"/>
        </w:rPr>
        <w:t xml:space="preserve">, </w:t>
      </w:r>
      <w:r w:rsidR="003A428F">
        <w:rPr>
          <w:rFonts w:ascii="Arial" w:hAnsi="Arial" w:cs="Arial"/>
        </w:rPr>
        <w:t>identify feedback as one</w:t>
      </w:r>
      <w:r w:rsidR="00C44941">
        <w:rPr>
          <w:rFonts w:ascii="Arial" w:hAnsi="Arial" w:cs="Arial"/>
        </w:rPr>
        <w:t xml:space="preserve"> </w:t>
      </w:r>
      <w:r w:rsidR="003A428F">
        <w:rPr>
          <w:rFonts w:ascii="Arial" w:hAnsi="Arial" w:cs="Arial"/>
        </w:rPr>
        <w:t xml:space="preserve">of the most powerful instructional practices </w:t>
      </w:r>
      <w:r w:rsidR="0093110F">
        <w:rPr>
          <w:rFonts w:ascii="Arial" w:hAnsi="Arial" w:cs="Arial"/>
        </w:rPr>
        <w:t>known to education.</w:t>
      </w:r>
      <w:r w:rsidR="00C44941">
        <w:rPr>
          <w:rFonts w:ascii="Arial" w:hAnsi="Arial" w:cs="Arial"/>
        </w:rPr>
        <w:t xml:space="preserve"> </w:t>
      </w:r>
      <w:r w:rsidR="0093110F">
        <w:rPr>
          <w:rFonts w:ascii="Arial" w:hAnsi="Arial" w:cs="Arial"/>
        </w:rPr>
        <w:t xml:space="preserve">However, </w:t>
      </w:r>
      <w:r w:rsidR="003C066F">
        <w:rPr>
          <w:rFonts w:ascii="Arial" w:hAnsi="Arial" w:cs="Arial"/>
        </w:rPr>
        <w:t>they argue that quality of feedback is everything.</w:t>
      </w:r>
      <w:r w:rsidR="00342AB8">
        <w:rPr>
          <w:rFonts w:ascii="Arial" w:hAnsi="Arial" w:cs="Arial"/>
        </w:rPr>
        <w:t xml:space="preserve"> </w:t>
      </w:r>
      <w:r w:rsidR="00183083">
        <w:rPr>
          <w:rFonts w:ascii="Arial" w:hAnsi="Arial" w:cs="Arial"/>
        </w:rPr>
        <w:t xml:space="preserve">They </w:t>
      </w:r>
      <w:r w:rsidR="004009FD">
        <w:rPr>
          <w:rFonts w:ascii="Arial" w:hAnsi="Arial" w:cs="Arial"/>
        </w:rPr>
        <w:t>argue</w:t>
      </w:r>
      <w:r w:rsidR="00183083">
        <w:rPr>
          <w:rFonts w:ascii="Arial" w:hAnsi="Arial" w:cs="Arial"/>
        </w:rPr>
        <w:t xml:space="preserve"> simply </w:t>
      </w:r>
      <w:r w:rsidR="00DB6566">
        <w:rPr>
          <w:rFonts w:ascii="Arial" w:hAnsi="Arial" w:cs="Arial"/>
        </w:rPr>
        <w:t>telling a</w:t>
      </w:r>
      <w:r w:rsidR="00930812">
        <w:rPr>
          <w:rFonts w:ascii="Arial" w:hAnsi="Arial" w:cs="Arial"/>
        </w:rPr>
        <w:t xml:space="preserve"> child </w:t>
      </w:r>
      <w:r w:rsidR="00DB6566">
        <w:rPr>
          <w:rFonts w:ascii="Arial" w:hAnsi="Arial" w:cs="Arial"/>
        </w:rPr>
        <w:t xml:space="preserve">they </w:t>
      </w:r>
      <w:r w:rsidR="00930812">
        <w:rPr>
          <w:rFonts w:ascii="Arial" w:hAnsi="Arial" w:cs="Arial"/>
        </w:rPr>
        <w:t>ha</w:t>
      </w:r>
      <w:r w:rsidR="00DB6566">
        <w:rPr>
          <w:rFonts w:ascii="Arial" w:hAnsi="Arial" w:cs="Arial"/>
        </w:rPr>
        <w:t>ve</w:t>
      </w:r>
      <w:r w:rsidR="00930812">
        <w:rPr>
          <w:rFonts w:ascii="Arial" w:hAnsi="Arial" w:cs="Arial"/>
        </w:rPr>
        <w:t xml:space="preserve"> misbehaved is inadequate</w:t>
      </w:r>
      <w:r w:rsidR="00DB6566">
        <w:rPr>
          <w:rFonts w:ascii="Arial" w:hAnsi="Arial" w:cs="Arial"/>
        </w:rPr>
        <w:t xml:space="preserve">. </w:t>
      </w:r>
      <w:r w:rsidR="00A5316A">
        <w:rPr>
          <w:rFonts w:ascii="Arial" w:hAnsi="Arial" w:cs="Arial"/>
        </w:rPr>
        <w:t>Proposing</w:t>
      </w:r>
      <w:r w:rsidR="00DB6566">
        <w:rPr>
          <w:rFonts w:ascii="Arial" w:hAnsi="Arial" w:cs="Arial"/>
        </w:rPr>
        <w:t xml:space="preserve"> </w:t>
      </w:r>
      <w:r w:rsidR="00E568E5">
        <w:rPr>
          <w:rFonts w:ascii="Arial" w:hAnsi="Arial" w:cs="Arial"/>
        </w:rPr>
        <w:t>specificity</w:t>
      </w:r>
      <w:r w:rsidR="00831F0B">
        <w:rPr>
          <w:rFonts w:ascii="Arial" w:hAnsi="Arial" w:cs="Arial"/>
        </w:rPr>
        <w:t xml:space="preserve"> in order to </w:t>
      </w:r>
      <w:r w:rsidR="00A5316A">
        <w:rPr>
          <w:rFonts w:ascii="Arial" w:hAnsi="Arial" w:cs="Arial"/>
        </w:rPr>
        <w:t xml:space="preserve">be </w:t>
      </w:r>
      <w:r w:rsidR="00960EB0">
        <w:rPr>
          <w:rFonts w:ascii="Arial" w:hAnsi="Arial" w:cs="Arial"/>
        </w:rPr>
        <w:t>effective; What</w:t>
      </w:r>
      <w:r w:rsidR="00831F0B">
        <w:rPr>
          <w:rFonts w:ascii="Arial" w:hAnsi="Arial" w:cs="Arial"/>
        </w:rPr>
        <w:t xml:space="preserve"> are the goals?</w:t>
      </w:r>
      <w:r w:rsidR="00C03D38">
        <w:rPr>
          <w:rFonts w:ascii="Arial" w:hAnsi="Arial" w:cs="Arial"/>
        </w:rPr>
        <w:t xml:space="preserve"> What do they need to do to improve</w:t>
      </w:r>
      <w:r w:rsidR="00A5316A">
        <w:rPr>
          <w:rFonts w:ascii="Arial" w:hAnsi="Arial" w:cs="Arial"/>
        </w:rPr>
        <w:t>?</w:t>
      </w:r>
      <w:r w:rsidR="00367437">
        <w:rPr>
          <w:rFonts w:ascii="Arial" w:hAnsi="Arial" w:cs="Arial"/>
        </w:rPr>
        <w:t xml:space="preserve"> </w:t>
      </w:r>
      <w:r w:rsidR="00194239">
        <w:rPr>
          <w:rFonts w:ascii="Arial" w:hAnsi="Arial" w:cs="Arial"/>
        </w:rPr>
        <w:t>C</w:t>
      </w:r>
      <w:r w:rsidR="00367437">
        <w:rPr>
          <w:rFonts w:ascii="Arial" w:hAnsi="Arial" w:cs="Arial"/>
        </w:rPr>
        <w:t>learly setting out expectations</w:t>
      </w:r>
      <w:r w:rsidR="00E15FE9">
        <w:rPr>
          <w:rFonts w:ascii="Arial" w:hAnsi="Arial" w:cs="Arial"/>
        </w:rPr>
        <w:t xml:space="preserve"> limit</w:t>
      </w:r>
      <w:r w:rsidR="00194239">
        <w:rPr>
          <w:rFonts w:ascii="Arial" w:hAnsi="Arial" w:cs="Arial"/>
        </w:rPr>
        <w:t>s</w:t>
      </w:r>
      <w:r w:rsidR="00E15FE9">
        <w:rPr>
          <w:rFonts w:ascii="Arial" w:hAnsi="Arial" w:cs="Arial"/>
        </w:rPr>
        <w:t xml:space="preserve"> misconceptions</w:t>
      </w:r>
      <w:r w:rsidR="00194239">
        <w:rPr>
          <w:rFonts w:ascii="Arial" w:hAnsi="Arial" w:cs="Arial"/>
        </w:rPr>
        <w:t xml:space="preserve">, heightening </w:t>
      </w:r>
      <w:r w:rsidR="00E15FE9">
        <w:rPr>
          <w:rFonts w:ascii="Arial" w:hAnsi="Arial" w:cs="Arial"/>
        </w:rPr>
        <w:t>chances of successful</w:t>
      </w:r>
      <w:r w:rsidR="008B0B63">
        <w:rPr>
          <w:rFonts w:ascii="Arial" w:hAnsi="Arial" w:cs="Arial"/>
        </w:rPr>
        <w:t xml:space="preserve"> and positive</w:t>
      </w:r>
      <w:r w:rsidR="00E15FE9">
        <w:rPr>
          <w:rFonts w:ascii="Arial" w:hAnsi="Arial" w:cs="Arial"/>
        </w:rPr>
        <w:t xml:space="preserve"> outcomes</w:t>
      </w:r>
      <w:r w:rsidR="008B0B63">
        <w:rPr>
          <w:rFonts w:ascii="Arial" w:hAnsi="Arial" w:cs="Arial"/>
        </w:rPr>
        <w:t>.</w:t>
      </w:r>
      <w:r w:rsidR="00E15FE9">
        <w:rPr>
          <w:rFonts w:ascii="Arial" w:hAnsi="Arial" w:cs="Arial"/>
        </w:rPr>
        <w:t xml:space="preserve"> </w:t>
      </w:r>
    </w:p>
    <w:p w14:paraId="24AFA2F6" w14:textId="010B7D0E" w:rsidR="00F10E90" w:rsidRPr="00675AC4" w:rsidRDefault="00F10E90" w:rsidP="00592D87">
      <w:pPr>
        <w:spacing w:line="360" w:lineRule="auto"/>
        <w:rPr>
          <w:rFonts w:ascii="Arial" w:hAnsi="Arial" w:cs="Arial"/>
        </w:rPr>
      </w:pPr>
    </w:p>
    <w:p w14:paraId="30C932B7" w14:textId="31AB6BE7" w:rsidR="00F10E90" w:rsidRPr="00675AC4" w:rsidRDefault="00F10E90" w:rsidP="00592D87">
      <w:pPr>
        <w:spacing w:line="360" w:lineRule="auto"/>
        <w:rPr>
          <w:rFonts w:ascii="Arial" w:hAnsi="Arial" w:cs="Arial"/>
        </w:rPr>
      </w:pPr>
    </w:p>
    <w:p w14:paraId="18573E98" w14:textId="66091BDB" w:rsidR="00F10E90" w:rsidRPr="00675AC4" w:rsidRDefault="00F10E90" w:rsidP="00592D87">
      <w:pPr>
        <w:spacing w:line="360" w:lineRule="auto"/>
        <w:rPr>
          <w:rFonts w:ascii="Arial" w:hAnsi="Arial" w:cs="Arial"/>
        </w:rPr>
      </w:pPr>
    </w:p>
    <w:p w14:paraId="067E7F76" w14:textId="3DEC7409" w:rsidR="00F10E90" w:rsidRPr="00675AC4" w:rsidRDefault="00F10E90" w:rsidP="00592D87">
      <w:pPr>
        <w:spacing w:line="360" w:lineRule="auto"/>
        <w:rPr>
          <w:rFonts w:ascii="Arial" w:hAnsi="Arial" w:cs="Arial"/>
        </w:rPr>
      </w:pPr>
    </w:p>
    <w:p w14:paraId="332C5084" w14:textId="4619AA39" w:rsidR="00F10E90" w:rsidRPr="00675AC4" w:rsidRDefault="00F10E90" w:rsidP="00592D87">
      <w:pPr>
        <w:spacing w:line="360" w:lineRule="auto"/>
        <w:rPr>
          <w:rFonts w:ascii="Arial" w:hAnsi="Arial" w:cs="Arial"/>
        </w:rPr>
      </w:pPr>
    </w:p>
    <w:p w14:paraId="61A4377A" w14:textId="73F13D4D" w:rsidR="00F10E90" w:rsidRPr="00675AC4" w:rsidRDefault="00F10E90" w:rsidP="00592D87">
      <w:pPr>
        <w:spacing w:line="360" w:lineRule="auto"/>
        <w:rPr>
          <w:rFonts w:ascii="Arial" w:hAnsi="Arial" w:cs="Arial"/>
        </w:rPr>
      </w:pPr>
    </w:p>
    <w:p w14:paraId="77E1B095" w14:textId="200D1FE7" w:rsidR="00591A47" w:rsidRPr="003E0161" w:rsidRDefault="002E1BAB" w:rsidP="00592D87">
      <w:pPr>
        <w:pStyle w:val="Heading1"/>
        <w:spacing w:line="360" w:lineRule="auto"/>
        <w:rPr>
          <w:rFonts w:ascii="Arial" w:hAnsi="Arial" w:cs="Arial"/>
          <w:highlight w:val="yellow"/>
        </w:rPr>
      </w:pPr>
      <w:r w:rsidRPr="003F3DFF">
        <w:rPr>
          <w:rFonts w:ascii="Arial" w:hAnsi="Arial" w:cs="Arial"/>
          <w:b/>
          <w:bCs/>
          <w:color w:val="auto"/>
          <w:sz w:val="28"/>
          <w:szCs w:val="28"/>
        </w:rPr>
        <w:lastRenderedPageBreak/>
        <w:t xml:space="preserve">Reflection </w:t>
      </w:r>
    </w:p>
    <w:p w14:paraId="1E6F3F0D" w14:textId="77777777" w:rsidR="0067613B" w:rsidRDefault="0067613B" w:rsidP="00592D87">
      <w:pPr>
        <w:spacing w:line="360" w:lineRule="auto"/>
        <w:rPr>
          <w:rFonts w:ascii="Arial" w:hAnsi="Arial" w:cs="Arial"/>
        </w:rPr>
      </w:pPr>
    </w:p>
    <w:p w14:paraId="38A55CDD" w14:textId="32230FBC" w:rsidR="00D237F5" w:rsidRDefault="00DE047D" w:rsidP="00592D87">
      <w:pPr>
        <w:spacing w:line="360" w:lineRule="auto"/>
        <w:rPr>
          <w:rFonts w:ascii="Arial" w:hAnsi="Arial" w:cs="Arial"/>
        </w:rPr>
      </w:pPr>
      <w:r>
        <w:rPr>
          <w:rFonts w:ascii="Arial" w:hAnsi="Arial" w:cs="Arial"/>
        </w:rPr>
        <w:t xml:space="preserve">Having a structured approach </w:t>
      </w:r>
      <w:r w:rsidR="00762659">
        <w:rPr>
          <w:rFonts w:ascii="Arial" w:hAnsi="Arial" w:cs="Arial"/>
        </w:rPr>
        <w:t>towards</w:t>
      </w:r>
      <w:r w:rsidR="00EC548E">
        <w:rPr>
          <w:rFonts w:ascii="Arial" w:hAnsi="Arial" w:cs="Arial"/>
        </w:rPr>
        <w:t xml:space="preserve"> </w:t>
      </w:r>
      <w:r w:rsidR="00762659">
        <w:rPr>
          <w:rFonts w:ascii="Arial" w:hAnsi="Arial" w:cs="Arial"/>
        </w:rPr>
        <w:t>reflection of</w:t>
      </w:r>
      <w:r>
        <w:rPr>
          <w:rFonts w:ascii="Arial" w:hAnsi="Arial" w:cs="Arial"/>
        </w:rPr>
        <w:t xml:space="preserve"> </w:t>
      </w:r>
      <w:r w:rsidR="00D047E6">
        <w:rPr>
          <w:rFonts w:ascii="Arial" w:hAnsi="Arial" w:cs="Arial"/>
        </w:rPr>
        <w:t>the C</w:t>
      </w:r>
      <w:r w:rsidR="00EC548E">
        <w:rPr>
          <w:rFonts w:ascii="Arial" w:hAnsi="Arial" w:cs="Arial"/>
        </w:rPr>
        <w:t>ritical Incident</w:t>
      </w:r>
      <w:r w:rsidR="00D047E6">
        <w:rPr>
          <w:rFonts w:ascii="Arial" w:hAnsi="Arial" w:cs="Arial"/>
        </w:rPr>
        <w:t xml:space="preserve"> </w:t>
      </w:r>
      <w:r w:rsidR="006F62A9">
        <w:rPr>
          <w:rFonts w:ascii="Arial" w:hAnsi="Arial" w:cs="Arial"/>
        </w:rPr>
        <w:t>helped pinpoint the focus for scholarly research.</w:t>
      </w:r>
      <w:r w:rsidR="00E62302">
        <w:rPr>
          <w:rFonts w:ascii="Arial" w:hAnsi="Arial" w:cs="Arial"/>
        </w:rPr>
        <w:t xml:space="preserve"> It also </w:t>
      </w:r>
      <w:r w:rsidR="009469C0">
        <w:rPr>
          <w:rFonts w:ascii="Arial" w:hAnsi="Arial" w:cs="Arial"/>
        </w:rPr>
        <w:t>aided</w:t>
      </w:r>
      <w:r w:rsidR="008A113A">
        <w:rPr>
          <w:rFonts w:ascii="Arial" w:hAnsi="Arial" w:cs="Arial"/>
        </w:rPr>
        <w:t xml:space="preserve"> </w:t>
      </w:r>
      <w:r w:rsidR="009469C0">
        <w:rPr>
          <w:rFonts w:ascii="Arial" w:hAnsi="Arial" w:cs="Arial"/>
        </w:rPr>
        <w:t>in critically analysing</w:t>
      </w:r>
      <w:r w:rsidR="006E75C5">
        <w:rPr>
          <w:rFonts w:ascii="Arial" w:hAnsi="Arial" w:cs="Arial"/>
        </w:rPr>
        <w:t xml:space="preserve"> the projection of my </w:t>
      </w:r>
      <w:r w:rsidR="009469C0">
        <w:rPr>
          <w:rFonts w:ascii="Arial" w:hAnsi="Arial" w:cs="Arial"/>
        </w:rPr>
        <w:t>be</w:t>
      </w:r>
      <w:r w:rsidR="006E75C5">
        <w:rPr>
          <w:rFonts w:ascii="Arial" w:hAnsi="Arial" w:cs="Arial"/>
        </w:rPr>
        <w:t xml:space="preserve">haviour and how </w:t>
      </w:r>
      <w:r w:rsidR="00560554">
        <w:rPr>
          <w:rFonts w:ascii="Arial" w:hAnsi="Arial" w:cs="Arial"/>
        </w:rPr>
        <w:t>it</w:t>
      </w:r>
      <w:r w:rsidR="006E75C5">
        <w:rPr>
          <w:rFonts w:ascii="Arial" w:hAnsi="Arial" w:cs="Arial"/>
        </w:rPr>
        <w:t xml:space="preserve"> can affect</w:t>
      </w:r>
      <w:r w:rsidR="009C58C9">
        <w:rPr>
          <w:rFonts w:ascii="Arial" w:hAnsi="Arial" w:cs="Arial"/>
        </w:rPr>
        <w:t xml:space="preserve"> the behaviour of others</w:t>
      </w:r>
      <w:r w:rsidR="00560554">
        <w:rPr>
          <w:rFonts w:ascii="Arial" w:hAnsi="Arial" w:cs="Arial"/>
        </w:rPr>
        <w:t>.</w:t>
      </w:r>
    </w:p>
    <w:p w14:paraId="20ABD7B7" w14:textId="41A85003" w:rsidR="00E62302" w:rsidRDefault="00D237F5" w:rsidP="00592D87">
      <w:pPr>
        <w:spacing w:line="360" w:lineRule="auto"/>
        <w:rPr>
          <w:rFonts w:ascii="Arial" w:hAnsi="Arial" w:cs="Arial"/>
        </w:rPr>
      </w:pPr>
      <w:r>
        <w:rPr>
          <w:rFonts w:ascii="Arial" w:hAnsi="Arial" w:cs="Arial"/>
        </w:rPr>
        <w:t xml:space="preserve">By using Gibbs’ </w:t>
      </w:r>
      <w:r w:rsidR="00940754">
        <w:rPr>
          <w:rFonts w:ascii="Arial" w:hAnsi="Arial" w:cs="Arial"/>
        </w:rPr>
        <w:t>Reflective</w:t>
      </w:r>
      <w:r w:rsidR="00104A81">
        <w:rPr>
          <w:rFonts w:ascii="Arial" w:hAnsi="Arial" w:cs="Arial"/>
        </w:rPr>
        <w:t xml:space="preserve"> Cyle (2013) I was able to begin the process of continual learning</w:t>
      </w:r>
      <w:r w:rsidR="00C14587">
        <w:rPr>
          <w:rFonts w:ascii="Arial" w:hAnsi="Arial" w:cs="Arial"/>
        </w:rPr>
        <w:t xml:space="preserve">, starting with what happened </w:t>
      </w:r>
      <w:r w:rsidR="00C37C8F">
        <w:rPr>
          <w:rFonts w:ascii="Arial" w:hAnsi="Arial" w:cs="Arial"/>
        </w:rPr>
        <w:t>a</w:t>
      </w:r>
      <w:r w:rsidR="00C14587">
        <w:rPr>
          <w:rFonts w:ascii="Arial" w:hAnsi="Arial" w:cs="Arial"/>
        </w:rPr>
        <w:t xml:space="preserve">nd what others did? </w:t>
      </w:r>
      <w:r w:rsidR="00A60214">
        <w:rPr>
          <w:rFonts w:ascii="Arial" w:hAnsi="Arial" w:cs="Arial"/>
        </w:rPr>
        <w:t>I was able to move through the cycle questioning how I felt during the incident and hypothesi</w:t>
      </w:r>
      <w:r w:rsidR="00C05F97">
        <w:rPr>
          <w:rFonts w:ascii="Arial" w:hAnsi="Arial" w:cs="Arial"/>
        </w:rPr>
        <w:t>s</w:t>
      </w:r>
      <w:r w:rsidR="00A60214">
        <w:rPr>
          <w:rFonts w:ascii="Arial" w:hAnsi="Arial" w:cs="Arial"/>
        </w:rPr>
        <w:t>ing how</w:t>
      </w:r>
      <w:r w:rsidR="00C87D5B">
        <w:rPr>
          <w:rFonts w:ascii="Arial" w:hAnsi="Arial" w:cs="Arial"/>
        </w:rPr>
        <w:t xml:space="preserve"> others might have felt. Analysis and evaluation of the incident</w:t>
      </w:r>
      <w:r w:rsidR="00A10548">
        <w:rPr>
          <w:rFonts w:ascii="Arial" w:hAnsi="Arial" w:cs="Arial"/>
        </w:rPr>
        <w:t xml:space="preserve"> gave me the opportunity</w:t>
      </w:r>
      <w:r w:rsidR="00477F7A">
        <w:rPr>
          <w:rFonts w:ascii="Arial" w:hAnsi="Arial" w:cs="Arial"/>
        </w:rPr>
        <w:t xml:space="preserve"> to draw out not just the negatives of the situation</w:t>
      </w:r>
      <w:r w:rsidR="00A5299F">
        <w:rPr>
          <w:rFonts w:ascii="Arial" w:hAnsi="Arial" w:cs="Arial"/>
        </w:rPr>
        <w:t xml:space="preserve"> </w:t>
      </w:r>
      <w:r w:rsidR="00477F7A">
        <w:rPr>
          <w:rFonts w:ascii="Arial" w:hAnsi="Arial" w:cs="Arial"/>
        </w:rPr>
        <w:t xml:space="preserve">but also the positives, that </w:t>
      </w:r>
      <w:r w:rsidR="007A792E">
        <w:rPr>
          <w:rFonts w:ascii="Arial" w:hAnsi="Arial" w:cs="Arial"/>
        </w:rPr>
        <w:t xml:space="preserve">originally </w:t>
      </w:r>
      <w:r w:rsidR="00EC2AB1">
        <w:rPr>
          <w:rFonts w:ascii="Arial" w:hAnsi="Arial" w:cs="Arial"/>
        </w:rPr>
        <w:t xml:space="preserve">might have been </w:t>
      </w:r>
      <w:r w:rsidR="00280806">
        <w:rPr>
          <w:rFonts w:ascii="Arial" w:hAnsi="Arial" w:cs="Arial"/>
        </w:rPr>
        <w:t>missed</w:t>
      </w:r>
      <w:r w:rsidR="00EC2AB1">
        <w:rPr>
          <w:rFonts w:ascii="Arial" w:hAnsi="Arial" w:cs="Arial"/>
        </w:rPr>
        <w:t>.</w:t>
      </w:r>
      <w:r w:rsidR="00512035">
        <w:rPr>
          <w:rFonts w:ascii="Arial" w:hAnsi="Arial" w:cs="Arial"/>
        </w:rPr>
        <w:t xml:space="preserve"> With the help of </w:t>
      </w:r>
      <w:r w:rsidR="00470F8E">
        <w:rPr>
          <w:rFonts w:ascii="Arial" w:hAnsi="Arial" w:cs="Arial"/>
        </w:rPr>
        <w:t>scholarly</w:t>
      </w:r>
      <w:r w:rsidR="00512035">
        <w:rPr>
          <w:rFonts w:ascii="Arial" w:hAnsi="Arial" w:cs="Arial"/>
        </w:rPr>
        <w:t xml:space="preserve"> </w:t>
      </w:r>
      <w:r w:rsidR="00960EB0">
        <w:rPr>
          <w:rFonts w:ascii="Arial" w:hAnsi="Arial" w:cs="Arial"/>
        </w:rPr>
        <w:t>literature,</w:t>
      </w:r>
      <w:r w:rsidR="00512035">
        <w:rPr>
          <w:rFonts w:ascii="Arial" w:hAnsi="Arial" w:cs="Arial"/>
        </w:rPr>
        <w:t xml:space="preserve"> I was able to draw some tentative conclusions</w:t>
      </w:r>
      <w:r w:rsidR="00902D4E">
        <w:rPr>
          <w:rFonts w:ascii="Arial" w:hAnsi="Arial" w:cs="Arial"/>
        </w:rPr>
        <w:t xml:space="preserve"> about why this incident might have </w:t>
      </w:r>
      <w:r w:rsidR="004D19C1">
        <w:rPr>
          <w:rFonts w:ascii="Arial" w:hAnsi="Arial" w:cs="Arial"/>
        </w:rPr>
        <w:t>occurred. Perhaps</w:t>
      </w:r>
      <w:r w:rsidR="00F30A11">
        <w:rPr>
          <w:rFonts w:ascii="Arial" w:hAnsi="Arial" w:cs="Arial"/>
        </w:rPr>
        <w:t>,</w:t>
      </w:r>
      <w:r w:rsidR="004D19C1">
        <w:rPr>
          <w:rFonts w:ascii="Arial" w:hAnsi="Arial" w:cs="Arial"/>
        </w:rPr>
        <w:t xml:space="preserve"> most importantly</w:t>
      </w:r>
      <w:r w:rsidR="00470F8E">
        <w:rPr>
          <w:rFonts w:ascii="Arial" w:hAnsi="Arial" w:cs="Arial"/>
        </w:rPr>
        <w:t>,</w:t>
      </w:r>
      <w:r w:rsidR="004D19C1">
        <w:rPr>
          <w:rFonts w:ascii="Arial" w:hAnsi="Arial" w:cs="Arial"/>
        </w:rPr>
        <w:t xml:space="preserve"> I was able to put a plan in action for how I would take forward what </w:t>
      </w:r>
      <w:r w:rsidR="008A113A">
        <w:rPr>
          <w:rFonts w:ascii="Arial" w:hAnsi="Arial" w:cs="Arial"/>
        </w:rPr>
        <w:t xml:space="preserve">I had learned. </w:t>
      </w:r>
      <w:r w:rsidR="009C58C9">
        <w:rPr>
          <w:rFonts w:ascii="Arial" w:hAnsi="Arial" w:cs="Arial"/>
        </w:rPr>
        <w:t xml:space="preserve"> </w:t>
      </w:r>
      <w:r w:rsidR="006E75C5">
        <w:rPr>
          <w:rFonts w:ascii="Arial" w:hAnsi="Arial" w:cs="Arial"/>
        </w:rPr>
        <w:t xml:space="preserve"> </w:t>
      </w:r>
    </w:p>
    <w:p w14:paraId="28C54E0E" w14:textId="70C7C5E7" w:rsidR="00664E24" w:rsidRDefault="00960EB0" w:rsidP="00592D87">
      <w:pPr>
        <w:spacing w:line="360" w:lineRule="auto"/>
        <w:rPr>
          <w:rFonts w:ascii="Arial" w:hAnsi="Arial" w:cs="Arial"/>
        </w:rPr>
      </w:pPr>
      <w:r>
        <w:rPr>
          <w:rFonts w:ascii="Arial" w:hAnsi="Arial" w:cs="Arial"/>
        </w:rPr>
        <w:t>Originally,</w:t>
      </w:r>
      <w:r w:rsidR="00A66969">
        <w:rPr>
          <w:rFonts w:ascii="Arial" w:hAnsi="Arial" w:cs="Arial"/>
        </w:rPr>
        <w:t xml:space="preserve"> I </w:t>
      </w:r>
      <w:r w:rsidR="000C6864">
        <w:rPr>
          <w:rFonts w:ascii="Arial" w:hAnsi="Arial" w:cs="Arial"/>
        </w:rPr>
        <w:t xml:space="preserve">focused on the disruptive behaviour, what would I have done in such a situation? </w:t>
      </w:r>
      <w:r w:rsidR="0081321A">
        <w:rPr>
          <w:rFonts w:ascii="Arial" w:hAnsi="Arial" w:cs="Arial"/>
        </w:rPr>
        <w:t>Whilst</w:t>
      </w:r>
      <w:r w:rsidR="000C6864">
        <w:rPr>
          <w:rFonts w:ascii="Arial" w:hAnsi="Arial" w:cs="Arial"/>
        </w:rPr>
        <w:t xml:space="preserve"> this is an important question </w:t>
      </w:r>
      <w:r w:rsidR="00C43634">
        <w:rPr>
          <w:rFonts w:ascii="Arial" w:hAnsi="Arial" w:cs="Arial"/>
        </w:rPr>
        <w:t>and one</w:t>
      </w:r>
      <w:r>
        <w:rPr>
          <w:rFonts w:ascii="Arial" w:hAnsi="Arial" w:cs="Arial"/>
        </w:rPr>
        <w:t xml:space="preserve"> and</w:t>
      </w:r>
      <w:r w:rsidR="00C43634">
        <w:rPr>
          <w:rFonts w:ascii="Arial" w:hAnsi="Arial" w:cs="Arial"/>
        </w:rPr>
        <w:t xml:space="preserve"> I will come back to, research </w:t>
      </w:r>
      <w:r w:rsidR="00CE72C3">
        <w:rPr>
          <w:rFonts w:ascii="Arial" w:hAnsi="Arial" w:cs="Arial"/>
        </w:rPr>
        <w:t xml:space="preserve">and reflection have </w:t>
      </w:r>
      <w:r w:rsidR="0081321A">
        <w:rPr>
          <w:rFonts w:ascii="Arial" w:hAnsi="Arial" w:cs="Arial"/>
        </w:rPr>
        <w:t>guided</w:t>
      </w:r>
      <w:r w:rsidR="008F3401">
        <w:rPr>
          <w:rFonts w:ascii="Arial" w:hAnsi="Arial" w:cs="Arial"/>
        </w:rPr>
        <w:t xml:space="preserve"> me towards</w:t>
      </w:r>
      <w:r w:rsidR="0081321A">
        <w:rPr>
          <w:rFonts w:ascii="Arial" w:hAnsi="Arial" w:cs="Arial"/>
        </w:rPr>
        <w:t xml:space="preserve"> a more</w:t>
      </w:r>
      <w:r w:rsidR="00CE72C3">
        <w:rPr>
          <w:rFonts w:ascii="Arial" w:hAnsi="Arial" w:cs="Arial"/>
        </w:rPr>
        <w:t xml:space="preserve"> important question; Why was this happening? </w:t>
      </w:r>
      <w:r w:rsidR="00BD3E9C">
        <w:rPr>
          <w:rFonts w:ascii="Arial" w:hAnsi="Arial" w:cs="Arial"/>
        </w:rPr>
        <w:t>Could the answer lay outside of the classroom</w:t>
      </w:r>
      <w:r w:rsidR="00F57E31">
        <w:rPr>
          <w:rFonts w:ascii="Arial" w:hAnsi="Arial" w:cs="Arial"/>
        </w:rPr>
        <w:t>?</w:t>
      </w:r>
      <w:r w:rsidR="00BD3E9C">
        <w:rPr>
          <w:rFonts w:ascii="Arial" w:hAnsi="Arial" w:cs="Arial"/>
        </w:rPr>
        <w:t xml:space="preserve"> </w:t>
      </w:r>
      <w:r w:rsidR="004E2C88">
        <w:rPr>
          <w:rFonts w:ascii="Arial" w:hAnsi="Arial" w:cs="Arial"/>
        </w:rPr>
        <w:t>Afterall</w:t>
      </w:r>
      <w:r w:rsidR="00BD3E9C">
        <w:rPr>
          <w:rFonts w:ascii="Arial" w:hAnsi="Arial" w:cs="Arial"/>
        </w:rPr>
        <w:t xml:space="preserve"> student</w:t>
      </w:r>
      <w:r w:rsidR="00F57E31">
        <w:rPr>
          <w:rFonts w:ascii="Arial" w:hAnsi="Arial" w:cs="Arial"/>
        </w:rPr>
        <w:t>s</w:t>
      </w:r>
      <w:r w:rsidR="00BD3E9C">
        <w:rPr>
          <w:rFonts w:ascii="Arial" w:hAnsi="Arial" w:cs="Arial"/>
        </w:rPr>
        <w:t xml:space="preserve"> exist beyond the four walls</w:t>
      </w:r>
      <w:r w:rsidR="00EE3884">
        <w:rPr>
          <w:rFonts w:ascii="Arial" w:hAnsi="Arial" w:cs="Arial"/>
        </w:rPr>
        <w:t xml:space="preserve">. </w:t>
      </w:r>
      <w:r w:rsidR="004E2C88">
        <w:rPr>
          <w:rFonts w:ascii="Arial" w:hAnsi="Arial" w:cs="Arial"/>
        </w:rPr>
        <w:t>T</w:t>
      </w:r>
      <w:r w:rsidR="00DE27D2">
        <w:rPr>
          <w:rFonts w:ascii="Arial" w:hAnsi="Arial" w:cs="Arial"/>
        </w:rPr>
        <w:t>his hypothesis w</w:t>
      </w:r>
      <w:r w:rsidR="00F57E31">
        <w:rPr>
          <w:rFonts w:ascii="Arial" w:hAnsi="Arial" w:cs="Arial"/>
        </w:rPr>
        <w:t>as</w:t>
      </w:r>
      <w:r w:rsidR="00BD3E9C">
        <w:rPr>
          <w:rFonts w:ascii="Arial" w:hAnsi="Arial" w:cs="Arial"/>
        </w:rPr>
        <w:t xml:space="preserve"> supported by </w:t>
      </w:r>
      <w:r w:rsidR="004E2C88">
        <w:rPr>
          <w:rFonts w:ascii="Arial" w:hAnsi="Arial" w:cs="Arial"/>
        </w:rPr>
        <w:t>Bronfenbrenner’s</w:t>
      </w:r>
      <w:r w:rsidR="00BD3E9C">
        <w:rPr>
          <w:rFonts w:ascii="Arial" w:hAnsi="Arial" w:cs="Arial"/>
        </w:rPr>
        <w:t xml:space="preserve"> </w:t>
      </w:r>
      <w:r w:rsidR="004E2C88">
        <w:rPr>
          <w:rFonts w:ascii="Arial" w:hAnsi="Arial" w:cs="Arial"/>
        </w:rPr>
        <w:t>Ecosystems</w:t>
      </w:r>
      <w:r w:rsidR="00BD3E9C">
        <w:rPr>
          <w:rFonts w:ascii="Arial" w:hAnsi="Arial" w:cs="Arial"/>
        </w:rPr>
        <w:t xml:space="preserve"> </w:t>
      </w:r>
      <w:r w:rsidR="004E2C88">
        <w:rPr>
          <w:rFonts w:ascii="Arial" w:hAnsi="Arial" w:cs="Arial"/>
        </w:rPr>
        <w:t>T</w:t>
      </w:r>
      <w:r w:rsidR="00BD3E9C">
        <w:rPr>
          <w:rFonts w:ascii="Arial" w:hAnsi="Arial" w:cs="Arial"/>
        </w:rPr>
        <w:t>heory</w:t>
      </w:r>
      <w:r w:rsidR="00F271EC">
        <w:rPr>
          <w:rFonts w:ascii="Arial" w:hAnsi="Arial" w:cs="Arial"/>
        </w:rPr>
        <w:t xml:space="preserve"> (</w:t>
      </w:r>
      <w:r w:rsidR="004E2C88">
        <w:rPr>
          <w:rFonts w:ascii="Arial" w:hAnsi="Arial" w:cs="Arial"/>
        </w:rPr>
        <w:t>1977</w:t>
      </w:r>
      <w:r w:rsidR="00F271EC">
        <w:rPr>
          <w:rFonts w:ascii="Arial" w:hAnsi="Arial" w:cs="Arial"/>
        </w:rPr>
        <w:t>)</w:t>
      </w:r>
      <w:r w:rsidR="00B62A88">
        <w:rPr>
          <w:rFonts w:ascii="Arial" w:hAnsi="Arial" w:cs="Arial"/>
        </w:rPr>
        <w:t>, h</w:t>
      </w:r>
      <w:r w:rsidR="00BD3E9C">
        <w:rPr>
          <w:rFonts w:ascii="Arial" w:hAnsi="Arial" w:cs="Arial"/>
        </w:rPr>
        <w:t xml:space="preserve">ow </w:t>
      </w:r>
      <w:r w:rsidR="00130E1A">
        <w:rPr>
          <w:rFonts w:ascii="Arial" w:hAnsi="Arial" w:cs="Arial"/>
        </w:rPr>
        <w:t xml:space="preserve">students are influenced by the </w:t>
      </w:r>
      <w:r w:rsidR="00AF1664">
        <w:rPr>
          <w:rFonts w:ascii="Arial" w:hAnsi="Arial" w:cs="Arial"/>
        </w:rPr>
        <w:t xml:space="preserve">interactions of many </w:t>
      </w:r>
      <w:r w:rsidR="00130E1A">
        <w:rPr>
          <w:rFonts w:ascii="Arial" w:hAnsi="Arial" w:cs="Arial"/>
        </w:rPr>
        <w:t xml:space="preserve">people </w:t>
      </w:r>
      <w:r w:rsidR="00AF1664">
        <w:rPr>
          <w:rFonts w:ascii="Arial" w:hAnsi="Arial" w:cs="Arial"/>
        </w:rPr>
        <w:t xml:space="preserve">within their </w:t>
      </w:r>
      <w:r w:rsidR="00E7663C">
        <w:rPr>
          <w:rFonts w:ascii="Arial" w:hAnsi="Arial" w:cs="Arial"/>
        </w:rPr>
        <w:t>microsystem.</w:t>
      </w:r>
    </w:p>
    <w:p w14:paraId="090A7A8F" w14:textId="0E772F81" w:rsidR="00470F8E" w:rsidRDefault="007A5CA1" w:rsidP="00592D87">
      <w:pPr>
        <w:spacing w:line="360" w:lineRule="auto"/>
        <w:rPr>
          <w:rFonts w:ascii="Arial" w:hAnsi="Arial" w:cs="Arial"/>
        </w:rPr>
      </w:pPr>
      <w:r>
        <w:rPr>
          <w:rFonts w:ascii="Arial" w:hAnsi="Arial" w:cs="Arial"/>
        </w:rPr>
        <w:t xml:space="preserve">I was simply an </w:t>
      </w:r>
      <w:r w:rsidR="00B62A88">
        <w:rPr>
          <w:rFonts w:ascii="Arial" w:hAnsi="Arial" w:cs="Arial"/>
        </w:rPr>
        <w:t>observer</w:t>
      </w:r>
      <w:r w:rsidR="00887426">
        <w:rPr>
          <w:rFonts w:ascii="Arial" w:hAnsi="Arial" w:cs="Arial"/>
        </w:rPr>
        <w:t xml:space="preserve">, </w:t>
      </w:r>
      <w:r>
        <w:rPr>
          <w:rFonts w:ascii="Arial" w:hAnsi="Arial" w:cs="Arial"/>
        </w:rPr>
        <w:t xml:space="preserve">not privy to </w:t>
      </w:r>
      <w:r w:rsidR="00E7663C">
        <w:rPr>
          <w:rFonts w:ascii="Arial" w:hAnsi="Arial" w:cs="Arial"/>
        </w:rPr>
        <w:t xml:space="preserve">intimate </w:t>
      </w:r>
      <w:r>
        <w:rPr>
          <w:rFonts w:ascii="Arial" w:hAnsi="Arial" w:cs="Arial"/>
        </w:rPr>
        <w:t>details</w:t>
      </w:r>
      <w:r w:rsidR="00E7663C">
        <w:rPr>
          <w:rFonts w:ascii="Arial" w:hAnsi="Arial" w:cs="Arial"/>
        </w:rPr>
        <w:t xml:space="preserve"> about the</w:t>
      </w:r>
      <w:r>
        <w:rPr>
          <w:rFonts w:ascii="Arial" w:hAnsi="Arial" w:cs="Arial"/>
        </w:rPr>
        <w:t xml:space="preserve"> student. There</w:t>
      </w:r>
      <w:r w:rsidR="00E7663C">
        <w:rPr>
          <w:rFonts w:ascii="Arial" w:hAnsi="Arial" w:cs="Arial"/>
        </w:rPr>
        <w:t>-</w:t>
      </w:r>
      <w:r>
        <w:rPr>
          <w:rFonts w:ascii="Arial" w:hAnsi="Arial" w:cs="Arial"/>
        </w:rPr>
        <w:t xml:space="preserve">in lies </w:t>
      </w:r>
      <w:r w:rsidR="00887426">
        <w:rPr>
          <w:rFonts w:ascii="Arial" w:hAnsi="Arial" w:cs="Arial"/>
        </w:rPr>
        <w:t>an important</w:t>
      </w:r>
      <w:r>
        <w:rPr>
          <w:rFonts w:ascii="Arial" w:hAnsi="Arial" w:cs="Arial"/>
        </w:rPr>
        <w:t xml:space="preserve"> point</w:t>
      </w:r>
      <w:r w:rsidR="00AA4C72">
        <w:rPr>
          <w:rFonts w:ascii="Arial" w:hAnsi="Arial" w:cs="Arial"/>
        </w:rPr>
        <w:t xml:space="preserve">. The teacher knew her student, she wasn’t shocked by her </w:t>
      </w:r>
      <w:r w:rsidR="00960EB0">
        <w:rPr>
          <w:rFonts w:ascii="Arial" w:hAnsi="Arial" w:cs="Arial"/>
        </w:rPr>
        <w:t>behaviour,</w:t>
      </w:r>
      <w:r w:rsidR="00AA4C72">
        <w:rPr>
          <w:rFonts w:ascii="Arial" w:hAnsi="Arial" w:cs="Arial"/>
        </w:rPr>
        <w:t xml:space="preserve"> and she wasn’t giving in to her constant </w:t>
      </w:r>
      <w:r w:rsidR="00971808">
        <w:rPr>
          <w:rFonts w:ascii="Arial" w:hAnsi="Arial" w:cs="Arial"/>
        </w:rPr>
        <w:t>need for negative attention.</w:t>
      </w:r>
      <w:r w:rsidR="00887426">
        <w:rPr>
          <w:rFonts w:ascii="Arial" w:hAnsi="Arial" w:cs="Arial"/>
        </w:rPr>
        <w:t xml:space="preserve"> </w:t>
      </w:r>
    </w:p>
    <w:p w14:paraId="23214B7F" w14:textId="62C5E349" w:rsidR="002C6E42" w:rsidRDefault="001D290D" w:rsidP="00592D87">
      <w:pPr>
        <w:spacing w:line="360" w:lineRule="auto"/>
        <w:rPr>
          <w:rFonts w:ascii="Arial" w:hAnsi="Arial" w:cs="Arial"/>
        </w:rPr>
      </w:pPr>
      <w:r>
        <w:rPr>
          <w:rFonts w:ascii="Arial" w:hAnsi="Arial" w:cs="Arial"/>
        </w:rPr>
        <w:t>So</w:t>
      </w:r>
      <w:r w:rsidR="00346AFC">
        <w:rPr>
          <w:rFonts w:ascii="Arial" w:hAnsi="Arial" w:cs="Arial"/>
        </w:rPr>
        <w:t>,</w:t>
      </w:r>
      <w:r>
        <w:rPr>
          <w:rFonts w:ascii="Arial" w:hAnsi="Arial" w:cs="Arial"/>
        </w:rPr>
        <w:t xml:space="preserve"> </w:t>
      </w:r>
      <w:r w:rsidR="0092342B">
        <w:rPr>
          <w:rFonts w:ascii="Arial" w:hAnsi="Arial" w:cs="Arial"/>
        </w:rPr>
        <w:t>back to my earlier question; how</w:t>
      </w:r>
      <w:r>
        <w:rPr>
          <w:rFonts w:ascii="Arial" w:hAnsi="Arial" w:cs="Arial"/>
        </w:rPr>
        <w:t xml:space="preserve"> would I have handled it?</w:t>
      </w:r>
      <w:r w:rsidR="00DB56F4">
        <w:rPr>
          <w:rFonts w:ascii="Arial" w:hAnsi="Arial" w:cs="Arial"/>
        </w:rPr>
        <w:t xml:space="preserve"> </w:t>
      </w:r>
      <w:r>
        <w:rPr>
          <w:rFonts w:ascii="Arial" w:hAnsi="Arial" w:cs="Arial"/>
        </w:rPr>
        <w:t>I reflected</w:t>
      </w:r>
      <w:r w:rsidR="00BF3D6E">
        <w:rPr>
          <w:rFonts w:ascii="Arial" w:hAnsi="Arial" w:cs="Arial"/>
        </w:rPr>
        <w:t xml:space="preserve"> </w:t>
      </w:r>
      <w:r w:rsidR="00DB56F4">
        <w:rPr>
          <w:rFonts w:ascii="Arial" w:hAnsi="Arial" w:cs="Arial"/>
        </w:rPr>
        <w:t>that prior to the C</w:t>
      </w:r>
      <w:r w:rsidR="00265166">
        <w:rPr>
          <w:rFonts w:ascii="Arial" w:hAnsi="Arial" w:cs="Arial"/>
        </w:rPr>
        <w:t>ritical Incident</w:t>
      </w:r>
      <w:r w:rsidR="00DB56F4">
        <w:rPr>
          <w:rFonts w:ascii="Arial" w:hAnsi="Arial" w:cs="Arial"/>
        </w:rPr>
        <w:t xml:space="preserve"> </w:t>
      </w:r>
      <w:r w:rsidR="00BF3D6E">
        <w:rPr>
          <w:rFonts w:ascii="Arial" w:hAnsi="Arial" w:cs="Arial"/>
        </w:rPr>
        <w:t xml:space="preserve">I </w:t>
      </w:r>
      <w:r>
        <w:rPr>
          <w:rFonts w:ascii="Arial" w:hAnsi="Arial" w:cs="Arial"/>
        </w:rPr>
        <w:t xml:space="preserve">may have </w:t>
      </w:r>
      <w:r w:rsidR="00BF3D6E">
        <w:rPr>
          <w:rFonts w:ascii="Arial" w:hAnsi="Arial" w:cs="Arial"/>
        </w:rPr>
        <w:t>naturally taken a more assertive approach</w:t>
      </w:r>
      <w:r w:rsidR="00234EEA">
        <w:rPr>
          <w:rFonts w:ascii="Arial" w:hAnsi="Arial" w:cs="Arial"/>
        </w:rPr>
        <w:t>.</w:t>
      </w:r>
      <w:r w:rsidR="00E12254">
        <w:rPr>
          <w:rFonts w:ascii="Arial" w:hAnsi="Arial" w:cs="Arial"/>
        </w:rPr>
        <w:t xml:space="preserve"> </w:t>
      </w:r>
      <w:r w:rsidR="00CB1D35">
        <w:rPr>
          <w:rFonts w:ascii="Arial" w:hAnsi="Arial" w:cs="Arial"/>
        </w:rPr>
        <w:t xml:space="preserve">By adopting this stance </w:t>
      </w:r>
      <w:r w:rsidR="009314C2">
        <w:rPr>
          <w:rFonts w:ascii="Arial" w:hAnsi="Arial" w:cs="Arial"/>
        </w:rPr>
        <w:t xml:space="preserve">and intervening earlier would </w:t>
      </w:r>
      <w:r w:rsidR="00234EEA">
        <w:rPr>
          <w:rFonts w:ascii="Arial" w:hAnsi="Arial" w:cs="Arial"/>
        </w:rPr>
        <w:t>this</w:t>
      </w:r>
      <w:r w:rsidR="009314C2">
        <w:rPr>
          <w:rFonts w:ascii="Arial" w:hAnsi="Arial" w:cs="Arial"/>
        </w:rPr>
        <w:t xml:space="preserve"> have led to defiant </w:t>
      </w:r>
      <w:r w:rsidR="00234EEA">
        <w:rPr>
          <w:rFonts w:ascii="Arial" w:hAnsi="Arial" w:cs="Arial"/>
        </w:rPr>
        <w:t xml:space="preserve">behaviour? </w:t>
      </w:r>
      <w:r w:rsidR="009314C2">
        <w:rPr>
          <w:rFonts w:ascii="Arial" w:hAnsi="Arial" w:cs="Arial"/>
        </w:rPr>
        <w:t xml:space="preserve">as </w:t>
      </w:r>
      <w:r w:rsidR="00234EEA">
        <w:rPr>
          <w:rFonts w:ascii="Arial" w:hAnsi="Arial" w:cs="Arial"/>
        </w:rPr>
        <w:t>suggested</w:t>
      </w:r>
      <w:r w:rsidR="009314C2">
        <w:rPr>
          <w:rFonts w:ascii="Arial" w:hAnsi="Arial" w:cs="Arial"/>
        </w:rPr>
        <w:t xml:space="preserve"> by</w:t>
      </w:r>
      <w:r w:rsidR="00234EEA">
        <w:rPr>
          <w:rFonts w:ascii="Arial" w:hAnsi="Arial" w:cs="Arial"/>
        </w:rPr>
        <w:t xml:space="preserve"> </w:t>
      </w:r>
      <w:r w:rsidR="006C2AC5">
        <w:rPr>
          <w:rFonts w:ascii="Arial" w:hAnsi="Arial" w:cs="Arial"/>
        </w:rPr>
        <w:t xml:space="preserve">Kolb (1984). </w:t>
      </w:r>
      <w:r w:rsidR="009314C2">
        <w:rPr>
          <w:rFonts w:ascii="Arial" w:hAnsi="Arial" w:cs="Arial"/>
        </w:rPr>
        <w:t>Had th</w:t>
      </w:r>
      <w:r w:rsidR="001528F4">
        <w:rPr>
          <w:rFonts w:ascii="Arial" w:hAnsi="Arial" w:cs="Arial"/>
        </w:rPr>
        <w:t xml:space="preserve">e </w:t>
      </w:r>
      <w:r w:rsidR="006C2AC5">
        <w:rPr>
          <w:rFonts w:ascii="Arial" w:hAnsi="Arial" w:cs="Arial"/>
        </w:rPr>
        <w:t>behaviour</w:t>
      </w:r>
      <w:r w:rsidR="001528F4">
        <w:rPr>
          <w:rFonts w:ascii="Arial" w:hAnsi="Arial" w:cs="Arial"/>
        </w:rPr>
        <w:t xml:space="preserve"> progressed this way it </w:t>
      </w:r>
      <w:r w:rsidR="00F92EFD">
        <w:rPr>
          <w:rFonts w:ascii="Arial" w:hAnsi="Arial" w:cs="Arial"/>
        </w:rPr>
        <w:t>may</w:t>
      </w:r>
      <w:r w:rsidR="001528F4">
        <w:rPr>
          <w:rFonts w:ascii="Arial" w:hAnsi="Arial" w:cs="Arial"/>
        </w:rPr>
        <w:t xml:space="preserve"> have disrupted the class far more than the </w:t>
      </w:r>
      <w:r w:rsidR="00960EB0">
        <w:rPr>
          <w:rFonts w:ascii="Arial" w:hAnsi="Arial" w:cs="Arial"/>
        </w:rPr>
        <w:t>low-level</w:t>
      </w:r>
      <w:r w:rsidR="001528F4">
        <w:rPr>
          <w:rFonts w:ascii="Arial" w:hAnsi="Arial" w:cs="Arial"/>
        </w:rPr>
        <w:t xml:space="preserve"> </w:t>
      </w:r>
      <w:r w:rsidR="00F64887">
        <w:rPr>
          <w:rFonts w:ascii="Arial" w:hAnsi="Arial" w:cs="Arial"/>
        </w:rPr>
        <w:t>behavioural</w:t>
      </w:r>
      <w:r w:rsidR="001528F4">
        <w:rPr>
          <w:rFonts w:ascii="Arial" w:hAnsi="Arial" w:cs="Arial"/>
        </w:rPr>
        <w:t xml:space="preserve"> issues observed</w:t>
      </w:r>
      <w:r w:rsidR="00346AFC">
        <w:rPr>
          <w:rFonts w:ascii="Arial" w:hAnsi="Arial" w:cs="Arial"/>
        </w:rPr>
        <w:t>.</w:t>
      </w:r>
    </w:p>
    <w:p w14:paraId="2301FC26" w14:textId="3A949BEB" w:rsidR="00856418" w:rsidRDefault="00856418" w:rsidP="00592D87">
      <w:pPr>
        <w:spacing w:line="360" w:lineRule="auto"/>
        <w:rPr>
          <w:rFonts w:ascii="Arial" w:hAnsi="Arial" w:cs="Arial"/>
        </w:rPr>
      </w:pPr>
      <w:r>
        <w:rPr>
          <w:rFonts w:ascii="Arial" w:hAnsi="Arial" w:cs="Arial"/>
        </w:rPr>
        <w:t xml:space="preserve">The teacher modelled calm and open </w:t>
      </w:r>
      <w:r w:rsidR="00CD6D02">
        <w:rPr>
          <w:rFonts w:ascii="Arial" w:hAnsi="Arial" w:cs="Arial"/>
        </w:rPr>
        <w:t xml:space="preserve">behaviour, </w:t>
      </w:r>
      <w:r>
        <w:rPr>
          <w:rFonts w:ascii="Arial" w:hAnsi="Arial" w:cs="Arial"/>
        </w:rPr>
        <w:t xml:space="preserve">engaging the student </w:t>
      </w:r>
      <w:r w:rsidR="00843C0D">
        <w:rPr>
          <w:rFonts w:ascii="Arial" w:hAnsi="Arial" w:cs="Arial"/>
        </w:rPr>
        <w:t>with</w:t>
      </w:r>
      <w:r>
        <w:rPr>
          <w:rFonts w:ascii="Arial" w:hAnsi="Arial" w:cs="Arial"/>
        </w:rPr>
        <w:t xml:space="preserve"> positive </w:t>
      </w:r>
      <w:r w:rsidR="00843C0D">
        <w:rPr>
          <w:rFonts w:ascii="Arial" w:hAnsi="Arial" w:cs="Arial"/>
        </w:rPr>
        <w:t>interactions</w:t>
      </w:r>
      <w:r>
        <w:rPr>
          <w:rFonts w:ascii="Arial" w:hAnsi="Arial" w:cs="Arial"/>
        </w:rPr>
        <w:t xml:space="preserve">. </w:t>
      </w:r>
      <w:r w:rsidR="009C62FC">
        <w:rPr>
          <w:rFonts w:ascii="Arial" w:hAnsi="Arial" w:cs="Arial"/>
        </w:rPr>
        <w:t>Moving on with tasks</w:t>
      </w:r>
      <w:r w:rsidR="00405690">
        <w:rPr>
          <w:rFonts w:ascii="Arial" w:hAnsi="Arial" w:cs="Arial"/>
        </w:rPr>
        <w:t xml:space="preserve">, another tactic of Kolb </w:t>
      </w:r>
      <w:r w:rsidR="00973C26">
        <w:rPr>
          <w:rFonts w:ascii="Arial" w:hAnsi="Arial" w:cs="Arial"/>
        </w:rPr>
        <w:t>(</w:t>
      </w:r>
      <w:r w:rsidR="00405690">
        <w:rPr>
          <w:rFonts w:ascii="Arial" w:hAnsi="Arial" w:cs="Arial"/>
        </w:rPr>
        <w:t xml:space="preserve">1984), </w:t>
      </w:r>
      <w:r w:rsidR="009C62FC">
        <w:rPr>
          <w:rFonts w:ascii="Arial" w:hAnsi="Arial" w:cs="Arial"/>
        </w:rPr>
        <w:t>keeping things flowing in a calm positive manner</w:t>
      </w:r>
      <w:r w:rsidR="00897BA8">
        <w:rPr>
          <w:rFonts w:ascii="Arial" w:hAnsi="Arial" w:cs="Arial"/>
        </w:rPr>
        <w:t>.</w:t>
      </w:r>
      <w:r w:rsidR="009C62FC">
        <w:rPr>
          <w:rFonts w:ascii="Arial" w:hAnsi="Arial" w:cs="Arial"/>
        </w:rPr>
        <w:t xml:space="preserve"> </w:t>
      </w:r>
      <w:r>
        <w:rPr>
          <w:rFonts w:ascii="Arial" w:hAnsi="Arial" w:cs="Arial"/>
        </w:rPr>
        <w:t>Th</w:t>
      </w:r>
      <w:r w:rsidR="0079316B">
        <w:rPr>
          <w:rFonts w:ascii="Arial" w:hAnsi="Arial" w:cs="Arial"/>
        </w:rPr>
        <w:t>is positivity led to the</w:t>
      </w:r>
      <w:r w:rsidR="00BC3F91">
        <w:rPr>
          <w:rFonts w:ascii="Arial" w:hAnsi="Arial" w:cs="Arial"/>
        </w:rPr>
        <w:t xml:space="preserve"> </w:t>
      </w:r>
      <w:r w:rsidR="00960EB0">
        <w:rPr>
          <w:rFonts w:ascii="Arial" w:hAnsi="Arial" w:cs="Arial"/>
        </w:rPr>
        <w:t>student’s</w:t>
      </w:r>
      <w:r w:rsidR="00BC3F91">
        <w:rPr>
          <w:rFonts w:ascii="Arial" w:hAnsi="Arial" w:cs="Arial"/>
        </w:rPr>
        <w:t xml:space="preserve"> compli</w:t>
      </w:r>
      <w:r w:rsidR="0079316B">
        <w:rPr>
          <w:rFonts w:ascii="Arial" w:hAnsi="Arial" w:cs="Arial"/>
        </w:rPr>
        <w:t>ance</w:t>
      </w:r>
      <w:r w:rsidR="00BC3F91">
        <w:rPr>
          <w:rFonts w:ascii="Arial" w:hAnsi="Arial" w:cs="Arial"/>
        </w:rPr>
        <w:t xml:space="preserve"> to carry out tasks.</w:t>
      </w:r>
      <w:r w:rsidR="00B52244">
        <w:rPr>
          <w:rFonts w:ascii="Arial" w:hAnsi="Arial" w:cs="Arial"/>
        </w:rPr>
        <w:t xml:space="preserve"> </w:t>
      </w:r>
      <w:r w:rsidR="00960EB0">
        <w:rPr>
          <w:rFonts w:ascii="Arial" w:hAnsi="Arial" w:cs="Arial"/>
        </w:rPr>
        <w:t>So,</w:t>
      </w:r>
      <w:r w:rsidR="00B52244">
        <w:rPr>
          <w:rFonts w:ascii="Arial" w:hAnsi="Arial" w:cs="Arial"/>
        </w:rPr>
        <w:t xml:space="preserve"> I</w:t>
      </w:r>
      <w:r w:rsidR="007839F6">
        <w:rPr>
          <w:rFonts w:ascii="Arial" w:hAnsi="Arial" w:cs="Arial"/>
        </w:rPr>
        <w:t xml:space="preserve"> was able to reflect,</w:t>
      </w:r>
      <w:r w:rsidR="00B52244">
        <w:rPr>
          <w:rFonts w:ascii="Arial" w:hAnsi="Arial" w:cs="Arial"/>
        </w:rPr>
        <w:t xml:space="preserve"> it wasn’t all bad </w:t>
      </w:r>
      <w:r w:rsidR="00405690">
        <w:rPr>
          <w:rFonts w:ascii="Arial" w:hAnsi="Arial" w:cs="Arial"/>
        </w:rPr>
        <w:t>after all</w:t>
      </w:r>
      <w:r w:rsidR="00B52244">
        <w:rPr>
          <w:rFonts w:ascii="Arial" w:hAnsi="Arial" w:cs="Arial"/>
        </w:rPr>
        <w:t>. There were successes, they just needed recognising.</w:t>
      </w:r>
      <w:r w:rsidR="00BC3F91">
        <w:rPr>
          <w:rFonts w:ascii="Arial" w:hAnsi="Arial" w:cs="Arial"/>
        </w:rPr>
        <w:t xml:space="preserve"> Th</w:t>
      </w:r>
      <w:r w:rsidR="0017672B">
        <w:rPr>
          <w:rFonts w:ascii="Arial" w:hAnsi="Arial" w:cs="Arial"/>
        </w:rPr>
        <w:t>e</w:t>
      </w:r>
      <w:r w:rsidR="00DC3214">
        <w:rPr>
          <w:rFonts w:ascii="Arial" w:hAnsi="Arial" w:cs="Arial"/>
        </w:rPr>
        <w:t xml:space="preserve"> </w:t>
      </w:r>
      <w:r w:rsidR="00405690">
        <w:rPr>
          <w:rFonts w:ascii="Arial" w:hAnsi="Arial" w:cs="Arial"/>
        </w:rPr>
        <w:t>consistent</w:t>
      </w:r>
      <w:r w:rsidR="00836801">
        <w:rPr>
          <w:rFonts w:ascii="Arial" w:hAnsi="Arial" w:cs="Arial"/>
        </w:rPr>
        <w:t xml:space="preserve"> modell</w:t>
      </w:r>
      <w:r w:rsidR="00897BA8">
        <w:rPr>
          <w:rFonts w:ascii="Arial" w:hAnsi="Arial" w:cs="Arial"/>
        </w:rPr>
        <w:t>ing of</w:t>
      </w:r>
      <w:r w:rsidR="00836801">
        <w:rPr>
          <w:rFonts w:ascii="Arial" w:hAnsi="Arial" w:cs="Arial"/>
        </w:rPr>
        <w:t xml:space="preserve"> positive </w:t>
      </w:r>
      <w:r w:rsidR="00405690">
        <w:rPr>
          <w:rFonts w:ascii="Arial" w:hAnsi="Arial" w:cs="Arial"/>
        </w:rPr>
        <w:t>behaviour</w:t>
      </w:r>
      <w:r w:rsidR="00897BA8">
        <w:rPr>
          <w:rFonts w:ascii="Arial" w:hAnsi="Arial" w:cs="Arial"/>
        </w:rPr>
        <w:t xml:space="preserve">, </w:t>
      </w:r>
      <w:r w:rsidR="00405690">
        <w:rPr>
          <w:rFonts w:ascii="Arial" w:hAnsi="Arial" w:cs="Arial"/>
        </w:rPr>
        <w:t>strongly</w:t>
      </w:r>
      <w:r w:rsidR="00897BA8">
        <w:rPr>
          <w:rFonts w:ascii="Arial" w:hAnsi="Arial" w:cs="Arial"/>
        </w:rPr>
        <w:t xml:space="preserve"> supported b</w:t>
      </w:r>
      <w:r w:rsidR="00405690">
        <w:rPr>
          <w:rFonts w:ascii="Arial" w:hAnsi="Arial" w:cs="Arial"/>
        </w:rPr>
        <w:t>y Dweck (2017)</w:t>
      </w:r>
      <w:r w:rsidR="0067613B">
        <w:rPr>
          <w:rFonts w:ascii="Arial" w:hAnsi="Arial" w:cs="Arial"/>
        </w:rPr>
        <w:t xml:space="preserve"> </w:t>
      </w:r>
      <w:r w:rsidR="004F1584">
        <w:rPr>
          <w:rFonts w:ascii="Arial" w:hAnsi="Arial" w:cs="Arial"/>
        </w:rPr>
        <w:t>is something</w:t>
      </w:r>
      <w:r w:rsidR="00897BA8">
        <w:rPr>
          <w:rFonts w:ascii="Arial" w:hAnsi="Arial" w:cs="Arial"/>
        </w:rPr>
        <w:t xml:space="preserve"> I will </w:t>
      </w:r>
      <w:r w:rsidR="005A7729">
        <w:rPr>
          <w:rFonts w:ascii="Arial" w:hAnsi="Arial" w:cs="Arial"/>
        </w:rPr>
        <w:t>take into my future practice.</w:t>
      </w:r>
      <w:r w:rsidR="00836801">
        <w:rPr>
          <w:rFonts w:ascii="Arial" w:hAnsi="Arial" w:cs="Arial"/>
        </w:rPr>
        <w:t xml:space="preserve"> </w:t>
      </w:r>
    </w:p>
    <w:p w14:paraId="5B0B5A6A" w14:textId="77777777" w:rsidR="00E62302" w:rsidRDefault="00E62302" w:rsidP="00592D87">
      <w:pPr>
        <w:spacing w:line="360" w:lineRule="auto"/>
        <w:rPr>
          <w:rFonts w:ascii="Arial" w:hAnsi="Arial" w:cs="Arial"/>
        </w:rPr>
      </w:pPr>
    </w:p>
    <w:p w14:paraId="40406ACB" w14:textId="1810ECCA" w:rsidR="00E62302" w:rsidRDefault="001812F3" w:rsidP="00592D87">
      <w:pPr>
        <w:spacing w:line="360" w:lineRule="auto"/>
        <w:rPr>
          <w:rFonts w:ascii="Arial" w:hAnsi="Arial" w:cs="Arial"/>
        </w:rPr>
      </w:pPr>
      <w:r>
        <w:rPr>
          <w:rFonts w:ascii="Arial" w:hAnsi="Arial" w:cs="Arial"/>
        </w:rPr>
        <w:t xml:space="preserve">I have </w:t>
      </w:r>
      <w:r w:rsidR="004F1584">
        <w:rPr>
          <w:rFonts w:ascii="Arial" w:hAnsi="Arial" w:cs="Arial"/>
        </w:rPr>
        <w:t>had</w:t>
      </w:r>
      <w:r>
        <w:rPr>
          <w:rFonts w:ascii="Arial" w:hAnsi="Arial" w:cs="Arial"/>
        </w:rPr>
        <w:t xml:space="preserve"> the opportunity to consider how I would apply what I </w:t>
      </w:r>
      <w:r w:rsidR="004F1584">
        <w:rPr>
          <w:rFonts w:ascii="Arial" w:hAnsi="Arial" w:cs="Arial"/>
        </w:rPr>
        <w:t>have</w:t>
      </w:r>
      <w:r>
        <w:rPr>
          <w:rFonts w:ascii="Arial" w:hAnsi="Arial" w:cs="Arial"/>
        </w:rPr>
        <w:t xml:space="preserve"> learnt to my subject specialism. Within business </w:t>
      </w:r>
      <w:r w:rsidR="004F1584">
        <w:rPr>
          <w:rFonts w:ascii="Arial" w:hAnsi="Arial" w:cs="Arial"/>
        </w:rPr>
        <w:t>there</w:t>
      </w:r>
      <w:r>
        <w:rPr>
          <w:rFonts w:ascii="Arial" w:hAnsi="Arial" w:cs="Arial"/>
        </w:rPr>
        <w:t xml:space="preserve"> are </w:t>
      </w:r>
      <w:r w:rsidR="00A71037">
        <w:rPr>
          <w:rFonts w:ascii="Arial" w:hAnsi="Arial" w:cs="Arial"/>
        </w:rPr>
        <w:t>lengthy topics that require data analysis and careful consideration</w:t>
      </w:r>
      <w:r w:rsidR="00D14733">
        <w:rPr>
          <w:rFonts w:ascii="Arial" w:hAnsi="Arial" w:cs="Arial"/>
        </w:rPr>
        <w:t xml:space="preserve"> </w:t>
      </w:r>
      <w:r w:rsidR="00B33727">
        <w:rPr>
          <w:rFonts w:ascii="Arial" w:hAnsi="Arial" w:cs="Arial"/>
        </w:rPr>
        <w:t>however</w:t>
      </w:r>
      <w:r w:rsidR="00D14733">
        <w:rPr>
          <w:rFonts w:ascii="Arial" w:hAnsi="Arial" w:cs="Arial"/>
        </w:rPr>
        <w:t>,</w:t>
      </w:r>
      <w:r w:rsidR="00B33727">
        <w:rPr>
          <w:rFonts w:ascii="Arial" w:hAnsi="Arial" w:cs="Arial"/>
        </w:rPr>
        <w:t xml:space="preserve"> this does not </w:t>
      </w:r>
      <w:r w:rsidR="00D14733">
        <w:rPr>
          <w:rFonts w:ascii="Arial" w:hAnsi="Arial" w:cs="Arial"/>
        </w:rPr>
        <w:t>dictate</w:t>
      </w:r>
      <w:r w:rsidR="00B33727">
        <w:rPr>
          <w:rFonts w:ascii="Arial" w:hAnsi="Arial" w:cs="Arial"/>
        </w:rPr>
        <w:t xml:space="preserve"> </w:t>
      </w:r>
      <w:r w:rsidR="00D14733">
        <w:rPr>
          <w:rFonts w:ascii="Arial" w:hAnsi="Arial" w:cs="Arial"/>
        </w:rPr>
        <w:t xml:space="preserve">teaching </w:t>
      </w:r>
      <w:r w:rsidR="00B33727">
        <w:rPr>
          <w:rFonts w:ascii="Arial" w:hAnsi="Arial" w:cs="Arial"/>
        </w:rPr>
        <w:t xml:space="preserve">by pure </w:t>
      </w:r>
      <w:r w:rsidR="00D14733">
        <w:rPr>
          <w:rFonts w:ascii="Arial" w:hAnsi="Arial" w:cs="Arial"/>
        </w:rPr>
        <w:t>exposition</w:t>
      </w:r>
      <w:r w:rsidR="00B33727">
        <w:rPr>
          <w:rFonts w:ascii="Arial" w:hAnsi="Arial" w:cs="Arial"/>
        </w:rPr>
        <w:t>. I</w:t>
      </w:r>
      <w:r w:rsidR="0069481C">
        <w:rPr>
          <w:rFonts w:ascii="Arial" w:hAnsi="Arial" w:cs="Arial"/>
        </w:rPr>
        <w:t xml:space="preserve"> now have the beginnings of an action plan that I ca</w:t>
      </w:r>
      <w:r w:rsidR="0009182B">
        <w:rPr>
          <w:rFonts w:ascii="Arial" w:hAnsi="Arial" w:cs="Arial"/>
        </w:rPr>
        <w:t>n develop wi</w:t>
      </w:r>
      <w:r w:rsidR="00747484">
        <w:rPr>
          <w:rFonts w:ascii="Arial" w:hAnsi="Arial" w:cs="Arial"/>
        </w:rPr>
        <w:t>thin my</w:t>
      </w:r>
      <w:r w:rsidR="00D14733">
        <w:rPr>
          <w:rFonts w:ascii="Arial" w:hAnsi="Arial" w:cs="Arial"/>
        </w:rPr>
        <w:t xml:space="preserve"> practice</w:t>
      </w:r>
      <w:r w:rsidR="0069481C">
        <w:rPr>
          <w:rFonts w:ascii="Arial" w:hAnsi="Arial" w:cs="Arial"/>
        </w:rPr>
        <w:t xml:space="preserve">. </w:t>
      </w:r>
      <w:r w:rsidR="0017672B">
        <w:rPr>
          <w:rFonts w:ascii="Arial" w:hAnsi="Arial" w:cs="Arial"/>
        </w:rPr>
        <w:t>Knowing tha</w:t>
      </w:r>
      <w:r w:rsidR="00D14733">
        <w:rPr>
          <w:rFonts w:ascii="Arial" w:hAnsi="Arial" w:cs="Arial"/>
        </w:rPr>
        <w:t>t</w:t>
      </w:r>
      <w:r w:rsidR="0017672B">
        <w:rPr>
          <w:rFonts w:ascii="Arial" w:hAnsi="Arial" w:cs="Arial"/>
        </w:rPr>
        <w:t xml:space="preserve"> </w:t>
      </w:r>
      <w:r w:rsidR="0069481C">
        <w:rPr>
          <w:rFonts w:ascii="Arial" w:hAnsi="Arial" w:cs="Arial"/>
        </w:rPr>
        <w:t>planning and preparation of</w:t>
      </w:r>
      <w:r w:rsidR="00FC60E1">
        <w:rPr>
          <w:rFonts w:ascii="Arial" w:hAnsi="Arial" w:cs="Arial"/>
        </w:rPr>
        <w:t xml:space="preserve"> challenging </w:t>
      </w:r>
      <w:r w:rsidR="00D14733">
        <w:rPr>
          <w:rFonts w:ascii="Arial" w:hAnsi="Arial" w:cs="Arial"/>
        </w:rPr>
        <w:t>activities</w:t>
      </w:r>
      <w:r w:rsidR="00FC60E1">
        <w:rPr>
          <w:rFonts w:ascii="Arial" w:hAnsi="Arial" w:cs="Arial"/>
        </w:rPr>
        <w:t xml:space="preserve"> will be fundamental in keeping the students engaged</w:t>
      </w:r>
      <w:r w:rsidR="001A3631">
        <w:rPr>
          <w:rFonts w:ascii="Arial" w:hAnsi="Arial" w:cs="Arial"/>
        </w:rPr>
        <w:t>,</w:t>
      </w:r>
      <w:r w:rsidR="00FC60E1">
        <w:rPr>
          <w:rFonts w:ascii="Arial" w:hAnsi="Arial" w:cs="Arial"/>
        </w:rPr>
        <w:t xml:space="preserve"> </w:t>
      </w:r>
      <w:r w:rsidR="00156B36">
        <w:rPr>
          <w:rFonts w:ascii="Arial" w:hAnsi="Arial" w:cs="Arial"/>
        </w:rPr>
        <w:t xml:space="preserve">thus helping to </w:t>
      </w:r>
      <w:r w:rsidR="00D14733">
        <w:rPr>
          <w:rFonts w:ascii="Arial" w:hAnsi="Arial" w:cs="Arial"/>
        </w:rPr>
        <w:t>eliminate</w:t>
      </w:r>
      <w:r w:rsidR="00156B36">
        <w:rPr>
          <w:rFonts w:ascii="Arial" w:hAnsi="Arial" w:cs="Arial"/>
        </w:rPr>
        <w:t xml:space="preserve"> negative behaviour</w:t>
      </w:r>
      <w:r w:rsidR="004B2BA1">
        <w:rPr>
          <w:rFonts w:ascii="Arial" w:hAnsi="Arial" w:cs="Arial"/>
        </w:rPr>
        <w:t xml:space="preserve">. Building in </w:t>
      </w:r>
      <w:r w:rsidR="005506CC">
        <w:rPr>
          <w:rFonts w:ascii="Arial" w:hAnsi="Arial" w:cs="Arial"/>
        </w:rPr>
        <w:t>quality</w:t>
      </w:r>
      <w:r w:rsidR="00FF65B5">
        <w:rPr>
          <w:rFonts w:ascii="Arial" w:hAnsi="Arial" w:cs="Arial"/>
        </w:rPr>
        <w:t xml:space="preserve"> that </w:t>
      </w:r>
      <w:r w:rsidR="00BA69E1">
        <w:rPr>
          <w:rFonts w:ascii="Arial" w:hAnsi="Arial" w:cs="Arial"/>
        </w:rPr>
        <w:t>help</w:t>
      </w:r>
      <w:r w:rsidR="00D14733">
        <w:rPr>
          <w:rFonts w:ascii="Arial" w:hAnsi="Arial" w:cs="Arial"/>
        </w:rPr>
        <w:t>s</w:t>
      </w:r>
      <w:r w:rsidR="00BA69E1">
        <w:rPr>
          <w:rFonts w:ascii="Arial" w:hAnsi="Arial" w:cs="Arial"/>
        </w:rPr>
        <w:t xml:space="preserve"> produce</w:t>
      </w:r>
      <w:r w:rsidR="00FF65B5">
        <w:rPr>
          <w:rFonts w:ascii="Arial" w:hAnsi="Arial" w:cs="Arial"/>
        </w:rPr>
        <w:t xml:space="preserve"> positives outputs</w:t>
      </w:r>
      <w:r w:rsidR="004B2BA1">
        <w:rPr>
          <w:rFonts w:ascii="Arial" w:hAnsi="Arial" w:cs="Arial"/>
        </w:rPr>
        <w:t xml:space="preserve"> </w:t>
      </w:r>
      <w:r w:rsidR="00FF65B5">
        <w:rPr>
          <w:rFonts w:ascii="Arial" w:hAnsi="Arial" w:cs="Arial"/>
        </w:rPr>
        <w:t xml:space="preserve">and </w:t>
      </w:r>
      <w:r w:rsidR="004B2BA1">
        <w:rPr>
          <w:rFonts w:ascii="Arial" w:hAnsi="Arial" w:cs="Arial"/>
        </w:rPr>
        <w:t>evok</w:t>
      </w:r>
      <w:r w:rsidR="009D3BBC">
        <w:rPr>
          <w:rFonts w:ascii="Arial" w:hAnsi="Arial" w:cs="Arial"/>
        </w:rPr>
        <w:t>e</w:t>
      </w:r>
      <w:r w:rsidR="00FF65B5">
        <w:rPr>
          <w:rFonts w:ascii="Arial" w:hAnsi="Arial" w:cs="Arial"/>
        </w:rPr>
        <w:t xml:space="preserve"> </w:t>
      </w:r>
      <w:r w:rsidR="004B2BA1">
        <w:rPr>
          <w:rFonts w:ascii="Arial" w:hAnsi="Arial" w:cs="Arial"/>
        </w:rPr>
        <w:t>good feeling</w:t>
      </w:r>
      <w:r w:rsidR="005F204D">
        <w:rPr>
          <w:rFonts w:ascii="Arial" w:hAnsi="Arial" w:cs="Arial"/>
        </w:rPr>
        <w:t>s</w:t>
      </w:r>
      <w:r w:rsidR="00BA69E1">
        <w:rPr>
          <w:rFonts w:ascii="Arial" w:hAnsi="Arial" w:cs="Arial"/>
        </w:rPr>
        <w:t>.</w:t>
      </w:r>
    </w:p>
    <w:p w14:paraId="7FA60ED0" w14:textId="00E776C2" w:rsidR="00156B36" w:rsidRDefault="00D433EB" w:rsidP="00592D87">
      <w:pPr>
        <w:spacing w:line="360" w:lineRule="auto"/>
        <w:rPr>
          <w:rFonts w:ascii="Arial" w:hAnsi="Arial" w:cs="Arial"/>
        </w:rPr>
      </w:pPr>
      <w:r>
        <w:rPr>
          <w:rFonts w:ascii="Arial" w:hAnsi="Arial" w:cs="Arial"/>
        </w:rPr>
        <w:t xml:space="preserve">The work of Goleman </w:t>
      </w:r>
      <w:r w:rsidR="002A14D8">
        <w:rPr>
          <w:rFonts w:ascii="Arial" w:hAnsi="Arial" w:cs="Arial"/>
        </w:rPr>
        <w:t xml:space="preserve">(1995) </w:t>
      </w:r>
      <w:r>
        <w:rPr>
          <w:rFonts w:ascii="Arial" w:hAnsi="Arial" w:cs="Arial"/>
        </w:rPr>
        <w:t>has helped me reflect on how I can cultivate a safe space within my classroom</w:t>
      </w:r>
      <w:r w:rsidR="009775B8">
        <w:rPr>
          <w:rFonts w:ascii="Arial" w:hAnsi="Arial" w:cs="Arial"/>
        </w:rPr>
        <w:t>. H</w:t>
      </w:r>
      <w:r w:rsidR="002A14D8">
        <w:rPr>
          <w:rFonts w:ascii="Arial" w:hAnsi="Arial" w:cs="Arial"/>
        </w:rPr>
        <w:t>elp</w:t>
      </w:r>
      <w:r w:rsidR="00BA69E1">
        <w:rPr>
          <w:rFonts w:ascii="Arial" w:hAnsi="Arial" w:cs="Arial"/>
        </w:rPr>
        <w:t>ing</w:t>
      </w:r>
      <w:r w:rsidR="002A14D8">
        <w:rPr>
          <w:rFonts w:ascii="Arial" w:hAnsi="Arial" w:cs="Arial"/>
        </w:rPr>
        <w:t xml:space="preserve"> create healthy</w:t>
      </w:r>
      <w:r w:rsidR="00210062">
        <w:rPr>
          <w:rFonts w:ascii="Arial" w:hAnsi="Arial" w:cs="Arial"/>
        </w:rPr>
        <w:t>,</w:t>
      </w:r>
      <w:r w:rsidR="002A14D8">
        <w:rPr>
          <w:rFonts w:ascii="Arial" w:hAnsi="Arial" w:cs="Arial"/>
        </w:rPr>
        <w:t xml:space="preserve"> ethical </w:t>
      </w:r>
      <w:r w:rsidR="00D14733">
        <w:rPr>
          <w:rFonts w:ascii="Arial" w:hAnsi="Arial" w:cs="Arial"/>
        </w:rPr>
        <w:t xml:space="preserve">individuals </w:t>
      </w:r>
      <w:r w:rsidR="002A14D8">
        <w:rPr>
          <w:rFonts w:ascii="Arial" w:hAnsi="Arial" w:cs="Arial"/>
        </w:rPr>
        <w:t>who are confident and thrive</w:t>
      </w:r>
      <w:r w:rsidR="00A902AA">
        <w:rPr>
          <w:rFonts w:ascii="Arial" w:hAnsi="Arial" w:cs="Arial"/>
        </w:rPr>
        <w:t>.</w:t>
      </w:r>
      <w:r w:rsidR="000C4A42">
        <w:rPr>
          <w:rFonts w:ascii="Arial" w:hAnsi="Arial" w:cs="Arial"/>
        </w:rPr>
        <w:t xml:space="preserve"> I want all students to feel valued and respected</w:t>
      </w:r>
      <w:r w:rsidR="00BA69E1">
        <w:rPr>
          <w:rFonts w:ascii="Arial" w:hAnsi="Arial" w:cs="Arial"/>
        </w:rPr>
        <w:t xml:space="preserve">. </w:t>
      </w:r>
      <w:r w:rsidR="000C4A42">
        <w:rPr>
          <w:rFonts w:ascii="Arial" w:hAnsi="Arial" w:cs="Arial"/>
        </w:rPr>
        <w:t xml:space="preserve">I am now mindful that </w:t>
      </w:r>
      <w:r w:rsidR="00CA67C5">
        <w:rPr>
          <w:rFonts w:ascii="Arial" w:hAnsi="Arial" w:cs="Arial"/>
        </w:rPr>
        <w:t xml:space="preserve">they may not arrive in school from </w:t>
      </w:r>
      <w:r w:rsidR="00960EB0">
        <w:rPr>
          <w:rFonts w:ascii="Arial" w:hAnsi="Arial" w:cs="Arial"/>
        </w:rPr>
        <w:t>a place</w:t>
      </w:r>
      <w:r w:rsidR="00CA67C5">
        <w:rPr>
          <w:rFonts w:ascii="Arial" w:hAnsi="Arial" w:cs="Arial"/>
        </w:rPr>
        <w:t xml:space="preserve"> that </w:t>
      </w:r>
      <w:r w:rsidR="004F59AB">
        <w:rPr>
          <w:rFonts w:ascii="Arial" w:hAnsi="Arial" w:cs="Arial"/>
        </w:rPr>
        <w:t>echoes</w:t>
      </w:r>
      <w:r w:rsidR="00CA67C5">
        <w:rPr>
          <w:rFonts w:ascii="Arial" w:hAnsi="Arial" w:cs="Arial"/>
        </w:rPr>
        <w:t xml:space="preserve"> this sentiment</w:t>
      </w:r>
      <w:r w:rsidR="004F59AB">
        <w:rPr>
          <w:rFonts w:ascii="Arial" w:hAnsi="Arial" w:cs="Arial"/>
        </w:rPr>
        <w:t>.</w:t>
      </w:r>
      <w:r w:rsidR="00CA67C5">
        <w:rPr>
          <w:rFonts w:ascii="Arial" w:hAnsi="Arial" w:cs="Arial"/>
        </w:rPr>
        <w:t xml:space="preserve"> </w:t>
      </w:r>
      <w:r w:rsidR="004F59AB">
        <w:rPr>
          <w:rFonts w:ascii="Arial" w:hAnsi="Arial" w:cs="Arial"/>
        </w:rPr>
        <w:t xml:space="preserve">It </w:t>
      </w:r>
      <w:r w:rsidR="00CA67C5">
        <w:rPr>
          <w:rFonts w:ascii="Arial" w:hAnsi="Arial" w:cs="Arial"/>
        </w:rPr>
        <w:t xml:space="preserve">is </w:t>
      </w:r>
      <w:r w:rsidR="0056280A">
        <w:rPr>
          <w:rFonts w:ascii="Arial" w:hAnsi="Arial" w:cs="Arial"/>
        </w:rPr>
        <w:t xml:space="preserve">therefore </w:t>
      </w:r>
      <w:r w:rsidR="00CA67C5">
        <w:rPr>
          <w:rFonts w:ascii="Arial" w:hAnsi="Arial" w:cs="Arial"/>
        </w:rPr>
        <w:t xml:space="preserve">my responsibility to lead the way </w:t>
      </w:r>
      <w:r w:rsidR="00227B23">
        <w:rPr>
          <w:rFonts w:ascii="Arial" w:hAnsi="Arial" w:cs="Arial"/>
        </w:rPr>
        <w:t>by</w:t>
      </w:r>
      <w:r w:rsidR="0053261C">
        <w:rPr>
          <w:rFonts w:ascii="Arial" w:hAnsi="Arial" w:cs="Arial"/>
        </w:rPr>
        <w:t xml:space="preserve"> model</w:t>
      </w:r>
      <w:r w:rsidR="00227B23">
        <w:rPr>
          <w:rFonts w:ascii="Arial" w:hAnsi="Arial" w:cs="Arial"/>
        </w:rPr>
        <w:t>ling</w:t>
      </w:r>
      <w:r w:rsidR="0053261C">
        <w:rPr>
          <w:rFonts w:ascii="Arial" w:hAnsi="Arial" w:cs="Arial"/>
        </w:rPr>
        <w:t xml:space="preserve"> </w:t>
      </w:r>
      <w:r w:rsidR="00227B23">
        <w:rPr>
          <w:rFonts w:ascii="Arial" w:hAnsi="Arial" w:cs="Arial"/>
        </w:rPr>
        <w:t>positive</w:t>
      </w:r>
      <w:r w:rsidR="0053261C">
        <w:rPr>
          <w:rFonts w:ascii="Arial" w:hAnsi="Arial" w:cs="Arial"/>
        </w:rPr>
        <w:t xml:space="preserve"> </w:t>
      </w:r>
      <w:r w:rsidR="00227B23">
        <w:rPr>
          <w:rFonts w:ascii="Arial" w:hAnsi="Arial" w:cs="Arial"/>
        </w:rPr>
        <w:t>behaviour</w:t>
      </w:r>
      <w:r w:rsidR="0053261C">
        <w:rPr>
          <w:rFonts w:ascii="Arial" w:hAnsi="Arial" w:cs="Arial"/>
        </w:rPr>
        <w:t>.</w:t>
      </w:r>
      <w:r w:rsidR="00386CDB">
        <w:rPr>
          <w:rFonts w:ascii="Arial" w:hAnsi="Arial" w:cs="Arial"/>
        </w:rPr>
        <w:t xml:space="preserve"> </w:t>
      </w:r>
      <w:r w:rsidR="00127FC2">
        <w:rPr>
          <w:rFonts w:ascii="Arial" w:hAnsi="Arial" w:cs="Arial"/>
        </w:rPr>
        <w:t xml:space="preserve">Whilst training at the </w:t>
      </w:r>
      <w:r w:rsidR="00227B23">
        <w:rPr>
          <w:rFonts w:ascii="Arial" w:hAnsi="Arial" w:cs="Arial"/>
        </w:rPr>
        <w:t>Glasser</w:t>
      </w:r>
      <w:r w:rsidR="00127FC2">
        <w:rPr>
          <w:rFonts w:ascii="Arial" w:hAnsi="Arial" w:cs="Arial"/>
        </w:rPr>
        <w:t xml:space="preserve"> </w:t>
      </w:r>
      <w:r w:rsidR="00227B23">
        <w:rPr>
          <w:rFonts w:ascii="Arial" w:hAnsi="Arial" w:cs="Arial"/>
        </w:rPr>
        <w:t>Institute</w:t>
      </w:r>
      <w:r w:rsidR="00127FC2">
        <w:rPr>
          <w:rFonts w:ascii="Arial" w:hAnsi="Arial" w:cs="Arial"/>
        </w:rPr>
        <w:t xml:space="preserve"> may be out of reach </w:t>
      </w:r>
      <w:r w:rsidR="00E30085">
        <w:rPr>
          <w:rFonts w:ascii="Arial" w:hAnsi="Arial" w:cs="Arial"/>
        </w:rPr>
        <w:t>I can adopt a quality approach</w:t>
      </w:r>
      <w:r w:rsidR="00227B23">
        <w:rPr>
          <w:rFonts w:ascii="Arial" w:hAnsi="Arial" w:cs="Arial"/>
        </w:rPr>
        <w:t>, w</w:t>
      </w:r>
      <w:r w:rsidR="00386CDB">
        <w:rPr>
          <w:rFonts w:ascii="Arial" w:hAnsi="Arial" w:cs="Arial"/>
        </w:rPr>
        <w:t xml:space="preserve">orking towards both the four purposes and the </w:t>
      </w:r>
      <w:r w:rsidR="00227B23">
        <w:rPr>
          <w:rFonts w:ascii="Arial" w:hAnsi="Arial" w:cs="Arial"/>
        </w:rPr>
        <w:t>five</w:t>
      </w:r>
      <w:r w:rsidR="00127FC2">
        <w:rPr>
          <w:rFonts w:ascii="Arial" w:hAnsi="Arial" w:cs="Arial"/>
        </w:rPr>
        <w:t xml:space="preserve"> new teaching standards.</w:t>
      </w:r>
    </w:p>
    <w:p w14:paraId="312B8D70" w14:textId="06D6DA70" w:rsidR="00A902AA" w:rsidRDefault="00A902AA" w:rsidP="00592D87">
      <w:pPr>
        <w:spacing w:line="360" w:lineRule="auto"/>
        <w:rPr>
          <w:rFonts w:ascii="Arial" w:hAnsi="Arial" w:cs="Arial"/>
        </w:rPr>
      </w:pPr>
      <w:r>
        <w:rPr>
          <w:rFonts w:ascii="Arial" w:hAnsi="Arial" w:cs="Arial"/>
        </w:rPr>
        <w:t>Classroom</w:t>
      </w:r>
      <w:r w:rsidR="0020349D">
        <w:rPr>
          <w:rFonts w:ascii="Arial" w:hAnsi="Arial" w:cs="Arial"/>
        </w:rPr>
        <w:t>s</w:t>
      </w:r>
      <w:r>
        <w:rPr>
          <w:rFonts w:ascii="Arial" w:hAnsi="Arial" w:cs="Arial"/>
        </w:rPr>
        <w:t xml:space="preserve"> for community by</w:t>
      </w:r>
      <w:r w:rsidR="0094300E">
        <w:rPr>
          <w:rFonts w:ascii="Arial" w:hAnsi="Arial" w:cs="Arial"/>
        </w:rPr>
        <w:t xml:space="preserve"> </w:t>
      </w:r>
      <w:r w:rsidR="00B62894">
        <w:rPr>
          <w:rFonts w:ascii="Arial" w:hAnsi="Arial" w:cs="Arial"/>
        </w:rPr>
        <w:fldChar w:fldCharType="begin" w:fldLock="1"/>
      </w:r>
      <w:r w:rsidR="00D92D28">
        <w:rPr>
          <w:rFonts w:ascii="Arial" w:hAnsi="Arial" w:cs="Arial"/>
        </w:rPr>
        <w:instrText>ADDIN CSL_CITATION {"citationItems":[{"id":"ITEM-1","itemData":{"DOI":"10.23965/AJEC.42.4.03","ISSN":"18395961","abstract":"INTRODUCING THE IDEA OF THE ‘classroom as community’, a class of six- to eight-yearold children engaged with a project, The Wellbeing Classroom (McInnes, Diamond &amp; Whitington, 2014), which intended to support and advance their social and emotional development. This paper examines how the notion of ‘classroom as community’ informed the thinking and actions of the adults involved, and identifies six key elements of the approach employed. The teacher employed five strategies over a year: professional learning and reflection; building trust with children and modelling emotional selfregulation; teaching social skills across the day; accessing regular outreach worker support; and involving parents. Led by an upskilled teacher, the ‘classroom as community’ approach was found to have successfully supported children’s social and emotional development, particularly those with difficulties. The project’s reach included parents, thus extending its effects. This article reports on the significance of the concept of classroom as community to the project’s success.","author":[{"dropping-particle":"","family":"Whitington","given":"Victoria","non-dropping-particle":"","parse-names":false,"suffix":""},{"dropping-particle":"","family":"McInnes","given":"Elspeth","non-dropping-particle":"","parse-names":false,"suffix":""}],"container-title":"Australasian Journal of Early Childhood","id":"ITEM-1","issue":"4","issued":{"date-parts":[["2017"]]},"page":"22-29","title":"Developing a ‘classroom as community’ approach to supporting young children’s wellbeing","type":"article-journal","volume":"42"},"uris":["http://www.mendeley.com/documents/?uuid=31e3c717-3cb6-4a01-9190-3824d190d8c1"]}],"mendeley":{"formattedCitation":"(Whitington and McInnes, 2017)","manualFormatting":"Whitington and McInnes (2017)","plainTextFormattedCitation":"(Whitington and McInnes, 2017)","previouslyFormattedCitation":"(Whitington and McInnes, 2017)"},"properties":{"noteIndex":0},"schema":"https://github.com/citation-style-language/schema/raw/master/csl-citation.json"}</w:instrText>
      </w:r>
      <w:r w:rsidR="00B62894">
        <w:rPr>
          <w:rFonts w:ascii="Arial" w:hAnsi="Arial" w:cs="Arial"/>
        </w:rPr>
        <w:fldChar w:fldCharType="separate"/>
      </w:r>
      <w:r w:rsidR="00B62894" w:rsidRPr="00B62894">
        <w:rPr>
          <w:rFonts w:ascii="Arial" w:hAnsi="Arial" w:cs="Arial"/>
          <w:noProof/>
        </w:rPr>
        <w:t xml:space="preserve">Whitington and McInnes </w:t>
      </w:r>
      <w:r w:rsidR="0094300E">
        <w:rPr>
          <w:rFonts w:ascii="Arial" w:hAnsi="Arial" w:cs="Arial"/>
          <w:noProof/>
        </w:rPr>
        <w:t>(</w:t>
      </w:r>
      <w:r w:rsidR="00B62894" w:rsidRPr="00B62894">
        <w:rPr>
          <w:rFonts w:ascii="Arial" w:hAnsi="Arial" w:cs="Arial"/>
          <w:noProof/>
        </w:rPr>
        <w:t>2017)</w:t>
      </w:r>
      <w:r w:rsidR="00B62894">
        <w:rPr>
          <w:rFonts w:ascii="Arial" w:hAnsi="Arial" w:cs="Arial"/>
        </w:rPr>
        <w:fldChar w:fldCharType="end"/>
      </w:r>
      <w:r>
        <w:rPr>
          <w:rFonts w:ascii="Arial" w:hAnsi="Arial" w:cs="Arial"/>
        </w:rPr>
        <w:t xml:space="preserve"> has enabled me to </w:t>
      </w:r>
      <w:r w:rsidR="00127FC2">
        <w:rPr>
          <w:rFonts w:ascii="Arial" w:hAnsi="Arial" w:cs="Arial"/>
        </w:rPr>
        <w:t>be mindful</w:t>
      </w:r>
      <w:r>
        <w:rPr>
          <w:rFonts w:ascii="Arial" w:hAnsi="Arial" w:cs="Arial"/>
        </w:rPr>
        <w:t xml:space="preserve"> </w:t>
      </w:r>
      <w:r w:rsidR="00127FC2">
        <w:rPr>
          <w:rFonts w:ascii="Arial" w:hAnsi="Arial" w:cs="Arial"/>
        </w:rPr>
        <w:t xml:space="preserve">of </w:t>
      </w:r>
      <w:r>
        <w:rPr>
          <w:rFonts w:ascii="Arial" w:hAnsi="Arial" w:cs="Arial"/>
        </w:rPr>
        <w:t xml:space="preserve">the </w:t>
      </w:r>
      <w:r w:rsidR="0020349D">
        <w:rPr>
          <w:rFonts w:ascii="Arial" w:hAnsi="Arial" w:cs="Arial"/>
        </w:rPr>
        <w:t>local community</w:t>
      </w:r>
      <w:r>
        <w:rPr>
          <w:rFonts w:ascii="Arial" w:hAnsi="Arial" w:cs="Arial"/>
        </w:rPr>
        <w:t xml:space="preserve"> beyond the </w:t>
      </w:r>
      <w:r w:rsidR="0056280A">
        <w:rPr>
          <w:rFonts w:ascii="Arial" w:hAnsi="Arial" w:cs="Arial"/>
        </w:rPr>
        <w:t>classroom walls</w:t>
      </w:r>
      <w:r w:rsidR="00384B32">
        <w:rPr>
          <w:rFonts w:ascii="Arial" w:hAnsi="Arial" w:cs="Arial"/>
        </w:rPr>
        <w:t xml:space="preserve"> and look for collaborative and innovative approaches that </w:t>
      </w:r>
      <w:r w:rsidR="001203CD">
        <w:rPr>
          <w:rFonts w:ascii="Arial" w:hAnsi="Arial" w:cs="Arial"/>
        </w:rPr>
        <w:t xml:space="preserve">utilise </w:t>
      </w:r>
      <w:r w:rsidR="008C6A81">
        <w:rPr>
          <w:rFonts w:ascii="Arial" w:hAnsi="Arial" w:cs="Arial"/>
        </w:rPr>
        <w:t xml:space="preserve">such </w:t>
      </w:r>
      <w:r w:rsidR="0020349D">
        <w:rPr>
          <w:rFonts w:ascii="Arial" w:hAnsi="Arial" w:cs="Arial"/>
        </w:rPr>
        <w:t>engagement</w:t>
      </w:r>
      <w:r w:rsidR="00AF4A54">
        <w:rPr>
          <w:rFonts w:ascii="Arial" w:hAnsi="Arial" w:cs="Arial"/>
        </w:rPr>
        <w:t xml:space="preserve"> </w:t>
      </w:r>
      <w:r w:rsidR="00356C1D">
        <w:rPr>
          <w:rFonts w:ascii="Arial" w:hAnsi="Arial" w:cs="Arial"/>
        </w:rPr>
        <w:t xml:space="preserve">strategies, promoted by Welsh </w:t>
      </w:r>
      <w:r w:rsidR="00295DBC">
        <w:rPr>
          <w:rFonts w:ascii="Arial" w:hAnsi="Arial" w:cs="Arial"/>
        </w:rPr>
        <w:t>Government.</w:t>
      </w:r>
    </w:p>
    <w:p w14:paraId="2E007D07" w14:textId="2BA660EC" w:rsidR="00ED1465" w:rsidRDefault="00BF50F0" w:rsidP="00592D87">
      <w:pPr>
        <w:spacing w:line="360" w:lineRule="auto"/>
        <w:rPr>
          <w:rFonts w:ascii="Arial" w:hAnsi="Arial" w:cs="Arial"/>
        </w:rPr>
      </w:pPr>
      <w:r>
        <w:rPr>
          <w:rFonts w:ascii="Arial" w:hAnsi="Arial" w:cs="Arial"/>
        </w:rPr>
        <w:t>Un</w:t>
      </w:r>
      <w:r w:rsidR="00ED765E">
        <w:rPr>
          <w:rFonts w:ascii="Arial" w:hAnsi="Arial" w:cs="Arial"/>
        </w:rPr>
        <w:t>doubtably</w:t>
      </w:r>
      <w:r>
        <w:rPr>
          <w:rFonts w:ascii="Arial" w:hAnsi="Arial" w:cs="Arial"/>
        </w:rPr>
        <w:t xml:space="preserve">, </w:t>
      </w:r>
      <w:r w:rsidR="00ED1465">
        <w:rPr>
          <w:rFonts w:ascii="Arial" w:hAnsi="Arial" w:cs="Arial"/>
        </w:rPr>
        <w:t>I will keep a journal of re</w:t>
      </w:r>
      <w:r w:rsidR="00A5302D">
        <w:rPr>
          <w:rFonts w:ascii="Arial" w:hAnsi="Arial" w:cs="Arial"/>
        </w:rPr>
        <w:t xml:space="preserve">flections </w:t>
      </w:r>
      <w:r w:rsidR="008361F2">
        <w:rPr>
          <w:rFonts w:ascii="Arial" w:hAnsi="Arial" w:cs="Arial"/>
        </w:rPr>
        <w:t xml:space="preserve">throughout my teaching career. </w:t>
      </w:r>
      <w:r w:rsidR="00763980">
        <w:rPr>
          <w:rFonts w:ascii="Arial" w:hAnsi="Arial" w:cs="Arial"/>
        </w:rPr>
        <w:t>T</w:t>
      </w:r>
      <w:r w:rsidR="00A5302D">
        <w:rPr>
          <w:rFonts w:ascii="Arial" w:hAnsi="Arial" w:cs="Arial"/>
        </w:rPr>
        <w:t xml:space="preserve">his is by no means a one and done </w:t>
      </w:r>
      <w:r w:rsidR="00763980">
        <w:rPr>
          <w:rFonts w:ascii="Arial" w:hAnsi="Arial" w:cs="Arial"/>
        </w:rPr>
        <w:t>approach</w:t>
      </w:r>
      <w:r w:rsidR="00A5302D">
        <w:rPr>
          <w:rFonts w:ascii="Arial" w:hAnsi="Arial" w:cs="Arial"/>
        </w:rPr>
        <w:t xml:space="preserve">. I will </w:t>
      </w:r>
      <w:r w:rsidR="00E83114">
        <w:rPr>
          <w:rFonts w:ascii="Arial" w:hAnsi="Arial" w:cs="Arial"/>
        </w:rPr>
        <w:t xml:space="preserve">continue to question </w:t>
      </w:r>
      <w:r w:rsidR="00A5302D">
        <w:rPr>
          <w:rFonts w:ascii="Arial" w:hAnsi="Arial" w:cs="Arial"/>
        </w:rPr>
        <w:t xml:space="preserve">and </w:t>
      </w:r>
      <w:r w:rsidR="005D13E6">
        <w:rPr>
          <w:rFonts w:ascii="Arial" w:hAnsi="Arial" w:cs="Arial"/>
        </w:rPr>
        <w:t>assess</w:t>
      </w:r>
      <w:r w:rsidR="001B50A9">
        <w:rPr>
          <w:rFonts w:ascii="Arial" w:hAnsi="Arial" w:cs="Arial"/>
        </w:rPr>
        <w:t xml:space="preserve"> </w:t>
      </w:r>
      <w:r w:rsidR="005D13E6">
        <w:rPr>
          <w:rFonts w:ascii="Arial" w:hAnsi="Arial" w:cs="Arial"/>
        </w:rPr>
        <w:t>correlation</w:t>
      </w:r>
      <w:r w:rsidR="001B50A9">
        <w:rPr>
          <w:rFonts w:ascii="Arial" w:hAnsi="Arial" w:cs="Arial"/>
        </w:rPr>
        <w:t>s</w:t>
      </w:r>
      <w:r w:rsidR="005D13E6">
        <w:rPr>
          <w:rFonts w:ascii="Arial" w:hAnsi="Arial" w:cs="Arial"/>
        </w:rPr>
        <w:t xml:space="preserve"> </w:t>
      </w:r>
      <w:r w:rsidR="001B50A9">
        <w:rPr>
          <w:rFonts w:ascii="Arial" w:hAnsi="Arial" w:cs="Arial"/>
        </w:rPr>
        <w:t>of</w:t>
      </w:r>
      <w:r w:rsidR="005D13E6">
        <w:rPr>
          <w:rFonts w:ascii="Arial" w:hAnsi="Arial" w:cs="Arial"/>
        </w:rPr>
        <w:t xml:space="preserve"> </w:t>
      </w:r>
      <w:r w:rsidR="00763980">
        <w:rPr>
          <w:rFonts w:ascii="Arial" w:hAnsi="Arial" w:cs="Arial"/>
        </w:rPr>
        <w:t>theme</w:t>
      </w:r>
      <w:r w:rsidR="005D13E6">
        <w:rPr>
          <w:rFonts w:ascii="Arial" w:hAnsi="Arial" w:cs="Arial"/>
        </w:rPr>
        <w:t xml:space="preserve"> which may lead to further</w:t>
      </w:r>
      <w:r w:rsidR="00763980">
        <w:rPr>
          <w:rFonts w:ascii="Arial" w:hAnsi="Arial" w:cs="Arial"/>
        </w:rPr>
        <w:t xml:space="preserve"> </w:t>
      </w:r>
      <w:r w:rsidR="005D13E6">
        <w:rPr>
          <w:rFonts w:ascii="Arial" w:hAnsi="Arial" w:cs="Arial"/>
        </w:rPr>
        <w:t>research</w:t>
      </w:r>
      <w:r w:rsidR="00763980">
        <w:rPr>
          <w:rFonts w:ascii="Arial" w:hAnsi="Arial" w:cs="Arial"/>
        </w:rPr>
        <w:t>-in-action</w:t>
      </w:r>
      <w:r w:rsidR="00B909BC">
        <w:rPr>
          <w:rFonts w:ascii="Arial" w:hAnsi="Arial" w:cs="Arial"/>
        </w:rPr>
        <w:t>.</w:t>
      </w:r>
      <w:r w:rsidR="008361F2">
        <w:rPr>
          <w:rFonts w:ascii="Arial" w:hAnsi="Arial" w:cs="Arial"/>
        </w:rPr>
        <w:t xml:space="preserve"> </w:t>
      </w:r>
      <w:r w:rsidR="00DA53B6">
        <w:rPr>
          <w:rFonts w:ascii="Arial" w:hAnsi="Arial" w:cs="Arial"/>
        </w:rPr>
        <w:t>This will enable</w:t>
      </w:r>
      <w:r w:rsidR="008361F2">
        <w:rPr>
          <w:rFonts w:ascii="Arial" w:hAnsi="Arial" w:cs="Arial"/>
        </w:rPr>
        <w:t xml:space="preserve"> me to constantly </w:t>
      </w:r>
      <w:r w:rsidR="00DA53B6">
        <w:rPr>
          <w:rFonts w:ascii="Arial" w:hAnsi="Arial" w:cs="Arial"/>
        </w:rPr>
        <w:t>sel</w:t>
      </w:r>
      <w:r w:rsidR="00272905">
        <w:rPr>
          <w:rFonts w:ascii="Arial" w:hAnsi="Arial" w:cs="Arial"/>
        </w:rPr>
        <w:t>f-</w:t>
      </w:r>
      <w:r w:rsidR="008361F2">
        <w:rPr>
          <w:rFonts w:ascii="Arial" w:hAnsi="Arial" w:cs="Arial"/>
        </w:rPr>
        <w:t xml:space="preserve">evaluate </w:t>
      </w:r>
      <w:r w:rsidR="003E01F1">
        <w:rPr>
          <w:rFonts w:ascii="Arial" w:hAnsi="Arial" w:cs="Arial"/>
        </w:rPr>
        <w:t>what I do</w:t>
      </w:r>
      <w:r w:rsidR="00A91136">
        <w:rPr>
          <w:rFonts w:ascii="Arial" w:hAnsi="Arial" w:cs="Arial"/>
        </w:rPr>
        <w:t xml:space="preserve">, how I do it and </w:t>
      </w:r>
      <w:r w:rsidR="007A7E12">
        <w:rPr>
          <w:rFonts w:ascii="Arial" w:hAnsi="Arial" w:cs="Arial"/>
        </w:rPr>
        <w:t>why</w:t>
      </w:r>
      <w:r w:rsidR="007E0B23">
        <w:rPr>
          <w:rFonts w:ascii="Arial" w:hAnsi="Arial" w:cs="Arial"/>
        </w:rPr>
        <w:t>?</w:t>
      </w:r>
      <w:r w:rsidR="00573DDC">
        <w:rPr>
          <w:rFonts w:ascii="Arial" w:hAnsi="Arial" w:cs="Arial"/>
        </w:rPr>
        <w:t xml:space="preserve"> </w:t>
      </w:r>
      <w:r w:rsidR="00960EB0">
        <w:rPr>
          <w:rFonts w:ascii="Arial" w:hAnsi="Arial" w:cs="Arial"/>
        </w:rPr>
        <w:t>Finally,</w:t>
      </w:r>
      <w:r w:rsidR="00634E30">
        <w:rPr>
          <w:rFonts w:ascii="Arial" w:hAnsi="Arial" w:cs="Arial"/>
        </w:rPr>
        <w:t xml:space="preserve"> and perhaps </w:t>
      </w:r>
      <w:r w:rsidR="00A91136">
        <w:rPr>
          <w:rFonts w:ascii="Arial" w:hAnsi="Arial" w:cs="Arial"/>
        </w:rPr>
        <w:t>most importantly</w:t>
      </w:r>
      <w:r w:rsidR="003F274D">
        <w:rPr>
          <w:rFonts w:ascii="Arial" w:hAnsi="Arial" w:cs="Arial"/>
        </w:rPr>
        <w:t>;</w:t>
      </w:r>
      <w:r w:rsidR="00A91136">
        <w:rPr>
          <w:rFonts w:ascii="Arial" w:hAnsi="Arial" w:cs="Arial"/>
        </w:rPr>
        <w:t xml:space="preserve"> is it of </w:t>
      </w:r>
      <w:r w:rsidR="00D45D77">
        <w:rPr>
          <w:rFonts w:ascii="Arial" w:hAnsi="Arial" w:cs="Arial"/>
        </w:rPr>
        <w:t>sufficient</w:t>
      </w:r>
      <w:r w:rsidR="00A91136">
        <w:rPr>
          <w:rFonts w:ascii="Arial" w:hAnsi="Arial" w:cs="Arial"/>
        </w:rPr>
        <w:t xml:space="preserve"> quality to benefit my students and help them grow into </w:t>
      </w:r>
      <w:r w:rsidR="00F52F0F">
        <w:rPr>
          <w:rFonts w:ascii="Arial" w:hAnsi="Arial" w:cs="Arial"/>
        </w:rPr>
        <w:t xml:space="preserve">successful citizens of </w:t>
      </w:r>
      <w:r w:rsidR="00D45D77">
        <w:rPr>
          <w:rFonts w:ascii="Arial" w:hAnsi="Arial" w:cs="Arial"/>
        </w:rPr>
        <w:t>W</w:t>
      </w:r>
      <w:r w:rsidR="00F52F0F">
        <w:rPr>
          <w:rFonts w:ascii="Arial" w:hAnsi="Arial" w:cs="Arial"/>
        </w:rPr>
        <w:t>ales and the world</w:t>
      </w:r>
      <w:r w:rsidR="00301B6E">
        <w:rPr>
          <w:rFonts w:ascii="Arial" w:hAnsi="Arial" w:cs="Arial"/>
        </w:rPr>
        <w:t>?</w:t>
      </w:r>
    </w:p>
    <w:p w14:paraId="4C4A2E7B" w14:textId="77777777" w:rsidR="003F3DFF" w:rsidRDefault="003F3DFF" w:rsidP="00592D87">
      <w:pPr>
        <w:spacing w:line="360" w:lineRule="auto"/>
        <w:rPr>
          <w:rFonts w:ascii="Arial" w:hAnsi="Arial" w:cs="Arial"/>
        </w:rPr>
      </w:pPr>
    </w:p>
    <w:p w14:paraId="153CF98C" w14:textId="77777777" w:rsidR="003F3DFF" w:rsidRDefault="003F3DFF" w:rsidP="00592D87">
      <w:pPr>
        <w:spacing w:line="360" w:lineRule="auto"/>
        <w:rPr>
          <w:rFonts w:ascii="Arial" w:hAnsi="Arial" w:cs="Arial"/>
        </w:rPr>
      </w:pPr>
    </w:p>
    <w:p w14:paraId="6D8DEF88" w14:textId="77777777" w:rsidR="003F3DFF" w:rsidRDefault="003F3DFF" w:rsidP="00592D87">
      <w:pPr>
        <w:spacing w:line="360" w:lineRule="auto"/>
        <w:rPr>
          <w:rFonts w:ascii="Arial" w:hAnsi="Arial" w:cs="Arial"/>
        </w:rPr>
      </w:pPr>
    </w:p>
    <w:p w14:paraId="098856AE" w14:textId="77777777" w:rsidR="003F3DFF" w:rsidRDefault="003F3DFF" w:rsidP="00592D87">
      <w:pPr>
        <w:spacing w:line="360" w:lineRule="auto"/>
        <w:rPr>
          <w:rFonts w:ascii="Arial" w:hAnsi="Arial" w:cs="Arial"/>
        </w:rPr>
      </w:pPr>
    </w:p>
    <w:p w14:paraId="407C8304" w14:textId="77777777" w:rsidR="007B191E" w:rsidRDefault="007B191E" w:rsidP="00592D87">
      <w:pPr>
        <w:spacing w:line="360" w:lineRule="auto"/>
        <w:rPr>
          <w:rFonts w:ascii="Arial" w:hAnsi="Arial" w:cs="Arial"/>
          <w:b/>
          <w:bCs/>
          <w:sz w:val="28"/>
          <w:szCs w:val="28"/>
        </w:rPr>
      </w:pPr>
    </w:p>
    <w:p w14:paraId="3A3EA8A4" w14:textId="77777777" w:rsidR="007B191E" w:rsidRDefault="007B191E" w:rsidP="00592D87">
      <w:pPr>
        <w:spacing w:line="360" w:lineRule="auto"/>
        <w:rPr>
          <w:rFonts w:ascii="Arial" w:hAnsi="Arial" w:cs="Arial"/>
          <w:b/>
          <w:bCs/>
          <w:sz w:val="28"/>
          <w:szCs w:val="28"/>
        </w:rPr>
      </w:pPr>
    </w:p>
    <w:p w14:paraId="43BE80C0" w14:textId="77777777" w:rsidR="001D4481" w:rsidRDefault="001D4481" w:rsidP="00592D87">
      <w:pPr>
        <w:spacing w:line="360" w:lineRule="auto"/>
        <w:rPr>
          <w:rFonts w:ascii="Arial" w:hAnsi="Arial" w:cs="Arial"/>
          <w:b/>
          <w:bCs/>
          <w:sz w:val="28"/>
          <w:szCs w:val="28"/>
        </w:rPr>
      </w:pPr>
    </w:p>
    <w:p w14:paraId="7916360F" w14:textId="1C13EED7" w:rsidR="0008775A" w:rsidRPr="003F3DFF" w:rsidRDefault="00811D09" w:rsidP="00592D87">
      <w:pPr>
        <w:spacing w:line="360" w:lineRule="auto"/>
        <w:rPr>
          <w:rFonts w:ascii="Arial" w:hAnsi="Arial" w:cs="Arial"/>
        </w:rPr>
      </w:pPr>
      <w:r w:rsidRPr="003F3DFF">
        <w:rPr>
          <w:rFonts w:ascii="Arial" w:hAnsi="Arial" w:cs="Arial"/>
          <w:b/>
          <w:bCs/>
          <w:sz w:val="28"/>
          <w:szCs w:val="28"/>
        </w:rPr>
        <w:lastRenderedPageBreak/>
        <w:t xml:space="preserve">Conclusion </w:t>
      </w:r>
    </w:p>
    <w:p w14:paraId="3A630A51" w14:textId="7E48F2F8" w:rsidR="0082370D" w:rsidRDefault="00602846" w:rsidP="00592D87">
      <w:pPr>
        <w:spacing w:line="360" w:lineRule="auto"/>
        <w:rPr>
          <w:rFonts w:ascii="Arial" w:hAnsi="Arial" w:cs="Arial"/>
        </w:rPr>
      </w:pPr>
      <w:r>
        <w:rPr>
          <w:rFonts w:ascii="Arial" w:hAnsi="Arial" w:cs="Arial"/>
        </w:rPr>
        <w:t>Tripp’s</w:t>
      </w:r>
      <w:r w:rsidR="00E34DA5">
        <w:rPr>
          <w:rFonts w:ascii="Arial" w:hAnsi="Arial" w:cs="Arial"/>
        </w:rPr>
        <w:t xml:space="preserve"> </w:t>
      </w:r>
      <w:r>
        <w:rPr>
          <w:rFonts w:ascii="Arial" w:hAnsi="Arial" w:cs="Arial"/>
        </w:rPr>
        <w:t xml:space="preserve">(1984) </w:t>
      </w:r>
      <w:r w:rsidR="00E34DA5">
        <w:rPr>
          <w:rFonts w:ascii="Arial" w:hAnsi="Arial" w:cs="Arial"/>
        </w:rPr>
        <w:t xml:space="preserve">methodology helped me create </w:t>
      </w:r>
      <w:r w:rsidR="00D97234">
        <w:rPr>
          <w:rFonts w:ascii="Arial" w:hAnsi="Arial" w:cs="Arial"/>
        </w:rPr>
        <w:t xml:space="preserve">important </w:t>
      </w:r>
      <w:r w:rsidR="00E34DA5">
        <w:rPr>
          <w:rFonts w:ascii="Arial" w:hAnsi="Arial" w:cs="Arial"/>
        </w:rPr>
        <w:t xml:space="preserve">exploratory and critical questions to </w:t>
      </w:r>
      <w:r w:rsidR="00D97234">
        <w:rPr>
          <w:rFonts w:ascii="Arial" w:hAnsi="Arial" w:cs="Arial"/>
        </w:rPr>
        <w:t xml:space="preserve">inform my </w:t>
      </w:r>
      <w:r w:rsidR="00292A01">
        <w:rPr>
          <w:rFonts w:ascii="Arial" w:hAnsi="Arial" w:cs="Arial"/>
        </w:rPr>
        <w:t>decisions</w:t>
      </w:r>
      <w:r w:rsidR="00D97234">
        <w:rPr>
          <w:rFonts w:ascii="Arial" w:hAnsi="Arial" w:cs="Arial"/>
        </w:rPr>
        <w:t xml:space="preserve"> </w:t>
      </w:r>
      <w:r w:rsidR="002A332C">
        <w:rPr>
          <w:rFonts w:ascii="Arial" w:hAnsi="Arial" w:cs="Arial"/>
        </w:rPr>
        <w:t>and</w:t>
      </w:r>
      <w:r w:rsidR="00D97234">
        <w:rPr>
          <w:rFonts w:ascii="Arial" w:hAnsi="Arial" w:cs="Arial"/>
        </w:rPr>
        <w:t xml:space="preserve"> next steps to be introduced</w:t>
      </w:r>
      <w:r w:rsidR="00DD164A">
        <w:rPr>
          <w:rFonts w:ascii="Arial" w:hAnsi="Arial" w:cs="Arial"/>
        </w:rPr>
        <w:t>.</w:t>
      </w:r>
    </w:p>
    <w:p w14:paraId="04BC0944" w14:textId="579864E2" w:rsidR="00C54A68" w:rsidRDefault="00B2692F" w:rsidP="00592D87">
      <w:pPr>
        <w:spacing w:line="360" w:lineRule="auto"/>
        <w:rPr>
          <w:rFonts w:ascii="Arial" w:hAnsi="Arial" w:cs="Arial"/>
        </w:rPr>
      </w:pPr>
      <w:r>
        <w:rPr>
          <w:rFonts w:ascii="Arial" w:hAnsi="Arial" w:cs="Arial"/>
        </w:rPr>
        <w:t xml:space="preserve">By </w:t>
      </w:r>
      <w:r w:rsidR="00C113EE">
        <w:rPr>
          <w:rFonts w:ascii="Arial" w:hAnsi="Arial" w:cs="Arial"/>
        </w:rPr>
        <w:t>choosing a suitable</w:t>
      </w:r>
      <w:r w:rsidR="00C54A68">
        <w:rPr>
          <w:rFonts w:ascii="Arial" w:hAnsi="Arial" w:cs="Arial"/>
        </w:rPr>
        <w:t xml:space="preserve"> reflection model </w:t>
      </w:r>
      <w:r w:rsidR="0073110B">
        <w:rPr>
          <w:rFonts w:ascii="Arial" w:hAnsi="Arial" w:cs="Arial"/>
        </w:rPr>
        <w:t xml:space="preserve">with high level detail, </w:t>
      </w:r>
      <w:r w:rsidR="00C54A68">
        <w:rPr>
          <w:rFonts w:ascii="Arial" w:hAnsi="Arial" w:cs="Arial"/>
        </w:rPr>
        <w:t xml:space="preserve">I was able to incrementally work my </w:t>
      </w:r>
      <w:r>
        <w:rPr>
          <w:rFonts w:ascii="Arial" w:hAnsi="Arial" w:cs="Arial"/>
        </w:rPr>
        <w:t xml:space="preserve">way </w:t>
      </w:r>
      <w:r w:rsidR="00292A01">
        <w:rPr>
          <w:rFonts w:ascii="Arial" w:hAnsi="Arial" w:cs="Arial"/>
        </w:rPr>
        <w:t>through</w:t>
      </w:r>
      <w:r w:rsidR="00C54A68">
        <w:rPr>
          <w:rFonts w:ascii="Arial" w:hAnsi="Arial" w:cs="Arial"/>
        </w:rPr>
        <w:t xml:space="preserve"> reflecting on the </w:t>
      </w:r>
      <w:r w:rsidR="00BF0C42">
        <w:rPr>
          <w:rFonts w:ascii="Arial" w:hAnsi="Arial" w:cs="Arial"/>
        </w:rPr>
        <w:t>critical incident</w:t>
      </w:r>
      <w:r w:rsidR="00C113EE">
        <w:rPr>
          <w:rFonts w:ascii="Arial" w:hAnsi="Arial" w:cs="Arial"/>
        </w:rPr>
        <w:t>.</w:t>
      </w:r>
      <w:r w:rsidR="00B64BE0">
        <w:rPr>
          <w:rFonts w:ascii="Arial" w:hAnsi="Arial" w:cs="Arial"/>
        </w:rPr>
        <w:t xml:space="preserve"> </w:t>
      </w:r>
      <w:r w:rsidR="00C113EE">
        <w:rPr>
          <w:rFonts w:ascii="Arial" w:hAnsi="Arial" w:cs="Arial"/>
        </w:rPr>
        <w:t>C</w:t>
      </w:r>
      <w:r w:rsidR="002A332C">
        <w:rPr>
          <w:rFonts w:ascii="Arial" w:hAnsi="Arial" w:cs="Arial"/>
        </w:rPr>
        <w:t>reat</w:t>
      </w:r>
      <w:r w:rsidR="00B64BE0">
        <w:rPr>
          <w:rFonts w:ascii="Arial" w:hAnsi="Arial" w:cs="Arial"/>
        </w:rPr>
        <w:t>ing</w:t>
      </w:r>
      <w:r w:rsidR="002A332C">
        <w:rPr>
          <w:rFonts w:ascii="Arial" w:hAnsi="Arial" w:cs="Arial"/>
        </w:rPr>
        <w:t xml:space="preserve"> a</w:t>
      </w:r>
      <w:r w:rsidR="00B64BE0">
        <w:rPr>
          <w:rFonts w:ascii="Arial" w:hAnsi="Arial" w:cs="Arial"/>
        </w:rPr>
        <w:t xml:space="preserve"> stimulating</w:t>
      </w:r>
      <w:r w:rsidR="00764696">
        <w:rPr>
          <w:rFonts w:ascii="Arial" w:hAnsi="Arial" w:cs="Arial"/>
        </w:rPr>
        <w:t xml:space="preserve"> t</w:t>
      </w:r>
      <w:r w:rsidR="0073110B">
        <w:rPr>
          <w:rFonts w:ascii="Arial" w:hAnsi="Arial" w:cs="Arial"/>
        </w:rPr>
        <w:t>hought</w:t>
      </w:r>
      <w:r w:rsidR="00A116EA">
        <w:rPr>
          <w:rFonts w:ascii="Arial" w:hAnsi="Arial" w:cs="Arial"/>
        </w:rPr>
        <w:t xml:space="preserve"> process</w:t>
      </w:r>
      <w:r w:rsidR="00400447">
        <w:rPr>
          <w:rFonts w:ascii="Arial" w:hAnsi="Arial" w:cs="Arial"/>
        </w:rPr>
        <w:t xml:space="preserve"> not </w:t>
      </w:r>
      <w:r w:rsidR="0073110B">
        <w:rPr>
          <w:rFonts w:ascii="Arial" w:hAnsi="Arial" w:cs="Arial"/>
        </w:rPr>
        <w:t xml:space="preserve">considered prior to the </w:t>
      </w:r>
      <w:r w:rsidR="00BF0C42">
        <w:rPr>
          <w:rFonts w:ascii="Arial" w:hAnsi="Arial" w:cs="Arial"/>
        </w:rPr>
        <w:t>event</w:t>
      </w:r>
      <w:r w:rsidR="00960EB0">
        <w:rPr>
          <w:rFonts w:ascii="Arial" w:hAnsi="Arial" w:cs="Arial"/>
        </w:rPr>
        <w:t>.</w:t>
      </w:r>
      <w:r w:rsidR="00764696">
        <w:rPr>
          <w:rFonts w:ascii="Arial" w:hAnsi="Arial" w:cs="Arial"/>
        </w:rPr>
        <w:t xml:space="preserve"> </w:t>
      </w:r>
      <w:r w:rsidR="00A116EA">
        <w:rPr>
          <w:rFonts w:ascii="Arial" w:hAnsi="Arial" w:cs="Arial"/>
        </w:rPr>
        <w:t xml:space="preserve">I was able to critically </w:t>
      </w:r>
      <w:r w:rsidR="00764696">
        <w:rPr>
          <w:rFonts w:ascii="Arial" w:hAnsi="Arial" w:cs="Arial"/>
        </w:rPr>
        <w:t>self</w:t>
      </w:r>
      <w:r w:rsidR="00A116EA">
        <w:rPr>
          <w:rFonts w:ascii="Arial" w:hAnsi="Arial" w:cs="Arial"/>
        </w:rPr>
        <w:t>-</w:t>
      </w:r>
      <w:r w:rsidR="00764696">
        <w:rPr>
          <w:rFonts w:ascii="Arial" w:hAnsi="Arial" w:cs="Arial"/>
        </w:rPr>
        <w:t>reflect</w:t>
      </w:r>
      <w:r w:rsidR="00A116EA">
        <w:rPr>
          <w:rFonts w:ascii="Arial" w:hAnsi="Arial" w:cs="Arial"/>
        </w:rPr>
        <w:t xml:space="preserve"> </w:t>
      </w:r>
      <w:r w:rsidR="00764696">
        <w:rPr>
          <w:rFonts w:ascii="Arial" w:hAnsi="Arial" w:cs="Arial"/>
        </w:rPr>
        <w:t>through questioning</w:t>
      </w:r>
      <w:r w:rsidR="00A116EA">
        <w:rPr>
          <w:rFonts w:ascii="Arial" w:hAnsi="Arial" w:cs="Arial"/>
        </w:rPr>
        <w:t>;</w:t>
      </w:r>
      <w:r w:rsidR="00764696">
        <w:rPr>
          <w:rFonts w:ascii="Arial" w:hAnsi="Arial" w:cs="Arial"/>
        </w:rPr>
        <w:t xml:space="preserve"> what would I have done</w:t>
      </w:r>
      <w:r w:rsidR="00A116EA">
        <w:rPr>
          <w:rFonts w:ascii="Arial" w:hAnsi="Arial" w:cs="Arial"/>
        </w:rPr>
        <w:t>?</w:t>
      </w:r>
      <w:r w:rsidR="00764696">
        <w:rPr>
          <w:rFonts w:ascii="Arial" w:hAnsi="Arial" w:cs="Arial"/>
        </w:rPr>
        <w:t xml:space="preserve"> hyp</w:t>
      </w:r>
      <w:r w:rsidR="00B24196">
        <w:rPr>
          <w:rFonts w:ascii="Arial" w:hAnsi="Arial" w:cs="Arial"/>
        </w:rPr>
        <w:t>othesising</w:t>
      </w:r>
      <w:r w:rsidR="00764696">
        <w:rPr>
          <w:rFonts w:ascii="Arial" w:hAnsi="Arial" w:cs="Arial"/>
        </w:rPr>
        <w:t xml:space="preserve"> how that might have </w:t>
      </w:r>
      <w:r w:rsidR="00213175">
        <w:rPr>
          <w:rFonts w:ascii="Arial" w:hAnsi="Arial" w:cs="Arial"/>
        </w:rPr>
        <w:t>changed the outcomes.</w:t>
      </w:r>
      <w:r w:rsidR="00764696">
        <w:rPr>
          <w:rFonts w:ascii="Arial" w:hAnsi="Arial" w:cs="Arial"/>
        </w:rPr>
        <w:t xml:space="preserve"> </w:t>
      </w:r>
      <w:r w:rsidR="003E7510">
        <w:rPr>
          <w:rFonts w:ascii="Arial" w:hAnsi="Arial" w:cs="Arial"/>
        </w:rPr>
        <w:t xml:space="preserve">I was also able to </w:t>
      </w:r>
      <w:r w:rsidR="00F740E7">
        <w:rPr>
          <w:rFonts w:ascii="Arial" w:hAnsi="Arial" w:cs="Arial"/>
        </w:rPr>
        <w:t>consider</w:t>
      </w:r>
      <w:r w:rsidR="003E7510">
        <w:rPr>
          <w:rFonts w:ascii="Arial" w:hAnsi="Arial" w:cs="Arial"/>
        </w:rPr>
        <w:t xml:space="preserve"> </w:t>
      </w:r>
      <w:r w:rsidR="00F740E7">
        <w:rPr>
          <w:rFonts w:ascii="Arial" w:hAnsi="Arial" w:cs="Arial"/>
        </w:rPr>
        <w:t xml:space="preserve">the </w:t>
      </w:r>
      <w:r w:rsidR="00861BF8">
        <w:rPr>
          <w:rFonts w:ascii="Arial" w:hAnsi="Arial" w:cs="Arial"/>
        </w:rPr>
        <w:t xml:space="preserve">influence of </w:t>
      </w:r>
      <w:r w:rsidR="00075876">
        <w:rPr>
          <w:rFonts w:ascii="Arial" w:hAnsi="Arial" w:cs="Arial"/>
        </w:rPr>
        <w:t xml:space="preserve">the </w:t>
      </w:r>
      <w:r w:rsidR="00F740E7">
        <w:rPr>
          <w:rFonts w:ascii="Arial" w:hAnsi="Arial" w:cs="Arial"/>
        </w:rPr>
        <w:t xml:space="preserve">wider </w:t>
      </w:r>
      <w:r w:rsidR="00F52486">
        <w:rPr>
          <w:rFonts w:ascii="Arial" w:hAnsi="Arial" w:cs="Arial"/>
        </w:rPr>
        <w:t>environment</w:t>
      </w:r>
      <w:r w:rsidR="00861BF8">
        <w:rPr>
          <w:rFonts w:ascii="Arial" w:hAnsi="Arial" w:cs="Arial"/>
        </w:rPr>
        <w:t xml:space="preserve">, </w:t>
      </w:r>
      <w:r w:rsidR="00B24196">
        <w:rPr>
          <w:rFonts w:ascii="Arial" w:hAnsi="Arial" w:cs="Arial"/>
        </w:rPr>
        <w:t>understanding</w:t>
      </w:r>
      <w:r w:rsidR="00F740E7">
        <w:rPr>
          <w:rFonts w:ascii="Arial" w:hAnsi="Arial" w:cs="Arial"/>
        </w:rPr>
        <w:t xml:space="preserve"> </w:t>
      </w:r>
      <w:r w:rsidR="00CF7C28">
        <w:rPr>
          <w:rFonts w:ascii="Arial" w:hAnsi="Arial" w:cs="Arial"/>
        </w:rPr>
        <w:t xml:space="preserve">that </w:t>
      </w:r>
      <w:r w:rsidR="00B24196">
        <w:rPr>
          <w:rFonts w:ascii="Arial" w:hAnsi="Arial" w:cs="Arial"/>
        </w:rPr>
        <w:t>inequality</w:t>
      </w:r>
      <w:r w:rsidR="00CF7C28">
        <w:rPr>
          <w:rFonts w:ascii="Arial" w:hAnsi="Arial" w:cs="Arial"/>
        </w:rPr>
        <w:t xml:space="preserve"> exists everywhere</w:t>
      </w:r>
      <w:r w:rsidR="00F556FA">
        <w:rPr>
          <w:rFonts w:ascii="Arial" w:hAnsi="Arial" w:cs="Arial"/>
        </w:rPr>
        <w:t>.</w:t>
      </w:r>
      <w:r w:rsidR="00CF7C28">
        <w:rPr>
          <w:rFonts w:ascii="Arial" w:hAnsi="Arial" w:cs="Arial"/>
        </w:rPr>
        <w:t xml:space="preserve"> </w:t>
      </w:r>
      <w:r w:rsidR="00A01E0C">
        <w:rPr>
          <w:rFonts w:ascii="Arial" w:hAnsi="Arial" w:cs="Arial"/>
        </w:rPr>
        <w:t xml:space="preserve">I </w:t>
      </w:r>
      <w:r w:rsidR="00B24196">
        <w:rPr>
          <w:rFonts w:ascii="Arial" w:hAnsi="Arial" w:cs="Arial"/>
        </w:rPr>
        <w:t>concluded</w:t>
      </w:r>
      <w:r w:rsidR="00A01E0C">
        <w:rPr>
          <w:rFonts w:ascii="Arial" w:hAnsi="Arial" w:cs="Arial"/>
        </w:rPr>
        <w:t xml:space="preserve"> that as</w:t>
      </w:r>
      <w:r w:rsidR="00CF7C28">
        <w:rPr>
          <w:rFonts w:ascii="Arial" w:hAnsi="Arial" w:cs="Arial"/>
        </w:rPr>
        <w:t xml:space="preserve"> the </w:t>
      </w:r>
      <w:r w:rsidR="00A1205A">
        <w:rPr>
          <w:rFonts w:ascii="Arial" w:hAnsi="Arial" w:cs="Arial"/>
        </w:rPr>
        <w:t xml:space="preserve">person in the </w:t>
      </w:r>
      <w:r w:rsidR="00CF7C28">
        <w:rPr>
          <w:rFonts w:ascii="Arial" w:hAnsi="Arial" w:cs="Arial"/>
        </w:rPr>
        <w:t xml:space="preserve">leadership seat I need to not only </w:t>
      </w:r>
      <w:r w:rsidR="00B24196">
        <w:rPr>
          <w:rFonts w:ascii="Arial" w:hAnsi="Arial" w:cs="Arial"/>
        </w:rPr>
        <w:t>acknowledge</w:t>
      </w:r>
      <w:r w:rsidR="00CF7C28">
        <w:rPr>
          <w:rFonts w:ascii="Arial" w:hAnsi="Arial" w:cs="Arial"/>
        </w:rPr>
        <w:t xml:space="preserve"> </w:t>
      </w:r>
      <w:r w:rsidR="0079142D">
        <w:rPr>
          <w:rFonts w:ascii="Arial" w:hAnsi="Arial" w:cs="Arial"/>
        </w:rPr>
        <w:t>this phenomenon</w:t>
      </w:r>
      <w:r w:rsidR="00CF7C28">
        <w:rPr>
          <w:rFonts w:ascii="Arial" w:hAnsi="Arial" w:cs="Arial"/>
        </w:rPr>
        <w:t xml:space="preserve"> but build in </w:t>
      </w:r>
      <w:r w:rsidR="00382F6C">
        <w:rPr>
          <w:rFonts w:ascii="Arial" w:hAnsi="Arial" w:cs="Arial"/>
        </w:rPr>
        <w:t>ways to incorporate differentiation</w:t>
      </w:r>
      <w:r w:rsidR="00E56B9A">
        <w:rPr>
          <w:rFonts w:ascii="Arial" w:hAnsi="Arial" w:cs="Arial"/>
        </w:rPr>
        <w:t xml:space="preserve"> </w:t>
      </w:r>
      <w:r w:rsidR="004F59B2">
        <w:rPr>
          <w:rFonts w:ascii="Arial" w:hAnsi="Arial" w:cs="Arial"/>
        </w:rPr>
        <w:t xml:space="preserve">to </w:t>
      </w:r>
      <w:r w:rsidR="00A1205A">
        <w:rPr>
          <w:rFonts w:ascii="Arial" w:hAnsi="Arial" w:cs="Arial"/>
        </w:rPr>
        <w:t xml:space="preserve">ensure </w:t>
      </w:r>
      <w:r w:rsidR="008125E9">
        <w:rPr>
          <w:rFonts w:ascii="Arial" w:hAnsi="Arial" w:cs="Arial"/>
        </w:rPr>
        <w:t>equity and respect</w:t>
      </w:r>
      <w:r w:rsidR="004F59B2">
        <w:rPr>
          <w:rFonts w:ascii="Arial" w:hAnsi="Arial" w:cs="Arial"/>
        </w:rPr>
        <w:t>,</w:t>
      </w:r>
      <w:r w:rsidR="008125E9">
        <w:rPr>
          <w:rFonts w:ascii="Arial" w:hAnsi="Arial" w:cs="Arial"/>
        </w:rPr>
        <w:t xml:space="preserve"> </w:t>
      </w:r>
      <w:r w:rsidR="005E1B93">
        <w:rPr>
          <w:rFonts w:ascii="Arial" w:hAnsi="Arial" w:cs="Arial"/>
        </w:rPr>
        <w:t>e</w:t>
      </w:r>
      <w:r w:rsidR="00DC1CFA">
        <w:rPr>
          <w:rFonts w:ascii="Arial" w:hAnsi="Arial" w:cs="Arial"/>
        </w:rPr>
        <w:t>nabling</w:t>
      </w:r>
      <w:r w:rsidR="005E1B93">
        <w:rPr>
          <w:rFonts w:ascii="Arial" w:hAnsi="Arial" w:cs="Arial"/>
        </w:rPr>
        <w:t xml:space="preserve"> the </w:t>
      </w:r>
      <w:r w:rsidR="008125E9">
        <w:rPr>
          <w:rFonts w:ascii="Arial" w:hAnsi="Arial" w:cs="Arial"/>
        </w:rPr>
        <w:t>creat</w:t>
      </w:r>
      <w:r w:rsidR="005E1B93">
        <w:rPr>
          <w:rFonts w:ascii="Arial" w:hAnsi="Arial" w:cs="Arial"/>
        </w:rPr>
        <w:t>ion</w:t>
      </w:r>
      <w:r w:rsidR="008125E9">
        <w:rPr>
          <w:rFonts w:ascii="Arial" w:hAnsi="Arial" w:cs="Arial"/>
        </w:rPr>
        <w:t xml:space="preserve"> a safe space</w:t>
      </w:r>
      <w:r w:rsidR="00382F6C">
        <w:rPr>
          <w:rFonts w:ascii="Arial" w:hAnsi="Arial" w:cs="Arial"/>
        </w:rPr>
        <w:t xml:space="preserve">. </w:t>
      </w:r>
      <w:r w:rsidR="00592911">
        <w:rPr>
          <w:rFonts w:ascii="Arial" w:hAnsi="Arial" w:cs="Arial"/>
        </w:rPr>
        <w:t xml:space="preserve">Key pieces of research such as </w:t>
      </w:r>
      <w:r w:rsidR="009360E6">
        <w:rPr>
          <w:rFonts w:ascii="Arial" w:hAnsi="Arial" w:cs="Arial"/>
        </w:rPr>
        <w:t xml:space="preserve">Smith and </w:t>
      </w:r>
      <w:proofErr w:type="spellStart"/>
      <w:r w:rsidR="009360E6">
        <w:rPr>
          <w:rFonts w:ascii="Arial" w:hAnsi="Arial" w:cs="Arial"/>
        </w:rPr>
        <w:t>Laslett</w:t>
      </w:r>
      <w:proofErr w:type="spellEnd"/>
      <w:r w:rsidR="009360E6">
        <w:rPr>
          <w:rFonts w:ascii="Arial" w:hAnsi="Arial" w:cs="Arial"/>
        </w:rPr>
        <w:t xml:space="preserve"> (1993)</w:t>
      </w:r>
      <w:r w:rsidR="00D15146">
        <w:rPr>
          <w:rFonts w:ascii="Arial" w:hAnsi="Arial" w:cs="Arial"/>
        </w:rPr>
        <w:t>,</w:t>
      </w:r>
      <w:r w:rsidR="00592911">
        <w:rPr>
          <w:rFonts w:ascii="Arial" w:hAnsi="Arial" w:cs="Arial"/>
        </w:rPr>
        <w:t xml:space="preserve"> highlighted that </w:t>
      </w:r>
      <w:r w:rsidR="00382F6C">
        <w:rPr>
          <w:rFonts w:ascii="Arial" w:hAnsi="Arial" w:cs="Arial"/>
        </w:rPr>
        <w:t xml:space="preserve">Planning and </w:t>
      </w:r>
      <w:r w:rsidR="00D15146">
        <w:rPr>
          <w:rFonts w:ascii="Arial" w:hAnsi="Arial" w:cs="Arial"/>
        </w:rPr>
        <w:t>preparation</w:t>
      </w:r>
      <w:r w:rsidR="00382F6C">
        <w:rPr>
          <w:rFonts w:ascii="Arial" w:hAnsi="Arial" w:cs="Arial"/>
        </w:rPr>
        <w:t xml:space="preserve"> will be key </w:t>
      </w:r>
      <w:r w:rsidR="008F4D5A">
        <w:rPr>
          <w:rFonts w:ascii="Arial" w:hAnsi="Arial" w:cs="Arial"/>
        </w:rPr>
        <w:t>to</w:t>
      </w:r>
      <w:r w:rsidR="00AB3174">
        <w:rPr>
          <w:rFonts w:ascii="Arial" w:hAnsi="Arial" w:cs="Arial"/>
        </w:rPr>
        <w:t xml:space="preserve"> my</w:t>
      </w:r>
      <w:r w:rsidR="008F4D5A">
        <w:rPr>
          <w:rFonts w:ascii="Arial" w:hAnsi="Arial" w:cs="Arial"/>
        </w:rPr>
        <w:t xml:space="preserve"> success.</w:t>
      </w:r>
      <w:r w:rsidR="00AE1027">
        <w:rPr>
          <w:rFonts w:ascii="Arial" w:hAnsi="Arial" w:cs="Arial"/>
        </w:rPr>
        <w:t xml:space="preserve"> </w:t>
      </w:r>
    </w:p>
    <w:p w14:paraId="4D4DD063" w14:textId="03B14267" w:rsidR="0073110B" w:rsidRDefault="008125E9" w:rsidP="00592D87">
      <w:pPr>
        <w:spacing w:line="360" w:lineRule="auto"/>
        <w:rPr>
          <w:rFonts w:ascii="Arial" w:hAnsi="Arial" w:cs="Arial"/>
        </w:rPr>
      </w:pPr>
      <w:r>
        <w:rPr>
          <w:rFonts w:ascii="Arial" w:hAnsi="Arial" w:cs="Arial"/>
        </w:rPr>
        <w:t xml:space="preserve">I have been </w:t>
      </w:r>
      <w:r w:rsidR="00D15146">
        <w:rPr>
          <w:rFonts w:ascii="Arial" w:hAnsi="Arial" w:cs="Arial"/>
        </w:rPr>
        <w:t>privileged</w:t>
      </w:r>
      <w:r>
        <w:rPr>
          <w:rFonts w:ascii="Arial" w:hAnsi="Arial" w:cs="Arial"/>
        </w:rPr>
        <w:t xml:space="preserve"> to be </w:t>
      </w:r>
      <w:r w:rsidR="00D15146">
        <w:rPr>
          <w:rFonts w:ascii="Arial" w:hAnsi="Arial" w:cs="Arial"/>
        </w:rPr>
        <w:t>able</w:t>
      </w:r>
      <w:r>
        <w:rPr>
          <w:rFonts w:ascii="Arial" w:hAnsi="Arial" w:cs="Arial"/>
        </w:rPr>
        <w:t xml:space="preserve"> to reflect and acknowledge </w:t>
      </w:r>
      <w:r w:rsidR="00D15146">
        <w:rPr>
          <w:rFonts w:ascii="Arial" w:hAnsi="Arial" w:cs="Arial"/>
        </w:rPr>
        <w:t xml:space="preserve">on </w:t>
      </w:r>
      <w:r>
        <w:rPr>
          <w:rFonts w:ascii="Arial" w:hAnsi="Arial" w:cs="Arial"/>
        </w:rPr>
        <w:t>the successes of the situation rather than simply focusing on the negatives. Afterall</w:t>
      </w:r>
      <w:r w:rsidR="00592911">
        <w:rPr>
          <w:rFonts w:ascii="Arial" w:hAnsi="Arial" w:cs="Arial"/>
        </w:rPr>
        <w:t>,</w:t>
      </w:r>
      <w:r>
        <w:rPr>
          <w:rFonts w:ascii="Arial" w:hAnsi="Arial" w:cs="Arial"/>
        </w:rPr>
        <w:t xml:space="preserve"> it is these small successes that will be crucial for guiding my future practice</w:t>
      </w:r>
      <w:r w:rsidR="00D15146">
        <w:rPr>
          <w:rFonts w:ascii="Arial" w:hAnsi="Arial" w:cs="Arial"/>
        </w:rPr>
        <w:t>.</w:t>
      </w:r>
      <w:r>
        <w:rPr>
          <w:rFonts w:ascii="Arial" w:hAnsi="Arial" w:cs="Arial"/>
        </w:rPr>
        <w:t xml:space="preserve"> I must </w:t>
      </w:r>
      <w:r w:rsidR="00D15146">
        <w:rPr>
          <w:rFonts w:ascii="Arial" w:hAnsi="Arial" w:cs="Arial"/>
        </w:rPr>
        <w:t>therefore</w:t>
      </w:r>
      <w:r>
        <w:rPr>
          <w:rFonts w:ascii="Arial" w:hAnsi="Arial" w:cs="Arial"/>
        </w:rPr>
        <w:t xml:space="preserve"> be </w:t>
      </w:r>
      <w:r w:rsidR="00DC6AD7">
        <w:rPr>
          <w:rFonts w:ascii="Arial" w:hAnsi="Arial" w:cs="Arial"/>
        </w:rPr>
        <w:t>insightful</w:t>
      </w:r>
      <w:r>
        <w:rPr>
          <w:rFonts w:ascii="Arial" w:hAnsi="Arial" w:cs="Arial"/>
        </w:rPr>
        <w:t xml:space="preserve"> </w:t>
      </w:r>
      <w:r w:rsidR="008D1B00">
        <w:rPr>
          <w:rFonts w:ascii="Arial" w:hAnsi="Arial" w:cs="Arial"/>
        </w:rPr>
        <w:t xml:space="preserve">enough to </w:t>
      </w:r>
      <w:r w:rsidR="00DC6AD7">
        <w:rPr>
          <w:rFonts w:ascii="Arial" w:hAnsi="Arial" w:cs="Arial"/>
        </w:rPr>
        <w:t>acknowledge</w:t>
      </w:r>
      <w:r w:rsidR="008D1B00">
        <w:rPr>
          <w:rFonts w:ascii="Arial" w:hAnsi="Arial" w:cs="Arial"/>
        </w:rPr>
        <w:t xml:space="preserve"> them</w:t>
      </w:r>
      <w:r w:rsidR="00DC6AD7">
        <w:rPr>
          <w:rFonts w:ascii="Arial" w:hAnsi="Arial" w:cs="Arial"/>
        </w:rPr>
        <w:t xml:space="preserve"> when they occur</w:t>
      </w:r>
      <w:r w:rsidR="00EC643B">
        <w:rPr>
          <w:rFonts w:ascii="Arial" w:hAnsi="Arial" w:cs="Arial"/>
        </w:rPr>
        <w:t>.</w:t>
      </w:r>
      <w:r w:rsidR="00A251D8" w:rsidRPr="00A251D8">
        <w:rPr>
          <w:rFonts w:ascii="Arial" w:hAnsi="Arial" w:cs="Arial"/>
        </w:rPr>
        <w:t xml:space="preserve"> </w:t>
      </w:r>
      <w:r w:rsidR="00D15146">
        <w:rPr>
          <w:rFonts w:ascii="Arial" w:hAnsi="Arial" w:cs="Arial"/>
        </w:rPr>
        <w:t>M</w:t>
      </w:r>
      <w:r w:rsidR="00A251D8">
        <w:rPr>
          <w:rFonts w:ascii="Arial" w:hAnsi="Arial" w:cs="Arial"/>
        </w:rPr>
        <w:t xml:space="preserve">odelling </w:t>
      </w:r>
      <w:r w:rsidR="00D15146">
        <w:rPr>
          <w:rFonts w:ascii="Arial" w:hAnsi="Arial" w:cs="Arial"/>
        </w:rPr>
        <w:t xml:space="preserve">positive </w:t>
      </w:r>
      <w:r w:rsidR="00A251D8">
        <w:rPr>
          <w:rFonts w:ascii="Arial" w:hAnsi="Arial" w:cs="Arial"/>
        </w:rPr>
        <w:t xml:space="preserve">classroom </w:t>
      </w:r>
      <w:r w:rsidR="00D15146">
        <w:rPr>
          <w:rFonts w:ascii="Arial" w:hAnsi="Arial" w:cs="Arial"/>
        </w:rPr>
        <w:t>behaviour</w:t>
      </w:r>
      <w:r w:rsidR="00A251D8">
        <w:rPr>
          <w:rFonts w:ascii="Arial" w:hAnsi="Arial" w:cs="Arial"/>
        </w:rPr>
        <w:t xml:space="preserve"> as suggested by </w:t>
      </w:r>
      <w:r w:rsidR="00D15146">
        <w:rPr>
          <w:rFonts w:ascii="Arial" w:hAnsi="Arial" w:cs="Arial"/>
        </w:rPr>
        <w:t>Dweck (2017</w:t>
      </w:r>
      <w:r w:rsidR="00A251D8">
        <w:rPr>
          <w:rFonts w:ascii="Arial" w:hAnsi="Arial" w:cs="Arial"/>
        </w:rPr>
        <w:t xml:space="preserve">) will be </w:t>
      </w:r>
      <w:r w:rsidR="00D15146">
        <w:rPr>
          <w:rFonts w:ascii="Arial" w:hAnsi="Arial" w:cs="Arial"/>
        </w:rPr>
        <w:t>fundamental</w:t>
      </w:r>
      <w:r w:rsidR="00A251D8">
        <w:rPr>
          <w:rFonts w:ascii="Arial" w:hAnsi="Arial" w:cs="Arial"/>
        </w:rPr>
        <w:t xml:space="preserve"> in </w:t>
      </w:r>
      <w:r w:rsidR="00D15146">
        <w:rPr>
          <w:rFonts w:ascii="Arial" w:hAnsi="Arial" w:cs="Arial"/>
        </w:rPr>
        <w:t>creating</w:t>
      </w:r>
      <w:r w:rsidR="00A251D8">
        <w:rPr>
          <w:rFonts w:ascii="Arial" w:hAnsi="Arial" w:cs="Arial"/>
        </w:rPr>
        <w:t xml:space="preserve"> the safe space that will help create ethical and confident students.</w:t>
      </w:r>
    </w:p>
    <w:p w14:paraId="156EE574" w14:textId="25E0AC17" w:rsidR="00EC643B" w:rsidRPr="00D34654" w:rsidRDefault="00106347" w:rsidP="00592D87">
      <w:pPr>
        <w:spacing w:line="360" w:lineRule="auto"/>
        <w:rPr>
          <w:rFonts w:ascii="Arial" w:hAnsi="Arial" w:cs="Arial"/>
        </w:rPr>
      </w:pPr>
      <w:r>
        <w:rPr>
          <w:rFonts w:ascii="Arial" w:hAnsi="Arial" w:cs="Arial"/>
        </w:rPr>
        <w:t xml:space="preserve">Much research points to the importance </w:t>
      </w:r>
      <w:r w:rsidR="003E6B90">
        <w:rPr>
          <w:rFonts w:ascii="Arial" w:hAnsi="Arial" w:cs="Arial"/>
        </w:rPr>
        <w:t xml:space="preserve">of </w:t>
      </w:r>
      <w:r w:rsidR="00D15146">
        <w:rPr>
          <w:rFonts w:ascii="Arial" w:hAnsi="Arial" w:cs="Arial"/>
        </w:rPr>
        <w:t>reflective</w:t>
      </w:r>
      <w:r w:rsidR="003E6B90">
        <w:rPr>
          <w:rFonts w:ascii="Arial" w:hAnsi="Arial" w:cs="Arial"/>
        </w:rPr>
        <w:t xml:space="preserve"> </w:t>
      </w:r>
      <w:r w:rsidR="00D15146">
        <w:rPr>
          <w:rFonts w:ascii="Arial" w:hAnsi="Arial" w:cs="Arial"/>
        </w:rPr>
        <w:t>practice</w:t>
      </w:r>
      <w:r w:rsidR="003E6B90">
        <w:rPr>
          <w:rFonts w:ascii="Arial" w:hAnsi="Arial" w:cs="Arial"/>
        </w:rPr>
        <w:t xml:space="preserve"> </w:t>
      </w:r>
      <w:r w:rsidR="00D15146">
        <w:rPr>
          <w:rFonts w:ascii="Arial" w:hAnsi="Arial" w:cs="Arial"/>
        </w:rPr>
        <w:t xml:space="preserve">being </w:t>
      </w:r>
      <w:r w:rsidR="003E6B90">
        <w:rPr>
          <w:rFonts w:ascii="Arial" w:hAnsi="Arial" w:cs="Arial"/>
        </w:rPr>
        <w:t>embedded within</w:t>
      </w:r>
      <w:r w:rsidR="00FD5DA0">
        <w:rPr>
          <w:rFonts w:ascii="Arial" w:hAnsi="Arial" w:cs="Arial"/>
        </w:rPr>
        <w:t xml:space="preserve"> effective</w:t>
      </w:r>
      <w:r w:rsidR="003E6B90">
        <w:rPr>
          <w:rFonts w:ascii="Arial" w:hAnsi="Arial" w:cs="Arial"/>
        </w:rPr>
        <w:t xml:space="preserve"> teaching</w:t>
      </w:r>
      <w:r w:rsidR="00FD5DA0">
        <w:rPr>
          <w:rFonts w:ascii="Arial" w:hAnsi="Arial" w:cs="Arial"/>
        </w:rPr>
        <w:t xml:space="preserve">, </w:t>
      </w:r>
      <w:r w:rsidR="003E6B90">
        <w:rPr>
          <w:rFonts w:ascii="Arial" w:hAnsi="Arial" w:cs="Arial"/>
        </w:rPr>
        <w:t xml:space="preserve">this is echoed </w:t>
      </w:r>
      <w:r w:rsidR="003B1C3E">
        <w:rPr>
          <w:rFonts w:ascii="Arial" w:hAnsi="Arial" w:cs="Arial"/>
        </w:rPr>
        <w:t>withi</w:t>
      </w:r>
      <w:r w:rsidR="00D15146">
        <w:rPr>
          <w:rFonts w:ascii="Arial" w:hAnsi="Arial" w:cs="Arial"/>
        </w:rPr>
        <w:t>n</w:t>
      </w:r>
      <w:r w:rsidR="003B1C3E">
        <w:rPr>
          <w:rFonts w:ascii="Arial" w:hAnsi="Arial" w:cs="Arial"/>
        </w:rPr>
        <w:t xml:space="preserve"> </w:t>
      </w:r>
      <w:r w:rsidR="00D15146">
        <w:rPr>
          <w:rFonts w:ascii="Arial" w:hAnsi="Arial" w:cs="Arial"/>
        </w:rPr>
        <w:t xml:space="preserve">the </w:t>
      </w:r>
      <w:r w:rsidR="003B1C3E" w:rsidRPr="00D15146">
        <w:rPr>
          <w:rFonts w:ascii="Arial" w:hAnsi="Arial" w:cs="Arial"/>
        </w:rPr>
        <w:t>Successful futures report (</w:t>
      </w:r>
      <w:r w:rsidR="00D15146">
        <w:rPr>
          <w:rFonts w:ascii="Arial" w:hAnsi="Arial" w:cs="Arial"/>
        </w:rPr>
        <w:t>Donaldson, 2015</w:t>
      </w:r>
      <w:r w:rsidR="003B1C3E" w:rsidRPr="00D15146">
        <w:rPr>
          <w:rFonts w:ascii="Arial" w:hAnsi="Arial" w:cs="Arial"/>
        </w:rPr>
        <w:t>)</w:t>
      </w:r>
      <w:r w:rsidR="00FD5DA0" w:rsidRPr="00D15146">
        <w:rPr>
          <w:rFonts w:ascii="Arial" w:hAnsi="Arial" w:cs="Arial"/>
        </w:rPr>
        <w:t xml:space="preserve">. </w:t>
      </w:r>
      <w:r w:rsidR="00EB661C" w:rsidRPr="00D15146">
        <w:rPr>
          <w:rFonts w:ascii="Arial" w:hAnsi="Arial" w:cs="Arial"/>
        </w:rPr>
        <w:t xml:space="preserve">This report has been </w:t>
      </w:r>
      <w:r w:rsidR="003B1C3E" w:rsidRPr="00D15146">
        <w:rPr>
          <w:rFonts w:ascii="Arial" w:hAnsi="Arial" w:cs="Arial"/>
        </w:rPr>
        <w:t>c</w:t>
      </w:r>
      <w:r w:rsidR="001C33AB" w:rsidRPr="00D15146">
        <w:rPr>
          <w:rFonts w:ascii="Arial" w:hAnsi="Arial" w:cs="Arial"/>
        </w:rPr>
        <w:t xml:space="preserve">entric </w:t>
      </w:r>
      <w:r w:rsidR="008F4D5A" w:rsidRPr="00D15146">
        <w:rPr>
          <w:rFonts w:ascii="Arial" w:hAnsi="Arial" w:cs="Arial"/>
        </w:rPr>
        <w:t>to</w:t>
      </w:r>
      <w:r w:rsidR="003B1C3E" w:rsidRPr="00D15146">
        <w:rPr>
          <w:rFonts w:ascii="Arial" w:hAnsi="Arial" w:cs="Arial"/>
        </w:rPr>
        <w:t xml:space="preserve"> </w:t>
      </w:r>
      <w:r w:rsidR="008C1CA7" w:rsidRPr="00D15146">
        <w:rPr>
          <w:rFonts w:ascii="Arial" w:hAnsi="Arial" w:cs="Arial"/>
        </w:rPr>
        <w:t>my</w:t>
      </w:r>
      <w:r w:rsidR="003B1C3E" w:rsidRPr="00D15146">
        <w:rPr>
          <w:rFonts w:ascii="Arial" w:hAnsi="Arial" w:cs="Arial"/>
        </w:rPr>
        <w:t xml:space="preserve"> research</w:t>
      </w:r>
      <w:r w:rsidR="004B2ACD" w:rsidRPr="00D15146">
        <w:rPr>
          <w:rFonts w:ascii="Arial" w:hAnsi="Arial" w:cs="Arial"/>
        </w:rPr>
        <w:t xml:space="preserve">. I </w:t>
      </w:r>
      <w:r w:rsidR="007D1947" w:rsidRPr="00D15146">
        <w:rPr>
          <w:rFonts w:ascii="Arial" w:hAnsi="Arial" w:cs="Arial"/>
        </w:rPr>
        <w:t>identified</w:t>
      </w:r>
      <w:r w:rsidR="003B1C3E" w:rsidRPr="00D15146">
        <w:rPr>
          <w:rFonts w:ascii="Arial" w:hAnsi="Arial" w:cs="Arial"/>
        </w:rPr>
        <w:t xml:space="preserve"> </w:t>
      </w:r>
      <w:r w:rsidR="00D5172B" w:rsidRPr="00D15146">
        <w:rPr>
          <w:rFonts w:ascii="Arial" w:hAnsi="Arial" w:cs="Arial"/>
        </w:rPr>
        <w:t xml:space="preserve">effective </w:t>
      </w:r>
      <w:r w:rsidR="007D1947">
        <w:rPr>
          <w:rFonts w:ascii="Arial" w:hAnsi="Arial" w:cs="Arial"/>
        </w:rPr>
        <w:t xml:space="preserve">behaviour </w:t>
      </w:r>
      <w:r w:rsidR="003B1C3E" w:rsidRPr="00D15146">
        <w:rPr>
          <w:rFonts w:ascii="Arial" w:hAnsi="Arial" w:cs="Arial"/>
        </w:rPr>
        <w:t xml:space="preserve">and classroom management </w:t>
      </w:r>
      <w:r w:rsidR="00B968EA">
        <w:rPr>
          <w:rFonts w:ascii="Arial" w:hAnsi="Arial" w:cs="Arial"/>
        </w:rPr>
        <w:t>techniques</w:t>
      </w:r>
      <w:r w:rsidR="003B1C3E" w:rsidRPr="00D15146">
        <w:rPr>
          <w:rFonts w:ascii="Arial" w:hAnsi="Arial" w:cs="Arial"/>
        </w:rPr>
        <w:t xml:space="preserve"> to build quality into my future practice</w:t>
      </w:r>
      <w:r w:rsidR="003B1C3E">
        <w:rPr>
          <w:rFonts w:ascii="Arial" w:hAnsi="Arial" w:cs="Arial"/>
        </w:rPr>
        <w:t xml:space="preserve">. Enabling me to meet the four </w:t>
      </w:r>
      <w:r w:rsidR="00B968EA">
        <w:rPr>
          <w:rFonts w:ascii="Arial" w:hAnsi="Arial" w:cs="Arial"/>
        </w:rPr>
        <w:t>p</w:t>
      </w:r>
      <w:r w:rsidR="00023BBD">
        <w:rPr>
          <w:rFonts w:ascii="Arial" w:hAnsi="Arial" w:cs="Arial"/>
        </w:rPr>
        <w:t>urposes</w:t>
      </w:r>
      <w:r w:rsidR="003B1C3E">
        <w:rPr>
          <w:rFonts w:ascii="Arial" w:hAnsi="Arial" w:cs="Arial"/>
        </w:rPr>
        <w:t xml:space="preserve"> as well as </w:t>
      </w:r>
      <w:r w:rsidR="008310BB">
        <w:rPr>
          <w:rFonts w:ascii="Arial" w:hAnsi="Arial" w:cs="Arial"/>
        </w:rPr>
        <w:t>work</w:t>
      </w:r>
      <w:r w:rsidR="003B1C3E">
        <w:rPr>
          <w:rFonts w:ascii="Arial" w:hAnsi="Arial" w:cs="Arial"/>
        </w:rPr>
        <w:t xml:space="preserve"> towards the </w:t>
      </w:r>
      <w:r w:rsidR="00023BBD">
        <w:rPr>
          <w:rFonts w:ascii="Arial" w:hAnsi="Arial" w:cs="Arial"/>
        </w:rPr>
        <w:t>five</w:t>
      </w:r>
      <w:r w:rsidR="003B1C3E">
        <w:rPr>
          <w:rFonts w:ascii="Arial" w:hAnsi="Arial" w:cs="Arial"/>
        </w:rPr>
        <w:t xml:space="preserve"> new </w:t>
      </w:r>
      <w:r w:rsidR="00B968EA">
        <w:rPr>
          <w:rFonts w:ascii="Arial" w:hAnsi="Arial" w:cs="Arial"/>
        </w:rPr>
        <w:t>teaching</w:t>
      </w:r>
      <w:r w:rsidR="00EB661C">
        <w:rPr>
          <w:rFonts w:ascii="Arial" w:hAnsi="Arial" w:cs="Arial"/>
        </w:rPr>
        <w:t xml:space="preserve"> </w:t>
      </w:r>
      <w:r w:rsidR="00D667D3">
        <w:rPr>
          <w:rFonts w:ascii="Arial" w:hAnsi="Arial" w:cs="Arial"/>
        </w:rPr>
        <w:t xml:space="preserve">and </w:t>
      </w:r>
      <w:r w:rsidR="00B968EA">
        <w:rPr>
          <w:rFonts w:ascii="Arial" w:hAnsi="Arial" w:cs="Arial"/>
        </w:rPr>
        <w:t>leadership</w:t>
      </w:r>
      <w:r w:rsidR="00D667D3">
        <w:rPr>
          <w:rFonts w:ascii="Arial" w:hAnsi="Arial" w:cs="Arial"/>
        </w:rPr>
        <w:t xml:space="preserve"> </w:t>
      </w:r>
      <w:r w:rsidR="003B1C3E">
        <w:rPr>
          <w:rFonts w:ascii="Arial" w:hAnsi="Arial" w:cs="Arial"/>
        </w:rPr>
        <w:t>standards within ITT and beyond</w:t>
      </w:r>
      <w:r w:rsidR="00532785">
        <w:rPr>
          <w:rFonts w:ascii="Arial" w:hAnsi="Arial" w:cs="Arial"/>
        </w:rPr>
        <w:t>.</w:t>
      </w:r>
      <w:r w:rsidR="00D667D3">
        <w:rPr>
          <w:rFonts w:ascii="Arial" w:hAnsi="Arial" w:cs="Arial"/>
        </w:rPr>
        <w:t xml:space="preserve"> </w:t>
      </w:r>
    </w:p>
    <w:p w14:paraId="6955ECDA" w14:textId="206C697F" w:rsidR="00811D09" w:rsidRPr="00D34654" w:rsidRDefault="00811D09" w:rsidP="00592D87">
      <w:pPr>
        <w:spacing w:line="360" w:lineRule="auto"/>
        <w:rPr>
          <w:rFonts w:ascii="Arial" w:hAnsi="Arial" w:cs="Arial"/>
        </w:rPr>
      </w:pPr>
    </w:p>
    <w:p w14:paraId="3DE0C1ED" w14:textId="727C6A26" w:rsidR="00811D09" w:rsidRPr="00D34654" w:rsidRDefault="00811D09" w:rsidP="00592D87">
      <w:pPr>
        <w:spacing w:line="360" w:lineRule="auto"/>
        <w:rPr>
          <w:rFonts w:ascii="Arial" w:hAnsi="Arial" w:cs="Arial"/>
        </w:rPr>
      </w:pPr>
    </w:p>
    <w:p w14:paraId="2A0137D4" w14:textId="0BC79BF5" w:rsidR="00811D09" w:rsidRPr="00D34654" w:rsidRDefault="00811D09" w:rsidP="00592D87">
      <w:pPr>
        <w:spacing w:line="360" w:lineRule="auto"/>
        <w:rPr>
          <w:rFonts w:ascii="Arial" w:hAnsi="Arial" w:cs="Arial"/>
        </w:rPr>
      </w:pPr>
    </w:p>
    <w:p w14:paraId="03B6B49D" w14:textId="133B9DC4" w:rsidR="00811D09" w:rsidRPr="00D34654" w:rsidRDefault="00811D09" w:rsidP="00592D87">
      <w:pPr>
        <w:spacing w:line="360" w:lineRule="auto"/>
        <w:rPr>
          <w:rFonts w:ascii="Arial" w:hAnsi="Arial" w:cs="Arial"/>
        </w:rPr>
      </w:pPr>
    </w:p>
    <w:p w14:paraId="71201A8D" w14:textId="77A795D2" w:rsidR="00811D09" w:rsidRPr="00D34654" w:rsidRDefault="00811D09" w:rsidP="00592D87">
      <w:pPr>
        <w:spacing w:line="360" w:lineRule="auto"/>
        <w:rPr>
          <w:rFonts w:ascii="Arial" w:hAnsi="Arial" w:cs="Arial"/>
        </w:rPr>
      </w:pPr>
    </w:p>
    <w:p w14:paraId="732B8A34" w14:textId="6861E2E7" w:rsidR="00811D09" w:rsidRPr="00D34654" w:rsidRDefault="00811D09" w:rsidP="00592D87">
      <w:pPr>
        <w:spacing w:line="360" w:lineRule="auto"/>
        <w:rPr>
          <w:rFonts w:ascii="Arial" w:hAnsi="Arial" w:cs="Arial"/>
        </w:rPr>
      </w:pPr>
    </w:p>
    <w:p w14:paraId="0E4A950F" w14:textId="5E450B75" w:rsidR="00811D09" w:rsidRPr="00D34654" w:rsidRDefault="00811D09" w:rsidP="00592D87">
      <w:pPr>
        <w:spacing w:line="360" w:lineRule="auto"/>
        <w:rPr>
          <w:rFonts w:ascii="Arial" w:hAnsi="Arial" w:cs="Arial"/>
        </w:rPr>
      </w:pPr>
    </w:p>
    <w:p w14:paraId="2F0DBE99" w14:textId="588F996D" w:rsidR="003F3DFF" w:rsidRPr="00EF6B3C" w:rsidRDefault="003F3DFF" w:rsidP="00CE6F8C">
      <w:pPr>
        <w:rPr>
          <w:rFonts w:ascii="Arial" w:hAnsi="Arial" w:cs="Arial"/>
          <w:b/>
          <w:bCs/>
          <w:sz w:val="28"/>
          <w:szCs w:val="28"/>
        </w:rPr>
      </w:pPr>
      <w:r w:rsidRPr="00EF6B3C">
        <w:rPr>
          <w:rFonts w:ascii="Arial" w:hAnsi="Arial" w:cs="Arial"/>
          <w:b/>
          <w:bCs/>
          <w:sz w:val="28"/>
          <w:szCs w:val="28"/>
        </w:rPr>
        <w:lastRenderedPageBreak/>
        <w:t>Reference List</w:t>
      </w:r>
    </w:p>
    <w:p w14:paraId="0592E76F" w14:textId="3F044A56" w:rsidR="00D92D28" w:rsidRPr="00D92D28" w:rsidRDefault="003F3DFF" w:rsidP="00D92D28">
      <w:pPr>
        <w:widowControl w:val="0"/>
        <w:autoSpaceDE w:val="0"/>
        <w:autoSpaceDN w:val="0"/>
        <w:adjustRightInd w:val="0"/>
        <w:spacing w:line="240" w:lineRule="auto"/>
        <w:rPr>
          <w:rFonts w:ascii="Arial" w:hAnsi="Arial" w:cs="Arial"/>
          <w:noProof/>
          <w:szCs w:val="24"/>
        </w:rPr>
      </w:pPr>
      <w:r>
        <w:rPr>
          <w:rFonts w:ascii="Arial" w:hAnsi="Arial" w:cs="Arial"/>
        </w:rPr>
        <w:fldChar w:fldCharType="begin" w:fldLock="1"/>
      </w:r>
      <w:r>
        <w:rPr>
          <w:rFonts w:ascii="Arial" w:hAnsi="Arial" w:cs="Arial"/>
        </w:rPr>
        <w:instrText xml:space="preserve">ADDIN Mendeley Bibliography CSL_BIBLIOGRAPHY </w:instrText>
      </w:r>
      <w:r>
        <w:rPr>
          <w:rFonts w:ascii="Arial" w:hAnsi="Arial" w:cs="Arial"/>
        </w:rPr>
        <w:fldChar w:fldCharType="separate"/>
      </w:r>
      <w:r w:rsidR="00D92D28" w:rsidRPr="00D92D28">
        <w:rPr>
          <w:rFonts w:ascii="Arial" w:hAnsi="Arial" w:cs="Arial"/>
          <w:noProof/>
          <w:szCs w:val="24"/>
        </w:rPr>
        <w:t xml:space="preserve">Asare, A. S. (2012) ‘Reflective Collaborative Practices: What Is the Teachers’ Thinking? A Ghana Case’, </w:t>
      </w:r>
      <w:r w:rsidR="00D92D28" w:rsidRPr="00D92D28">
        <w:rPr>
          <w:rFonts w:ascii="Arial" w:hAnsi="Arial" w:cs="Arial"/>
          <w:i/>
          <w:iCs/>
          <w:noProof/>
          <w:szCs w:val="24"/>
        </w:rPr>
        <w:t>Creative Education</w:t>
      </w:r>
      <w:r w:rsidR="00D92D28" w:rsidRPr="00D92D28">
        <w:rPr>
          <w:rFonts w:ascii="Arial" w:hAnsi="Arial" w:cs="Arial"/>
          <w:noProof/>
          <w:szCs w:val="24"/>
        </w:rPr>
        <w:t>, 03(04), pp. 448–456. doi: 10.4236/ce.2012.34069.</w:t>
      </w:r>
    </w:p>
    <w:p w14:paraId="6FC550C2"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BERA (2018) ‘British Educational Research Guidelines’, </w:t>
      </w:r>
      <w:r w:rsidRPr="00D92D28">
        <w:rPr>
          <w:rFonts w:ascii="Arial" w:hAnsi="Arial" w:cs="Arial"/>
          <w:i/>
          <w:iCs/>
          <w:noProof/>
          <w:szCs w:val="24"/>
        </w:rPr>
        <w:t>Bera</w:t>
      </w:r>
      <w:r w:rsidRPr="00D92D28">
        <w:rPr>
          <w:rFonts w:ascii="Arial" w:hAnsi="Arial" w:cs="Arial"/>
          <w:noProof/>
          <w:szCs w:val="24"/>
        </w:rPr>
        <w:t>, pp. 1–12. Available at: http://content.yudu.com/Library/A1t9gr/BERAEthicalGuideline/resources/index.htm?referrerUrl=.</w:t>
      </w:r>
    </w:p>
    <w:p w14:paraId="7FB80E98"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Bronfenbrenner, U. (1977) ‘Toward an experimental ecology of human development.’, </w:t>
      </w:r>
      <w:r w:rsidRPr="00D92D28">
        <w:rPr>
          <w:rFonts w:ascii="Arial" w:hAnsi="Arial" w:cs="Arial"/>
          <w:i/>
          <w:iCs/>
          <w:noProof/>
          <w:szCs w:val="24"/>
        </w:rPr>
        <w:t>American Psychologist</w:t>
      </w:r>
      <w:r w:rsidRPr="00D92D28">
        <w:rPr>
          <w:rFonts w:ascii="Arial" w:hAnsi="Arial" w:cs="Arial"/>
          <w:noProof/>
          <w:szCs w:val="24"/>
        </w:rPr>
        <w:t>, 32(7), pp. 513–531. doi: 10.1037/0003-066x.32.7.513.</w:t>
      </w:r>
    </w:p>
    <w:p w14:paraId="5314E19E"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Brookfield, S. (2017) </w:t>
      </w:r>
      <w:r w:rsidRPr="00D92D28">
        <w:rPr>
          <w:rFonts w:ascii="Arial" w:hAnsi="Arial" w:cs="Arial"/>
          <w:i/>
          <w:iCs/>
          <w:noProof/>
          <w:szCs w:val="24"/>
        </w:rPr>
        <w:t>Becoming a Critically Reflective Teacher</w:t>
      </w:r>
      <w:r w:rsidRPr="00D92D28">
        <w:rPr>
          <w:rFonts w:ascii="Arial" w:hAnsi="Arial" w:cs="Arial"/>
          <w:noProof/>
          <w:szCs w:val="24"/>
        </w:rPr>
        <w:t xml:space="preserve">, </w:t>
      </w:r>
      <w:r w:rsidRPr="00D92D28">
        <w:rPr>
          <w:rFonts w:ascii="Arial" w:hAnsi="Arial" w:cs="Arial"/>
          <w:i/>
          <w:iCs/>
          <w:noProof/>
          <w:szCs w:val="24"/>
        </w:rPr>
        <w:t>The Journal of Continuing Education in Nursing</w:t>
      </w:r>
      <w:r w:rsidRPr="00D92D28">
        <w:rPr>
          <w:rFonts w:ascii="Arial" w:hAnsi="Arial" w:cs="Arial"/>
          <w:noProof/>
          <w:szCs w:val="24"/>
        </w:rPr>
        <w:t>. Jossey-Bass. doi: 10.3928/0022-0124-19970301-12.</w:t>
      </w:r>
    </w:p>
    <w:p w14:paraId="632042BD"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Brookover, W. B., Rosenthal, R. and Jacobson, L. (1969) ‘Pygmalion in the Classroom: Teacher Expectation and Pupils’ Intellectual Development.’, </w:t>
      </w:r>
      <w:r w:rsidRPr="00D92D28">
        <w:rPr>
          <w:rFonts w:ascii="Arial" w:hAnsi="Arial" w:cs="Arial"/>
          <w:i/>
          <w:iCs/>
          <w:noProof/>
          <w:szCs w:val="24"/>
        </w:rPr>
        <w:t>American Sociological Review</w:t>
      </w:r>
      <w:r w:rsidRPr="00D92D28">
        <w:rPr>
          <w:rFonts w:ascii="Arial" w:hAnsi="Arial" w:cs="Arial"/>
          <w:noProof/>
          <w:szCs w:val="24"/>
        </w:rPr>
        <w:t>, 34(2), p. 283. doi: 10.2307/2092211.</w:t>
      </w:r>
    </w:p>
    <w:p w14:paraId="67AD2C6B"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Bugg, E. G. and Dewey, J. (1934) </w:t>
      </w:r>
      <w:r w:rsidRPr="00D92D28">
        <w:rPr>
          <w:rFonts w:ascii="Arial" w:hAnsi="Arial" w:cs="Arial"/>
          <w:i/>
          <w:iCs/>
          <w:noProof/>
          <w:szCs w:val="24"/>
        </w:rPr>
        <w:t>How We Think: A Restatement of the Relation of Reflective Thinking to the Educative Process</w:t>
      </w:r>
      <w:r w:rsidRPr="00D92D28">
        <w:rPr>
          <w:rFonts w:ascii="Arial" w:hAnsi="Arial" w:cs="Arial"/>
          <w:noProof/>
          <w:szCs w:val="24"/>
        </w:rPr>
        <w:t xml:space="preserve">, </w:t>
      </w:r>
      <w:r w:rsidRPr="00D92D28">
        <w:rPr>
          <w:rFonts w:ascii="Arial" w:hAnsi="Arial" w:cs="Arial"/>
          <w:i/>
          <w:iCs/>
          <w:noProof/>
          <w:szCs w:val="24"/>
        </w:rPr>
        <w:t>The American Journal of Psychology</w:t>
      </w:r>
      <w:r w:rsidRPr="00D92D28">
        <w:rPr>
          <w:rFonts w:ascii="Arial" w:hAnsi="Arial" w:cs="Arial"/>
          <w:noProof/>
          <w:szCs w:val="24"/>
        </w:rPr>
        <w:t>. doi: 10.2307/1415632.</w:t>
      </w:r>
    </w:p>
    <w:p w14:paraId="798DE3F4"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Canter, L. (2010) ‘Lee Canter’s Assertive Discipline: Positive behavior management for today’s classroom’, 25(Feb), p. 163.</w:t>
      </w:r>
    </w:p>
    <w:p w14:paraId="536EF4BC"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4F1E97">
        <w:rPr>
          <w:rFonts w:ascii="Arial" w:hAnsi="Arial" w:cs="Arial"/>
          <w:noProof/>
          <w:szCs w:val="24"/>
          <w:highlight w:val="black"/>
        </w:rPr>
        <w:t xml:space="preserve">Chepstow School (2021) </w:t>
      </w:r>
      <w:r w:rsidRPr="004F1E97">
        <w:rPr>
          <w:rFonts w:ascii="Arial" w:hAnsi="Arial" w:cs="Arial"/>
          <w:i/>
          <w:iCs/>
          <w:noProof/>
          <w:szCs w:val="24"/>
          <w:highlight w:val="black"/>
        </w:rPr>
        <w:t>Chepstow School:</w:t>
      </w:r>
      <w:r w:rsidRPr="00D92D28">
        <w:rPr>
          <w:rFonts w:ascii="Arial" w:hAnsi="Arial" w:cs="Arial"/>
          <w:i/>
          <w:iCs/>
          <w:noProof/>
          <w:szCs w:val="24"/>
        </w:rPr>
        <w:t xml:space="preserve"> Estyn Update</w:t>
      </w:r>
      <w:r w:rsidRPr="00D92D28">
        <w:rPr>
          <w:rFonts w:ascii="Arial" w:hAnsi="Arial" w:cs="Arial"/>
          <w:noProof/>
          <w:szCs w:val="24"/>
        </w:rPr>
        <w:t>. Available at: https:/</w:t>
      </w:r>
      <w:r w:rsidRPr="004F1E97">
        <w:rPr>
          <w:rFonts w:ascii="Arial" w:hAnsi="Arial" w:cs="Arial"/>
          <w:noProof/>
          <w:szCs w:val="24"/>
          <w:highlight w:val="black"/>
        </w:rPr>
        <w:t>/www.chepstowschool.</w:t>
      </w:r>
      <w:r w:rsidRPr="00D92D28">
        <w:rPr>
          <w:rFonts w:ascii="Arial" w:hAnsi="Arial" w:cs="Arial"/>
          <w:noProof/>
          <w:szCs w:val="24"/>
        </w:rPr>
        <w:t>net/en/our-school/estyn.</w:t>
      </w:r>
    </w:p>
    <w:p w14:paraId="62AFBC1E"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Cook, L. A. and Tripp, D. (1994) </w:t>
      </w:r>
      <w:r w:rsidRPr="00D92D28">
        <w:rPr>
          <w:rFonts w:ascii="Arial" w:hAnsi="Arial" w:cs="Arial"/>
          <w:i/>
          <w:iCs/>
          <w:noProof/>
          <w:szCs w:val="24"/>
        </w:rPr>
        <w:t>Critical Incidents in Teaching: Developing Professional Judgement</w:t>
      </w:r>
      <w:r w:rsidRPr="00D92D28">
        <w:rPr>
          <w:rFonts w:ascii="Arial" w:hAnsi="Arial" w:cs="Arial"/>
          <w:noProof/>
          <w:szCs w:val="24"/>
        </w:rPr>
        <w:t xml:space="preserve">, </w:t>
      </w:r>
      <w:r w:rsidRPr="00D92D28">
        <w:rPr>
          <w:rFonts w:ascii="Arial" w:hAnsi="Arial" w:cs="Arial"/>
          <w:i/>
          <w:iCs/>
          <w:noProof/>
          <w:szCs w:val="24"/>
        </w:rPr>
        <w:t>British Journal of Educational Studies</w:t>
      </w:r>
      <w:r w:rsidRPr="00D92D28">
        <w:rPr>
          <w:rFonts w:ascii="Arial" w:hAnsi="Arial" w:cs="Arial"/>
          <w:noProof/>
          <w:szCs w:val="24"/>
        </w:rPr>
        <w:t>. doi: 10.2307/3121683.</w:t>
      </w:r>
    </w:p>
    <w:p w14:paraId="0AD0B35A"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Cowley, S. (2004) </w:t>
      </w:r>
      <w:r w:rsidRPr="00D92D28">
        <w:rPr>
          <w:rFonts w:ascii="Arial" w:hAnsi="Arial" w:cs="Arial"/>
          <w:i/>
          <w:iCs/>
          <w:noProof/>
          <w:szCs w:val="24"/>
        </w:rPr>
        <w:t>Getting the buggers to behave</w:t>
      </w:r>
      <w:r w:rsidRPr="00D92D28">
        <w:rPr>
          <w:rFonts w:ascii="Arial" w:hAnsi="Arial" w:cs="Arial"/>
          <w:noProof/>
          <w:szCs w:val="24"/>
        </w:rPr>
        <w:t xml:space="preserve">, </w:t>
      </w:r>
      <w:r w:rsidRPr="00D92D28">
        <w:rPr>
          <w:rFonts w:ascii="Arial" w:hAnsi="Arial" w:cs="Arial"/>
          <w:i/>
          <w:iCs/>
          <w:noProof/>
          <w:szCs w:val="24"/>
        </w:rPr>
        <w:t>Educational Review</w:t>
      </w:r>
      <w:r w:rsidRPr="00D92D28">
        <w:rPr>
          <w:rFonts w:ascii="Arial" w:hAnsi="Arial" w:cs="Arial"/>
          <w:noProof/>
          <w:szCs w:val="24"/>
        </w:rPr>
        <w:t>. doi: 10.1080/00131911.2011.596016.</w:t>
      </w:r>
    </w:p>
    <w:p w14:paraId="037D3F1E"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Department for Education and Skills (2015) </w:t>
      </w:r>
      <w:r w:rsidRPr="00D92D28">
        <w:rPr>
          <w:rFonts w:ascii="Arial" w:hAnsi="Arial" w:cs="Arial"/>
          <w:i/>
          <w:iCs/>
          <w:noProof/>
          <w:szCs w:val="24"/>
        </w:rPr>
        <w:t>FaCE the challenge together: Family and Community Engagement toolkit for schools in Wales: Main guidance</w:t>
      </w:r>
      <w:r w:rsidRPr="00D92D28">
        <w:rPr>
          <w:rFonts w:ascii="Arial" w:hAnsi="Arial" w:cs="Arial"/>
          <w:noProof/>
          <w:szCs w:val="24"/>
        </w:rPr>
        <w:t>.</w:t>
      </w:r>
    </w:p>
    <w:p w14:paraId="76EB16F2"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Donaldson, G. (2015) ‘Successful Futures Independent Review of Curriculum and Assessment Arrangements in Wales’, </w:t>
      </w:r>
      <w:r w:rsidRPr="00D92D28">
        <w:rPr>
          <w:rFonts w:ascii="Arial" w:hAnsi="Arial" w:cs="Arial"/>
          <w:i/>
          <w:iCs/>
          <w:noProof/>
          <w:szCs w:val="24"/>
        </w:rPr>
        <w:t>Open Government Liscence</w:t>
      </w:r>
      <w:r w:rsidRPr="00D92D28">
        <w:rPr>
          <w:rFonts w:ascii="Arial" w:hAnsi="Arial" w:cs="Arial"/>
          <w:noProof/>
          <w:szCs w:val="24"/>
        </w:rPr>
        <w:t>, (February), p. 124. Available at: http://gov.wales/docs/dcells/publications/150225-successful-futures-en.pdf.</w:t>
      </w:r>
    </w:p>
    <w:p w14:paraId="33DC32D5"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Dreikurs and Ferguson (2001) ‘Adler and Dreikurs: Cognitive-Social Dynamic Innovators.’, </w:t>
      </w:r>
      <w:r w:rsidRPr="00D92D28">
        <w:rPr>
          <w:rFonts w:ascii="Arial" w:hAnsi="Arial" w:cs="Arial"/>
          <w:i/>
          <w:iCs/>
          <w:noProof/>
          <w:szCs w:val="24"/>
        </w:rPr>
        <w:t>Journal of Individual Psychology</w:t>
      </w:r>
      <w:r w:rsidRPr="00D92D28">
        <w:rPr>
          <w:rFonts w:ascii="Arial" w:hAnsi="Arial" w:cs="Arial"/>
          <w:noProof/>
          <w:szCs w:val="24"/>
        </w:rPr>
        <w:t>, p. 324. Available at: http://search.ebscohost.com.ezproxy.liberty.edu:2048/login.aspx?direct=true&amp;db=a9h&amp;AN=9055038&amp;site=ehost-live&amp;scope=site.</w:t>
      </w:r>
    </w:p>
    <w:p w14:paraId="2196E508"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Driscoll (2016) </w:t>
      </w:r>
      <w:r w:rsidRPr="00D92D28">
        <w:rPr>
          <w:rFonts w:ascii="Arial" w:hAnsi="Arial" w:cs="Arial"/>
          <w:i/>
          <w:iCs/>
          <w:noProof/>
          <w:szCs w:val="24"/>
        </w:rPr>
        <w:t>Practicing Clinical Supervision: A Reflective Appraco for Healthcare Professionals</w:t>
      </w:r>
      <w:r w:rsidRPr="00D92D28">
        <w:rPr>
          <w:rFonts w:ascii="Arial" w:hAnsi="Arial" w:cs="Arial"/>
          <w:noProof/>
          <w:szCs w:val="24"/>
        </w:rPr>
        <w:t>. Bailliere Tindall.</w:t>
      </w:r>
    </w:p>
    <w:p w14:paraId="34DD1A9B"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Dweck, C. (2017) </w:t>
      </w:r>
      <w:r w:rsidRPr="00D92D28">
        <w:rPr>
          <w:rFonts w:ascii="Arial" w:hAnsi="Arial" w:cs="Arial"/>
          <w:i/>
          <w:iCs/>
          <w:noProof/>
          <w:szCs w:val="24"/>
        </w:rPr>
        <w:t>Mindset: Changing the way you think to fulfil your potential</w:t>
      </w:r>
      <w:r w:rsidRPr="00D92D28">
        <w:rPr>
          <w:rFonts w:ascii="Arial" w:hAnsi="Arial" w:cs="Arial"/>
          <w:noProof/>
          <w:szCs w:val="24"/>
        </w:rPr>
        <w:t>. Generic.</w:t>
      </w:r>
    </w:p>
    <w:p w14:paraId="215276B7"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Estyn (2013) ‘A report on South East Wales Centre for Teacher Education and Training </w:t>
      </w:r>
      <w:r w:rsidRPr="007804BF">
        <w:rPr>
          <w:rFonts w:ascii="Arial" w:hAnsi="Arial" w:cs="Arial"/>
          <w:noProof/>
          <w:szCs w:val="24"/>
          <w:highlight w:val="black"/>
        </w:rPr>
        <w:t>Cardiff School of Education Cardiff Metropolitan University Cyncoed Campus Cyncoed Road Cardiff School of Education Education Caerleon Campus Lodge Road Caerleon</w:t>
      </w:r>
      <w:r w:rsidRPr="00D92D28">
        <w:rPr>
          <w:rFonts w:ascii="Arial" w:hAnsi="Arial" w:cs="Arial"/>
          <w:noProof/>
          <w:szCs w:val="24"/>
        </w:rPr>
        <w:t xml:space="preserve"> Date of inspection : M’, (May).</w:t>
      </w:r>
    </w:p>
    <w:p w14:paraId="73A10C1D"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Estyn (2017) ‘Estyn Report C</w:t>
      </w:r>
      <w:r w:rsidRPr="007804BF">
        <w:rPr>
          <w:rFonts w:ascii="Arial" w:hAnsi="Arial" w:cs="Arial"/>
          <w:noProof/>
          <w:szCs w:val="24"/>
          <w:highlight w:val="black"/>
        </w:rPr>
        <w:t>hepstow School</w:t>
      </w:r>
      <w:r w:rsidRPr="00D92D28">
        <w:rPr>
          <w:rFonts w:ascii="Arial" w:hAnsi="Arial" w:cs="Arial"/>
          <w:noProof/>
          <w:szCs w:val="24"/>
        </w:rPr>
        <w:t xml:space="preserve"> 2017’. Available at: https://www.estyn.gov.wales/system/files/2020-08</w:t>
      </w:r>
      <w:r w:rsidRPr="007804BF">
        <w:rPr>
          <w:rFonts w:ascii="Arial" w:hAnsi="Arial" w:cs="Arial"/>
          <w:noProof/>
          <w:szCs w:val="24"/>
          <w:highlight w:val="black"/>
        </w:rPr>
        <w:t>/Chepstow%</w:t>
      </w:r>
      <w:r w:rsidRPr="00D92D28">
        <w:rPr>
          <w:rFonts w:ascii="Arial" w:hAnsi="Arial" w:cs="Arial"/>
          <w:noProof/>
          <w:szCs w:val="24"/>
        </w:rPr>
        <w:t>2520School_2.pdf.</w:t>
      </w:r>
    </w:p>
    <w:p w14:paraId="045AB93D"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Furlong, J. (2015) ‘Teaching Tomorrow’s Teachers: Options for the future of initial teacher </w:t>
      </w:r>
      <w:r w:rsidRPr="00D92D28">
        <w:rPr>
          <w:rFonts w:ascii="Arial" w:hAnsi="Arial" w:cs="Arial"/>
          <w:noProof/>
          <w:szCs w:val="24"/>
        </w:rPr>
        <w:lastRenderedPageBreak/>
        <w:t>education in Wales’.</w:t>
      </w:r>
    </w:p>
    <w:p w14:paraId="278100A6"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Gibbs, G. (2013) </w:t>
      </w:r>
      <w:r w:rsidRPr="00D92D28">
        <w:rPr>
          <w:rFonts w:ascii="Arial" w:hAnsi="Arial" w:cs="Arial"/>
          <w:i/>
          <w:iCs/>
          <w:noProof/>
          <w:szCs w:val="24"/>
        </w:rPr>
        <w:t>Learning by Doing: A guide to teaching and learning methods. Further Education Unit</w:t>
      </w:r>
      <w:r w:rsidRPr="00D92D28">
        <w:rPr>
          <w:rFonts w:ascii="Arial" w:hAnsi="Arial" w:cs="Arial"/>
          <w:noProof/>
          <w:szCs w:val="24"/>
        </w:rPr>
        <w:t>. 1998. Available at: http://the-scientist.com/2012/02/01/learning-by-doing/.</w:t>
      </w:r>
    </w:p>
    <w:p w14:paraId="1B02AF95"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Glasser, W. (1965) </w:t>
      </w:r>
      <w:r w:rsidRPr="00D92D28">
        <w:rPr>
          <w:rFonts w:ascii="Arial" w:hAnsi="Arial" w:cs="Arial"/>
          <w:i/>
          <w:iCs/>
          <w:noProof/>
          <w:szCs w:val="24"/>
        </w:rPr>
        <w:t>Reality Therpay</w:t>
      </w:r>
      <w:r w:rsidRPr="00D92D28">
        <w:rPr>
          <w:rFonts w:ascii="Arial" w:hAnsi="Arial" w:cs="Arial"/>
          <w:noProof/>
          <w:szCs w:val="24"/>
        </w:rPr>
        <w:t>. Colophon Books.</w:t>
      </w:r>
    </w:p>
    <w:p w14:paraId="5116A159"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Goleman, D. (1995) </w:t>
      </w:r>
      <w:r w:rsidRPr="00D92D28">
        <w:rPr>
          <w:rFonts w:ascii="Arial" w:hAnsi="Arial" w:cs="Arial"/>
          <w:i/>
          <w:iCs/>
          <w:noProof/>
          <w:szCs w:val="24"/>
        </w:rPr>
        <w:t>Emotional intelligence: Why it can matter more than IQ for character</w:t>
      </w:r>
      <w:r w:rsidRPr="00D92D28">
        <w:rPr>
          <w:rFonts w:ascii="Arial" w:hAnsi="Arial" w:cs="Arial"/>
          <w:noProof/>
          <w:szCs w:val="24"/>
        </w:rPr>
        <w:t xml:space="preserve">, </w:t>
      </w:r>
      <w:r w:rsidRPr="00D92D28">
        <w:rPr>
          <w:rFonts w:ascii="Arial" w:hAnsi="Arial" w:cs="Arial"/>
          <w:i/>
          <w:iCs/>
          <w:noProof/>
          <w:szCs w:val="24"/>
        </w:rPr>
        <w:t>Health and Life long Achievement</w:t>
      </w:r>
      <w:r w:rsidRPr="00D92D28">
        <w:rPr>
          <w:rFonts w:ascii="Arial" w:hAnsi="Arial" w:cs="Arial"/>
          <w:noProof/>
          <w:szCs w:val="24"/>
        </w:rPr>
        <w:t>. Available at: https://books.google.es/books?hl=es&amp;lr=&amp;id=OgXxhmGiRB0C&amp;oi=fnd&amp;pg=PR9&amp;dq=Goleman,+D.+(2012).+emotional+intelligence&amp;ots=GEcNy_tl02&amp;sig=_p1FvVnJbXmAgMDu-3Sax15cbwI.</w:t>
      </w:r>
    </w:p>
    <w:p w14:paraId="6C38B257"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Hattie, J. and Timperley, H. (2007) </w:t>
      </w:r>
      <w:r w:rsidRPr="00D92D28">
        <w:rPr>
          <w:rFonts w:ascii="Arial" w:hAnsi="Arial" w:cs="Arial"/>
          <w:i/>
          <w:iCs/>
          <w:noProof/>
          <w:szCs w:val="24"/>
        </w:rPr>
        <w:t>The Power of Feedback</w:t>
      </w:r>
      <w:r w:rsidRPr="00D92D28">
        <w:rPr>
          <w:rFonts w:ascii="Arial" w:hAnsi="Arial" w:cs="Arial"/>
          <w:noProof/>
          <w:szCs w:val="24"/>
        </w:rPr>
        <w:t>. SAGE Publications.</w:t>
      </w:r>
    </w:p>
    <w:p w14:paraId="561E99BB"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Hébert, C. (2015) ‘Knowing and/or experiencing: a critical examination of the reflective models of John Dewey and Donald Schön’, </w:t>
      </w:r>
      <w:r w:rsidRPr="00D92D28">
        <w:rPr>
          <w:rFonts w:ascii="Arial" w:hAnsi="Arial" w:cs="Arial"/>
          <w:i/>
          <w:iCs/>
          <w:noProof/>
          <w:szCs w:val="24"/>
        </w:rPr>
        <w:t>Reflective Practice</w:t>
      </w:r>
      <w:r w:rsidRPr="00D92D28">
        <w:rPr>
          <w:rFonts w:ascii="Arial" w:hAnsi="Arial" w:cs="Arial"/>
          <w:noProof/>
          <w:szCs w:val="24"/>
        </w:rPr>
        <w:t>, 16(3), pp. 361–371. doi: 10.1080/14623943.2015.1023281.</w:t>
      </w:r>
    </w:p>
    <w:p w14:paraId="6EFC8AF3"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Jasper, M. (2013) ‘Beginning reflective practice (ed.)’, </w:t>
      </w:r>
      <w:r w:rsidRPr="00D92D28">
        <w:rPr>
          <w:rFonts w:ascii="Arial" w:hAnsi="Arial" w:cs="Arial"/>
          <w:i/>
          <w:iCs/>
          <w:noProof/>
          <w:szCs w:val="24"/>
        </w:rPr>
        <w:t>Hampshire: Cengage learning</w:t>
      </w:r>
      <w:r w:rsidRPr="00D92D28">
        <w:rPr>
          <w:rFonts w:ascii="Arial" w:hAnsi="Arial" w:cs="Arial"/>
          <w:noProof/>
          <w:szCs w:val="24"/>
        </w:rPr>
        <w:t>. Available at: http://ebookcentral.proquest.com/lib/salford/detail.action?docID=5132784.</w:t>
      </w:r>
    </w:p>
    <w:p w14:paraId="696B7B52"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Kolb, D. (1984) </w:t>
      </w:r>
      <w:r w:rsidRPr="00D92D28">
        <w:rPr>
          <w:rFonts w:ascii="Arial" w:hAnsi="Arial" w:cs="Arial"/>
          <w:i/>
          <w:iCs/>
          <w:noProof/>
          <w:szCs w:val="24"/>
        </w:rPr>
        <w:t>Experiential learning: Experience as the Source of Learning and Development</w:t>
      </w:r>
      <w:r w:rsidRPr="00D92D28">
        <w:rPr>
          <w:rFonts w:ascii="Arial" w:hAnsi="Arial" w:cs="Arial"/>
          <w:noProof/>
          <w:szCs w:val="24"/>
        </w:rPr>
        <w:t>. Prentice Hall. doi: 10.1300/J021v02n02_12.</w:t>
      </w:r>
    </w:p>
    <w:p w14:paraId="5B66DA1F"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Van Lier (1988) ‘The Classroom and the Language Learner’.</w:t>
      </w:r>
    </w:p>
    <w:p w14:paraId="13CAAF3B"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Middendorf, J. and Kalish, A. (1996) ‘The “Change up” in Lectures’.</w:t>
      </w:r>
    </w:p>
    <w:p w14:paraId="61B12759"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Robichaud, J. M. </w:t>
      </w:r>
      <w:r w:rsidRPr="00D92D28">
        <w:rPr>
          <w:rFonts w:ascii="Arial" w:hAnsi="Arial" w:cs="Arial"/>
          <w:i/>
          <w:iCs/>
          <w:noProof/>
          <w:szCs w:val="24"/>
        </w:rPr>
        <w:t>et al.</w:t>
      </w:r>
      <w:r w:rsidRPr="00D92D28">
        <w:rPr>
          <w:rFonts w:ascii="Arial" w:hAnsi="Arial" w:cs="Arial"/>
          <w:noProof/>
          <w:szCs w:val="24"/>
        </w:rPr>
        <w:t xml:space="preserve"> (2020) ‘The Role of Logical Consequences and Autonomy Support in Children’s Anticipated Reactions of Anger and Empathy’, </w:t>
      </w:r>
      <w:r w:rsidRPr="00D92D28">
        <w:rPr>
          <w:rFonts w:ascii="Arial" w:hAnsi="Arial" w:cs="Arial"/>
          <w:i/>
          <w:iCs/>
          <w:noProof/>
          <w:szCs w:val="24"/>
        </w:rPr>
        <w:t>Journal of Child and Family Studies</w:t>
      </w:r>
      <w:r w:rsidRPr="00D92D28">
        <w:rPr>
          <w:rFonts w:ascii="Arial" w:hAnsi="Arial" w:cs="Arial"/>
          <w:noProof/>
          <w:szCs w:val="24"/>
        </w:rPr>
        <w:t>, 29(6), pp. 1511–1524. doi: 10.1007/s10826-019-01594-3.</w:t>
      </w:r>
    </w:p>
    <w:p w14:paraId="643F7505"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Schön, D. A. (1991) </w:t>
      </w:r>
      <w:r w:rsidRPr="00D92D28">
        <w:rPr>
          <w:rFonts w:ascii="Arial" w:hAnsi="Arial" w:cs="Arial"/>
          <w:i/>
          <w:iCs/>
          <w:noProof/>
          <w:szCs w:val="24"/>
        </w:rPr>
        <w:t>The reflective practitioner: How professionals think in action</w:t>
      </w:r>
      <w:r w:rsidRPr="00D92D28">
        <w:rPr>
          <w:rFonts w:ascii="Arial" w:hAnsi="Arial" w:cs="Arial"/>
          <w:noProof/>
          <w:szCs w:val="24"/>
        </w:rPr>
        <w:t xml:space="preserve">, </w:t>
      </w:r>
      <w:r w:rsidRPr="00D92D28">
        <w:rPr>
          <w:rFonts w:ascii="Arial" w:hAnsi="Arial" w:cs="Arial"/>
          <w:i/>
          <w:iCs/>
          <w:noProof/>
          <w:szCs w:val="24"/>
        </w:rPr>
        <w:t>The Reflective Practitioner: How Professionals Think in Action</w:t>
      </w:r>
      <w:r w:rsidRPr="00D92D28">
        <w:rPr>
          <w:rFonts w:ascii="Arial" w:hAnsi="Arial" w:cs="Arial"/>
          <w:noProof/>
          <w:szCs w:val="24"/>
        </w:rPr>
        <w:t>. Routeledge. doi: 10.4324/9781315237473.</w:t>
      </w:r>
    </w:p>
    <w:p w14:paraId="71792C09"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Smith, C. . and Laslett, R. (1993) </w:t>
      </w:r>
      <w:r w:rsidRPr="00D92D28">
        <w:rPr>
          <w:rFonts w:ascii="Arial" w:hAnsi="Arial" w:cs="Arial"/>
          <w:i/>
          <w:iCs/>
          <w:noProof/>
          <w:szCs w:val="24"/>
        </w:rPr>
        <w:t>Effective classroom management a teachers guide</w:t>
      </w:r>
      <w:r w:rsidRPr="00D92D28">
        <w:rPr>
          <w:rFonts w:ascii="Arial" w:hAnsi="Arial" w:cs="Arial"/>
          <w:noProof/>
          <w:szCs w:val="24"/>
        </w:rPr>
        <w:t>. Routeledge.</w:t>
      </w:r>
    </w:p>
    <w:p w14:paraId="509B52B3"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 xml:space="preserve">Welsh Government (2019) </w:t>
      </w:r>
      <w:r w:rsidRPr="00D92D28">
        <w:rPr>
          <w:rFonts w:ascii="Arial" w:hAnsi="Arial" w:cs="Arial"/>
          <w:i/>
          <w:iCs/>
          <w:noProof/>
          <w:szCs w:val="24"/>
        </w:rPr>
        <w:t>Free School Meal Statistics Wales</w:t>
      </w:r>
      <w:r w:rsidRPr="00D92D28">
        <w:rPr>
          <w:rFonts w:ascii="Arial" w:hAnsi="Arial" w:cs="Arial"/>
          <w:noProof/>
          <w:szCs w:val="24"/>
        </w:rPr>
        <w:t>. Available at: /gov.wales/sites/default/files/statistics-and-research/2019-07/school-census-results-2019-764.pdf.</w:t>
      </w:r>
    </w:p>
    <w:p w14:paraId="71C07990" w14:textId="77777777" w:rsidR="00D92D28" w:rsidRPr="00D92D28" w:rsidRDefault="00D92D28" w:rsidP="00D92D28">
      <w:pPr>
        <w:widowControl w:val="0"/>
        <w:autoSpaceDE w:val="0"/>
        <w:autoSpaceDN w:val="0"/>
        <w:adjustRightInd w:val="0"/>
        <w:spacing w:line="240" w:lineRule="auto"/>
        <w:rPr>
          <w:rFonts w:ascii="Arial" w:hAnsi="Arial" w:cs="Arial"/>
          <w:noProof/>
          <w:szCs w:val="24"/>
        </w:rPr>
      </w:pPr>
      <w:r w:rsidRPr="00D92D28">
        <w:rPr>
          <w:rFonts w:ascii="Arial" w:hAnsi="Arial" w:cs="Arial"/>
          <w:noProof/>
          <w:szCs w:val="24"/>
        </w:rPr>
        <w:t>Welsh Government (2020) ‘Curriculum for Wales guidance’, p. 252. Available at: https://hwb.gov.wales/storage/b44ad45b-ff78-430a-9423-36feb86aaf7e/curriculum-for-wales-guidance.pdf.</w:t>
      </w:r>
    </w:p>
    <w:p w14:paraId="00046FAB" w14:textId="77777777" w:rsidR="00D92D28" w:rsidRPr="00D92D28" w:rsidRDefault="00D92D28" w:rsidP="00D92D28">
      <w:pPr>
        <w:widowControl w:val="0"/>
        <w:autoSpaceDE w:val="0"/>
        <w:autoSpaceDN w:val="0"/>
        <w:adjustRightInd w:val="0"/>
        <w:spacing w:line="240" w:lineRule="auto"/>
        <w:rPr>
          <w:rFonts w:ascii="Arial" w:hAnsi="Arial" w:cs="Arial"/>
          <w:noProof/>
        </w:rPr>
      </w:pPr>
      <w:r w:rsidRPr="00D92D28">
        <w:rPr>
          <w:rFonts w:ascii="Arial" w:hAnsi="Arial" w:cs="Arial"/>
          <w:noProof/>
          <w:szCs w:val="24"/>
        </w:rPr>
        <w:t xml:space="preserve">Whitington, V. and McInnes, E. (2017) ‘Developing a “classroom as community” approach to supporting young children’s wellbeing’, </w:t>
      </w:r>
      <w:r w:rsidRPr="00D92D28">
        <w:rPr>
          <w:rFonts w:ascii="Arial" w:hAnsi="Arial" w:cs="Arial"/>
          <w:i/>
          <w:iCs/>
          <w:noProof/>
          <w:szCs w:val="24"/>
        </w:rPr>
        <w:t>Australasian Journal of Early Childhood</w:t>
      </w:r>
      <w:r w:rsidRPr="00D92D28">
        <w:rPr>
          <w:rFonts w:ascii="Arial" w:hAnsi="Arial" w:cs="Arial"/>
          <w:noProof/>
          <w:szCs w:val="24"/>
        </w:rPr>
        <w:t>, 42(4), pp. 22–29. doi: 10.23965/AJEC.42.4.03.</w:t>
      </w:r>
    </w:p>
    <w:p w14:paraId="39AF56C1" w14:textId="58AA0DEF" w:rsidR="00811D09" w:rsidRPr="00D34654" w:rsidRDefault="003F3DFF" w:rsidP="00CE6F8C">
      <w:pPr>
        <w:rPr>
          <w:rFonts w:ascii="Arial" w:hAnsi="Arial" w:cs="Arial"/>
        </w:rPr>
      </w:pPr>
      <w:r>
        <w:rPr>
          <w:rFonts w:ascii="Arial" w:hAnsi="Arial" w:cs="Arial"/>
        </w:rPr>
        <w:fldChar w:fldCharType="end"/>
      </w:r>
    </w:p>
    <w:p w14:paraId="12D0244F" w14:textId="560DA2BF" w:rsidR="00811D09" w:rsidRPr="00D34654" w:rsidRDefault="00811D09" w:rsidP="00CE6F8C">
      <w:pPr>
        <w:rPr>
          <w:rFonts w:ascii="Arial" w:hAnsi="Arial" w:cs="Arial"/>
        </w:rPr>
      </w:pPr>
    </w:p>
    <w:p w14:paraId="64294E21" w14:textId="1FA7328A" w:rsidR="00811D09" w:rsidRPr="00D34654" w:rsidRDefault="00811D09" w:rsidP="00CE6F8C">
      <w:pPr>
        <w:rPr>
          <w:rFonts w:ascii="Arial" w:hAnsi="Arial" w:cs="Arial"/>
        </w:rPr>
      </w:pPr>
    </w:p>
    <w:p w14:paraId="6C4A96D8" w14:textId="0489DDF3" w:rsidR="00811D09" w:rsidRPr="00D34654" w:rsidRDefault="00811D09" w:rsidP="00CE6F8C">
      <w:pPr>
        <w:rPr>
          <w:rFonts w:ascii="Arial" w:hAnsi="Arial" w:cs="Arial"/>
        </w:rPr>
      </w:pPr>
    </w:p>
    <w:p w14:paraId="381461F5" w14:textId="00FED411" w:rsidR="00811D09" w:rsidRPr="00D34654" w:rsidRDefault="00811D09" w:rsidP="00CE6F8C">
      <w:pPr>
        <w:rPr>
          <w:rFonts w:ascii="Arial" w:hAnsi="Arial" w:cs="Arial"/>
        </w:rPr>
      </w:pPr>
    </w:p>
    <w:p w14:paraId="48D96577" w14:textId="0A1B933B" w:rsidR="00811D09" w:rsidRDefault="00811D09" w:rsidP="00CE6F8C">
      <w:pPr>
        <w:rPr>
          <w:rFonts w:ascii="Arial" w:hAnsi="Arial" w:cs="Arial"/>
          <w:b/>
          <w:bCs/>
          <w:sz w:val="28"/>
          <w:szCs w:val="28"/>
        </w:rPr>
      </w:pPr>
      <w:r w:rsidRPr="00D34654">
        <w:rPr>
          <w:rFonts w:ascii="Arial" w:hAnsi="Arial" w:cs="Arial"/>
          <w:b/>
          <w:bCs/>
          <w:sz w:val="28"/>
          <w:szCs w:val="28"/>
        </w:rPr>
        <w:lastRenderedPageBreak/>
        <w:t>Ap</w:t>
      </w:r>
      <w:r w:rsidR="00A67DAE" w:rsidRPr="00D34654">
        <w:rPr>
          <w:rFonts w:ascii="Arial" w:hAnsi="Arial" w:cs="Arial"/>
          <w:b/>
          <w:bCs/>
          <w:sz w:val="28"/>
          <w:szCs w:val="28"/>
        </w:rPr>
        <w:t>pendi</w:t>
      </w:r>
      <w:r w:rsidR="00EE7229">
        <w:rPr>
          <w:rFonts w:ascii="Arial" w:hAnsi="Arial" w:cs="Arial"/>
          <w:b/>
          <w:bCs/>
          <w:sz w:val="28"/>
          <w:szCs w:val="28"/>
        </w:rPr>
        <w:t xml:space="preserve">x 1 </w:t>
      </w:r>
    </w:p>
    <w:p w14:paraId="7028682A" w14:textId="11D93248" w:rsidR="00EE7229" w:rsidRPr="00EE7229" w:rsidRDefault="006C5F2F" w:rsidP="00EE7229">
      <w:pPr>
        <w:widowControl w:val="0"/>
        <w:autoSpaceDE w:val="0"/>
        <w:autoSpaceDN w:val="0"/>
        <w:adjustRightInd w:val="0"/>
        <w:spacing w:after="0" w:line="240" w:lineRule="auto"/>
        <w:rPr>
          <w:rFonts w:eastAsia="Times New Roman" w:cs="Times New Roman"/>
          <w:b/>
          <w:bCs/>
          <w:lang w:eastAsia="cy-GB"/>
        </w:rPr>
      </w:pPr>
      <w:r>
        <w:rPr>
          <w:rFonts w:eastAsia="Times New Roman" w:cs="Times New Roman"/>
          <w:b/>
          <w:bCs/>
          <w:lang w:eastAsia="cy-GB"/>
        </w:rPr>
        <w:t xml:space="preserve">Critical Incident </w:t>
      </w:r>
      <w:r w:rsidR="00EE7229" w:rsidRPr="00EE7229">
        <w:rPr>
          <w:rFonts w:eastAsia="Times New Roman" w:cs="Times New Roman"/>
          <w:b/>
          <w:bCs/>
          <w:lang w:eastAsia="cy-GB"/>
        </w:rPr>
        <w:t>1</w:t>
      </w:r>
    </w:p>
    <w:tbl>
      <w:tblPr>
        <w:tblStyle w:val="TableGrid"/>
        <w:tblW w:w="0" w:type="auto"/>
        <w:tblLook w:val="04A0" w:firstRow="1" w:lastRow="0" w:firstColumn="1" w:lastColumn="0" w:noHBand="0" w:noVBand="1"/>
      </w:tblPr>
      <w:tblGrid>
        <w:gridCol w:w="8784"/>
      </w:tblGrid>
      <w:tr w:rsidR="00EE7229" w:rsidRPr="00EE7229" w14:paraId="1F0CD847" w14:textId="77777777" w:rsidTr="00EC6B62">
        <w:tc>
          <w:tcPr>
            <w:tcW w:w="8784" w:type="dxa"/>
          </w:tcPr>
          <w:p w14:paraId="5930FC88" w14:textId="77777777" w:rsidR="00EE7229" w:rsidRPr="00EE7229" w:rsidRDefault="00EE7229" w:rsidP="00EE7229">
            <w:pPr>
              <w:widowControl w:val="0"/>
              <w:autoSpaceDE w:val="0"/>
              <w:autoSpaceDN w:val="0"/>
              <w:adjustRightInd w:val="0"/>
              <w:rPr>
                <w:rFonts w:eastAsia="Times New Roman"/>
                <w:sz w:val="24"/>
                <w:szCs w:val="24"/>
                <w:lang w:eastAsia="cy-GB"/>
              </w:rPr>
            </w:pPr>
            <w:r w:rsidRPr="00EE7229">
              <w:rPr>
                <w:rFonts w:eastAsia="Times New Roman"/>
                <w:sz w:val="24"/>
                <w:szCs w:val="24"/>
                <w:lang w:eastAsia="cy-GB"/>
              </w:rPr>
              <w:t>Date and time, year group: 22/09/2021 10:09 YR9</w:t>
            </w:r>
          </w:p>
          <w:p w14:paraId="4754E61E" w14:textId="77777777" w:rsidR="00EE7229" w:rsidRPr="00EE7229" w:rsidRDefault="00EE7229" w:rsidP="00EE7229">
            <w:pPr>
              <w:widowControl w:val="0"/>
              <w:autoSpaceDE w:val="0"/>
              <w:autoSpaceDN w:val="0"/>
              <w:adjustRightInd w:val="0"/>
              <w:rPr>
                <w:rFonts w:eastAsia="Times New Roman"/>
                <w:sz w:val="24"/>
                <w:szCs w:val="24"/>
                <w:lang w:eastAsia="cy-GB"/>
              </w:rPr>
            </w:pPr>
          </w:p>
        </w:tc>
      </w:tr>
      <w:tr w:rsidR="00EE7229" w:rsidRPr="00EE7229" w14:paraId="1B23F1AE" w14:textId="77777777" w:rsidTr="00EC6B62">
        <w:tc>
          <w:tcPr>
            <w:tcW w:w="8784" w:type="dxa"/>
          </w:tcPr>
          <w:p w14:paraId="4AD1EB4B" w14:textId="77777777" w:rsidR="00EE7229" w:rsidRPr="00EE7229" w:rsidRDefault="00EE7229" w:rsidP="00EE7229">
            <w:pPr>
              <w:widowControl w:val="0"/>
              <w:autoSpaceDE w:val="0"/>
              <w:autoSpaceDN w:val="0"/>
              <w:adjustRightInd w:val="0"/>
              <w:rPr>
                <w:rFonts w:eastAsia="Times New Roman"/>
                <w:sz w:val="24"/>
                <w:szCs w:val="24"/>
                <w:lang w:eastAsia="cy-GB"/>
              </w:rPr>
            </w:pPr>
            <w:r w:rsidRPr="00EE7229">
              <w:rPr>
                <w:rFonts w:eastAsia="Times New Roman"/>
                <w:b/>
                <w:bCs/>
                <w:sz w:val="24"/>
                <w:szCs w:val="24"/>
                <w:lang w:eastAsia="cy-GB"/>
              </w:rPr>
              <w:t>Where and When:</w:t>
            </w:r>
            <w:r w:rsidRPr="00EE7229">
              <w:rPr>
                <w:rFonts w:eastAsia="Times New Roman"/>
                <w:sz w:val="24"/>
                <w:szCs w:val="24"/>
                <w:lang w:eastAsia="cy-GB"/>
              </w:rPr>
              <w:t xml:space="preserve"> Context of the observation – subject/AOLE, general classroom context</w:t>
            </w:r>
          </w:p>
          <w:p w14:paraId="4F61ACC8" w14:textId="44948E97" w:rsidR="00EE7229" w:rsidRPr="00EE7229" w:rsidRDefault="00EE7229" w:rsidP="00EE7229">
            <w:pPr>
              <w:widowControl w:val="0"/>
              <w:autoSpaceDE w:val="0"/>
              <w:autoSpaceDN w:val="0"/>
              <w:adjustRightInd w:val="0"/>
              <w:rPr>
                <w:rFonts w:eastAsia="Times New Roman"/>
                <w:sz w:val="24"/>
                <w:szCs w:val="24"/>
                <w:lang w:eastAsia="cy-GB"/>
              </w:rPr>
            </w:pPr>
            <w:r w:rsidRPr="00EE7229">
              <w:rPr>
                <w:rFonts w:eastAsia="Times New Roman"/>
                <w:sz w:val="24"/>
                <w:szCs w:val="24"/>
                <w:lang w:eastAsia="cy-GB"/>
              </w:rPr>
              <w:t>Welsh, lower ability. Learning about 3rd Person and Music.</w:t>
            </w:r>
          </w:p>
          <w:p w14:paraId="712E5FF3" w14:textId="77777777" w:rsidR="00EE7229" w:rsidRPr="00EE7229" w:rsidRDefault="00EE7229" w:rsidP="00EE7229">
            <w:pPr>
              <w:widowControl w:val="0"/>
              <w:autoSpaceDE w:val="0"/>
              <w:autoSpaceDN w:val="0"/>
              <w:adjustRightInd w:val="0"/>
              <w:rPr>
                <w:rFonts w:eastAsia="Times New Roman"/>
                <w:sz w:val="24"/>
                <w:szCs w:val="24"/>
                <w:lang w:eastAsia="cy-GB"/>
              </w:rPr>
            </w:pPr>
          </w:p>
        </w:tc>
      </w:tr>
      <w:tr w:rsidR="00EE7229" w:rsidRPr="00EE7229" w14:paraId="4FA0AFC0" w14:textId="77777777" w:rsidTr="0038290E">
        <w:trPr>
          <w:trHeight w:val="6038"/>
        </w:trPr>
        <w:tc>
          <w:tcPr>
            <w:tcW w:w="8784" w:type="dxa"/>
          </w:tcPr>
          <w:p w14:paraId="4CFB5230" w14:textId="440141C3" w:rsidR="00EE7229" w:rsidRPr="00EE7229" w:rsidRDefault="00EE7229" w:rsidP="00EE7229">
            <w:pPr>
              <w:widowControl w:val="0"/>
              <w:autoSpaceDE w:val="0"/>
              <w:autoSpaceDN w:val="0"/>
              <w:adjustRightInd w:val="0"/>
              <w:rPr>
                <w:rFonts w:eastAsia="Times New Roman"/>
                <w:sz w:val="24"/>
                <w:szCs w:val="24"/>
                <w:lang w:val="en-US" w:eastAsia="cy-GB"/>
              </w:rPr>
            </w:pPr>
            <w:r w:rsidRPr="00EE7229">
              <w:rPr>
                <w:rFonts w:eastAsia="Times New Roman"/>
                <w:b/>
                <w:bCs/>
                <w:sz w:val="24"/>
                <w:szCs w:val="24"/>
                <w:lang w:val="en-US" w:eastAsia="cy-GB"/>
              </w:rPr>
              <w:t xml:space="preserve">What happened: </w:t>
            </w:r>
            <w:r w:rsidRPr="00EE7229">
              <w:rPr>
                <w:rFonts w:eastAsia="Times New Roman"/>
                <w:sz w:val="24"/>
                <w:szCs w:val="24"/>
                <w:lang w:val="en-US" w:eastAsia="cy-GB"/>
              </w:rPr>
              <w:t xml:space="preserve">a detailed description of the critical </w:t>
            </w:r>
            <w:r w:rsidR="0079142D" w:rsidRPr="00EE7229">
              <w:rPr>
                <w:rFonts w:eastAsia="Times New Roman"/>
                <w:sz w:val="24"/>
                <w:szCs w:val="24"/>
                <w:lang w:val="en-US" w:eastAsia="cy-GB"/>
              </w:rPr>
              <w:t>incident (</w:t>
            </w:r>
            <w:r w:rsidRPr="00EE7229">
              <w:rPr>
                <w:rFonts w:eastAsia="Times New Roman"/>
                <w:sz w:val="24"/>
                <w:szCs w:val="24"/>
                <w:lang w:val="en-US" w:eastAsia="cy-GB"/>
              </w:rPr>
              <w:t xml:space="preserve">the more detail the better to refer to in your later work) </w:t>
            </w:r>
          </w:p>
          <w:p w14:paraId="608CDB32" w14:textId="77777777" w:rsidR="00EE7229" w:rsidRPr="00EE7229" w:rsidRDefault="00EE7229" w:rsidP="00EE7229">
            <w:pPr>
              <w:widowControl w:val="0"/>
              <w:autoSpaceDE w:val="0"/>
              <w:autoSpaceDN w:val="0"/>
              <w:adjustRightInd w:val="0"/>
              <w:rPr>
                <w:rFonts w:eastAsia="Times New Roman"/>
                <w:sz w:val="24"/>
                <w:szCs w:val="24"/>
                <w:lang w:val="en-US" w:eastAsia="cy-GB"/>
              </w:rPr>
            </w:pPr>
            <w:r w:rsidRPr="00EE7229">
              <w:rPr>
                <w:rFonts w:eastAsia="Times New Roman"/>
                <w:sz w:val="24"/>
                <w:szCs w:val="24"/>
                <w:lang w:val="en-US" w:eastAsia="cy-GB"/>
              </w:rPr>
              <w:t>Lesson had started (the observed school are very punctual with lesson start times– this is a school wide policy).</w:t>
            </w:r>
          </w:p>
          <w:p w14:paraId="16C1EC40" w14:textId="77777777" w:rsidR="00EE7229" w:rsidRPr="00EE7229" w:rsidRDefault="00EE7229" w:rsidP="00EE7229">
            <w:pPr>
              <w:widowControl w:val="0"/>
              <w:autoSpaceDE w:val="0"/>
              <w:autoSpaceDN w:val="0"/>
              <w:adjustRightInd w:val="0"/>
              <w:rPr>
                <w:rFonts w:eastAsia="Times New Roman"/>
                <w:sz w:val="24"/>
                <w:szCs w:val="24"/>
                <w:lang w:val="en-US" w:eastAsia="cy-GB"/>
              </w:rPr>
            </w:pPr>
            <w:r w:rsidRPr="00EE7229">
              <w:rPr>
                <w:rFonts w:eastAsia="Times New Roman"/>
                <w:sz w:val="24"/>
                <w:szCs w:val="24"/>
                <w:lang w:val="en-US" w:eastAsia="cy-GB"/>
              </w:rPr>
              <w:t xml:space="preserve">Explanation of lesson task was underway. 2 students walked into classroom 4 minutes late with no explanation or apology for lateness offered. </w:t>
            </w:r>
          </w:p>
          <w:p w14:paraId="289119FC" w14:textId="77777777" w:rsidR="00EE7229" w:rsidRPr="00EE7229" w:rsidRDefault="00EE7229" w:rsidP="00EE7229">
            <w:pPr>
              <w:widowControl w:val="0"/>
              <w:autoSpaceDE w:val="0"/>
              <w:autoSpaceDN w:val="0"/>
              <w:adjustRightInd w:val="0"/>
              <w:rPr>
                <w:rFonts w:eastAsia="Times New Roman"/>
                <w:sz w:val="24"/>
                <w:szCs w:val="24"/>
                <w:lang w:val="en-US" w:eastAsia="cy-GB"/>
              </w:rPr>
            </w:pPr>
            <w:r w:rsidRPr="00EE7229">
              <w:rPr>
                <w:rFonts w:eastAsia="Times New Roman"/>
                <w:sz w:val="24"/>
                <w:szCs w:val="24"/>
                <w:lang w:val="en-US" w:eastAsia="cy-GB"/>
              </w:rPr>
              <w:t>Teacher: Where have you been</w:t>
            </w:r>
          </w:p>
          <w:p w14:paraId="619E9E01" w14:textId="77777777" w:rsidR="00EE7229" w:rsidRPr="00EE7229" w:rsidRDefault="00EE7229" w:rsidP="00EE7229">
            <w:pPr>
              <w:widowControl w:val="0"/>
              <w:autoSpaceDE w:val="0"/>
              <w:autoSpaceDN w:val="0"/>
              <w:adjustRightInd w:val="0"/>
              <w:rPr>
                <w:rFonts w:eastAsia="Times New Roman"/>
                <w:sz w:val="24"/>
                <w:szCs w:val="24"/>
                <w:lang w:val="en-US" w:eastAsia="cy-GB"/>
              </w:rPr>
            </w:pPr>
            <w:r w:rsidRPr="00EE7229">
              <w:rPr>
                <w:rFonts w:eastAsia="Times New Roman"/>
                <w:sz w:val="24"/>
                <w:szCs w:val="24"/>
                <w:lang w:val="en-US" w:eastAsia="cy-GB"/>
              </w:rPr>
              <w:t>Students: To Toilet</w:t>
            </w:r>
          </w:p>
          <w:p w14:paraId="1D2074D1" w14:textId="77777777" w:rsidR="00EE7229" w:rsidRPr="00EE7229" w:rsidRDefault="00EE7229" w:rsidP="00EE7229">
            <w:pPr>
              <w:widowControl w:val="0"/>
              <w:autoSpaceDE w:val="0"/>
              <w:autoSpaceDN w:val="0"/>
              <w:adjustRightInd w:val="0"/>
              <w:rPr>
                <w:rFonts w:eastAsia="Times New Roman"/>
                <w:sz w:val="24"/>
                <w:szCs w:val="24"/>
                <w:lang w:val="en-US" w:eastAsia="cy-GB"/>
              </w:rPr>
            </w:pPr>
            <w:r w:rsidRPr="00EE7229">
              <w:rPr>
                <w:rFonts w:eastAsia="Times New Roman"/>
                <w:sz w:val="24"/>
                <w:szCs w:val="24"/>
                <w:lang w:val="en-US" w:eastAsia="cy-GB"/>
              </w:rPr>
              <w:t>Teacher: In my time?</w:t>
            </w:r>
          </w:p>
          <w:p w14:paraId="012E3159" w14:textId="77777777" w:rsidR="00EE7229" w:rsidRPr="00EE7229" w:rsidRDefault="00EE7229" w:rsidP="00EE7229">
            <w:pPr>
              <w:widowControl w:val="0"/>
              <w:autoSpaceDE w:val="0"/>
              <w:autoSpaceDN w:val="0"/>
              <w:adjustRightInd w:val="0"/>
              <w:rPr>
                <w:rFonts w:eastAsia="Times New Roman"/>
                <w:sz w:val="24"/>
                <w:szCs w:val="24"/>
                <w:lang w:val="en-US" w:eastAsia="cy-GB"/>
              </w:rPr>
            </w:pPr>
            <w:r w:rsidRPr="00EE7229">
              <w:rPr>
                <w:rFonts w:eastAsia="Times New Roman"/>
                <w:sz w:val="24"/>
                <w:szCs w:val="24"/>
                <w:lang w:val="en-US" w:eastAsia="cy-GB"/>
              </w:rPr>
              <w:t>(Silence from both students as they took their seats and still did not offer apology).</w:t>
            </w:r>
          </w:p>
          <w:p w14:paraId="6427D861" w14:textId="77777777" w:rsidR="00EE7229" w:rsidRPr="00EE7229" w:rsidRDefault="00EE7229" w:rsidP="00EE7229">
            <w:pPr>
              <w:widowControl w:val="0"/>
              <w:autoSpaceDE w:val="0"/>
              <w:autoSpaceDN w:val="0"/>
              <w:adjustRightInd w:val="0"/>
              <w:rPr>
                <w:rFonts w:eastAsia="Times New Roman"/>
                <w:sz w:val="24"/>
                <w:szCs w:val="24"/>
                <w:lang w:val="en-US" w:eastAsia="cy-GB"/>
              </w:rPr>
            </w:pPr>
            <w:r w:rsidRPr="00EE7229">
              <w:rPr>
                <w:rFonts w:eastAsia="Times New Roman"/>
                <w:sz w:val="24"/>
                <w:szCs w:val="24"/>
                <w:lang w:val="en-US" w:eastAsia="cy-GB"/>
              </w:rPr>
              <w:t xml:space="preserve">Teacher: Well, I will have 4 minutes from you at break </w:t>
            </w:r>
          </w:p>
          <w:p w14:paraId="67A4F227" w14:textId="77777777" w:rsidR="00EE7229" w:rsidRPr="00EE7229" w:rsidRDefault="00EE7229" w:rsidP="00EE7229">
            <w:pPr>
              <w:widowControl w:val="0"/>
              <w:autoSpaceDE w:val="0"/>
              <w:autoSpaceDN w:val="0"/>
              <w:adjustRightInd w:val="0"/>
              <w:rPr>
                <w:rFonts w:eastAsia="Times New Roman"/>
                <w:sz w:val="24"/>
                <w:szCs w:val="24"/>
                <w:lang w:val="en-US" w:eastAsia="cy-GB"/>
              </w:rPr>
            </w:pPr>
            <w:r w:rsidRPr="00EE7229">
              <w:rPr>
                <w:rFonts w:eastAsia="Times New Roman"/>
                <w:sz w:val="24"/>
                <w:szCs w:val="24"/>
                <w:lang w:val="en-US" w:eastAsia="cy-GB"/>
              </w:rPr>
              <w:t>(Teacher resumes clarifying objectives for the lesson)</w:t>
            </w:r>
          </w:p>
          <w:p w14:paraId="2EBE2510" w14:textId="309D8CA4" w:rsidR="00EE7229" w:rsidRPr="00EE7229" w:rsidRDefault="00EE7229" w:rsidP="0038290E">
            <w:pPr>
              <w:widowControl w:val="0"/>
              <w:autoSpaceDE w:val="0"/>
              <w:autoSpaceDN w:val="0"/>
              <w:adjustRightInd w:val="0"/>
              <w:rPr>
                <w:rFonts w:eastAsia="Times New Roman"/>
                <w:sz w:val="24"/>
                <w:szCs w:val="24"/>
                <w:lang w:val="en-US" w:eastAsia="cy-GB"/>
              </w:rPr>
            </w:pPr>
            <w:r w:rsidRPr="00EE7229">
              <w:rPr>
                <w:rFonts w:eastAsia="Times New Roman"/>
                <w:sz w:val="24"/>
                <w:szCs w:val="24"/>
                <w:lang w:val="en-US" w:eastAsia="cy-GB"/>
              </w:rPr>
              <w:t>Students do not seem surprised with this outcome and do not offer countenance to the proffered solution, suggesting that this is usual and expected if they are late and they accept their fate gracefully, quickly taking their seats getting their books out of their bags and joining in with the task preparation.</w:t>
            </w:r>
          </w:p>
        </w:tc>
      </w:tr>
      <w:tr w:rsidR="00EE7229" w:rsidRPr="00EE7229" w14:paraId="3464646E" w14:textId="77777777" w:rsidTr="00EC6B62">
        <w:tc>
          <w:tcPr>
            <w:tcW w:w="8784" w:type="dxa"/>
          </w:tcPr>
          <w:p w14:paraId="628349E4" w14:textId="77777777" w:rsidR="00EE7229" w:rsidRPr="00EE7229" w:rsidRDefault="00EE7229" w:rsidP="00EE7229">
            <w:pPr>
              <w:widowControl w:val="0"/>
              <w:autoSpaceDE w:val="0"/>
              <w:autoSpaceDN w:val="0"/>
              <w:adjustRightInd w:val="0"/>
              <w:rPr>
                <w:rFonts w:eastAsia="Times New Roman"/>
                <w:bCs/>
                <w:sz w:val="24"/>
                <w:szCs w:val="24"/>
                <w:lang w:val="en-US" w:eastAsia="cy-GB"/>
              </w:rPr>
            </w:pPr>
            <w:r w:rsidRPr="00EE7229">
              <w:rPr>
                <w:rFonts w:eastAsia="Times New Roman"/>
                <w:b/>
                <w:sz w:val="24"/>
                <w:szCs w:val="24"/>
                <w:lang w:val="en-US" w:eastAsia="cy-GB"/>
              </w:rPr>
              <w:t xml:space="preserve">Areas of possible </w:t>
            </w:r>
            <w:r w:rsidRPr="00EE7229">
              <w:rPr>
                <w:rFonts w:eastAsia="Times New Roman"/>
                <w:b/>
                <w:sz w:val="24"/>
                <w:szCs w:val="24"/>
                <w:lang w:eastAsia="cy-GB"/>
              </w:rPr>
              <w:t>exploration</w:t>
            </w:r>
            <w:r w:rsidRPr="00EE7229">
              <w:rPr>
                <w:rFonts w:eastAsia="Times New Roman"/>
                <w:b/>
                <w:sz w:val="24"/>
                <w:szCs w:val="24"/>
                <w:lang w:val="en-US" w:eastAsia="cy-GB"/>
              </w:rPr>
              <w:t xml:space="preserve">: </w:t>
            </w:r>
            <w:r w:rsidRPr="00EE7229">
              <w:rPr>
                <w:rFonts w:eastAsia="Times New Roman"/>
                <w:bCs/>
                <w:sz w:val="24"/>
                <w:szCs w:val="24"/>
                <w:lang w:val="en-US" w:eastAsia="cy-GB"/>
              </w:rPr>
              <w:t>what you think could be” under the hood” in these incidents? What avenues of research could you consider?</w:t>
            </w:r>
          </w:p>
          <w:p w14:paraId="61B6944E" w14:textId="77777777" w:rsidR="00EE7229" w:rsidRPr="00EE7229" w:rsidRDefault="00EE7229" w:rsidP="00EE7229">
            <w:pPr>
              <w:widowControl w:val="0"/>
              <w:autoSpaceDE w:val="0"/>
              <w:autoSpaceDN w:val="0"/>
              <w:adjustRightInd w:val="0"/>
              <w:rPr>
                <w:rFonts w:eastAsia="Times New Roman"/>
                <w:bCs/>
                <w:sz w:val="24"/>
                <w:szCs w:val="24"/>
                <w:lang w:val="en-US" w:eastAsia="cy-GB"/>
              </w:rPr>
            </w:pPr>
            <w:r w:rsidRPr="00EE7229">
              <w:rPr>
                <w:rFonts w:eastAsia="Times New Roman"/>
                <w:bCs/>
                <w:sz w:val="24"/>
                <w:szCs w:val="24"/>
                <w:lang w:val="en-US" w:eastAsia="cy-GB"/>
              </w:rPr>
              <w:t xml:space="preserve">Classroom management / </w:t>
            </w:r>
            <w:r w:rsidRPr="00EE7229">
              <w:rPr>
                <w:rFonts w:eastAsia="Times New Roman"/>
                <w:bCs/>
                <w:sz w:val="24"/>
                <w:szCs w:val="24"/>
                <w:lang w:eastAsia="cy-GB"/>
              </w:rPr>
              <w:t>behaviour</w:t>
            </w:r>
            <w:r w:rsidRPr="00EE7229">
              <w:rPr>
                <w:rFonts w:eastAsia="Times New Roman"/>
                <w:bCs/>
                <w:sz w:val="24"/>
                <w:szCs w:val="24"/>
                <w:lang w:val="en-US" w:eastAsia="cy-GB"/>
              </w:rPr>
              <w:t xml:space="preserve"> management. </w:t>
            </w:r>
          </w:p>
        </w:tc>
      </w:tr>
      <w:tr w:rsidR="00EE7229" w:rsidRPr="00EE7229" w14:paraId="15DAFFE1" w14:textId="77777777" w:rsidTr="00EC6B62">
        <w:trPr>
          <w:trHeight w:val="58"/>
        </w:trPr>
        <w:tc>
          <w:tcPr>
            <w:tcW w:w="8784" w:type="dxa"/>
          </w:tcPr>
          <w:p w14:paraId="0A6D9F9D" w14:textId="77777777" w:rsidR="00EE7229" w:rsidRPr="00EE7229" w:rsidRDefault="00EE7229" w:rsidP="00EE7229">
            <w:pPr>
              <w:widowControl w:val="0"/>
              <w:autoSpaceDE w:val="0"/>
              <w:autoSpaceDN w:val="0"/>
              <w:adjustRightInd w:val="0"/>
              <w:rPr>
                <w:rFonts w:eastAsia="Times New Roman"/>
                <w:bCs/>
                <w:sz w:val="24"/>
                <w:szCs w:val="24"/>
                <w:lang w:val="en-US" w:eastAsia="cy-GB"/>
              </w:rPr>
            </w:pPr>
            <w:r w:rsidRPr="00EE7229">
              <w:rPr>
                <w:rFonts w:eastAsia="Times New Roman"/>
                <w:b/>
                <w:sz w:val="24"/>
                <w:szCs w:val="24"/>
                <w:lang w:val="en-US" w:eastAsia="cy-GB"/>
              </w:rPr>
              <w:t xml:space="preserve">Notes: </w:t>
            </w:r>
            <w:r w:rsidRPr="00EE7229">
              <w:rPr>
                <w:rFonts w:eastAsia="Times New Roman"/>
                <w:bCs/>
                <w:sz w:val="24"/>
                <w:szCs w:val="24"/>
                <w:lang w:val="en-US" w:eastAsia="cy-GB"/>
              </w:rPr>
              <w:t>any details you can note (is it a busy environment, is it after lunch, are there lots of distractions, are directions made explicit - the more you can refer to the better here)</w:t>
            </w:r>
          </w:p>
          <w:p w14:paraId="2A9100BC" w14:textId="77777777" w:rsidR="00EE7229" w:rsidRPr="00EE7229" w:rsidRDefault="00EE7229" w:rsidP="00EE7229">
            <w:pPr>
              <w:widowControl w:val="0"/>
              <w:autoSpaceDE w:val="0"/>
              <w:autoSpaceDN w:val="0"/>
              <w:adjustRightInd w:val="0"/>
              <w:rPr>
                <w:rFonts w:eastAsia="Times New Roman"/>
                <w:bCs/>
                <w:sz w:val="24"/>
                <w:szCs w:val="24"/>
                <w:lang w:eastAsia="cy-GB"/>
              </w:rPr>
            </w:pPr>
            <w:r w:rsidRPr="00EE7229">
              <w:rPr>
                <w:rFonts w:eastAsia="Times New Roman"/>
                <w:bCs/>
                <w:sz w:val="24"/>
                <w:szCs w:val="24"/>
                <w:lang w:eastAsia="cy-GB"/>
              </w:rPr>
              <w:t xml:space="preserve">This appeared to be a regular strategy that was accepted by the class. This did not come across as unusual ‘consequence’ for such behaviour and the ‘incident’ was dealt with quickly and efficiently so as not to detract from the class learning. </w:t>
            </w:r>
          </w:p>
          <w:p w14:paraId="17D5F6B4" w14:textId="0B843BD3" w:rsidR="00EE7229" w:rsidRPr="00EE7229" w:rsidRDefault="00EE7229" w:rsidP="00EE7229">
            <w:pPr>
              <w:widowControl w:val="0"/>
              <w:autoSpaceDE w:val="0"/>
              <w:autoSpaceDN w:val="0"/>
              <w:adjustRightInd w:val="0"/>
              <w:rPr>
                <w:rFonts w:eastAsia="Times New Roman"/>
                <w:bCs/>
                <w:sz w:val="24"/>
                <w:szCs w:val="24"/>
                <w:lang w:eastAsia="cy-GB"/>
              </w:rPr>
            </w:pPr>
            <w:r w:rsidRPr="00EE7229">
              <w:rPr>
                <w:rFonts w:eastAsia="Times New Roman"/>
                <w:bCs/>
                <w:sz w:val="24"/>
                <w:szCs w:val="24"/>
                <w:lang w:eastAsia="cy-GB"/>
              </w:rPr>
              <w:t xml:space="preserve">As a final </w:t>
            </w:r>
            <w:r w:rsidR="0079142D" w:rsidRPr="00EE7229">
              <w:rPr>
                <w:rFonts w:eastAsia="Times New Roman"/>
                <w:bCs/>
                <w:sz w:val="24"/>
                <w:szCs w:val="24"/>
                <w:lang w:eastAsia="cy-GB"/>
              </w:rPr>
              <w:t>note -</w:t>
            </w:r>
            <w:r w:rsidRPr="00EE7229">
              <w:rPr>
                <w:rFonts w:eastAsia="Times New Roman"/>
                <w:bCs/>
                <w:sz w:val="24"/>
                <w:szCs w:val="24"/>
                <w:lang w:eastAsia="cy-GB"/>
              </w:rPr>
              <w:t xml:space="preserve"> the students were made to wait 4 minutes after everyone else left and did so with good grace. The teacher engaged with them during the time and reiterated in an open (friendly)manner that it was not acceptable to turn up late to his class and if they did there would be consequences. Replies of ‘yes sir’ resounded.</w:t>
            </w:r>
          </w:p>
          <w:p w14:paraId="06661908" w14:textId="77777777" w:rsidR="00EE7229" w:rsidRPr="00EE7229" w:rsidRDefault="00EE7229" w:rsidP="00EE7229">
            <w:pPr>
              <w:widowControl w:val="0"/>
              <w:autoSpaceDE w:val="0"/>
              <w:autoSpaceDN w:val="0"/>
              <w:adjustRightInd w:val="0"/>
              <w:rPr>
                <w:rFonts w:eastAsia="Times New Roman"/>
                <w:sz w:val="24"/>
                <w:szCs w:val="24"/>
                <w:lang w:eastAsia="cy-GB"/>
              </w:rPr>
            </w:pPr>
          </w:p>
        </w:tc>
      </w:tr>
    </w:tbl>
    <w:p w14:paraId="0D972884" w14:textId="77777777" w:rsidR="00EE7229" w:rsidRPr="00EE7229" w:rsidRDefault="00EE7229" w:rsidP="00EE7229">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12B34D72" w14:textId="77777777" w:rsidR="00A30105" w:rsidRDefault="00A30105" w:rsidP="00CE6F8C">
      <w:pPr>
        <w:rPr>
          <w:rFonts w:ascii="Arial" w:hAnsi="Arial" w:cs="Arial"/>
          <w:b/>
          <w:bCs/>
          <w:sz w:val="28"/>
          <w:szCs w:val="28"/>
        </w:rPr>
      </w:pPr>
    </w:p>
    <w:p w14:paraId="103B898E" w14:textId="77777777" w:rsidR="001D0F2D" w:rsidRDefault="001D0F2D" w:rsidP="00CE6F8C">
      <w:pPr>
        <w:rPr>
          <w:rFonts w:ascii="Arial" w:hAnsi="Arial" w:cs="Arial"/>
          <w:b/>
          <w:bCs/>
          <w:sz w:val="28"/>
          <w:szCs w:val="28"/>
        </w:rPr>
      </w:pPr>
    </w:p>
    <w:p w14:paraId="4569A34A" w14:textId="62848051" w:rsidR="00EE7229" w:rsidRPr="00D34654" w:rsidRDefault="00A30105" w:rsidP="00CE6F8C">
      <w:pPr>
        <w:rPr>
          <w:rFonts w:ascii="Arial" w:hAnsi="Arial" w:cs="Arial"/>
          <w:b/>
          <w:bCs/>
          <w:sz w:val="28"/>
          <w:szCs w:val="28"/>
        </w:rPr>
      </w:pPr>
      <w:r>
        <w:rPr>
          <w:rFonts w:ascii="Arial" w:hAnsi="Arial" w:cs="Arial"/>
          <w:b/>
          <w:bCs/>
          <w:sz w:val="28"/>
          <w:szCs w:val="28"/>
        </w:rPr>
        <w:lastRenderedPageBreak/>
        <w:t>Appendix 2</w:t>
      </w:r>
    </w:p>
    <w:p w14:paraId="3607150B" w14:textId="6AB92BF4" w:rsidR="006C5F2F" w:rsidRPr="006C5F2F" w:rsidRDefault="001D0F2D" w:rsidP="006C5F2F">
      <w:pPr>
        <w:widowControl w:val="0"/>
        <w:autoSpaceDE w:val="0"/>
        <w:autoSpaceDN w:val="0"/>
        <w:adjustRightInd w:val="0"/>
        <w:spacing w:after="0" w:line="240" w:lineRule="auto"/>
        <w:rPr>
          <w:rFonts w:eastAsia="Times New Roman" w:cs="Times New Roman"/>
          <w:b/>
          <w:bCs/>
          <w:lang w:eastAsia="cy-GB"/>
        </w:rPr>
      </w:pPr>
      <w:r>
        <w:rPr>
          <w:rFonts w:eastAsia="Times New Roman" w:cs="Times New Roman"/>
          <w:b/>
          <w:bCs/>
          <w:lang w:eastAsia="cy-GB"/>
        </w:rPr>
        <w:t xml:space="preserve">Critical Incident </w:t>
      </w:r>
      <w:r w:rsidR="006C5F2F" w:rsidRPr="006C5F2F">
        <w:rPr>
          <w:rFonts w:eastAsia="Times New Roman" w:cs="Times New Roman"/>
          <w:b/>
          <w:bCs/>
          <w:lang w:eastAsia="cy-GB"/>
        </w:rPr>
        <w:t>2</w:t>
      </w:r>
    </w:p>
    <w:tbl>
      <w:tblPr>
        <w:tblStyle w:val="TableGrid"/>
        <w:tblW w:w="0" w:type="auto"/>
        <w:tblLook w:val="04A0" w:firstRow="1" w:lastRow="0" w:firstColumn="1" w:lastColumn="0" w:noHBand="0" w:noVBand="1"/>
      </w:tblPr>
      <w:tblGrid>
        <w:gridCol w:w="8926"/>
      </w:tblGrid>
      <w:tr w:rsidR="006C5F2F" w:rsidRPr="006C5F2F" w14:paraId="62E211D2" w14:textId="77777777" w:rsidTr="00EC6B62">
        <w:tc>
          <w:tcPr>
            <w:tcW w:w="8926" w:type="dxa"/>
          </w:tcPr>
          <w:p w14:paraId="48BF0629" w14:textId="77777777" w:rsidR="006C5F2F" w:rsidRPr="006C5F2F" w:rsidRDefault="006C5F2F" w:rsidP="006C5F2F">
            <w:pPr>
              <w:widowControl w:val="0"/>
              <w:autoSpaceDE w:val="0"/>
              <w:autoSpaceDN w:val="0"/>
              <w:adjustRightInd w:val="0"/>
              <w:rPr>
                <w:rFonts w:eastAsia="Times New Roman"/>
                <w:sz w:val="24"/>
                <w:szCs w:val="24"/>
                <w:lang w:eastAsia="cy-GB"/>
              </w:rPr>
            </w:pPr>
            <w:r w:rsidRPr="006C5F2F">
              <w:rPr>
                <w:rFonts w:eastAsia="Times New Roman"/>
                <w:sz w:val="24"/>
                <w:szCs w:val="24"/>
                <w:lang w:eastAsia="cy-GB"/>
              </w:rPr>
              <w:t>Date and time, year group: 22/10/2021 10.30 YR9</w:t>
            </w:r>
          </w:p>
          <w:p w14:paraId="635C3174" w14:textId="77777777" w:rsidR="006C5F2F" w:rsidRPr="006C5F2F" w:rsidRDefault="006C5F2F" w:rsidP="006C5F2F">
            <w:pPr>
              <w:widowControl w:val="0"/>
              <w:autoSpaceDE w:val="0"/>
              <w:autoSpaceDN w:val="0"/>
              <w:adjustRightInd w:val="0"/>
              <w:rPr>
                <w:rFonts w:eastAsia="Times New Roman"/>
                <w:sz w:val="24"/>
                <w:szCs w:val="24"/>
                <w:lang w:eastAsia="cy-GB"/>
              </w:rPr>
            </w:pPr>
          </w:p>
        </w:tc>
      </w:tr>
      <w:tr w:rsidR="006C5F2F" w:rsidRPr="006C5F2F" w14:paraId="4D924D03" w14:textId="77777777" w:rsidTr="00EC6B62">
        <w:tc>
          <w:tcPr>
            <w:tcW w:w="8926" w:type="dxa"/>
          </w:tcPr>
          <w:p w14:paraId="15D28799" w14:textId="77777777" w:rsidR="006C5F2F" w:rsidRPr="006C5F2F" w:rsidRDefault="006C5F2F" w:rsidP="006C5F2F">
            <w:pPr>
              <w:widowControl w:val="0"/>
              <w:autoSpaceDE w:val="0"/>
              <w:autoSpaceDN w:val="0"/>
              <w:adjustRightInd w:val="0"/>
              <w:rPr>
                <w:rFonts w:eastAsia="Times New Roman"/>
                <w:sz w:val="24"/>
                <w:szCs w:val="24"/>
                <w:lang w:eastAsia="cy-GB"/>
              </w:rPr>
            </w:pPr>
            <w:r w:rsidRPr="006C5F2F">
              <w:rPr>
                <w:rFonts w:eastAsia="Times New Roman"/>
                <w:b/>
                <w:bCs/>
                <w:sz w:val="24"/>
                <w:szCs w:val="24"/>
                <w:lang w:eastAsia="cy-GB"/>
              </w:rPr>
              <w:t>Where and When:</w:t>
            </w:r>
            <w:r w:rsidRPr="006C5F2F">
              <w:rPr>
                <w:rFonts w:eastAsia="Times New Roman"/>
                <w:sz w:val="24"/>
                <w:szCs w:val="24"/>
                <w:lang w:eastAsia="cy-GB"/>
              </w:rPr>
              <w:t xml:space="preserve"> Context of the observation – subject/AOLE, general classroom context</w:t>
            </w:r>
          </w:p>
          <w:p w14:paraId="48A8B80C" w14:textId="77777777" w:rsidR="006C5F2F" w:rsidRPr="006C5F2F" w:rsidRDefault="006C5F2F" w:rsidP="006C5F2F">
            <w:pPr>
              <w:widowControl w:val="0"/>
              <w:autoSpaceDE w:val="0"/>
              <w:autoSpaceDN w:val="0"/>
              <w:adjustRightInd w:val="0"/>
              <w:rPr>
                <w:rFonts w:eastAsia="Times New Roman"/>
                <w:sz w:val="24"/>
                <w:szCs w:val="24"/>
                <w:lang w:eastAsia="cy-GB"/>
              </w:rPr>
            </w:pPr>
          </w:p>
          <w:p w14:paraId="14DB1E6D" w14:textId="3BE175DF" w:rsidR="006C5F2F" w:rsidRPr="006C5F2F" w:rsidRDefault="006C5F2F" w:rsidP="006C5F2F">
            <w:pPr>
              <w:widowControl w:val="0"/>
              <w:autoSpaceDE w:val="0"/>
              <w:autoSpaceDN w:val="0"/>
              <w:adjustRightInd w:val="0"/>
              <w:rPr>
                <w:rFonts w:eastAsia="Times New Roman"/>
                <w:sz w:val="24"/>
                <w:szCs w:val="24"/>
                <w:lang w:eastAsia="cy-GB"/>
              </w:rPr>
            </w:pPr>
            <w:r w:rsidRPr="006C5F2F">
              <w:rPr>
                <w:rFonts w:eastAsia="Times New Roman"/>
                <w:sz w:val="24"/>
                <w:szCs w:val="24"/>
                <w:lang w:eastAsia="cy-GB"/>
              </w:rPr>
              <w:t xml:space="preserve">Welsh, Lower ability class. </w:t>
            </w:r>
            <w:r w:rsidR="0079142D" w:rsidRPr="006C5F2F">
              <w:rPr>
                <w:rFonts w:eastAsia="Times New Roman"/>
                <w:sz w:val="24"/>
                <w:szCs w:val="24"/>
                <w:lang w:eastAsia="cy-GB"/>
              </w:rPr>
              <w:t>Halfway</w:t>
            </w:r>
            <w:r w:rsidRPr="006C5F2F">
              <w:rPr>
                <w:rFonts w:eastAsia="Times New Roman"/>
                <w:sz w:val="24"/>
                <w:szCs w:val="24"/>
                <w:lang w:eastAsia="cy-GB"/>
              </w:rPr>
              <w:t xml:space="preserve"> through session. </w:t>
            </w:r>
          </w:p>
          <w:p w14:paraId="352AFF56" w14:textId="77777777" w:rsidR="006C5F2F" w:rsidRPr="006C5F2F" w:rsidRDefault="006C5F2F" w:rsidP="006C5F2F">
            <w:pPr>
              <w:widowControl w:val="0"/>
              <w:autoSpaceDE w:val="0"/>
              <w:autoSpaceDN w:val="0"/>
              <w:adjustRightInd w:val="0"/>
              <w:rPr>
                <w:rFonts w:eastAsia="Times New Roman"/>
                <w:sz w:val="24"/>
                <w:szCs w:val="24"/>
                <w:lang w:eastAsia="cy-GB"/>
              </w:rPr>
            </w:pPr>
          </w:p>
        </w:tc>
      </w:tr>
      <w:tr w:rsidR="006C5F2F" w:rsidRPr="006C5F2F" w14:paraId="37E77422" w14:textId="77777777" w:rsidTr="00EC6B62">
        <w:tc>
          <w:tcPr>
            <w:tcW w:w="8926" w:type="dxa"/>
          </w:tcPr>
          <w:p w14:paraId="00A14838" w14:textId="0D701CE9" w:rsidR="006C5F2F" w:rsidRPr="006C5F2F" w:rsidRDefault="006C5F2F" w:rsidP="006C5F2F">
            <w:pPr>
              <w:widowControl w:val="0"/>
              <w:autoSpaceDE w:val="0"/>
              <w:autoSpaceDN w:val="0"/>
              <w:adjustRightInd w:val="0"/>
              <w:rPr>
                <w:rFonts w:eastAsia="Times New Roman"/>
                <w:b/>
                <w:bCs/>
                <w:sz w:val="24"/>
                <w:szCs w:val="24"/>
                <w:lang w:eastAsia="cy-GB"/>
              </w:rPr>
            </w:pPr>
            <w:r w:rsidRPr="006C5F2F">
              <w:rPr>
                <w:rFonts w:eastAsia="Times New Roman"/>
                <w:b/>
                <w:bCs/>
                <w:sz w:val="24"/>
                <w:szCs w:val="24"/>
                <w:lang w:val="en-US" w:eastAsia="cy-GB"/>
              </w:rPr>
              <w:t xml:space="preserve">What happened: </w:t>
            </w:r>
            <w:r w:rsidRPr="006C5F2F">
              <w:rPr>
                <w:rFonts w:eastAsia="Times New Roman"/>
                <w:sz w:val="24"/>
                <w:szCs w:val="24"/>
                <w:lang w:val="en-US" w:eastAsia="cy-GB"/>
              </w:rPr>
              <w:t xml:space="preserve">a detailed description of the critical </w:t>
            </w:r>
            <w:r w:rsidR="0079142D" w:rsidRPr="006C5F2F">
              <w:rPr>
                <w:rFonts w:eastAsia="Times New Roman"/>
                <w:sz w:val="24"/>
                <w:szCs w:val="24"/>
                <w:lang w:val="en-US" w:eastAsia="cy-GB"/>
              </w:rPr>
              <w:t>incident (</w:t>
            </w:r>
            <w:r w:rsidRPr="006C5F2F">
              <w:rPr>
                <w:rFonts w:eastAsia="Times New Roman"/>
                <w:sz w:val="24"/>
                <w:szCs w:val="24"/>
                <w:lang w:val="en-US" w:eastAsia="cy-GB"/>
              </w:rPr>
              <w:t>the more detail the better to refer to in your later work)</w:t>
            </w:r>
          </w:p>
          <w:p w14:paraId="465C3927"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p>
          <w:p w14:paraId="5B095879"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Students had been set individual tasks – task had been explained explicitly.</w:t>
            </w:r>
          </w:p>
          <w:p w14:paraId="1093EDF4"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2 girls in second from front row were talking and the boy in front row was turning around discussing with them.</w:t>
            </w:r>
          </w:p>
          <w:p w14:paraId="161C74DF" w14:textId="410B49E0"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 xml:space="preserve">Very quickly the noise level in the room began to raise as several other pairs of students also being talking. Was this a </w:t>
            </w:r>
            <w:r w:rsidR="0079142D" w:rsidRPr="006C5F2F">
              <w:rPr>
                <w:rFonts w:eastAsia="Times New Roman"/>
                <w:bCs/>
                <w:sz w:val="24"/>
                <w:szCs w:val="24"/>
                <w:lang w:val="en-US" w:eastAsia="cy-GB"/>
              </w:rPr>
              <w:t>knock-on</w:t>
            </w:r>
            <w:r w:rsidRPr="006C5F2F">
              <w:rPr>
                <w:rFonts w:eastAsia="Times New Roman"/>
                <w:bCs/>
                <w:sz w:val="24"/>
                <w:szCs w:val="24"/>
                <w:lang w:val="en-US" w:eastAsia="cy-GB"/>
              </w:rPr>
              <w:t xml:space="preserve"> effect? Discussion overheard was about the task and several students were asking about translations.</w:t>
            </w:r>
          </w:p>
          <w:p w14:paraId="5CBC5093" w14:textId="3CEE5BA5"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Teacher: Bring the noise level down. (</w:t>
            </w:r>
            <w:r w:rsidR="0079142D" w:rsidRPr="006C5F2F">
              <w:rPr>
                <w:rFonts w:eastAsia="Times New Roman"/>
                <w:bCs/>
                <w:sz w:val="24"/>
                <w:szCs w:val="24"/>
                <w:lang w:val="en-US" w:eastAsia="cy-GB"/>
              </w:rPr>
              <w:t>Teacher</w:t>
            </w:r>
            <w:r w:rsidRPr="006C5F2F">
              <w:rPr>
                <w:rFonts w:eastAsia="Times New Roman"/>
                <w:bCs/>
                <w:sz w:val="24"/>
                <w:szCs w:val="24"/>
                <w:lang w:val="en-US" w:eastAsia="cy-GB"/>
              </w:rPr>
              <w:t xml:space="preserve"> waits a few seconds to see if students listen)</w:t>
            </w:r>
          </w:p>
          <w:p w14:paraId="3F6BEEC5"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Most students cease talking but the 2 girls and boy at the front continue.</w:t>
            </w:r>
          </w:p>
          <w:p w14:paraId="2AB3CD77"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Teacher: (addressing only the 2 girls and boy) Why are you still talking?</w:t>
            </w:r>
          </w:p>
          <w:p w14:paraId="4EDE1629" w14:textId="3F009AF6"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Boy: Sir, the girls are being weird. (</w:t>
            </w:r>
            <w:r w:rsidR="0079142D" w:rsidRPr="006C5F2F">
              <w:rPr>
                <w:rFonts w:eastAsia="Times New Roman"/>
                <w:bCs/>
                <w:sz w:val="24"/>
                <w:szCs w:val="24"/>
                <w:lang w:val="en-US" w:eastAsia="cy-GB"/>
              </w:rPr>
              <w:t>The</w:t>
            </w:r>
            <w:r w:rsidRPr="006C5F2F">
              <w:rPr>
                <w:rFonts w:eastAsia="Times New Roman"/>
                <w:bCs/>
                <w:sz w:val="24"/>
                <w:szCs w:val="24"/>
                <w:lang w:val="en-US" w:eastAsia="cy-GB"/>
              </w:rPr>
              <w:t xml:space="preserve"> girls look down at their books and offer no explanation)</w:t>
            </w:r>
          </w:p>
          <w:p w14:paraId="39050B1F"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Teacher: I have explained that this is an individual exercise and if you are not on task then you can stay after the session, I already have 2 students staying for 4 minutes.</w:t>
            </w:r>
          </w:p>
          <w:p w14:paraId="11887124"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All students duly return to task.</w:t>
            </w:r>
          </w:p>
          <w:p w14:paraId="3A69337E"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4-5 minutes later students are still on task and working well. Teacher than takes opportunity to praise the students</w:t>
            </w:r>
          </w:p>
          <w:p w14:paraId="70E93233"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 xml:space="preserve">Teacher: This is the standard! – I’m really happy with this. Good! – Now that you all understand you are all doing really well!’ </w:t>
            </w:r>
          </w:p>
          <w:p w14:paraId="3D37CF08" w14:textId="77777777" w:rsidR="006C5F2F" w:rsidRPr="006C5F2F" w:rsidRDefault="006C5F2F" w:rsidP="006C5F2F">
            <w:pPr>
              <w:widowControl w:val="0"/>
              <w:autoSpaceDE w:val="0"/>
              <w:autoSpaceDN w:val="0"/>
              <w:adjustRightInd w:val="0"/>
              <w:rPr>
                <w:rFonts w:eastAsia="Times New Roman"/>
                <w:sz w:val="24"/>
                <w:szCs w:val="24"/>
                <w:lang w:eastAsia="cy-GB"/>
              </w:rPr>
            </w:pPr>
          </w:p>
          <w:p w14:paraId="210E2D2A" w14:textId="77777777" w:rsidR="006C5F2F" w:rsidRPr="006C5F2F" w:rsidRDefault="006C5F2F" w:rsidP="006C5F2F">
            <w:pPr>
              <w:widowControl w:val="0"/>
              <w:autoSpaceDE w:val="0"/>
              <w:autoSpaceDN w:val="0"/>
              <w:adjustRightInd w:val="0"/>
              <w:ind w:left="720"/>
              <w:rPr>
                <w:rFonts w:eastAsia="Times New Roman"/>
                <w:sz w:val="24"/>
                <w:szCs w:val="24"/>
                <w:lang w:eastAsia="cy-GB"/>
              </w:rPr>
            </w:pPr>
          </w:p>
        </w:tc>
      </w:tr>
      <w:tr w:rsidR="006C5F2F" w:rsidRPr="006C5F2F" w14:paraId="3517D425" w14:textId="77777777" w:rsidTr="00EC6B62">
        <w:tc>
          <w:tcPr>
            <w:tcW w:w="8926" w:type="dxa"/>
          </w:tcPr>
          <w:p w14:paraId="455F07F4" w14:textId="77777777" w:rsidR="006C5F2F" w:rsidRPr="006C5F2F" w:rsidRDefault="006C5F2F" w:rsidP="006C5F2F">
            <w:pPr>
              <w:widowControl w:val="0"/>
              <w:autoSpaceDE w:val="0"/>
              <w:autoSpaceDN w:val="0"/>
              <w:adjustRightInd w:val="0"/>
              <w:rPr>
                <w:rFonts w:eastAsia="Times New Roman"/>
                <w:b/>
                <w:sz w:val="24"/>
                <w:szCs w:val="24"/>
                <w:lang w:eastAsia="cy-GB"/>
              </w:rPr>
            </w:pPr>
            <w:r w:rsidRPr="006C5F2F">
              <w:rPr>
                <w:rFonts w:eastAsia="Times New Roman"/>
                <w:b/>
                <w:sz w:val="24"/>
                <w:szCs w:val="24"/>
                <w:lang w:val="en-US" w:eastAsia="cy-GB"/>
              </w:rPr>
              <w:t xml:space="preserve">Areas of possible exploration: </w:t>
            </w:r>
            <w:r w:rsidRPr="006C5F2F">
              <w:rPr>
                <w:rFonts w:eastAsia="Times New Roman"/>
                <w:bCs/>
                <w:sz w:val="24"/>
                <w:szCs w:val="24"/>
                <w:lang w:val="en-US" w:eastAsia="cy-GB"/>
              </w:rPr>
              <w:t>what you think could be” under the hood” in these incidents? What avenues of research could you consider?</w:t>
            </w:r>
          </w:p>
          <w:p w14:paraId="69C1000B" w14:textId="2B3FD606" w:rsidR="006C5F2F" w:rsidRPr="006C5F2F" w:rsidRDefault="006C5F2F" w:rsidP="006C5F2F">
            <w:pPr>
              <w:widowControl w:val="0"/>
              <w:autoSpaceDE w:val="0"/>
              <w:autoSpaceDN w:val="0"/>
              <w:adjustRightInd w:val="0"/>
              <w:rPr>
                <w:rFonts w:eastAsia="Times New Roman"/>
                <w:sz w:val="24"/>
                <w:szCs w:val="24"/>
                <w:lang w:eastAsia="cy-GB"/>
              </w:rPr>
            </w:pPr>
            <w:r w:rsidRPr="006C5F2F">
              <w:rPr>
                <w:rFonts w:eastAsia="Times New Roman"/>
                <w:sz w:val="24"/>
                <w:szCs w:val="24"/>
                <w:lang w:eastAsia="cy-GB"/>
              </w:rPr>
              <w:t xml:space="preserve">Behaviour management / Clarity of task/ </w:t>
            </w:r>
            <w:r w:rsidR="0079142D" w:rsidRPr="006C5F2F">
              <w:rPr>
                <w:rFonts w:eastAsia="Times New Roman"/>
                <w:sz w:val="24"/>
                <w:szCs w:val="24"/>
                <w:lang w:eastAsia="cy-GB"/>
              </w:rPr>
              <w:t>scaffolding -</w:t>
            </w:r>
            <w:r w:rsidRPr="006C5F2F">
              <w:rPr>
                <w:rFonts w:eastAsia="Times New Roman"/>
                <w:sz w:val="24"/>
                <w:szCs w:val="24"/>
                <w:lang w:eastAsia="cy-GB"/>
              </w:rPr>
              <w:t xml:space="preserve"> do the students have the correct tools / knowledge to complete the work.</w:t>
            </w:r>
          </w:p>
          <w:p w14:paraId="2C2B8F1F" w14:textId="77777777" w:rsidR="006C5F2F" w:rsidRPr="006C5F2F" w:rsidRDefault="006C5F2F" w:rsidP="006C5F2F">
            <w:pPr>
              <w:widowControl w:val="0"/>
              <w:autoSpaceDE w:val="0"/>
              <w:autoSpaceDN w:val="0"/>
              <w:adjustRightInd w:val="0"/>
              <w:rPr>
                <w:rFonts w:eastAsia="Times New Roman"/>
                <w:sz w:val="24"/>
                <w:szCs w:val="24"/>
                <w:lang w:eastAsia="cy-GB"/>
              </w:rPr>
            </w:pPr>
            <w:r w:rsidRPr="006C5F2F">
              <w:rPr>
                <w:rFonts w:eastAsia="Times New Roman"/>
                <w:sz w:val="24"/>
                <w:szCs w:val="24"/>
                <w:lang w:eastAsia="cy-GB"/>
              </w:rPr>
              <w:t xml:space="preserve">Were the 2 girls struggling for the right Welsh words to complete their ‘profile’? Was the boy in front helping them translate? </w:t>
            </w:r>
          </w:p>
          <w:p w14:paraId="1E1E6C09" w14:textId="77777777" w:rsidR="006C5F2F" w:rsidRPr="006C5F2F" w:rsidRDefault="006C5F2F" w:rsidP="006C5F2F">
            <w:pPr>
              <w:widowControl w:val="0"/>
              <w:autoSpaceDE w:val="0"/>
              <w:autoSpaceDN w:val="0"/>
              <w:adjustRightInd w:val="0"/>
              <w:rPr>
                <w:rFonts w:eastAsia="Times New Roman"/>
                <w:sz w:val="24"/>
                <w:szCs w:val="24"/>
                <w:lang w:eastAsia="cy-GB"/>
              </w:rPr>
            </w:pPr>
            <w:r w:rsidRPr="006C5F2F">
              <w:rPr>
                <w:rFonts w:eastAsia="Times New Roman"/>
                <w:sz w:val="24"/>
                <w:szCs w:val="24"/>
                <w:lang w:eastAsia="cy-GB"/>
              </w:rPr>
              <w:t>Would the students have preferred/ benefitted by work in pairs to practice their Welsh on a peer and have some feedback / help?</w:t>
            </w:r>
          </w:p>
          <w:p w14:paraId="10234B99" w14:textId="77777777" w:rsidR="006C5F2F" w:rsidRPr="006C5F2F" w:rsidRDefault="006C5F2F" w:rsidP="006C5F2F">
            <w:pPr>
              <w:widowControl w:val="0"/>
              <w:autoSpaceDE w:val="0"/>
              <w:autoSpaceDN w:val="0"/>
              <w:adjustRightInd w:val="0"/>
              <w:rPr>
                <w:rFonts w:eastAsia="Times New Roman"/>
                <w:sz w:val="24"/>
                <w:szCs w:val="24"/>
                <w:lang w:eastAsia="cy-GB"/>
              </w:rPr>
            </w:pPr>
          </w:p>
        </w:tc>
      </w:tr>
      <w:tr w:rsidR="006C5F2F" w:rsidRPr="006C5F2F" w14:paraId="31B4618F" w14:textId="77777777" w:rsidTr="00EC6B62">
        <w:tc>
          <w:tcPr>
            <w:tcW w:w="8926" w:type="dxa"/>
          </w:tcPr>
          <w:p w14:paraId="6E3265AE"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
                <w:sz w:val="24"/>
                <w:szCs w:val="24"/>
                <w:lang w:val="en-US" w:eastAsia="cy-GB"/>
              </w:rPr>
              <w:t xml:space="preserve">Notes: </w:t>
            </w:r>
            <w:r w:rsidRPr="006C5F2F">
              <w:rPr>
                <w:rFonts w:eastAsia="Times New Roman"/>
                <w:bCs/>
                <w:sz w:val="24"/>
                <w:szCs w:val="24"/>
                <w:lang w:val="en-US" w:eastAsia="cy-GB"/>
              </w:rPr>
              <w:t>any details you can note (is it a busy environment, is it after lunch, are there lots of distractions, are directions made explicit - the more you can refer to the better here)</w:t>
            </w:r>
          </w:p>
          <w:p w14:paraId="1E73C70A" w14:textId="77777777" w:rsidR="006C5F2F" w:rsidRPr="006C5F2F" w:rsidRDefault="006C5F2F" w:rsidP="006C5F2F">
            <w:pPr>
              <w:widowControl w:val="0"/>
              <w:autoSpaceDE w:val="0"/>
              <w:autoSpaceDN w:val="0"/>
              <w:adjustRightInd w:val="0"/>
              <w:rPr>
                <w:rFonts w:eastAsia="Times New Roman"/>
                <w:bCs/>
                <w:sz w:val="24"/>
                <w:szCs w:val="24"/>
                <w:lang w:val="en-US" w:eastAsia="cy-GB"/>
              </w:rPr>
            </w:pPr>
          </w:p>
          <w:p w14:paraId="0B3CAC8D" w14:textId="654498E1" w:rsidR="006C5F2F" w:rsidRPr="006C5F2F" w:rsidRDefault="006C5F2F" w:rsidP="006C5F2F">
            <w:pPr>
              <w:widowControl w:val="0"/>
              <w:autoSpaceDE w:val="0"/>
              <w:autoSpaceDN w:val="0"/>
              <w:adjustRightInd w:val="0"/>
              <w:rPr>
                <w:rFonts w:eastAsia="Times New Roman"/>
                <w:bCs/>
                <w:sz w:val="24"/>
                <w:szCs w:val="24"/>
                <w:lang w:val="en-US" w:eastAsia="cy-GB"/>
              </w:rPr>
            </w:pPr>
            <w:r w:rsidRPr="006C5F2F">
              <w:rPr>
                <w:rFonts w:eastAsia="Times New Roman"/>
                <w:bCs/>
                <w:sz w:val="24"/>
                <w:szCs w:val="24"/>
                <w:lang w:val="en-US" w:eastAsia="cy-GB"/>
              </w:rPr>
              <w:t>During class activity, towards end of lesson.</w:t>
            </w:r>
          </w:p>
        </w:tc>
      </w:tr>
    </w:tbl>
    <w:p w14:paraId="31344F41" w14:textId="56A44862" w:rsidR="00BC6622" w:rsidRDefault="006C5F2F" w:rsidP="00CE6F8C">
      <w:pPr>
        <w:rPr>
          <w:rFonts w:ascii="Arial" w:hAnsi="Arial" w:cs="Arial"/>
          <w:b/>
          <w:bCs/>
          <w:sz w:val="28"/>
          <w:szCs w:val="28"/>
        </w:rPr>
      </w:pPr>
      <w:r w:rsidRPr="006C5F2F">
        <w:rPr>
          <w:rFonts w:ascii="Arial" w:hAnsi="Arial" w:cs="Arial"/>
          <w:b/>
          <w:bCs/>
          <w:sz w:val="28"/>
          <w:szCs w:val="28"/>
        </w:rPr>
        <w:lastRenderedPageBreak/>
        <w:t xml:space="preserve">Appendix 3 </w:t>
      </w:r>
    </w:p>
    <w:p w14:paraId="34F185AC" w14:textId="37EBCB89" w:rsidR="00117642" w:rsidRPr="00117642" w:rsidRDefault="00117642" w:rsidP="00117642">
      <w:pPr>
        <w:widowControl w:val="0"/>
        <w:autoSpaceDE w:val="0"/>
        <w:autoSpaceDN w:val="0"/>
        <w:adjustRightInd w:val="0"/>
        <w:spacing w:after="0" w:line="240" w:lineRule="auto"/>
        <w:rPr>
          <w:rFonts w:eastAsia="Times New Roman" w:cs="Times New Roman"/>
          <w:b/>
          <w:bCs/>
          <w:lang w:eastAsia="cy-GB"/>
        </w:rPr>
      </w:pPr>
      <w:r w:rsidRPr="00117642">
        <w:rPr>
          <w:rFonts w:eastAsia="Times New Roman" w:cs="Times New Roman"/>
          <w:b/>
          <w:bCs/>
          <w:lang w:eastAsia="cy-GB"/>
        </w:rPr>
        <w:t xml:space="preserve">Critical </w:t>
      </w:r>
      <w:r w:rsidR="0079142D" w:rsidRPr="00117642">
        <w:rPr>
          <w:rFonts w:eastAsia="Times New Roman" w:cs="Times New Roman"/>
          <w:b/>
          <w:bCs/>
          <w:lang w:eastAsia="cy-GB"/>
        </w:rPr>
        <w:t>Incident 3</w:t>
      </w:r>
    </w:p>
    <w:tbl>
      <w:tblPr>
        <w:tblStyle w:val="TableGrid"/>
        <w:tblW w:w="0" w:type="auto"/>
        <w:tblLook w:val="04A0" w:firstRow="1" w:lastRow="0" w:firstColumn="1" w:lastColumn="0" w:noHBand="0" w:noVBand="1"/>
      </w:tblPr>
      <w:tblGrid>
        <w:gridCol w:w="8926"/>
      </w:tblGrid>
      <w:tr w:rsidR="00117642" w:rsidRPr="00117642" w14:paraId="25339AF0" w14:textId="77777777" w:rsidTr="00EC6B62">
        <w:tc>
          <w:tcPr>
            <w:tcW w:w="8926" w:type="dxa"/>
          </w:tcPr>
          <w:p w14:paraId="30A1D54D" w14:textId="77777777" w:rsidR="00117642" w:rsidRPr="00117642" w:rsidRDefault="00117642" w:rsidP="00117642">
            <w:pPr>
              <w:widowControl w:val="0"/>
              <w:autoSpaceDE w:val="0"/>
              <w:autoSpaceDN w:val="0"/>
              <w:adjustRightInd w:val="0"/>
              <w:rPr>
                <w:rFonts w:eastAsia="Times New Roman"/>
                <w:sz w:val="24"/>
                <w:szCs w:val="24"/>
                <w:lang w:eastAsia="cy-GB"/>
              </w:rPr>
            </w:pPr>
            <w:r w:rsidRPr="00117642">
              <w:rPr>
                <w:rFonts w:eastAsia="Times New Roman"/>
                <w:sz w:val="24"/>
                <w:szCs w:val="24"/>
                <w:lang w:eastAsia="cy-GB"/>
              </w:rPr>
              <w:t>Date and time, year group: 22/10/2021 10.45 Yr9</w:t>
            </w:r>
          </w:p>
          <w:p w14:paraId="4B80BF31" w14:textId="77777777" w:rsidR="00117642" w:rsidRPr="00117642" w:rsidRDefault="00117642" w:rsidP="00117642">
            <w:pPr>
              <w:widowControl w:val="0"/>
              <w:autoSpaceDE w:val="0"/>
              <w:autoSpaceDN w:val="0"/>
              <w:adjustRightInd w:val="0"/>
              <w:rPr>
                <w:rFonts w:eastAsia="Times New Roman"/>
                <w:sz w:val="24"/>
                <w:szCs w:val="24"/>
                <w:lang w:eastAsia="cy-GB"/>
              </w:rPr>
            </w:pPr>
          </w:p>
        </w:tc>
      </w:tr>
      <w:tr w:rsidR="00117642" w:rsidRPr="00117642" w14:paraId="60650695" w14:textId="77777777" w:rsidTr="00EC6B62">
        <w:tc>
          <w:tcPr>
            <w:tcW w:w="8926" w:type="dxa"/>
          </w:tcPr>
          <w:p w14:paraId="47CB9E63" w14:textId="77777777" w:rsidR="00117642" w:rsidRPr="00117642" w:rsidRDefault="00117642" w:rsidP="00117642">
            <w:pPr>
              <w:widowControl w:val="0"/>
              <w:autoSpaceDE w:val="0"/>
              <w:autoSpaceDN w:val="0"/>
              <w:adjustRightInd w:val="0"/>
              <w:rPr>
                <w:rFonts w:eastAsia="Times New Roman"/>
                <w:sz w:val="24"/>
                <w:szCs w:val="24"/>
                <w:lang w:eastAsia="cy-GB"/>
              </w:rPr>
            </w:pPr>
            <w:r w:rsidRPr="00117642">
              <w:rPr>
                <w:rFonts w:eastAsia="Times New Roman"/>
                <w:b/>
                <w:bCs/>
                <w:sz w:val="24"/>
                <w:szCs w:val="24"/>
                <w:lang w:eastAsia="cy-GB"/>
              </w:rPr>
              <w:t>Where and When:</w:t>
            </w:r>
            <w:r w:rsidRPr="00117642">
              <w:rPr>
                <w:rFonts w:eastAsia="Times New Roman"/>
                <w:sz w:val="24"/>
                <w:szCs w:val="24"/>
                <w:lang w:eastAsia="cy-GB"/>
              </w:rPr>
              <w:t xml:space="preserve"> Context of the observation – subject/AOLE, general classroom context</w:t>
            </w:r>
          </w:p>
          <w:p w14:paraId="69881474" w14:textId="77777777" w:rsidR="00117642" w:rsidRPr="00117642" w:rsidRDefault="00117642" w:rsidP="00117642">
            <w:pPr>
              <w:widowControl w:val="0"/>
              <w:autoSpaceDE w:val="0"/>
              <w:autoSpaceDN w:val="0"/>
              <w:adjustRightInd w:val="0"/>
              <w:rPr>
                <w:rFonts w:eastAsia="Times New Roman"/>
                <w:sz w:val="24"/>
                <w:szCs w:val="24"/>
                <w:lang w:eastAsia="cy-GB"/>
              </w:rPr>
            </w:pPr>
          </w:p>
          <w:p w14:paraId="248593D6" w14:textId="77777777" w:rsidR="00117642" w:rsidRPr="00117642" w:rsidRDefault="00117642" w:rsidP="00117642">
            <w:pPr>
              <w:widowControl w:val="0"/>
              <w:autoSpaceDE w:val="0"/>
              <w:autoSpaceDN w:val="0"/>
              <w:adjustRightInd w:val="0"/>
              <w:rPr>
                <w:rFonts w:eastAsia="Times New Roman"/>
                <w:sz w:val="24"/>
                <w:szCs w:val="24"/>
                <w:lang w:eastAsia="cy-GB"/>
              </w:rPr>
            </w:pPr>
            <w:r w:rsidRPr="00117642">
              <w:rPr>
                <w:rFonts w:eastAsia="Times New Roman"/>
                <w:sz w:val="24"/>
                <w:szCs w:val="24"/>
                <w:lang w:eastAsia="cy-GB"/>
              </w:rPr>
              <w:t>Three quarters of the way through a lower ability Welsh lesson. Students were being called upon individually at random to translate a sentence from the board.</w:t>
            </w:r>
          </w:p>
          <w:p w14:paraId="33854F96" w14:textId="77777777" w:rsidR="00117642" w:rsidRPr="00117642" w:rsidRDefault="00117642" w:rsidP="00117642">
            <w:pPr>
              <w:widowControl w:val="0"/>
              <w:autoSpaceDE w:val="0"/>
              <w:autoSpaceDN w:val="0"/>
              <w:adjustRightInd w:val="0"/>
              <w:rPr>
                <w:rFonts w:eastAsia="Times New Roman"/>
                <w:sz w:val="24"/>
                <w:szCs w:val="24"/>
                <w:lang w:eastAsia="cy-GB"/>
              </w:rPr>
            </w:pPr>
          </w:p>
          <w:p w14:paraId="1C4AF4FA" w14:textId="77777777" w:rsidR="00117642" w:rsidRPr="00117642" w:rsidRDefault="00117642" w:rsidP="00117642">
            <w:pPr>
              <w:widowControl w:val="0"/>
              <w:autoSpaceDE w:val="0"/>
              <w:autoSpaceDN w:val="0"/>
              <w:adjustRightInd w:val="0"/>
              <w:rPr>
                <w:rFonts w:eastAsia="Times New Roman"/>
                <w:sz w:val="24"/>
                <w:szCs w:val="24"/>
                <w:lang w:eastAsia="cy-GB"/>
              </w:rPr>
            </w:pPr>
          </w:p>
          <w:p w14:paraId="02A4D93D" w14:textId="77777777" w:rsidR="00117642" w:rsidRPr="00117642" w:rsidRDefault="00117642" w:rsidP="00117642">
            <w:pPr>
              <w:widowControl w:val="0"/>
              <w:autoSpaceDE w:val="0"/>
              <w:autoSpaceDN w:val="0"/>
              <w:adjustRightInd w:val="0"/>
              <w:rPr>
                <w:rFonts w:eastAsia="Times New Roman"/>
                <w:sz w:val="24"/>
                <w:szCs w:val="24"/>
                <w:lang w:eastAsia="cy-GB"/>
              </w:rPr>
            </w:pPr>
          </w:p>
          <w:p w14:paraId="092EB867" w14:textId="77777777" w:rsidR="00117642" w:rsidRPr="00117642" w:rsidRDefault="00117642" w:rsidP="00117642">
            <w:pPr>
              <w:widowControl w:val="0"/>
              <w:autoSpaceDE w:val="0"/>
              <w:autoSpaceDN w:val="0"/>
              <w:adjustRightInd w:val="0"/>
              <w:rPr>
                <w:rFonts w:eastAsia="Times New Roman"/>
                <w:sz w:val="24"/>
                <w:szCs w:val="24"/>
                <w:lang w:eastAsia="cy-GB"/>
              </w:rPr>
            </w:pPr>
          </w:p>
        </w:tc>
      </w:tr>
      <w:tr w:rsidR="00117642" w:rsidRPr="00117642" w14:paraId="315A47FF" w14:textId="77777777" w:rsidTr="00EC6B62">
        <w:tc>
          <w:tcPr>
            <w:tcW w:w="8926" w:type="dxa"/>
          </w:tcPr>
          <w:p w14:paraId="1EBA77AF" w14:textId="15CECDAA" w:rsidR="00117642" w:rsidRPr="00117642" w:rsidRDefault="00117642" w:rsidP="00117642">
            <w:pPr>
              <w:widowControl w:val="0"/>
              <w:autoSpaceDE w:val="0"/>
              <w:autoSpaceDN w:val="0"/>
              <w:adjustRightInd w:val="0"/>
              <w:rPr>
                <w:rFonts w:eastAsia="Times New Roman"/>
                <w:b/>
                <w:bCs/>
                <w:sz w:val="24"/>
                <w:szCs w:val="24"/>
                <w:lang w:eastAsia="cy-GB"/>
              </w:rPr>
            </w:pPr>
            <w:r w:rsidRPr="00117642">
              <w:rPr>
                <w:rFonts w:eastAsia="Times New Roman"/>
                <w:b/>
                <w:bCs/>
                <w:sz w:val="24"/>
                <w:szCs w:val="24"/>
                <w:lang w:val="en-US" w:eastAsia="cy-GB"/>
              </w:rPr>
              <w:t xml:space="preserve">What happened: </w:t>
            </w:r>
            <w:r w:rsidRPr="00117642">
              <w:rPr>
                <w:rFonts w:eastAsia="Times New Roman"/>
                <w:sz w:val="24"/>
                <w:szCs w:val="24"/>
                <w:lang w:val="en-US" w:eastAsia="cy-GB"/>
              </w:rPr>
              <w:t xml:space="preserve">a detailed description of the critical </w:t>
            </w:r>
            <w:r w:rsidR="0079142D" w:rsidRPr="00117642">
              <w:rPr>
                <w:rFonts w:eastAsia="Times New Roman"/>
                <w:sz w:val="24"/>
                <w:szCs w:val="24"/>
                <w:lang w:val="en-US" w:eastAsia="cy-GB"/>
              </w:rPr>
              <w:t>incident (</w:t>
            </w:r>
            <w:r w:rsidRPr="00117642">
              <w:rPr>
                <w:rFonts w:eastAsia="Times New Roman"/>
                <w:sz w:val="24"/>
                <w:szCs w:val="24"/>
                <w:lang w:val="en-US" w:eastAsia="cy-GB"/>
              </w:rPr>
              <w:t>the more detail the better to refer to in your later work)</w:t>
            </w:r>
          </w:p>
          <w:p w14:paraId="728E3EE6" w14:textId="77777777" w:rsidR="00117642" w:rsidRPr="00117642" w:rsidRDefault="00117642" w:rsidP="00117642">
            <w:pPr>
              <w:widowControl w:val="0"/>
              <w:autoSpaceDE w:val="0"/>
              <w:autoSpaceDN w:val="0"/>
              <w:adjustRightInd w:val="0"/>
              <w:rPr>
                <w:rFonts w:eastAsia="Times New Roman"/>
                <w:bCs/>
                <w:sz w:val="24"/>
                <w:szCs w:val="24"/>
                <w:lang w:val="en-US" w:eastAsia="cy-GB"/>
              </w:rPr>
            </w:pPr>
            <w:r w:rsidRPr="00117642">
              <w:rPr>
                <w:rFonts w:eastAsia="Times New Roman"/>
                <w:bCs/>
                <w:sz w:val="24"/>
                <w:szCs w:val="24"/>
                <w:lang w:val="en-US" w:eastAsia="cy-GB"/>
              </w:rPr>
              <w:t>Student was asked to translate sentence.</w:t>
            </w:r>
          </w:p>
          <w:p w14:paraId="561004F3" w14:textId="77777777" w:rsidR="00117642" w:rsidRPr="00117642" w:rsidRDefault="00117642" w:rsidP="00117642">
            <w:pPr>
              <w:widowControl w:val="0"/>
              <w:autoSpaceDE w:val="0"/>
              <w:autoSpaceDN w:val="0"/>
              <w:adjustRightInd w:val="0"/>
              <w:rPr>
                <w:rFonts w:eastAsia="Times New Roman"/>
                <w:bCs/>
                <w:sz w:val="24"/>
                <w:szCs w:val="24"/>
                <w:lang w:val="en-US" w:eastAsia="cy-GB"/>
              </w:rPr>
            </w:pPr>
            <w:r w:rsidRPr="00117642">
              <w:rPr>
                <w:rFonts w:eastAsia="Times New Roman"/>
                <w:bCs/>
                <w:sz w:val="24"/>
                <w:szCs w:val="24"/>
                <w:lang w:val="en-US" w:eastAsia="cy-GB"/>
              </w:rPr>
              <w:t>Student: I can’t sir, I don’t know it.</w:t>
            </w:r>
          </w:p>
          <w:p w14:paraId="3F9AC0CF" w14:textId="77777777" w:rsidR="00117642" w:rsidRPr="00117642" w:rsidRDefault="00117642" w:rsidP="00117642">
            <w:pPr>
              <w:widowControl w:val="0"/>
              <w:autoSpaceDE w:val="0"/>
              <w:autoSpaceDN w:val="0"/>
              <w:adjustRightInd w:val="0"/>
              <w:rPr>
                <w:rFonts w:eastAsia="Times New Roman"/>
                <w:bCs/>
                <w:sz w:val="24"/>
                <w:szCs w:val="24"/>
                <w:lang w:val="en-US" w:eastAsia="cy-GB"/>
              </w:rPr>
            </w:pPr>
            <w:r w:rsidRPr="00117642">
              <w:rPr>
                <w:rFonts w:eastAsia="Times New Roman"/>
                <w:bCs/>
                <w:sz w:val="24"/>
                <w:szCs w:val="24"/>
                <w:lang w:val="en-US" w:eastAsia="cy-GB"/>
              </w:rPr>
              <w:t>Teacher: Give it a try, sound it out… (teacher then reminds the student of the context of that day’s session, which was 3</w:t>
            </w:r>
            <w:r w:rsidRPr="00117642">
              <w:rPr>
                <w:rFonts w:eastAsia="Times New Roman"/>
                <w:bCs/>
                <w:sz w:val="24"/>
                <w:szCs w:val="24"/>
                <w:vertAlign w:val="superscript"/>
                <w:lang w:val="en-US" w:eastAsia="cy-GB"/>
              </w:rPr>
              <w:t>rd</w:t>
            </w:r>
            <w:r w:rsidRPr="00117642">
              <w:rPr>
                <w:rFonts w:eastAsia="Times New Roman"/>
                <w:bCs/>
                <w:sz w:val="24"/>
                <w:szCs w:val="24"/>
                <w:lang w:val="en-US" w:eastAsia="cy-GB"/>
              </w:rPr>
              <w:t xml:space="preserve"> person and music)</w:t>
            </w:r>
          </w:p>
          <w:p w14:paraId="2EE39992" w14:textId="77777777" w:rsidR="00117642" w:rsidRPr="00117642" w:rsidRDefault="00117642" w:rsidP="00117642">
            <w:pPr>
              <w:widowControl w:val="0"/>
              <w:autoSpaceDE w:val="0"/>
              <w:autoSpaceDN w:val="0"/>
              <w:adjustRightInd w:val="0"/>
              <w:rPr>
                <w:rFonts w:eastAsia="Times New Roman"/>
                <w:bCs/>
                <w:sz w:val="24"/>
                <w:szCs w:val="24"/>
                <w:lang w:val="en-US" w:eastAsia="cy-GB"/>
              </w:rPr>
            </w:pPr>
            <w:r w:rsidRPr="00117642">
              <w:rPr>
                <w:rFonts w:eastAsia="Times New Roman"/>
                <w:bCs/>
                <w:sz w:val="24"/>
                <w:szCs w:val="24"/>
                <w:lang w:val="en-US" w:eastAsia="cy-GB"/>
              </w:rPr>
              <w:t>Student then reevaluates the question with this new unpinning and contextual reminder and attempts the question with more confidence. He answers the question correctly and is praised by the teacher for his successful translation. So buoyed by his correct answer, he sits up in his chair and offers to answer the next question when it is highlighted on the board.</w:t>
            </w:r>
          </w:p>
          <w:p w14:paraId="6C873DBE" w14:textId="77777777" w:rsidR="00117642" w:rsidRPr="00117642" w:rsidRDefault="00117642" w:rsidP="00117642">
            <w:pPr>
              <w:widowControl w:val="0"/>
              <w:autoSpaceDE w:val="0"/>
              <w:autoSpaceDN w:val="0"/>
              <w:adjustRightInd w:val="0"/>
              <w:ind w:left="720"/>
              <w:rPr>
                <w:rFonts w:eastAsia="Times New Roman"/>
                <w:sz w:val="24"/>
                <w:szCs w:val="24"/>
                <w:lang w:eastAsia="cy-GB"/>
              </w:rPr>
            </w:pPr>
          </w:p>
          <w:p w14:paraId="1B589BB6" w14:textId="77777777" w:rsidR="00117642" w:rsidRPr="00117642" w:rsidRDefault="00117642" w:rsidP="00117642">
            <w:pPr>
              <w:widowControl w:val="0"/>
              <w:autoSpaceDE w:val="0"/>
              <w:autoSpaceDN w:val="0"/>
              <w:adjustRightInd w:val="0"/>
              <w:ind w:left="720"/>
              <w:rPr>
                <w:rFonts w:eastAsia="Times New Roman"/>
                <w:sz w:val="24"/>
                <w:szCs w:val="24"/>
                <w:lang w:eastAsia="cy-GB"/>
              </w:rPr>
            </w:pPr>
          </w:p>
        </w:tc>
      </w:tr>
      <w:tr w:rsidR="00117642" w:rsidRPr="00117642" w14:paraId="5DB9100B" w14:textId="77777777" w:rsidTr="00EC6B62">
        <w:tc>
          <w:tcPr>
            <w:tcW w:w="8926" w:type="dxa"/>
          </w:tcPr>
          <w:p w14:paraId="6F88C1EC" w14:textId="77777777" w:rsidR="00117642" w:rsidRPr="00117642" w:rsidRDefault="00117642" w:rsidP="00117642">
            <w:pPr>
              <w:widowControl w:val="0"/>
              <w:autoSpaceDE w:val="0"/>
              <w:autoSpaceDN w:val="0"/>
              <w:adjustRightInd w:val="0"/>
              <w:rPr>
                <w:rFonts w:eastAsia="Times New Roman"/>
                <w:bCs/>
                <w:sz w:val="24"/>
                <w:szCs w:val="24"/>
                <w:lang w:val="en-US" w:eastAsia="cy-GB"/>
              </w:rPr>
            </w:pPr>
            <w:r w:rsidRPr="00117642">
              <w:rPr>
                <w:rFonts w:eastAsia="Times New Roman"/>
                <w:b/>
                <w:sz w:val="24"/>
                <w:szCs w:val="24"/>
                <w:lang w:val="en-US" w:eastAsia="cy-GB"/>
              </w:rPr>
              <w:t xml:space="preserve">Areas of possible exploration: </w:t>
            </w:r>
            <w:r w:rsidRPr="00117642">
              <w:rPr>
                <w:rFonts w:eastAsia="Times New Roman"/>
                <w:bCs/>
                <w:sz w:val="24"/>
                <w:szCs w:val="24"/>
                <w:lang w:val="en-US" w:eastAsia="cy-GB"/>
              </w:rPr>
              <w:t>what you think could be” under the hood” in these incidents? What avenues of research could you consider?</w:t>
            </w:r>
          </w:p>
          <w:p w14:paraId="6C847517" w14:textId="77777777" w:rsidR="00117642" w:rsidRPr="00117642" w:rsidRDefault="00117642" w:rsidP="00117642">
            <w:pPr>
              <w:widowControl w:val="0"/>
              <w:autoSpaceDE w:val="0"/>
              <w:autoSpaceDN w:val="0"/>
              <w:adjustRightInd w:val="0"/>
              <w:rPr>
                <w:rFonts w:eastAsia="Times New Roman"/>
                <w:bCs/>
                <w:sz w:val="24"/>
                <w:szCs w:val="24"/>
                <w:lang w:val="en-US" w:eastAsia="cy-GB"/>
              </w:rPr>
            </w:pPr>
            <w:r w:rsidRPr="00117642">
              <w:rPr>
                <w:rFonts w:eastAsia="Times New Roman"/>
                <w:bCs/>
                <w:sz w:val="24"/>
                <w:szCs w:val="24"/>
                <w:lang w:val="en-US" w:eastAsia="cy-GB"/>
              </w:rPr>
              <w:t>Learning theories:</w:t>
            </w:r>
          </w:p>
          <w:p w14:paraId="308CE506" w14:textId="77777777" w:rsidR="00117642" w:rsidRPr="00117642" w:rsidRDefault="00117642" w:rsidP="00117642">
            <w:pPr>
              <w:widowControl w:val="0"/>
              <w:autoSpaceDE w:val="0"/>
              <w:autoSpaceDN w:val="0"/>
              <w:adjustRightInd w:val="0"/>
              <w:rPr>
                <w:rFonts w:eastAsia="Times New Roman"/>
                <w:bCs/>
                <w:sz w:val="24"/>
                <w:szCs w:val="24"/>
                <w:lang w:val="en-US" w:eastAsia="cy-GB"/>
              </w:rPr>
            </w:pPr>
            <w:r w:rsidRPr="00117642">
              <w:rPr>
                <w:rFonts w:eastAsia="Times New Roman"/>
                <w:bCs/>
                <w:sz w:val="24"/>
                <w:szCs w:val="24"/>
                <w:lang w:val="en-US" w:eastAsia="cy-GB"/>
              </w:rPr>
              <w:t>Context in application. Look into the theoretical underpinning of scaffolding as a pedagogical approach</w:t>
            </w:r>
          </w:p>
          <w:p w14:paraId="283ADFC9" w14:textId="77777777" w:rsidR="00117642" w:rsidRPr="00117642" w:rsidRDefault="00117642" w:rsidP="00117642">
            <w:pPr>
              <w:widowControl w:val="0"/>
              <w:autoSpaceDE w:val="0"/>
              <w:autoSpaceDN w:val="0"/>
              <w:adjustRightInd w:val="0"/>
              <w:rPr>
                <w:rFonts w:eastAsia="Times New Roman"/>
                <w:bCs/>
                <w:sz w:val="24"/>
                <w:szCs w:val="24"/>
                <w:lang w:val="en-US" w:eastAsia="cy-GB"/>
              </w:rPr>
            </w:pPr>
            <w:r w:rsidRPr="00117642">
              <w:rPr>
                <w:rFonts w:eastAsia="Times New Roman"/>
                <w:bCs/>
                <w:sz w:val="24"/>
                <w:szCs w:val="24"/>
                <w:lang w:val="en-US" w:eastAsia="cy-GB"/>
              </w:rPr>
              <w:t>Difference between not knowing and simply needing a little help/encouragement.</w:t>
            </w:r>
          </w:p>
          <w:p w14:paraId="75A7FC3B" w14:textId="77777777" w:rsidR="00117642" w:rsidRPr="00117642" w:rsidRDefault="00117642" w:rsidP="00117642">
            <w:pPr>
              <w:widowControl w:val="0"/>
              <w:autoSpaceDE w:val="0"/>
              <w:autoSpaceDN w:val="0"/>
              <w:adjustRightInd w:val="0"/>
              <w:rPr>
                <w:rFonts w:eastAsia="Times New Roman"/>
                <w:bCs/>
                <w:sz w:val="24"/>
                <w:szCs w:val="24"/>
                <w:lang w:val="en-US" w:eastAsia="cy-GB"/>
              </w:rPr>
            </w:pPr>
          </w:p>
          <w:p w14:paraId="488457F2" w14:textId="77777777" w:rsidR="00117642" w:rsidRPr="00117642" w:rsidRDefault="00117642" w:rsidP="00117642">
            <w:pPr>
              <w:widowControl w:val="0"/>
              <w:autoSpaceDE w:val="0"/>
              <w:autoSpaceDN w:val="0"/>
              <w:adjustRightInd w:val="0"/>
              <w:rPr>
                <w:rFonts w:eastAsia="Times New Roman"/>
                <w:sz w:val="24"/>
                <w:szCs w:val="24"/>
                <w:lang w:eastAsia="cy-GB"/>
              </w:rPr>
            </w:pPr>
            <w:r w:rsidRPr="00117642">
              <w:rPr>
                <w:rFonts w:eastAsia="Times New Roman"/>
                <w:sz w:val="24"/>
                <w:szCs w:val="24"/>
                <w:lang w:eastAsia="cy-GB"/>
              </w:rPr>
              <w:t xml:space="preserve">The importance of giving positive praise, giving a second chance to try and understand, being patient, encouraging deeper independent thinking. </w:t>
            </w:r>
          </w:p>
          <w:p w14:paraId="182ECA24" w14:textId="77777777" w:rsidR="00117642" w:rsidRPr="00117642" w:rsidRDefault="00117642" w:rsidP="00117642">
            <w:pPr>
              <w:widowControl w:val="0"/>
              <w:autoSpaceDE w:val="0"/>
              <w:autoSpaceDN w:val="0"/>
              <w:adjustRightInd w:val="0"/>
              <w:rPr>
                <w:rFonts w:eastAsia="Times New Roman"/>
                <w:sz w:val="24"/>
                <w:szCs w:val="24"/>
                <w:lang w:eastAsia="cy-GB"/>
              </w:rPr>
            </w:pPr>
          </w:p>
          <w:p w14:paraId="560D77C8" w14:textId="2656ABF1" w:rsidR="00117642" w:rsidRPr="00117642" w:rsidRDefault="00117642" w:rsidP="00117642">
            <w:pPr>
              <w:widowControl w:val="0"/>
              <w:autoSpaceDE w:val="0"/>
              <w:autoSpaceDN w:val="0"/>
              <w:adjustRightInd w:val="0"/>
              <w:rPr>
                <w:rFonts w:eastAsia="Times New Roman"/>
                <w:sz w:val="24"/>
                <w:szCs w:val="24"/>
                <w:lang w:eastAsia="cy-GB"/>
              </w:rPr>
            </w:pPr>
            <w:r w:rsidRPr="00117642">
              <w:rPr>
                <w:rFonts w:eastAsia="Times New Roman"/>
                <w:sz w:val="24"/>
                <w:szCs w:val="24"/>
                <w:lang w:eastAsia="cy-GB"/>
              </w:rPr>
              <w:t xml:space="preserve">From the </w:t>
            </w:r>
            <w:r w:rsidR="0079142D" w:rsidRPr="00117642">
              <w:rPr>
                <w:rFonts w:eastAsia="Times New Roman"/>
                <w:sz w:val="24"/>
                <w:szCs w:val="24"/>
                <w:lang w:eastAsia="cy-GB"/>
              </w:rPr>
              <w:t>student’s</w:t>
            </w:r>
            <w:r w:rsidRPr="00117642">
              <w:rPr>
                <w:rFonts w:eastAsia="Times New Roman"/>
                <w:sz w:val="24"/>
                <w:szCs w:val="24"/>
                <w:lang w:eastAsia="cy-GB"/>
              </w:rPr>
              <w:t xml:space="preserve"> viewpoint how being valued and rewarded and praised impacts future learning and engagement. Taking pride in themselves and their school.</w:t>
            </w:r>
          </w:p>
        </w:tc>
      </w:tr>
      <w:tr w:rsidR="00117642" w:rsidRPr="00117642" w14:paraId="39F3AEAE" w14:textId="77777777" w:rsidTr="00EC6B62">
        <w:tc>
          <w:tcPr>
            <w:tcW w:w="8926" w:type="dxa"/>
          </w:tcPr>
          <w:p w14:paraId="1FA94E6A" w14:textId="77777777" w:rsidR="00117642" w:rsidRPr="00117642" w:rsidRDefault="00117642" w:rsidP="00117642">
            <w:pPr>
              <w:widowControl w:val="0"/>
              <w:autoSpaceDE w:val="0"/>
              <w:autoSpaceDN w:val="0"/>
              <w:adjustRightInd w:val="0"/>
              <w:rPr>
                <w:rFonts w:eastAsia="Times New Roman"/>
                <w:bCs/>
                <w:sz w:val="24"/>
                <w:szCs w:val="24"/>
                <w:lang w:val="en-US" w:eastAsia="cy-GB"/>
              </w:rPr>
            </w:pPr>
            <w:r w:rsidRPr="00117642">
              <w:rPr>
                <w:rFonts w:eastAsia="Times New Roman"/>
                <w:b/>
                <w:sz w:val="24"/>
                <w:szCs w:val="24"/>
                <w:lang w:val="en-US" w:eastAsia="cy-GB"/>
              </w:rPr>
              <w:t xml:space="preserve">Notes: </w:t>
            </w:r>
            <w:r w:rsidRPr="00117642">
              <w:rPr>
                <w:rFonts w:eastAsia="Times New Roman"/>
                <w:bCs/>
                <w:sz w:val="24"/>
                <w:szCs w:val="24"/>
                <w:lang w:val="en-US" w:eastAsia="cy-GB"/>
              </w:rPr>
              <w:t>any details you can note (is it a busy environment, is it after lunch, are there lots of distractions, are directions made explicit - the more you can refer to the better here)</w:t>
            </w:r>
          </w:p>
          <w:p w14:paraId="3D31F8DF" w14:textId="77777777" w:rsidR="00117642" w:rsidRPr="00117642" w:rsidRDefault="00117642" w:rsidP="00117642">
            <w:pPr>
              <w:widowControl w:val="0"/>
              <w:autoSpaceDE w:val="0"/>
              <w:autoSpaceDN w:val="0"/>
              <w:adjustRightInd w:val="0"/>
              <w:rPr>
                <w:rFonts w:eastAsia="Times New Roman"/>
                <w:bCs/>
                <w:sz w:val="24"/>
                <w:szCs w:val="24"/>
                <w:lang w:eastAsia="cy-GB"/>
              </w:rPr>
            </w:pPr>
          </w:p>
          <w:p w14:paraId="41B77F8F" w14:textId="1025A0BD" w:rsidR="00117642" w:rsidRPr="00117642" w:rsidRDefault="00117642" w:rsidP="00117642">
            <w:pPr>
              <w:widowControl w:val="0"/>
              <w:autoSpaceDE w:val="0"/>
              <w:autoSpaceDN w:val="0"/>
              <w:adjustRightInd w:val="0"/>
              <w:rPr>
                <w:rFonts w:eastAsia="Times New Roman"/>
                <w:bCs/>
                <w:sz w:val="24"/>
                <w:szCs w:val="24"/>
                <w:lang w:eastAsia="cy-GB"/>
              </w:rPr>
            </w:pPr>
            <w:r w:rsidRPr="00117642">
              <w:rPr>
                <w:rFonts w:eastAsia="Times New Roman"/>
                <w:bCs/>
                <w:sz w:val="24"/>
                <w:szCs w:val="24"/>
                <w:lang w:eastAsia="cy-GB"/>
              </w:rPr>
              <w:t>This was coming to the end of the lesson. Students may have been beginning to tire, thinking about moving on to the next lesson.</w:t>
            </w:r>
          </w:p>
          <w:p w14:paraId="37A55F06" w14:textId="77777777" w:rsidR="00117642" w:rsidRPr="00117642" w:rsidRDefault="00117642" w:rsidP="00117642">
            <w:pPr>
              <w:widowControl w:val="0"/>
              <w:autoSpaceDE w:val="0"/>
              <w:autoSpaceDN w:val="0"/>
              <w:adjustRightInd w:val="0"/>
              <w:rPr>
                <w:rFonts w:eastAsia="Times New Roman"/>
                <w:sz w:val="24"/>
                <w:szCs w:val="24"/>
                <w:lang w:eastAsia="cy-GB"/>
              </w:rPr>
            </w:pPr>
          </w:p>
          <w:p w14:paraId="5E3B4D5B" w14:textId="77777777" w:rsidR="00117642" w:rsidRPr="00117642" w:rsidRDefault="00117642" w:rsidP="00117642">
            <w:pPr>
              <w:widowControl w:val="0"/>
              <w:autoSpaceDE w:val="0"/>
              <w:autoSpaceDN w:val="0"/>
              <w:adjustRightInd w:val="0"/>
              <w:rPr>
                <w:rFonts w:eastAsia="Times New Roman"/>
                <w:sz w:val="24"/>
                <w:szCs w:val="24"/>
                <w:lang w:eastAsia="cy-GB"/>
              </w:rPr>
            </w:pPr>
          </w:p>
          <w:p w14:paraId="1E86F1B7" w14:textId="77777777" w:rsidR="00117642" w:rsidRPr="00117642" w:rsidRDefault="00117642" w:rsidP="00117642">
            <w:pPr>
              <w:widowControl w:val="0"/>
              <w:autoSpaceDE w:val="0"/>
              <w:autoSpaceDN w:val="0"/>
              <w:adjustRightInd w:val="0"/>
              <w:rPr>
                <w:rFonts w:eastAsia="Times New Roman"/>
                <w:sz w:val="24"/>
                <w:szCs w:val="24"/>
                <w:lang w:eastAsia="cy-GB"/>
              </w:rPr>
            </w:pPr>
          </w:p>
        </w:tc>
      </w:tr>
    </w:tbl>
    <w:p w14:paraId="548121B3" w14:textId="095DCEF2" w:rsidR="00117642" w:rsidRDefault="00117642" w:rsidP="00117642">
      <w:pPr>
        <w:widowControl w:val="0"/>
        <w:autoSpaceDE w:val="0"/>
        <w:autoSpaceDN w:val="0"/>
        <w:adjustRightInd w:val="0"/>
        <w:spacing w:after="0" w:line="240" w:lineRule="auto"/>
        <w:rPr>
          <w:rFonts w:ascii="Arial" w:eastAsia="Times New Roman" w:hAnsi="Arial" w:cs="Arial"/>
          <w:b/>
          <w:bCs/>
          <w:sz w:val="28"/>
          <w:szCs w:val="28"/>
          <w:lang w:eastAsia="cy-GB"/>
        </w:rPr>
      </w:pPr>
      <w:r w:rsidRPr="00117642">
        <w:rPr>
          <w:rFonts w:ascii="Arial" w:eastAsia="Times New Roman" w:hAnsi="Arial" w:cs="Arial"/>
          <w:b/>
          <w:bCs/>
          <w:sz w:val="28"/>
          <w:szCs w:val="28"/>
          <w:lang w:eastAsia="cy-GB"/>
        </w:rPr>
        <w:lastRenderedPageBreak/>
        <w:t xml:space="preserve">Appendix 4 </w:t>
      </w:r>
    </w:p>
    <w:p w14:paraId="14750C35" w14:textId="77777777" w:rsidR="00117642" w:rsidRDefault="00117642" w:rsidP="00117642">
      <w:pPr>
        <w:widowControl w:val="0"/>
        <w:autoSpaceDE w:val="0"/>
        <w:autoSpaceDN w:val="0"/>
        <w:adjustRightInd w:val="0"/>
        <w:spacing w:after="0" w:line="240" w:lineRule="auto"/>
        <w:rPr>
          <w:rFonts w:ascii="Arial" w:eastAsia="Times New Roman" w:hAnsi="Arial" w:cs="Arial"/>
          <w:b/>
          <w:bCs/>
          <w:sz w:val="28"/>
          <w:szCs w:val="28"/>
          <w:lang w:eastAsia="cy-GB"/>
        </w:rPr>
      </w:pPr>
    </w:p>
    <w:p w14:paraId="7FFEBB1B" w14:textId="7F0BCF0B" w:rsidR="00E038F5" w:rsidRPr="00E038F5" w:rsidRDefault="00E038F5" w:rsidP="00E038F5">
      <w:pPr>
        <w:widowControl w:val="0"/>
        <w:autoSpaceDE w:val="0"/>
        <w:autoSpaceDN w:val="0"/>
        <w:adjustRightInd w:val="0"/>
        <w:spacing w:after="0" w:line="240" w:lineRule="auto"/>
        <w:rPr>
          <w:rFonts w:eastAsia="Times New Roman" w:cs="Times New Roman"/>
          <w:b/>
          <w:bCs/>
          <w:lang w:eastAsia="cy-GB"/>
        </w:rPr>
      </w:pPr>
      <w:r w:rsidRPr="00E038F5">
        <w:rPr>
          <w:rFonts w:eastAsia="Times New Roman" w:cs="Times New Roman"/>
          <w:b/>
          <w:bCs/>
          <w:lang w:eastAsia="cy-GB"/>
        </w:rPr>
        <w:t>Critical Incident 4</w:t>
      </w:r>
      <w:r w:rsidR="007F584A">
        <w:rPr>
          <w:rFonts w:eastAsia="Times New Roman" w:cs="Times New Roman"/>
          <w:b/>
          <w:bCs/>
          <w:lang w:eastAsia="cy-GB"/>
        </w:rPr>
        <w:t xml:space="preserve"> – Used for share day presentation and assignment.</w:t>
      </w:r>
    </w:p>
    <w:tbl>
      <w:tblPr>
        <w:tblStyle w:val="TableGrid"/>
        <w:tblW w:w="0" w:type="auto"/>
        <w:tblLook w:val="04A0" w:firstRow="1" w:lastRow="0" w:firstColumn="1" w:lastColumn="0" w:noHBand="0" w:noVBand="1"/>
      </w:tblPr>
      <w:tblGrid>
        <w:gridCol w:w="8926"/>
      </w:tblGrid>
      <w:tr w:rsidR="00E038F5" w:rsidRPr="00E038F5" w14:paraId="15986559" w14:textId="77777777" w:rsidTr="00EC6B62">
        <w:tc>
          <w:tcPr>
            <w:tcW w:w="8926" w:type="dxa"/>
          </w:tcPr>
          <w:p w14:paraId="6A5CF29E"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Date and time, year group: 22.09.2021 Yr9. 11.25-11.55</w:t>
            </w:r>
          </w:p>
          <w:p w14:paraId="0AD48253" w14:textId="77777777" w:rsidR="00E038F5" w:rsidRPr="00E038F5" w:rsidRDefault="00E038F5" w:rsidP="00E038F5">
            <w:pPr>
              <w:widowControl w:val="0"/>
              <w:autoSpaceDE w:val="0"/>
              <w:autoSpaceDN w:val="0"/>
              <w:adjustRightInd w:val="0"/>
              <w:rPr>
                <w:rFonts w:eastAsia="Times New Roman"/>
                <w:sz w:val="24"/>
                <w:szCs w:val="24"/>
                <w:lang w:eastAsia="cy-GB"/>
              </w:rPr>
            </w:pPr>
          </w:p>
        </w:tc>
      </w:tr>
      <w:tr w:rsidR="00E038F5" w:rsidRPr="00E038F5" w14:paraId="09C54CE2" w14:textId="77777777" w:rsidTr="00EC6B62">
        <w:tc>
          <w:tcPr>
            <w:tcW w:w="8926" w:type="dxa"/>
          </w:tcPr>
          <w:p w14:paraId="1274CDD8"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b/>
                <w:bCs/>
                <w:sz w:val="24"/>
                <w:szCs w:val="24"/>
                <w:lang w:eastAsia="cy-GB"/>
              </w:rPr>
              <w:t>Where and When:</w:t>
            </w:r>
            <w:r w:rsidRPr="00E038F5">
              <w:rPr>
                <w:rFonts w:eastAsia="Times New Roman"/>
                <w:sz w:val="24"/>
                <w:szCs w:val="24"/>
                <w:lang w:eastAsia="cy-GB"/>
              </w:rPr>
              <w:t xml:space="preserve"> Context of the observation – subject/AOLE, general classroom context</w:t>
            </w:r>
          </w:p>
          <w:p w14:paraId="26098806"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56B41CA1" w14:textId="66714A55"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 xml:space="preserve">SCIENCE </w:t>
            </w:r>
            <w:r w:rsidR="0079142D" w:rsidRPr="00E038F5">
              <w:rPr>
                <w:rFonts w:eastAsia="Times New Roman"/>
                <w:sz w:val="24"/>
                <w:szCs w:val="24"/>
                <w:lang w:eastAsia="cy-GB"/>
              </w:rPr>
              <w:t>Lower-level</w:t>
            </w:r>
            <w:r w:rsidRPr="00E038F5">
              <w:rPr>
                <w:rFonts w:eastAsia="Times New Roman"/>
                <w:sz w:val="24"/>
                <w:szCs w:val="24"/>
                <w:lang w:eastAsia="cy-GB"/>
              </w:rPr>
              <w:t xml:space="preserve"> ability group.</w:t>
            </w:r>
          </w:p>
          <w:p w14:paraId="56BB2D25"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65BFCA6B" w14:textId="77777777" w:rsidR="00E038F5" w:rsidRPr="00E038F5" w:rsidRDefault="00E038F5" w:rsidP="00E038F5">
            <w:pPr>
              <w:widowControl w:val="0"/>
              <w:autoSpaceDE w:val="0"/>
              <w:autoSpaceDN w:val="0"/>
              <w:adjustRightInd w:val="0"/>
              <w:rPr>
                <w:rFonts w:eastAsia="Times New Roman"/>
                <w:sz w:val="24"/>
                <w:szCs w:val="24"/>
                <w:lang w:eastAsia="cy-GB"/>
              </w:rPr>
            </w:pPr>
          </w:p>
        </w:tc>
      </w:tr>
      <w:tr w:rsidR="00E038F5" w:rsidRPr="00E038F5" w14:paraId="5598AB73" w14:textId="77777777" w:rsidTr="00EC6B62">
        <w:tc>
          <w:tcPr>
            <w:tcW w:w="8926" w:type="dxa"/>
          </w:tcPr>
          <w:p w14:paraId="71231DB1" w14:textId="6852527B" w:rsidR="00E038F5" w:rsidRPr="00E038F5" w:rsidRDefault="00E038F5" w:rsidP="00E038F5">
            <w:pPr>
              <w:widowControl w:val="0"/>
              <w:autoSpaceDE w:val="0"/>
              <w:autoSpaceDN w:val="0"/>
              <w:adjustRightInd w:val="0"/>
              <w:rPr>
                <w:rFonts w:eastAsia="Times New Roman"/>
                <w:sz w:val="24"/>
                <w:szCs w:val="24"/>
                <w:lang w:val="en-US" w:eastAsia="cy-GB"/>
              </w:rPr>
            </w:pPr>
            <w:r w:rsidRPr="00E038F5">
              <w:rPr>
                <w:rFonts w:eastAsia="Times New Roman"/>
                <w:b/>
                <w:bCs/>
                <w:sz w:val="24"/>
                <w:szCs w:val="24"/>
                <w:lang w:val="en-US" w:eastAsia="cy-GB"/>
              </w:rPr>
              <w:t xml:space="preserve">What happened: </w:t>
            </w:r>
            <w:r w:rsidRPr="00E038F5">
              <w:rPr>
                <w:rFonts w:eastAsia="Times New Roman"/>
                <w:sz w:val="24"/>
                <w:szCs w:val="24"/>
                <w:lang w:val="en-US" w:eastAsia="cy-GB"/>
              </w:rPr>
              <w:t xml:space="preserve">a detailed description of the critical </w:t>
            </w:r>
            <w:r w:rsidR="0079142D" w:rsidRPr="00E038F5">
              <w:rPr>
                <w:rFonts w:eastAsia="Times New Roman"/>
                <w:sz w:val="24"/>
                <w:szCs w:val="24"/>
                <w:lang w:val="en-US" w:eastAsia="cy-GB"/>
              </w:rPr>
              <w:t>incident (</w:t>
            </w:r>
            <w:r w:rsidRPr="00E038F5">
              <w:rPr>
                <w:rFonts w:eastAsia="Times New Roman"/>
                <w:sz w:val="24"/>
                <w:szCs w:val="24"/>
                <w:lang w:val="en-US" w:eastAsia="cy-GB"/>
              </w:rPr>
              <w:t>the more detail the better to refer to in your later work)</w:t>
            </w:r>
          </w:p>
          <w:p w14:paraId="6B36F3DA" w14:textId="7A5FAD8F" w:rsidR="00E038F5" w:rsidRPr="00E038F5" w:rsidRDefault="00E038F5" w:rsidP="00E038F5">
            <w:pPr>
              <w:widowControl w:val="0"/>
              <w:autoSpaceDE w:val="0"/>
              <w:autoSpaceDN w:val="0"/>
              <w:adjustRightInd w:val="0"/>
              <w:rPr>
                <w:rFonts w:eastAsia="Times New Roman"/>
                <w:sz w:val="24"/>
                <w:szCs w:val="24"/>
                <w:lang w:val="en-US" w:eastAsia="cy-GB"/>
              </w:rPr>
            </w:pPr>
            <w:r w:rsidRPr="00E038F5">
              <w:rPr>
                <w:rFonts w:eastAsia="Times New Roman"/>
                <w:sz w:val="24"/>
                <w:szCs w:val="24"/>
                <w:lang w:val="en-US" w:eastAsia="cy-GB"/>
              </w:rPr>
              <w:t xml:space="preserve">Observing a small group of </w:t>
            </w:r>
            <w:r w:rsidR="0079142D" w:rsidRPr="00E038F5">
              <w:rPr>
                <w:rFonts w:eastAsia="Times New Roman"/>
                <w:sz w:val="24"/>
                <w:szCs w:val="24"/>
                <w:lang w:val="en-US" w:eastAsia="cy-GB"/>
              </w:rPr>
              <w:t>lower-level</w:t>
            </w:r>
            <w:r w:rsidRPr="00E038F5">
              <w:rPr>
                <w:rFonts w:eastAsia="Times New Roman"/>
                <w:sz w:val="24"/>
                <w:szCs w:val="24"/>
                <w:lang w:val="en-US" w:eastAsia="cy-GB"/>
              </w:rPr>
              <w:t xml:space="preserve"> students doing a practical session on blood spatter. There is a teacher and a support assistant present in a class of approx. 10 students.</w:t>
            </w:r>
          </w:p>
          <w:p w14:paraId="3635E968" w14:textId="77777777" w:rsidR="00E038F5" w:rsidRPr="00E038F5" w:rsidRDefault="00E038F5" w:rsidP="00E038F5">
            <w:pPr>
              <w:widowControl w:val="0"/>
              <w:autoSpaceDE w:val="0"/>
              <w:autoSpaceDN w:val="0"/>
              <w:adjustRightInd w:val="0"/>
              <w:rPr>
                <w:rFonts w:eastAsia="Times New Roman"/>
                <w:sz w:val="24"/>
                <w:szCs w:val="24"/>
                <w:lang w:val="en-US" w:eastAsia="cy-GB"/>
              </w:rPr>
            </w:pPr>
          </w:p>
          <w:p w14:paraId="4D481452" w14:textId="77777777" w:rsidR="00E038F5" w:rsidRPr="00E038F5" w:rsidRDefault="00E038F5" w:rsidP="00E038F5">
            <w:pPr>
              <w:widowControl w:val="0"/>
              <w:autoSpaceDE w:val="0"/>
              <w:autoSpaceDN w:val="0"/>
              <w:adjustRightInd w:val="0"/>
              <w:rPr>
                <w:rFonts w:eastAsia="Times New Roman"/>
                <w:sz w:val="24"/>
                <w:szCs w:val="24"/>
                <w:lang w:val="en-US" w:eastAsia="cy-GB"/>
              </w:rPr>
            </w:pPr>
            <w:r w:rsidRPr="00E038F5">
              <w:rPr>
                <w:rFonts w:eastAsia="Times New Roman"/>
                <w:sz w:val="24"/>
                <w:szCs w:val="24"/>
                <w:lang w:val="en-US" w:eastAsia="cy-GB"/>
              </w:rPr>
              <w:t xml:space="preserve">Teacher has been explicit in her explanation that they are to watch her conduct the experiment and then in their groups of 2/3 reenact the experiment themselves, record their findings in their books and translate the subsequent findings into a graph. Graph paper will be supplied later. </w:t>
            </w:r>
          </w:p>
          <w:p w14:paraId="614069F3" w14:textId="77777777" w:rsidR="00E038F5" w:rsidRPr="00E038F5" w:rsidRDefault="00E038F5" w:rsidP="00E038F5">
            <w:pPr>
              <w:widowControl w:val="0"/>
              <w:autoSpaceDE w:val="0"/>
              <w:autoSpaceDN w:val="0"/>
              <w:adjustRightInd w:val="0"/>
              <w:rPr>
                <w:rFonts w:eastAsia="Times New Roman"/>
                <w:sz w:val="24"/>
                <w:szCs w:val="24"/>
                <w:lang w:val="en-US" w:eastAsia="cy-GB"/>
              </w:rPr>
            </w:pPr>
          </w:p>
          <w:p w14:paraId="7F2D7926" w14:textId="77777777" w:rsidR="00E038F5" w:rsidRPr="00E038F5" w:rsidRDefault="00E038F5" w:rsidP="00E038F5">
            <w:pPr>
              <w:widowControl w:val="0"/>
              <w:autoSpaceDE w:val="0"/>
              <w:autoSpaceDN w:val="0"/>
              <w:adjustRightInd w:val="0"/>
              <w:rPr>
                <w:rFonts w:eastAsia="Times New Roman"/>
                <w:sz w:val="24"/>
                <w:szCs w:val="24"/>
                <w:lang w:val="en-US" w:eastAsia="cy-GB"/>
              </w:rPr>
            </w:pPr>
            <w:r w:rsidRPr="00E038F5">
              <w:rPr>
                <w:rFonts w:eastAsia="Times New Roman"/>
                <w:sz w:val="24"/>
                <w:szCs w:val="24"/>
                <w:lang w:val="en-US" w:eastAsia="cy-GB"/>
              </w:rPr>
              <w:t xml:space="preserve">Teacher also openly discusses with the class (and the observers) how the students need to conduct more autonomous tasks in order to progress with their learning and highlights how her inclination to ‘over help’ them with their practical experiments may in fact be holding them back. </w:t>
            </w:r>
          </w:p>
          <w:p w14:paraId="0E8D99E6" w14:textId="77777777" w:rsidR="00E038F5" w:rsidRPr="00E038F5" w:rsidRDefault="00E038F5" w:rsidP="00E038F5">
            <w:pPr>
              <w:widowControl w:val="0"/>
              <w:autoSpaceDE w:val="0"/>
              <w:autoSpaceDN w:val="0"/>
              <w:adjustRightInd w:val="0"/>
              <w:rPr>
                <w:rFonts w:eastAsia="Times New Roman"/>
                <w:sz w:val="24"/>
                <w:szCs w:val="24"/>
                <w:lang w:val="en-US" w:eastAsia="cy-GB"/>
              </w:rPr>
            </w:pPr>
          </w:p>
          <w:p w14:paraId="6955C007" w14:textId="77777777" w:rsidR="00E038F5" w:rsidRPr="00E038F5" w:rsidRDefault="00E038F5" w:rsidP="00E038F5">
            <w:pPr>
              <w:widowControl w:val="0"/>
              <w:autoSpaceDE w:val="0"/>
              <w:autoSpaceDN w:val="0"/>
              <w:adjustRightInd w:val="0"/>
              <w:rPr>
                <w:rFonts w:eastAsia="Times New Roman"/>
                <w:sz w:val="24"/>
                <w:szCs w:val="24"/>
                <w:lang w:val="en-US" w:eastAsia="cy-GB"/>
              </w:rPr>
            </w:pPr>
            <w:r w:rsidRPr="00E038F5">
              <w:rPr>
                <w:rFonts w:eastAsia="Times New Roman"/>
                <w:sz w:val="24"/>
                <w:szCs w:val="24"/>
                <w:lang w:val="en-US" w:eastAsia="cy-GB"/>
              </w:rPr>
              <w:t>From the outset one student has constantly interrupted with comments such as ‘I haven’t got a clue what you’re talking about’ (It is worth noting this student is the only girl in the class). Every time the teacher engages the students with further explanation or instruction, she sees this as an opportunity to grab the attention of others.</w:t>
            </w:r>
          </w:p>
          <w:p w14:paraId="19B4C495" w14:textId="77777777" w:rsidR="00E038F5" w:rsidRPr="00E038F5" w:rsidRDefault="00E038F5" w:rsidP="00E038F5">
            <w:pPr>
              <w:widowControl w:val="0"/>
              <w:autoSpaceDE w:val="0"/>
              <w:autoSpaceDN w:val="0"/>
              <w:adjustRightInd w:val="0"/>
              <w:rPr>
                <w:rFonts w:eastAsia="Times New Roman"/>
                <w:sz w:val="24"/>
                <w:szCs w:val="24"/>
                <w:lang w:val="en-US" w:eastAsia="cy-GB"/>
              </w:rPr>
            </w:pPr>
            <w:r w:rsidRPr="00E038F5">
              <w:rPr>
                <w:rFonts w:eastAsia="Times New Roman"/>
                <w:sz w:val="24"/>
                <w:szCs w:val="24"/>
                <w:lang w:val="en-US" w:eastAsia="cy-GB"/>
              </w:rPr>
              <w:t xml:space="preserve"> </w:t>
            </w:r>
          </w:p>
          <w:p w14:paraId="46E63B28"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val="en-US" w:eastAsia="cy-GB"/>
              </w:rPr>
              <w:t xml:space="preserve">The students are all huddled together at the front watching the teacher perform the blood spatter experiment. The student uses this distraction as a chance to find a black marker pen and starts to draw lines up her arm. She quickly looks around to see if any of her peers or the teaching staff are watching, she is smiling and looks very pleased with herself. But no one has noticed (or have been told to ignore this </w:t>
            </w:r>
            <w:r w:rsidRPr="00E038F5">
              <w:rPr>
                <w:rFonts w:eastAsia="Times New Roman"/>
                <w:sz w:val="24"/>
                <w:szCs w:val="24"/>
                <w:lang w:eastAsia="cy-GB"/>
              </w:rPr>
              <w:t>behaviour in the past?</w:t>
            </w:r>
            <w:r w:rsidRPr="00E038F5">
              <w:rPr>
                <w:rFonts w:eastAsia="Times New Roman"/>
                <w:sz w:val="24"/>
                <w:szCs w:val="24"/>
                <w:lang w:val="en-US" w:eastAsia="cy-GB"/>
              </w:rPr>
              <w:t>). She takes this one step further and nudges the boy next to her to show him the lines up her forearm. He is not interested and does not react, instead turning his attention back to the teacher. As soon as she realizes she doesn’t have an audience she quickly deescalates her behavior, returning the pen to desk and pulling her sleeve down to hide the marks she has drawn.</w:t>
            </w:r>
          </w:p>
          <w:p w14:paraId="09783BC3"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64994D3A" w14:textId="27F9E45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 xml:space="preserve">As the individual experiments begin, she is keen to get to the ‘blood’ but first the students </w:t>
            </w:r>
            <w:r w:rsidR="0079142D" w:rsidRPr="00E038F5">
              <w:rPr>
                <w:rFonts w:eastAsia="Times New Roman"/>
                <w:sz w:val="24"/>
                <w:szCs w:val="24"/>
                <w:lang w:eastAsia="cy-GB"/>
              </w:rPr>
              <w:t>must</w:t>
            </w:r>
            <w:r w:rsidRPr="00E038F5">
              <w:rPr>
                <w:rFonts w:eastAsia="Times New Roman"/>
                <w:sz w:val="24"/>
                <w:szCs w:val="24"/>
                <w:lang w:eastAsia="cy-GB"/>
              </w:rPr>
              <w:t xml:space="preserve"> set up a metre rule to measure the angle. She doesn’t want to wait and instead uses a pipette to drop some of the red ink onto another </w:t>
            </w:r>
            <w:r w:rsidR="0079142D" w:rsidRPr="00E038F5">
              <w:rPr>
                <w:rFonts w:eastAsia="Times New Roman"/>
                <w:sz w:val="24"/>
                <w:szCs w:val="24"/>
                <w:lang w:eastAsia="cy-GB"/>
              </w:rPr>
              <w:t>student’s</w:t>
            </w:r>
            <w:r w:rsidRPr="00E038F5">
              <w:rPr>
                <w:rFonts w:eastAsia="Times New Roman"/>
                <w:sz w:val="24"/>
                <w:szCs w:val="24"/>
                <w:lang w:eastAsia="cy-GB"/>
              </w:rPr>
              <w:t xml:space="preserve"> hand (the same student she showed the pen on her arm) He duly ignores her again, carrying on </w:t>
            </w:r>
            <w:r w:rsidRPr="00E038F5">
              <w:rPr>
                <w:rFonts w:eastAsia="Times New Roman"/>
                <w:sz w:val="24"/>
                <w:szCs w:val="24"/>
                <w:lang w:eastAsia="cy-GB"/>
              </w:rPr>
              <w:lastRenderedPageBreak/>
              <w:t>setting up the experiment and after a quick check (she’s smiling again) to see if anyone is paying her attention, she settles once more when she realises nobody is.</w:t>
            </w:r>
          </w:p>
          <w:p w14:paraId="68349C69"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45614907"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As the experiments progress, it is clear that the group with the only girl is the messiest by far and there is much ‘blood’ on the paper and the table. Her partner in the experiment is trying to record the results but she is reluctant to sit still and complete this step.</w:t>
            </w:r>
          </w:p>
          <w:p w14:paraId="403B6610"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 xml:space="preserve">The teacher engages with the student at this point and asks her if she would please distribute the graph paper to the other students. This would appear to be a tactic to engage the student and deter her from making any further mess. She clearly has a good relationship with the teacher and is happy to carry out the task. </w:t>
            </w:r>
          </w:p>
          <w:p w14:paraId="41C74975"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1559D896" w14:textId="4210E204"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However</w:t>
            </w:r>
            <w:r w:rsidR="0079142D">
              <w:rPr>
                <w:rFonts w:eastAsia="Times New Roman"/>
                <w:sz w:val="24"/>
                <w:szCs w:val="24"/>
                <w:lang w:eastAsia="cy-GB"/>
              </w:rPr>
              <w:t>,</w:t>
            </w:r>
            <w:r w:rsidRPr="00E038F5">
              <w:rPr>
                <w:rFonts w:eastAsia="Times New Roman"/>
                <w:sz w:val="24"/>
                <w:szCs w:val="24"/>
                <w:lang w:eastAsia="cy-GB"/>
              </w:rPr>
              <w:t xml:space="preserve"> during her delivery of the </w:t>
            </w:r>
            <w:r w:rsidR="0079142D" w:rsidRPr="00E038F5">
              <w:rPr>
                <w:rFonts w:eastAsia="Times New Roman"/>
                <w:sz w:val="24"/>
                <w:szCs w:val="24"/>
                <w:lang w:eastAsia="cy-GB"/>
              </w:rPr>
              <w:t>paper,</w:t>
            </w:r>
            <w:r w:rsidRPr="00E038F5">
              <w:rPr>
                <w:rFonts w:eastAsia="Times New Roman"/>
                <w:sz w:val="24"/>
                <w:szCs w:val="24"/>
                <w:lang w:eastAsia="cy-GB"/>
              </w:rPr>
              <w:t xml:space="preserve"> she can’t help but to ‘get involved’ in others work by either grabbing the pipette and spraying some more ‘blood’ on their sheets or offering comments completely unrelated to the task. </w:t>
            </w:r>
          </w:p>
          <w:p w14:paraId="32D6A61E"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 xml:space="preserve">The teacher again intervenes and engages with the student in a non-confrontational manner (they obviously have a positive history) </w:t>
            </w:r>
          </w:p>
          <w:p w14:paraId="6FAFAC81"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Teacher offers comments such as ‘oh stop pretending you don’t like being in my lessons, when you come here, you love it really don’t you?’</w:t>
            </w:r>
          </w:p>
          <w:p w14:paraId="4179C860" w14:textId="1CBB9C94"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The student stands in the middle of the room and contemplates this question, possibly looking for another outlandish answer but after a few seconds simply replies ‘no, not really’ and carries on with her task.</w:t>
            </w:r>
          </w:p>
          <w:p w14:paraId="7808D9EC"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069D24C7" w14:textId="77777777" w:rsidR="00E038F5" w:rsidRPr="00E038F5" w:rsidRDefault="00E038F5" w:rsidP="00E038F5">
            <w:pPr>
              <w:widowControl w:val="0"/>
              <w:autoSpaceDE w:val="0"/>
              <w:autoSpaceDN w:val="0"/>
              <w:adjustRightInd w:val="0"/>
              <w:ind w:left="720"/>
              <w:rPr>
                <w:rFonts w:eastAsia="Times New Roman"/>
                <w:sz w:val="24"/>
                <w:szCs w:val="24"/>
                <w:lang w:eastAsia="cy-GB"/>
              </w:rPr>
            </w:pPr>
          </w:p>
        </w:tc>
      </w:tr>
      <w:tr w:rsidR="00E038F5" w:rsidRPr="00E038F5" w14:paraId="43FCEB95" w14:textId="77777777" w:rsidTr="00EC6B62">
        <w:tc>
          <w:tcPr>
            <w:tcW w:w="8926" w:type="dxa"/>
          </w:tcPr>
          <w:p w14:paraId="5CF64DB7"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
                <w:sz w:val="24"/>
                <w:szCs w:val="24"/>
                <w:lang w:val="en-US" w:eastAsia="cy-GB"/>
              </w:rPr>
              <w:lastRenderedPageBreak/>
              <w:t xml:space="preserve">Areas of possible exploration: </w:t>
            </w:r>
            <w:r w:rsidRPr="00E038F5">
              <w:rPr>
                <w:rFonts w:eastAsia="Times New Roman"/>
                <w:bCs/>
                <w:sz w:val="24"/>
                <w:szCs w:val="24"/>
                <w:lang w:val="en-US" w:eastAsia="cy-GB"/>
              </w:rPr>
              <w:t>what you think could be” under the hood” in these incidents? What avenues of research could you consider?</w:t>
            </w:r>
          </w:p>
          <w:p w14:paraId="701057BE"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Cs/>
                <w:sz w:val="24"/>
                <w:szCs w:val="24"/>
                <w:lang w:eastAsia="cy-GB"/>
              </w:rPr>
              <w:t>Behaviour</w:t>
            </w:r>
            <w:r w:rsidRPr="00E038F5">
              <w:rPr>
                <w:rFonts w:eastAsia="Times New Roman"/>
                <w:bCs/>
                <w:sz w:val="24"/>
                <w:szCs w:val="24"/>
                <w:lang w:val="en-US" w:eastAsia="cy-GB"/>
              </w:rPr>
              <w:t xml:space="preserve"> management strategies</w:t>
            </w:r>
          </w:p>
          <w:p w14:paraId="3E03144D"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Cs/>
                <w:sz w:val="24"/>
                <w:szCs w:val="24"/>
                <w:lang w:val="en-US" w:eastAsia="cy-GB"/>
              </w:rPr>
              <w:t>Additional learning needs such as ADHD, as attention span seems low.</w:t>
            </w:r>
          </w:p>
          <w:p w14:paraId="172EA69E"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Cs/>
                <w:sz w:val="24"/>
                <w:szCs w:val="24"/>
                <w:lang w:val="en-US" w:eastAsia="cy-GB"/>
              </w:rPr>
              <w:t>Further investigation into home life due to constant need for negative attention. Looking at parental influence or is she a looked after child?</w:t>
            </w:r>
          </w:p>
          <w:p w14:paraId="73BAAA4D" w14:textId="669BDFE6"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Cs/>
                <w:sz w:val="24"/>
                <w:szCs w:val="24"/>
                <w:lang w:val="en-US" w:eastAsia="cy-GB"/>
              </w:rPr>
              <w:t xml:space="preserve">In line with Person centered planning – using the 4 principles of rights, choices, </w:t>
            </w:r>
            <w:r w:rsidR="0079142D" w:rsidRPr="00E038F5">
              <w:rPr>
                <w:rFonts w:eastAsia="Times New Roman"/>
                <w:bCs/>
                <w:sz w:val="24"/>
                <w:szCs w:val="24"/>
                <w:lang w:val="en-US" w:eastAsia="cy-GB"/>
              </w:rPr>
              <w:t>independence,</w:t>
            </w:r>
            <w:r w:rsidRPr="00E038F5">
              <w:rPr>
                <w:rFonts w:eastAsia="Times New Roman"/>
                <w:bCs/>
                <w:sz w:val="24"/>
                <w:szCs w:val="24"/>
                <w:lang w:val="en-US" w:eastAsia="cy-GB"/>
              </w:rPr>
              <w:t xml:space="preserve"> and inclusion -does she have a </w:t>
            </w:r>
            <w:r w:rsidR="0079142D" w:rsidRPr="00E038F5">
              <w:rPr>
                <w:rFonts w:eastAsia="Times New Roman"/>
                <w:bCs/>
                <w:sz w:val="24"/>
                <w:szCs w:val="24"/>
                <w:lang w:val="en-US" w:eastAsia="cy-GB"/>
              </w:rPr>
              <w:t>1-page</w:t>
            </w:r>
            <w:r w:rsidRPr="00E038F5">
              <w:rPr>
                <w:rFonts w:eastAsia="Times New Roman"/>
                <w:bCs/>
                <w:sz w:val="24"/>
                <w:szCs w:val="24"/>
                <w:lang w:val="en-US" w:eastAsia="cy-GB"/>
              </w:rPr>
              <w:t xml:space="preserve"> plan in place?</w:t>
            </w:r>
          </w:p>
          <w:p w14:paraId="5B2440EF"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p>
          <w:p w14:paraId="18DBFF7F"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Cs/>
                <w:sz w:val="24"/>
                <w:szCs w:val="24"/>
                <w:lang w:val="en-US" w:eastAsia="cy-GB"/>
              </w:rPr>
              <w:t xml:space="preserve">Looking at the differences here in </w:t>
            </w:r>
            <w:proofErr w:type="spellStart"/>
            <w:r w:rsidRPr="00E038F5">
              <w:rPr>
                <w:rFonts w:eastAsia="Times New Roman"/>
                <w:bCs/>
                <w:sz w:val="24"/>
                <w:szCs w:val="24"/>
                <w:lang w:val="en-US" w:eastAsia="cy-GB"/>
              </w:rPr>
              <w:t>behaviour</w:t>
            </w:r>
            <w:proofErr w:type="spellEnd"/>
            <w:r w:rsidRPr="00E038F5">
              <w:rPr>
                <w:rFonts w:eastAsia="Times New Roman"/>
                <w:bCs/>
                <w:sz w:val="24"/>
                <w:szCs w:val="24"/>
                <w:lang w:val="en-US" w:eastAsia="cy-GB"/>
              </w:rPr>
              <w:t xml:space="preserve"> management strategies from Canter – who believes children choose to misbehave- so there is a need to catch them being good. </w:t>
            </w:r>
          </w:p>
          <w:p w14:paraId="4AE5697A"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p>
          <w:p w14:paraId="5E0C4BF4" w14:textId="78382859"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Cs/>
                <w:sz w:val="24"/>
                <w:szCs w:val="24"/>
                <w:lang w:val="en-US" w:eastAsia="cy-GB"/>
              </w:rPr>
              <w:t xml:space="preserve">To possibly a more appropriate and proactive approach such as Dreikurs Logical Consequences model whereby Teachers help children explore WHY they behave a certain way. By adopting this model would allow the child to explore their motives for their </w:t>
            </w:r>
            <w:proofErr w:type="spellStart"/>
            <w:r w:rsidRPr="00E038F5">
              <w:rPr>
                <w:rFonts w:eastAsia="Times New Roman"/>
                <w:bCs/>
                <w:sz w:val="24"/>
                <w:szCs w:val="24"/>
                <w:lang w:val="en-US" w:eastAsia="cy-GB"/>
              </w:rPr>
              <w:t>behaviour</w:t>
            </w:r>
            <w:proofErr w:type="spellEnd"/>
            <w:r w:rsidRPr="00E038F5">
              <w:rPr>
                <w:rFonts w:eastAsia="Times New Roman"/>
                <w:bCs/>
                <w:sz w:val="24"/>
                <w:szCs w:val="24"/>
                <w:lang w:val="en-US" w:eastAsia="cy-GB"/>
              </w:rPr>
              <w:t xml:space="preserve">, in turn presenting the child with choices. They would then take this </w:t>
            </w:r>
            <w:r w:rsidR="0079142D" w:rsidRPr="00E038F5">
              <w:rPr>
                <w:rFonts w:eastAsia="Times New Roman"/>
                <w:bCs/>
                <w:sz w:val="24"/>
                <w:szCs w:val="24"/>
                <w:lang w:val="en-US" w:eastAsia="cy-GB"/>
              </w:rPr>
              <w:t>into practical</w:t>
            </w:r>
            <w:r w:rsidRPr="00E038F5">
              <w:rPr>
                <w:rFonts w:eastAsia="Times New Roman"/>
                <w:bCs/>
                <w:sz w:val="24"/>
                <w:szCs w:val="24"/>
                <w:lang w:val="en-US" w:eastAsia="cy-GB"/>
              </w:rPr>
              <w:t xml:space="preserve"> application and learn through interaction with their environment. </w:t>
            </w:r>
          </w:p>
          <w:p w14:paraId="18CAB94B"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p>
          <w:p w14:paraId="34332A12"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Cs/>
                <w:sz w:val="24"/>
                <w:szCs w:val="24"/>
                <w:lang w:val="en-US" w:eastAsia="cy-GB"/>
              </w:rPr>
              <w:t>Daniel Goleman’s domains of emotional intelligence – self-awareness, managing feelings, motivation, empathy, social skills.</w:t>
            </w:r>
          </w:p>
          <w:p w14:paraId="29E1B461"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p>
          <w:p w14:paraId="52D1BDC9"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Cs/>
                <w:sz w:val="24"/>
                <w:szCs w:val="24"/>
                <w:lang w:val="en-US" w:eastAsia="cy-GB"/>
              </w:rPr>
              <w:t xml:space="preserve">Look at Support Strategies from the Wellbeing Classroom project (Whittington et al, 2015) To ensure we are hitting all the markers; creating a safe/inclusive learning environment built on trust. We can consider teacher professional development. Ensure </w:t>
            </w:r>
            <w:r w:rsidRPr="00E038F5">
              <w:rPr>
                <w:rFonts w:eastAsia="Times New Roman"/>
                <w:bCs/>
                <w:sz w:val="24"/>
                <w:szCs w:val="24"/>
                <w:lang w:val="en-US" w:eastAsia="cy-GB"/>
              </w:rPr>
              <w:lastRenderedPageBreak/>
              <w:t>we are teaching social and emotional skills. Seek support from expert agencies where necessary. Include parents and participate in Teacher reflection.</w:t>
            </w:r>
          </w:p>
          <w:p w14:paraId="536AABF9"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p>
          <w:p w14:paraId="3E545523"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Cs/>
                <w:sz w:val="24"/>
                <w:szCs w:val="24"/>
                <w:lang w:val="en-US" w:eastAsia="cy-GB"/>
              </w:rPr>
              <w:t>Peer reviewed articles</w:t>
            </w:r>
          </w:p>
          <w:p w14:paraId="4452E5D9"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proofErr w:type="spellStart"/>
            <w:r w:rsidRPr="00E038F5">
              <w:rPr>
                <w:rFonts w:eastAsia="Times New Roman"/>
                <w:bCs/>
                <w:sz w:val="24"/>
                <w:szCs w:val="24"/>
                <w:lang w:val="en-US" w:eastAsia="cy-GB"/>
              </w:rPr>
              <w:t>Socialising</w:t>
            </w:r>
            <w:proofErr w:type="spellEnd"/>
            <w:r w:rsidRPr="00E038F5">
              <w:rPr>
                <w:rFonts w:eastAsia="Times New Roman"/>
                <w:bCs/>
                <w:sz w:val="24"/>
                <w:szCs w:val="24"/>
                <w:lang w:val="en-US" w:eastAsia="cy-GB"/>
              </w:rPr>
              <w:t xml:space="preserve"> role of logical consequences – Jean-Michael Robichaud 2019</w:t>
            </w:r>
          </w:p>
          <w:p w14:paraId="3B489045"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p>
          <w:p w14:paraId="69D38A1F" w14:textId="77777777" w:rsidR="00E038F5" w:rsidRPr="00E038F5" w:rsidRDefault="00E038F5" w:rsidP="00E038F5">
            <w:pPr>
              <w:widowControl w:val="0"/>
              <w:autoSpaceDE w:val="0"/>
              <w:autoSpaceDN w:val="0"/>
              <w:adjustRightInd w:val="0"/>
              <w:rPr>
                <w:rFonts w:eastAsia="Times New Roman"/>
                <w:bCs/>
                <w:sz w:val="24"/>
                <w:szCs w:val="24"/>
                <w:lang w:val="en-US" w:eastAsia="cy-GB"/>
              </w:rPr>
            </w:pPr>
            <w:r w:rsidRPr="00E038F5">
              <w:rPr>
                <w:rFonts w:eastAsia="Times New Roman"/>
                <w:bCs/>
                <w:sz w:val="24"/>
                <w:szCs w:val="24"/>
                <w:lang w:val="en-US" w:eastAsia="cy-GB"/>
              </w:rPr>
              <w:t>The Role of Logical Consequences and Autonomy support in children’s anticipated reaction of anger and empathy – Jean – Michael Robichaud 2019</w:t>
            </w:r>
          </w:p>
          <w:p w14:paraId="7366A60B" w14:textId="77777777" w:rsidR="00E038F5" w:rsidRPr="00E038F5" w:rsidRDefault="00E038F5" w:rsidP="00E038F5">
            <w:pPr>
              <w:widowControl w:val="0"/>
              <w:autoSpaceDE w:val="0"/>
              <w:autoSpaceDN w:val="0"/>
              <w:adjustRightInd w:val="0"/>
              <w:rPr>
                <w:rFonts w:eastAsia="Times New Roman"/>
                <w:sz w:val="24"/>
                <w:szCs w:val="24"/>
                <w:lang w:eastAsia="cy-GB"/>
              </w:rPr>
            </w:pPr>
          </w:p>
        </w:tc>
      </w:tr>
      <w:tr w:rsidR="00E038F5" w:rsidRPr="00E038F5" w14:paraId="7E0BE827" w14:textId="77777777" w:rsidTr="00EC6B62">
        <w:tc>
          <w:tcPr>
            <w:tcW w:w="8926" w:type="dxa"/>
          </w:tcPr>
          <w:p w14:paraId="58E68912" w14:textId="77777777" w:rsidR="00E038F5" w:rsidRPr="00E038F5" w:rsidRDefault="00E038F5" w:rsidP="00E038F5">
            <w:pPr>
              <w:widowControl w:val="0"/>
              <w:autoSpaceDE w:val="0"/>
              <w:autoSpaceDN w:val="0"/>
              <w:adjustRightInd w:val="0"/>
              <w:rPr>
                <w:rFonts w:eastAsia="Times New Roman"/>
                <w:bCs/>
                <w:sz w:val="24"/>
                <w:szCs w:val="24"/>
                <w:lang w:eastAsia="cy-GB"/>
              </w:rPr>
            </w:pPr>
            <w:r w:rsidRPr="00E038F5">
              <w:rPr>
                <w:rFonts w:eastAsia="Times New Roman"/>
                <w:b/>
                <w:sz w:val="24"/>
                <w:szCs w:val="24"/>
                <w:lang w:val="en-US" w:eastAsia="cy-GB"/>
              </w:rPr>
              <w:lastRenderedPageBreak/>
              <w:t xml:space="preserve">Notes: </w:t>
            </w:r>
            <w:r w:rsidRPr="00E038F5">
              <w:rPr>
                <w:rFonts w:eastAsia="Times New Roman"/>
                <w:bCs/>
                <w:sz w:val="24"/>
                <w:szCs w:val="24"/>
                <w:lang w:val="en-US" w:eastAsia="cy-GB"/>
              </w:rPr>
              <w:t>any details you can note (is it a busy environment, is it after lunch, are there lots of distractions, are directions made explicit - the more you can refer to the better here)</w:t>
            </w:r>
          </w:p>
          <w:p w14:paraId="1F255E7E" w14:textId="77777777" w:rsidR="00E038F5" w:rsidRPr="00E038F5" w:rsidRDefault="00E038F5" w:rsidP="00E038F5">
            <w:pPr>
              <w:widowControl w:val="0"/>
              <w:autoSpaceDE w:val="0"/>
              <w:autoSpaceDN w:val="0"/>
              <w:adjustRightInd w:val="0"/>
              <w:rPr>
                <w:rFonts w:eastAsia="Times New Roman"/>
                <w:bCs/>
                <w:sz w:val="24"/>
                <w:szCs w:val="24"/>
                <w:lang w:eastAsia="cy-GB"/>
              </w:rPr>
            </w:pPr>
          </w:p>
          <w:p w14:paraId="77A6D146"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Teacher clarified that she only attends sometimes but did not indicate if this was due to behaviour / attainment etc and observer did not get chance to investigate this any further with the teacher.</w:t>
            </w:r>
          </w:p>
          <w:p w14:paraId="55B771E6"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79996DFA" w14:textId="15671735"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The observers were encourage</w:t>
            </w:r>
            <w:r w:rsidR="00960EB0">
              <w:rPr>
                <w:rFonts w:eastAsia="Times New Roman"/>
                <w:sz w:val="24"/>
                <w:szCs w:val="24"/>
                <w:lang w:eastAsia="cy-GB"/>
              </w:rPr>
              <w:t xml:space="preserve">d </w:t>
            </w:r>
            <w:r w:rsidRPr="00E038F5">
              <w:rPr>
                <w:rFonts w:eastAsia="Times New Roman"/>
                <w:sz w:val="24"/>
                <w:szCs w:val="24"/>
                <w:lang w:eastAsia="cy-GB"/>
              </w:rPr>
              <w:t xml:space="preserve">to ask the students any questions. This was one transcript. The teacher had clarified that there were other girls who attended the </w:t>
            </w:r>
            <w:r w:rsidR="00960EB0" w:rsidRPr="00E038F5">
              <w:rPr>
                <w:rFonts w:eastAsia="Times New Roman"/>
                <w:sz w:val="24"/>
                <w:szCs w:val="24"/>
                <w:lang w:eastAsia="cy-GB"/>
              </w:rPr>
              <w:t>class,</w:t>
            </w:r>
            <w:r w:rsidRPr="00E038F5">
              <w:rPr>
                <w:rFonts w:eastAsia="Times New Roman"/>
                <w:sz w:val="24"/>
                <w:szCs w:val="24"/>
                <w:lang w:eastAsia="cy-GB"/>
              </w:rPr>
              <w:t xml:space="preserve"> but they were not present on that day.</w:t>
            </w:r>
          </w:p>
          <w:p w14:paraId="0E1CFF78"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 xml:space="preserve">Observer: how do you feel about being the only girl in the class today? </w:t>
            </w:r>
          </w:p>
          <w:p w14:paraId="09814496"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Student: I hate girls, I just want to punch them all in the face</w:t>
            </w:r>
          </w:p>
          <w:p w14:paraId="3F30E57D"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Observer: Why would you want to punch them all in the face?</w:t>
            </w:r>
          </w:p>
          <w:p w14:paraId="51E0D2B0"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Student: Because they are all squeaky and annoying</w:t>
            </w:r>
          </w:p>
          <w:p w14:paraId="38FF8174"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Observer: Does that mean that you are squeaky and annoying then?</w:t>
            </w:r>
          </w:p>
          <w:p w14:paraId="3D161EF9"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Student: No, I’m not squeaky, but I am very annoying.</w:t>
            </w:r>
          </w:p>
          <w:p w14:paraId="14AF1C83"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1CE59034"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 xml:space="preserve">At this point the teacher interjected and told the observers that the student was her ‘best naughty girl… she is naughty but my best naughty one’ </w:t>
            </w:r>
          </w:p>
          <w:p w14:paraId="2DD9E0BA"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1A8EFE23"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Again no one seemed to be phased by this and the observer was left wondering if the class had been briefed previously on not giving this student the negative attention she seems to crave.</w:t>
            </w:r>
          </w:p>
          <w:p w14:paraId="7AB851E3"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0C2A751E" w14:textId="3CF25B29" w:rsidR="00E038F5" w:rsidRPr="00E038F5" w:rsidRDefault="00E038F5" w:rsidP="00E038F5">
            <w:pPr>
              <w:spacing w:after="160" w:line="259" w:lineRule="auto"/>
              <w:rPr>
                <w:bCs/>
              </w:rPr>
            </w:pPr>
            <w:r w:rsidRPr="00E038F5">
              <w:rPr>
                <w:bCs/>
              </w:rPr>
              <w:t xml:space="preserve">School is working on DR.ICE = Which has been rolled out to the entire school for teachers and students alike and has been linked to the </w:t>
            </w:r>
            <w:r w:rsidR="00960EB0" w:rsidRPr="00E038F5">
              <w:rPr>
                <w:bCs/>
              </w:rPr>
              <w:t>school’s</w:t>
            </w:r>
            <w:r w:rsidRPr="00E038F5">
              <w:rPr>
                <w:bCs/>
              </w:rPr>
              <w:t xml:space="preserve"> ethos/ values which are proudly displayed within the school Hall. </w:t>
            </w:r>
          </w:p>
          <w:p w14:paraId="53DBB8EB" w14:textId="77777777" w:rsidR="00E038F5" w:rsidRPr="00E038F5" w:rsidRDefault="00E038F5" w:rsidP="00E038F5">
            <w:pPr>
              <w:spacing w:after="160" w:line="259" w:lineRule="auto"/>
              <w:rPr>
                <w:bCs/>
              </w:rPr>
            </w:pPr>
            <w:r w:rsidRPr="00E038F5">
              <w:rPr>
                <w:bCs/>
              </w:rPr>
              <w:t>Positivity, Perseverance, Ambition, Curiosity, Equity</w:t>
            </w:r>
          </w:p>
          <w:p w14:paraId="2F51F1FA" w14:textId="77777777" w:rsidR="00E038F5" w:rsidRPr="00E038F5" w:rsidRDefault="00E038F5" w:rsidP="00E038F5">
            <w:pPr>
              <w:spacing w:after="160" w:line="259" w:lineRule="auto"/>
              <w:rPr>
                <w:bCs/>
              </w:rPr>
            </w:pPr>
            <w:r w:rsidRPr="00E038F5">
              <w:rPr>
                <w:bCs/>
              </w:rPr>
              <w:t xml:space="preserve"> Very much using a whole school approach. Management are very proactive in incorporating the new Welsh teaching standards across the board. Encouraging transparency of goals and aims.</w:t>
            </w:r>
          </w:p>
          <w:p w14:paraId="75BCDF28" w14:textId="77777777" w:rsidR="00E038F5" w:rsidRPr="00E038F5" w:rsidRDefault="00E038F5" w:rsidP="00E038F5">
            <w:pPr>
              <w:spacing w:after="160" w:line="259" w:lineRule="auto"/>
              <w:rPr>
                <w:bCs/>
              </w:rPr>
            </w:pPr>
            <w:r w:rsidRPr="00E038F5">
              <w:rPr>
                <w:bCs/>
              </w:rPr>
              <w:t>DRICE – Deepen Thinking. Role Modelling, Impact on Learning, Challenge and Engagement.</w:t>
            </w:r>
          </w:p>
          <w:p w14:paraId="69C9EB7A" w14:textId="278F3FB5" w:rsidR="00E038F5" w:rsidRPr="00E038F5" w:rsidRDefault="00E038F5" w:rsidP="00E038F5">
            <w:pPr>
              <w:spacing w:after="160" w:line="259" w:lineRule="auto"/>
              <w:rPr>
                <w:bCs/>
              </w:rPr>
            </w:pPr>
            <w:r w:rsidRPr="00E038F5">
              <w:rPr>
                <w:bCs/>
              </w:rPr>
              <w:t xml:space="preserve">This new school wide philosophy requires teachers to incorporate all these aspects into the planning of their lessons and furthermore make this explicit to the </w:t>
            </w:r>
            <w:r w:rsidR="00960EB0" w:rsidRPr="00E038F5">
              <w:rPr>
                <w:bCs/>
              </w:rPr>
              <w:t>students,</w:t>
            </w:r>
            <w:r w:rsidRPr="00E038F5">
              <w:rPr>
                <w:bCs/>
              </w:rPr>
              <w:t xml:space="preserve"> so they are invested in and understand their learning outcomes, thus taking some of the responsibility and ownership of their progression. </w:t>
            </w:r>
          </w:p>
          <w:p w14:paraId="025BA188" w14:textId="77777777" w:rsidR="00E038F5" w:rsidRPr="00E038F5" w:rsidRDefault="00E038F5" w:rsidP="00E038F5">
            <w:pPr>
              <w:spacing w:after="160" w:line="259" w:lineRule="auto"/>
              <w:rPr>
                <w:bCs/>
              </w:rPr>
            </w:pPr>
          </w:p>
          <w:p w14:paraId="10509BB3" w14:textId="77777777" w:rsidR="00E038F5" w:rsidRPr="00E038F5" w:rsidRDefault="00E038F5" w:rsidP="00E038F5">
            <w:pPr>
              <w:spacing w:after="160" w:line="259" w:lineRule="auto"/>
            </w:pPr>
            <w:r w:rsidRPr="00E038F5">
              <w:t xml:space="preserve">The new DRICE roll out in this school links in with the new 5 standards of teaching which has Values and disposition at its heart. Focusing strongly on the WHY teachers are conducting their lessons in certain ways, encouraging students to critically think about what and how they learn. </w:t>
            </w:r>
          </w:p>
          <w:p w14:paraId="7F71EBD5" w14:textId="77777777" w:rsidR="00E038F5" w:rsidRPr="00E038F5" w:rsidRDefault="00E038F5" w:rsidP="00E038F5">
            <w:pPr>
              <w:spacing w:after="160" w:line="259" w:lineRule="auto"/>
            </w:pPr>
          </w:p>
          <w:p w14:paraId="50713800" w14:textId="0AEC439A" w:rsidR="00E038F5" w:rsidRPr="00E038F5" w:rsidRDefault="00E038F5" w:rsidP="00E038F5">
            <w:pPr>
              <w:spacing w:after="160" w:line="259" w:lineRule="auto"/>
            </w:pPr>
            <w:r w:rsidRPr="00E038F5">
              <w:t xml:space="preserve">The learning pit is a </w:t>
            </w:r>
            <w:r w:rsidR="0079142D" w:rsidRPr="00E038F5">
              <w:t>good</w:t>
            </w:r>
            <w:r w:rsidRPr="00E038F5">
              <w:t xml:space="preserve"> example this– this is used for students to mark themselves on a pit where they are with their </w:t>
            </w:r>
            <w:r w:rsidR="00960EB0" w:rsidRPr="00E038F5">
              <w:t>learning.</w:t>
            </w:r>
            <w:r w:rsidRPr="00E038F5">
              <w:t xml:space="preserve"> Whether they are going down in the hole or whether they are on their way back up and out. </w:t>
            </w:r>
          </w:p>
          <w:p w14:paraId="227E27F3"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5CCF67D9" w14:textId="77777777"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 xml:space="preserve">In terms of where next? </w:t>
            </w:r>
          </w:p>
          <w:p w14:paraId="1BCFD01E"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0E6FD20A" w14:textId="55A64582"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 xml:space="preserve">After some further reading and research and I would be keen to have a discussion with the class teacher as to the history/background of this student and dissect the strategies that are in place currently for managing her behaviour. The student evidently has a history of poor attention and challenging behaviour within the </w:t>
            </w:r>
            <w:r w:rsidR="00960EB0" w:rsidRPr="00E038F5">
              <w:rPr>
                <w:rFonts w:eastAsia="Times New Roman"/>
                <w:sz w:val="24"/>
                <w:szCs w:val="24"/>
                <w:lang w:eastAsia="cy-GB"/>
              </w:rPr>
              <w:t>classroom,</w:t>
            </w:r>
            <w:r w:rsidRPr="00E038F5">
              <w:rPr>
                <w:rFonts w:eastAsia="Times New Roman"/>
                <w:sz w:val="24"/>
                <w:szCs w:val="24"/>
                <w:lang w:eastAsia="cy-GB"/>
              </w:rPr>
              <w:t xml:space="preserve"> and it would be beneficial to know more about her personal and social circumstances and potential additional learning needs.</w:t>
            </w:r>
          </w:p>
          <w:p w14:paraId="72D97384"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1B317D66" w14:textId="7C6C88F5" w:rsidR="00E038F5" w:rsidRPr="00E038F5" w:rsidRDefault="00E038F5" w:rsidP="00E038F5">
            <w:pPr>
              <w:widowControl w:val="0"/>
              <w:autoSpaceDE w:val="0"/>
              <w:autoSpaceDN w:val="0"/>
              <w:adjustRightInd w:val="0"/>
              <w:rPr>
                <w:rFonts w:eastAsia="Times New Roman"/>
                <w:sz w:val="24"/>
                <w:szCs w:val="24"/>
                <w:lang w:eastAsia="cy-GB"/>
              </w:rPr>
            </w:pPr>
            <w:r w:rsidRPr="00E038F5">
              <w:rPr>
                <w:rFonts w:eastAsia="Times New Roman"/>
                <w:sz w:val="24"/>
                <w:szCs w:val="24"/>
                <w:lang w:eastAsia="cy-GB"/>
              </w:rPr>
              <w:t>What I have learned is to ensure I know a student’s background well. Playing devil’s advocate; had I been a cover supervisor for example in that class, would I have handled the situation as well as the class teacher? I suspect I may have tried a more hard</w:t>
            </w:r>
            <w:r w:rsidR="00960EB0">
              <w:rPr>
                <w:rFonts w:eastAsia="Times New Roman"/>
                <w:sz w:val="24"/>
                <w:szCs w:val="24"/>
                <w:lang w:eastAsia="cy-GB"/>
              </w:rPr>
              <w:t>-l</w:t>
            </w:r>
            <w:r w:rsidRPr="00E038F5">
              <w:rPr>
                <w:rFonts w:eastAsia="Times New Roman"/>
                <w:sz w:val="24"/>
                <w:szCs w:val="24"/>
                <w:lang w:eastAsia="cy-GB"/>
              </w:rPr>
              <w:t>ined approach from the outset, especially as it was a practical task involving others. After observing the interactions over the course of the lesson, I can already begin to see how a more conservative approach (more in line with assertive disciple. Von Leir 2004) would have potentially resulted in a higher level of disruption from the student and no trust would have been built.</w:t>
            </w:r>
          </w:p>
          <w:p w14:paraId="54A48201"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461C32EF"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42DADB1B"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6114844E"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6B249AF2"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7659245B" w14:textId="77777777" w:rsidR="00E038F5" w:rsidRPr="00E038F5" w:rsidRDefault="00E038F5" w:rsidP="00E038F5">
            <w:pPr>
              <w:widowControl w:val="0"/>
              <w:autoSpaceDE w:val="0"/>
              <w:autoSpaceDN w:val="0"/>
              <w:adjustRightInd w:val="0"/>
              <w:rPr>
                <w:rFonts w:eastAsia="Times New Roman"/>
                <w:sz w:val="24"/>
                <w:szCs w:val="24"/>
                <w:lang w:eastAsia="cy-GB"/>
              </w:rPr>
            </w:pPr>
          </w:p>
          <w:p w14:paraId="54D4AD5F" w14:textId="77777777" w:rsidR="00E038F5" w:rsidRPr="00E038F5" w:rsidRDefault="00E038F5" w:rsidP="00E038F5">
            <w:pPr>
              <w:widowControl w:val="0"/>
              <w:autoSpaceDE w:val="0"/>
              <w:autoSpaceDN w:val="0"/>
              <w:adjustRightInd w:val="0"/>
              <w:rPr>
                <w:rFonts w:eastAsia="Times New Roman"/>
                <w:sz w:val="24"/>
                <w:szCs w:val="24"/>
                <w:lang w:eastAsia="cy-GB"/>
              </w:rPr>
            </w:pPr>
          </w:p>
        </w:tc>
      </w:tr>
    </w:tbl>
    <w:p w14:paraId="29D62DC9" w14:textId="77777777" w:rsidR="00E038F5" w:rsidRPr="00E038F5" w:rsidRDefault="00E038F5" w:rsidP="00E038F5">
      <w:pPr>
        <w:widowControl w:val="0"/>
        <w:tabs>
          <w:tab w:val="left" w:pos="945"/>
        </w:tabs>
        <w:autoSpaceDE w:val="0"/>
        <w:autoSpaceDN w:val="0"/>
        <w:adjustRightInd w:val="0"/>
        <w:spacing w:after="0" w:line="240" w:lineRule="auto"/>
        <w:rPr>
          <w:rFonts w:eastAsia="Times New Roman" w:cstheme="minorHAnsi"/>
          <w:lang w:eastAsia="cy-GB"/>
        </w:rPr>
      </w:pPr>
    </w:p>
    <w:p w14:paraId="18A73730" w14:textId="77777777" w:rsidR="00E038F5" w:rsidRPr="00E038F5" w:rsidRDefault="00E038F5" w:rsidP="00E038F5">
      <w:pPr>
        <w:widowControl w:val="0"/>
        <w:tabs>
          <w:tab w:val="left" w:pos="945"/>
        </w:tabs>
        <w:autoSpaceDE w:val="0"/>
        <w:autoSpaceDN w:val="0"/>
        <w:adjustRightInd w:val="0"/>
        <w:spacing w:after="0" w:line="240" w:lineRule="auto"/>
        <w:rPr>
          <w:rFonts w:eastAsia="Times New Roman" w:cstheme="minorHAnsi"/>
          <w:lang w:eastAsia="cy-GB"/>
        </w:rPr>
      </w:pPr>
    </w:p>
    <w:p w14:paraId="61FCE4A2" w14:textId="77777777" w:rsidR="00E038F5" w:rsidRPr="00E038F5" w:rsidRDefault="00E038F5" w:rsidP="00E038F5">
      <w:pPr>
        <w:widowControl w:val="0"/>
        <w:tabs>
          <w:tab w:val="left" w:pos="945"/>
        </w:tabs>
        <w:autoSpaceDE w:val="0"/>
        <w:autoSpaceDN w:val="0"/>
        <w:adjustRightInd w:val="0"/>
        <w:spacing w:after="0" w:line="240" w:lineRule="auto"/>
        <w:rPr>
          <w:rFonts w:eastAsia="Times New Roman" w:cstheme="minorHAnsi"/>
          <w:lang w:eastAsia="cy-GB"/>
        </w:rPr>
      </w:pPr>
    </w:p>
    <w:p w14:paraId="3DDBFD88" w14:textId="77777777" w:rsidR="00E038F5" w:rsidRPr="00E038F5" w:rsidRDefault="00E038F5" w:rsidP="00E038F5">
      <w:pPr>
        <w:widowControl w:val="0"/>
        <w:tabs>
          <w:tab w:val="left" w:pos="945"/>
        </w:tabs>
        <w:autoSpaceDE w:val="0"/>
        <w:autoSpaceDN w:val="0"/>
        <w:adjustRightInd w:val="0"/>
        <w:spacing w:after="0" w:line="240" w:lineRule="auto"/>
        <w:rPr>
          <w:rFonts w:eastAsia="Times New Roman" w:cstheme="minorHAnsi"/>
          <w:lang w:eastAsia="cy-GB"/>
        </w:rPr>
      </w:pPr>
    </w:p>
    <w:p w14:paraId="3B9A2CB6" w14:textId="77777777" w:rsidR="00E038F5" w:rsidRPr="00E038F5" w:rsidRDefault="00E038F5" w:rsidP="00E038F5">
      <w:pPr>
        <w:widowControl w:val="0"/>
        <w:tabs>
          <w:tab w:val="left" w:pos="945"/>
        </w:tabs>
        <w:autoSpaceDE w:val="0"/>
        <w:autoSpaceDN w:val="0"/>
        <w:adjustRightInd w:val="0"/>
        <w:spacing w:after="0" w:line="240" w:lineRule="auto"/>
        <w:rPr>
          <w:rFonts w:eastAsia="Times New Roman" w:cstheme="minorHAnsi"/>
          <w:lang w:eastAsia="cy-GB"/>
        </w:rPr>
      </w:pPr>
    </w:p>
    <w:p w14:paraId="24B227F2" w14:textId="77777777" w:rsidR="00E038F5" w:rsidRPr="00E038F5" w:rsidRDefault="00E038F5" w:rsidP="00E038F5">
      <w:pPr>
        <w:widowControl w:val="0"/>
        <w:tabs>
          <w:tab w:val="left" w:pos="945"/>
        </w:tabs>
        <w:autoSpaceDE w:val="0"/>
        <w:autoSpaceDN w:val="0"/>
        <w:adjustRightInd w:val="0"/>
        <w:spacing w:after="0" w:line="240" w:lineRule="auto"/>
        <w:rPr>
          <w:rFonts w:eastAsia="Times New Roman" w:cstheme="minorHAnsi"/>
          <w:lang w:eastAsia="cy-GB"/>
        </w:rPr>
      </w:pPr>
    </w:p>
    <w:p w14:paraId="61B342FB" w14:textId="77777777" w:rsidR="00E038F5" w:rsidRPr="00E038F5" w:rsidRDefault="00E038F5" w:rsidP="00E038F5">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7004F4A1" w14:textId="77777777" w:rsidR="00117642" w:rsidRPr="00117642" w:rsidRDefault="00117642" w:rsidP="00117642">
      <w:pPr>
        <w:widowControl w:val="0"/>
        <w:autoSpaceDE w:val="0"/>
        <w:autoSpaceDN w:val="0"/>
        <w:adjustRightInd w:val="0"/>
        <w:spacing w:after="0" w:line="240" w:lineRule="auto"/>
        <w:rPr>
          <w:rFonts w:ascii="Arial" w:eastAsia="Times New Roman" w:hAnsi="Arial" w:cs="Arial"/>
          <w:b/>
          <w:bCs/>
          <w:sz w:val="28"/>
          <w:szCs w:val="28"/>
          <w:lang w:eastAsia="cy-GB"/>
        </w:rPr>
      </w:pPr>
    </w:p>
    <w:p w14:paraId="1BA587E2" w14:textId="77777777" w:rsidR="006C5F2F" w:rsidRPr="006C5F2F" w:rsidRDefault="006C5F2F" w:rsidP="00CE6F8C">
      <w:pPr>
        <w:rPr>
          <w:rFonts w:ascii="Arial" w:hAnsi="Arial" w:cs="Arial"/>
          <w:b/>
          <w:bCs/>
          <w:sz w:val="28"/>
          <w:szCs w:val="28"/>
        </w:rPr>
      </w:pPr>
    </w:p>
    <w:p w14:paraId="7D5E9E9A" w14:textId="77777777" w:rsidR="00BC6622" w:rsidRDefault="00BC6622" w:rsidP="00CE6F8C">
      <w:pPr>
        <w:rPr>
          <w:rFonts w:ascii="Arial" w:hAnsi="Arial" w:cs="Arial"/>
        </w:rPr>
      </w:pPr>
    </w:p>
    <w:p w14:paraId="7FC50226" w14:textId="77777777" w:rsidR="00BC6622" w:rsidRDefault="00BC6622" w:rsidP="00CE6F8C">
      <w:pPr>
        <w:rPr>
          <w:rFonts w:ascii="Arial" w:hAnsi="Arial" w:cs="Arial"/>
        </w:rPr>
      </w:pPr>
    </w:p>
    <w:p w14:paraId="79BFB6A5" w14:textId="6EEA7DF1" w:rsidR="00BC6622" w:rsidRDefault="007F584A" w:rsidP="00CE6F8C">
      <w:pPr>
        <w:rPr>
          <w:rFonts w:ascii="Arial" w:hAnsi="Arial" w:cs="Arial"/>
          <w:b/>
          <w:bCs/>
          <w:sz w:val="28"/>
          <w:szCs w:val="28"/>
        </w:rPr>
      </w:pPr>
      <w:r w:rsidRPr="007F584A">
        <w:rPr>
          <w:rFonts w:ascii="Arial" w:hAnsi="Arial" w:cs="Arial"/>
          <w:b/>
          <w:bCs/>
          <w:sz w:val="28"/>
          <w:szCs w:val="28"/>
        </w:rPr>
        <w:lastRenderedPageBreak/>
        <w:t xml:space="preserve">Appendix 5 </w:t>
      </w:r>
    </w:p>
    <w:p w14:paraId="35746623" w14:textId="77777777" w:rsidR="00195C35" w:rsidRPr="00195C35" w:rsidRDefault="00195C35" w:rsidP="00195C35">
      <w:pPr>
        <w:widowControl w:val="0"/>
        <w:tabs>
          <w:tab w:val="left" w:pos="945"/>
        </w:tabs>
        <w:autoSpaceDE w:val="0"/>
        <w:autoSpaceDN w:val="0"/>
        <w:adjustRightInd w:val="0"/>
        <w:spacing w:after="0" w:line="240" w:lineRule="auto"/>
        <w:jc w:val="center"/>
        <w:rPr>
          <w:rFonts w:eastAsia="Times New Roman" w:cstheme="minorHAnsi"/>
          <w:b/>
          <w:bCs/>
          <w:u w:val="single"/>
          <w:lang w:eastAsia="cy-GB"/>
        </w:rPr>
      </w:pPr>
      <w:r w:rsidRPr="00195C35">
        <w:rPr>
          <w:rFonts w:eastAsia="Times New Roman" w:cstheme="minorHAnsi"/>
          <w:b/>
          <w:bCs/>
          <w:u w:val="single"/>
          <w:lang w:eastAsia="cy-GB"/>
        </w:rPr>
        <w:t>EXPERIENCE TEMPLATE</w:t>
      </w:r>
    </w:p>
    <w:p w14:paraId="4D7F17CB" w14:textId="77777777" w:rsidR="00195C35" w:rsidRPr="00195C35" w:rsidRDefault="00195C35" w:rsidP="00EF6B3C">
      <w:pPr>
        <w:widowControl w:val="0"/>
        <w:tabs>
          <w:tab w:val="left" w:pos="945"/>
        </w:tabs>
        <w:autoSpaceDE w:val="0"/>
        <w:autoSpaceDN w:val="0"/>
        <w:adjustRightInd w:val="0"/>
        <w:spacing w:after="0" w:line="240" w:lineRule="auto"/>
        <w:rPr>
          <w:rFonts w:eastAsia="Times New Roman" w:cstheme="minorHAnsi"/>
          <w:b/>
          <w:bCs/>
          <w:u w:val="single"/>
          <w:lang w:eastAsia="cy-GB"/>
        </w:rPr>
      </w:pPr>
    </w:p>
    <w:p w14:paraId="1FC0A0BD" w14:textId="77777777" w:rsidR="00195C35" w:rsidRPr="00195C35" w:rsidRDefault="00195C35" w:rsidP="00EF6B3C">
      <w:pPr>
        <w:widowControl w:val="0"/>
        <w:numPr>
          <w:ilvl w:val="0"/>
          <w:numId w:val="1"/>
        </w:numPr>
        <w:tabs>
          <w:tab w:val="left" w:pos="945"/>
        </w:tabs>
        <w:autoSpaceDE w:val="0"/>
        <w:autoSpaceDN w:val="0"/>
        <w:adjustRightInd w:val="0"/>
        <w:spacing w:after="0" w:line="240" w:lineRule="auto"/>
        <w:contextualSpacing/>
        <w:rPr>
          <w:rFonts w:eastAsia="Times New Roman" w:cstheme="minorHAnsi"/>
          <w:b/>
          <w:bCs/>
          <w:lang w:eastAsia="cy-GB"/>
        </w:rPr>
      </w:pPr>
      <w:r w:rsidRPr="00195C35">
        <w:rPr>
          <w:rFonts w:eastAsia="Times New Roman" w:cstheme="minorHAnsi"/>
          <w:b/>
          <w:bCs/>
          <w:lang w:eastAsia="cy-GB"/>
        </w:rPr>
        <w:t>What did you do and why?</w:t>
      </w:r>
    </w:p>
    <w:p w14:paraId="3BE32BE8" w14:textId="77777777" w:rsidR="00195C35" w:rsidRDefault="00195C35" w:rsidP="00EF6B3C">
      <w:pPr>
        <w:widowControl w:val="0"/>
        <w:tabs>
          <w:tab w:val="left" w:pos="945"/>
        </w:tabs>
        <w:autoSpaceDE w:val="0"/>
        <w:autoSpaceDN w:val="0"/>
        <w:adjustRightInd w:val="0"/>
        <w:spacing w:after="0" w:line="240" w:lineRule="auto"/>
        <w:ind w:left="720"/>
        <w:contextualSpacing/>
        <w:rPr>
          <w:rFonts w:eastAsia="Times New Roman" w:cstheme="minorHAnsi"/>
          <w:color w:val="161616"/>
          <w:spacing w:val="-2"/>
          <w:shd w:val="clear" w:color="auto" w:fill="FFFFFF"/>
          <w:lang w:eastAsia="cy-GB"/>
        </w:rPr>
      </w:pPr>
      <w:r w:rsidRPr="00195C35">
        <w:rPr>
          <w:rFonts w:eastAsia="Times New Roman" w:cstheme="minorHAnsi"/>
          <w:color w:val="161616"/>
          <w:spacing w:val="-2"/>
          <w:shd w:val="clear" w:color="auto" w:fill="FFFFFF"/>
          <w:lang w:eastAsia="cy-GB"/>
        </w:rPr>
        <w:t>Describe your professional experience. You may wish to refer to your role or involvement, why you had engaged in this experience and the intended outcomes. You can also mention any particular professional standards you had chosen to focus on.</w:t>
      </w:r>
    </w:p>
    <w:p w14:paraId="2C977AF4" w14:textId="77777777" w:rsidR="009956C0" w:rsidRDefault="009956C0" w:rsidP="00EF6B3C">
      <w:pPr>
        <w:widowControl w:val="0"/>
        <w:tabs>
          <w:tab w:val="left" w:pos="945"/>
        </w:tabs>
        <w:autoSpaceDE w:val="0"/>
        <w:autoSpaceDN w:val="0"/>
        <w:adjustRightInd w:val="0"/>
        <w:spacing w:after="0" w:line="240" w:lineRule="auto"/>
        <w:ind w:left="720"/>
        <w:contextualSpacing/>
        <w:rPr>
          <w:rFonts w:eastAsia="Times New Roman" w:cstheme="minorHAnsi"/>
          <w:color w:val="161616"/>
          <w:spacing w:val="-2"/>
          <w:shd w:val="clear" w:color="auto" w:fill="FFFFFF"/>
          <w:lang w:eastAsia="cy-GB"/>
        </w:rPr>
      </w:pPr>
    </w:p>
    <w:p w14:paraId="2D5A08AE" w14:textId="429C097D" w:rsidR="009956C0" w:rsidRPr="00195C35" w:rsidRDefault="009956C0" w:rsidP="00EF6B3C">
      <w:pPr>
        <w:widowControl w:val="0"/>
        <w:tabs>
          <w:tab w:val="left" w:pos="945"/>
        </w:tabs>
        <w:autoSpaceDE w:val="0"/>
        <w:autoSpaceDN w:val="0"/>
        <w:adjustRightInd w:val="0"/>
        <w:spacing w:after="0" w:line="240" w:lineRule="auto"/>
        <w:ind w:left="720"/>
        <w:contextualSpacing/>
        <w:rPr>
          <w:rFonts w:eastAsia="Times New Roman" w:cstheme="minorHAnsi"/>
          <w:b/>
          <w:bCs/>
          <w:lang w:eastAsia="cy-GB"/>
        </w:rPr>
      </w:pPr>
      <w:r>
        <w:rPr>
          <w:rFonts w:eastAsia="Times New Roman" w:cstheme="minorHAnsi"/>
          <w:color w:val="161616"/>
          <w:spacing w:val="-2"/>
          <w:shd w:val="clear" w:color="auto" w:fill="FFFFFF"/>
          <w:lang w:eastAsia="cy-GB"/>
        </w:rPr>
        <w:t>Observation only of Practical Science Experiment</w:t>
      </w:r>
      <w:r w:rsidR="00B76989">
        <w:rPr>
          <w:rFonts w:eastAsia="Times New Roman" w:cstheme="minorHAnsi"/>
          <w:color w:val="161616"/>
          <w:spacing w:val="-2"/>
          <w:shd w:val="clear" w:color="auto" w:fill="FFFFFF"/>
          <w:lang w:eastAsia="cy-GB"/>
        </w:rPr>
        <w:t>. Focus on behaviour of one student in particular</w:t>
      </w:r>
      <w:r w:rsidR="00B0409B">
        <w:rPr>
          <w:rFonts w:eastAsia="Times New Roman" w:cstheme="minorHAnsi"/>
          <w:color w:val="161616"/>
          <w:spacing w:val="-2"/>
          <w:shd w:val="clear" w:color="auto" w:fill="FFFFFF"/>
          <w:lang w:eastAsia="cy-GB"/>
        </w:rPr>
        <w:t>,</w:t>
      </w:r>
      <w:r w:rsidR="00B76989">
        <w:rPr>
          <w:rFonts w:eastAsia="Times New Roman" w:cstheme="minorHAnsi"/>
          <w:color w:val="161616"/>
          <w:spacing w:val="-2"/>
          <w:shd w:val="clear" w:color="auto" w:fill="FFFFFF"/>
          <w:lang w:eastAsia="cy-GB"/>
        </w:rPr>
        <w:t xml:space="preserve"> trying to gain attention of peers and teacher</w:t>
      </w:r>
      <w:r w:rsidR="000F6C63">
        <w:rPr>
          <w:rFonts w:eastAsia="Times New Roman" w:cstheme="minorHAnsi"/>
          <w:color w:val="161616"/>
          <w:spacing w:val="-2"/>
          <w:shd w:val="clear" w:color="auto" w:fill="FFFFFF"/>
          <w:lang w:eastAsia="cy-GB"/>
        </w:rPr>
        <w:t xml:space="preserve"> throughout experiment. </w:t>
      </w:r>
      <w:r w:rsidR="00903841">
        <w:rPr>
          <w:rFonts w:eastAsia="Times New Roman" w:cstheme="minorHAnsi"/>
          <w:color w:val="161616"/>
          <w:spacing w:val="-2"/>
          <w:shd w:val="clear" w:color="auto" w:fill="FFFFFF"/>
          <w:lang w:eastAsia="cy-GB"/>
        </w:rPr>
        <w:t xml:space="preserve">Will use this focus for further research into </w:t>
      </w:r>
      <w:r w:rsidR="00B0409B">
        <w:rPr>
          <w:rFonts w:eastAsia="Times New Roman" w:cstheme="minorHAnsi"/>
          <w:color w:val="161616"/>
          <w:spacing w:val="-2"/>
          <w:shd w:val="clear" w:color="auto" w:fill="FFFFFF"/>
          <w:lang w:eastAsia="cy-GB"/>
        </w:rPr>
        <w:t>Behaviour</w:t>
      </w:r>
      <w:r w:rsidR="00AF197E">
        <w:rPr>
          <w:rFonts w:eastAsia="Times New Roman" w:cstheme="minorHAnsi"/>
          <w:color w:val="161616"/>
          <w:spacing w:val="-2"/>
          <w:shd w:val="clear" w:color="auto" w:fill="FFFFFF"/>
          <w:lang w:eastAsia="cy-GB"/>
        </w:rPr>
        <w:t xml:space="preserve"> and Classroom management strategies. Pedagogy and Leadership skills of teacher </w:t>
      </w:r>
      <w:r w:rsidR="00B0409B">
        <w:rPr>
          <w:rFonts w:eastAsia="Times New Roman" w:cstheme="minorHAnsi"/>
          <w:color w:val="161616"/>
          <w:spacing w:val="-2"/>
          <w:shd w:val="clear" w:color="auto" w:fill="FFFFFF"/>
          <w:lang w:eastAsia="cy-GB"/>
        </w:rPr>
        <w:t>vitally</w:t>
      </w:r>
      <w:r w:rsidR="00BE21FF">
        <w:rPr>
          <w:rFonts w:eastAsia="Times New Roman" w:cstheme="minorHAnsi"/>
          <w:color w:val="161616"/>
          <w:spacing w:val="-2"/>
          <w:shd w:val="clear" w:color="auto" w:fill="FFFFFF"/>
          <w:lang w:eastAsia="cy-GB"/>
        </w:rPr>
        <w:t xml:space="preserve"> important to the outcomes and successes of managing the </w:t>
      </w:r>
      <w:r w:rsidR="00DC397F">
        <w:rPr>
          <w:rFonts w:eastAsia="Times New Roman" w:cstheme="minorHAnsi"/>
          <w:color w:val="161616"/>
          <w:spacing w:val="-2"/>
          <w:shd w:val="clear" w:color="auto" w:fill="FFFFFF"/>
          <w:lang w:eastAsia="cy-GB"/>
        </w:rPr>
        <w:t>disruptive</w:t>
      </w:r>
      <w:r w:rsidR="00BE21FF">
        <w:rPr>
          <w:rFonts w:eastAsia="Times New Roman" w:cstheme="minorHAnsi"/>
          <w:color w:val="161616"/>
          <w:spacing w:val="-2"/>
          <w:shd w:val="clear" w:color="auto" w:fill="FFFFFF"/>
          <w:lang w:eastAsia="cy-GB"/>
        </w:rPr>
        <w:t xml:space="preserve"> behaviour. Reflection has made me ask important questions of myself such as</w:t>
      </w:r>
      <w:r w:rsidR="00DC397F">
        <w:rPr>
          <w:rFonts w:eastAsia="Times New Roman" w:cstheme="minorHAnsi"/>
          <w:color w:val="161616"/>
          <w:spacing w:val="-2"/>
          <w:shd w:val="clear" w:color="auto" w:fill="FFFFFF"/>
          <w:lang w:eastAsia="cy-GB"/>
        </w:rPr>
        <w:t xml:space="preserve">; what would I have done? How could I do it better in future practice? </w:t>
      </w:r>
      <w:r w:rsidR="0053043A">
        <w:rPr>
          <w:rFonts w:eastAsia="Times New Roman" w:cstheme="minorHAnsi"/>
          <w:color w:val="161616"/>
          <w:spacing w:val="-2"/>
          <w:shd w:val="clear" w:color="auto" w:fill="FFFFFF"/>
          <w:lang w:eastAsia="cy-GB"/>
        </w:rPr>
        <w:t>How could I limit disruptive behaviour from occurring?</w:t>
      </w:r>
    </w:p>
    <w:p w14:paraId="1518346E" w14:textId="77777777" w:rsidR="00195C35" w:rsidRPr="00195C35" w:rsidRDefault="00195C35" w:rsidP="00EF6B3C">
      <w:pPr>
        <w:widowControl w:val="0"/>
        <w:tabs>
          <w:tab w:val="left" w:pos="945"/>
        </w:tabs>
        <w:autoSpaceDE w:val="0"/>
        <w:autoSpaceDN w:val="0"/>
        <w:adjustRightInd w:val="0"/>
        <w:spacing w:after="0" w:line="240" w:lineRule="auto"/>
        <w:rPr>
          <w:rFonts w:eastAsia="Times New Roman" w:cstheme="minorHAnsi"/>
          <w:b/>
          <w:bCs/>
          <w:u w:val="single"/>
          <w:lang w:eastAsia="cy-GB"/>
        </w:rPr>
      </w:pPr>
    </w:p>
    <w:p w14:paraId="5CA02EEF" w14:textId="77777777" w:rsidR="00195C35" w:rsidRPr="00195C35" w:rsidRDefault="00195C35" w:rsidP="00EF6B3C">
      <w:pPr>
        <w:widowControl w:val="0"/>
        <w:tabs>
          <w:tab w:val="left" w:pos="945"/>
        </w:tabs>
        <w:autoSpaceDE w:val="0"/>
        <w:autoSpaceDN w:val="0"/>
        <w:adjustRightInd w:val="0"/>
        <w:spacing w:after="0" w:line="240" w:lineRule="auto"/>
        <w:rPr>
          <w:rFonts w:eastAsia="Times New Roman" w:cstheme="minorHAnsi"/>
          <w:b/>
          <w:bCs/>
          <w:u w:val="single"/>
          <w:lang w:eastAsia="cy-GB"/>
        </w:rPr>
      </w:pPr>
    </w:p>
    <w:p w14:paraId="7E3AEDA9" w14:textId="0C137287" w:rsidR="00195C35" w:rsidRPr="00DC397F" w:rsidRDefault="00195C35" w:rsidP="00EF6B3C">
      <w:pPr>
        <w:pStyle w:val="ListParagraph"/>
        <w:widowControl w:val="0"/>
        <w:numPr>
          <w:ilvl w:val="0"/>
          <w:numId w:val="1"/>
        </w:numPr>
        <w:tabs>
          <w:tab w:val="left" w:pos="945"/>
        </w:tabs>
        <w:autoSpaceDE w:val="0"/>
        <w:autoSpaceDN w:val="0"/>
        <w:adjustRightInd w:val="0"/>
        <w:spacing w:after="0" w:line="240" w:lineRule="auto"/>
        <w:rPr>
          <w:rFonts w:eastAsia="Times New Roman" w:cstheme="minorHAnsi"/>
          <w:b/>
          <w:bCs/>
          <w:lang w:eastAsia="cy-GB"/>
        </w:rPr>
      </w:pPr>
      <w:r w:rsidRPr="00DC397F">
        <w:rPr>
          <w:rFonts w:eastAsia="Times New Roman" w:cstheme="minorHAnsi"/>
          <w:b/>
          <w:bCs/>
          <w:lang w:eastAsia="cy-GB"/>
        </w:rPr>
        <w:t>What have you learned?</w:t>
      </w:r>
    </w:p>
    <w:p w14:paraId="35BC74D7" w14:textId="77777777" w:rsidR="00195C35" w:rsidRDefault="00195C35" w:rsidP="00EF6B3C">
      <w:pPr>
        <w:widowControl w:val="0"/>
        <w:tabs>
          <w:tab w:val="left" w:pos="945"/>
        </w:tabs>
        <w:autoSpaceDE w:val="0"/>
        <w:autoSpaceDN w:val="0"/>
        <w:adjustRightInd w:val="0"/>
        <w:spacing w:after="0" w:line="240" w:lineRule="auto"/>
        <w:ind w:left="720"/>
        <w:contextualSpacing/>
        <w:rPr>
          <w:rFonts w:eastAsia="Times New Roman" w:cstheme="minorHAnsi"/>
          <w:color w:val="161616"/>
          <w:spacing w:val="-2"/>
          <w:shd w:val="clear" w:color="auto" w:fill="FFFFFF"/>
          <w:lang w:eastAsia="cy-GB"/>
        </w:rPr>
      </w:pPr>
      <w:r w:rsidRPr="00195C35">
        <w:rPr>
          <w:rFonts w:eastAsia="Times New Roman" w:cstheme="minorHAnsi"/>
          <w:color w:val="161616"/>
          <w:spacing w:val="-2"/>
          <w:shd w:val="clear" w:color="auto" w:fill="FFFFFF"/>
          <w:lang w:eastAsia="cy-GB"/>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7ED88EAC" w14:textId="77777777" w:rsidR="004E0327" w:rsidRDefault="004E0327" w:rsidP="00EF6B3C">
      <w:pPr>
        <w:widowControl w:val="0"/>
        <w:tabs>
          <w:tab w:val="left" w:pos="945"/>
        </w:tabs>
        <w:autoSpaceDE w:val="0"/>
        <w:autoSpaceDN w:val="0"/>
        <w:adjustRightInd w:val="0"/>
        <w:spacing w:after="0" w:line="240" w:lineRule="auto"/>
        <w:ind w:left="720"/>
        <w:contextualSpacing/>
        <w:rPr>
          <w:rFonts w:eastAsia="Times New Roman" w:cstheme="minorHAnsi"/>
          <w:color w:val="161616"/>
          <w:spacing w:val="-2"/>
          <w:shd w:val="clear" w:color="auto" w:fill="FFFFFF"/>
          <w:lang w:eastAsia="cy-GB"/>
        </w:rPr>
      </w:pPr>
    </w:p>
    <w:p w14:paraId="222E7854" w14:textId="6F8E2E24" w:rsidR="004E0327" w:rsidRPr="00195C35" w:rsidRDefault="004E0327" w:rsidP="00EF6B3C">
      <w:pPr>
        <w:widowControl w:val="0"/>
        <w:tabs>
          <w:tab w:val="left" w:pos="945"/>
        </w:tabs>
        <w:autoSpaceDE w:val="0"/>
        <w:autoSpaceDN w:val="0"/>
        <w:adjustRightInd w:val="0"/>
        <w:spacing w:after="0" w:line="240" w:lineRule="auto"/>
        <w:ind w:left="720"/>
        <w:contextualSpacing/>
        <w:rPr>
          <w:rFonts w:eastAsia="Times New Roman" w:cstheme="minorHAnsi"/>
          <w:b/>
          <w:bCs/>
          <w:lang w:eastAsia="cy-GB"/>
        </w:rPr>
      </w:pPr>
      <w:r>
        <w:rPr>
          <w:rFonts w:eastAsia="Times New Roman" w:cstheme="minorHAnsi"/>
          <w:color w:val="161616"/>
          <w:spacing w:val="-2"/>
          <w:shd w:val="clear" w:color="auto" w:fill="FFFFFF"/>
          <w:lang w:eastAsia="cy-GB"/>
        </w:rPr>
        <w:t xml:space="preserve">I will share this experience with my cohort and </w:t>
      </w:r>
      <w:r w:rsidR="00EB78E3">
        <w:rPr>
          <w:rFonts w:eastAsia="Times New Roman" w:cstheme="minorHAnsi"/>
          <w:color w:val="161616"/>
          <w:spacing w:val="-2"/>
          <w:shd w:val="clear" w:color="auto" w:fill="FFFFFF"/>
          <w:lang w:eastAsia="cy-GB"/>
        </w:rPr>
        <w:t xml:space="preserve">stress how I will need to understand the learner beyond the classroom. As an observer I am not privy to outside influences </w:t>
      </w:r>
      <w:r w:rsidR="004F2D75">
        <w:rPr>
          <w:rFonts w:eastAsia="Times New Roman" w:cstheme="minorHAnsi"/>
          <w:color w:val="161616"/>
          <w:spacing w:val="-2"/>
          <w:shd w:val="clear" w:color="auto" w:fill="FFFFFF"/>
          <w:lang w:eastAsia="cy-GB"/>
        </w:rPr>
        <w:t xml:space="preserve">on her behaviour or any </w:t>
      </w:r>
      <w:r w:rsidR="000E7DAA">
        <w:rPr>
          <w:rFonts w:eastAsia="Times New Roman" w:cstheme="minorHAnsi"/>
          <w:color w:val="161616"/>
          <w:spacing w:val="-2"/>
          <w:shd w:val="clear" w:color="auto" w:fill="FFFFFF"/>
          <w:lang w:eastAsia="cy-GB"/>
        </w:rPr>
        <w:t xml:space="preserve">additional </w:t>
      </w:r>
      <w:r w:rsidR="004F2D75">
        <w:rPr>
          <w:rFonts w:eastAsia="Times New Roman" w:cstheme="minorHAnsi"/>
          <w:color w:val="161616"/>
          <w:spacing w:val="-2"/>
          <w:shd w:val="clear" w:color="auto" w:fill="FFFFFF"/>
          <w:lang w:eastAsia="cy-GB"/>
        </w:rPr>
        <w:t>learning needs. The experience is important to understand how my behaviour can influence outcomes of such instances.</w:t>
      </w:r>
      <w:r w:rsidR="000E7DAA">
        <w:rPr>
          <w:rFonts w:eastAsia="Times New Roman" w:cstheme="minorHAnsi"/>
          <w:color w:val="161616"/>
          <w:spacing w:val="-2"/>
          <w:shd w:val="clear" w:color="auto" w:fill="FFFFFF"/>
          <w:lang w:eastAsia="cy-GB"/>
        </w:rPr>
        <w:t xml:space="preserve"> I need to develop strategies to maintain positivity throughout my practice and project this </w:t>
      </w:r>
      <w:r w:rsidR="0001453D">
        <w:rPr>
          <w:rFonts w:eastAsia="Times New Roman" w:cstheme="minorHAnsi"/>
          <w:color w:val="161616"/>
          <w:spacing w:val="-2"/>
          <w:shd w:val="clear" w:color="auto" w:fill="FFFFFF"/>
          <w:lang w:eastAsia="cy-GB"/>
        </w:rPr>
        <w:t xml:space="preserve">within my classroom. I have learnt the importance of engaging activities and moving tasks along </w:t>
      </w:r>
      <w:r w:rsidR="00717A8F">
        <w:rPr>
          <w:rFonts w:eastAsia="Times New Roman" w:cstheme="minorHAnsi"/>
          <w:color w:val="161616"/>
          <w:spacing w:val="-2"/>
          <w:shd w:val="clear" w:color="auto" w:fill="FFFFFF"/>
          <w:lang w:eastAsia="cy-GB"/>
        </w:rPr>
        <w:t>to continue with momentum and avoid boredom which can result in negative behaviour.</w:t>
      </w:r>
      <w:r w:rsidR="00835F06">
        <w:rPr>
          <w:rFonts w:eastAsia="Times New Roman" w:cstheme="minorHAnsi"/>
          <w:color w:val="161616"/>
          <w:spacing w:val="-2"/>
          <w:shd w:val="clear" w:color="auto" w:fill="FFFFFF"/>
          <w:lang w:eastAsia="cy-GB"/>
        </w:rPr>
        <w:t xml:space="preserve"> I will need to tap into the five standards </w:t>
      </w:r>
      <w:r w:rsidR="00956209">
        <w:rPr>
          <w:rFonts w:eastAsia="Times New Roman" w:cstheme="minorHAnsi"/>
          <w:color w:val="161616"/>
          <w:spacing w:val="-2"/>
          <w:shd w:val="clear" w:color="auto" w:fill="FFFFFF"/>
          <w:lang w:eastAsia="cy-GB"/>
        </w:rPr>
        <w:t>particularly</w:t>
      </w:r>
      <w:r w:rsidR="00835F06">
        <w:rPr>
          <w:rFonts w:eastAsia="Times New Roman" w:cstheme="minorHAnsi"/>
          <w:color w:val="161616"/>
          <w:spacing w:val="-2"/>
          <w:shd w:val="clear" w:color="auto" w:fill="FFFFFF"/>
          <w:lang w:eastAsia="cy-GB"/>
        </w:rPr>
        <w:t xml:space="preserve"> collaboration as a </w:t>
      </w:r>
      <w:r w:rsidR="00D657AA">
        <w:rPr>
          <w:rFonts w:eastAsia="Times New Roman" w:cstheme="minorHAnsi"/>
          <w:color w:val="161616"/>
          <w:spacing w:val="-2"/>
          <w:shd w:val="clear" w:color="auto" w:fill="FFFFFF"/>
          <w:lang w:eastAsia="cy-GB"/>
        </w:rPr>
        <w:t xml:space="preserve">trainee teacher. I will also have to extensively research </w:t>
      </w:r>
      <w:r w:rsidR="00956209">
        <w:rPr>
          <w:rFonts w:eastAsia="Times New Roman" w:cstheme="minorHAnsi"/>
          <w:color w:val="161616"/>
          <w:spacing w:val="-2"/>
          <w:shd w:val="clear" w:color="auto" w:fill="FFFFFF"/>
          <w:lang w:eastAsia="cy-GB"/>
        </w:rPr>
        <w:t>effective</w:t>
      </w:r>
      <w:r w:rsidR="00D657AA">
        <w:rPr>
          <w:rFonts w:eastAsia="Times New Roman" w:cstheme="minorHAnsi"/>
          <w:color w:val="161616"/>
          <w:spacing w:val="-2"/>
          <w:shd w:val="clear" w:color="auto" w:fill="FFFFFF"/>
          <w:lang w:eastAsia="cy-GB"/>
        </w:rPr>
        <w:t xml:space="preserve"> pedagogy showing </w:t>
      </w:r>
      <w:r w:rsidR="00956209">
        <w:rPr>
          <w:rFonts w:eastAsia="Times New Roman" w:cstheme="minorHAnsi"/>
          <w:color w:val="161616"/>
          <w:spacing w:val="-2"/>
          <w:shd w:val="clear" w:color="auto" w:fill="FFFFFF"/>
          <w:lang w:eastAsia="cy-GB"/>
        </w:rPr>
        <w:t>innovation and present strong leadership skill</w:t>
      </w:r>
      <w:r w:rsidR="00CE074B">
        <w:rPr>
          <w:rFonts w:eastAsia="Times New Roman" w:cstheme="minorHAnsi"/>
          <w:color w:val="161616"/>
          <w:spacing w:val="-2"/>
          <w:shd w:val="clear" w:color="auto" w:fill="FFFFFF"/>
          <w:lang w:eastAsia="cy-GB"/>
        </w:rPr>
        <w:t>s</w:t>
      </w:r>
      <w:r w:rsidR="00956209">
        <w:rPr>
          <w:rFonts w:eastAsia="Times New Roman" w:cstheme="minorHAnsi"/>
          <w:color w:val="161616"/>
          <w:spacing w:val="-2"/>
          <w:shd w:val="clear" w:color="auto" w:fill="FFFFFF"/>
          <w:lang w:eastAsia="cy-GB"/>
        </w:rPr>
        <w:t xml:space="preserve"> within my classroom whilst also adopting a positive and open approach in order to foster a safe and inclusive environment. </w:t>
      </w:r>
      <w:r w:rsidR="00717A8F">
        <w:rPr>
          <w:rFonts w:eastAsia="Times New Roman" w:cstheme="minorHAnsi"/>
          <w:color w:val="161616"/>
          <w:spacing w:val="-2"/>
          <w:shd w:val="clear" w:color="auto" w:fill="FFFFFF"/>
          <w:lang w:eastAsia="cy-GB"/>
        </w:rPr>
        <w:t xml:space="preserve"> </w:t>
      </w:r>
    </w:p>
    <w:p w14:paraId="19DB2D1B" w14:textId="77777777" w:rsidR="00195C35" w:rsidRPr="00195C35" w:rsidRDefault="00195C35" w:rsidP="00EF6B3C">
      <w:pPr>
        <w:widowControl w:val="0"/>
        <w:tabs>
          <w:tab w:val="left" w:pos="945"/>
        </w:tabs>
        <w:autoSpaceDE w:val="0"/>
        <w:autoSpaceDN w:val="0"/>
        <w:adjustRightInd w:val="0"/>
        <w:spacing w:after="0" w:line="240" w:lineRule="auto"/>
        <w:rPr>
          <w:rFonts w:eastAsia="Times New Roman" w:cstheme="minorHAnsi"/>
          <w:b/>
          <w:bCs/>
          <w:u w:val="single"/>
          <w:lang w:eastAsia="cy-GB"/>
        </w:rPr>
      </w:pPr>
    </w:p>
    <w:p w14:paraId="085E25DA" w14:textId="77777777" w:rsidR="00195C35" w:rsidRPr="00195C35" w:rsidRDefault="00195C35" w:rsidP="00EF6B3C">
      <w:pPr>
        <w:widowControl w:val="0"/>
        <w:tabs>
          <w:tab w:val="left" w:pos="945"/>
        </w:tabs>
        <w:autoSpaceDE w:val="0"/>
        <w:autoSpaceDN w:val="0"/>
        <w:adjustRightInd w:val="0"/>
        <w:spacing w:after="0" w:line="240" w:lineRule="auto"/>
        <w:rPr>
          <w:rFonts w:eastAsia="Times New Roman" w:cstheme="minorHAnsi"/>
          <w:b/>
          <w:bCs/>
          <w:u w:val="single"/>
          <w:lang w:eastAsia="cy-GB"/>
        </w:rPr>
      </w:pPr>
    </w:p>
    <w:p w14:paraId="1EDEC2C9" w14:textId="77777777" w:rsidR="00195C35" w:rsidRPr="00195C35" w:rsidRDefault="00195C35" w:rsidP="00EF6B3C">
      <w:pPr>
        <w:widowControl w:val="0"/>
        <w:tabs>
          <w:tab w:val="left" w:pos="945"/>
        </w:tabs>
        <w:autoSpaceDE w:val="0"/>
        <w:autoSpaceDN w:val="0"/>
        <w:adjustRightInd w:val="0"/>
        <w:spacing w:after="0" w:line="240" w:lineRule="auto"/>
        <w:rPr>
          <w:rFonts w:eastAsia="Times New Roman" w:cstheme="minorHAnsi"/>
          <w:b/>
          <w:bCs/>
          <w:u w:val="single"/>
          <w:lang w:eastAsia="cy-GB"/>
        </w:rPr>
      </w:pPr>
    </w:p>
    <w:p w14:paraId="62E36166" w14:textId="77777777" w:rsidR="00195C35" w:rsidRPr="00195C35" w:rsidRDefault="00195C35" w:rsidP="00EF6B3C">
      <w:pPr>
        <w:widowControl w:val="0"/>
        <w:autoSpaceDE w:val="0"/>
        <w:autoSpaceDN w:val="0"/>
        <w:adjustRightInd w:val="0"/>
        <w:spacing w:after="0" w:line="240" w:lineRule="auto"/>
        <w:rPr>
          <w:rFonts w:ascii="Times New Roman" w:eastAsia="Times New Roman" w:hAnsi="Times New Roman" w:cs="Times New Roman"/>
          <w:sz w:val="24"/>
          <w:szCs w:val="24"/>
          <w:lang w:eastAsia="cy-GB"/>
        </w:rPr>
      </w:pPr>
    </w:p>
    <w:p w14:paraId="3CFE4EF0" w14:textId="77777777" w:rsidR="007F584A" w:rsidRPr="007F584A" w:rsidRDefault="007F584A" w:rsidP="00EF6B3C">
      <w:pPr>
        <w:rPr>
          <w:rFonts w:ascii="Arial" w:hAnsi="Arial" w:cs="Arial"/>
          <w:b/>
          <w:bCs/>
          <w:sz w:val="28"/>
          <w:szCs w:val="28"/>
        </w:rPr>
      </w:pPr>
    </w:p>
    <w:p w14:paraId="7B8BFDAA" w14:textId="77777777" w:rsidR="00BC6622" w:rsidRDefault="00BC6622" w:rsidP="00EF6B3C">
      <w:pPr>
        <w:rPr>
          <w:rFonts w:ascii="Arial" w:hAnsi="Arial" w:cs="Arial"/>
        </w:rPr>
      </w:pPr>
    </w:p>
    <w:p w14:paraId="4DBFD313" w14:textId="77777777" w:rsidR="00BC6622" w:rsidRDefault="00BC6622" w:rsidP="00EF6B3C">
      <w:pPr>
        <w:rPr>
          <w:rFonts w:ascii="Arial" w:hAnsi="Arial" w:cs="Arial"/>
        </w:rPr>
      </w:pPr>
    </w:p>
    <w:p w14:paraId="2FA3F8A2" w14:textId="41A6BE9B" w:rsidR="004005C1" w:rsidRPr="00D34654" w:rsidRDefault="004005C1" w:rsidP="00EF6B3C">
      <w:pPr>
        <w:rPr>
          <w:rFonts w:ascii="Arial" w:hAnsi="Arial" w:cs="Arial"/>
          <w:b/>
          <w:bCs/>
          <w:sz w:val="28"/>
          <w:szCs w:val="28"/>
        </w:rPr>
      </w:pPr>
      <w:r>
        <w:rPr>
          <w:rFonts w:ascii="Arial" w:hAnsi="Arial" w:cs="Arial"/>
        </w:rPr>
        <w:t xml:space="preserve"> </w:t>
      </w:r>
    </w:p>
    <w:sectPr w:rsidR="004005C1" w:rsidRPr="00D34654" w:rsidSect="00500324">
      <w:footerReference w:type="default" r:id="rId11"/>
      <w:footerReference w:type="firs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0E4EA" w14:textId="77777777" w:rsidR="00B07BE8" w:rsidRDefault="00B07BE8" w:rsidP="00B41D7C">
      <w:pPr>
        <w:spacing w:after="0" w:line="240" w:lineRule="auto"/>
      </w:pPr>
      <w:r>
        <w:separator/>
      </w:r>
    </w:p>
  </w:endnote>
  <w:endnote w:type="continuationSeparator" w:id="0">
    <w:p w14:paraId="077A49C6" w14:textId="77777777" w:rsidR="00B07BE8" w:rsidRDefault="00B07BE8" w:rsidP="00B41D7C">
      <w:pPr>
        <w:spacing w:after="0" w:line="240" w:lineRule="auto"/>
      </w:pPr>
      <w:r>
        <w:continuationSeparator/>
      </w:r>
    </w:p>
  </w:endnote>
  <w:endnote w:type="continuationNotice" w:id="1">
    <w:p w14:paraId="5F21D6DE" w14:textId="77777777" w:rsidR="00B07BE8" w:rsidRDefault="00B07B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4C384" w14:textId="2BD407D9" w:rsidR="00500324" w:rsidRDefault="00500324">
    <w:pPr>
      <w:pStyle w:val="Footer"/>
      <w:jc w:val="right"/>
    </w:pPr>
  </w:p>
  <w:p w14:paraId="51AF8D6B" w14:textId="77777777" w:rsidR="00500324" w:rsidRDefault="005003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67336"/>
      <w:docPartObj>
        <w:docPartGallery w:val="Page Numbers (Bottom of Page)"/>
        <w:docPartUnique/>
      </w:docPartObj>
    </w:sdtPr>
    <w:sdtEndPr>
      <w:rPr>
        <w:noProof/>
      </w:rPr>
    </w:sdtEndPr>
    <w:sdtContent>
      <w:p w14:paraId="64109C71" w14:textId="77777777" w:rsidR="00500324" w:rsidRDefault="00500324" w:rsidP="00385B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4E8D3D" w14:textId="77777777" w:rsidR="00500324" w:rsidRDefault="005003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15530" w14:textId="7C376EDD" w:rsidR="00500324" w:rsidRDefault="00500324">
    <w:pPr>
      <w:pStyle w:val="Footer"/>
      <w:jc w:val="center"/>
    </w:pPr>
  </w:p>
  <w:p w14:paraId="24BD1A99" w14:textId="77777777" w:rsidR="00500324" w:rsidRDefault="00500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69102" w14:textId="77777777" w:rsidR="00B07BE8" w:rsidRDefault="00B07BE8" w:rsidP="00B41D7C">
      <w:pPr>
        <w:spacing w:after="0" w:line="240" w:lineRule="auto"/>
      </w:pPr>
      <w:r>
        <w:separator/>
      </w:r>
    </w:p>
  </w:footnote>
  <w:footnote w:type="continuationSeparator" w:id="0">
    <w:p w14:paraId="16F195DD" w14:textId="77777777" w:rsidR="00B07BE8" w:rsidRDefault="00B07BE8" w:rsidP="00B41D7C">
      <w:pPr>
        <w:spacing w:after="0" w:line="240" w:lineRule="auto"/>
      </w:pPr>
      <w:r>
        <w:continuationSeparator/>
      </w:r>
    </w:p>
  </w:footnote>
  <w:footnote w:type="continuationNotice" w:id="1">
    <w:p w14:paraId="545E13A9" w14:textId="77777777" w:rsidR="00B07BE8" w:rsidRDefault="00B07BE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47E77" w14:textId="386D9C62" w:rsidR="00B41D7C" w:rsidRDefault="00DA3284">
    <w:pPr>
      <w:pStyle w:val="Header"/>
    </w:pPr>
    <w:r>
      <w:t xml:space="preserve">Student: </w:t>
    </w:r>
    <w:r w:rsidR="00B41D7C">
      <w:t>2010385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trackRevisions/>
  <w:documentProtection w:edit="trackedChanges" w:enforcement="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D7C"/>
    <w:rsid w:val="00000779"/>
    <w:rsid w:val="00001D3B"/>
    <w:rsid w:val="000035F3"/>
    <w:rsid w:val="000075D8"/>
    <w:rsid w:val="000079FF"/>
    <w:rsid w:val="00007E37"/>
    <w:rsid w:val="000102EB"/>
    <w:rsid w:val="00010305"/>
    <w:rsid w:val="000116EF"/>
    <w:rsid w:val="00012E77"/>
    <w:rsid w:val="000137D9"/>
    <w:rsid w:val="0001453D"/>
    <w:rsid w:val="00014C2E"/>
    <w:rsid w:val="00015052"/>
    <w:rsid w:val="00017A16"/>
    <w:rsid w:val="00020B8D"/>
    <w:rsid w:val="00022129"/>
    <w:rsid w:val="000222FF"/>
    <w:rsid w:val="000229D6"/>
    <w:rsid w:val="00022F93"/>
    <w:rsid w:val="00023BBD"/>
    <w:rsid w:val="00025FC6"/>
    <w:rsid w:val="000278AB"/>
    <w:rsid w:val="00030B09"/>
    <w:rsid w:val="00031538"/>
    <w:rsid w:val="00032538"/>
    <w:rsid w:val="000342A4"/>
    <w:rsid w:val="00034982"/>
    <w:rsid w:val="0003541F"/>
    <w:rsid w:val="000364DF"/>
    <w:rsid w:val="00037491"/>
    <w:rsid w:val="00045762"/>
    <w:rsid w:val="00045A73"/>
    <w:rsid w:val="0004624F"/>
    <w:rsid w:val="000500A6"/>
    <w:rsid w:val="000506DB"/>
    <w:rsid w:val="00051BEF"/>
    <w:rsid w:val="00055832"/>
    <w:rsid w:val="00055B25"/>
    <w:rsid w:val="0005690B"/>
    <w:rsid w:val="00060569"/>
    <w:rsid w:val="000619AE"/>
    <w:rsid w:val="0006339E"/>
    <w:rsid w:val="00064445"/>
    <w:rsid w:val="000670A2"/>
    <w:rsid w:val="00067384"/>
    <w:rsid w:val="00071086"/>
    <w:rsid w:val="0007167E"/>
    <w:rsid w:val="00071F14"/>
    <w:rsid w:val="00073675"/>
    <w:rsid w:val="00074C7D"/>
    <w:rsid w:val="00075240"/>
    <w:rsid w:val="000752F2"/>
    <w:rsid w:val="00075876"/>
    <w:rsid w:val="000809C5"/>
    <w:rsid w:val="00080E9F"/>
    <w:rsid w:val="00081EBC"/>
    <w:rsid w:val="00082E57"/>
    <w:rsid w:val="00085413"/>
    <w:rsid w:val="000866F2"/>
    <w:rsid w:val="0008775A"/>
    <w:rsid w:val="00090D95"/>
    <w:rsid w:val="00091138"/>
    <w:rsid w:val="0009182B"/>
    <w:rsid w:val="00093911"/>
    <w:rsid w:val="0009406E"/>
    <w:rsid w:val="00094C8C"/>
    <w:rsid w:val="0009588C"/>
    <w:rsid w:val="0009695C"/>
    <w:rsid w:val="000A137C"/>
    <w:rsid w:val="000A2491"/>
    <w:rsid w:val="000A28FF"/>
    <w:rsid w:val="000A3BBF"/>
    <w:rsid w:val="000A43C5"/>
    <w:rsid w:val="000A459D"/>
    <w:rsid w:val="000A6C8B"/>
    <w:rsid w:val="000A6FC5"/>
    <w:rsid w:val="000B0089"/>
    <w:rsid w:val="000B1551"/>
    <w:rsid w:val="000B25C8"/>
    <w:rsid w:val="000B2E41"/>
    <w:rsid w:val="000B4276"/>
    <w:rsid w:val="000B4CB7"/>
    <w:rsid w:val="000B5B1A"/>
    <w:rsid w:val="000B7456"/>
    <w:rsid w:val="000C0942"/>
    <w:rsid w:val="000C20CE"/>
    <w:rsid w:val="000C24C2"/>
    <w:rsid w:val="000C3DA1"/>
    <w:rsid w:val="000C3EA3"/>
    <w:rsid w:val="000C4A42"/>
    <w:rsid w:val="000C623E"/>
    <w:rsid w:val="000C6594"/>
    <w:rsid w:val="000C6864"/>
    <w:rsid w:val="000C7229"/>
    <w:rsid w:val="000C7E92"/>
    <w:rsid w:val="000C7EB2"/>
    <w:rsid w:val="000D0975"/>
    <w:rsid w:val="000D17A3"/>
    <w:rsid w:val="000D3C82"/>
    <w:rsid w:val="000D43A4"/>
    <w:rsid w:val="000D45B7"/>
    <w:rsid w:val="000D5478"/>
    <w:rsid w:val="000D55AD"/>
    <w:rsid w:val="000D79E1"/>
    <w:rsid w:val="000E1C34"/>
    <w:rsid w:val="000E267F"/>
    <w:rsid w:val="000E2906"/>
    <w:rsid w:val="000E59CA"/>
    <w:rsid w:val="000E71D7"/>
    <w:rsid w:val="000E73BD"/>
    <w:rsid w:val="000E7DAA"/>
    <w:rsid w:val="000F1E62"/>
    <w:rsid w:val="000F54B5"/>
    <w:rsid w:val="000F6C63"/>
    <w:rsid w:val="0010238F"/>
    <w:rsid w:val="0010303F"/>
    <w:rsid w:val="001036E7"/>
    <w:rsid w:val="00104A81"/>
    <w:rsid w:val="00105EED"/>
    <w:rsid w:val="0010616E"/>
    <w:rsid w:val="00106347"/>
    <w:rsid w:val="001074C0"/>
    <w:rsid w:val="00107EBC"/>
    <w:rsid w:val="0011052E"/>
    <w:rsid w:val="00110C2A"/>
    <w:rsid w:val="00114C69"/>
    <w:rsid w:val="00116AB8"/>
    <w:rsid w:val="00117642"/>
    <w:rsid w:val="00117F62"/>
    <w:rsid w:val="001203CD"/>
    <w:rsid w:val="001231AA"/>
    <w:rsid w:val="00123C79"/>
    <w:rsid w:val="00123FA1"/>
    <w:rsid w:val="00127FC2"/>
    <w:rsid w:val="0013046A"/>
    <w:rsid w:val="00130E1A"/>
    <w:rsid w:val="00131395"/>
    <w:rsid w:val="00135529"/>
    <w:rsid w:val="00142EF0"/>
    <w:rsid w:val="00142EF8"/>
    <w:rsid w:val="00143920"/>
    <w:rsid w:val="00143C6E"/>
    <w:rsid w:val="00144E9B"/>
    <w:rsid w:val="00147848"/>
    <w:rsid w:val="00150B95"/>
    <w:rsid w:val="0015178C"/>
    <w:rsid w:val="001528F4"/>
    <w:rsid w:val="001529D4"/>
    <w:rsid w:val="00153E40"/>
    <w:rsid w:val="00153FE9"/>
    <w:rsid w:val="00154AF2"/>
    <w:rsid w:val="00155ACF"/>
    <w:rsid w:val="00155F39"/>
    <w:rsid w:val="00156B36"/>
    <w:rsid w:val="00157CB1"/>
    <w:rsid w:val="0016010C"/>
    <w:rsid w:val="001620BF"/>
    <w:rsid w:val="00162401"/>
    <w:rsid w:val="00162779"/>
    <w:rsid w:val="00163B41"/>
    <w:rsid w:val="001644A5"/>
    <w:rsid w:val="0016482B"/>
    <w:rsid w:val="00165FF2"/>
    <w:rsid w:val="0016641F"/>
    <w:rsid w:val="001677CF"/>
    <w:rsid w:val="00170CEB"/>
    <w:rsid w:val="00173B32"/>
    <w:rsid w:val="00176168"/>
    <w:rsid w:val="0017672B"/>
    <w:rsid w:val="00177600"/>
    <w:rsid w:val="00177C71"/>
    <w:rsid w:val="001812F3"/>
    <w:rsid w:val="00183083"/>
    <w:rsid w:val="00183500"/>
    <w:rsid w:val="00185A76"/>
    <w:rsid w:val="00187DB0"/>
    <w:rsid w:val="0019028B"/>
    <w:rsid w:val="001919BA"/>
    <w:rsid w:val="00192AE5"/>
    <w:rsid w:val="00193989"/>
    <w:rsid w:val="00193D1E"/>
    <w:rsid w:val="00194239"/>
    <w:rsid w:val="00195C35"/>
    <w:rsid w:val="00196842"/>
    <w:rsid w:val="001A03C3"/>
    <w:rsid w:val="001A1226"/>
    <w:rsid w:val="001A3631"/>
    <w:rsid w:val="001A3B7B"/>
    <w:rsid w:val="001A570B"/>
    <w:rsid w:val="001A74ED"/>
    <w:rsid w:val="001B3D14"/>
    <w:rsid w:val="001B50A9"/>
    <w:rsid w:val="001B72D6"/>
    <w:rsid w:val="001C2AB6"/>
    <w:rsid w:val="001C2AF9"/>
    <w:rsid w:val="001C33AB"/>
    <w:rsid w:val="001C3D49"/>
    <w:rsid w:val="001C45E5"/>
    <w:rsid w:val="001C47AF"/>
    <w:rsid w:val="001C59D4"/>
    <w:rsid w:val="001C7A54"/>
    <w:rsid w:val="001D0F2D"/>
    <w:rsid w:val="001D16CB"/>
    <w:rsid w:val="001D290D"/>
    <w:rsid w:val="001D4481"/>
    <w:rsid w:val="001D55F9"/>
    <w:rsid w:val="001D6CB5"/>
    <w:rsid w:val="001D7246"/>
    <w:rsid w:val="001E1B3A"/>
    <w:rsid w:val="001E29DC"/>
    <w:rsid w:val="001E3DE2"/>
    <w:rsid w:val="001E3FBA"/>
    <w:rsid w:val="001E5D90"/>
    <w:rsid w:val="001E5F8B"/>
    <w:rsid w:val="001F1CE8"/>
    <w:rsid w:val="001F667B"/>
    <w:rsid w:val="002000F7"/>
    <w:rsid w:val="00200199"/>
    <w:rsid w:val="00201BD5"/>
    <w:rsid w:val="0020349D"/>
    <w:rsid w:val="002049DD"/>
    <w:rsid w:val="00205BC0"/>
    <w:rsid w:val="00206B64"/>
    <w:rsid w:val="00206FDE"/>
    <w:rsid w:val="00210062"/>
    <w:rsid w:val="00210AC8"/>
    <w:rsid w:val="00210C97"/>
    <w:rsid w:val="002112F9"/>
    <w:rsid w:val="00211D45"/>
    <w:rsid w:val="00212FC1"/>
    <w:rsid w:val="00213175"/>
    <w:rsid w:val="00214282"/>
    <w:rsid w:val="0021428C"/>
    <w:rsid w:val="002214E9"/>
    <w:rsid w:val="002244BD"/>
    <w:rsid w:val="00224F55"/>
    <w:rsid w:val="0022525A"/>
    <w:rsid w:val="00227B23"/>
    <w:rsid w:val="00230449"/>
    <w:rsid w:val="002316E4"/>
    <w:rsid w:val="0023190D"/>
    <w:rsid w:val="002326D0"/>
    <w:rsid w:val="002332A8"/>
    <w:rsid w:val="00234EEA"/>
    <w:rsid w:val="00235E3F"/>
    <w:rsid w:val="00237524"/>
    <w:rsid w:val="002379A3"/>
    <w:rsid w:val="00243242"/>
    <w:rsid w:val="002448C2"/>
    <w:rsid w:val="002476D3"/>
    <w:rsid w:val="00250032"/>
    <w:rsid w:val="002519ED"/>
    <w:rsid w:val="0025338B"/>
    <w:rsid w:val="00253675"/>
    <w:rsid w:val="002538B3"/>
    <w:rsid w:val="002539FB"/>
    <w:rsid w:val="00253C24"/>
    <w:rsid w:val="00255B27"/>
    <w:rsid w:val="0025657B"/>
    <w:rsid w:val="00256EE5"/>
    <w:rsid w:val="00260A1F"/>
    <w:rsid w:val="00263ED5"/>
    <w:rsid w:val="00263FB6"/>
    <w:rsid w:val="00264975"/>
    <w:rsid w:val="00265166"/>
    <w:rsid w:val="002670F3"/>
    <w:rsid w:val="00270A38"/>
    <w:rsid w:val="00272905"/>
    <w:rsid w:val="00272A3D"/>
    <w:rsid w:val="00275C0B"/>
    <w:rsid w:val="002770BC"/>
    <w:rsid w:val="002777CB"/>
    <w:rsid w:val="00277A16"/>
    <w:rsid w:val="00280806"/>
    <w:rsid w:val="00280DF5"/>
    <w:rsid w:val="00283A99"/>
    <w:rsid w:val="002844E5"/>
    <w:rsid w:val="00284846"/>
    <w:rsid w:val="002848B4"/>
    <w:rsid w:val="00285FC6"/>
    <w:rsid w:val="00287176"/>
    <w:rsid w:val="00292A01"/>
    <w:rsid w:val="00295401"/>
    <w:rsid w:val="00295DBC"/>
    <w:rsid w:val="002960F4"/>
    <w:rsid w:val="00296AB1"/>
    <w:rsid w:val="00297DED"/>
    <w:rsid w:val="002A14D8"/>
    <w:rsid w:val="002A1ED6"/>
    <w:rsid w:val="002A29ED"/>
    <w:rsid w:val="002A332C"/>
    <w:rsid w:val="002A3514"/>
    <w:rsid w:val="002A3AAD"/>
    <w:rsid w:val="002A3DC4"/>
    <w:rsid w:val="002A4C9D"/>
    <w:rsid w:val="002A61A7"/>
    <w:rsid w:val="002A6387"/>
    <w:rsid w:val="002A6B30"/>
    <w:rsid w:val="002A79A0"/>
    <w:rsid w:val="002A79D3"/>
    <w:rsid w:val="002A7BA9"/>
    <w:rsid w:val="002B21A4"/>
    <w:rsid w:val="002B38D4"/>
    <w:rsid w:val="002B3F14"/>
    <w:rsid w:val="002B48B9"/>
    <w:rsid w:val="002B67DC"/>
    <w:rsid w:val="002B6DB5"/>
    <w:rsid w:val="002B7BF0"/>
    <w:rsid w:val="002C0FDC"/>
    <w:rsid w:val="002C110C"/>
    <w:rsid w:val="002C2F9C"/>
    <w:rsid w:val="002C3C50"/>
    <w:rsid w:val="002C6E42"/>
    <w:rsid w:val="002D0659"/>
    <w:rsid w:val="002D17C5"/>
    <w:rsid w:val="002D3B85"/>
    <w:rsid w:val="002D60A2"/>
    <w:rsid w:val="002D680E"/>
    <w:rsid w:val="002E0DD8"/>
    <w:rsid w:val="002E1BAB"/>
    <w:rsid w:val="002E2362"/>
    <w:rsid w:val="002E47DA"/>
    <w:rsid w:val="002E5C7F"/>
    <w:rsid w:val="002F10E5"/>
    <w:rsid w:val="002F18A8"/>
    <w:rsid w:val="002F2647"/>
    <w:rsid w:val="002F4598"/>
    <w:rsid w:val="002F59BC"/>
    <w:rsid w:val="002F68F8"/>
    <w:rsid w:val="002F70E6"/>
    <w:rsid w:val="002F725A"/>
    <w:rsid w:val="00301B6E"/>
    <w:rsid w:val="00301BFD"/>
    <w:rsid w:val="00306303"/>
    <w:rsid w:val="00310DAC"/>
    <w:rsid w:val="00311183"/>
    <w:rsid w:val="00317878"/>
    <w:rsid w:val="00321380"/>
    <w:rsid w:val="0032198D"/>
    <w:rsid w:val="00322F86"/>
    <w:rsid w:val="003230B2"/>
    <w:rsid w:val="0032403E"/>
    <w:rsid w:val="0032451F"/>
    <w:rsid w:val="0032657D"/>
    <w:rsid w:val="00326F59"/>
    <w:rsid w:val="00327B4B"/>
    <w:rsid w:val="00327F53"/>
    <w:rsid w:val="0033027D"/>
    <w:rsid w:val="003336FC"/>
    <w:rsid w:val="00333FF3"/>
    <w:rsid w:val="003353D7"/>
    <w:rsid w:val="003364FC"/>
    <w:rsid w:val="00337AC8"/>
    <w:rsid w:val="00337C9D"/>
    <w:rsid w:val="003400DE"/>
    <w:rsid w:val="0034046C"/>
    <w:rsid w:val="00340C52"/>
    <w:rsid w:val="00340E93"/>
    <w:rsid w:val="00342AB8"/>
    <w:rsid w:val="00343490"/>
    <w:rsid w:val="00345C03"/>
    <w:rsid w:val="00346A08"/>
    <w:rsid w:val="00346AFC"/>
    <w:rsid w:val="0034746D"/>
    <w:rsid w:val="00351698"/>
    <w:rsid w:val="003530DA"/>
    <w:rsid w:val="0035313F"/>
    <w:rsid w:val="00353F45"/>
    <w:rsid w:val="00354A11"/>
    <w:rsid w:val="003554F1"/>
    <w:rsid w:val="00355873"/>
    <w:rsid w:val="00356C1D"/>
    <w:rsid w:val="00356D6E"/>
    <w:rsid w:val="0035712D"/>
    <w:rsid w:val="003604AD"/>
    <w:rsid w:val="003615D5"/>
    <w:rsid w:val="00363ABE"/>
    <w:rsid w:val="00363ADD"/>
    <w:rsid w:val="00363CB0"/>
    <w:rsid w:val="00366526"/>
    <w:rsid w:val="003668B8"/>
    <w:rsid w:val="00366987"/>
    <w:rsid w:val="00367437"/>
    <w:rsid w:val="00367B89"/>
    <w:rsid w:val="00367F62"/>
    <w:rsid w:val="00373986"/>
    <w:rsid w:val="00375512"/>
    <w:rsid w:val="003764D9"/>
    <w:rsid w:val="00381969"/>
    <w:rsid w:val="00381D1F"/>
    <w:rsid w:val="00381E64"/>
    <w:rsid w:val="00382022"/>
    <w:rsid w:val="0038290E"/>
    <w:rsid w:val="00382F6C"/>
    <w:rsid w:val="00384554"/>
    <w:rsid w:val="00384B32"/>
    <w:rsid w:val="00384E44"/>
    <w:rsid w:val="00385B91"/>
    <w:rsid w:val="00385CBB"/>
    <w:rsid w:val="00386128"/>
    <w:rsid w:val="00386983"/>
    <w:rsid w:val="00386CDB"/>
    <w:rsid w:val="00390A83"/>
    <w:rsid w:val="00392945"/>
    <w:rsid w:val="003929D3"/>
    <w:rsid w:val="003935B1"/>
    <w:rsid w:val="00393EB6"/>
    <w:rsid w:val="00394F35"/>
    <w:rsid w:val="003956B9"/>
    <w:rsid w:val="003A3CA1"/>
    <w:rsid w:val="003A428F"/>
    <w:rsid w:val="003A65AB"/>
    <w:rsid w:val="003B02EF"/>
    <w:rsid w:val="003B034D"/>
    <w:rsid w:val="003B1C3E"/>
    <w:rsid w:val="003B3630"/>
    <w:rsid w:val="003B4336"/>
    <w:rsid w:val="003B4791"/>
    <w:rsid w:val="003C066F"/>
    <w:rsid w:val="003C15B2"/>
    <w:rsid w:val="003C1B36"/>
    <w:rsid w:val="003C29C4"/>
    <w:rsid w:val="003C2FB0"/>
    <w:rsid w:val="003C6393"/>
    <w:rsid w:val="003D2F08"/>
    <w:rsid w:val="003D30B1"/>
    <w:rsid w:val="003D39D7"/>
    <w:rsid w:val="003D64DC"/>
    <w:rsid w:val="003D78B4"/>
    <w:rsid w:val="003E0161"/>
    <w:rsid w:val="003E01F1"/>
    <w:rsid w:val="003E4574"/>
    <w:rsid w:val="003E62A5"/>
    <w:rsid w:val="003E684E"/>
    <w:rsid w:val="003E6B90"/>
    <w:rsid w:val="003E6CEA"/>
    <w:rsid w:val="003E7510"/>
    <w:rsid w:val="003F053A"/>
    <w:rsid w:val="003F0935"/>
    <w:rsid w:val="003F0C86"/>
    <w:rsid w:val="003F17EF"/>
    <w:rsid w:val="003F274D"/>
    <w:rsid w:val="003F2BCB"/>
    <w:rsid w:val="003F3DFF"/>
    <w:rsid w:val="003F3F6C"/>
    <w:rsid w:val="003F535B"/>
    <w:rsid w:val="00400447"/>
    <w:rsid w:val="004005C1"/>
    <w:rsid w:val="004009FD"/>
    <w:rsid w:val="0040277E"/>
    <w:rsid w:val="00404714"/>
    <w:rsid w:val="00405150"/>
    <w:rsid w:val="00405690"/>
    <w:rsid w:val="004057E9"/>
    <w:rsid w:val="00405E90"/>
    <w:rsid w:val="00405FE0"/>
    <w:rsid w:val="004074F6"/>
    <w:rsid w:val="0040764C"/>
    <w:rsid w:val="00410D75"/>
    <w:rsid w:val="00411AC1"/>
    <w:rsid w:val="00412ABB"/>
    <w:rsid w:val="00414D62"/>
    <w:rsid w:val="00415071"/>
    <w:rsid w:val="00416024"/>
    <w:rsid w:val="00417B7D"/>
    <w:rsid w:val="00417DBB"/>
    <w:rsid w:val="00425955"/>
    <w:rsid w:val="004262CD"/>
    <w:rsid w:val="00426BF4"/>
    <w:rsid w:val="0043255E"/>
    <w:rsid w:val="00432D34"/>
    <w:rsid w:val="00432F51"/>
    <w:rsid w:val="004339BC"/>
    <w:rsid w:val="00434140"/>
    <w:rsid w:val="0043507D"/>
    <w:rsid w:val="004363C5"/>
    <w:rsid w:val="00436E76"/>
    <w:rsid w:val="00441098"/>
    <w:rsid w:val="004413C9"/>
    <w:rsid w:val="00441DE6"/>
    <w:rsid w:val="00442713"/>
    <w:rsid w:val="004434BD"/>
    <w:rsid w:val="00443F04"/>
    <w:rsid w:val="00446014"/>
    <w:rsid w:val="00446E30"/>
    <w:rsid w:val="00450EF7"/>
    <w:rsid w:val="004542D2"/>
    <w:rsid w:val="00454A63"/>
    <w:rsid w:val="00461561"/>
    <w:rsid w:val="00461EA7"/>
    <w:rsid w:val="004635C9"/>
    <w:rsid w:val="00465BFF"/>
    <w:rsid w:val="00470075"/>
    <w:rsid w:val="00470F8E"/>
    <w:rsid w:val="00471983"/>
    <w:rsid w:val="004757B3"/>
    <w:rsid w:val="00477F7A"/>
    <w:rsid w:val="00481596"/>
    <w:rsid w:val="00483C76"/>
    <w:rsid w:val="004841C1"/>
    <w:rsid w:val="00484A0E"/>
    <w:rsid w:val="00485275"/>
    <w:rsid w:val="004858D7"/>
    <w:rsid w:val="00487200"/>
    <w:rsid w:val="00496004"/>
    <w:rsid w:val="00497BD4"/>
    <w:rsid w:val="004A014E"/>
    <w:rsid w:val="004A0246"/>
    <w:rsid w:val="004A2112"/>
    <w:rsid w:val="004A26E9"/>
    <w:rsid w:val="004A35FB"/>
    <w:rsid w:val="004A7914"/>
    <w:rsid w:val="004A7DDF"/>
    <w:rsid w:val="004B0F56"/>
    <w:rsid w:val="004B2ACD"/>
    <w:rsid w:val="004B2BA1"/>
    <w:rsid w:val="004B388F"/>
    <w:rsid w:val="004B55A5"/>
    <w:rsid w:val="004B58AE"/>
    <w:rsid w:val="004B6EBB"/>
    <w:rsid w:val="004B6FB1"/>
    <w:rsid w:val="004B748B"/>
    <w:rsid w:val="004C4DD5"/>
    <w:rsid w:val="004D0589"/>
    <w:rsid w:val="004D0CED"/>
    <w:rsid w:val="004D19C1"/>
    <w:rsid w:val="004D232B"/>
    <w:rsid w:val="004D32E6"/>
    <w:rsid w:val="004D4B75"/>
    <w:rsid w:val="004D683A"/>
    <w:rsid w:val="004D6BF4"/>
    <w:rsid w:val="004D7597"/>
    <w:rsid w:val="004D7800"/>
    <w:rsid w:val="004D78F4"/>
    <w:rsid w:val="004E0327"/>
    <w:rsid w:val="004E104B"/>
    <w:rsid w:val="004E144D"/>
    <w:rsid w:val="004E184A"/>
    <w:rsid w:val="004E2C88"/>
    <w:rsid w:val="004E4D97"/>
    <w:rsid w:val="004E5B22"/>
    <w:rsid w:val="004E6603"/>
    <w:rsid w:val="004E7060"/>
    <w:rsid w:val="004F0DD2"/>
    <w:rsid w:val="004F1584"/>
    <w:rsid w:val="004F1E97"/>
    <w:rsid w:val="004F1EC0"/>
    <w:rsid w:val="004F22FF"/>
    <w:rsid w:val="004F2D75"/>
    <w:rsid w:val="004F59AB"/>
    <w:rsid w:val="004F59B2"/>
    <w:rsid w:val="004F6328"/>
    <w:rsid w:val="004F6B3E"/>
    <w:rsid w:val="004F7257"/>
    <w:rsid w:val="00500324"/>
    <w:rsid w:val="00503131"/>
    <w:rsid w:val="00503B00"/>
    <w:rsid w:val="005044BA"/>
    <w:rsid w:val="005048DF"/>
    <w:rsid w:val="005060A0"/>
    <w:rsid w:val="00512035"/>
    <w:rsid w:val="0051335C"/>
    <w:rsid w:val="00514377"/>
    <w:rsid w:val="0051534F"/>
    <w:rsid w:val="005155A9"/>
    <w:rsid w:val="005162F5"/>
    <w:rsid w:val="00516F7C"/>
    <w:rsid w:val="005175D1"/>
    <w:rsid w:val="005205F7"/>
    <w:rsid w:val="00520FB6"/>
    <w:rsid w:val="00524644"/>
    <w:rsid w:val="00525387"/>
    <w:rsid w:val="005259C1"/>
    <w:rsid w:val="00527A9C"/>
    <w:rsid w:val="00530346"/>
    <w:rsid w:val="0053043A"/>
    <w:rsid w:val="0053054F"/>
    <w:rsid w:val="005313D2"/>
    <w:rsid w:val="00531A11"/>
    <w:rsid w:val="0053214D"/>
    <w:rsid w:val="0053261C"/>
    <w:rsid w:val="00532785"/>
    <w:rsid w:val="00533021"/>
    <w:rsid w:val="005365E6"/>
    <w:rsid w:val="00536BE8"/>
    <w:rsid w:val="00537884"/>
    <w:rsid w:val="00537D95"/>
    <w:rsid w:val="00542328"/>
    <w:rsid w:val="00542C51"/>
    <w:rsid w:val="00542FA6"/>
    <w:rsid w:val="0054363B"/>
    <w:rsid w:val="005452ED"/>
    <w:rsid w:val="00546705"/>
    <w:rsid w:val="005468F1"/>
    <w:rsid w:val="00546F8E"/>
    <w:rsid w:val="0055054D"/>
    <w:rsid w:val="005506CC"/>
    <w:rsid w:val="00551F35"/>
    <w:rsid w:val="00554999"/>
    <w:rsid w:val="00556D5A"/>
    <w:rsid w:val="00557A67"/>
    <w:rsid w:val="00560554"/>
    <w:rsid w:val="00560B7E"/>
    <w:rsid w:val="0056280A"/>
    <w:rsid w:val="005656EB"/>
    <w:rsid w:val="00565FA0"/>
    <w:rsid w:val="00567869"/>
    <w:rsid w:val="00567BEF"/>
    <w:rsid w:val="00567EE6"/>
    <w:rsid w:val="00573DDC"/>
    <w:rsid w:val="005742BB"/>
    <w:rsid w:val="00574ABE"/>
    <w:rsid w:val="00574E27"/>
    <w:rsid w:val="00575B36"/>
    <w:rsid w:val="005811E2"/>
    <w:rsid w:val="005815F3"/>
    <w:rsid w:val="00583D32"/>
    <w:rsid w:val="00584BE0"/>
    <w:rsid w:val="00586656"/>
    <w:rsid w:val="005900DC"/>
    <w:rsid w:val="005905E9"/>
    <w:rsid w:val="00590D57"/>
    <w:rsid w:val="00591277"/>
    <w:rsid w:val="00591A47"/>
    <w:rsid w:val="00591B02"/>
    <w:rsid w:val="00591BE2"/>
    <w:rsid w:val="00592911"/>
    <w:rsid w:val="00592D87"/>
    <w:rsid w:val="0059422E"/>
    <w:rsid w:val="00594576"/>
    <w:rsid w:val="005973A8"/>
    <w:rsid w:val="005A1037"/>
    <w:rsid w:val="005A1355"/>
    <w:rsid w:val="005A1DB2"/>
    <w:rsid w:val="005A2207"/>
    <w:rsid w:val="005A3C80"/>
    <w:rsid w:val="005A4F44"/>
    <w:rsid w:val="005A550C"/>
    <w:rsid w:val="005A75F8"/>
    <w:rsid w:val="005A7729"/>
    <w:rsid w:val="005B495C"/>
    <w:rsid w:val="005B6EFE"/>
    <w:rsid w:val="005B7AFB"/>
    <w:rsid w:val="005C0012"/>
    <w:rsid w:val="005C04C8"/>
    <w:rsid w:val="005C6CE9"/>
    <w:rsid w:val="005D13E6"/>
    <w:rsid w:val="005D3792"/>
    <w:rsid w:val="005D5138"/>
    <w:rsid w:val="005D6BF6"/>
    <w:rsid w:val="005E0E60"/>
    <w:rsid w:val="005E1B93"/>
    <w:rsid w:val="005E2D47"/>
    <w:rsid w:val="005E40A0"/>
    <w:rsid w:val="005E5F99"/>
    <w:rsid w:val="005E6DC9"/>
    <w:rsid w:val="005F204D"/>
    <w:rsid w:val="005F21B1"/>
    <w:rsid w:val="005F45DD"/>
    <w:rsid w:val="005F71F9"/>
    <w:rsid w:val="00602846"/>
    <w:rsid w:val="00603CE8"/>
    <w:rsid w:val="00606D7A"/>
    <w:rsid w:val="0060721E"/>
    <w:rsid w:val="00607264"/>
    <w:rsid w:val="00607B00"/>
    <w:rsid w:val="00607D17"/>
    <w:rsid w:val="00610A2A"/>
    <w:rsid w:val="006112A0"/>
    <w:rsid w:val="00611BAA"/>
    <w:rsid w:val="00612699"/>
    <w:rsid w:val="006128EF"/>
    <w:rsid w:val="006146F8"/>
    <w:rsid w:val="00614EF4"/>
    <w:rsid w:val="00615B46"/>
    <w:rsid w:val="006165EC"/>
    <w:rsid w:val="00616F1C"/>
    <w:rsid w:val="00617648"/>
    <w:rsid w:val="00620ED4"/>
    <w:rsid w:val="0062160A"/>
    <w:rsid w:val="0062210E"/>
    <w:rsid w:val="00622E8E"/>
    <w:rsid w:val="006236F6"/>
    <w:rsid w:val="00624B4D"/>
    <w:rsid w:val="00624B5E"/>
    <w:rsid w:val="00627ACA"/>
    <w:rsid w:val="00630F2B"/>
    <w:rsid w:val="00633303"/>
    <w:rsid w:val="00634D39"/>
    <w:rsid w:val="00634E0D"/>
    <w:rsid w:val="00634E30"/>
    <w:rsid w:val="00635F48"/>
    <w:rsid w:val="00637BDE"/>
    <w:rsid w:val="0064192E"/>
    <w:rsid w:val="006430CE"/>
    <w:rsid w:val="00643E2A"/>
    <w:rsid w:val="0064471F"/>
    <w:rsid w:val="0064485E"/>
    <w:rsid w:val="00646727"/>
    <w:rsid w:val="0065009A"/>
    <w:rsid w:val="0065226D"/>
    <w:rsid w:val="00654B41"/>
    <w:rsid w:val="00655146"/>
    <w:rsid w:val="006568FF"/>
    <w:rsid w:val="00660B85"/>
    <w:rsid w:val="00664622"/>
    <w:rsid w:val="00664E24"/>
    <w:rsid w:val="006666FA"/>
    <w:rsid w:val="00670A50"/>
    <w:rsid w:val="006712A2"/>
    <w:rsid w:val="006713F9"/>
    <w:rsid w:val="0067193E"/>
    <w:rsid w:val="00673395"/>
    <w:rsid w:val="006748D0"/>
    <w:rsid w:val="00675AC4"/>
    <w:rsid w:val="0067613B"/>
    <w:rsid w:val="00676380"/>
    <w:rsid w:val="006773D1"/>
    <w:rsid w:val="006821BE"/>
    <w:rsid w:val="00682D4E"/>
    <w:rsid w:val="00683400"/>
    <w:rsid w:val="00687FDB"/>
    <w:rsid w:val="00690AC7"/>
    <w:rsid w:val="006931EF"/>
    <w:rsid w:val="006933E3"/>
    <w:rsid w:val="0069481C"/>
    <w:rsid w:val="00697F9A"/>
    <w:rsid w:val="006A02C8"/>
    <w:rsid w:val="006A0931"/>
    <w:rsid w:val="006A09B3"/>
    <w:rsid w:val="006A7C13"/>
    <w:rsid w:val="006B05DB"/>
    <w:rsid w:val="006B0653"/>
    <w:rsid w:val="006B0E2C"/>
    <w:rsid w:val="006B1402"/>
    <w:rsid w:val="006B1B39"/>
    <w:rsid w:val="006B1E6F"/>
    <w:rsid w:val="006B227B"/>
    <w:rsid w:val="006B278C"/>
    <w:rsid w:val="006B39AC"/>
    <w:rsid w:val="006B5D27"/>
    <w:rsid w:val="006B6947"/>
    <w:rsid w:val="006C0364"/>
    <w:rsid w:val="006C0ED7"/>
    <w:rsid w:val="006C1282"/>
    <w:rsid w:val="006C1623"/>
    <w:rsid w:val="006C2180"/>
    <w:rsid w:val="006C2AC5"/>
    <w:rsid w:val="006C2BC9"/>
    <w:rsid w:val="006C4E02"/>
    <w:rsid w:val="006C5F2F"/>
    <w:rsid w:val="006C752B"/>
    <w:rsid w:val="006D00F4"/>
    <w:rsid w:val="006D0537"/>
    <w:rsid w:val="006D06AD"/>
    <w:rsid w:val="006D0E3B"/>
    <w:rsid w:val="006D1131"/>
    <w:rsid w:val="006D1506"/>
    <w:rsid w:val="006D2790"/>
    <w:rsid w:val="006D3524"/>
    <w:rsid w:val="006D5299"/>
    <w:rsid w:val="006D62A9"/>
    <w:rsid w:val="006D7254"/>
    <w:rsid w:val="006E05B0"/>
    <w:rsid w:val="006E1351"/>
    <w:rsid w:val="006E25B1"/>
    <w:rsid w:val="006E25E2"/>
    <w:rsid w:val="006E6422"/>
    <w:rsid w:val="006E75C5"/>
    <w:rsid w:val="006F0D9E"/>
    <w:rsid w:val="006F5E38"/>
    <w:rsid w:val="006F62A9"/>
    <w:rsid w:val="00701C62"/>
    <w:rsid w:val="007024E0"/>
    <w:rsid w:val="00707743"/>
    <w:rsid w:val="00707EDF"/>
    <w:rsid w:val="00710B59"/>
    <w:rsid w:val="00711369"/>
    <w:rsid w:val="007131CC"/>
    <w:rsid w:val="0071337F"/>
    <w:rsid w:val="007138E2"/>
    <w:rsid w:val="00715AA4"/>
    <w:rsid w:val="007174D4"/>
    <w:rsid w:val="00717A8F"/>
    <w:rsid w:val="0072084D"/>
    <w:rsid w:val="00722090"/>
    <w:rsid w:val="00722F21"/>
    <w:rsid w:val="007245DC"/>
    <w:rsid w:val="007269F1"/>
    <w:rsid w:val="00727F35"/>
    <w:rsid w:val="0073110B"/>
    <w:rsid w:val="00733462"/>
    <w:rsid w:val="0073368D"/>
    <w:rsid w:val="007341AA"/>
    <w:rsid w:val="007357D5"/>
    <w:rsid w:val="007357DD"/>
    <w:rsid w:val="007361CC"/>
    <w:rsid w:val="00736B25"/>
    <w:rsid w:val="00740CC4"/>
    <w:rsid w:val="007411F9"/>
    <w:rsid w:val="00742765"/>
    <w:rsid w:val="00742881"/>
    <w:rsid w:val="00743D60"/>
    <w:rsid w:val="00745A7A"/>
    <w:rsid w:val="0074619F"/>
    <w:rsid w:val="00746D20"/>
    <w:rsid w:val="00747484"/>
    <w:rsid w:val="007501E7"/>
    <w:rsid w:val="0075092B"/>
    <w:rsid w:val="0075154F"/>
    <w:rsid w:val="00753962"/>
    <w:rsid w:val="00753980"/>
    <w:rsid w:val="00754E3B"/>
    <w:rsid w:val="007559D1"/>
    <w:rsid w:val="00755D81"/>
    <w:rsid w:val="0075632F"/>
    <w:rsid w:val="00756BDB"/>
    <w:rsid w:val="0075781C"/>
    <w:rsid w:val="0076067D"/>
    <w:rsid w:val="00762659"/>
    <w:rsid w:val="00763980"/>
    <w:rsid w:val="00764696"/>
    <w:rsid w:val="00764B3B"/>
    <w:rsid w:val="00765B13"/>
    <w:rsid w:val="007701BF"/>
    <w:rsid w:val="00776089"/>
    <w:rsid w:val="0077632E"/>
    <w:rsid w:val="00780445"/>
    <w:rsid w:val="007804BF"/>
    <w:rsid w:val="00780961"/>
    <w:rsid w:val="007820BB"/>
    <w:rsid w:val="007829E6"/>
    <w:rsid w:val="007839F6"/>
    <w:rsid w:val="00784366"/>
    <w:rsid w:val="007853F5"/>
    <w:rsid w:val="007910D4"/>
    <w:rsid w:val="0079142D"/>
    <w:rsid w:val="0079316B"/>
    <w:rsid w:val="0079367C"/>
    <w:rsid w:val="007939DD"/>
    <w:rsid w:val="00794075"/>
    <w:rsid w:val="0079443C"/>
    <w:rsid w:val="00795F03"/>
    <w:rsid w:val="00796136"/>
    <w:rsid w:val="0079730F"/>
    <w:rsid w:val="007A10B7"/>
    <w:rsid w:val="007A1EF3"/>
    <w:rsid w:val="007A2175"/>
    <w:rsid w:val="007A21F9"/>
    <w:rsid w:val="007A28BD"/>
    <w:rsid w:val="007A3BA3"/>
    <w:rsid w:val="007A3E78"/>
    <w:rsid w:val="007A4D1D"/>
    <w:rsid w:val="007A544E"/>
    <w:rsid w:val="007A59DD"/>
    <w:rsid w:val="007A5CA1"/>
    <w:rsid w:val="007A68D4"/>
    <w:rsid w:val="007A792E"/>
    <w:rsid w:val="007A7E12"/>
    <w:rsid w:val="007B1177"/>
    <w:rsid w:val="007B1219"/>
    <w:rsid w:val="007B1748"/>
    <w:rsid w:val="007B191E"/>
    <w:rsid w:val="007B2A18"/>
    <w:rsid w:val="007B4B32"/>
    <w:rsid w:val="007B58BF"/>
    <w:rsid w:val="007B5A43"/>
    <w:rsid w:val="007B76F6"/>
    <w:rsid w:val="007B7BF9"/>
    <w:rsid w:val="007C23E9"/>
    <w:rsid w:val="007C2F49"/>
    <w:rsid w:val="007C33AA"/>
    <w:rsid w:val="007C3B0F"/>
    <w:rsid w:val="007C3BDD"/>
    <w:rsid w:val="007C5F3C"/>
    <w:rsid w:val="007C6799"/>
    <w:rsid w:val="007C6DB4"/>
    <w:rsid w:val="007D1701"/>
    <w:rsid w:val="007D1947"/>
    <w:rsid w:val="007D41F4"/>
    <w:rsid w:val="007D4605"/>
    <w:rsid w:val="007D47B1"/>
    <w:rsid w:val="007D764A"/>
    <w:rsid w:val="007E0B23"/>
    <w:rsid w:val="007E18FF"/>
    <w:rsid w:val="007E2748"/>
    <w:rsid w:val="007E3031"/>
    <w:rsid w:val="007E3CBB"/>
    <w:rsid w:val="007E52C1"/>
    <w:rsid w:val="007E5304"/>
    <w:rsid w:val="007E5D2D"/>
    <w:rsid w:val="007E75C4"/>
    <w:rsid w:val="007F4466"/>
    <w:rsid w:val="007F54BE"/>
    <w:rsid w:val="007F584A"/>
    <w:rsid w:val="007F60D5"/>
    <w:rsid w:val="0080052E"/>
    <w:rsid w:val="0080092A"/>
    <w:rsid w:val="00800AEE"/>
    <w:rsid w:val="00801B55"/>
    <w:rsid w:val="00801D31"/>
    <w:rsid w:val="008041CD"/>
    <w:rsid w:val="0081018B"/>
    <w:rsid w:val="00810500"/>
    <w:rsid w:val="00811BC8"/>
    <w:rsid w:val="00811D09"/>
    <w:rsid w:val="008125E9"/>
    <w:rsid w:val="00813208"/>
    <w:rsid w:val="0081321A"/>
    <w:rsid w:val="00813B77"/>
    <w:rsid w:val="0081477E"/>
    <w:rsid w:val="00815AE9"/>
    <w:rsid w:val="00816748"/>
    <w:rsid w:val="00816EC5"/>
    <w:rsid w:val="00817A6F"/>
    <w:rsid w:val="0082339C"/>
    <w:rsid w:val="0082370D"/>
    <w:rsid w:val="00824447"/>
    <w:rsid w:val="008310BB"/>
    <w:rsid w:val="00831995"/>
    <w:rsid w:val="00831F0B"/>
    <w:rsid w:val="00834BF9"/>
    <w:rsid w:val="00835F06"/>
    <w:rsid w:val="008361F2"/>
    <w:rsid w:val="00836801"/>
    <w:rsid w:val="00836D8D"/>
    <w:rsid w:val="0083720B"/>
    <w:rsid w:val="0084042F"/>
    <w:rsid w:val="00842A2C"/>
    <w:rsid w:val="0084343E"/>
    <w:rsid w:val="00843C0D"/>
    <w:rsid w:val="00847659"/>
    <w:rsid w:val="0084782F"/>
    <w:rsid w:val="00847A74"/>
    <w:rsid w:val="00847D19"/>
    <w:rsid w:val="0085175E"/>
    <w:rsid w:val="00853433"/>
    <w:rsid w:val="00855DBA"/>
    <w:rsid w:val="00856418"/>
    <w:rsid w:val="00861BF8"/>
    <w:rsid w:val="00861D85"/>
    <w:rsid w:val="00863279"/>
    <w:rsid w:val="008649A3"/>
    <w:rsid w:val="00866DCD"/>
    <w:rsid w:val="008673D9"/>
    <w:rsid w:val="00870CE9"/>
    <w:rsid w:val="00871A16"/>
    <w:rsid w:val="00872633"/>
    <w:rsid w:val="008727AE"/>
    <w:rsid w:val="00873DC0"/>
    <w:rsid w:val="0087648A"/>
    <w:rsid w:val="00883E7E"/>
    <w:rsid w:val="008850CE"/>
    <w:rsid w:val="00885458"/>
    <w:rsid w:val="0088580D"/>
    <w:rsid w:val="00886447"/>
    <w:rsid w:val="008864FF"/>
    <w:rsid w:val="00887426"/>
    <w:rsid w:val="00887FCD"/>
    <w:rsid w:val="00896784"/>
    <w:rsid w:val="008967F0"/>
    <w:rsid w:val="00896958"/>
    <w:rsid w:val="00897BA8"/>
    <w:rsid w:val="008A113A"/>
    <w:rsid w:val="008A5B20"/>
    <w:rsid w:val="008A62C4"/>
    <w:rsid w:val="008A6BDA"/>
    <w:rsid w:val="008B0B63"/>
    <w:rsid w:val="008B134D"/>
    <w:rsid w:val="008B15CA"/>
    <w:rsid w:val="008B1A92"/>
    <w:rsid w:val="008B2A4E"/>
    <w:rsid w:val="008B331A"/>
    <w:rsid w:val="008B36C5"/>
    <w:rsid w:val="008B4890"/>
    <w:rsid w:val="008B4CA3"/>
    <w:rsid w:val="008B79B4"/>
    <w:rsid w:val="008C08E7"/>
    <w:rsid w:val="008C093B"/>
    <w:rsid w:val="008C1787"/>
    <w:rsid w:val="008C1AAA"/>
    <w:rsid w:val="008C1CA7"/>
    <w:rsid w:val="008C5F59"/>
    <w:rsid w:val="008C6A81"/>
    <w:rsid w:val="008D1A9A"/>
    <w:rsid w:val="008D1B00"/>
    <w:rsid w:val="008D28F2"/>
    <w:rsid w:val="008D3B93"/>
    <w:rsid w:val="008D3D50"/>
    <w:rsid w:val="008D55C2"/>
    <w:rsid w:val="008E2B40"/>
    <w:rsid w:val="008E5A93"/>
    <w:rsid w:val="008E5C7A"/>
    <w:rsid w:val="008E6D0C"/>
    <w:rsid w:val="008E7715"/>
    <w:rsid w:val="008E7B5F"/>
    <w:rsid w:val="008F2421"/>
    <w:rsid w:val="008F28ED"/>
    <w:rsid w:val="008F3401"/>
    <w:rsid w:val="008F380A"/>
    <w:rsid w:val="008F3C8B"/>
    <w:rsid w:val="008F4D5A"/>
    <w:rsid w:val="008F5F00"/>
    <w:rsid w:val="008F7203"/>
    <w:rsid w:val="009004E8"/>
    <w:rsid w:val="009007C8"/>
    <w:rsid w:val="009021E3"/>
    <w:rsid w:val="00902932"/>
    <w:rsid w:val="00902D29"/>
    <w:rsid w:val="00902D4E"/>
    <w:rsid w:val="00903841"/>
    <w:rsid w:val="00903EF6"/>
    <w:rsid w:val="009051FD"/>
    <w:rsid w:val="00910815"/>
    <w:rsid w:val="009112EE"/>
    <w:rsid w:val="00913E1F"/>
    <w:rsid w:val="0091706D"/>
    <w:rsid w:val="00917E94"/>
    <w:rsid w:val="00920CC7"/>
    <w:rsid w:val="0092233B"/>
    <w:rsid w:val="009229FA"/>
    <w:rsid w:val="00923287"/>
    <w:rsid w:val="0092335A"/>
    <w:rsid w:val="0092342B"/>
    <w:rsid w:val="00923C42"/>
    <w:rsid w:val="00923D03"/>
    <w:rsid w:val="0092409D"/>
    <w:rsid w:val="00924E0B"/>
    <w:rsid w:val="00927602"/>
    <w:rsid w:val="00927F36"/>
    <w:rsid w:val="00930812"/>
    <w:rsid w:val="0093099A"/>
    <w:rsid w:val="00930B70"/>
    <w:rsid w:val="0093110F"/>
    <w:rsid w:val="009314C2"/>
    <w:rsid w:val="00933791"/>
    <w:rsid w:val="009360E6"/>
    <w:rsid w:val="00936472"/>
    <w:rsid w:val="00936FAC"/>
    <w:rsid w:val="00940690"/>
    <w:rsid w:val="00940754"/>
    <w:rsid w:val="0094153E"/>
    <w:rsid w:val="0094174F"/>
    <w:rsid w:val="0094300E"/>
    <w:rsid w:val="009469C0"/>
    <w:rsid w:val="00946ACD"/>
    <w:rsid w:val="009556FE"/>
    <w:rsid w:val="00955E9A"/>
    <w:rsid w:val="00956209"/>
    <w:rsid w:val="00960EB0"/>
    <w:rsid w:val="00964081"/>
    <w:rsid w:val="0096416D"/>
    <w:rsid w:val="009651DA"/>
    <w:rsid w:val="00971808"/>
    <w:rsid w:val="009722A1"/>
    <w:rsid w:val="00972F19"/>
    <w:rsid w:val="00973C26"/>
    <w:rsid w:val="009745F5"/>
    <w:rsid w:val="00975986"/>
    <w:rsid w:val="0097670D"/>
    <w:rsid w:val="009775B8"/>
    <w:rsid w:val="00981326"/>
    <w:rsid w:val="00981B10"/>
    <w:rsid w:val="00981CC8"/>
    <w:rsid w:val="00981DD7"/>
    <w:rsid w:val="00982FEF"/>
    <w:rsid w:val="00985CAD"/>
    <w:rsid w:val="00986FED"/>
    <w:rsid w:val="00990C1F"/>
    <w:rsid w:val="009914F8"/>
    <w:rsid w:val="00991727"/>
    <w:rsid w:val="00991DCA"/>
    <w:rsid w:val="0099232A"/>
    <w:rsid w:val="009926E4"/>
    <w:rsid w:val="009932D3"/>
    <w:rsid w:val="009956C0"/>
    <w:rsid w:val="009961C5"/>
    <w:rsid w:val="00996A37"/>
    <w:rsid w:val="00996C7B"/>
    <w:rsid w:val="009A09AD"/>
    <w:rsid w:val="009A0AEA"/>
    <w:rsid w:val="009A41C2"/>
    <w:rsid w:val="009A790D"/>
    <w:rsid w:val="009A7BDD"/>
    <w:rsid w:val="009B2E7E"/>
    <w:rsid w:val="009B339C"/>
    <w:rsid w:val="009B3526"/>
    <w:rsid w:val="009B3922"/>
    <w:rsid w:val="009B4017"/>
    <w:rsid w:val="009B4368"/>
    <w:rsid w:val="009B46F4"/>
    <w:rsid w:val="009B59A7"/>
    <w:rsid w:val="009B6E8C"/>
    <w:rsid w:val="009B7010"/>
    <w:rsid w:val="009B73BD"/>
    <w:rsid w:val="009B7B97"/>
    <w:rsid w:val="009C2D02"/>
    <w:rsid w:val="009C3629"/>
    <w:rsid w:val="009C36E1"/>
    <w:rsid w:val="009C3C44"/>
    <w:rsid w:val="009C4D1C"/>
    <w:rsid w:val="009C58C9"/>
    <w:rsid w:val="009C62FC"/>
    <w:rsid w:val="009C7520"/>
    <w:rsid w:val="009C75E0"/>
    <w:rsid w:val="009D0186"/>
    <w:rsid w:val="009D0CA5"/>
    <w:rsid w:val="009D1303"/>
    <w:rsid w:val="009D2247"/>
    <w:rsid w:val="009D3827"/>
    <w:rsid w:val="009D3BBC"/>
    <w:rsid w:val="009D4131"/>
    <w:rsid w:val="009D5FE1"/>
    <w:rsid w:val="009D7C95"/>
    <w:rsid w:val="009E00E2"/>
    <w:rsid w:val="009E03A3"/>
    <w:rsid w:val="009E2080"/>
    <w:rsid w:val="009E535F"/>
    <w:rsid w:val="009E69B3"/>
    <w:rsid w:val="009E7375"/>
    <w:rsid w:val="009F3FE6"/>
    <w:rsid w:val="009F4393"/>
    <w:rsid w:val="009F53E8"/>
    <w:rsid w:val="009F6420"/>
    <w:rsid w:val="009F78E7"/>
    <w:rsid w:val="009F78EC"/>
    <w:rsid w:val="00A01191"/>
    <w:rsid w:val="00A01E0C"/>
    <w:rsid w:val="00A02AF6"/>
    <w:rsid w:val="00A051C0"/>
    <w:rsid w:val="00A05570"/>
    <w:rsid w:val="00A069AE"/>
    <w:rsid w:val="00A07C9C"/>
    <w:rsid w:val="00A10548"/>
    <w:rsid w:val="00A106E4"/>
    <w:rsid w:val="00A107A4"/>
    <w:rsid w:val="00A116EA"/>
    <w:rsid w:val="00A1205A"/>
    <w:rsid w:val="00A124BA"/>
    <w:rsid w:val="00A12AB4"/>
    <w:rsid w:val="00A1491A"/>
    <w:rsid w:val="00A14EBE"/>
    <w:rsid w:val="00A209DD"/>
    <w:rsid w:val="00A251D8"/>
    <w:rsid w:val="00A256DE"/>
    <w:rsid w:val="00A25D08"/>
    <w:rsid w:val="00A27F00"/>
    <w:rsid w:val="00A27F0C"/>
    <w:rsid w:val="00A30105"/>
    <w:rsid w:val="00A30A15"/>
    <w:rsid w:val="00A33D7B"/>
    <w:rsid w:val="00A343DC"/>
    <w:rsid w:val="00A3486E"/>
    <w:rsid w:val="00A34A99"/>
    <w:rsid w:val="00A353C4"/>
    <w:rsid w:val="00A35C82"/>
    <w:rsid w:val="00A35CE8"/>
    <w:rsid w:val="00A3609E"/>
    <w:rsid w:val="00A36A9C"/>
    <w:rsid w:val="00A3746C"/>
    <w:rsid w:val="00A41CFD"/>
    <w:rsid w:val="00A42BED"/>
    <w:rsid w:val="00A44C88"/>
    <w:rsid w:val="00A45A75"/>
    <w:rsid w:val="00A4695B"/>
    <w:rsid w:val="00A512BB"/>
    <w:rsid w:val="00A51698"/>
    <w:rsid w:val="00A51756"/>
    <w:rsid w:val="00A5299F"/>
    <w:rsid w:val="00A5302D"/>
    <w:rsid w:val="00A5316A"/>
    <w:rsid w:val="00A5551A"/>
    <w:rsid w:val="00A558FB"/>
    <w:rsid w:val="00A57E9B"/>
    <w:rsid w:val="00A6014C"/>
    <w:rsid w:val="00A60214"/>
    <w:rsid w:val="00A613D2"/>
    <w:rsid w:val="00A62554"/>
    <w:rsid w:val="00A626DD"/>
    <w:rsid w:val="00A62F50"/>
    <w:rsid w:val="00A653B9"/>
    <w:rsid w:val="00A65CA1"/>
    <w:rsid w:val="00A66064"/>
    <w:rsid w:val="00A6622E"/>
    <w:rsid w:val="00A6684C"/>
    <w:rsid w:val="00A66969"/>
    <w:rsid w:val="00A66B4C"/>
    <w:rsid w:val="00A66E83"/>
    <w:rsid w:val="00A67DAE"/>
    <w:rsid w:val="00A71037"/>
    <w:rsid w:val="00A73F81"/>
    <w:rsid w:val="00A74415"/>
    <w:rsid w:val="00A7497C"/>
    <w:rsid w:val="00A751C4"/>
    <w:rsid w:val="00A75955"/>
    <w:rsid w:val="00A75CB8"/>
    <w:rsid w:val="00A779A6"/>
    <w:rsid w:val="00A77EDB"/>
    <w:rsid w:val="00A83641"/>
    <w:rsid w:val="00A86B53"/>
    <w:rsid w:val="00A86E23"/>
    <w:rsid w:val="00A8765A"/>
    <w:rsid w:val="00A902AA"/>
    <w:rsid w:val="00A907CD"/>
    <w:rsid w:val="00A91136"/>
    <w:rsid w:val="00A9502F"/>
    <w:rsid w:val="00A95934"/>
    <w:rsid w:val="00A96D3E"/>
    <w:rsid w:val="00AA264D"/>
    <w:rsid w:val="00AA31B1"/>
    <w:rsid w:val="00AA3C4D"/>
    <w:rsid w:val="00AA462D"/>
    <w:rsid w:val="00AA4C72"/>
    <w:rsid w:val="00AA613C"/>
    <w:rsid w:val="00AB0BF3"/>
    <w:rsid w:val="00AB18C5"/>
    <w:rsid w:val="00AB3174"/>
    <w:rsid w:val="00AB4682"/>
    <w:rsid w:val="00AB4F7B"/>
    <w:rsid w:val="00AB54D0"/>
    <w:rsid w:val="00AB582D"/>
    <w:rsid w:val="00AB604C"/>
    <w:rsid w:val="00AC1845"/>
    <w:rsid w:val="00AC2331"/>
    <w:rsid w:val="00AC3766"/>
    <w:rsid w:val="00AC39F9"/>
    <w:rsid w:val="00AC708D"/>
    <w:rsid w:val="00AC77C7"/>
    <w:rsid w:val="00AC7DF4"/>
    <w:rsid w:val="00AD0042"/>
    <w:rsid w:val="00AD28EC"/>
    <w:rsid w:val="00AD2F6B"/>
    <w:rsid w:val="00AD476E"/>
    <w:rsid w:val="00AD6889"/>
    <w:rsid w:val="00AD6B79"/>
    <w:rsid w:val="00AD738F"/>
    <w:rsid w:val="00AD7B6C"/>
    <w:rsid w:val="00AE1027"/>
    <w:rsid w:val="00AE3743"/>
    <w:rsid w:val="00AE397D"/>
    <w:rsid w:val="00AE3ABD"/>
    <w:rsid w:val="00AE3C3D"/>
    <w:rsid w:val="00AE507C"/>
    <w:rsid w:val="00AF0065"/>
    <w:rsid w:val="00AF006C"/>
    <w:rsid w:val="00AF1664"/>
    <w:rsid w:val="00AF197E"/>
    <w:rsid w:val="00AF21F6"/>
    <w:rsid w:val="00AF2445"/>
    <w:rsid w:val="00AF2777"/>
    <w:rsid w:val="00AF4A54"/>
    <w:rsid w:val="00AF502F"/>
    <w:rsid w:val="00AF56CE"/>
    <w:rsid w:val="00AF69E8"/>
    <w:rsid w:val="00B008BC"/>
    <w:rsid w:val="00B00DFC"/>
    <w:rsid w:val="00B038B1"/>
    <w:rsid w:val="00B0404D"/>
    <w:rsid w:val="00B0409B"/>
    <w:rsid w:val="00B060F3"/>
    <w:rsid w:val="00B06211"/>
    <w:rsid w:val="00B07BE8"/>
    <w:rsid w:val="00B1003C"/>
    <w:rsid w:val="00B113F6"/>
    <w:rsid w:val="00B21315"/>
    <w:rsid w:val="00B21AA4"/>
    <w:rsid w:val="00B24196"/>
    <w:rsid w:val="00B2500F"/>
    <w:rsid w:val="00B251A9"/>
    <w:rsid w:val="00B2692F"/>
    <w:rsid w:val="00B33628"/>
    <w:rsid w:val="00B33727"/>
    <w:rsid w:val="00B3392E"/>
    <w:rsid w:val="00B33BE0"/>
    <w:rsid w:val="00B34145"/>
    <w:rsid w:val="00B34EF6"/>
    <w:rsid w:val="00B3550A"/>
    <w:rsid w:val="00B3653E"/>
    <w:rsid w:val="00B36F67"/>
    <w:rsid w:val="00B410A3"/>
    <w:rsid w:val="00B41D7C"/>
    <w:rsid w:val="00B440A3"/>
    <w:rsid w:val="00B45CC7"/>
    <w:rsid w:val="00B460E1"/>
    <w:rsid w:val="00B47EC0"/>
    <w:rsid w:val="00B505B9"/>
    <w:rsid w:val="00B5094B"/>
    <w:rsid w:val="00B50D7C"/>
    <w:rsid w:val="00B52244"/>
    <w:rsid w:val="00B54B04"/>
    <w:rsid w:val="00B56268"/>
    <w:rsid w:val="00B57E3D"/>
    <w:rsid w:val="00B61770"/>
    <w:rsid w:val="00B61E99"/>
    <w:rsid w:val="00B62894"/>
    <w:rsid w:val="00B62A88"/>
    <w:rsid w:val="00B64BE0"/>
    <w:rsid w:val="00B64DCA"/>
    <w:rsid w:val="00B66593"/>
    <w:rsid w:val="00B67CFF"/>
    <w:rsid w:val="00B70E29"/>
    <w:rsid w:val="00B7155F"/>
    <w:rsid w:val="00B71D74"/>
    <w:rsid w:val="00B71DD0"/>
    <w:rsid w:val="00B72419"/>
    <w:rsid w:val="00B733C7"/>
    <w:rsid w:val="00B74443"/>
    <w:rsid w:val="00B7684E"/>
    <w:rsid w:val="00B76989"/>
    <w:rsid w:val="00B8075E"/>
    <w:rsid w:val="00B80D7E"/>
    <w:rsid w:val="00B8338A"/>
    <w:rsid w:val="00B84BD5"/>
    <w:rsid w:val="00B87996"/>
    <w:rsid w:val="00B909BC"/>
    <w:rsid w:val="00B90DB1"/>
    <w:rsid w:val="00B92454"/>
    <w:rsid w:val="00B941E9"/>
    <w:rsid w:val="00B947DD"/>
    <w:rsid w:val="00B94CC1"/>
    <w:rsid w:val="00B968EA"/>
    <w:rsid w:val="00BA12A0"/>
    <w:rsid w:val="00BA15C4"/>
    <w:rsid w:val="00BA242C"/>
    <w:rsid w:val="00BA319E"/>
    <w:rsid w:val="00BA69E1"/>
    <w:rsid w:val="00BB18C2"/>
    <w:rsid w:val="00BB20F8"/>
    <w:rsid w:val="00BB2AC5"/>
    <w:rsid w:val="00BB385C"/>
    <w:rsid w:val="00BB544F"/>
    <w:rsid w:val="00BB66F3"/>
    <w:rsid w:val="00BC00A4"/>
    <w:rsid w:val="00BC0244"/>
    <w:rsid w:val="00BC0A17"/>
    <w:rsid w:val="00BC0B0C"/>
    <w:rsid w:val="00BC13C6"/>
    <w:rsid w:val="00BC32DD"/>
    <w:rsid w:val="00BC3E99"/>
    <w:rsid w:val="00BC3F91"/>
    <w:rsid w:val="00BC655D"/>
    <w:rsid w:val="00BC6622"/>
    <w:rsid w:val="00BC781A"/>
    <w:rsid w:val="00BC7DA7"/>
    <w:rsid w:val="00BD13D1"/>
    <w:rsid w:val="00BD14E8"/>
    <w:rsid w:val="00BD2BD6"/>
    <w:rsid w:val="00BD3C19"/>
    <w:rsid w:val="00BD3CFB"/>
    <w:rsid w:val="00BD3E9C"/>
    <w:rsid w:val="00BD5D0E"/>
    <w:rsid w:val="00BD63B9"/>
    <w:rsid w:val="00BE1235"/>
    <w:rsid w:val="00BE2052"/>
    <w:rsid w:val="00BE21FF"/>
    <w:rsid w:val="00BE477D"/>
    <w:rsid w:val="00BE4A20"/>
    <w:rsid w:val="00BE4ED3"/>
    <w:rsid w:val="00BF0C42"/>
    <w:rsid w:val="00BF2AA2"/>
    <w:rsid w:val="00BF306A"/>
    <w:rsid w:val="00BF3D6E"/>
    <w:rsid w:val="00BF45BE"/>
    <w:rsid w:val="00BF50F0"/>
    <w:rsid w:val="00BF56E6"/>
    <w:rsid w:val="00BF730B"/>
    <w:rsid w:val="00BF739A"/>
    <w:rsid w:val="00BF79DA"/>
    <w:rsid w:val="00C0054D"/>
    <w:rsid w:val="00C00A3A"/>
    <w:rsid w:val="00C024A1"/>
    <w:rsid w:val="00C02C95"/>
    <w:rsid w:val="00C03B00"/>
    <w:rsid w:val="00C03BE8"/>
    <w:rsid w:val="00C03D38"/>
    <w:rsid w:val="00C044D0"/>
    <w:rsid w:val="00C04C74"/>
    <w:rsid w:val="00C04D45"/>
    <w:rsid w:val="00C05EBF"/>
    <w:rsid w:val="00C05F97"/>
    <w:rsid w:val="00C068F8"/>
    <w:rsid w:val="00C10B90"/>
    <w:rsid w:val="00C10C1D"/>
    <w:rsid w:val="00C113EE"/>
    <w:rsid w:val="00C14587"/>
    <w:rsid w:val="00C14CC7"/>
    <w:rsid w:val="00C16856"/>
    <w:rsid w:val="00C16DDD"/>
    <w:rsid w:val="00C20157"/>
    <w:rsid w:val="00C20F74"/>
    <w:rsid w:val="00C22A9F"/>
    <w:rsid w:val="00C2312A"/>
    <w:rsid w:val="00C23165"/>
    <w:rsid w:val="00C2617B"/>
    <w:rsid w:val="00C34C38"/>
    <w:rsid w:val="00C34EFE"/>
    <w:rsid w:val="00C37C8F"/>
    <w:rsid w:val="00C4079D"/>
    <w:rsid w:val="00C409A6"/>
    <w:rsid w:val="00C41EAD"/>
    <w:rsid w:val="00C43634"/>
    <w:rsid w:val="00C4380B"/>
    <w:rsid w:val="00C44941"/>
    <w:rsid w:val="00C4520E"/>
    <w:rsid w:val="00C45A13"/>
    <w:rsid w:val="00C4667F"/>
    <w:rsid w:val="00C4726B"/>
    <w:rsid w:val="00C50674"/>
    <w:rsid w:val="00C5260C"/>
    <w:rsid w:val="00C538F5"/>
    <w:rsid w:val="00C54A68"/>
    <w:rsid w:val="00C5573B"/>
    <w:rsid w:val="00C60837"/>
    <w:rsid w:val="00C60D93"/>
    <w:rsid w:val="00C61CD4"/>
    <w:rsid w:val="00C62346"/>
    <w:rsid w:val="00C63224"/>
    <w:rsid w:val="00C654A8"/>
    <w:rsid w:val="00C65863"/>
    <w:rsid w:val="00C6685F"/>
    <w:rsid w:val="00C7135E"/>
    <w:rsid w:val="00C72040"/>
    <w:rsid w:val="00C72B05"/>
    <w:rsid w:val="00C75EC9"/>
    <w:rsid w:val="00C80B7B"/>
    <w:rsid w:val="00C80DC1"/>
    <w:rsid w:val="00C832FE"/>
    <w:rsid w:val="00C84840"/>
    <w:rsid w:val="00C876DF"/>
    <w:rsid w:val="00C87C2C"/>
    <w:rsid w:val="00C87D5B"/>
    <w:rsid w:val="00C90DCC"/>
    <w:rsid w:val="00C91448"/>
    <w:rsid w:val="00C944FB"/>
    <w:rsid w:val="00C95401"/>
    <w:rsid w:val="00C96E2A"/>
    <w:rsid w:val="00C97A6B"/>
    <w:rsid w:val="00CA0280"/>
    <w:rsid w:val="00CA03D7"/>
    <w:rsid w:val="00CA14AD"/>
    <w:rsid w:val="00CA2986"/>
    <w:rsid w:val="00CA34E7"/>
    <w:rsid w:val="00CA67C5"/>
    <w:rsid w:val="00CA7EE3"/>
    <w:rsid w:val="00CB1D35"/>
    <w:rsid w:val="00CB294B"/>
    <w:rsid w:val="00CB6513"/>
    <w:rsid w:val="00CC0619"/>
    <w:rsid w:val="00CC0F91"/>
    <w:rsid w:val="00CC33DA"/>
    <w:rsid w:val="00CC3DD6"/>
    <w:rsid w:val="00CC56A8"/>
    <w:rsid w:val="00CD05F7"/>
    <w:rsid w:val="00CD07FD"/>
    <w:rsid w:val="00CD0F4B"/>
    <w:rsid w:val="00CD139F"/>
    <w:rsid w:val="00CD1ED7"/>
    <w:rsid w:val="00CD253C"/>
    <w:rsid w:val="00CD5FEA"/>
    <w:rsid w:val="00CD6D02"/>
    <w:rsid w:val="00CD7B41"/>
    <w:rsid w:val="00CE074B"/>
    <w:rsid w:val="00CE4373"/>
    <w:rsid w:val="00CE4A9C"/>
    <w:rsid w:val="00CE6F8C"/>
    <w:rsid w:val="00CE6FD5"/>
    <w:rsid w:val="00CE72C3"/>
    <w:rsid w:val="00CF098A"/>
    <w:rsid w:val="00CF285B"/>
    <w:rsid w:val="00CF4722"/>
    <w:rsid w:val="00CF7C28"/>
    <w:rsid w:val="00D0009B"/>
    <w:rsid w:val="00D004C3"/>
    <w:rsid w:val="00D00B74"/>
    <w:rsid w:val="00D011DC"/>
    <w:rsid w:val="00D02A92"/>
    <w:rsid w:val="00D036C2"/>
    <w:rsid w:val="00D047E6"/>
    <w:rsid w:val="00D05CCE"/>
    <w:rsid w:val="00D06905"/>
    <w:rsid w:val="00D07769"/>
    <w:rsid w:val="00D104D8"/>
    <w:rsid w:val="00D10718"/>
    <w:rsid w:val="00D1073B"/>
    <w:rsid w:val="00D12814"/>
    <w:rsid w:val="00D129BA"/>
    <w:rsid w:val="00D14733"/>
    <w:rsid w:val="00D15146"/>
    <w:rsid w:val="00D154F8"/>
    <w:rsid w:val="00D16012"/>
    <w:rsid w:val="00D17DDB"/>
    <w:rsid w:val="00D17E98"/>
    <w:rsid w:val="00D2166C"/>
    <w:rsid w:val="00D237F5"/>
    <w:rsid w:val="00D238DB"/>
    <w:rsid w:val="00D23D90"/>
    <w:rsid w:val="00D27F53"/>
    <w:rsid w:val="00D3067A"/>
    <w:rsid w:val="00D32C65"/>
    <w:rsid w:val="00D34654"/>
    <w:rsid w:val="00D34714"/>
    <w:rsid w:val="00D35D78"/>
    <w:rsid w:val="00D36EF6"/>
    <w:rsid w:val="00D375BA"/>
    <w:rsid w:val="00D42625"/>
    <w:rsid w:val="00D433EB"/>
    <w:rsid w:val="00D441F5"/>
    <w:rsid w:val="00D44ACA"/>
    <w:rsid w:val="00D45D77"/>
    <w:rsid w:val="00D469A2"/>
    <w:rsid w:val="00D478F6"/>
    <w:rsid w:val="00D47ECE"/>
    <w:rsid w:val="00D5044E"/>
    <w:rsid w:val="00D50857"/>
    <w:rsid w:val="00D5172B"/>
    <w:rsid w:val="00D53408"/>
    <w:rsid w:val="00D53BF9"/>
    <w:rsid w:val="00D53FC3"/>
    <w:rsid w:val="00D542E1"/>
    <w:rsid w:val="00D543E4"/>
    <w:rsid w:val="00D54603"/>
    <w:rsid w:val="00D55FBD"/>
    <w:rsid w:val="00D57558"/>
    <w:rsid w:val="00D61F97"/>
    <w:rsid w:val="00D64F15"/>
    <w:rsid w:val="00D657AA"/>
    <w:rsid w:val="00D667D3"/>
    <w:rsid w:val="00D66D66"/>
    <w:rsid w:val="00D72BAF"/>
    <w:rsid w:val="00D72DB3"/>
    <w:rsid w:val="00D73AFF"/>
    <w:rsid w:val="00D74382"/>
    <w:rsid w:val="00D75294"/>
    <w:rsid w:val="00D75954"/>
    <w:rsid w:val="00D759F0"/>
    <w:rsid w:val="00D7640E"/>
    <w:rsid w:val="00D84A5F"/>
    <w:rsid w:val="00D86539"/>
    <w:rsid w:val="00D86561"/>
    <w:rsid w:val="00D8763C"/>
    <w:rsid w:val="00D87699"/>
    <w:rsid w:val="00D92629"/>
    <w:rsid w:val="00D92D28"/>
    <w:rsid w:val="00D9319E"/>
    <w:rsid w:val="00D96815"/>
    <w:rsid w:val="00D97234"/>
    <w:rsid w:val="00DA03A2"/>
    <w:rsid w:val="00DA20E7"/>
    <w:rsid w:val="00DA3284"/>
    <w:rsid w:val="00DA53B6"/>
    <w:rsid w:val="00DA7124"/>
    <w:rsid w:val="00DA7173"/>
    <w:rsid w:val="00DB2134"/>
    <w:rsid w:val="00DB2A65"/>
    <w:rsid w:val="00DB46A5"/>
    <w:rsid w:val="00DB4E2C"/>
    <w:rsid w:val="00DB4FE5"/>
    <w:rsid w:val="00DB56F4"/>
    <w:rsid w:val="00DB5D48"/>
    <w:rsid w:val="00DB61E3"/>
    <w:rsid w:val="00DB6566"/>
    <w:rsid w:val="00DB76A2"/>
    <w:rsid w:val="00DC0516"/>
    <w:rsid w:val="00DC1CFA"/>
    <w:rsid w:val="00DC3214"/>
    <w:rsid w:val="00DC366A"/>
    <w:rsid w:val="00DC397F"/>
    <w:rsid w:val="00DC461A"/>
    <w:rsid w:val="00DC6AD7"/>
    <w:rsid w:val="00DD164A"/>
    <w:rsid w:val="00DD2ED5"/>
    <w:rsid w:val="00DD2EE8"/>
    <w:rsid w:val="00DD4B5D"/>
    <w:rsid w:val="00DD5D47"/>
    <w:rsid w:val="00DD5FAF"/>
    <w:rsid w:val="00DE011B"/>
    <w:rsid w:val="00DE047D"/>
    <w:rsid w:val="00DE0C4F"/>
    <w:rsid w:val="00DE1974"/>
    <w:rsid w:val="00DE1C6A"/>
    <w:rsid w:val="00DE1D23"/>
    <w:rsid w:val="00DE1DC2"/>
    <w:rsid w:val="00DE23F2"/>
    <w:rsid w:val="00DE27D2"/>
    <w:rsid w:val="00DE28B9"/>
    <w:rsid w:val="00DE338A"/>
    <w:rsid w:val="00DE3BBA"/>
    <w:rsid w:val="00DE7DB3"/>
    <w:rsid w:val="00DF0618"/>
    <w:rsid w:val="00DF0D11"/>
    <w:rsid w:val="00DF1CB5"/>
    <w:rsid w:val="00DF29D6"/>
    <w:rsid w:val="00DF4488"/>
    <w:rsid w:val="00E011F1"/>
    <w:rsid w:val="00E01861"/>
    <w:rsid w:val="00E0230B"/>
    <w:rsid w:val="00E02C2D"/>
    <w:rsid w:val="00E038F5"/>
    <w:rsid w:val="00E03FEB"/>
    <w:rsid w:val="00E04718"/>
    <w:rsid w:val="00E05122"/>
    <w:rsid w:val="00E0733D"/>
    <w:rsid w:val="00E077F5"/>
    <w:rsid w:val="00E1091F"/>
    <w:rsid w:val="00E10D97"/>
    <w:rsid w:val="00E10EB2"/>
    <w:rsid w:val="00E12254"/>
    <w:rsid w:val="00E15FE9"/>
    <w:rsid w:val="00E174C2"/>
    <w:rsid w:val="00E22C75"/>
    <w:rsid w:val="00E30085"/>
    <w:rsid w:val="00E30ED3"/>
    <w:rsid w:val="00E31D79"/>
    <w:rsid w:val="00E31F74"/>
    <w:rsid w:val="00E33CF6"/>
    <w:rsid w:val="00E34DA5"/>
    <w:rsid w:val="00E351D3"/>
    <w:rsid w:val="00E377A6"/>
    <w:rsid w:val="00E41986"/>
    <w:rsid w:val="00E419D6"/>
    <w:rsid w:val="00E42DD3"/>
    <w:rsid w:val="00E4429F"/>
    <w:rsid w:val="00E46F4C"/>
    <w:rsid w:val="00E47626"/>
    <w:rsid w:val="00E5019B"/>
    <w:rsid w:val="00E53C64"/>
    <w:rsid w:val="00E541FC"/>
    <w:rsid w:val="00E54400"/>
    <w:rsid w:val="00E567BA"/>
    <w:rsid w:val="00E568E5"/>
    <w:rsid w:val="00E56B9A"/>
    <w:rsid w:val="00E570F2"/>
    <w:rsid w:val="00E600A7"/>
    <w:rsid w:val="00E61EC8"/>
    <w:rsid w:val="00E62302"/>
    <w:rsid w:val="00E6291F"/>
    <w:rsid w:val="00E62C38"/>
    <w:rsid w:val="00E64DEB"/>
    <w:rsid w:val="00E657EA"/>
    <w:rsid w:val="00E658D3"/>
    <w:rsid w:val="00E707B5"/>
    <w:rsid w:val="00E709A6"/>
    <w:rsid w:val="00E71DA9"/>
    <w:rsid w:val="00E71E2B"/>
    <w:rsid w:val="00E75489"/>
    <w:rsid w:val="00E7663C"/>
    <w:rsid w:val="00E774E3"/>
    <w:rsid w:val="00E801EA"/>
    <w:rsid w:val="00E803DF"/>
    <w:rsid w:val="00E80AA0"/>
    <w:rsid w:val="00E83114"/>
    <w:rsid w:val="00E83C15"/>
    <w:rsid w:val="00E83CFD"/>
    <w:rsid w:val="00E84BC9"/>
    <w:rsid w:val="00E84ED8"/>
    <w:rsid w:val="00E85013"/>
    <w:rsid w:val="00E871C2"/>
    <w:rsid w:val="00E9048A"/>
    <w:rsid w:val="00E90906"/>
    <w:rsid w:val="00E91196"/>
    <w:rsid w:val="00E92475"/>
    <w:rsid w:val="00E93C6C"/>
    <w:rsid w:val="00E94B43"/>
    <w:rsid w:val="00EA138D"/>
    <w:rsid w:val="00EA5693"/>
    <w:rsid w:val="00EA6015"/>
    <w:rsid w:val="00EA6CA0"/>
    <w:rsid w:val="00EA7A4F"/>
    <w:rsid w:val="00EA7F82"/>
    <w:rsid w:val="00EB0DA6"/>
    <w:rsid w:val="00EB17D3"/>
    <w:rsid w:val="00EB2FE5"/>
    <w:rsid w:val="00EB5511"/>
    <w:rsid w:val="00EB5696"/>
    <w:rsid w:val="00EB590C"/>
    <w:rsid w:val="00EB661C"/>
    <w:rsid w:val="00EB7038"/>
    <w:rsid w:val="00EB7265"/>
    <w:rsid w:val="00EB78E3"/>
    <w:rsid w:val="00EB7D8A"/>
    <w:rsid w:val="00EC183F"/>
    <w:rsid w:val="00EC2AB1"/>
    <w:rsid w:val="00EC44C3"/>
    <w:rsid w:val="00EC506C"/>
    <w:rsid w:val="00EC548E"/>
    <w:rsid w:val="00EC643B"/>
    <w:rsid w:val="00ED134F"/>
    <w:rsid w:val="00ED1465"/>
    <w:rsid w:val="00ED2C89"/>
    <w:rsid w:val="00ED33C2"/>
    <w:rsid w:val="00ED40AE"/>
    <w:rsid w:val="00ED4A1C"/>
    <w:rsid w:val="00ED765E"/>
    <w:rsid w:val="00ED78E1"/>
    <w:rsid w:val="00EE3884"/>
    <w:rsid w:val="00EE53E2"/>
    <w:rsid w:val="00EE6369"/>
    <w:rsid w:val="00EE686B"/>
    <w:rsid w:val="00EE7229"/>
    <w:rsid w:val="00EF3FBD"/>
    <w:rsid w:val="00EF5228"/>
    <w:rsid w:val="00EF58E4"/>
    <w:rsid w:val="00EF6B3C"/>
    <w:rsid w:val="00F02955"/>
    <w:rsid w:val="00F02AAE"/>
    <w:rsid w:val="00F03B12"/>
    <w:rsid w:val="00F04355"/>
    <w:rsid w:val="00F0499F"/>
    <w:rsid w:val="00F04F1B"/>
    <w:rsid w:val="00F04F2D"/>
    <w:rsid w:val="00F059C9"/>
    <w:rsid w:val="00F064A3"/>
    <w:rsid w:val="00F06610"/>
    <w:rsid w:val="00F10E90"/>
    <w:rsid w:val="00F12984"/>
    <w:rsid w:val="00F12A6E"/>
    <w:rsid w:val="00F12D9A"/>
    <w:rsid w:val="00F159DF"/>
    <w:rsid w:val="00F16B7E"/>
    <w:rsid w:val="00F202F5"/>
    <w:rsid w:val="00F20D0A"/>
    <w:rsid w:val="00F21B4E"/>
    <w:rsid w:val="00F23177"/>
    <w:rsid w:val="00F2483A"/>
    <w:rsid w:val="00F261B4"/>
    <w:rsid w:val="00F271EC"/>
    <w:rsid w:val="00F272DD"/>
    <w:rsid w:val="00F30056"/>
    <w:rsid w:val="00F30A11"/>
    <w:rsid w:val="00F3258F"/>
    <w:rsid w:val="00F36282"/>
    <w:rsid w:val="00F36F79"/>
    <w:rsid w:val="00F40486"/>
    <w:rsid w:val="00F415A5"/>
    <w:rsid w:val="00F41A25"/>
    <w:rsid w:val="00F41FA8"/>
    <w:rsid w:val="00F42D6D"/>
    <w:rsid w:val="00F44D55"/>
    <w:rsid w:val="00F456DF"/>
    <w:rsid w:val="00F50D57"/>
    <w:rsid w:val="00F513D4"/>
    <w:rsid w:val="00F52486"/>
    <w:rsid w:val="00F52B53"/>
    <w:rsid w:val="00F52F0F"/>
    <w:rsid w:val="00F533D4"/>
    <w:rsid w:val="00F55074"/>
    <w:rsid w:val="00F550D2"/>
    <w:rsid w:val="00F556FA"/>
    <w:rsid w:val="00F56182"/>
    <w:rsid w:val="00F56744"/>
    <w:rsid w:val="00F569E1"/>
    <w:rsid w:val="00F56AF7"/>
    <w:rsid w:val="00F57E31"/>
    <w:rsid w:val="00F627A0"/>
    <w:rsid w:val="00F64887"/>
    <w:rsid w:val="00F64D8E"/>
    <w:rsid w:val="00F65A40"/>
    <w:rsid w:val="00F7083D"/>
    <w:rsid w:val="00F70EF8"/>
    <w:rsid w:val="00F71642"/>
    <w:rsid w:val="00F72C7C"/>
    <w:rsid w:val="00F740E7"/>
    <w:rsid w:val="00F748F8"/>
    <w:rsid w:val="00F74EFF"/>
    <w:rsid w:val="00F804AD"/>
    <w:rsid w:val="00F809AB"/>
    <w:rsid w:val="00F80D37"/>
    <w:rsid w:val="00F80E1D"/>
    <w:rsid w:val="00F82214"/>
    <w:rsid w:val="00F822C8"/>
    <w:rsid w:val="00F82C40"/>
    <w:rsid w:val="00F83210"/>
    <w:rsid w:val="00F837B1"/>
    <w:rsid w:val="00F85419"/>
    <w:rsid w:val="00F86756"/>
    <w:rsid w:val="00F877C0"/>
    <w:rsid w:val="00F913B6"/>
    <w:rsid w:val="00F92EFD"/>
    <w:rsid w:val="00F937CE"/>
    <w:rsid w:val="00F9615E"/>
    <w:rsid w:val="00F97664"/>
    <w:rsid w:val="00FA04DE"/>
    <w:rsid w:val="00FA0AD5"/>
    <w:rsid w:val="00FA0F7E"/>
    <w:rsid w:val="00FA1AC2"/>
    <w:rsid w:val="00FA2729"/>
    <w:rsid w:val="00FA2AA5"/>
    <w:rsid w:val="00FA2F16"/>
    <w:rsid w:val="00FA3D4F"/>
    <w:rsid w:val="00FA3DB5"/>
    <w:rsid w:val="00FA3FA3"/>
    <w:rsid w:val="00FA5C70"/>
    <w:rsid w:val="00FB1085"/>
    <w:rsid w:val="00FB254B"/>
    <w:rsid w:val="00FB484D"/>
    <w:rsid w:val="00FB4B88"/>
    <w:rsid w:val="00FB6E72"/>
    <w:rsid w:val="00FB7432"/>
    <w:rsid w:val="00FB7AD7"/>
    <w:rsid w:val="00FC1D70"/>
    <w:rsid w:val="00FC1E55"/>
    <w:rsid w:val="00FC44AF"/>
    <w:rsid w:val="00FC60E1"/>
    <w:rsid w:val="00FC6532"/>
    <w:rsid w:val="00FC75AC"/>
    <w:rsid w:val="00FC762A"/>
    <w:rsid w:val="00FC7D71"/>
    <w:rsid w:val="00FC7D72"/>
    <w:rsid w:val="00FD2E7A"/>
    <w:rsid w:val="00FD5DA0"/>
    <w:rsid w:val="00FD6746"/>
    <w:rsid w:val="00FD7A43"/>
    <w:rsid w:val="00FD7E4C"/>
    <w:rsid w:val="00FE1A8D"/>
    <w:rsid w:val="00FE56A7"/>
    <w:rsid w:val="00FE63DD"/>
    <w:rsid w:val="00FE656C"/>
    <w:rsid w:val="00FE7634"/>
    <w:rsid w:val="00FF02E8"/>
    <w:rsid w:val="00FF0D49"/>
    <w:rsid w:val="00FF15F6"/>
    <w:rsid w:val="00FF1AE7"/>
    <w:rsid w:val="00FF1B44"/>
    <w:rsid w:val="00FF232E"/>
    <w:rsid w:val="00FF2443"/>
    <w:rsid w:val="00FF345D"/>
    <w:rsid w:val="00FF3511"/>
    <w:rsid w:val="00FF3FFB"/>
    <w:rsid w:val="00FF4064"/>
    <w:rsid w:val="00FF54BB"/>
    <w:rsid w:val="00FF6383"/>
    <w:rsid w:val="00FF65B5"/>
    <w:rsid w:val="00FF6992"/>
    <w:rsid w:val="00FF6F71"/>
    <w:rsid w:val="00FF768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E90FCF"/>
  <w15:chartTrackingRefBased/>
  <w15:docId w15:val="{8DC81C1D-29CA-454E-B56B-FE1526B04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B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1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D7C"/>
  </w:style>
  <w:style w:type="paragraph" w:styleId="Footer">
    <w:name w:val="footer"/>
    <w:basedOn w:val="Normal"/>
    <w:link w:val="FooterChar"/>
    <w:uiPriority w:val="99"/>
    <w:unhideWhenUsed/>
    <w:rsid w:val="00B41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D7C"/>
  </w:style>
  <w:style w:type="character" w:styleId="Hyperlink">
    <w:name w:val="Hyperlink"/>
    <w:basedOn w:val="DefaultParagraphFont"/>
    <w:uiPriority w:val="99"/>
    <w:unhideWhenUsed/>
    <w:rsid w:val="00F82214"/>
    <w:rPr>
      <w:color w:val="0563C1" w:themeColor="hyperlink"/>
      <w:u w:val="single"/>
    </w:rPr>
  </w:style>
  <w:style w:type="character" w:styleId="UnresolvedMention">
    <w:name w:val="Unresolved Mention"/>
    <w:basedOn w:val="DefaultParagraphFont"/>
    <w:uiPriority w:val="99"/>
    <w:semiHidden/>
    <w:unhideWhenUsed/>
    <w:rsid w:val="00F82214"/>
    <w:rPr>
      <w:color w:val="605E5C"/>
      <w:shd w:val="clear" w:color="auto" w:fill="E1DFDD"/>
    </w:rPr>
  </w:style>
  <w:style w:type="paragraph" w:styleId="NormalWeb">
    <w:name w:val="Normal (Web)"/>
    <w:basedOn w:val="Normal"/>
    <w:uiPriority w:val="99"/>
    <w:semiHidden/>
    <w:unhideWhenUsed/>
    <w:rsid w:val="00675A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D4B7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E7229"/>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C39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36939">
      <w:bodyDiv w:val="1"/>
      <w:marLeft w:val="0"/>
      <w:marRight w:val="0"/>
      <w:marTop w:val="0"/>
      <w:marBottom w:val="0"/>
      <w:divBdr>
        <w:top w:val="none" w:sz="0" w:space="0" w:color="auto"/>
        <w:left w:val="none" w:sz="0" w:space="0" w:color="auto"/>
        <w:bottom w:val="none" w:sz="0" w:space="0" w:color="auto"/>
        <w:right w:val="none" w:sz="0" w:space="0" w:color="auto"/>
      </w:divBdr>
    </w:div>
    <w:div w:id="681006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F1A46A-977A-4524-854C-5B2FA74D4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15980</Words>
  <Characters>91092</Characters>
  <Application>Microsoft Office Word</Application>
  <DocSecurity>0</DocSecurity>
  <Lines>759</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 Murray</dc:creator>
  <cp:keywords/>
  <dc:description/>
  <cp:lastModifiedBy>Kay Marie Murray (2010385)</cp:lastModifiedBy>
  <cp:revision>59</cp:revision>
  <dcterms:created xsi:type="dcterms:W3CDTF">2021-10-16T15:32:00Z</dcterms:created>
  <dcterms:modified xsi:type="dcterms:W3CDTF">2021-10-17T12:45:00Z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9b34bb40-d25d-3401-819a-0c3d6764c1ef</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