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p. 34-35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numPr>
          <w:ilvl w:val="1"/>
          <w:numId w:val="1"/>
        </w:numPr>
        <w:ind w:left="1440" w:hanging="360"/>
        <w:rPr>
          <w:u w:val="none"/>
        </w:rPr>
      </w:pPr>
      <w:r w:rsidDel="00000000" w:rsidR="00000000" w:rsidRPr="00000000">
        <w:rPr>
          <w:rtl w:val="0"/>
        </w:rPr>
        <w:t xml:space="preserve">Staphyla, abī et aquam portā! =&gt; Staphyla, go and bring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tl w:val="0"/>
        </w:rPr>
        <w:t xml:space="preserve">water!</w:t>
      </w:r>
    </w:p>
    <w:p w:rsidR="00000000" w:rsidDel="00000000" w:rsidP="00000000" w:rsidRDefault="00000000" w:rsidRPr="00000000" w14:paraId="00000005">
      <w:pPr>
        <w:numPr>
          <w:ilvl w:val="2"/>
          <w:numId w:val="1"/>
        </w:numPr>
        <w:ind w:left="2160" w:hanging="360"/>
      </w:pPr>
      <w:r w:rsidDel="00000000" w:rsidR="00000000" w:rsidRPr="00000000">
        <w:rPr>
          <w:rtl w:val="0"/>
        </w:rPr>
        <w:t xml:space="preserve">(note: was wondering if this could stretch to “bring back”)</w:t>
      </w:r>
    </w:p>
    <w:p w:rsidR="00000000" w:rsidDel="00000000" w:rsidP="00000000" w:rsidRDefault="00000000" w:rsidRPr="00000000" w14:paraId="00000006">
      <w:pPr>
        <w:numPr>
          <w:ilvl w:val="1"/>
          <w:numId w:val="1"/>
        </w:numPr>
        <w:ind w:left="1440" w:hanging="360"/>
        <w:rPr>
          <w:u w:val="none"/>
        </w:rPr>
      </w:pPr>
      <w:r w:rsidDel="00000000" w:rsidR="00000000" w:rsidRPr="00000000">
        <w:rPr>
          <w:rtl w:val="0"/>
        </w:rPr>
        <w:t xml:space="preserve">Slave-women, go out and ask for fire! =&gt; Seruae, abīte et ignem rogāte!</w:t>
      </w:r>
    </w:p>
    <w:p w:rsidR="00000000" w:rsidDel="00000000" w:rsidP="00000000" w:rsidRDefault="00000000" w:rsidRPr="00000000" w14:paraId="00000007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numPr>
          <w:ilvl w:val="1"/>
          <w:numId w:val="1"/>
        </w:numPr>
        <w:ind w:left="1440" w:hanging="360"/>
        <w:rPr>
          <w:u w:val="none"/>
        </w:rPr>
      </w:pPr>
      <w:r w:rsidDel="00000000" w:rsidR="00000000" w:rsidRPr="00000000">
        <w:rPr>
          <w:rtl w:val="0"/>
        </w:rPr>
        <w:t xml:space="preserve">tū autem, mī domine, quārē cūrās malās habēs? =&gt; but why do you, my master, have</w:t>
      </w:r>
      <w:r w:rsidDel="00000000" w:rsidR="00000000" w:rsidRPr="00000000">
        <w:rPr>
          <w:b w:val="1"/>
          <w:rtl w:val="0"/>
        </w:rPr>
        <w:t xml:space="preserve"> </w:t>
      </w:r>
      <w:r w:rsidDel="00000000" w:rsidR="00000000" w:rsidRPr="00000000">
        <w:rPr>
          <w:rtl w:val="0"/>
        </w:rPr>
        <w:t xml:space="preserve">bad worries?</w:t>
      </w:r>
    </w:p>
    <w:p w:rsidR="00000000" w:rsidDel="00000000" w:rsidP="00000000" w:rsidRDefault="00000000" w:rsidRPr="00000000" w14:paraId="00000009">
      <w:pPr>
        <w:numPr>
          <w:ilvl w:val="2"/>
          <w:numId w:val="1"/>
        </w:numPr>
        <w:ind w:left="2160" w:hanging="360"/>
        <w:rPr>
          <w:u w:val="none"/>
        </w:rPr>
      </w:pPr>
      <w:r w:rsidDel="00000000" w:rsidR="00000000" w:rsidRPr="00000000">
        <w:rPr>
          <w:rtl w:val="0"/>
        </w:rPr>
        <w:t xml:space="preserve">Note: didn’t love this, I guess because in english you would need to say “such bad worries” or just “why are you so troubled”, I’ll be curious to see what other people came up with</w:t>
      </w:r>
    </w:p>
    <w:p w:rsidR="00000000" w:rsidDel="00000000" w:rsidP="00000000" w:rsidRDefault="00000000" w:rsidRPr="00000000" w14:paraId="0000000A">
      <w:pPr>
        <w:numPr>
          <w:ilvl w:val="1"/>
          <w:numId w:val="1"/>
        </w:numPr>
        <w:ind w:left="1440" w:hanging="360"/>
        <w:rPr>
          <w:u w:val="none"/>
        </w:rPr>
      </w:pPr>
      <w:r w:rsidDel="00000000" w:rsidR="00000000" w:rsidRPr="00000000">
        <w:rPr>
          <w:rtl w:val="0"/>
        </w:rPr>
        <w:t xml:space="preserve">But why do you, my Euclio, love a wretched slave woman? =&gt; tū autem, mī Euclio, quārē miseram seruam amās?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numPr>
          <w:ilvl w:val="1"/>
          <w:numId w:val="1"/>
        </w:numPr>
        <w:ind w:left="1440" w:hanging="360"/>
        <w:rPr>
          <w:u w:val="none"/>
        </w:rPr>
      </w:pPr>
      <w:r w:rsidDel="00000000" w:rsidR="00000000" w:rsidRPr="00000000">
        <w:rPr>
          <w:rtl w:val="0"/>
        </w:rPr>
        <w:t xml:space="preserve">ut aurum </w:t>
      </w:r>
      <w:r w:rsidDel="00000000" w:rsidR="00000000" w:rsidRPr="00000000">
        <w:rPr>
          <w:rtl w:val="0"/>
        </w:rPr>
        <w:t xml:space="preserve">multum</w:t>
      </w:r>
      <w:r w:rsidDel="00000000" w:rsidR="00000000" w:rsidRPr="00000000">
        <w:rPr>
          <w:rtl w:val="0"/>
        </w:rPr>
        <w:t xml:space="preserve"> senēs uexat miserōs! =&gt; how much gold troubles miserable old men!</w:t>
      </w:r>
    </w:p>
    <w:p w:rsidR="00000000" w:rsidDel="00000000" w:rsidP="00000000" w:rsidRDefault="00000000" w:rsidRPr="00000000" w14:paraId="0000000D">
      <w:pPr>
        <w:numPr>
          <w:ilvl w:val="2"/>
          <w:numId w:val="1"/>
        </w:numPr>
        <w:ind w:left="2160" w:hanging="360"/>
        <w:rPr>
          <w:u w:val="none"/>
        </w:rPr>
      </w:pPr>
      <w:r w:rsidDel="00000000" w:rsidR="00000000" w:rsidRPr="00000000">
        <w:rPr>
          <w:rtl w:val="0"/>
        </w:rPr>
        <w:t xml:space="preserve">Note: similarly, I would like “too much gold” for the translation to sound ok to me.</w:t>
      </w:r>
    </w:p>
    <w:p w:rsidR="00000000" w:rsidDel="00000000" w:rsidP="00000000" w:rsidRDefault="00000000" w:rsidRPr="00000000" w14:paraId="0000000E">
      <w:pPr>
        <w:numPr>
          <w:ilvl w:val="1"/>
          <w:numId w:val="1"/>
        </w:numPr>
        <w:ind w:left="1440" w:hanging="360"/>
        <w:rPr>
          <w:u w:val="none"/>
        </w:rPr>
      </w:pPr>
      <w:r w:rsidDel="00000000" w:rsidR="00000000" w:rsidRPr="00000000">
        <w:rPr>
          <w:rtl w:val="0"/>
        </w:rPr>
        <w:t xml:space="preserve">How the evil old man beats his unhappy slaves! ut senex malus seruos uerberat miserōs!</w:t>
      </w:r>
    </w:p>
    <w:p w:rsidR="00000000" w:rsidDel="00000000" w:rsidP="00000000" w:rsidRDefault="00000000" w:rsidRPr="00000000" w14:paraId="0000000F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numPr>
          <w:ilvl w:val="1"/>
          <w:numId w:val="1"/>
        </w:numPr>
        <w:ind w:left="1440" w:hanging="360"/>
        <w:rPr>
          <w:u w:val="none"/>
        </w:rPr>
      </w:pPr>
      <w:r w:rsidDel="00000000" w:rsidR="00000000" w:rsidRPr="00000000">
        <w:rPr>
          <w:rtl w:val="0"/>
        </w:rPr>
        <w:t xml:space="preserve">ō mē miseram! ut oculī meī mē uexant! =&gt; Oh poor me! How my eyes trouble me!</w:t>
      </w:r>
    </w:p>
    <w:p w:rsidR="00000000" w:rsidDel="00000000" w:rsidP="00000000" w:rsidRDefault="00000000" w:rsidRPr="00000000" w14:paraId="00000011">
      <w:pPr>
        <w:numPr>
          <w:ilvl w:val="1"/>
          <w:numId w:val="1"/>
        </w:numPr>
        <w:ind w:left="1440" w:hanging="360"/>
        <w:rPr>
          <w:u w:val="none"/>
        </w:rPr>
      </w:pPr>
      <w:r w:rsidDel="00000000" w:rsidR="00000000" w:rsidRPr="00000000">
        <w:rPr>
          <w:rtl w:val="0"/>
        </w:rPr>
        <w:t xml:space="preserve">O dear me! How wretched an old man I am! ō mē miseram! ut miser senex sum!</w:t>
      </w:r>
    </w:p>
    <w:p w:rsidR="00000000" w:rsidDel="00000000" w:rsidP="00000000" w:rsidRDefault="00000000" w:rsidRPr="00000000" w14:paraId="00000012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numPr>
          <w:ilvl w:val="1"/>
          <w:numId w:val="1"/>
        </w:numPr>
        <w:ind w:left="1440" w:hanging="360"/>
        <w:rPr>
          <w:u w:val="none"/>
        </w:rPr>
      </w:pPr>
      <w:r w:rsidDel="00000000" w:rsidR="00000000" w:rsidRPr="00000000">
        <w:rPr>
          <w:rtl w:val="0"/>
        </w:rPr>
        <w:t xml:space="preserve">malōs dominōs miserī seruī habent =&gt; (they are) bad masters the unhappy slaves have.</w:t>
      </w:r>
    </w:p>
    <w:p w:rsidR="00000000" w:rsidDel="00000000" w:rsidP="00000000" w:rsidRDefault="00000000" w:rsidRPr="00000000" w14:paraId="00000014">
      <w:pPr>
        <w:numPr>
          <w:ilvl w:val="1"/>
          <w:numId w:val="1"/>
        </w:numPr>
        <w:ind w:left="1440" w:hanging="360"/>
        <w:rPr>
          <w:u w:val="none"/>
        </w:rPr>
      </w:pPr>
      <w:r w:rsidDel="00000000" w:rsidR="00000000" w:rsidRPr="00000000">
        <w:rPr>
          <w:rtl w:val="0"/>
        </w:rPr>
        <w:t xml:space="preserve">(It is) a wretched old man the unhappy daughter loves. =&gt; miserum senem misera filia amat.</w:t>
      </w:r>
    </w:p>
    <w:p w:rsidR="00000000" w:rsidDel="00000000" w:rsidP="00000000" w:rsidRDefault="00000000" w:rsidRPr="00000000" w14:paraId="00000015">
      <w:pPr>
        <w:numPr>
          <w:ilvl w:val="0"/>
          <w:numId w:val="1"/>
        </w:numPr>
        <w:ind w:left="720" w:hanging="360"/>
        <w:rPr>
          <w:u w:val="no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numPr>
          <w:ilvl w:val="1"/>
          <w:numId w:val="1"/>
        </w:numPr>
        <w:ind w:left="1440" w:hanging="360"/>
        <w:rPr>
          <w:u w:val="none"/>
        </w:rPr>
      </w:pPr>
      <w:r w:rsidDel="00000000" w:rsidR="00000000" w:rsidRPr="00000000">
        <w:rPr>
          <w:rtl w:val="0"/>
        </w:rPr>
        <w:t xml:space="preserve">malōrum seruōrum oculī dominī miserī cūrās nōn uident.=&gt; the eyes of bad slaves do not see the worries of the unhappy master.</w:t>
      </w:r>
    </w:p>
    <w:p w:rsidR="00000000" w:rsidDel="00000000" w:rsidP="00000000" w:rsidRDefault="00000000" w:rsidRPr="00000000" w14:paraId="00000017">
      <w:pPr>
        <w:numPr>
          <w:ilvl w:val="1"/>
          <w:numId w:val="1"/>
        </w:numPr>
        <w:ind w:left="1440" w:hanging="360"/>
        <w:rPr>
          <w:u w:val="none"/>
        </w:rPr>
      </w:pPr>
      <w:r w:rsidDel="00000000" w:rsidR="00000000" w:rsidRPr="00000000">
        <w:rPr>
          <w:rtl w:val="0"/>
        </w:rPr>
        <w:t xml:space="preserve">The eyes of a bad slave-woman do not see the worry of the unhappy daughter =&gt; malae seruae oculī filiae miserae curam nōn uident.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  <w:t xml:space="preserve">p. 43</w:t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  <w:t xml:space="preserve">Megadorum, uirem diuitem et Euclionis uicinum, soror Eunomia ex aedibus uocat. </w:t>
      </w:r>
    </w:p>
    <w:p w:rsidR="00000000" w:rsidDel="00000000" w:rsidP="00000000" w:rsidRDefault="00000000" w:rsidRPr="00000000" w14:paraId="0000001D">
      <w:pPr>
        <w:rPr>
          <w:b w:val="1"/>
        </w:rPr>
      </w:pPr>
      <w:r w:rsidDel="00000000" w:rsidR="00000000" w:rsidRPr="00000000">
        <w:rPr>
          <w:rtl w:val="0"/>
        </w:rPr>
        <w:t xml:space="preserve">Eunomia, the sister, calls Megadorus, a rich man and a neighbor of Euclio, from the house.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rPr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  <w:t xml:space="preserve">Eunomia enim anxia est, quod Megadorus uxorem non habet. </w:t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  <w:t xml:space="preserve">For Eunomia is worried, because Megadorus doesn’t have a wife. </w:t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  <w:t xml:space="preserve">Megadorus autem uxorem not uult. </w:t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rtl w:val="0"/>
        </w:rPr>
        <w:t xml:space="preserve">However, Megadorus doesn’t want a wife.</w:t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rtl w:val="0"/>
        </w:rPr>
        <w:t xml:space="preserve">Nam uxores uiros diuites pauperes faciunt. </w:t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rtl w:val="0"/>
        </w:rPr>
        <w:t xml:space="preserve">For wives make rich men poor. </w:t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  <w:t xml:space="preserve">Habet satis auri Megadorus et feminas pulchras non amat. </w:t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rPr>
          <w:rtl w:val="0"/>
        </w:rPr>
        <w:t xml:space="preserve">Megadorus has </w:t>
      </w:r>
      <w:r w:rsidDel="00000000" w:rsidR="00000000" w:rsidRPr="00000000">
        <w:rPr>
          <w:rtl w:val="0"/>
        </w:rPr>
        <w:t xml:space="preserve">enough money and he doesn’t love beautiful women. </w:t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>
          <w:rtl w:val="0"/>
        </w:rPr>
        <w:t xml:space="preserve">ut enim pulchra femina est, ita uirum uexat. </w:t>
      </w:r>
    </w:p>
    <w:p w:rsidR="00000000" w:rsidDel="00000000" w:rsidP="00000000" w:rsidRDefault="00000000" w:rsidRPr="00000000" w14:paraId="0000002C">
      <w:pPr>
        <w:rPr/>
      </w:pPr>
      <w:r w:rsidDel="00000000" w:rsidR="00000000" w:rsidRPr="00000000">
        <w:rPr>
          <w:rtl w:val="0"/>
        </w:rPr>
        <w:t xml:space="preserve">For just as a woman is beautiful, so</w:t>
      </w:r>
      <w:r w:rsidDel="00000000" w:rsidR="00000000" w:rsidRPr="00000000">
        <w:rPr>
          <w:rtl w:val="0"/>
        </w:rPr>
        <w:t xml:space="preserve"> she annoys the man.</w:t>
      </w:r>
    </w:p>
    <w:p w:rsidR="00000000" w:rsidDel="00000000" w:rsidP="00000000" w:rsidRDefault="00000000" w:rsidRPr="00000000" w14:paraId="0000002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>
          <w:rtl w:val="0"/>
        </w:rPr>
        <w:t xml:space="preserve">ut uir diues est, ita uxor uirum pauperem facit. </w:t>
      </w:r>
    </w:p>
    <w:p w:rsidR="00000000" w:rsidDel="00000000" w:rsidP="00000000" w:rsidRDefault="00000000" w:rsidRPr="00000000" w14:paraId="0000002F">
      <w:pPr>
        <w:rPr/>
      </w:pPr>
      <w:r w:rsidDel="00000000" w:rsidR="00000000" w:rsidRPr="00000000">
        <w:rPr>
          <w:rtl w:val="0"/>
        </w:rPr>
        <w:t xml:space="preserve">Just as a man is rich, so </w:t>
      </w:r>
      <w:r w:rsidDel="00000000" w:rsidR="00000000" w:rsidRPr="00000000">
        <w:rPr>
          <w:rtl w:val="0"/>
        </w:rPr>
        <w:t xml:space="preserve">a wife makes him a poor man. </w:t>
      </w:r>
    </w:p>
    <w:p w:rsidR="00000000" w:rsidDel="00000000" w:rsidP="00000000" w:rsidRDefault="00000000" w:rsidRPr="00000000" w14:paraId="0000003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rPr/>
      </w:pPr>
      <w:r w:rsidDel="00000000" w:rsidR="00000000" w:rsidRPr="00000000">
        <w:rPr>
          <w:rtl w:val="0"/>
        </w:rPr>
        <w:t xml:space="preserve">Eunomiam autem sororem optimam Megadorus </w:t>
      </w:r>
      <w:r w:rsidDel="00000000" w:rsidR="00000000" w:rsidRPr="00000000">
        <w:rPr>
          <w:rtl w:val="0"/>
        </w:rPr>
        <w:t xml:space="preserve">habet</w:t>
      </w:r>
      <w:r w:rsidDel="00000000" w:rsidR="00000000" w:rsidRPr="00000000">
        <w:rPr>
          <w:rtl w:val="0"/>
        </w:rPr>
        <w:t xml:space="preserve">. </w:t>
      </w:r>
    </w:p>
    <w:p w:rsidR="00000000" w:rsidDel="00000000" w:rsidP="00000000" w:rsidRDefault="00000000" w:rsidRPr="00000000" w14:paraId="00000032">
      <w:pPr>
        <w:rPr/>
      </w:pPr>
      <w:r w:rsidDel="00000000" w:rsidR="00000000" w:rsidRPr="00000000">
        <w:rPr>
          <w:rtl w:val="0"/>
        </w:rPr>
        <w:t xml:space="preserve">However</w:t>
      </w:r>
      <w:r w:rsidDel="00000000" w:rsidR="00000000" w:rsidRPr="00000000">
        <w:rPr>
          <w:rtl w:val="0"/>
        </w:rPr>
        <w:t xml:space="preserve">, Megadorus has Eunomia, an excellent sister.</w:t>
      </w:r>
    </w:p>
    <w:p w:rsidR="00000000" w:rsidDel="00000000" w:rsidP="00000000" w:rsidRDefault="00000000" w:rsidRPr="00000000" w14:paraId="0000003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4">
      <w:pPr>
        <w:rPr/>
      </w:pPr>
      <w:r w:rsidDel="00000000" w:rsidR="00000000" w:rsidRPr="00000000">
        <w:rPr>
          <w:rtl w:val="0"/>
        </w:rPr>
        <w:t xml:space="preserve">ut igitur postulat soror, ita facit frater. </w:t>
      </w:r>
    </w:p>
    <w:p w:rsidR="00000000" w:rsidDel="00000000" w:rsidP="00000000" w:rsidRDefault="00000000" w:rsidRPr="00000000" w14:paraId="00000035">
      <w:pPr>
        <w:rPr/>
      </w:pPr>
      <w:r w:rsidDel="00000000" w:rsidR="00000000" w:rsidRPr="00000000">
        <w:rPr>
          <w:rtl w:val="0"/>
        </w:rPr>
        <w:t xml:space="preserve">Therefore </w:t>
      </w:r>
      <w:r w:rsidDel="00000000" w:rsidR="00000000" w:rsidRPr="00000000">
        <w:rPr>
          <w:rtl w:val="0"/>
        </w:rPr>
        <w:t xml:space="preserve">as the sister demands, the brother does. </w:t>
      </w:r>
    </w:p>
    <w:p w:rsidR="00000000" w:rsidDel="00000000" w:rsidP="00000000" w:rsidRDefault="00000000" w:rsidRPr="00000000" w14:paraId="0000003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7">
      <w:pPr>
        <w:rPr/>
      </w:pPr>
      <w:r w:rsidDel="00000000" w:rsidR="00000000" w:rsidRPr="00000000">
        <w:rPr>
          <w:rtl w:val="0"/>
        </w:rPr>
        <w:t xml:space="preserve">Phaedram enim, Euclionis filiam, puellam optimam habet. </w:t>
      </w:r>
    </w:p>
    <w:p w:rsidR="00000000" w:rsidDel="00000000" w:rsidP="00000000" w:rsidRDefault="00000000" w:rsidRPr="00000000" w14:paraId="00000038">
      <w:pPr>
        <w:rPr/>
      </w:pPr>
      <w:r w:rsidDel="00000000" w:rsidR="00000000" w:rsidRPr="00000000">
        <w:rPr>
          <w:rtl w:val="0"/>
        </w:rPr>
        <w:t xml:space="preserve">In fact, he considers Phaedra, the daughter of Euclio, to be the best girl.</w:t>
      </w:r>
    </w:p>
    <w:p w:rsidR="00000000" w:rsidDel="00000000" w:rsidP="00000000" w:rsidRDefault="00000000" w:rsidRPr="00000000" w14:paraId="0000003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A">
      <w:pPr>
        <w:rPr/>
      </w:pPr>
      <w:r w:rsidDel="00000000" w:rsidR="00000000" w:rsidRPr="00000000">
        <w:rPr>
          <w:rtl w:val="0"/>
        </w:rPr>
        <w:t xml:space="preserve">ut tamen pauper Euclio est, ita dotem habet Phaedra nullam. </w:t>
      </w:r>
    </w:p>
    <w:p w:rsidR="00000000" w:rsidDel="00000000" w:rsidP="00000000" w:rsidRDefault="00000000" w:rsidRPr="00000000" w14:paraId="0000003B">
      <w:pPr>
        <w:rPr/>
      </w:pPr>
      <w:r w:rsidDel="00000000" w:rsidR="00000000" w:rsidRPr="00000000">
        <w:rPr>
          <w:rtl w:val="0"/>
        </w:rPr>
        <w:t xml:space="preserve">However, as poor as Euclio is, Phaera has no dowry.</w:t>
      </w:r>
    </w:p>
    <w:p w:rsidR="00000000" w:rsidDel="00000000" w:rsidP="00000000" w:rsidRDefault="00000000" w:rsidRPr="00000000" w14:paraId="0000003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rPr/>
      </w:pPr>
      <w:r w:rsidDel="00000000" w:rsidR="00000000" w:rsidRPr="00000000">
        <w:rPr>
          <w:rtl w:val="0"/>
        </w:rPr>
        <w:t xml:space="preserve">Megadorus autem dotem non uult. </w:t>
      </w:r>
    </w:p>
    <w:p w:rsidR="00000000" w:rsidDel="00000000" w:rsidP="00000000" w:rsidRDefault="00000000" w:rsidRPr="00000000" w14:paraId="0000003E">
      <w:pPr>
        <w:rPr/>
      </w:pPr>
      <w:r w:rsidDel="00000000" w:rsidR="00000000" w:rsidRPr="00000000">
        <w:rPr>
          <w:rtl w:val="0"/>
        </w:rPr>
        <w:t xml:space="preserve">But Megadorus doesn’t want a dowry. </w:t>
      </w:r>
    </w:p>
    <w:p w:rsidR="00000000" w:rsidDel="00000000" w:rsidP="00000000" w:rsidRDefault="00000000" w:rsidRPr="00000000" w14:paraId="0000003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rPr/>
      </w:pPr>
      <w:r w:rsidDel="00000000" w:rsidR="00000000" w:rsidRPr="00000000">
        <w:rPr>
          <w:rtl w:val="0"/>
        </w:rPr>
        <w:t xml:space="preserve">nam si diuites uxores sunt magnamque habet dotem, magnus est post nuptias sumptus, nimis dant uiri pecuniae. </w:t>
      </w:r>
    </w:p>
    <w:p w:rsidR="00000000" w:rsidDel="00000000" w:rsidP="00000000" w:rsidRDefault="00000000" w:rsidRPr="00000000" w14:paraId="00000041">
      <w:pPr>
        <w:rPr/>
      </w:pPr>
      <w:r w:rsidDel="00000000" w:rsidR="00000000" w:rsidRPr="00000000">
        <w:rPr>
          <w:rtl w:val="0"/>
        </w:rPr>
        <w:t xml:space="preserve">Because if the wives are rich and have a large dowry, </w:t>
      </w:r>
      <w:r w:rsidDel="00000000" w:rsidR="00000000" w:rsidRPr="00000000">
        <w:rPr>
          <w:rtl w:val="0"/>
        </w:rPr>
        <w:t xml:space="preserve">the costs after the wedding are also large,</w:t>
      </w:r>
      <w:r w:rsidDel="00000000" w:rsidR="00000000" w:rsidRPr="00000000">
        <w:rPr>
          <w:b w:val="1"/>
          <w:rtl w:val="0"/>
        </w:rPr>
        <w:t xml:space="preserve"> </w:t>
      </w:r>
      <w:r w:rsidDel="00000000" w:rsidR="00000000" w:rsidRPr="00000000">
        <w:rPr>
          <w:rtl w:val="0"/>
        </w:rPr>
        <w:t xml:space="preserve">and then men pay too much money.</w:t>
      </w:r>
    </w:p>
    <w:p w:rsidR="00000000" w:rsidDel="00000000" w:rsidP="00000000" w:rsidRDefault="00000000" w:rsidRPr="00000000" w14:paraId="00000042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