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Look w:val="04A0" w:firstRow="1" w:lastRow="0" w:firstColumn="1" w:lastColumn="0" w:noHBand="0" w:noVBand="1"/>
      </w:tblPr>
      <w:tblGrid>
        <w:gridCol w:w="1722"/>
        <w:gridCol w:w="3647"/>
        <w:gridCol w:w="3647"/>
      </w:tblGrid>
      <w:tr w:rsidR="00A23577" w:rsidTr="00FD059A">
        <w:tc>
          <w:tcPr>
            <w:tcW w:w="1722" w:type="dxa"/>
          </w:tcPr>
          <w:p w:rsidR="00A23577" w:rsidRDefault="00A23577" w:rsidP="00FD059A">
            <w:pPr>
              <w:pStyle w:val="AssignBody"/>
            </w:pPr>
          </w:p>
        </w:tc>
        <w:tc>
          <w:tcPr>
            <w:tcW w:w="3647" w:type="dxa"/>
          </w:tcPr>
          <w:p w:rsidR="00A23577" w:rsidRDefault="00A23577" w:rsidP="00FD059A">
            <w:pPr>
              <w:pStyle w:val="AssignBody"/>
            </w:pPr>
            <w:proofErr w:type="spellStart"/>
            <w:r>
              <w:t>Targed</w:t>
            </w:r>
            <w:proofErr w:type="spellEnd"/>
            <w:r>
              <w:t>/target</w:t>
            </w:r>
          </w:p>
        </w:tc>
        <w:tc>
          <w:tcPr>
            <w:tcW w:w="3647" w:type="dxa"/>
          </w:tcPr>
          <w:p w:rsidR="00A23577" w:rsidRDefault="00A23577" w:rsidP="00FD059A">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rsidR="00A23577" w:rsidRDefault="00A23577" w:rsidP="00FD059A">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rsidR="00A23577" w:rsidRDefault="00A23577" w:rsidP="00FD059A">
            <w:pPr>
              <w:pStyle w:val="AssignBody"/>
            </w:pPr>
          </w:p>
        </w:tc>
      </w:tr>
      <w:tr w:rsidR="00A23577" w:rsidTr="00FD059A">
        <w:tc>
          <w:tcPr>
            <w:tcW w:w="1722" w:type="dxa"/>
          </w:tcPr>
          <w:p w:rsidR="00A23577" w:rsidRDefault="00A23577" w:rsidP="00FD059A">
            <w:pPr>
              <w:pStyle w:val="AssignBody"/>
            </w:pPr>
            <w:proofErr w:type="spellStart"/>
            <w:r>
              <w:t>T</w:t>
            </w:r>
            <w:bookmarkStart w:id="0" w:name="cysill"/>
            <w:bookmarkEnd w:id="0"/>
            <w:r>
              <w:t>arged</w:t>
            </w:r>
            <w:proofErr w:type="spellEnd"/>
            <w:r>
              <w:t>/Target 1</w:t>
            </w:r>
          </w:p>
        </w:tc>
        <w:tc>
          <w:tcPr>
            <w:tcW w:w="3647" w:type="dxa"/>
          </w:tcPr>
          <w:p w:rsidR="00A23577" w:rsidRDefault="00A23577" w:rsidP="00FD059A">
            <w:pPr>
              <w:pStyle w:val="AssignBody"/>
            </w:pPr>
            <w:r>
              <w:rPr>
                <w:rFonts w:ascii="Helvetica" w:hAnsi="Helvetica" w:cs="Helvetica"/>
                <w:color w:val="283041"/>
                <w:sz w:val="21"/>
                <w:szCs w:val="21"/>
                <w:shd w:val="clear" w:color="auto" w:fill="FFFFFF"/>
              </w:rPr>
              <w:t>Ensure that the entirety of your response seeks to answer your research question so that you can critically evaluate its impact in detail.</w:t>
            </w:r>
          </w:p>
        </w:tc>
        <w:tc>
          <w:tcPr>
            <w:tcW w:w="3647" w:type="dxa"/>
          </w:tcPr>
          <w:p w:rsidR="00A23577" w:rsidRDefault="00A23577" w:rsidP="00FD059A">
            <w:pPr>
              <w:pStyle w:val="AssignBody"/>
            </w:pPr>
            <w:r>
              <w:t xml:space="preserve">In this essay I ensured that each sentence sought to answer the questions asked. I ensured I critically evaluated as often as I could. </w:t>
            </w:r>
          </w:p>
        </w:tc>
      </w:tr>
      <w:tr w:rsidR="00A23577" w:rsidTr="00FD059A">
        <w:tc>
          <w:tcPr>
            <w:tcW w:w="1722" w:type="dxa"/>
          </w:tcPr>
          <w:p w:rsidR="00A23577" w:rsidRDefault="00A23577" w:rsidP="00FD059A">
            <w:pPr>
              <w:pStyle w:val="AssignBody"/>
            </w:pPr>
            <w:proofErr w:type="spellStart"/>
            <w:r>
              <w:t>Targed</w:t>
            </w:r>
            <w:proofErr w:type="spellEnd"/>
            <w:r>
              <w:t>/Target 2</w:t>
            </w:r>
          </w:p>
        </w:tc>
        <w:tc>
          <w:tcPr>
            <w:tcW w:w="3647" w:type="dxa"/>
          </w:tcPr>
          <w:p w:rsidR="00A23577" w:rsidRDefault="00A23577" w:rsidP="00FD059A">
            <w:pPr>
              <w:pStyle w:val="AssignBody"/>
            </w:pPr>
            <w:r>
              <w:rPr>
                <w:rFonts w:ascii="Helvetica" w:hAnsi="Helvetica" w:cs="Helvetica"/>
                <w:color w:val="283041"/>
                <w:sz w:val="21"/>
                <w:szCs w:val="21"/>
                <w:shd w:val="clear" w:color="auto" w:fill="FFFFFF"/>
              </w:rPr>
              <w:t>Proofread your work to ensure clarity of expression and accurate punctuation and spelling</w:t>
            </w:r>
          </w:p>
        </w:tc>
        <w:tc>
          <w:tcPr>
            <w:tcW w:w="3647" w:type="dxa"/>
          </w:tcPr>
          <w:p w:rsidR="00A23577" w:rsidRDefault="00A23577" w:rsidP="00FD059A">
            <w:pPr>
              <w:pStyle w:val="AssignBody"/>
            </w:pPr>
            <w:r>
              <w:t>Although I had already proofread my last essay multiple times it was clear there were s</w:t>
            </w:r>
            <w:r w:rsidR="001222BD">
              <w:t>till mistakes. This time I had 3</w:t>
            </w:r>
            <w:r>
              <w:t xml:space="preserve"> friends to read it as well as proofread it myself on numerous occasions.  </w:t>
            </w:r>
          </w:p>
        </w:tc>
      </w:tr>
      <w:tr w:rsidR="00A23577" w:rsidTr="00FD059A">
        <w:tc>
          <w:tcPr>
            <w:tcW w:w="1722" w:type="dxa"/>
          </w:tcPr>
          <w:p w:rsidR="00A23577" w:rsidRDefault="00A23577" w:rsidP="00FD059A">
            <w:pPr>
              <w:pStyle w:val="AssignBody"/>
            </w:pPr>
            <w:proofErr w:type="spellStart"/>
            <w:r>
              <w:t>Targed</w:t>
            </w:r>
            <w:proofErr w:type="spellEnd"/>
            <w:r>
              <w:t>/Target 3</w:t>
            </w:r>
          </w:p>
        </w:tc>
        <w:tc>
          <w:tcPr>
            <w:tcW w:w="3647" w:type="dxa"/>
          </w:tcPr>
          <w:p w:rsidR="00A23577" w:rsidRDefault="00A23577" w:rsidP="00FD059A">
            <w:pPr>
              <w:pStyle w:val="AssignBody"/>
            </w:pPr>
            <w:r>
              <w:rPr>
                <w:rFonts w:ascii="Helvetica" w:hAnsi="Helvetica" w:cs="Helvetica"/>
                <w:color w:val="283041"/>
                <w:sz w:val="21"/>
                <w:szCs w:val="21"/>
                <w:shd w:val="clear" w:color="auto" w:fill="FFFFFF"/>
              </w:rPr>
              <w:t>Revise Harvard referencing guidelines</w:t>
            </w:r>
          </w:p>
        </w:tc>
        <w:tc>
          <w:tcPr>
            <w:tcW w:w="3647" w:type="dxa"/>
          </w:tcPr>
          <w:p w:rsidR="00A23577" w:rsidRDefault="00A23577" w:rsidP="00FD059A">
            <w:pPr>
              <w:pStyle w:val="AssignBody"/>
            </w:pPr>
            <w:r>
              <w:t xml:space="preserve">In this essay I undertook online research to ensure I refreshed my knowledge on Harvard referencing  </w:t>
            </w:r>
          </w:p>
        </w:tc>
      </w:tr>
    </w:tbl>
    <w:p w:rsidR="00A23577" w:rsidRDefault="00A23577">
      <w:pPr>
        <w:rPr>
          <w:rFonts w:ascii="Arial" w:hAnsi="Arial" w:cs="Arial"/>
          <w:b/>
          <w:sz w:val="36"/>
          <w:szCs w:val="36"/>
          <w:u w:val="single"/>
        </w:rPr>
      </w:pPr>
      <w:r>
        <w:rPr>
          <w:rFonts w:ascii="Arial" w:hAnsi="Arial" w:cs="Arial"/>
          <w:b/>
          <w:sz w:val="36"/>
          <w:szCs w:val="36"/>
          <w:u w:val="single"/>
        </w:rPr>
        <w:br w:type="page"/>
      </w:r>
    </w:p>
    <w:p w:rsidR="00B6615E" w:rsidRPr="00A23577" w:rsidRDefault="00B6615E" w:rsidP="00A23577">
      <w:pPr>
        <w:jc w:val="both"/>
        <w:rPr>
          <w:rFonts w:ascii="Arial" w:hAnsi="Arial" w:cs="Arial"/>
          <w:b/>
          <w:sz w:val="36"/>
          <w:szCs w:val="36"/>
          <w:u w:val="single"/>
        </w:rPr>
      </w:pPr>
      <w:r w:rsidRPr="00A23577">
        <w:rPr>
          <w:rFonts w:ascii="Arial" w:hAnsi="Arial" w:cs="Arial"/>
          <w:b/>
          <w:sz w:val="36"/>
          <w:szCs w:val="36"/>
          <w:u w:val="single"/>
        </w:rPr>
        <w:lastRenderedPageBreak/>
        <w:t>How a school develops one aspect of its SDP – a report that critically reflects on the actions, impact and evidence</w:t>
      </w:r>
    </w:p>
    <w:p w:rsidR="0032253A" w:rsidRDefault="00F835C1">
      <w:pPr>
        <w:rPr>
          <w:rFonts w:ascii="Arial" w:hAnsi="Arial" w:cs="Arial"/>
        </w:rPr>
      </w:pPr>
      <w:r>
        <w:rPr>
          <w:rFonts w:ascii="Arial" w:hAnsi="Arial" w:cs="Arial"/>
        </w:rPr>
        <w:t>Words – 2,648</w:t>
      </w:r>
    </w:p>
    <w:p w:rsidR="00A23577" w:rsidRPr="00A23577" w:rsidRDefault="00A23577">
      <w:pPr>
        <w:rPr>
          <w:rFonts w:ascii="Arial" w:hAnsi="Arial" w:cs="Arial"/>
          <w:b/>
          <w:sz w:val="28"/>
          <w:szCs w:val="28"/>
          <w:u w:val="single"/>
        </w:rPr>
      </w:pPr>
      <w:r w:rsidRPr="00A23577">
        <w:rPr>
          <w:rFonts w:ascii="Arial" w:hAnsi="Arial" w:cs="Arial"/>
          <w:b/>
          <w:sz w:val="28"/>
          <w:szCs w:val="28"/>
          <w:u w:val="single"/>
        </w:rPr>
        <w:t>Introduction</w:t>
      </w:r>
    </w:p>
    <w:p w:rsidR="00CD0C9B" w:rsidRDefault="00CD0C9B" w:rsidP="00CD0C9B">
      <w:pPr>
        <w:spacing w:line="360" w:lineRule="auto"/>
        <w:jc w:val="both"/>
        <w:rPr>
          <w:rFonts w:ascii="Arial" w:hAnsi="Arial" w:cs="Arial"/>
        </w:rPr>
      </w:pPr>
      <w:r w:rsidRPr="00103C12">
        <w:rPr>
          <w:rFonts w:ascii="Arial" w:hAnsi="Arial" w:cs="Arial"/>
        </w:rPr>
        <w:t>This study</w:t>
      </w:r>
      <w:r>
        <w:rPr>
          <w:rFonts w:ascii="Arial" w:hAnsi="Arial" w:cs="Arial"/>
        </w:rPr>
        <w:t xml:space="preserve"> critically evaluates the measures one school (School X) has taken to implement </w:t>
      </w:r>
      <w:r w:rsidRPr="00103C12">
        <w:rPr>
          <w:rFonts w:ascii="Arial" w:hAnsi="Arial" w:cs="Arial"/>
        </w:rPr>
        <w:t xml:space="preserve">the new additional learning needs </w:t>
      </w:r>
      <w:r>
        <w:rPr>
          <w:rFonts w:ascii="Arial" w:hAnsi="Arial" w:cs="Arial"/>
        </w:rPr>
        <w:t>(ALN) Act, a target in its school development plan (SDP)</w:t>
      </w:r>
      <w:r w:rsidRPr="00103C12">
        <w:rPr>
          <w:rFonts w:ascii="Arial" w:hAnsi="Arial" w:cs="Arial"/>
        </w:rPr>
        <w:t xml:space="preserve">. </w:t>
      </w:r>
      <w:r>
        <w:rPr>
          <w:rFonts w:ascii="Arial" w:hAnsi="Arial" w:cs="Arial"/>
        </w:rPr>
        <w:t>This study also evaluates the</w:t>
      </w:r>
      <w:r w:rsidRPr="00103C12">
        <w:rPr>
          <w:rFonts w:ascii="Arial" w:hAnsi="Arial" w:cs="Arial"/>
        </w:rPr>
        <w:t xml:space="preserve"> impact</w:t>
      </w:r>
      <w:r>
        <w:rPr>
          <w:rFonts w:ascii="Arial" w:hAnsi="Arial" w:cs="Arial"/>
        </w:rPr>
        <w:t>s implementing the ALN Act</w:t>
      </w:r>
      <w:r w:rsidRPr="00103C12">
        <w:rPr>
          <w:rFonts w:ascii="Arial" w:hAnsi="Arial" w:cs="Arial"/>
        </w:rPr>
        <w:t xml:space="preserve"> has had</w:t>
      </w:r>
      <w:r>
        <w:rPr>
          <w:rFonts w:ascii="Arial" w:hAnsi="Arial" w:cs="Arial"/>
        </w:rPr>
        <w:t xml:space="preserve"> by reviewing published statistics. </w:t>
      </w:r>
    </w:p>
    <w:p w:rsidR="00CD0C9B" w:rsidRDefault="00CD0C9B" w:rsidP="00CD0C9B">
      <w:pPr>
        <w:spacing w:line="360" w:lineRule="auto"/>
        <w:jc w:val="both"/>
        <w:rPr>
          <w:rFonts w:ascii="Arial" w:hAnsi="Arial" w:cs="Arial"/>
        </w:rPr>
      </w:pPr>
      <w:r>
        <w:rPr>
          <w:rFonts w:ascii="Arial" w:hAnsi="Arial" w:cs="Arial"/>
        </w:rPr>
        <w:t>Through a literatur</w:t>
      </w:r>
      <w:bookmarkStart w:id="1" w:name="_GoBack"/>
      <w:bookmarkEnd w:id="1"/>
      <w:r>
        <w:rPr>
          <w:rFonts w:ascii="Arial" w:hAnsi="Arial" w:cs="Arial"/>
        </w:rPr>
        <w:t>e review this study aims to develop understanding on how schools develop and the reasons for ALN reform in Wales. The study critically reflects on the impacts School X has had through developing their SDP. Lastly, through</w:t>
      </w:r>
      <w:r w:rsidR="001222BD">
        <w:rPr>
          <w:rFonts w:ascii="Arial" w:hAnsi="Arial" w:cs="Arial"/>
        </w:rPr>
        <w:t xml:space="preserve"> reviewing</w:t>
      </w:r>
      <w:r>
        <w:rPr>
          <w:rFonts w:ascii="Arial" w:hAnsi="Arial" w:cs="Arial"/>
        </w:rPr>
        <w:t xml:space="preserve"> data and personal communications with School X it reflects on how it addressed the SDP target on ALN reform, its impacts, and ways forward.   </w:t>
      </w:r>
    </w:p>
    <w:p w:rsidR="00CD0C9B" w:rsidRPr="00103C12" w:rsidRDefault="00CD0C9B" w:rsidP="00CD0C9B">
      <w:pPr>
        <w:spacing w:line="360" w:lineRule="auto"/>
        <w:jc w:val="both"/>
        <w:rPr>
          <w:rFonts w:ascii="Arial" w:hAnsi="Arial" w:cs="Arial"/>
        </w:rPr>
      </w:pPr>
      <w:r w:rsidRPr="00103C12">
        <w:rPr>
          <w:rFonts w:ascii="Arial" w:hAnsi="Arial" w:cs="Arial"/>
        </w:rPr>
        <w:t>The</w:t>
      </w:r>
      <w:r>
        <w:rPr>
          <w:rFonts w:ascii="Arial" w:hAnsi="Arial" w:cs="Arial"/>
        </w:rPr>
        <w:t xml:space="preserve"> secondary s</w:t>
      </w:r>
      <w:r w:rsidRPr="00103C12">
        <w:rPr>
          <w:rFonts w:ascii="Arial" w:hAnsi="Arial" w:cs="Arial"/>
        </w:rPr>
        <w:t>chool</w:t>
      </w:r>
      <w:r w:rsidR="001222BD">
        <w:rPr>
          <w:rFonts w:ascii="Arial" w:hAnsi="Arial" w:cs="Arial"/>
        </w:rPr>
        <w:t>, with an age range of 11-16,</w:t>
      </w:r>
      <w:r w:rsidRPr="00103C12">
        <w:rPr>
          <w:rFonts w:ascii="Arial" w:hAnsi="Arial" w:cs="Arial"/>
        </w:rPr>
        <w:t xml:space="preserve"> studied is based in Swansea East with around </w:t>
      </w:r>
      <w:r>
        <w:rPr>
          <w:rFonts w:ascii="Arial" w:hAnsi="Arial" w:cs="Arial"/>
        </w:rPr>
        <w:t xml:space="preserve">60% of pupils living in the </w:t>
      </w:r>
      <w:r w:rsidRPr="00103C12">
        <w:rPr>
          <w:rFonts w:ascii="Arial" w:hAnsi="Arial" w:cs="Arial"/>
        </w:rPr>
        <w:t>most deprived areas in Wales</w:t>
      </w:r>
      <w:r>
        <w:rPr>
          <w:rFonts w:ascii="Arial" w:hAnsi="Arial" w:cs="Arial"/>
        </w:rPr>
        <w:t xml:space="preserve"> (Estyn, 2015)</w:t>
      </w:r>
      <w:r w:rsidRPr="00103C12">
        <w:rPr>
          <w:rFonts w:ascii="Arial" w:hAnsi="Arial" w:cs="Arial"/>
        </w:rPr>
        <w:t xml:space="preserve">. </w:t>
      </w:r>
      <w:r>
        <w:rPr>
          <w:rFonts w:ascii="Arial" w:hAnsi="Arial" w:cs="Arial"/>
        </w:rPr>
        <w:t>33.6% of pupils receive</w:t>
      </w:r>
      <w:r w:rsidRPr="00103C12">
        <w:rPr>
          <w:rFonts w:ascii="Arial" w:hAnsi="Arial" w:cs="Arial"/>
        </w:rPr>
        <w:t xml:space="preserve"> free school meals </w:t>
      </w:r>
      <w:r>
        <w:rPr>
          <w:rFonts w:ascii="Arial" w:hAnsi="Arial" w:cs="Arial"/>
        </w:rPr>
        <w:t>(FSM). This is</w:t>
      </w:r>
      <w:r w:rsidRPr="00103C12">
        <w:rPr>
          <w:rFonts w:ascii="Arial" w:hAnsi="Arial" w:cs="Arial"/>
        </w:rPr>
        <w:t xml:space="preserve"> 15.3% higher than the local authority </w:t>
      </w:r>
      <w:r>
        <w:rPr>
          <w:rFonts w:ascii="Arial" w:hAnsi="Arial" w:cs="Arial"/>
        </w:rPr>
        <w:t xml:space="preserve">(LA) </w:t>
      </w:r>
      <w:r w:rsidRPr="00103C12">
        <w:rPr>
          <w:rFonts w:ascii="Arial" w:hAnsi="Arial" w:cs="Arial"/>
        </w:rPr>
        <w:t>average</w:t>
      </w:r>
      <w:r>
        <w:rPr>
          <w:rFonts w:ascii="Arial" w:hAnsi="Arial" w:cs="Arial"/>
        </w:rPr>
        <w:t xml:space="preserve"> (Wales Online, 2019). Despite this, it achieved ‘E</w:t>
      </w:r>
      <w:r w:rsidRPr="00103C12">
        <w:rPr>
          <w:rFonts w:ascii="Arial" w:hAnsi="Arial" w:cs="Arial"/>
        </w:rPr>
        <w:t>xcellent</w:t>
      </w:r>
      <w:r>
        <w:rPr>
          <w:rFonts w:ascii="Arial" w:hAnsi="Arial" w:cs="Arial"/>
        </w:rPr>
        <w:t>’</w:t>
      </w:r>
      <w:r w:rsidRPr="00103C12">
        <w:rPr>
          <w:rFonts w:ascii="Arial" w:hAnsi="Arial" w:cs="Arial"/>
        </w:rPr>
        <w:t xml:space="preserve"> in its last </w:t>
      </w:r>
      <w:r>
        <w:rPr>
          <w:rFonts w:ascii="Arial" w:hAnsi="Arial" w:cs="Arial"/>
        </w:rPr>
        <w:t>2015 Estyn Inspection (Estyn, 2015)</w:t>
      </w:r>
      <w:r w:rsidRPr="00103C12">
        <w:rPr>
          <w:rFonts w:ascii="Arial" w:hAnsi="Arial" w:cs="Arial"/>
        </w:rPr>
        <w:t xml:space="preserve">. </w:t>
      </w:r>
      <w:r>
        <w:rPr>
          <w:rFonts w:ascii="Arial" w:hAnsi="Arial" w:cs="Arial"/>
        </w:rPr>
        <w:t>Of its</w:t>
      </w:r>
      <w:r w:rsidRPr="00653FC0">
        <w:rPr>
          <w:rFonts w:ascii="Arial" w:hAnsi="Arial" w:cs="Arial"/>
        </w:rPr>
        <w:t xml:space="preserve"> 732 pupils</w:t>
      </w:r>
      <w:r>
        <w:rPr>
          <w:rFonts w:ascii="Arial" w:hAnsi="Arial" w:cs="Arial"/>
        </w:rPr>
        <w:t xml:space="preserve"> </w:t>
      </w:r>
      <w:r w:rsidRPr="00653FC0">
        <w:rPr>
          <w:rFonts w:ascii="Arial" w:hAnsi="Arial" w:cs="Arial"/>
        </w:rPr>
        <w:t xml:space="preserve">6.3% are statemented and 13.3% are school action plus. Some </w:t>
      </w:r>
      <w:r>
        <w:rPr>
          <w:rFonts w:ascii="Arial" w:hAnsi="Arial" w:cs="Arial"/>
        </w:rPr>
        <w:t xml:space="preserve">of these pupils </w:t>
      </w:r>
      <w:r w:rsidRPr="00653FC0">
        <w:rPr>
          <w:rFonts w:ascii="Arial" w:hAnsi="Arial" w:cs="Arial"/>
        </w:rPr>
        <w:t>are taught within a special teaching facility, with specialist teachers (</w:t>
      </w:r>
      <w:r>
        <w:rPr>
          <w:rFonts w:ascii="Arial" w:hAnsi="Arial" w:cs="Arial"/>
        </w:rPr>
        <w:t>C</w:t>
      </w:r>
      <w:r w:rsidR="00364CC4">
        <w:rPr>
          <w:rFonts w:ascii="Arial" w:hAnsi="Arial" w:cs="Arial"/>
        </w:rPr>
        <w:t>.</w:t>
      </w:r>
      <w:r>
        <w:rPr>
          <w:rFonts w:ascii="Arial" w:hAnsi="Arial" w:cs="Arial"/>
        </w:rPr>
        <w:t xml:space="preserve"> </w:t>
      </w:r>
      <w:r w:rsidRPr="00653FC0">
        <w:rPr>
          <w:rFonts w:ascii="Arial" w:hAnsi="Arial" w:cs="Arial"/>
        </w:rPr>
        <w:t>Burton,</w:t>
      </w:r>
      <w:r w:rsidR="001222BD">
        <w:rPr>
          <w:rFonts w:ascii="Arial" w:hAnsi="Arial" w:cs="Arial"/>
        </w:rPr>
        <w:t xml:space="preserve"> personal c</w:t>
      </w:r>
      <w:r w:rsidR="00364CC4">
        <w:rPr>
          <w:rFonts w:ascii="Arial" w:hAnsi="Arial" w:cs="Arial"/>
        </w:rPr>
        <w:t>ommunication, March 2,</w:t>
      </w:r>
      <w:r w:rsidRPr="00653FC0">
        <w:rPr>
          <w:rFonts w:ascii="Arial" w:hAnsi="Arial" w:cs="Arial"/>
        </w:rPr>
        <w:t xml:space="preserve"> 2020). </w:t>
      </w:r>
    </w:p>
    <w:p w:rsidR="0043780B" w:rsidRPr="00A23577" w:rsidRDefault="00755EC0" w:rsidP="00103C12">
      <w:pPr>
        <w:spacing w:line="360" w:lineRule="auto"/>
        <w:jc w:val="both"/>
        <w:rPr>
          <w:rFonts w:ascii="Arial" w:hAnsi="Arial" w:cs="Arial"/>
          <w:b/>
          <w:sz w:val="28"/>
          <w:szCs w:val="28"/>
          <w:u w:val="single"/>
        </w:rPr>
      </w:pPr>
      <w:r w:rsidRPr="00A23577">
        <w:rPr>
          <w:rFonts w:ascii="Arial" w:hAnsi="Arial" w:cs="Arial"/>
          <w:b/>
          <w:sz w:val="28"/>
          <w:szCs w:val="28"/>
          <w:u w:val="single"/>
        </w:rPr>
        <w:t>Literature Review</w:t>
      </w:r>
    </w:p>
    <w:p w:rsidR="00896C63" w:rsidRDefault="00896C63" w:rsidP="00896C63">
      <w:pPr>
        <w:spacing w:line="360" w:lineRule="auto"/>
        <w:jc w:val="both"/>
        <w:rPr>
          <w:rFonts w:ascii="Arial" w:hAnsi="Arial" w:cs="Arial"/>
        </w:rPr>
      </w:pPr>
      <w:r>
        <w:rPr>
          <w:rFonts w:ascii="Arial" w:hAnsi="Arial" w:cs="Arial"/>
        </w:rPr>
        <w:t>To develop, a school must firstly consider its mission, vision, and aims (Al-Ani &amp; Ismail, 2015). Mission statements indicate priorities and school community goals, which can have positive impact on learner achievement. Aims highlight behaviours and achievements that schools wish to accomplish (</w:t>
      </w:r>
      <w:proofErr w:type="spellStart"/>
      <w:r>
        <w:rPr>
          <w:rFonts w:ascii="Arial" w:hAnsi="Arial" w:cs="Arial"/>
        </w:rPr>
        <w:t>Kampen</w:t>
      </w:r>
      <w:proofErr w:type="spellEnd"/>
      <w:r>
        <w:rPr>
          <w:rFonts w:ascii="Arial" w:hAnsi="Arial" w:cs="Arial"/>
        </w:rPr>
        <w:t>, 2019). Stakeholders such as parents, staff and community members collaborate to produce them, from which, the SDP is produced (</w:t>
      </w:r>
      <w:proofErr w:type="spellStart"/>
      <w:r>
        <w:rPr>
          <w:rFonts w:ascii="Arial" w:hAnsi="Arial" w:cs="Arial"/>
        </w:rPr>
        <w:t>Kampen</w:t>
      </w:r>
      <w:proofErr w:type="spellEnd"/>
      <w:r>
        <w:rPr>
          <w:rFonts w:ascii="Arial" w:hAnsi="Arial" w:cs="Arial"/>
        </w:rPr>
        <w:t xml:space="preserve">, 2019).     </w:t>
      </w:r>
    </w:p>
    <w:p w:rsidR="00F732F6" w:rsidRDefault="009C1288" w:rsidP="005B4E9F">
      <w:pPr>
        <w:spacing w:line="360" w:lineRule="auto"/>
        <w:jc w:val="both"/>
        <w:rPr>
          <w:rFonts w:ascii="Arial" w:hAnsi="Arial" w:cs="Arial"/>
        </w:rPr>
      </w:pPr>
      <w:r>
        <w:rPr>
          <w:rFonts w:ascii="Arial" w:hAnsi="Arial" w:cs="Arial"/>
        </w:rPr>
        <w:t>Schools must also consider their surrounding community and be flexible to its changes. Using a schools community increases its chances of success (</w:t>
      </w:r>
      <w:proofErr w:type="spellStart"/>
      <w:r>
        <w:rPr>
          <w:rFonts w:ascii="Arial" w:hAnsi="Arial" w:cs="Arial"/>
        </w:rPr>
        <w:t>Kretzmann</w:t>
      </w:r>
      <w:proofErr w:type="spellEnd"/>
      <w:r>
        <w:rPr>
          <w:rFonts w:ascii="Arial" w:hAnsi="Arial" w:cs="Arial"/>
        </w:rPr>
        <w:t xml:space="preserve">, 2016). Morris (2015) supports this, stating that a school’s success is partly due to the community links the school builds with alumni networks, universities, businesses and contributories. Schools </w:t>
      </w:r>
      <w:r>
        <w:rPr>
          <w:rFonts w:ascii="Arial" w:hAnsi="Arial" w:cs="Arial"/>
        </w:rPr>
        <w:lastRenderedPageBreak/>
        <w:t xml:space="preserve">must </w:t>
      </w:r>
      <w:r w:rsidR="00B965EE">
        <w:rPr>
          <w:rFonts w:ascii="Arial" w:hAnsi="Arial" w:cs="Arial"/>
        </w:rPr>
        <w:t xml:space="preserve">also </w:t>
      </w:r>
      <w:r>
        <w:rPr>
          <w:rFonts w:ascii="Arial" w:hAnsi="Arial" w:cs="Arial"/>
        </w:rPr>
        <w:t>consider the life of their pupils out of school. Leroux (2015) found that working-class families picked schools based on them ‘feeling like home’ to avoid rejection and failure. Mapp (2003) also found when parents have caring and trustful</w:t>
      </w:r>
      <w:r w:rsidR="00F732F6">
        <w:rPr>
          <w:rFonts w:ascii="Arial" w:hAnsi="Arial" w:cs="Arial"/>
        </w:rPr>
        <w:t xml:space="preserve"> relationships with a school;</w:t>
      </w:r>
      <w:r w:rsidR="00B965EE">
        <w:rPr>
          <w:rFonts w:ascii="Arial" w:hAnsi="Arial" w:cs="Arial"/>
        </w:rPr>
        <w:t xml:space="preserve"> it enhances their engagement</w:t>
      </w:r>
      <w:r>
        <w:rPr>
          <w:rFonts w:ascii="Arial" w:hAnsi="Arial" w:cs="Arial"/>
        </w:rPr>
        <w:t xml:space="preserve"> in their child’s education. </w:t>
      </w:r>
      <w:r w:rsidR="00514230">
        <w:rPr>
          <w:rFonts w:ascii="Arial" w:hAnsi="Arial" w:cs="Arial"/>
        </w:rPr>
        <w:t xml:space="preserve">When </w:t>
      </w:r>
      <w:r w:rsidR="00F732F6">
        <w:rPr>
          <w:rFonts w:ascii="Arial" w:hAnsi="Arial" w:cs="Arial"/>
        </w:rPr>
        <w:t xml:space="preserve">stakeholders </w:t>
      </w:r>
      <w:r w:rsidR="00514230">
        <w:rPr>
          <w:rFonts w:ascii="Arial" w:hAnsi="Arial" w:cs="Arial"/>
        </w:rPr>
        <w:t>(</w:t>
      </w:r>
      <w:r w:rsidR="00B965EE">
        <w:rPr>
          <w:rFonts w:ascii="Arial" w:hAnsi="Arial" w:cs="Arial"/>
        </w:rPr>
        <w:t>such as those suggested by Morris (2015) and parents/carers</w:t>
      </w:r>
      <w:r w:rsidR="00514230">
        <w:rPr>
          <w:rFonts w:ascii="Arial" w:hAnsi="Arial" w:cs="Arial"/>
        </w:rPr>
        <w:t>)</w:t>
      </w:r>
      <w:r w:rsidR="00B965EE">
        <w:rPr>
          <w:rFonts w:ascii="Arial" w:hAnsi="Arial" w:cs="Arial"/>
        </w:rPr>
        <w:t xml:space="preserve"> </w:t>
      </w:r>
      <w:r w:rsidR="00F732F6">
        <w:rPr>
          <w:rFonts w:ascii="Arial" w:hAnsi="Arial" w:cs="Arial"/>
        </w:rPr>
        <w:t xml:space="preserve">see </w:t>
      </w:r>
      <w:r w:rsidR="00514230">
        <w:rPr>
          <w:rFonts w:ascii="Arial" w:hAnsi="Arial" w:cs="Arial"/>
        </w:rPr>
        <w:t>positive outcomes from their</w:t>
      </w:r>
      <w:r w:rsidR="00F732F6">
        <w:rPr>
          <w:rFonts w:ascii="Arial" w:hAnsi="Arial" w:cs="Arial"/>
        </w:rPr>
        <w:t xml:space="preserve"> inves</w:t>
      </w:r>
      <w:r w:rsidR="00514230">
        <w:rPr>
          <w:rFonts w:ascii="Arial" w:hAnsi="Arial" w:cs="Arial"/>
        </w:rPr>
        <w:t>tment into the school it is</w:t>
      </w:r>
      <w:r w:rsidR="00F732F6">
        <w:rPr>
          <w:rFonts w:ascii="Arial" w:hAnsi="Arial" w:cs="Arial"/>
        </w:rPr>
        <w:t xml:space="preserve"> likely to encour</w:t>
      </w:r>
      <w:r w:rsidR="00514230">
        <w:rPr>
          <w:rFonts w:ascii="Arial" w:hAnsi="Arial" w:cs="Arial"/>
        </w:rPr>
        <w:t>age them to continue,</w:t>
      </w:r>
      <w:r w:rsidR="00F732F6">
        <w:rPr>
          <w:rFonts w:ascii="Arial" w:hAnsi="Arial" w:cs="Arial"/>
        </w:rPr>
        <w:t xml:space="preserve"> strengthening relationships</w:t>
      </w:r>
      <w:r w:rsidR="00514230">
        <w:rPr>
          <w:rFonts w:ascii="Arial" w:hAnsi="Arial" w:cs="Arial"/>
        </w:rPr>
        <w:t xml:space="preserve">, </w:t>
      </w:r>
      <w:r w:rsidR="00A97D8F">
        <w:rPr>
          <w:rFonts w:ascii="Arial" w:hAnsi="Arial" w:cs="Arial"/>
        </w:rPr>
        <w:t xml:space="preserve">which </w:t>
      </w:r>
      <w:r w:rsidR="00514230">
        <w:rPr>
          <w:rFonts w:ascii="Arial" w:hAnsi="Arial" w:cs="Arial"/>
        </w:rPr>
        <w:t>in turn</w:t>
      </w:r>
      <w:r w:rsidR="00A97D8F">
        <w:rPr>
          <w:rFonts w:ascii="Arial" w:hAnsi="Arial" w:cs="Arial"/>
        </w:rPr>
        <w:t>, grows</w:t>
      </w:r>
      <w:r w:rsidR="00514230">
        <w:rPr>
          <w:rFonts w:ascii="Arial" w:hAnsi="Arial" w:cs="Arial"/>
        </w:rPr>
        <w:t xml:space="preserve"> a </w:t>
      </w:r>
      <w:r w:rsidR="00F732F6">
        <w:rPr>
          <w:rFonts w:ascii="Arial" w:hAnsi="Arial" w:cs="Arial"/>
        </w:rPr>
        <w:t>school</w:t>
      </w:r>
      <w:r w:rsidR="00514230">
        <w:rPr>
          <w:rFonts w:ascii="Arial" w:hAnsi="Arial" w:cs="Arial"/>
        </w:rPr>
        <w:t>s’</w:t>
      </w:r>
      <w:r w:rsidR="00F732F6">
        <w:rPr>
          <w:rFonts w:ascii="Arial" w:hAnsi="Arial" w:cs="Arial"/>
        </w:rPr>
        <w:t xml:space="preserve"> success.  </w:t>
      </w:r>
      <w:r w:rsidR="00945A5E">
        <w:rPr>
          <w:rFonts w:ascii="Arial" w:hAnsi="Arial" w:cs="Arial"/>
        </w:rPr>
        <w:t xml:space="preserve"> </w:t>
      </w:r>
    </w:p>
    <w:p w:rsidR="000D5E08" w:rsidRPr="00862577" w:rsidRDefault="000D5E08" w:rsidP="000D5E08">
      <w:pPr>
        <w:spacing w:line="360" w:lineRule="auto"/>
        <w:jc w:val="both"/>
        <w:rPr>
          <w:rFonts w:ascii="Arial" w:hAnsi="Arial" w:cs="Arial"/>
        </w:rPr>
      </w:pPr>
      <w:r>
        <w:rPr>
          <w:rFonts w:ascii="Arial" w:hAnsi="Arial" w:cs="Arial"/>
        </w:rPr>
        <w:t>The importance of self-evaluation in schools has grown in importance since the 1980s as schools determine what is good and what should be better (</w:t>
      </w:r>
      <w:proofErr w:type="spellStart"/>
      <w:r>
        <w:rPr>
          <w:rFonts w:ascii="Arial" w:hAnsi="Arial" w:cs="Arial"/>
        </w:rPr>
        <w:t>Bij</w:t>
      </w:r>
      <w:proofErr w:type="spellEnd"/>
      <w:r>
        <w:rPr>
          <w:rFonts w:ascii="Arial" w:hAnsi="Arial" w:cs="Arial"/>
        </w:rPr>
        <w:t xml:space="preserve"> et al. 2016). Self-evaluation in Welsh Government (WG) has likely highlighted the academic attainment differences of ALN learners in Wales compared to the rest of the Welsh learner population (Welsh Government, 2018). For example, in 2014 a 36.5% difference existed between ALN pupils achieving Level 2 (equal to 5 or more GCSEs A*-C) than all Key Stage 4 (KS4) pupils in Wales (National Assembly for Wales, N.D). In 2015, this gap increased to 37.7% (</w:t>
      </w:r>
      <w:proofErr w:type="spellStart"/>
      <w:r>
        <w:rPr>
          <w:rFonts w:ascii="Arial" w:hAnsi="Arial" w:cs="Arial"/>
        </w:rPr>
        <w:t>Dauncey</w:t>
      </w:r>
      <w:proofErr w:type="spellEnd"/>
      <w:r>
        <w:rPr>
          <w:rFonts w:ascii="Arial" w:hAnsi="Arial" w:cs="Arial"/>
        </w:rPr>
        <w:t>, 2016). Rogers (2007)</w:t>
      </w:r>
      <w:r w:rsidR="00A97D8F">
        <w:rPr>
          <w:rFonts w:ascii="Arial" w:hAnsi="Arial" w:cs="Arial"/>
        </w:rPr>
        <w:t>,</w:t>
      </w:r>
      <w:r>
        <w:rPr>
          <w:rFonts w:ascii="Arial" w:hAnsi="Arial" w:cs="Arial"/>
        </w:rPr>
        <w:t xml:space="preserve"> whilst collecting qualitative research from parents with ALN children confesses</w:t>
      </w:r>
      <w:proofErr w:type="gramStart"/>
      <w:r>
        <w:rPr>
          <w:rFonts w:ascii="Arial" w:hAnsi="Arial" w:cs="Arial"/>
        </w:rPr>
        <w:t>,</w:t>
      </w:r>
      <w:proofErr w:type="gramEnd"/>
      <w:r>
        <w:rPr>
          <w:rFonts w:ascii="Arial" w:hAnsi="Arial" w:cs="Arial"/>
        </w:rPr>
        <w:t xml:space="preserve"> the desire for schools to make everyone fit within certain criteria does not happen in practice. In one case parents stated the school senior</w:t>
      </w:r>
      <w:r w:rsidR="00514230">
        <w:rPr>
          <w:rFonts w:ascii="Arial" w:hAnsi="Arial" w:cs="Arial"/>
        </w:rPr>
        <w:t xml:space="preserve"> leadership</w:t>
      </w:r>
      <w:r>
        <w:rPr>
          <w:rFonts w:ascii="Arial" w:hAnsi="Arial" w:cs="Arial"/>
        </w:rPr>
        <w:t xml:space="preserve"> team</w:t>
      </w:r>
      <w:r w:rsidR="00223130">
        <w:rPr>
          <w:rFonts w:ascii="Arial" w:hAnsi="Arial" w:cs="Arial"/>
        </w:rPr>
        <w:t xml:space="preserve"> (SLT)</w:t>
      </w:r>
      <w:r>
        <w:rPr>
          <w:rFonts w:ascii="Arial" w:hAnsi="Arial" w:cs="Arial"/>
        </w:rPr>
        <w:t xml:space="preserve"> “couldn’t be bothered,” suggesting that secondary level mainstream practice is less likely to work where there are obstacles such as class size and differentiation. This is likely to be part of the reason why there is such an attainment gap between ALN and mainstream pupils. Busby (2019) supports this claim, stating that, mainstream schools should be incentivised to admit more ALN pupils, as parents are losing confidence in the sectors ability to cater for their children. The education system is comparable to the Marx (1880) approach here with society functioning for the benefit of the elite</w:t>
      </w:r>
      <w:r w:rsidR="00421C4A">
        <w:rPr>
          <w:rFonts w:ascii="Arial" w:hAnsi="Arial" w:cs="Arial"/>
        </w:rPr>
        <w:t>,</w:t>
      </w:r>
      <w:r>
        <w:rPr>
          <w:rFonts w:ascii="Arial" w:hAnsi="Arial" w:cs="Arial"/>
        </w:rPr>
        <w:t xml:space="preserve"> thus reproducing inequality (Thompson, 2015). Social Mobility Commission (2019) suggests this is the case for working class parents with ALN children. They reported more needed to be done to support the most vulnerable, stating middle class citizens are supported while the most disadvantaged are left behind.  </w:t>
      </w:r>
    </w:p>
    <w:p w:rsidR="00DD1D42" w:rsidRDefault="00DD1D42" w:rsidP="00DD1D42">
      <w:pPr>
        <w:spacing w:line="360" w:lineRule="auto"/>
        <w:jc w:val="both"/>
        <w:rPr>
          <w:rFonts w:ascii="Arial" w:hAnsi="Arial" w:cs="Arial"/>
        </w:rPr>
      </w:pPr>
      <w:r>
        <w:rPr>
          <w:rFonts w:ascii="Arial" w:hAnsi="Arial" w:cs="Arial"/>
        </w:rPr>
        <w:t xml:space="preserve">A new legislative framework in Wales supporting ALN pupils has been created. The Additional Learning Needs and Education Tribunal (Wales) Act 2018 </w:t>
      </w:r>
      <w:r w:rsidR="00421C4A">
        <w:rPr>
          <w:rFonts w:ascii="Arial" w:hAnsi="Arial" w:cs="Arial"/>
        </w:rPr>
        <w:t xml:space="preserve">(ALNET) </w:t>
      </w:r>
      <w:r>
        <w:rPr>
          <w:rFonts w:ascii="Arial" w:hAnsi="Arial" w:cs="Arial"/>
        </w:rPr>
        <w:t xml:space="preserve">will be implemented in September 2020. It aims to address the gap between ALN and mainstream pupils, and increase learner support. It introduces </w:t>
      </w:r>
      <w:r w:rsidR="00A97D8F">
        <w:rPr>
          <w:rFonts w:ascii="Arial" w:hAnsi="Arial" w:cs="Arial"/>
        </w:rPr>
        <w:t>individual development plans (I</w:t>
      </w:r>
      <w:r>
        <w:rPr>
          <w:rFonts w:ascii="Arial" w:hAnsi="Arial" w:cs="Arial"/>
        </w:rPr>
        <w:t>D</w:t>
      </w:r>
      <w:r w:rsidR="00A97D8F">
        <w:rPr>
          <w:rFonts w:ascii="Arial" w:hAnsi="Arial" w:cs="Arial"/>
        </w:rPr>
        <w:t>P</w:t>
      </w:r>
      <w:r>
        <w:rPr>
          <w:rFonts w:ascii="Arial" w:hAnsi="Arial" w:cs="Arial"/>
        </w:rPr>
        <w:t xml:space="preserve">s) to </w:t>
      </w:r>
      <w:r w:rsidR="00421C4A">
        <w:rPr>
          <w:rFonts w:ascii="Arial" w:hAnsi="Arial" w:cs="Arial"/>
        </w:rPr>
        <w:t xml:space="preserve">replace various SEN plans, in which </w:t>
      </w:r>
      <w:r>
        <w:rPr>
          <w:rFonts w:ascii="Arial" w:hAnsi="Arial" w:cs="Arial"/>
        </w:rPr>
        <w:t xml:space="preserve">learners </w:t>
      </w:r>
      <w:r w:rsidR="00421C4A">
        <w:rPr>
          <w:rFonts w:ascii="Arial" w:hAnsi="Arial" w:cs="Arial"/>
        </w:rPr>
        <w:t xml:space="preserve">participate </w:t>
      </w:r>
      <w:r>
        <w:rPr>
          <w:rFonts w:ascii="Arial" w:hAnsi="Arial" w:cs="Arial"/>
        </w:rPr>
        <w:t>in the planning process.</w:t>
      </w:r>
      <w:r w:rsidR="001B5DC1">
        <w:rPr>
          <w:rFonts w:ascii="Arial" w:hAnsi="Arial" w:cs="Arial"/>
        </w:rPr>
        <w:t xml:space="preserve"> This pupil centred</w:t>
      </w:r>
      <w:r w:rsidR="00FD55AC">
        <w:rPr>
          <w:rFonts w:ascii="Arial" w:hAnsi="Arial" w:cs="Arial"/>
        </w:rPr>
        <w:t xml:space="preserve"> (PC)</w:t>
      </w:r>
      <w:r w:rsidR="001B5DC1">
        <w:rPr>
          <w:rFonts w:ascii="Arial" w:hAnsi="Arial" w:cs="Arial"/>
        </w:rPr>
        <w:t xml:space="preserve"> approach is likely to encourage ALN pupils to engage more with their learning. </w:t>
      </w:r>
      <w:r>
        <w:rPr>
          <w:rFonts w:ascii="Arial" w:hAnsi="Arial" w:cs="Arial"/>
        </w:rPr>
        <w:t xml:space="preserve">Walker (2008) </w:t>
      </w:r>
      <w:r w:rsidR="001B5DC1">
        <w:rPr>
          <w:rFonts w:ascii="Arial" w:hAnsi="Arial" w:cs="Arial"/>
        </w:rPr>
        <w:t>supports this, stating</w:t>
      </w:r>
      <w:r>
        <w:rPr>
          <w:rFonts w:ascii="Arial" w:hAnsi="Arial" w:cs="Arial"/>
        </w:rPr>
        <w:t xml:space="preserve"> that</w:t>
      </w:r>
      <w:r w:rsidR="001B5DC1">
        <w:rPr>
          <w:rFonts w:ascii="Arial" w:hAnsi="Arial" w:cs="Arial"/>
        </w:rPr>
        <w:t>,</w:t>
      </w:r>
      <w:r>
        <w:rPr>
          <w:rFonts w:ascii="Arial" w:hAnsi="Arial" w:cs="Arial"/>
        </w:rPr>
        <w:t xml:space="preserve"> learne</w:t>
      </w:r>
      <w:r w:rsidR="001B5DC1">
        <w:rPr>
          <w:rFonts w:ascii="Arial" w:hAnsi="Arial" w:cs="Arial"/>
        </w:rPr>
        <w:t>rs who shape their own learning</w:t>
      </w:r>
      <w:r>
        <w:rPr>
          <w:rFonts w:ascii="Arial" w:hAnsi="Arial" w:cs="Arial"/>
        </w:rPr>
        <w:t xml:space="preserve"> </w:t>
      </w:r>
      <w:r w:rsidR="001B5DC1">
        <w:rPr>
          <w:rFonts w:ascii="Arial" w:hAnsi="Arial" w:cs="Arial"/>
        </w:rPr>
        <w:t>benefit by having</w:t>
      </w:r>
      <w:r>
        <w:rPr>
          <w:rFonts w:ascii="Arial" w:hAnsi="Arial" w:cs="Arial"/>
        </w:rPr>
        <w:t xml:space="preserve"> increased motivation, improved relationships with educators, and greater achievement.    </w:t>
      </w:r>
    </w:p>
    <w:p w:rsidR="008469B7" w:rsidRDefault="00421C4A" w:rsidP="005B4E9F">
      <w:pPr>
        <w:spacing w:line="360" w:lineRule="auto"/>
        <w:jc w:val="both"/>
        <w:rPr>
          <w:rFonts w:ascii="Arial" w:hAnsi="Arial" w:cs="Arial"/>
        </w:rPr>
      </w:pPr>
      <w:r>
        <w:rPr>
          <w:rFonts w:ascii="Arial" w:hAnsi="Arial" w:cs="Arial"/>
        </w:rPr>
        <w:lastRenderedPageBreak/>
        <w:t>ALNET</w:t>
      </w:r>
      <w:r w:rsidR="008469B7">
        <w:rPr>
          <w:rFonts w:ascii="Arial" w:hAnsi="Arial" w:cs="Arial"/>
        </w:rPr>
        <w:t xml:space="preserve"> seeks to improve collaboration and information sharing between agencies and stakeholders to identify and address needs earlier. It looks to advance workforce development, upskilling SEN Co-ordinators to ALN Co-ordinators (Welsh Government, 2018). Over time, </w:t>
      </w:r>
      <w:proofErr w:type="spellStart"/>
      <w:r w:rsidR="008469B7">
        <w:rPr>
          <w:rFonts w:ascii="Arial" w:hAnsi="Arial" w:cs="Arial"/>
        </w:rPr>
        <w:t>SENCo</w:t>
      </w:r>
      <w:proofErr w:type="spellEnd"/>
      <w:r w:rsidR="008469B7">
        <w:rPr>
          <w:rFonts w:ascii="Arial" w:hAnsi="Arial" w:cs="Arial"/>
        </w:rPr>
        <w:t xml:space="preserve"> roles have grown in importance, as governing bodies such as Ofsted bring ALN into the spotlight. Ofsted</w:t>
      </w:r>
      <w:r w:rsidR="00A97D8F">
        <w:rPr>
          <w:rFonts w:ascii="Arial" w:hAnsi="Arial" w:cs="Arial"/>
        </w:rPr>
        <w:t>, similar to Estyn,</w:t>
      </w:r>
      <w:r w:rsidR="008469B7">
        <w:rPr>
          <w:rFonts w:ascii="Arial" w:hAnsi="Arial" w:cs="Arial"/>
        </w:rPr>
        <w:t xml:space="preserve"> aim to have many ALN students back in mainstream classrooms (Sobel, 2016), as such </w:t>
      </w:r>
      <w:proofErr w:type="spellStart"/>
      <w:r w:rsidR="008469B7">
        <w:rPr>
          <w:rFonts w:ascii="Arial" w:hAnsi="Arial" w:cs="Arial"/>
        </w:rPr>
        <w:t>ALNCo’s</w:t>
      </w:r>
      <w:proofErr w:type="spellEnd"/>
      <w:r w:rsidR="008469B7">
        <w:rPr>
          <w:rFonts w:ascii="Arial" w:hAnsi="Arial" w:cs="Arial"/>
        </w:rPr>
        <w:t xml:space="preserve"> will be equal to heads and deputies (ALN Code of Practice, 2017). </w:t>
      </w:r>
    </w:p>
    <w:p w:rsidR="00BE58B1" w:rsidRPr="00A23577" w:rsidRDefault="00BE58B1" w:rsidP="005B4E9F">
      <w:pPr>
        <w:spacing w:line="360" w:lineRule="auto"/>
        <w:jc w:val="both"/>
        <w:rPr>
          <w:rFonts w:ascii="Arial" w:hAnsi="Arial" w:cs="Arial"/>
          <w:b/>
          <w:sz w:val="28"/>
          <w:szCs w:val="28"/>
          <w:u w:val="single"/>
        </w:rPr>
      </w:pPr>
      <w:r w:rsidRPr="00A23577">
        <w:rPr>
          <w:rFonts w:ascii="Arial" w:hAnsi="Arial" w:cs="Arial"/>
          <w:b/>
          <w:sz w:val="28"/>
          <w:szCs w:val="28"/>
          <w:u w:val="single"/>
        </w:rPr>
        <w:t>Developing an Action Point</w:t>
      </w:r>
    </w:p>
    <w:p w:rsidR="00A54A51" w:rsidRDefault="00E3057D" w:rsidP="00B55437">
      <w:pPr>
        <w:spacing w:line="360" w:lineRule="auto"/>
        <w:jc w:val="both"/>
        <w:rPr>
          <w:rFonts w:ascii="Arial" w:hAnsi="Arial" w:cs="Arial"/>
        </w:rPr>
      </w:pPr>
      <w:r w:rsidRPr="00103C12">
        <w:rPr>
          <w:rFonts w:ascii="Arial" w:hAnsi="Arial" w:cs="Arial"/>
        </w:rPr>
        <w:t>Strategic plans for school improv</w:t>
      </w:r>
      <w:r w:rsidR="000767DC">
        <w:rPr>
          <w:rFonts w:ascii="Arial" w:hAnsi="Arial" w:cs="Arial"/>
        </w:rPr>
        <w:t xml:space="preserve">ements are channelled through </w:t>
      </w:r>
      <w:r w:rsidRPr="00103C12">
        <w:rPr>
          <w:rFonts w:ascii="Arial" w:hAnsi="Arial" w:cs="Arial"/>
        </w:rPr>
        <w:t>SDP</w:t>
      </w:r>
      <w:r w:rsidR="000767DC">
        <w:rPr>
          <w:rFonts w:ascii="Arial" w:hAnsi="Arial" w:cs="Arial"/>
        </w:rPr>
        <w:t>’s</w:t>
      </w:r>
      <w:r w:rsidR="00EB3E43">
        <w:rPr>
          <w:rFonts w:ascii="Arial" w:hAnsi="Arial" w:cs="Arial"/>
        </w:rPr>
        <w:t>. This process involves</w:t>
      </w:r>
      <w:r w:rsidR="0024315C">
        <w:rPr>
          <w:rFonts w:ascii="Arial" w:hAnsi="Arial" w:cs="Arial"/>
        </w:rPr>
        <w:t xml:space="preserve"> present</w:t>
      </w:r>
      <w:r w:rsidR="00EB3E43">
        <w:rPr>
          <w:rFonts w:ascii="Arial" w:hAnsi="Arial" w:cs="Arial"/>
        </w:rPr>
        <w:t>ing</w:t>
      </w:r>
      <w:r w:rsidR="0024315C">
        <w:rPr>
          <w:rFonts w:ascii="Arial" w:hAnsi="Arial" w:cs="Arial"/>
        </w:rPr>
        <w:t xml:space="preserve"> the schools objectives</w:t>
      </w:r>
      <w:r>
        <w:rPr>
          <w:rFonts w:ascii="Arial" w:hAnsi="Arial" w:cs="Arial"/>
        </w:rPr>
        <w:t xml:space="preserve">, </w:t>
      </w:r>
      <w:r w:rsidR="00331C88">
        <w:rPr>
          <w:rFonts w:ascii="Arial" w:hAnsi="Arial" w:cs="Arial"/>
        </w:rPr>
        <w:t>along with supporting information such as</w:t>
      </w:r>
      <w:r w:rsidR="0024315C">
        <w:rPr>
          <w:rFonts w:ascii="Arial" w:hAnsi="Arial" w:cs="Arial"/>
        </w:rPr>
        <w:t xml:space="preserve"> </w:t>
      </w:r>
      <w:r>
        <w:rPr>
          <w:rFonts w:ascii="Arial" w:hAnsi="Arial" w:cs="Arial"/>
        </w:rPr>
        <w:t>tho</w:t>
      </w:r>
      <w:r w:rsidR="000767DC">
        <w:rPr>
          <w:rFonts w:ascii="Arial" w:hAnsi="Arial" w:cs="Arial"/>
        </w:rPr>
        <w:t xml:space="preserve">se responsible for </w:t>
      </w:r>
      <w:r w:rsidR="00A72CBC">
        <w:rPr>
          <w:rFonts w:ascii="Arial" w:hAnsi="Arial" w:cs="Arial"/>
        </w:rPr>
        <w:t xml:space="preserve">a particular plan/target </w:t>
      </w:r>
      <w:r w:rsidR="00163018">
        <w:rPr>
          <w:rFonts w:ascii="Arial" w:hAnsi="Arial" w:cs="Arial"/>
        </w:rPr>
        <w:t>(Education Authority, 2020</w:t>
      </w:r>
      <w:r>
        <w:rPr>
          <w:rFonts w:ascii="Arial" w:hAnsi="Arial" w:cs="Arial"/>
        </w:rPr>
        <w:t xml:space="preserve">). </w:t>
      </w:r>
      <w:r w:rsidR="0057271C">
        <w:rPr>
          <w:rFonts w:ascii="Arial" w:hAnsi="Arial" w:cs="Arial"/>
        </w:rPr>
        <w:t xml:space="preserve">Table 1 shows an example. </w:t>
      </w:r>
    </w:p>
    <w:p w:rsidR="009F6A94" w:rsidRPr="009F6A94" w:rsidRDefault="009F6A94" w:rsidP="00B55437">
      <w:pPr>
        <w:spacing w:line="360" w:lineRule="auto"/>
        <w:jc w:val="both"/>
        <w:rPr>
          <w:rFonts w:ascii="Arial" w:hAnsi="Arial" w:cs="Arial"/>
          <w:u w:val="single"/>
        </w:rPr>
      </w:pPr>
      <w:r w:rsidRPr="009F6A94">
        <w:rPr>
          <w:rFonts w:ascii="Arial" w:hAnsi="Arial" w:cs="Arial"/>
          <w:u w:val="single"/>
        </w:rPr>
        <w:t>Table 1: Example of SDP strategic target</w:t>
      </w:r>
      <w:r>
        <w:rPr>
          <w:rFonts w:ascii="Arial" w:hAnsi="Arial" w:cs="Arial"/>
          <w:u w:val="single"/>
        </w:rPr>
        <w:t xml:space="preserve"> (School X, 2018)</w:t>
      </w:r>
    </w:p>
    <w:tbl>
      <w:tblPr>
        <w:tblStyle w:val="TableGrid"/>
        <w:tblW w:w="10632" w:type="dxa"/>
        <w:tblInd w:w="-601" w:type="dxa"/>
        <w:tblLook w:val="04A0" w:firstRow="1" w:lastRow="0" w:firstColumn="1" w:lastColumn="0" w:noHBand="0" w:noVBand="1"/>
      </w:tblPr>
      <w:tblGrid>
        <w:gridCol w:w="2127"/>
        <w:gridCol w:w="2150"/>
        <w:gridCol w:w="1819"/>
        <w:gridCol w:w="2835"/>
        <w:gridCol w:w="1701"/>
      </w:tblGrid>
      <w:tr w:rsidR="009F6A94" w:rsidTr="009F6A94">
        <w:tc>
          <w:tcPr>
            <w:tcW w:w="2127" w:type="dxa"/>
          </w:tcPr>
          <w:p w:rsidR="00792568" w:rsidRPr="00792568" w:rsidRDefault="00792568" w:rsidP="00792568">
            <w:pPr>
              <w:spacing w:line="360" w:lineRule="auto"/>
              <w:jc w:val="center"/>
              <w:rPr>
                <w:rFonts w:ascii="Arial" w:hAnsi="Arial" w:cs="Arial"/>
                <w:b/>
              </w:rPr>
            </w:pPr>
            <w:r w:rsidRPr="00792568">
              <w:rPr>
                <w:rFonts w:ascii="Arial" w:hAnsi="Arial" w:cs="Arial"/>
                <w:b/>
              </w:rPr>
              <w:t>Development Area</w:t>
            </w:r>
          </w:p>
        </w:tc>
        <w:tc>
          <w:tcPr>
            <w:tcW w:w="2150" w:type="dxa"/>
          </w:tcPr>
          <w:p w:rsidR="00792568" w:rsidRPr="00792568" w:rsidRDefault="00792568" w:rsidP="00792568">
            <w:pPr>
              <w:spacing w:line="360" w:lineRule="auto"/>
              <w:jc w:val="center"/>
              <w:rPr>
                <w:rFonts w:ascii="Arial" w:hAnsi="Arial" w:cs="Arial"/>
                <w:b/>
              </w:rPr>
            </w:pPr>
            <w:r w:rsidRPr="00792568">
              <w:rPr>
                <w:rFonts w:ascii="Arial" w:hAnsi="Arial" w:cs="Arial"/>
                <w:b/>
              </w:rPr>
              <w:t>Responsibility</w:t>
            </w:r>
          </w:p>
        </w:tc>
        <w:tc>
          <w:tcPr>
            <w:tcW w:w="1819" w:type="dxa"/>
          </w:tcPr>
          <w:p w:rsidR="00792568" w:rsidRPr="00792568" w:rsidRDefault="00792568" w:rsidP="00792568">
            <w:pPr>
              <w:spacing w:line="360" w:lineRule="auto"/>
              <w:jc w:val="center"/>
              <w:rPr>
                <w:rFonts w:ascii="Arial" w:hAnsi="Arial" w:cs="Arial"/>
                <w:b/>
              </w:rPr>
            </w:pPr>
            <w:r w:rsidRPr="00792568">
              <w:rPr>
                <w:rFonts w:ascii="Arial" w:hAnsi="Arial" w:cs="Arial"/>
                <w:b/>
              </w:rPr>
              <w:t>Outcomes/</w:t>
            </w:r>
            <w:r w:rsidR="009F6A94">
              <w:rPr>
                <w:rFonts w:ascii="Arial" w:hAnsi="Arial" w:cs="Arial"/>
                <w:b/>
              </w:rPr>
              <w:t xml:space="preserve"> </w:t>
            </w:r>
            <w:r w:rsidRPr="00792568">
              <w:rPr>
                <w:rFonts w:ascii="Arial" w:hAnsi="Arial" w:cs="Arial"/>
                <w:b/>
              </w:rPr>
              <w:t>target</w:t>
            </w:r>
          </w:p>
        </w:tc>
        <w:tc>
          <w:tcPr>
            <w:tcW w:w="2835" w:type="dxa"/>
          </w:tcPr>
          <w:p w:rsidR="00792568" w:rsidRPr="00792568" w:rsidRDefault="00792568" w:rsidP="00792568">
            <w:pPr>
              <w:spacing w:line="360" w:lineRule="auto"/>
              <w:jc w:val="center"/>
              <w:rPr>
                <w:rFonts w:ascii="Arial" w:hAnsi="Arial" w:cs="Arial"/>
                <w:b/>
              </w:rPr>
            </w:pPr>
            <w:r w:rsidRPr="00792568">
              <w:rPr>
                <w:rFonts w:ascii="Arial" w:hAnsi="Arial" w:cs="Arial"/>
                <w:b/>
              </w:rPr>
              <w:t>Professional Development Needs/ monitoring procedures</w:t>
            </w:r>
          </w:p>
        </w:tc>
        <w:tc>
          <w:tcPr>
            <w:tcW w:w="1701" w:type="dxa"/>
          </w:tcPr>
          <w:p w:rsidR="00792568" w:rsidRPr="00792568" w:rsidRDefault="00792568" w:rsidP="00792568">
            <w:pPr>
              <w:spacing w:line="360" w:lineRule="auto"/>
              <w:jc w:val="center"/>
              <w:rPr>
                <w:rFonts w:ascii="Arial" w:hAnsi="Arial" w:cs="Arial"/>
                <w:b/>
              </w:rPr>
            </w:pPr>
            <w:r w:rsidRPr="00792568">
              <w:rPr>
                <w:rFonts w:ascii="Arial" w:hAnsi="Arial" w:cs="Arial"/>
                <w:b/>
              </w:rPr>
              <w:t>Source of Finance and Cost</w:t>
            </w:r>
          </w:p>
        </w:tc>
      </w:tr>
      <w:tr w:rsidR="009F6A94" w:rsidTr="009F6A94">
        <w:tc>
          <w:tcPr>
            <w:tcW w:w="2127" w:type="dxa"/>
          </w:tcPr>
          <w:p w:rsidR="00792568" w:rsidRDefault="00792568" w:rsidP="009F6A94">
            <w:pPr>
              <w:spacing w:line="360" w:lineRule="auto"/>
              <w:rPr>
                <w:rFonts w:ascii="Arial" w:hAnsi="Arial" w:cs="Arial"/>
              </w:rPr>
            </w:pPr>
            <w:r>
              <w:rPr>
                <w:rFonts w:ascii="Arial" w:hAnsi="Arial" w:cs="Arial"/>
              </w:rPr>
              <w:t xml:space="preserve">Empower leaders at all levels to effectively respond to </w:t>
            </w:r>
            <w:r w:rsidR="009F6A94">
              <w:rPr>
                <w:rFonts w:ascii="Arial" w:hAnsi="Arial" w:cs="Arial"/>
              </w:rPr>
              <w:t>WG priorities (LNF/DCF/ Donaldson/ALN bill</w:t>
            </w:r>
          </w:p>
        </w:tc>
        <w:tc>
          <w:tcPr>
            <w:tcW w:w="2150" w:type="dxa"/>
          </w:tcPr>
          <w:p w:rsidR="00792568" w:rsidRDefault="009F6A94" w:rsidP="009F6A94">
            <w:pPr>
              <w:spacing w:line="360" w:lineRule="auto"/>
              <w:rPr>
                <w:rFonts w:ascii="Arial" w:hAnsi="Arial" w:cs="Arial"/>
              </w:rPr>
            </w:pPr>
            <w:proofErr w:type="spellStart"/>
            <w:r>
              <w:rPr>
                <w:rFonts w:ascii="Arial" w:hAnsi="Arial" w:cs="Arial"/>
              </w:rPr>
              <w:t>Headteacher</w:t>
            </w:r>
            <w:proofErr w:type="spellEnd"/>
            <w:r>
              <w:rPr>
                <w:rFonts w:ascii="Arial" w:hAnsi="Arial" w:cs="Arial"/>
              </w:rPr>
              <w:t>/ SLT /Extended Leadership Team/ Literacy Manager/ Numeracy Manager/ DCF Manager/ ALNCo</w:t>
            </w:r>
          </w:p>
        </w:tc>
        <w:tc>
          <w:tcPr>
            <w:tcW w:w="1819" w:type="dxa"/>
          </w:tcPr>
          <w:p w:rsidR="00792568" w:rsidRDefault="009F6A94" w:rsidP="009F6A94">
            <w:pPr>
              <w:spacing w:line="360" w:lineRule="auto"/>
              <w:rPr>
                <w:rFonts w:ascii="Arial" w:hAnsi="Arial" w:cs="Arial"/>
              </w:rPr>
            </w:pPr>
            <w:r>
              <w:rPr>
                <w:rFonts w:ascii="Arial" w:hAnsi="Arial" w:cs="Arial"/>
              </w:rPr>
              <w:t xml:space="preserve">Staff delegated responsibility to take the lead for key WG priorities </w:t>
            </w:r>
          </w:p>
        </w:tc>
        <w:tc>
          <w:tcPr>
            <w:tcW w:w="2835" w:type="dxa"/>
          </w:tcPr>
          <w:p w:rsidR="00792568" w:rsidRDefault="009F6A94" w:rsidP="009F6A94">
            <w:pPr>
              <w:spacing w:line="360" w:lineRule="auto"/>
              <w:rPr>
                <w:rFonts w:ascii="Arial" w:hAnsi="Arial" w:cs="Arial"/>
              </w:rPr>
            </w:pPr>
            <w:r>
              <w:rPr>
                <w:rFonts w:ascii="Arial" w:hAnsi="Arial" w:cs="Arial"/>
              </w:rPr>
              <w:t xml:space="preserve">Professional development needs identified, addressed and monitored through Performance Management cycle and Extended Leadership meetings. </w:t>
            </w:r>
          </w:p>
        </w:tc>
        <w:tc>
          <w:tcPr>
            <w:tcW w:w="1701" w:type="dxa"/>
          </w:tcPr>
          <w:p w:rsidR="00792568" w:rsidRDefault="00792568" w:rsidP="009F6A94">
            <w:pPr>
              <w:spacing w:line="360" w:lineRule="auto"/>
              <w:rPr>
                <w:rFonts w:ascii="Arial" w:hAnsi="Arial" w:cs="Arial"/>
              </w:rPr>
            </w:pPr>
          </w:p>
          <w:p w:rsidR="009F6A94" w:rsidRDefault="009F6A94" w:rsidP="009F6A94">
            <w:pPr>
              <w:spacing w:line="360" w:lineRule="auto"/>
              <w:rPr>
                <w:rFonts w:ascii="Arial" w:hAnsi="Arial" w:cs="Arial"/>
              </w:rPr>
            </w:pPr>
            <w:r>
              <w:rPr>
                <w:rFonts w:ascii="Arial" w:hAnsi="Arial" w:cs="Arial"/>
              </w:rPr>
              <w:t>INSET</w:t>
            </w:r>
          </w:p>
        </w:tc>
      </w:tr>
    </w:tbl>
    <w:p w:rsidR="00792568" w:rsidRDefault="00792568" w:rsidP="00B55437">
      <w:pPr>
        <w:spacing w:line="360" w:lineRule="auto"/>
        <w:jc w:val="both"/>
        <w:rPr>
          <w:rFonts w:ascii="Arial" w:hAnsi="Arial" w:cs="Arial"/>
        </w:rPr>
      </w:pPr>
    </w:p>
    <w:p w:rsidR="003D47A7" w:rsidRDefault="003D47A7" w:rsidP="003D47A7">
      <w:pPr>
        <w:spacing w:line="360" w:lineRule="auto"/>
        <w:jc w:val="both"/>
        <w:rPr>
          <w:rFonts w:ascii="Arial" w:hAnsi="Arial" w:cs="Arial"/>
        </w:rPr>
      </w:pPr>
      <w:proofErr w:type="spellStart"/>
      <w:r>
        <w:rPr>
          <w:rFonts w:ascii="Arial" w:hAnsi="Arial" w:cs="Arial"/>
        </w:rPr>
        <w:t>Skedsmo</w:t>
      </w:r>
      <w:proofErr w:type="spellEnd"/>
      <w:r>
        <w:rPr>
          <w:rFonts w:ascii="Arial" w:hAnsi="Arial" w:cs="Arial"/>
        </w:rPr>
        <w:t xml:space="preserve"> </w:t>
      </w:r>
      <w:r w:rsidR="00977297">
        <w:rPr>
          <w:rFonts w:ascii="Arial" w:hAnsi="Arial" w:cs="Arial"/>
        </w:rPr>
        <w:t>and Huber (2019) found that SDP</w:t>
      </w:r>
      <w:r>
        <w:rPr>
          <w:rFonts w:ascii="Arial" w:hAnsi="Arial" w:cs="Arial"/>
        </w:rPr>
        <w:t xml:space="preserve">s are formed via an inclusive bottom-up approach as top-down approaches can have less positive outcomes that de-professionalise teachers. A functionalist perspective sees society as a complex system whose parts together promote solidarity and stability. Similarly, the SDP could be seen as the driving force uniting school colleagues and stakeholders to work as one. </w:t>
      </w:r>
      <w:r w:rsidRPr="0084437B">
        <w:rPr>
          <w:rFonts w:ascii="Arial" w:hAnsi="Arial" w:cs="Arial"/>
        </w:rPr>
        <w:t>T</w:t>
      </w:r>
      <w:r>
        <w:rPr>
          <w:rFonts w:ascii="Arial" w:hAnsi="Arial" w:cs="Arial"/>
        </w:rPr>
        <w:t xml:space="preserve">herefore, </w:t>
      </w:r>
      <w:r w:rsidRPr="0084437B">
        <w:rPr>
          <w:rFonts w:ascii="Arial" w:hAnsi="Arial" w:cs="Arial"/>
        </w:rPr>
        <w:t xml:space="preserve">a top-down and bottom-up approach combined </w:t>
      </w:r>
      <w:r>
        <w:rPr>
          <w:rFonts w:ascii="Arial" w:hAnsi="Arial" w:cs="Arial"/>
        </w:rPr>
        <w:t xml:space="preserve">will likely create clearer plans. </w:t>
      </w:r>
      <w:proofErr w:type="spellStart"/>
      <w:r>
        <w:rPr>
          <w:rFonts w:ascii="Arial" w:hAnsi="Arial" w:cs="Arial"/>
        </w:rPr>
        <w:t>Vargo</w:t>
      </w:r>
      <w:proofErr w:type="spellEnd"/>
      <w:r>
        <w:rPr>
          <w:rFonts w:ascii="Arial" w:hAnsi="Arial" w:cs="Arial"/>
        </w:rPr>
        <w:t xml:space="preserve"> (2013) further implies education is an open system constantly needing to adapt with its community. Top-down approaches work well in closed systems like private sectors where problems are generally clear, but, in education where focus objectives and demographics change frequently a bottom-up </w:t>
      </w:r>
      <w:r>
        <w:rPr>
          <w:rFonts w:ascii="Arial" w:hAnsi="Arial" w:cs="Arial"/>
        </w:rPr>
        <w:lastRenderedPageBreak/>
        <w:t xml:space="preserve">approach is also needed to ensure </w:t>
      </w:r>
      <w:r w:rsidR="006269FC">
        <w:rPr>
          <w:rFonts w:ascii="Arial" w:hAnsi="Arial" w:cs="Arial"/>
        </w:rPr>
        <w:t>those who see changes</w:t>
      </w:r>
      <w:r>
        <w:rPr>
          <w:rFonts w:ascii="Arial" w:hAnsi="Arial" w:cs="Arial"/>
        </w:rPr>
        <w:t xml:space="preserve"> first-hand provide insight that will shape school development. </w:t>
      </w:r>
    </w:p>
    <w:p w:rsidR="003D47A7" w:rsidRPr="00862577" w:rsidRDefault="003D47A7" w:rsidP="003D47A7">
      <w:pPr>
        <w:spacing w:line="360" w:lineRule="auto"/>
        <w:jc w:val="both"/>
        <w:rPr>
          <w:rFonts w:ascii="Arial" w:hAnsi="Arial" w:cs="Arial"/>
        </w:rPr>
      </w:pPr>
      <w:r>
        <w:rPr>
          <w:rFonts w:ascii="Arial" w:hAnsi="Arial" w:cs="Arial"/>
        </w:rPr>
        <w:t>School X adopts both approaches; meetings with teaching staff and</w:t>
      </w:r>
      <w:r w:rsidR="006269FC">
        <w:rPr>
          <w:rFonts w:ascii="Arial" w:hAnsi="Arial" w:cs="Arial"/>
        </w:rPr>
        <w:t xml:space="preserve"> pupil voice groups ensure</w:t>
      </w:r>
      <w:r>
        <w:rPr>
          <w:rFonts w:ascii="Arial" w:hAnsi="Arial" w:cs="Arial"/>
        </w:rPr>
        <w:t xml:space="preserve"> ideas of those at</w:t>
      </w:r>
      <w:r w:rsidR="006269FC">
        <w:rPr>
          <w:rFonts w:ascii="Arial" w:hAnsi="Arial" w:cs="Arial"/>
        </w:rPr>
        <w:t xml:space="preserve"> the bottom are put</w:t>
      </w:r>
      <w:r>
        <w:rPr>
          <w:rFonts w:ascii="Arial" w:hAnsi="Arial" w:cs="Arial"/>
        </w:rPr>
        <w:t xml:space="preserve"> into the SDP</w:t>
      </w:r>
      <w:r w:rsidR="006269FC">
        <w:rPr>
          <w:rFonts w:ascii="Arial" w:hAnsi="Arial" w:cs="Arial"/>
        </w:rPr>
        <w:t>,</w:t>
      </w:r>
      <w:r>
        <w:rPr>
          <w:rFonts w:ascii="Arial" w:hAnsi="Arial" w:cs="Arial"/>
        </w:rPr>
        <w:t xml:space="preserve"> as well as the thoughts of the SLT. This is likely to have supported School X achieving ‘Excellent’ by </w:t>
      </w:r>
      <w:proofErr w:type="spellStart"/>
      <w:r>
        <w:rPr>
          <w:rFonts w:ascii="Arial" w:hAnsi="Arial" w:cs="Arial"/>
        </w:rPr>
        <w:t>Esytn</w:t>
      </w:r>
      <w:proofErr w:type="spellEnd"/>
      <w:r>
        <w:rPr>
          <w:rFonts w:ascii="Arial" w:hAnsi="Arial" w:cs="Arial"/>
        </w:rPr>
        <w:t xml:space="preserve">. </w:t>
      </w:r>
      <w:proofErr w:type="spellStart"/>
      <w:r>
        <w:rPr>
          <w:rFonts w:ascii="Arial" w:hAnsi="Arial" w:cs="Arial"/>
        </w:rPr>
        <w:t>Esytn</w:t>
      </w:r>
      <w:proofErr w:type="spellEnd"/>
      <w:r>
        <w:rPr>
          <w:rFonts w:ascii="Arial" w:hAnsi="Arial" w:cs="Arial"/>
        </w:rPr>
        <w:t xml:space="preserve"> (2015) stated that, ‘pupil curriculum leaders</w:t>
      </w:r>
      <w:r w:rsidR="006269FC">
        <w:rPr>
          <w:rFonts w:ascii="Arial" w:hAnsi="Arial" w:cs="Arial"/>
        </w:rPr>
        <w:t xml:space="preserve">’ </w:t>
      </w:r>
      <w:r>
        <w:rPr>
          <w:rFonts w:ascii="Arial" w:hAnsi="Arial" w:cs="Arial"/>
        </w:rPr>
        <w:t>evaluate</w:t>
      </w:r>
      <w:r w:rsidR="006269FC">
        <w:rPr>
          <w:rFonts w:ascii="Arial" w:hAnsi="Arial" w:cs="Arial"/>
        </w:rPr>
        <w:t>d programmes of study and made</w:t>
      </w:r>
      <w:r>
        <w:rPr>
          <w:rFonts w:ascii="Arial" w:hAnsi="Arial" w:cs="Arial"/>
        </w:rPr>
        <w:t xml:space="preserve"> decisions about their</w:t>
      </w:r>
      <w:r w:rsidR="006269FC">
        <w:rPr>
          <w:rFonts w:ascii="Arial" w:hAnsi="Arial" w:cs="Arial"/>
        </w:rPr>
        <w:t xml:space="preserve"> learning</w:t>
      </w:r>
      <w:r>
        <w:rPr>
          <w:rFonts w:ascii="Arial" w:hAnsi="Arial" w:cs="Arial"/>
        </w:rPr>
        <w:t xml:space="preserve"> </w:t>
      </w:r>
      <w:r w:rsidR="006269FC">
        <w:rPr>
          <w:rFonts w:ascii="Arial" w:hAnsi="Arial" w:cs="Arial"/>
        </w:rPr>
        <w:t xml:space="preserve">that </w:t>
      </w:r>
      <w:r>
        <w:rPr>
          <w:rFonts w:ascii="Arial" w:hAnsi="Arial" w:cs="Arial"/>
        </w:rPr>
        <w:t>underpinned success. The regular meetings also carried out between middle leaders and the SLT also ensures</w:t>
      </w:r>
      <w:r w:rsidR="006269FC">
        <w:rPr>
          <w:rFonts w:ascii="Arial" w:hAnsi="Arial" w:cs="Arial"/>
        </w:rPr>
        <w:t xml:space="preserve"> thoughts are</w:t>
      </w:r>
      <w:r>
        <w:rPr>
          <w:rFonts w:ascii="Arial" w:hAnsi="Arial" w:cs="Arial"/>
        </w:rPr>
        <w:t xml:space="preserve"> shared from the </w:t>
      </w:r>
      <w:r w:rsidR="006269FC">
        <w:rPr>
          <w:rFonts w:ascii="Arial" w:hAnsi="Arial" w:cs="Arial"/>
        </w:rPr>
        <w:t>department</w:t>
      </w:r>
      <w:r>
        <w:rPr>
          <w:rFonts w:ascii="Arial" w:hAnsi="Arial" w:cs="Arial"/>
        </w:rPr>
        <w:t xml:space="preserve"> and vice versa.  </w:t>
      </w:r>
    </w:p>
    <w:p w:rsidR="00827F97" w:rsidRDefault="00827F97" w:rsidP="00827F97">
      <w:pPr>
        <w:spacing w:line="360" w:lineRule="auto"/>
        <w:jc w:val="both"/>
        <w:rPr>
          <w:rFonts w:ascii="Arial" w:hAnsi="Arial" w:cs="Arial"/>
        </w:rPr>
      </w:pPr>
      <w:r>
        <w:rPr>
          <w:rFonts w:ascii="Arial" w:hAnsi="Arial" w:cs="Arial"/>
        </w:rPr>
        <w:t xml:space="preserve">School X measures the impact of its methods in various ways; these processes help to form SDP objectives. Objectives are formed when whole school self-evaluation forms are completed through pupil voice groups. Objectives are also formed when departments and whole school meetings occur to evaluate where they are in </w:t>
      </w:r>
      <w:r w:rsidR="004169F9">
        <w:rPr>
          <w:rFonts w:ascii="Arial" w:hAnsi="Arial" w:cs="Arial"/>
        </w:rPr>
        <w:t>for example,</w:t>
      </w:r>
      <w:r>
        <w:rPr>
          <w:rFonts w:ascii="Arial" w:hAnsi="Arial" w:cs="Arial"/>
        </w:rPr>
        <w:t xml:space="preserve"> process</w:t>
      </w:r>
      <w:r w:rsidR="004169F9">
        <w:rPr>
          <w:rFonts w:ascii="Arial" w:hAnsi="Arial" w:cs="Arial"/>
        </w:rPr>
        <w:t>es</w:t>
      </w:r>
      <w:r>
        <w:rPr>
          <w:rFonts w:ascii="Arial" w:hAnsi="Arial" w:cs="Arial"/>
        </w:rPr>
        <w:t xml:space="preserve"> of reform. Haile (1984) highlights the advantages of self-evaluations such as improvements to exam results and developing a more cohesive staff approach. However Haile (1984) also recognises the disadvantages, including, the time and energy spent by the SLT and dangers of it causing general anxiety in teachers. </w:t>
      </w:r>
    </w:p>
    <w:p w:rsidR="00BE58AD" w:rsidRDefault="00827F97" w:rsidP="00827F97">
      <w:pPr>
        <w:spacing w:line="360" w:lineRule="auto"/>
        <w:jc w:val="both"/>
        <w:rPr>
          <w:rFonts w:ascii="Arial" w:hAnsi="Arial" w:cs="Arial"/>
        </w:rPr>
      </w:pPr>
      <w:r>
        <w:rPr>
          <w:rFonts w:ascii="Arial" w:hAnsi="Arial" w:cs="Arial"/>
        </w:rPr>
        <w:t>School X has used the evaluation forms completed by pupil voice groups to make changes to the scheme of learning, u</w:t>
      </w:r>
      <w:r w:rsidR="00380066">
        <w:rPr>
          <w:rFonts w:ascii="Arial" w:hAnsi="Arial" w:cs="Arial"/>
        </w:rPr>
        <w:t>niform and lunch provisions,</w:t>
      </w:r>
      <w:r>
        <w:rPr>
          <w:rFonts w:ascii="Arial" w:hAnsi="Arial" w:cs="Arial"/>
        </w:rPr>
        <w:t xml:space="preserve"> likely to have improved pupil engagement and enjoyment in school. This is reflected in the improvement in attendance from 1-2* to 4-5* over the last several years (Wales Online, 2019). Pupil and parent questionnaires through events such as parents’ evenings have further provided opportunity to evaluate stakeholders’ thoughts on wellbeing provisions, and attitudes to learning. The questionnaires </w:t>
      </w:r>
      <w:r w:rsidR="00380066">
        <w:rPr>
          <w:rFonts w:ascii="Arial" w:hAnsi="Arial" w:cs="Arial"/>
        </w:rPr>
        <w:t xml:space="preserve">have </w:t>
      </w:r>
      <w:r>
        <w:rPr>
          <w:rFonts w:ascii="Arial" w:hAnsi="Arial" w:cs="Arial"/>
        </w:rPr>
        <w:t xml:space="preserve">informed development planning in </w:t>
      </w:r>
      <w:r w:rsidR="00380066">
        <w:rPr>
          <w:rFonts w:ascii="Arial" w:hAnsi="Arial" w:cs="Arial"/>
        </w:rPr>
        <w:t xml:space="preserve">areas such as </w:t>
      </w:r>
      <w:r>
        <w:rPr>
          <w:rFonts w:ascii="Arial" w:hAnsi="Arial" w:cs="Arial"/>
        </w:rPr>
        <w:t>provisions, staffing</w:t>
      </w:r>
      <w:r w:rsidR="00380066">
        <w:rPr>
          <w:rFonts w:ascii="Arial" w:hAnsi="Arial" w:cs="Arial"/>
        </w:rPr>
        <w:t>,</w:t>
      </w:r>
      <w:r>
        <w:rPr>
          <w:rFonts w:ascii="Arial" w:hAnsi="Arial" w:cs="Arial"/>
        </w:rPr>
        <w:t xml:space="preserve"> and the curriculum (SDP, 2018). Results from these actions </w:t>
      </w:r>
      <w:r w:rsidR="00B52A1C">
        <w:rPr>
          <w:rFonts w:ascii="Arial" w:hAnsi="Arial" w:cs="Arial"/>
        </w:rPr>
        <w:t xml:space="preserve">for example, </w:t>
      </w:r>
      <w:r>
        <w:rPr>
          <w:rFonts w:ascii="Arial" w:hAnsi="Arial" w:cs="Arial"/>
        </w:rPr>
        <w:t>can be seen in the increased pupil, teacher ratios from 14.3 to 17.9 from 2016-17 (Wales Online, 2019).</w:t>
      </w:r>
    </w:p>
    <w:p w:rsidR="00D925B6" w:rsidRPr="00167443" w:rsidRDefault="00D925B6" w:rsidP="00D925B6">
      <w:pPr>
        <w:spacing w:line="360" w:lineRule="auto"/>
        <w:jc w:val="both"/>
        <w:rPr>
          <w:rFonts w:ascii="Arial" w:hAnsi="Arial" w:cs="Arial"/>
        </w:rPr>
      </w:pPr>
      <w:r>
        <w:rPr>
          <w:rFonts w:ascii="Arial" w:hAnsi="Arial" w:cs="Arial"/>
        </w:rPr>
        <w:t xml:space="preserve">School X’s SDP shows they recognise the importance of stakeholder engagement to improve pupil achievement. Parental revision and homework support sessions demonstrate this. Monitoring of parental engagement is through appraisal, senior pastoral, and pupil progress teams (SDP, 2018). School X’s SDP also shows they recognise the importance of using stakeholders to maintain low NEET levels (Not in Education, Employment or Training). The target of further enhancing opportunities to engage with businesses, and external agencies </w:t>
      </w:r>
      <w:r w:rsidR="004169F9">
        <w:rPr>
          <w:rFonts w:ascii="Arial" w:hAnsi="Arial" w:cs="Arial"/>
        </w:rPr>
        <w:t>is met by the KS4 manager. S</w:t>
      </w:r>
      <w:r>
        <w:rPr>
          <w:rFonts w:ascii="Arial" w:hAnsi="Arial" w:cs="Arial"/>
        </w:rPr>
        <w:t xml:space="preserve">chool </w:t>
      </w:r>
      <w:r w:rsidR="004169F9">
        <w:rPr>
          <w:rFonts w:ascii="Arial" w:hAnsi="Arial" w:cs="Arial"/>
        </w:rPr>
        <w:t xml:space="preserve">X </w:t>
      </w:r>
      <w:r>
        <w:rPr>
          <w:rFonts w:ascii="Arial" w:hAnsi="Arial" w:cs="Arial"/>
        </w:rPr>
        <w:t xml:space="preserve">maintains connections with non-traditional pathway companies such as Inspire, and those who can provide apprenticeships such as the military, TATA steel, and public services. Estyn recognised School X’s low NEET level, </w:t>
      </w:r>
      <w:r>
        <w:rPr>
          <w:rFonts w:ascii="Arial" w:hAnsi="Arial" w:cs="Arial"/>
        </w:rPr>
        <w:lastRenderedPageBreak/>
        <w:t xml:space="preserve">indicating the effectiveness of this SDP objective. Emilie (2013) however, highlights problems with stakeholders such as poor communication, personal commitment and timing problems with school hours hindering effectiveness. School X could further improve stakeholder commitment by having a dedicated staff member focusing on stakeholder engagement to ensure the issues raised by Emilie (2013) are minimalised.   </w:t>
      </w:r>
    </w:p>
    <w:p w:rsidR="00225D42" w:rsidRDefault="00225D42" w:rsidP="00225D42">
      <w:pPr>
        <w:spacing w:line="360" w:lineRule="auto"/>
        <w:jc w:val="both"/>
        <w:rPr>
          <w:rFonts w:ascii="Arial" w:hAnsi="Arial" w:cs="Arial"/>
        </w:rPr>
      </w:pPr>
      <w:r>
        <w:rPr>
          <w:rFonts w:ascii="Arial" w:hAnsi="Arial" w:cs="Arial"/>
        </w:rPr>
        <w:t>School X measures the impact of its strategies through data analysis, which</w:t>
      </w:r>
      <w:r w:rsidR="00977297">
        <w:rPr>
          <w:rFonts w:ascii="Arial" w:hAnsi="Arial" w:cs="Arial"/>
        </w:rPr>
        <w:t xml:space="preserve"> forms</w:t>
      </w:r>
      <w:r w:rsidRPr="00BC257E">
        <w:rPr>
          <w:rFonts w:ascii="Arial" w:hAnsi="Arial" w:cs="Arial"/>
        </w:rPr>
        <w:t xml:space="preserve"> further</w:t>
      </w:r>
      <w:r>
        <w:rPr>
          <w:rFonts w:ascii="Arial" w:hAnsi="Arial" w:cs="Arial"/>
        </w:rPr>
        <w:t xml:space="preserve"> SDP targets. For example, through analysing KS3 basic skills data for literacy and numeracy intervention (an SDP objective) the SDP developed another target to maintain/improve standardised scores for National KS3 Tests. </w:t>
      </w:r>
      <w:r w:rsidRPr="00434078">
        <w:rPr>
          <w:rFonts w:ascii="Arial" w:hAnsi="Arial" w:cs="Arial"/>
        </w:rPr>
        <w:t>In another example, the SDP stated the need to analyse behavioural data to determine which teachers required Management of Actual or Potential Aggression training</w:t>
      </w:r>
      <w:r>
        <w:rPr>
          <w:rFonts w:ascii="Arial" w:hAnsi="Arial" w:cs="Arial"/>
        </w:rPr>
        <w:t>. Therefore, it is using data to support its</w:t>
      </w:r>
      <w:r w:rsidRPr="00434078">
        <w:rPr>
          <w:rFonts w:ascii="Arial" w:hAnsi="Arial" w:cs="Arial"/>
        </w:rPr>
        <w:t xml:space="preserve"> staff</w:t>
      </w:r>
      <w:r>
        <w:rPr>
          <w:rFonts w:ascii="Arial" w:hAnsi="Arial" w:cs="Arial"/>
        </w:rPr>
        <w:t xml:space="preserve"> development</w:t>
      </w:r>
      <w:r w:rsidRPr="00434078">
        <w:rPr>
          <w:rFonts w:ascii="Arial" w:hAnsi="Arial" w:cs="Arial"/>
        </w:rPr>
        <w:t xml:space="preserve">. </w:t>
      </w:r>
      <w:r>
        <w:rPr>
          <w:rFonts w:ascii="Arial" w:hAnsi="Arial" w:cs="Arial"/>
        </w:rPr>
        <w:t>School X, through analysing</w:t>
      </w:r>
      <w:r w:rsidR="00977297">
        <w:rPr>
          <w:rFonts w:ascii="Arial" w:hAnsi="Arial" w:cs="Arial"/>
        </w:rPr>
        <w:t>, tracking, and monitoring FSM pupil data</w:t>
      </w:r>
      <w:r>
        <w:rPr>
          <w:rFonts w:ascii="Arial" w:hAnsi="Arial" w:cs="Arial"/>
        </w:rPr>
        <w:t xml:space="preserve"> against global target grades, recognised continuous improvement was needed in this area. This was implemented by improving specialist support to those with social, emotional and behavioural difficulties (SEBD), and maintaining a highly effective system in attendance monitoring (SDP, 2018). Statistics suggest these interventions have been effective whereby, A*/A grades of FSM pupils has increased yearly since 2015, increasing 2.5% from 2017-18 (Wales Online, 2019). </w:t>
      </w:r>
    </w:p>
    <w:p w:rsidR="004E3D97" w:rsidRDefault="00C00E4B" w:rsidP="00B55437">
      <w:pPr>
        <w:spacing w:line="360" w:lineRule="auto"/>
        <w:jc w:val="both"/>
        <w:rPr>
          <w:rFonts w:ascii="Arial" w:hAnsi="Arial" w:cs="Arial"/>
        </w:rPr>
      </w:pPr>
      <w:r w:rsidRPr="00AD5FA4">
        <w:rPr>
          <w:rFonts w:ascii="Arial" w:hAnsi="Arial" w:cs="Arial"/>
        </w:rPr>
        <w:t xml:space="preserve">School </w:t>
      </w:r>
      <w:r w:rsidR="00225D42">
        <w:rPr>
          <w:rFonts w:ascii="Arial" w:hAnsi="Arial" w:cs="Arial"/>
        </w:rPr>
        <w:t>X</w:t>
      </w:r>
      <w:r w:rsidR="00E75BD3">
        <w:rPr>
          <w:rFonts w:ascii="Arial" w:hAnsi="Arial" w:cs="Arial"/>
        </w:rPr>
        <w:t xml:space="preserve"> could develop</w:t>
      </w:r>
      <w:r w:rsidRPr="00AD5FA4">
        <w:rPr>
          <w:rFonts w:ascii="Arial" w:hAnsi="Arial" w:cs="Arial"/>
        </w:rPr>
        <w:t xml:space="preserve"> stronger connections with network schools</w:t>
      </w:r>
      <w:r w:rsidR="00E75BD3">
        <w:rPr>
          <w:rFonts w:ascii="Arial" w:hAnsi="Arial" w:cs="Arial"/>
        </w:rPr>
        <w:t xml:space="preserve"> which</w:t>
      </w:r>
      <w:r w:rsidR="003E2982" w:rsidRPr="00AD5FA4">
        <w:rPr>
          <w:rFonts w:ascii="Arial" w:hAnsi="Arial" w:cs="Arial"/>
        </w:rPr>
        <w:t xml:space="preserve"> would support </w:t>
      </w:r>
      <w:r w:rsidR="00E75BD3">
        <w:rPr>
          <w:rFonts w:ascii="Arial" w:hAnsi="Arial" w:cs="Arial"/>
        </w:rPr>
        <w:t>SDP targets</w:t>
      </w:r>
      <w:r w:rsidR="003E2982" w:rsidRPr="00AD5FA4">
        <w:rPr>
          <w:rFonts w:ascii="Arial" w:hAnsi="Arial" w:cs="Arial"/>
        </w:rPr>
        <w:t xml:space="preserve"> and provide new ones</w:t>
      </w:r>
      <w:r w:rsidRPr="00AD5FA4">
        <w:rPr>
          <w:rFonts w:ascii="Arial" w:hAnsi="Arial" w:cs="Arial"/>
        </w:rPr>
        <w:t xml:space="preserve">. </w:t>
      </w:r>
      <w:r w:rsidR="00E75BD3">
        <w:rPr>
          <w:rFonts w:ascii="Arial" w:hAnsi="Arial" w:cs="Arial"/>
        </w:rPr>
        <w:t>For example, a school within S</w:t>
      </w:r>
      <w:r w:rsidR="004E3D97">
        <w:rPr>
          <w:rFonts w:ascii="Arial" w:hAnsi="Arial" w:cs="Arial"/>
        </w:rPr>
        <w:t>chool X’s network uses the strategy</w:t>
      </w:r>
      <w:r w:rsidR="00E75BD3">
        <w:rPr>
          <w:rFonts w:ascii="Arial" w:hAnsi="Arial" w:cs="Arial"/>
        </w:rPr>
        <w:t xml:space="preserve"> “Wait, Check Your 8” to address</w:t>
      </w:r>
      <w:r w:rsidR="00130AF6" w:rsidRPr="00AD5FA4">
        <w:rPr>
          <w:rFonts w:ascii="Arial" w:hAnsi="Arial" w:cs="Arial"/>
        </w:rPr>
        <w:t xml:space="preserve"> lit</w:t>
      </w:r>
      <w:r w:rsidR="00E75BD3">
        <w:rPr>
          <w:rFonts w:ascii="Arial" w:hAnsi="Arial" w:cs="Arial"/>
        </w:rPr>
        <w:t>eracy skills</w:t>
      </w:r>
      <w:r w:rsidR="00225D42">
        <w:rPr>
          <w:rFonts w:ascii="Arial" w:hAnsi="Arial" w:cs="Arial"/>
        </w:rPr>
        <w:t>. This</w:t>
      </w:r>
      <w:r w:rsidR="00130AF6" w:rsidRPr="00AD5FA4">
        <w:rPr>
          <w:rFonts w:ascii="Arial" w:hAnsi="Arial" w:cs="Arial"/>
        </w:rPr>
        <w:t xml:space="preserve"> school also runs </w:t>
      </w:r>
      <w:r w:rsidR="003E2982" w:rsidRPr="00AD5FA4">
        <w:rPr>
          <w:rFonts w:ascii="Arial" w:hAnsi="Arial" w:cs="Arial"/>
        </w:rPr>
        <w:t>an “Empathy</w:t>
      </w:r>
      <w:r w:rsidR="00130AF6" w:rsidRPr="00AD5FA4">
        <w:rPr>
          <w:rFonts w:ascii="Arial" w:hAnsi="Arial" w:cs="Arial"/>
        </w:rPr>
        <w:t xml:space="preserve"> Lab” to develop pupil</w:t>
      </w:r>
      <w:r w:rsidR="003E2982" w:rsidRPr="00AD5FA4">
        <w:rPr>
          <w:rFonts w:ascii="Arial" w:hAnsi="Arial" w:cs="Arial"/>
        </w:rPr>
        <w:t>’</w:t>
      </w:r>
      <w:r w:rsidR="00130AF6" w:rsidRPr="00AD5FA4">
        <w:rPr>
          <w:rFonts w:ascii="Arial" w:hAnsi="Arial" w:cs="Arial"/>
        </w:rPr>
        <w:t>s empathy skills and encourage reading</w:t>
      </w:r>
      <w:r w:rsidR="00B52609">
        <w:rPr>
          <w:rFonts w:ascii="Arial" w:hAnsi="Arial" w:cs="Arial"/>
        </w:rPr>
        <w:t>. B</w:t>
      </w:r>
      <w:r w:rsidR="00225D42">
        <w:rPr>
          <w:rFonts w:ascii="Arial" w:hAnsi="Arial" w:cs="Arial"/>
        </w:rPr>
        <w:t>oth of these strategies have been shown to be effective (</w:t>
      </w:r>
      <w:r w:rsidR="00B52609">
        <w:rPr>
          <w:rFonts w:ascii="Arial" w:hAnsi="Arial" w:cs="Arial"/>
        </w:rPr>
        <w:t>L. Carol, personal communication,</w:t>
      </w:r>
      <w:r w:rsidR="00C92D08">
        <w:rPr>
          <w:rFonts w:ascii="Arial" w:hAnsi="Arial" w:cs="Arial"/>
        </w:rPr>
        <w:t xml:space="preserve"> November</w:t>
      </w:r>
      <w:r w:rsidR="004E3D97">
        <w:rPr>
          <w:rFonts w:ascii="Arial" w:hAnsi="Arial" w:cs="Arial"/>
        </w:rPr>
        <w:t xml:space="preserve"> 27,</w:t>
      </w:r>
      <w:r w:rsidR="00B52609">
        <w:rPr>
          <w:rFonts w:ascii="Arial" w:hAnsi="Arial" w:cs="Arial"/>
        </w:rPr>
        <w:t xml:space="preserve"> 2019)</w:t>
      </w:r>
      <w:r w:rsidR="00E75BD3">
        <w:rPr>
          <w:rFonts w:ascii="Arial" w:hAnsi="Arial" w:cs="Arial"/>
        </w:rPr>
        <w:t xml:space="preserve">. </w:t>
      </w:r>
      <w:r w:rsidR="004E3D97">
        <w:rPr>
          <w:rFonts w:ascii="Arial" w:hAnsi="Arial" w:cs="Arial"/>
        </w:rPr>
        <w:t>School X undertakes extra-curricula’s such as STEM Club and Green Team that network schools could benefit from. Therefore,</w:t>
      </w:r>
      <w:r w:rsidR="004E3D97" w:rsidRPr="00AD5FA4">
        <w:rPr>
          <w:rFonts w:ascii="Arial" w:hAnsi="Arial" w:cs="Arial"/>
        </w:rPr>
        <w:t xml:space="preserve"> developing more of a relationship with</w:t>
      </w:r>
      <w:r w:rsidR="004E3D97">
        <w:rPr>
          <w:rFonts w:ascii="Arial" w:hAnsi="Arial" w:cs="Arial"/>
        </w:rPr>
        <w:t xml:space="preserve"> network schools would</w:t>
      </w:r>
      <w:r w:rsidR="004E3D97" w:rsidRPr="00AD5FA4">
        <w:rPr>
          <w:rFonts w:ascii="Arial" w:hAnsi="Arial" w:cs="Arial"/>
        </w:rPr>
        <w:t xml:space="preserve"> benefit all.</w:t>
      </w:r>
    </w:p>
    <w:p w:rsidR="00ED5FCC" w:rsidRPr="00A23577" w:rsidRDefault="00ED5FCC" w:rsidP="00B55437">
      <w:pPr>
        <w:spacing w:line="360" w:lineRule="auto"/>
        <w:jc w:val="both"/>
        <w:rPr>
          <w:rFonts w:ascii="Arial" w:hAnsi="Arial" w:cs="Arial"/>
          <w:b/>
          <w:sz w:val="28"/>
          <w:szCs w:val="28"/>
          <w:u w:val="single"/>
        </w:rPr>
      </w:pPr>
      <w:r w:rsidRPr="00A23577">
        <w:rPr>
          <w:rFonts w:ascii="Arial" w:hAnsi="Arial" w:cs="Arial"/>
          <w:b/>
          <w:sz w:val="28"/>
          <w:szCs w:val="28"/>
          <w:u w:val="single"/>
        </w:rPr>
        <w:t>Reflections</w:t>
      </w:r>
    </w:p>
    <w:p w:rsidR="00B41553" w:rsidRDefault="00B41553" w:rsidP="00B55437">
      <w:pPr>
        <w:spacing w:line="360" w:lineRule="auto"/>
        <w:jc w:val="both"/>
        <w:rPr>
          <w:rFonts w:ascii="Arial" w:hAnsi="Arial" w:cs="Arial"/>
        </w:rPr>
      </w:pPr>
      <w:r>
        <w:rPr>
          <w:rFonts w:ascii="Arial" w:hAnsi="Arial" w:cs="Arial"/>
        </w:rPr>
        <w:t>To meet the SDPs target</w:t>
      </w:r>
      <w:r w:rsidR="00977297">
        <w:rPr>
          <w:rFonts w:ascii="Arial" w:hAnsi="Arial" w:cs="Arial"/>
        </w:rPr>
        <w:t xml:space="preserve"> of implementing ALNET</w:t>
      </w:r>
      <w:r>
        <w:rPr>
          <w:rFonts w:ascii="Arial" w:hAnsi="Arial" w:cs="Arial"/>
        </w:rPr>
        <w:t xml:space="preserve"> School X first changed the role of </w:t>
      </w:r>
      <w:proofErr w:type="spellStart"/>
      <w:r>
        <w:rPr>
          <w:rFonts w:ascii="Arial" w:hAnsi="Arial" w:cs="Arial"/>
        </w:rPr>
        <w:t>SENCo</w:t>
      </w:r>
      <w:proofErr w:type="spellEnd"/>
      <w:r>
        <w:rPr>
          <w:rFonts w:ascii="Arial" w:hAnsi="Arial" w:cs="Arial"/>
        </w:rPr>
        <w:t xml:space="preserve"> to ALNCo. With this role came new strategies for determining ALN pupils. Previously</w:t>
      </w:r>
      <w:r w:rsidR="00977297">
        <w:rPr>
          <w:rFonts w:ascii="Arial" w:hAnsi="Arial" w:cs="Arial"/>
        </w:rPr>
        <w:t>,</w:t>
      </w:r>
      <w:r>
        <w:rPr>
          <w:rFonts w:ascii="Arial" w:hAnsi="Arial" w:cs="Arial"/>
        </w:rPr>
        <w:t xml:space="preserve"> baseline data from primary, CATS, and teacher judgements formed this conclusion. Now, more data is analysed, for example, behavioural data. If behavioural instances accumulate above a particular level ALNCo now investigates potentially underlying ALNs. Vulnerability Assessment Profile data for pupils who, for example, are categorised as ‘looked after’ is now used from the LA to highlight potential emotional interventions</w:t>
      </w:r>
      <w:r w:rsidR="0015322F">
        <w:rPr>
          <w:rFonts w:ascii="Arial" w:hAnsi="Arial" w:cs="Arial"/>
        </w:rPr>
        <w:t>.</w:t>
      </w:r>
      <w:r>
        <w:rPr>
          <w:rFonts w:ascii="Arial" w:hAnsi="Arial" w:cs="Arial"/>
        </w:rPr>
        <w:t xml:space="preserve"> Upon entry to the school pupils sit further CATS tests, ALNCo now investigates this data. Those with below average </w:t>
      </w:r>
      <w:r>
        <w:rPr>
          <w:rFonts w:ascii="Arial" w:hAnsi="Arial" w:cs="Arial"/>
        </w:rPr>
        <w:lastRenderedPageBreak/>
        <w:t>scores receive appropriate intervention (C. Burton,</w:t>
      </w:r>
      <w:r w:rsidR="00524E38">
        <w:rPr>
          <w:rFonts w:ascii="Arial" w:hAnsi="Arial" w:cs="Arial"/>
        </w:rPr>
        <w:t xml:space="preserve"> personal communication, March 2</w:t>
      </w:r>
      <w:r>
        <w:rPr>
          <w:rFonts w:ascii="Arial" w:hAnsi="Arial" w:cs="Arial"/>
        </w:rPr>
        <w:t xml:space="preserve">, 2020). </w:t>
      </w:r>
      <w:r w:rsidR="00524E38">
        <w:rPr>
          <w:rFonts w:ascii="Arial" w:hAnsi="Arial" w:cs="Arial"/>
        </w:rPr>
        <w:t>Similar</w:t>
      </w:r>
      <w:r w:rsidR="0015322F">
        <w:rPr>
          <w:rFonts w:ascii="Arial" w:hAnsi="Arial" w:cs="Arial"/>
        </w:rPr>
        <w:t xml:space="preserve"> to School X’s data analysis</w:t>
      </w:r>
      <w:r w:rsidR="00524E38">
        <w:rPr>
          <w:rFonts w:ascii="Arial" w:hAnsi="Arial" w:cs="Arial"/>
        </w:rPr>
        <w:t xml:space="preserve"> procedures in other areas</w:t>
      </w:r>
      <w:r w:rsidR="0015322F">
        <w:rPr>
          <w:rFonts w:ascii="Arial" w:hAnsi="Arial" w:cs="Arial"/>
        </w:rPr>
        <w:t xml:space="preserve"> to </w:t>
      </w:r>
      <w:r w:rsidR="00524E38">
        <w:rPr>
          <w:rFonts w:ascii="Arial" w:hAnsi="Arial" w:cs="Arial"/>
        </w:rPr>
        <w:t xml:space="preserve">ensure </w:t>
      </w:r>
      <w:r w:rsidR="0015322F">
        <w:rPr>
          <w:rFonts w:ascii="Arial" w:hAnsi="Arial" w:cs="Arial"/>
        </w:rPr>
        <w:t>progress</w:t>
      </w:r>
      <w:r w:rsidR="00524E38">
        <w:rPr>
          <w:rFonts w:ascii="Arial" w:hAnsi="Arial" w:cs="Arial"/>
        </w:rPr>
        <w:t>ion</w:t>
      </w:r>
      <w:r w:rsidR="0015322F">
        <w:rPr>
          <w:rFonts w:ascii="Arial" w:hAnsi="Arial" w:cs="Arial"/>
        </w:rPr>
        <w:t xml:space="preserve">, it is clear this is now practiced in the ALN department. </w:t>
      </w:r>
    </w:p>
    <w:p w:rsidR="00146B88" w:rsidRDefault="00146B88" w:rsidP="00146B88">
      <w:pPr>
        <w:spacing w:line="360" w:lineRule="auto"/>
        <w:jc w:val="both"/>
        <w:rPr>
          <w:rFonts w:ascii="Arial" w:hAnsi="Arial" w:cs="Arial"/>
        </w:rPr>
      </w:pPr>
      <w:r>
        <w:rPr>
          <w:rFonts w:ascii="Arial" w:hAnsi="Arial" w:cs="Arial"/>
        </w:rPr>
        <w:t>The literacy and numeracy managers within the scho</w:t>
      </w:r>
      <w:r w:rsidR="00524E38">
        <w:rPr>
          <w:rFonts w:ascii="Arial" w:hAnsi="Arial" w:cs="Arial"/>
        </w:rPr>
        <w:t>ol now heavily consider ALNET</w:t>
      </w:r>
      <w:r>
        <w:rPr>
          <w:rFonts w:ascii="Arial" w:hAnsi="Arial" w:cs="Arial"/>
        </w:rPr>
        <w:t>. Interventions once considered by subject department</w:t>
      </w:r>
      <w:r w:rsidR="00524E38">
        <w:rPr>
          <w:rFonts w:ascii="Arial" w:hAnsi="Arial" w:cs="Arial"/>
        </w:rPr>
        <w:t>s</w:t>
      </w:r>
      <w:r>
        <w:rPr>
          <w:rFonts w:ascii="Arial" w:hAnsi="Arial" w:cs="Arial"/>
        </w:rPr>
        <w:t xml:space="preserve"> now involve the ALNCo (C. Burton,</w:t>
      </w:r>
      <w:r w:rsidR="00524E38">
        <w:rPr>
          <w:rFonts w:ascii="Arial" w:hAnsi="Arial" w:cs="Arial"/>
        </w:rPr>
        <w:t xml:space="preserve"> personal communication, March 2</w:t>
      </w:r>
      <w:r>
        <w:rPr>
          <w:rFonts w:ascii="Arial" w:hAnsi="Arial" w:cs="Arial"/>
        </w:rPr>
        <w:t>, 2020). WG statistics show this strategy is having positive outcomes, as statistics across Wales show a 1.5% increase from 2017-19 in ALN pupils achieving level 2 in English/Welsh and maths. WG statistics also show a 1.1% increase in SEBD classed pupils achieving 5 A*-</w:t>
      </w:r>
      <w:proofErr w:type="gramStart"/>
      <w:r>
        <w:rPr>
          <w:rFonts w:ascii="Arial" w:hAnsi="Arial" w:cs="Arial"/>
        </w:rPr>
        <w:t>A from</w:t>
      </w:r>
      <w:proofErr w:type="gramEnd"/>
      <w:r>
        <w:rPr>
          <w:rFonts w:ascii="Arial" w:hAnsi="Arial" w:cs="Arial"/>
        </w:rPr>
        <w:t xml:space="preserve"> 2017-19 (</w:t>
      </w:r>
      <w:proofErr w:type="spellStart"/>
      <w:r>
        <w:rPr>
          <w:rFonts w:ascii="Arial" w:hAnsi="Arial" w:cs="Arial"/>
        </w:rPr>
        <w:t>StatsWales</w:t>
      </w:r>
      <w:proofErr w:type="spellEnd"/>
      <w:r>
        <w:rPr>
          <w:rFonts w:ascii="Arial" w:hAnsi="Arial" w:cs="Arial"/>
        </w:rPr>
        <w:t xml:space="preserve">, N.D). </w:t>
      </w:r>
      <w:r w:rsidR="00524E38">
        <w:rPr>
          <w:rFonts w:ascii="Arial" w:hAnsi="Arial" w:cs="Arial"/>
        </w:rPr>
        <w:t xml:space="preserve">Further maintaining </w:t>
      </w:r>
      <w:r w:rsidR="004D1167">
        <w:rPr>
          <w:rFonts w:ascii="Arial" w:hAnsi="Arial" w:cs="Arial"/>
        </w:rPr>
        <w:t>strong</w:t>
      </w:r>
      <w:r w:rsidR="00AC295C">
        <w:rPr>
          <w:rFonts w:ascii="Arial" w:hAnsi="Arial" w:cs="Arial"/>
        </w:rPr>
        <w:t xml:space="preserve"> relationships </w:t>
      </w:r>
      <w:r w:rsidR="004D1167">
        <w:rPr>
          <w:rFonts w:ascii="Arial" w:hAnsi="Arial" w:cs="Arial"/>
        </w:rPr>
        <w:t>between the ALNCo and subject departments</w:t>
      </w:r>
      <w:r w:rsidR="00524E38">
        <w:rPr>
          <w:rFonts w:ascii="Arial" w:hAnsi="Arial" w:cs="Arial"/>
        </w:rPr>
        <w:t xml:space="preserve"> </w:t>
      </w:r>
      <w:r w:rsidR="00AC295C">
        <w:rPr>
          <w:rFonts w:ascii="Arial" w:hAnsi="Arial" w:cs="Arial"/>
        </w:rPr>
        <w:t>will mean these statistics continue to improve</w:t>
      </w:r>
      <w:r w:rsidR="004D1167">
        <w:rPr>
          <w:rFonts w:ascii="Arial" w:hAnsi="Arial" w:cs="Arial"/>
        </w:rPr>
        <w:t>,</w:t>
      </w:r>
      <w:r w:rsidR="00AC295C">
        <w:rPr>
          <w:rFonts w:ascii="Arial" w:hAnsi="Arial" w:cs="Arial"/>
        </w:rPr>
        <w:t xml:space="preserve"> and the gap between ALN and mainstream pupils will decline.  </w:t>
      </w:r>
    </w:p>
    <w:p w:rsidR="0015322F" w:rsidRDefault="0015322F" w:rsidP="0015322F">
      <w:pPr>
        <w:spacing w:line="360" w:lineRule="auto"/>
        <w:jc w:val="both"/>
        <w:rPr>
          <w:rFonts w:ascii="Arial" w:hAnsi="Arial" w:cs="Arial"/>
        </w:rPr>
      </w:pPr>
      <w:r>
        <w:rPr>
          <w:rFonts w:ascii="Arial" w:hAnsi="Arial" w:cs="Arial"/>
        </w:rPr>
        <w:t>School X now identifies ALN pupils earlier as the ALNCo builds strong connections with its cluster primaries</w:t>
      </w:r>
      <w:r w:rsidR="004D1167">
        <w:rPr>
          <w:rFonts w:ascii="Arial" w:hAnsi="Arial" w:cs="Arial"/>
        </w:rPr>
        <w:t>. I</w:t>
      </w:r>
      <w:r>
        <w:rPr>
          <w:rFonts w:ascii="Arial" w:hAnsi="Arial" w:cs="Arial"/>
        </w:rPr>
        <w:t>dentify</w:t>
      </w:r>
      <w:r w:rsidR="004D1167">
        <w:rPr>
          <w:rFonts w:ascii="Arial" w:hAnsi="Arial" w:cs="Arial"/>
        </w:rPr>
        <w:t>ing these</w:t>
      </w:r>
      <w:r>
        <w:rPr>
          <w:rFonts w:ascii="Arial" w:hAnsi="Arial" w:cs="Arial"/>
        </w:rPr>
        <w:t xml:space="preserve"> pupi</w:t>
      </w:r>
      <w:r w:rsidR="004D1167">
        <w:rPr>
          <w:rFonts w:ascii="Arial" w:hAnsi="Arial" w:cs="Arial"/>
        </w:rPr>
        <w:t>ls as early as Year 3/4, they set</w:t>
      </w:r>
      <w:r>
        <w:rPr>
          <w:rFonts w:ascii="Arial" w:hAnsi="Arial" w:cs="Arial"/>
        </w:rPr>
        <w:t xml:space="preserve"> in place individual education plans (IEPs) by Year 5/6. Connections between the transition co-ordinator and ALNCo have also strengthened, ensuring smoother transitions of ALN pupils into secondary (</w:t>
      </w:r>
      <w:proofErr w:type="spellStart"/>
      <w:r>
        <w:rPr>
          <w:rFonts w:ascii="Arial" w:hAnsi="Arial" w:cs="Arial"/>
        </w:rPr>
        <w:t>C.Burton</w:t>
      </w:r>
      <w:proofErr w:type="spellEnd"/>
      <w:r>
        <w:rPr>
          <w:rFonts w:ascii="Arial" w:hAnsi="Arial" w:cs="Arial"/>
        </w:rPr>
        <w:t>,</w:t>
      </w:r>
      <w:r w:rsidR="00524E38">
        <w:rPr>
          <w:rFonts w:ascii="Arial" w:hAnsi="Arial" w:cs="Arial"/>
        </w:rPr>
        <w:t xml:space="preserve"> personal communication, March 2,</w:t>
      </w:r>
      <w:r>
        <w:rPr>
          <w:rFonts w:ascii="Arial" w:hAnsi="Arial" w:cs="Arial"/>
        </w:rPr>
        <w:t xml:space="preserve"> 2020). School X could strengthen this process by hosting events in the school that bring ALN pupils from cluster primaries together more often. Making these connections between pupils and the families earlier is likely to build more trusting relationships between stakeholders and further develop the department.  </w:t>
      </w:r>
    </w:p>
    <w:p w:rsidR="00EB59E9" w:rsidRDefault="00EB59E9" w:rsidP="00B55437">
      <w:pPr>
        <w:spacing w:line="360" w:lineRule="auto"/>
        <w:jc w:val="both"/>
        <w:rPr>
          <w:rFonts w:ascii="Arial" w:hAnsi="Arial" w:cs="Arial"/>
        </w:rPr>
      </w:pPr>
      <w:r>
        <w:rPr>
          <w:rFonts w:ascii="Arial" w:hAnsi="Arial" w:cs="Arial"/>
        </w:rPr>
        <w:t>School X measures its impact regarding ALN reform in various ways. Termly, teachers feed their assessment data into IDPs and have meetings with the ALNCo on how the IDPs are working for them in class. Close monitoring of attendance, and behavioural instances especially with SEBD pupils is undertaken. Test results are re-analysed to see if interventions are positively impacting pupils. Self-evaluation schedules then guide the ALNCo in determining next steps for pupil progression (C. Burton,</w:t>
      </w:r>
      <w:r w:rsidR="004D1167">
        <w:rPr>
          <w:rFonts w:ascii="Arial" w:hAnsi="Arial" w:cs="Arial"/>
        </w:rPr>
        <w:t xml:space="preserve"> personal communication, March 2</w:t>
      </w:r>
      <w:r>
        <w:rPr>
          <w:rFonts w:ascii="Arial" w:hAnsi="Arial" w:cs="Arial"/>
        </w:rPr>
        <w:t>, 2020).</w:t>
      </w:r>
      <w:r w:rsidRPr="002615AC">
        <w:rPr>
          <w:rFonts w:ascii="Arial" w:hAnsi="Arial" w:cs="Arial"/>
        </w:rPr>
        <w:t xml:space="preserve"> </w:t>
      </w:r>
      <w:r>
        <w:rPr>
          <w:rFonts w:ascii="Arial" w:hAnsi="Arial" w:cs="Arial"/>
        </w:rPr>
        <w:t xml:space="preserve">School X has seen an improvement in attendance of ALN pupils (Wales Online, 2019; C. Burton, </w:t>
      </w:r>
      <w:r w:rsidR="004D1167">
        <w:rPr>
          <w:rFonts w:ascii="Arial" w:hAnsi="Arial" w:cs="Arial"/>
        </w:rPr>
        <w:t>personal communication, March 2</w:t>
      </w:r>
      <w:r>
        <w:rPr>
          <w:rFonts w:ascii="Arial" w:hAnsi="Arial" w:cs="Arial"/>
        </w:rPr>
        <w:t>, 2020).</w:t>
      </w:r>
      <w:r w:rsidRPr="00791DAC">
        <w:rPr>
          <w:rFonts w:ascii="Arial" w:hAnsi="Arial" w:cs="Arial"/>
        </w:rPr>
        <w:t xml:space="preserve"> </w:t>
      </w:r>
      <w:r>
        <w:rPr>
          <w:rFonts w:ascii="Arial" w:hAnsi="Arial" w:cs="Arial"/>
        </w:rPr>
        <w:t>It is likely that having these tight measures in place has supported this outcome.</w:t>
      </w:r>
      <w:r w:rsidR="006A6FCD">
        <w:rPr>
          <w:rFonts w:ascii="Arial" w:hAnsi="Arial" w:cs="Arial"/>
        </w:rPr>
        <w:t xml:space="preserve"> School X could improve by getting the pupils to also undertake termly self-evaluation forms that could feed into the IDPs to keep them familiar with the targets they set themselves.  </w:t>
      </w:r>
      <w:r>
        <w:rPr>
          <w:rFonts w:ascii="Arial" w:hAnsi="Arial" w:cs="Arial"/>
        </w:rPr>
        <w:t xml:space="preserve">  </w:t>
      </w:r>
    </w:p>
    <w:p w:rsidR="00EB093C" w:rsidRDefault="00EB093C" w:rsidP="00EB093C">
      <w:pPr>
        <w:spacing w:line="360" w:lineRule="auto"/>
        <w:jc w:val="both"/>
        <w:rPr>
          <w:rFonts w:ascii="Arial" w:hAnsi="Arial" w:cs="Arial"/>
        </w:rPr>
      </w:pPr>
      <w:r>
        <w:rPr>
          <w:rFonts w:ascii="Arial" w:hAnsi="Arial" w:cs="Arial"/>
        </w:rPr>
        <w:t>Develop</w:t>
      </w:r>
      <w:r w:rsidR="00FD55AC">
        <w:rPr>
          <w:rFonts w:ascii="Arial" w:hAnsi="Arial" w:cs="Arial"/>
        </w:rPr>
        <w:t>ing IDPs through a PC</w:t>
      </w:r>
      <w:r>
        <w:rPr>
          <w:rFonts w:ascii="Arial" w:hAnsi="Arial" w:cs="Arial"/>
        </w:rPr>
        <w:t xml:space="preserve"> approach has improved stakeholder involvement. With learners shaping their education it has formed stronger home links with parents/carers, and further built confidence and resilience in pupils (C. Burton,</w:t>
      </w:r>
      <w:r w:rsidR="004D1167">
        <w:rPr>
          <w:rFonts w:ascii="Arial" w:hAnsi="Arial" w:cs="Arial"/>
        </w:rPr>
        <w:t xml:space="preserve"> personal communication, March 2</w:t>
      </w:r>
      <w:r>
        <w:rPr>
          <w:rFonts w:ascii="Arial" w:hAnsi="Arial" w:cs="Arial"/>
        </w:rPr>
        <w:t>, 2020). This supports Walker’s (2008) sta</w:t>
      </w:r>
      <w:r w:rsidR="00FD55AC">
        <w:rPr>
          <w:rFonts w:ascii="Arial" w:hAnsi="Arial" w:cs="Arial"/>
        </w:rPr>
        <w:t>tement that PC</w:t>
      </w:r>
      <w:r w:rsidR="004D1167">
        <w:rPr>
          <w:rFonts w:ascii="Arial" w:hAnsi="Arial" w:cs="Arial"/>
        </w:rPr>
        <w:t xml:space="preserve"> approaches lead to</w:t>
      </w:r>
      <w:r>
        <w:rPr>
          <w:rFonts w:ascii="Arial" w:hAnsi="Arial" w:cs="Arial"/>
        </w:rPr>
        <w:t xml:space="preserve"> improved achievements and relationships with educators. </w:t>
      </w:r>
    </w:p>
    <w:p w:rsidR="00EB093C" w:rsidRDefault="00EB093C" w:rsidP="00EB093C">
      <w:pPr>
        <w:spacing w:line="360" w:lineRule="auto"/>
        <w:jc w:val="both"/>
        <w:rPr>
          <w:rFonts w:ascii="Arial" w:hAnsi="Arial" w:cs="Arial"/>
        </w:rPr>
      </w:pPr>
      <w:r>
        <w:rPr>
          <w:rFonts w:ascii="Arial" w:hAnsi="Arial" w:cs="Arial"/>
        </w:rPr>
        <w:lastRenderedPageBreak/>
        <w:t>The team around the pupil has helped tailor these new IDPs. This team includes parents/carers, a specialist practitioner, the pupil’s teacher</w:t>
      </w:r>
      <w:r w:rsidR="00586142">
        <w:rPr>
          <w:rFonts w:ascii="Arial" w:hAnsi="Arial" w:cs="Arial"/>
        </w:rPr>
        <w:t>, educational psychologist</w:t>
      </w:r>
      <w:r>
        <w:rPr>
          <w:rFonts w:ascii="Arial" w:hAnsi="Arial" w:cs="Arial"/>
        </w:rPr>
        <w:t xml:space="preserve"> and ALNCo. </w:t>
      </w:r>
      <w:r w:rsidR="008638D4">
        <w:rPr>
          <w:rFonts w:ascii="Arial" w:hAnsi="Arial" w:cs="Arial"/>
        </w:rPr>
        <w:t>Time</w:t>
      </w:r>
      <w:r>
        <w:rPr>
          <w:rFonts w:ascii="Arial" w:hAnsi="Arial" w:cs="Arial"/>
        </w:rPr>
        <w:t xml:space="preserve"> and expense</w:t>
      </w:r>
      <w:r w:rsidR="008638D4">
        <w:rPr>
          <w:rFonts w:ascii="Arial" w:hAnsi="Arial" w:cs="Arial"/>
        </w:rPr>
        <w:t xml:space="preserve"> are problematic here</w:t>
      </w:r>
      <w:r>
        <w:rPr>
          <w:rFonts w:ascii="Arial" w:hAnsi="Arial" w:cs="Arial"/>
        </w:rPr>
        <w:t xml:space="preserve">. However, </w:t>
      </w:r>
      <w:r w:rsidR="00296AFB">
        <w:rPr>
          <w:rFonts w:ascii="Arial" w:hAnsi="Arial" w:cs="Arial"/>
        </w:rPr>
        <w:t xml:space="preserve">personal communication with School X, and </w:t>
      </w:r>
      <w:r>
        <w:rPr>
          <w:rFonts w:ascii="Arial" w:hAnsi="Arial" w:cs="Arial"/>
        </w:rPr>
        <w:t>dat</w:t>
      </w:r>
      <w:r w:rsidR="008638D4">
        <w:rPr>
          <w:rFonts w:ascii="Arial" w:hAnsi="Arial" w:cs="Arial"/>
        </w:rPr>
        <w:t xml:space="preserve">a presented </w:t>
      </w:r>
      <w:r w:rsidR="004D1167">
        <w:rPr>
          <w:rFonts w:ascii="Arial" w:hAnsi="Arial" w:cs="Arial"/>
        </w:rPr>
        <w:t>from Stats Wales (</w:t>
      </w:r>
      <w:r w:rsidR="00302719">
        <w:rPr>
          <w:rFonts w:ascii="Arial" w:hAnsi="Arial" w:cs="Arial"/>
        </w:rPr>
        <w:t>N.D)</w:t>
      </w:r>
      <w:r w:rsidR="00296AFB">
        <w:rPr>
          <w:rFonts w:ascii="Arial" w:hAnsi="Arial" w:cs="Arial"/>
        </w:rPr>
        <w:t>,</w:t>
      </w:r>
      <w:r w:rsidR="008638D4">
        <w:rPr>
          <w:rFonts w:ascii="Arial" w:hAnsi="Arial" w:cs="Arial"/>
        </w:rPr>
        <w:t xml:space="preserve"> shows a</w:t>
      </w:r>
      <w:r>
        <w:rPr>
          <w:rFonts w:ascii="Arial" w:hAnsi="Arial" w:cs="Arial"/>
        </w:rPr>
        <w:t xml:space="preserve"> </w:t>
      </w:r>
      <w:r w:rsidR="00302719">
        <w:rPr>
          <w:rFonts w:ascii="Arial" w:hAnsi="Arial" w:cs="Arial"/>
        </w:rPr>
        <w:t>size decrease</w:t>
      </w:r>
      <w:r>
        <w:rPr>
          <w:rFonts w:ascii="Arial" w:hAnsi="Arial" w:cs="Arial"/>
        </w:rPr>
        <w:t xml:space="preserve"> </w:t>
      </w:r>
      <w:r w:rsidR="008638D4">
        <w:rPr>
          <w:rFonts w:ascii="Arial" w:hAnsi="Arial" w:cs="Arial"/>
        </w:rPr>
        <w:t xml:space="preserve">in </w:t>
      </w:r>
      <w:r>
        <w:rPr>
          <w:rFonts w:ascii="Arial" w:hAnsi="Arial" w:cs="Arial"/>
        </w:rPr>
        <w:t>the attainment</w:t>
      </w:r>
      <w:r w:rsidR="008638D4">
        <w:rPr>
          <w:rFonts w:ascii="Arial" w:hAnsi="Arial" w:cs="Arial"/>
        </w:rPr>
        <w:t xml:space="preserve"> gap and</w:t>
      </w:r>
      <w:r w:rsidR="00302719">
        <w:rPr>
          <w:rFonts w:ascii="Arial" w:hAnsi="Arial" w:cs="Arial"/>
        </w:rPr>
        <w:t xml:space="preserve"> that</w:t>
      </w:r>
      <w:r w:rsidR="008638D4">
        <w:rPr>
          <w:rFonts w:ascii="Arial" w:hAnsi="Arial" w:cs="Arial"/>
        </w:rPr>
        <w:t xml:space="preserve"> increased</w:t>
      </w:r>
      <w:r>
        <w:rPr>
          <w:rFonts w:ascii="Arial" w:hAnsi="Arial" w:cs="Arial"/>
        </w:rPr>
        <w:t xml:space="preserve"> learner support</w:t>
      </w:r>
      <w:r w:rsidR="008638D4">
        <w:rPr>
          <w:rFonts w:ascii="Arial" w:hAnsi="Arial" w:cs="Arial"/>
        </w:rPr>
        <w:t xml:space="preserve"> has positively affected pupils</w:t>
      </w:r>
      <w:r>
        <w:rPr>
          <w:rFonts w:ascii="Arial" w:hAnsi="Arial" w:cs="Arial"/>
        </w:rPr>
        <w:t xml:space="preserve">. School X should </w:t>
      </w:r>
      <w:r w:rsidR="00FD55AC">
        <w:rPr>
          <w:rFonts w:ascii="Arial" w:hAnsi="Arial" w:cs="Arial"/>
        </w:rPr>
        <w:t xml:space="preserve">therefore </w:t>
      </w:r>
      <w:r>
        <w:rPr>
          <w:rFonts w:ascii="Arial" w:hAnsi="Arial" w:cs="Arial"/>
        </w:rPr>
        <w:t xml:space="preserve">continue </w:t>
      </w:r>
      <w:r w:rsidR="008638D4">
        <w:rPr>
          <w:rFonts w:ascii="Arial" w:hAnsi="Arial" w:cs="Arial"/>
        </w:rPr>
        <w:t xml:space="preserve">to meet all aims of </w:t>
      </w:r>
      <w:r w:rsidR="00302719">
        <w:rPr>
          <w:rFonts w:ascii="Arial" w:hAnsi="Arial" w:cs="Arial"/>
        </w:rPr>
        <w:t>ALNET</w:t>
      </w:r>
      <w:r>
        <w:rPr>
          <w:rFonts w:ascii="Arial" w:hAnsi="Arial" w:cs="Arial"/>
        </w:rPr>
        <w:t xml:space="preserve"> to accumulat</w:t>
      </w:r>
      <w:r w:rsidR="008638D4">
        <w:rPr>
          <w:rFonts w:ascii="Arial" w:hAnsi="Arial" w:cs="Arial"/>
        </w:rPr>
        <w:t>e more</w:t>
      </w:r>
      <w:r>
        <w:rPr>
          <w:rFonts w:ascii="Arial" w:hAnsi="Arial" w:cs="Arial"/>
        </w:rPr>
        <w:t xml:space="preserve"> statistics</w:t>
      </w:r>
      <w:r w:rsidR="008638D4">
        <w:rPr>
          <w:rFonts w:ascii="Arial" w:hAnsi="Arial" w:cs="Arial"/>
        </w:rPr>
        <w:t xml:space="preserve">. From this they can </w:t>
      </w:r>
      <w:r w:rsidR="00FD55AC">
        <w:rPr>
          <w:rFonts w:ascii="Arial" w:hAnsi="Arial" w:cs="Arial"/>
        </w:rPr>
        <w:t>decide to</w:t>
      </w:r>
      <w:r w:rsidR="008638D4">
        <w:rPr>
          <w:rFonts w:ascii="Arial" w:hAnsi="Arial" w:cs="Arial"/>
        </w:rPr>
        <w:t xml:space="preserve"> </w:t>
      </w:r>
      <w:r w:rsidR="00FD55AC">
        <w:rPr>
          <w:rFonts w:ascii="Arial" w:hAnsi="Arial" w:cs="Arial"/>
        </w:rPr>
        <w:t>reduce</w:t>
      </w:r>
      <w:r w:rsidR="00302719">
        <w:rPr>
          <w:rFonts w:ascii="Arial" w:hAnsi="Arial" w:cs="Arial"/>
        </w:rPr>
        <w:t xml:space="preserve"> actions</w:t>
      </w:r>
      <w:r w:rsidR="008638D4">
        <w:rPr>
          <w:rFonts w:ascii="Arial" w:hAnsi="Arial" w:cs="Arial"/>
        </w:rPr>
        <w:t xml:space="preserve"> proving less</w:t>
      </w:r>
      <w:r>
        <w:rPr>
          <w:rFonts w:ascii="Arial" w:hAnsi="Arial" w:cs="Arial"/>
        </w:rPr>
        <w:t xml:space="preserve"> </w:t>
      </w:r>
      <w:r w:rsidR="00FD55AC">
        <w:rPr>
          <w:rFonts w:ascii="Arial" w:hAnsi="Arial" w:cs="Arial"/>
        </w:rPr>
        <w:t>beneficial</w:t>
      </w:r>
      <w:r w:rsidR="00586142">
        <w:rPr>
          <w:rFonts w:ascii="Arial" w:hAnsi="Arial" w:cs="Arial"/>
        </w:rPr>
        <w:t xml:space="preserve">. </w:t>
      </w:r>
      <w:r>
        <w:rPr>
          <w:rFonts w:ascii="Arial" w:hAnsi="Arial" w:cs="Arial"/>
        </w:rPr>
        <w:t xml:space="preserve">   </w:t>
      </w:r>
    </w:p>
    <w:p w:rsidR="00F65890" w:rsidRDefault="000A4D6D" w:rsidP="00B55437">
      <w:pPr>
        <w:spacing w:line="360" w:lineRule="auto"/>
        <w:jc w:val="both"/>
        <w:rPr>
          <w:rFonts w:ascii="Arial" w:hAnsi="Arial" w:cs="Arial"/>
        </w:rPr>
      </w:pPr>
      <w:r>
        <w:rPr>
          <w:rFonts w:ascii="Arial" w:hAnsi="Arial" w:cs="Arial"/>
        </w:rPr>
        <w:t>S</w:t>
      </w:r>
      <w:r w:rsidR="00D96E2B">
        <w:rPr>
          <w:rFonts w:ascii="Arial" w:hAnsi="Arial" w:cs="Arial"/>
        </w:rPr>
        <w:t>chool X could</w:t>
      </w:r>
      <w:r w:rsidR="00EE33FF">
        <w:rPr>
          <w:rFonts w:ascii="Arial" w:hAnsi="Arial" w:cs="Arial"/>
        </w:rPr>
        <w:t xml:space="preserve"> bene</w:t>
      </w:r>
      <w:r w:rsidR="009A5B4D">
        <w:rPr>
          <w:rFonts w:ascii="Arial" w:hAnsi="Arial" w:cs="Arial"/>
        </w:rPr>
        <w:t>fit from putting on events involving</w:t>
      </w:r>
      <w:r w:rsidR="005B36FF">
        <w:rPr>
          <w:rFonts w:ascii="Arial" w:hAnsi="Arial" w:cs="Arial"/>
        </w:rPr>
        <w:t xml:space="preserve"> ALN pupils and </w:t>
      </w:r>
      <w:r w:rsidR="00EE33FF">
        <w:rPr>
          <w:rFonts w:ascii="Arial" w:hAnsi="Arial" w:cs="Arial"/>
        </w:rPr>
        <w:t>parent</w:t>
      </w:r>
      <w:r w:rsidR="005B36FF">
        <w:rPr>
          <w:rFonts w:ascii="Arial" w:hAnsi="Arial" w:cs="Arial"/>
        </w:rPr>
        <w:t>/carer</w:t>
      </w:r>
      <w:r w:rsidR="00EE33FF">
        <w:rPr>
          <w:rFonts w:ascii="Arial" w:hAnsi="Arial" w:cs="Arial"/>
        </w:rPr>
        <w:t>s</w:t>
      </w:r>
      <w:r w:rsidR="00F65890">
        <w:rPr>
          <w:rFonts w:ascii="Arial" w:hAnsi="Arial" w:cs="Arial"/>
        </w:rPr>
        <w:t xml:space="preserve"> separate from mainstream pupil</w:t>
      </w:r>
      <w:r w:rsidR="00FD55AC">
        <w:rPr>
          <w:rFonts w:ascii="Arial" w:hAnsi="Arial" w:cs="Arial"/>
        </w:rPr>
        <w:t>s</w:t>
      </w:r>
      <w:r w:rsidR="00EE33FF">
        <w:rPr>
          <w:rFonts w:ascii="Arial" w:hAnsi="Arial" w:cs="Arial"/>
        </w:rPr>
        <w:t xml:space="preserve">. This </w:t>
      </w:r>
      <w:r>
        <w:rPr>
          <w:rFonts w:ascii="Arial" w:hAnsi="Arial" w:cs="Arial"/>
        </w:rPr>
        <w:t>would strengthen</w:t>
      </w:r>
      <w:r w:rsidR="00EE33FF">
        <w:rPr>
          <w:rFonts w:ascii="Arial" w:hAnsi="Arial" w:cs="Arial"/>
        </w:rPr>
        <w:t xml:space="preserve"> relatio</w:t>
      </w:r>
      <w:r>
        <w:rPr>
          <w:rFonts w:ascii="Arial" w:hAnsi="Arial" w:cs="Arial"/>
        </w:rPr>
        <w:t>nships between</w:t>
      </w:r>
      <w:r w:rsidR="005B36FF">
        <w:rPr>
          <w:rFonts w:ascii="Arial" w:hAnsi="Arial" w:cs="Arial"/>
        </w:rPr>
        <w:t xml:space="preserve"> stakeholders before</w:t>
      </w:r>
      <w:r w:rsidR="00FD55AC">
        <w:rPr>
          <w:rFonts w:ascii="Arial" w:hAnsi="Arial" w:cs="Arial"/>
        </w:rPr>
        <w:t xml:space="preserve"> PC</w:t>
      </w:r>
      <w:r w:rsidR="00EE33FF">
        <w:rPr>
          <w:rFonts w:ascii="Arial" w:hAnsi="Arial" w:cs="Arial"/>
        </w:rPr>
        <w:t xml:space="preserve"> meetings. Currently</w:t>
      </w:r>
      <w:r w:rsidR="005B36FF">
        <w:rPr>
          <w:rFonts w:ascii="Arial" w:hAnsi="Arial" w:cs="Arial"/>
        </w:rPr>
        <w:t>,</w:t>
      </w:r>
      <w:r w:rsidR="00D82C1E">
        <w:rPr>
          <w:rFonts w:ascii="Arial" w:hAnsi="Arial" w:cs="Arial"/>
        </w:rPr>
        <w:t xml:space="preserve"> </w:t>
      </w:r>
      <w:r w:rsidR="005B36FF">
        <w:rPr>
          <w:rFonts w:ascii="Arial" w:hAnsi="Arial" w:cs="Arial"/>
        </w:rPr>
        <w:t>limited opportunities</w:t>
      </w:r>
      <w:r w:rsidR="00EE33FF">
        <w:rPr>
          <w:rFonts w:ascii="Arial" w:hAnsi="Arial" w:cs="Arial"/>
        </w:rPr>
        <w:t xml:space="preserve"> </w:t>
      </w:r>
      <w:r w:rsidR="00FD55AC">
        <w:rPr>
          <w:rFonts w:ascii="Arial" w:hAnsi="Arial" w:cs="Arial"/>
        </w:rPr>
        <w:t xml:space="preserve">exist </w:t>
      </w:r>
      <w:r w:rsidR="00D82C1E">
        <w:rPr>
          <w:rFonts w:ascii="Arial" w:hAnsi="Arial" w:cs="Arial"/>
        </w:rPr>
        <w:t xml:space="preserve">for </w:t>
      </w:r>
      <w:r w:rsidR="00EE33FF">
        <w:rPr>
          <w:rFonts w:ascii="Arial" w:hAnsi="Arial" w:cs="Arial"/>
        </w:rPr>
        <w:t xml:space="preserve">parent/carers </w:t>
      </w:r>
      <w:r w:rsidR="00D82C1E">
        <w:rPr>
          <w:rFonts w:ascii="Arial" w:hAnsi="Arial" w:cs="Arial"/>
        </w:rPr>
        <w:t>to develop trust in</w:t>
      </w:r>
      <w:r w:rsidR="00EE33FF">
        <w:rPr>
          <w:rFonts w:ascii="Arial" w:hAnsi="Arial" w:cs="Arial"/>
        </w:rPr>
        <w:t xml:space="preserve"> ALN staff</w:t>
      </w:r>
      <w:r w:rsidR="005B36FF">
        <w:rPr>
          <w:rFonts w:ascii="Arial" w:hAnsi="Arial" w:cs="Arial"/>
        </w:rPr>
        <w:t xml:space="preserve"> </w:t>
      </w:r>
      <w:r w:rsidR="00BF21C2">
        <w:rPr>
          <w:rFonts w:ascii="Arial" w:hAnsi="Arial" w:cs="Arial"/>
        </w:rPr>
        <w:t>without</w:t>
      </w:r>
      <w:r w:rsidR="005B36FF">
        <w:rPr>
          <w:rFonts w:ascii="Arial" w:hAnsi="Arial" w:cs="Arial"/>
        </w:rPr>
        <w:t xml:space="preserve"> the presence of mainstream pupils</w:t>
      </w:r>
      <w:r w:rsidR="00EE33FF">
        <w:rPr>
          <w:rFonts w:ascii="Arial" w:hAnsi="Arial" w:cs="Arial"/>
        </w:rPr>
        <w:t>.</w:t>
      </w:r>
      <w:r>
        <w:rPr>
          <w:rFonts w:ascii="Arial" w:hAnsi="Arial" w:cs="Arial"/>
        </w:rPr>
        <w:t xml:space="preserve"> Studies show</w:t>
      </w:r>
      <w:r w:rsidR="00EE33FF">
        <w:rPr>
          <w:rFonts w:ascii="Arial" w:hAnsi="Arial" w:cs="Arial"/>
        </w:rPr>
        <w:t xml:space="preserve"> some parents feel daunted by the prospect of review mee</w:t>
      </w:r>
      <w:r w:rsidR="006C0E98">
        <w:rPr>
          <w:rFonts w:ascii="Arial" w:hAnsi="Arial" w:cs="Arial"/>
        </w:rPr>
        <w:t>tings, especially if the parent</w:t>
      </w:r>
      <w:r w:rsidR="00E95355">
        <w:rPr>
          <w:rFonts w:ascii="Arial" w:hAnsi="Arial" w:cs="Arial"/>
        </w:rPr>
        <w:t>/carer</w:t>
      </w:r>
      <w:r w:rsidR="00EE33FF">
        <w:rPr>
          <w:rFonts w:ascii="Arial" w:hAnsi="Arial" w:cs="Arial"/>
        </w:rPr>
        <w:t xml:space="preserve"> </w:t>
      </w:r>
      <w:r w:rsidR="00E95355">
        <w:rPr>
          <w:rFonts w:ascii="Arial" w:hAnsi="Arial" w:cs="Arial"/>
        </w:rPr>
        <w:t>has</w:t>
      </w:r>
      <w:r w:rsidR="00D96E2B">
        <w:rPr>
          <w:rFonts w:ascii="Arial" w:hAnsi="Arial" w:cs="Arial"/>
        </w:rPr>
        <w:t xml:space="preserve"> poor literacy skills (W</w:t>
      </w:r>
      <w:r w:rsidR="00FD55AC">
        <w:rPr>
          <w:rFonts w:ascii="Arial" w:hAnsi="Arial" w:cs="Arial"/>
        </w:rPr>
        <w:t xml:space="preserve">elsh </w:t>
      </w:r>
      <w:r w:rsidR="00D96E2B">
        <w:rPr>
          <w:rFonts w:ascii="Arial" w:hAnsi="Arial" w:cs="Arial"/>
        </w:rPr>
        <w:t>G</w:t>
      </w:r>
      <w:r w:rsidR="00FD55AC">
        <w:rPr>
          <w:rFonts w:ascii="Arial" w:hAnsi="Arial" w:cs="Arial"/>
        </w:rPr>
        <w:t>overnment</w:t>
      </w:r>
      <w:r w:rsidR="00D96E2B">
        <w:rPr>
          <w:rFonts w:ascii="Arial" w:hAnsi="Arial" w:cs="Arial"/>
        </w:rPr>
        <w:t>, 2014)</w:t>
      </w:r>
      <w:r>
        <w:rPr>
          <w:rFonts w:ascii="Arial" w:hAnsi="Arial" w:cs="Arial"/>
        </w:rPr>
        <w:t>. Therefore, developing</w:t>
      </w:r>
      <w:r w:rsidR="00D96E2B">
        <w:rPr>
          <w:rFonts w:ascii="Arial" w:hAnsi="Arial" w:cs="Arial"/>
        </w:rPr>
        <w:t xml:space="preserve"> trusted relationship</w:t>
      </w:r>
      <w:r>
        <w:rPr>
          <w:rFonts w:ascii="Arial" w:hAnsi="Arial" w:cs="Arial"/>
        </w:rPr>
        <w:t>s</w:t>
      </w:r>
      <w:r w:rsidR="00D96E2B">
        <w:rPr>
          <w:rFonts w:ascii="Arial" w:hAnsi="Arial" w:cs="Arial"/>
        </w:rPr>
        <w:t xml:space="preserve"> through </w:t>
      </w:r>
      <w:r w:rsidR="00D82C1E">
        <w:rPr>
          <w:rFonts w:ascii="Arial" w:hAnsi="Arial" w:cs="Arial"/>
        </w:rPr>
        <w:t xml:space="preserve">less formal, </w:t>
      </w:r>
      <w:r w:rsidR="005B36FF">
        <w:rPr>
          <w:rFonts w:ascii="Arial" w:hAnsi="Arial" w:cs="Arial"/>
        </w:rPr>
        <w:t xml:space="preserve">smaller </w:t>
      </w:r>
      <w:r w:rsidR="00D96E2B">
        <w:rPr>
          <w:rFonts w:ascii="Arial" w:hAnsi="Arial" w:cs="Arial"/>
        </w:rPr>
        <w:t>event</w:t>
      </w:r>
      <w:r w:rsidR="00BF21C2">
        <w:rPr>
          <w:rFonts w:ascii="Arial" w:hAnsi="Arial" w:cs="Arial"/>
        </w:rPr>
        <w:t>s would</w:t>
      </w:r>
      <w:r w:rsidR="005B36FF">
        <w:rPr>
          <w:rFonts w:ascii="Arial" w:hAnsi="Arial" w:cs="Arial"/>
        </w:rPr>
        <w:t xml:space="preserve"> </w:t>
      </w:r>
      <w:r w:rsidR="00D96E2B">
        <w:rPr>
          <w:rFonts w:ascii="Arial" w:hAnsi="Arial" w:cs="Arial"/>
        </w:rPr>
        <w:t>improve stakeholde</w:t>
      </w:r>
      <w:r w:rsidR="00BF21C2">
        <w:rPr>
          <w:rFonts w:ascii="Arial" w:hAnsi="Arial" w:cs="Arial"/>
        </w:rPr>
        <w:t>r engagement</w:t>
      </w:r>
      <w:r w:rsidR="00D96E2B">
        <w:rPr>
          <w:rFonts w:ascii="Arial" w:hAnsi="Arial" w:cs="Arial"/>
        </w:rPr>
        <w:t xml:space="preserve">.  </w:t>
      </w:r>
      <w:r w:rsidR="00EE33FF">
        <w:rPr>
          <w:rFonts w:ascii="Arial" w:hAnsi="Arial" w:cs="Arial"/>
        </w:rPr>
        <w:t xml:space="preserve"> </w:t>
      </w:r>
    </w:p>
    <w:p w:rsidR="00653FC0" w:rsidRPr="00A23577" w:rsidRDefault="00F65890" w:rsidP="00B55437">
      <w:pPr>
        <w:spacing w:line="360" w:lineRule="auto"/>
        <w:jc w:val="both"/>
        <w:rPr>
          <w:rFonts w:ascii="Arial" w:hAnsi="Arial" w:cs="Arial"/>
          <w:b/>
          <w:sz w:val="28"/>
          <w:szCs w:val="28"/>
          <w:u w:val="single"/>
        </w:rPr>
      </w:pPr>
      <w:r w:rsidRPr="00A23577">
        <w:rPr>
          <w:rFonts w:ascii="Arial" w:hAnsi="Arial" w:cs="Arial"/>
          <w:b/>
          <w:sz w:val="28"/>
          <w:szCs w:val="28"/>
          <w:u w:val="single"/>
        </w:rPr>
        <w:t>Conclusion</w:t>
      </w:r>
      <w:r w:rsidR="00EE33FF" w:rsidRPr="00A23577">
        <w:rPr>
          <w:rFonts w:ascii="Arial" w:hAnsi="Arial" w:cs="Arial"/>
          <w:b/>
          <w:sz w:val="28"/>
          <w:szCs w:val="28"/>
          <w:u w:val="single"/>
        </w:rPr>
        <w:t xml:space="preserve">  </w:t>
      </w:r>
    </w:p>
    <w:p w:rsidR="00653FC0" w:rsidRDefault="00D82C1E" w:rsidP="00653FC0">
      <w:pPr>
        <w:spacing w:line="360" w:lineRule="auto"/>
        <w:jc w:val="both"/>
        <w:rPr>
          <w:rFonts w:ascii="Arial" w:hAnsi="Arial" w:cs="Arial"/>
        </w:rPr>
      </w:pPr>
      <w:r>
        <w:rPr>
          <w:rFonts w:ascii="Arial" w:hAnsi="Arial" w:cs="Arial"/>
        </w:rPr>
        <w:t>SDPs drive</w:t>
      </w:r>
      <w:r w:rsidR="00653FC0">
        <w:rPr>
          <w:rFonts w:ascii="Arial" w:hAnsi="Arial" w:cs="Arial"/>
        </w:rPr>
        <w:t xml:space="preserve"> schools </w:t>
      </w:r>
      <w:r>
        <w:rPr>
          <w:rFonts w:ascii="Arial" w:hAnsi="Arial" w:cs="Arial"/>
        </w:rPr>
        <w:t>in meeting</w:t>
      </w:r>
      <w:r w:rsidR="00653FC0">
        <w:rPr>
          <w:rFonts w:ascii="Arial" w:hAnsi="Arial" w:cs="Arial"/>
        </w:rPr>
        <w:t xml:space="preserve"> overall aims a</w:t>
      </w:r>
      <w:r w:rsidR="00BF21C2">
        <w:rPr>
          <w:rFonts w:ascii="Arial" w:hAnsi="Arial" w:cs="Arial"/>
        </w:rPr>
        <w:t>nd visions realistically. S</w:t>
      </w:r>
      <w:r w:rsidR="00653FC0">
        <w:rPr>
          <w:rFonts w:ascii="Arial" w:hAnsi="Arial" w:cs="Arial"/>
        </w:rPr>
        <w:t>elf-evaluation a</w:t>
      </w:r>
      <w:r w:rsidR="00BF21C2">
        <w:rPr>
          <w:rFonts w:ascii="Arial" w:hAnsi="Arial" w:cs="Arial"/>
        </w:rPr>
        <w:t>nd data analysis to measure impacts mean new targets are developed</w:t>
      </w:r>
      <w:r w:rsidR="00653FC0">
        <w:rPr>
          <w:rFonts w:ascii="Arial" w:hAnsi="Arial" w:cs="Arial"/>
        </w:rPr>
        <w:t xml:space="preserve"> to drive p</w:t>
      </w:r>
      <w:r w:rsidR="00BF21C2">
        <w:rPr>
          <w:rFonts w:ascii="Arial" w:hAnsi="Arial" w:cs="Arial"/>
        </w:rPr>
        <w:t>rogress. SDPs help to take measured steps in tackling challenges including</w:t>
      </w:r>
      <w:r w:rsidR="00653FC0">
        <w:rPr>
          <w:rFonts w:ascii="Arial" w:hAnsi="Arial" w:cs="Arial"/>
        </w:rPr>
        <w:t xml:space="preserve"> curriculum reform. This study has developed my understanding on why reform was needed in</w:t>
      </w:r>
      <w:r w:rsidR="00BF21C2">
        <w:rPr>
          <w:rFonts w:ascii="Arial" w:hAnsi="Arial" w:cs="Arial"/>
        </w:rPr>
        <w:t xml:space="preserve"> Wales regarding ALN</w:t>
      </w:r>
      <w:r w:rsidR="0032253A">
        <w:rPr>
          <w:rFonts w:ascii="Arial" w:hAnsi="Arial" w:cs="Arial"/>
        </w:rPr>
        <w:t>. I develop</w:t>
      </w:r>
      <w:r w:rsidR="00302719">
        <w:rPr>
          <w:rFonts w:ascii="Arial" w:hAnsi="Arial" w:cs="Arial"/>
        </w:rPr>
        <w:t>ed understanding on how ALNET</w:t>
      </w:r>
      <w:r w:rsidR="00653FC0">
        <w:rPr>
          <w:rFonts w:ascii="Arial" w:hAnsi="Arial" w:cs="Arial"/>
        </w:rPr>
        <w:t xml:space="preserve"> is </w:t>
      </w:r>
      <w:r w:rsidR="00424DD3">
        <w:rPr>
          <w:rFonts w:ascii="Arial" w:hAnsi="Arial" w:cs="Arial"/>
        </w:rPr>
        <w:t xml:space="preserve">being met, </w:t>
      </w:r>
      <w:r w:rsidR="00BF21C2">
        <w:rPr>
          <w:rFonts w:ascii="Arial" w:hAnsi="Arial" w:cs="Arial"/>
        </w:rPr>
        <w:t xml:space="preserve">the </w:t>
      </w:r>
      <w:r w:rsidR="00653FC0">
        <w:rPr>
          <w:rFonts w:ascii="Arial" w:hAnsi="Arial" w:cs="Arial"/>
        </w:rPr>
        <w:t>struggles</w:t>
      </w:r>
      <w:r w:rsidR="0032253A">
        <w:rPr>
          <w:rFonts w:ascii="Arial" w:hAnsi="Arial" w:cs="Arial"/>
        </w:rPr>
        <w:t xml:space="preserve"> schools face implementing it,</w:t>
      </w:r>
      <w:r w:rsidR="00BF21C2">
        <w:rPr>
          <w:rFonts w:ascii="Arial" w:hAnsi="Arial" w:cs="Arial"/>
        </w:rPr>
        <w:t xml:space="preserve"> and what</w:t>
      </w:r>
      <w:r w:rsidR="0032253A">
        <w:rPr>
          <w:rFonts w:ascii="Arial" w:hAnsi="Arial" w:cs="Arial"/>
        </w:rPr>
        <w:t xml:space="preserve"> could be done differently</w:t>
      </w:r>
      <w:r w:rsidR="00653FC0">
        <w:rPr>
          <w:rFonts w:ascii="Arial" w:hAnsi="Arial" w:cs="Arial"/>
        </w:rPr>
        <w:t xml:space="preserve">. </w:t>
      </w:r>
    </w:p>
    <w:p w:rsidR="00653FC0" w:rsidRPr="00B55437" w:rsidRDefault="00653FC0" w:rsidP="00653FC0">
      <w:pPr>
        <w:spacing w:line="360" w:lineRule="auto"/>
        <w:jc w:val="both"/>
        <w:rPr>
          <w:rFonts w:ascii="Arial" w:hAnsi="Arial" w:cs="Arial"/>
        </w:rPr>
      </w:pPr>
      <w:r>
        <w:rPr>
          <w:rFonts w:ascii="Arial" w:hAnsi="Arial" w:cs="Arial"/>
        </w:rPr>
        <w:t>In future pr</w:t>
      </w:r>
      <w:r w:rsidR="0032253A">
        <w:rPr>
          <w:rFonts w:ascii="Arial" w:hAnsi="Arial" w:cs="Arial"/>
        </w:rPr>
        <w:t xml:space="preserve">actice, I will </w:t>
      </w:r>
      <w:r>
        <w:rPr>
          <w:rFonts w:ascii="Arial" w:hAnsi="Arial" w:cs="Arial"/>
        </w:rPr>
        <w:t>engage with the ALNCo if I fe</w:t>
      </w:r>
      <w:r w:rsidR="0032253A">
        <w:rPr>
          <w:rFonts w:ascii="Arial" w:hAnsi="Arial" w:cs="Arial"/>
        </w:rPr>
        <w:t>el a pupil could benefit. I</w:t>
      </w:r>
      <w:r w:rsidR="00424DD3">
        <w:rPr>
          <w:rFonts w:ascii="Arial" w:hAnsi="Arial" w:cs="Arial"/>
        </w:rPr>
        <w:t xml:space="preserve">f teaching a pupil on an IDP </w:t>
      </w:r>
      <w:r w:rsidR="0032253A">
        <w:rPr>
          <w:rFonts w:ascii="Arial" w:hAnsi="Arial" w:cs="Arial"/>
        </w:rPr>
        <w:t xml:space="preserve">I will </w:t>
      </w:r>
      <w:r w:rsidR="00424DD3">
        <w:rPr>
          <w:rFonts w:ascii="Arial" w:hAnsi="Arial" w:cs="Arial"/>
        </w:rPr>
        <w:t xml:space="preserve">discuss with the ALNCo how I could </w:t>
      </w:r>
      <w:r w:rsidR="003E7B74">
        <w:rPr>
          <w:rFonts w:ascii="Arial" w:hAnsi="Arial" w:cs="Arial"/>
        </w:rPr>
        <w:t xml:space="preserve">best </w:t>
      </w:r>
      <w:r w:rsidR="00424DD3">
        <w:rPr>
          <w:rFonts w:ascii="Arial" w:hAnsi="Arial" w:cs="Arial"/>
        </w:rPr>
        <w:t>meet the</w:t>
      </w:r>
      <w:r w:rsidR="003E7B74">
        <w:rPr>
          <w:rFonts w:ascii="Arial" w:hAnsi="Arial" w:cs="Arial"/>
        </w:rPr>
        <w:t xml:space="preserve">ir </w:t>
      </w:r>
      <w:r w:rsidR="00424DD3">
        <w:rPr>
          <w:rFonts w:ascii="Arial" w:hAnsi="Arial" w:cs="Arial"/>
        </w:rPr>
        <w:t>needs</w:t>
      </w:r>
      <w:r w:rsidR="00302719">
        <w:rPr>
          <w:rFonts w:ascii="Arial" w:hAnsi="Arial" w:cs="Arial"/>
        </w:rPr>
        <w:t>, and meet with them regularly to discuss progress</w:t>
      </w:r>
      <w:r w:rsidR="00424DD3">
        <w:rPr>
          <w:rFonts w:ascii="Arial" w:hAnsi="Arial" w:cs="Arial"/>
        </w:rPr>
        <w:t>.</w:t>
      </w:r>
      <w:r w:rsidR="0032253A">
        <w:rPr>
          <w:rFonts w:ascii="Arial" w:hAnsi="Arial" w:cs="Arial"/>
        </w:rPr>
        <w:t xml:space="preserve"> To address needs accordingly</w:t>
      </w:r>
      <w:r w:rsidR="00424DD3">
        <w:rPr>
          <w:rFonts w:ascii="Arial" w:hAnsi="Arial" w:cs="Arial"/>
        </w:rPr>
        <w:t xml:space="preserve"> </w:t>
      </w:r>
      <w:r w:rsidR="0032253A">
        <w:rPr>
          <w:rFonts w:ascii="Arial" w:hAnsi="Arial" w:cs="Arial"/>
        </w:rPr>
        <w:t xml:space="preserve">I will </w:t>
      </w:r>
      <w:r>
        <w:rPr>
          <w:rFonts w:ascii="Arial" w:hAnsi="Arial" w:cs="Arial"/>
        </w:rPr>
        <w:t>look deeper into what I would expect to se</w:t>
      </w:r>
      <w:r w:rsidR="0032253A">
        <w:rPr>
          <w:rFonts w:ascii="Arial" w:hAnsi="Arial" w:cs="Arial"/>
        </w:rPr>
        <w:t>e at different levels of ALN</w:t>
      </w:r>
      <w:r w:rsidR="00424DD3">
        <w:rPr>
          <w:rFonts w:ascii="Arial" w:hAnsi="Arial" w:cs="Arial"/>
        </w:rPr>
        <w:t>. I will</w:t>
      </w:r>
      <w:r>
        <w:rPr>
          <w:rFonts w:ascii="Arial" w:hAnsi="Arial" w:cs="Arial"/>
        </w:rPr>
        <w:t xml:space="preserve"> engage fully in the SDP of future schools I work in to understand and help meet it</w:t>
      </w:r>
      <w:r w:rsidR="00F835C1">
        <w:rPr>
          <w:rFonts w:ascii="Arial" w:hAnsi="Arial" w:cs="Arial"/>
        </w:rPr>
        <w:t>s</w:t>
      </w:r>
      <w:r>
        <w:rPr>
          <w:rFonts w:ascii="Arial" w:hAnsi="Arial" w:cs="Arial"/>
        </w:rPr>
        <w:t xml:space="preserve"> ai</w:t>
      </w:r>
      <w:r w:rsidR="0032253A">
        <w:rPr>
          <w:rFonts w:ascii="Arial" w:hAnsi="Arial" w:cs="Arial"/>
        </w:rPr>
        <w:t xml:space="preserve">ms. </w:t>
      </w:r>
    </w:p>
    <w:p w:rsidR="00282728" w:rsidRDefault="00282728">
      <w:pPr>
        <w:rPr>
          <w:rFonts w:ascii="Arial" w:hAnsi="Arial" w:cs="Arial"/>
        </w:rPr>
      </w:pPr>
      <w:r>
        <w:rPr>
          <w:rFonts w:ascii="Arial" w:hAnsi="Arial" w:cs="Arial"/>
        </w:rPr>
        <w:br w:type="page"/>
      </w:r>
    </w:p>
    <w:p w:rsidR="00282728" w:rsidRPr="00ED6002" w:rsidRDefault="00282728" w:rsidP="00282728">
      <w:pPr>
        <w:rPr>
          <w:rFonts w:ascii="Arial" w:hAnsi="Arial" w:cs="Arial"/>
          <w:u w:val="single"/>
        </w:rPr>
      </w:pPr>
      <w:r>
        <w:rPr>
          <w:rFonts w:ascii="Arial" w:hAnsi="Arial" w:cs="Arial"/>
          <w:u w:val="single"/>
        </w:rPr>
        <w:lastRenderedPageBreak/>
        <w:t>Reference List</w:t>
      </w:r>
    </w:p>
    <w:p w:rsidR="00282728" w:rsidRPr="00017306" w:rsidRDefault="00282728" w:rsidP="00282728">
      <w:pPr>
        <w:rPr>
          <w:rFonts w:ascii="Arial" w:hAnsi="Arial" w:cs="Arial"/>
        </w:rPr>
      </w:pPr>
      <w:proofErr w:type="gramStart"/>
      <w:r w:rsidRPr="00017306">
        <w:rPr>
          <w:rFonts w:ascii="Arial" w:hAnsi="Arial" w:cs="Arial"/>
          <w:color w:val="222222"/>
          <w:shd w:val="clear" w:color="auto" w:fill="FFFFFF"/>
        </w:rPr>
        <w:t>Al-Ani, W.T. and Ismail, O.H. (2015).</w:t>
      </w:r>
      <w:proofErr w:type="gramEnd"/>
      <w:r w:rsidRPr="00017306">
        <w:rPr>
          <w:rFonts w:ascii="Arial" w:hAnsi="Arial" w:cs="Arial"/>
          <w:color w:val="222222"/>
          <w:shd w:val="clear" w:color="auto" w:fill="FFFFFF"/>
        </w:rPr>
        <w:t xml:space="preserve"> Can mission predict school performance? </w:t>
      </w:r>
      <w:proofErr w:type="gramStart"/>
      <w:r w:rsidRPr="00017306">
        <w:rPr>
          <w:rFonts w:ascii="Arial" w:hAnsi="Arial" w:cs="Arial"/>
          <w:color w:val="222222"/>
          <w:shd w:val="clear" w:color="auto" w:fill="FFFFFF"/>
        </w:rPr>
        <w:t>The case of basic education in Oman.</w:t>
      </w:r>
      <w:proofErr w:type="gramEnd"/>
      <w:r w:rsidRPr="00017306">
        <w:rPr>
          <w:rFonts w:ascii="Arial" w:hAnsi="Arial" w:cs="Arial"/>
          <w:color w:val="222222"/>
          <w:shd w:val="clear" w:color="auto" w:fill="FFFFFF"/>
        </w:rPr>
        <w:t> </w:t>
      </w:r>
      <w:proofErr w:type="gramStart"/>
      <w:r w:rsidRPr="00017306">
        <w:rPr>
          <w:rFonts w:ascii="Arial" w:hAnsi="Arial" w:cs="Arial"/>
          <w:i/>
          <w:iCs/>
          <w:color w:val="222222"/>
          <w:shd w:val="clear" w:color="auto" w:fill="FFFFFF"/>
        </w:rPr>
        <w:t>School Leadership &amp; Management</w:t>
      </w:r>
      <w:r w:rsidRPr="00017306">
        <w:rPr>
          <w:rFonts w:ascii="Arial" w:hAnsi="Arial" w:cs="Arial"/>
          <w:color w:val="222222"/>
          <w:shd w:val="clear" w:color="auto" w:fill="FFFFFF"/>
        </w:rPr>
        <w:t>, </w:t>
      </w:r>
      <w:r w:rsidRPr="00017306">
        <w:rPr>
          <w:rFonts w:ascii="Arial" w:hAnsi="Arial" w:cs="Arial"/>
          <w:i/>
          <w:iCs/>
          <w:color w:val="222222"/>
          <w:shd w:val="clear" w:color="auto" w:fill="FFFFFF"/>
        </w:rPr>
        <w:t>35</w:t>
      </w:r>
      <w:r w:rsidRPr="00017306">
        <w:rPr>
          <w:rFonts w:ascii="Arial" w:hAnsi="Arial" w:cs="Arial"/>
          <w:b/>
          <w:color w:val="222222"/>
          <w:shd w:val="clear" w:color="auto" w:fill="FFFFFF"/>
        </w:rPr>
        <w:t>(5),</w:t>
      </w:r>
      <w:r w:rsidRPr="00017306">
        <w:rPr>
          <w:rFonts w:ascii="Arial" w:hAnsi="Arial" w:cs="Arial"/>
          <w:color w:val="222222"/>
          <w:shd w:val="clear" w:color="auto" w:fill="FFFFFF"/>
        </w:rPr>
        <w:t xml:space="preserve"> pp.459-476.</w:t>
      </w:r>
      <w:proofErr w:type="gramEnd"/>
    </w:p>
    <w:p w:rsidR="00282728" w:rsidRPr="00ED6002" w:rsidRDefault="00282728" w:rsidP="00282728">
      <w:pPr>
        <w:rPr>
          <w:rFonts w:ascii="Arial" w:hAnsi="Arial" w:cs="Arial"/>
        </w:rPr>
      </w:pPr>
      <w:proofErr w:type="gramStart"/>
      <w:r w:rsidRPr="00ED6002">
        <w:rPr>
          <w:rFonts w:ascii="Arial" w:hAnsi="Arial" w:cs="Arial"/>
        </w:rPr>
        <w:t>ALN Code of Practice (2017).</w:t>
      </w:r>
      <w:proofErr w:type="gramEnd"/>
      <w:r w:rsidRPr="00ED6002">
        <w:rPr>
          <w:rFonts w:ascii="Arial" w:hAnsi="Arial" w:cs="Arial"/>
        </w:rPr>
        <w:t xml:space="preserve"> </w:t>
      </w:r>
      <w:proofErr w:type="gramStart"/>
      <w:r w:rsidRPr="00E12814">
        <w:rPr>
          <w:rFonts w:ascii="Arial" w:hAnsi="Arial" w:cs="Arial"/>
          <w:i/>
        </w:rPr>
        <w:t>Role of the Additional Learning Needs Co-ordinator (ALNCo).</w:t>
      </w:r>
      <w:proofErr w:type="gramEnd"/>
      <w:r w:rsidRPr="00ED6002">
        <w:rPr>
          <w:rFonts w:ascii="Arial" w:hAnsi="Arial" w:cs="Arial"/>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r w:rsidRPr="00ED6002">
        <w:rPr>
          <w:rFonts w:ascii="Arial" w:hAnsi="Arial" w:cs="Arial"/>
        </w:rPr>
        <w:t xml:space="preserve">Accessed from: https://www.provisionmap.co.uk/role-of-the-additional-learning-needs-co-ordinator-alnco/ [Accessed on: 15/03/2020]. </w:t>
      </w:r>
    </w:p>
    <w:p w:rsidR="00282728" w:rsidRPr="00ED6002" w:rsidRDefault="00282728" w:rsidP="00282728">
      <w:pPr>
        <w:rPr>
          <w:rFonts w:ascii="Arial" w:hAnsi="Arial" w:cs="Arial"/>
        </w:rPr>
      </w:pPr>
      <w:proofErr w:type="gramStart"/>
      <w:r w:rsidRPr="00ED6002">
        <w:rPr>
          <w:rFonts w:ascii="Arial" w:hAnsi="Arial" w:cs="Arial"/>
        </w:rPr>
        <w:t>Busby, E. (2019)</w:t>
      </w:r>
      <w:r>
        <w:rPr>
          <w:rFonts w:ascii="Arial" w:hAnsi="Arial" w:cs="Arial"/>
        </w:rPr>
        <w:t>.</w:t>
      </w:r>
      <w:proofErr w:type="gramEnd"/>
      <w:r w:rsidRPr="00ED6002">
        <w:rPr>
          <w:rFonts w:ascii="Arial" w:hAnsi="Arial" w:cs="Arial"/>
        </w:rPr>
        <w:t xml:space="preserve"> </w:t>
      </w:r>
      <w:r w:rsidRPr="00017306">
        <w:rPr>
          <w:rFonts w:ascii="Arial" w:hAnsi="Arial" w:cs="Arial"/>
          <w:i/>
        </w:rPr>
        <w:t>Give schools incentives to admit more special needs children, councils urge.</w:t>
      </w:r>
      <w:r w:rsidRPr="00ED6002">
        <w:rPr>
          <w:rFonts w:ascii="Arial" w:hAnsi="Arial" w:cs="Arial"/>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r w:rsidRPr="00ED6002">
        <w:rPr>
          <w:rFonts w:ascii="Arial" w:hAnsi="Arial" w:cs="Arial"/>
        </w:rPr>
        <w:t>Accessed from: https://www.independent.co.uk/news/education/education-news/schools-special-educational-needs-children-councils-ofsted-a9082381.html#r3z-addoor [Accessed on: 14/03/2020].</w:t>
      </w:r>
    </w:p>
    <w:p w:rsidR="00282728" w:rsidRPr="00ED6002" w:rsidRDefault="00282728" w:rsidP="00282728">
      <w:pPr>
        <w:rPr>
          <w:rFonts w:ascii="Arial" w:hAnsi="Arial" w:cs="Arial"/>
        </w:rPr>
      </w:pPr>
      <w:proofErr w:type="spellStart"/>
      <w:proofErr w:type="gramStart"/>
      <w:r w:rsidRPr="00ED6002">
        <w:rPr>
          <w:rFonts w:ascii="Arial" w:hAnsi="Arial" w:cs="Arial"/>
        </w:rPr>
        <w:t>Dauncey</w:t>
      </w:r>
      <w:proofErr w:type="spellEnd"/>
      <w:r w:rsidRPr="00ED6002">
        <w:rPr>
          <w:rFonts w:ascii="Arial" w:hAnsi="Arial" w:cs="Arial"/>
        </w:rPr>
        <w:t>, M. (2016).</w:t>
      </w:r>
      <w:proofErr w:type="gramEnd"/>
      <w:r w:rsidRPr="00ED6002">
        <w:rPr>
          <w:rFonts w:ascii="Arial" w:hAnsi="Arial" w:cs="Arial"/>
        </w:rPr>
        <w:t xml:space="preserve"> </w:t>
      </w:r>
      <w:r w:rsidRPr="00017306">
        <w:rPr>
          <w:rFonts w:ascii="Arial" w:hAnsi="Arial" w:cs="Arial"/>
          <w:i/>
        </w:rPr>
        <w:t>Additional Learning Needs (ALN) in Wales.</w:t>
      </w:r>
      <w:r w:rsidRPr="00ED6002">
        <w:rPr>
          <w:rFonts w:ascii="Arial" w:hAnsi="Arial" w:cs="Arial"/>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r w:rsidRPr="00ED6002">
        <w:rPr>
          <w:rFonts w:ascii="Arial" w:hAnsi="Arial" w:cs="Arial"/>
        </w:rPr>
        <w:t xml:space="preserve">Accessed from: https://www.assembly.wales/Research%20Documents/16-059%20SEN/16-059-Web-%20English.pdf [Accessed on: 13/03/2020].  </w:t>
      </w:r>
    </w:p>
    <w:p w:rsidR="00282728" w:rsidRDefault="00282728" w:rsidP="00282728">
      <w:pPr>
        <w:rPr>
          <w:rFonts w:ascii="Arial" w:hAnsi="Arial" w:cs="Arial"/>
        </w:rPr>
      </w:pPr>
      <w:proofErr w:type="gramStart"/>
      <w:r w:rsidRPr="00ED6002">
        <w:rPr>
          <w:rFonts w:ascii="Arial" w:hAnsi="Arial" w:cs="Arial"/>
        </w:rPr>
        <w:t>Education Authority.</w:t>
      </w:r>
      <w:proofErr w:type="gramEnd"/>
      <w:r w:rsidRPr="00ED6002">
        <w:rPr>
          <w:rFonts w:ascii="Arial" w:hAnsi="Arial" w:cs="Arial"/>
        </w:rPr>
        <w:t xml:space="preserve"> </w:t>
      </w:r>
      <w:proofErr w:type="gramStart"/>
      <w:r w:rsidRPr="00ED6002">
        <w:rPr>
          <w:rFonts w:ascii="Arial" w:hAnsi="Arial" w:cs="Arial"/>
        </w:rPr>
        <w:t>(2020)</w:t>
      </w:r>
      <w:r>
        <w:rPr>
          <w:rFonts w:ascii="Arial" w:hAnsi="Arial" w:cs="Arial"/>
        </w:rPr>
        <w:t>.</w:t>
      </w:r>
      <w:r w:rsidRPr="00ED6002">
        <w:rPr>
          <w:rFonts w:ascii="Arial" w:hAnsi="Arial" w:cs="Arial"/>
        </w:rPr>
        <w:t xml:space="preserve"> </w:t>
      </w:r>
      <w:r w:rsidRPr="0094120A">
        <w:rPr>
          <w:rFonts w:ascii="Arial" w:hAnsi="Arial" w:cs="Arial"/>
          <w:i/>
        </w:rPr>
        <w:t>School Development Planning.</w:t>
      </w:r>
      <w:proofErr w:type="gramEnd"/>
      <w:r w:rsidRPr="00ED6002">
        <w:rPr>
          <w:rFonts w:ascii="Arial" w:hAnsi="Arial" w:cs="Arial"/>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r w:rsidRPr="00ED6002">
        <w:rPr>
          <w:rFonts w:ascii="Arial" w:hAnsi="Arial" w:cs="Arial"/>
        </w:rPr>
        <w:t xml:space="preserve">Accessed from: https://www.eani.org.uk/school-management/school-governors/school-improvement/school-development-planning [Accessed on: 13/03/2020]. </w:t>
      </w:r>
    </w:p>
    <w:p w:rsidR="00282728" w:rsidRPr="007477F9" w:rsidRDefault="00282728" w:rsidP="00282728">
      <w:pPr>
        <w:rPr>
          <w:rFonts w:ascii="Arial" w:hAnsi="Arial" w:cs="Arial"/>
        </w:rPr>
      </w:pPr>
      <w:r>
        <w:rPr>
          <w:rFonts w:ascii="Arial" w:hAnsi="Arial" w:cs="Arial"/>
          <w:color w:val="222222"/>
          <w:shd w:val="clear" w:color="auto" w:fill="FFFFFF"/>
        </w:rPr>
        <w:t>Emilie, S.A.</w:t>
      </w:r>
      <w:r w:rsidRPr="007477F9">
        <w:rPr>
          <w:rFonts w:ascii="Arial" w:hAnsi="Arial" w:cs="Arial"/>
          <w:color w:val="222222"/>
          <w:shd w:val="clear" w:color="auto" w:fill="FFFFFF"/>
        </w:rPr>
        <w:t xml:space="preserve"> </w:t>
      </w:r>
      <w:r>
        <w:rPr>
          <w:rFonts w:ascii="Arial" w:hAnsi="Arial" w:cs="Arial"/>
          <w:color w:val="222222"/>
          <w:shd w:val="clear" w:color="auto" w:fill="FFFFFF"/>
        </w:rPr>
        <w:t>(</w:t>
      </w:r>
      <w:r w:rsidRPr="007477F9">
        <w:rPr>
          <w:rFonts w:ascii="Arial" w:hAnsi="Arial" w:cs="Arial"/>
          <w:color w:val="222222"/>
          <w:shd w:val="clear" w:color="auto" w:fill="FFFFFF"/>
        </w:rPr>
        <w:t>2013</w:t>
      </w:r>
      <w:r>
        <w:rPr>
          <w:rFonts w:ascii="Arial" w:hAnsi="Arial" w:cs="Arial"/>
          <w:color w:val="222222"/>
          <w:shd w:val="clear" w:color="auto" w:fill="FFFFFF"/>
        </w:rPr>
        <w:t>)</w:t>
      </w:r>
      <w:r w:rsidRPr="007477F9">
        <w:rPr>
          <w:rFonts w:ascii="Arial" w:hAnsi="Arial" w:cs="Arial"/>
          <w:color w:val="222222"/>
          <w:shd w:val="clear" w:color="auto" w:fill="FFFFFF"/>
        </w:rPr>
        <w:t>. </w:t>
      </w:r>
      <w:r w:rsidRPr="001E6BD0">
        <w:rPr>
          <w:rFonts w:ascii="Arial" w:hAnsi="Arial" w:cs="Arial"/>
          <w:iCs/>
          <w:color w:val="222222"/>
          <w:shd w:val="clear" w:color="auto" w:fill="FFFFFF"/>
        </w:rPr>
        <w:t xml:space="preserve">An Investigation of Stakeholder Participation and Learning in Two Schools </w:t>
      </w:r>
      <w:proofErr w:type="gramStart"/>
      <w:r w:rsidRPr="001E6BD0">
        <w:rPr>
          <w:rFonts w:ascii="Arial" w:hAnsi="Arial" w:cs="Arial"/>
          <w:iCs/>
          <w:color w:val="222222"/>
          <w:shd w:val="clear" w:color="auto" w:fill="FFFFFF"/>
        </w:rPr>
        <w:t>Within</w:t>
      </w:r>
      <w:proofErr w:type="gramEnd"/>
      <w:r w:rsidRPr="001E6BD0">
        <w:rPr>
          <w:rFonts w:ascii="Arial" w:hAnsi="Arial" w:cs="Arial"/>
          <w:iCs/>
          <w:color w:val="222222"/>
          <w:shd w:val="clear" w:color="auto" w:fill="FFFFFF"/>
        </w:rPr>
        <w:t xml:space="preserve"> the Seychelles Eco-School Programme</w:t>
      </w:r>
      <w:r w:rsidRPr="007477F9">
        <w:rPr>
          <w:rFonts w:ascii="Arial" w:hAnsi="Arial" w:cs="Arial"/>
          <w:color w:val="222222"/>
          <w:shd w:val="clear" w:color="auto" w:fill="FFFFFF"/>
        </w:rPr>
        <w:t> (Doctoral dissertation, Rhodes University).</w:t>
      </w:r>
    </w:p>
    <w:p w:rsidR="00282728" w:rsidRPr="00056A20" w:rsidRDefault="00282728" w:rsidP="00282728">
      <w:pPr>
        <w:rPr>
          <w:rFonts w:ascii="Arial" w:hAnsi="Arial" w:cs="Arial"/>
        </w:rPr>
      </w:pPr>
      <w:r w:rsidRPr="00056A20">
        <w:rPr>
          <w:rFonts w:ascii="Arial" w:hAnsi="Arial" w:cs="Arial"/>
        </w:rPr>
        <w:t>Haile, B. N. (1984)</w:t>
      </w:r>
      <w:r>
        <w:rPr>
          <w:rFonts w:ascii="Arial" w:hAnsi="Arial" w:cs="Arial"/>
        </w:rPr>
        <w:t>.</w:t>
      </w:r>
      <w:r w:rsidRPr="00056A20">
        <w:rPr>
          <w:rFonts w:ascii="Arial" w:hAnsi="Arial" w:cs="Arial"/>
        </w:rPr>
        <w:t xml:space="preserve"> School Evaluation – Self Evaluation is not sufficient. </w:t>
      </w:r>
      <w:r w:rsidRPr="0094120A">
        <w:rPr>
          <w:rFonts w:ascii="Arial" w:hAnsi="Arial" w:cs="Arial"/>
          <w:i/>
        </w:rPr>
        <w:t xml:space="preserve">Journal of In-Service Education, </w:t>
      </w:r>
      <w:r w:rsidRPr="00056A20">
        <w:rPr>
          <w:rFonts w:ascii="Arial" w:hAnsi="Arial" w:cs="Arial"/>
        </w:rPr>
        <w:t>10</w:t>
      </w:r>
      <w:r w:rsidRPr="00056A20">
        <w:rPr>
          <w:rFonts w:ascii="Arial" w:hAnsi="Arial" w:cs="Arial"/>
          <w:b/>
        </w:rPr>
        <w:t>(2),</w:t>
      </w:r>
      <w:r w:rsidRPr="00056A20">
        <w:rPr>
          <w:rFonts w:ascii="Arial" w:hAnsi="Arial" w:cs="Arial"/>
        </w:rPr>
        <w:t xml:space="preserve"> pp. 14-15 </w:t>
      </w:r>
    </w:p>
    <w:p w:rsidR="00282728" w:rsidRPr="00ED6002" w:rsidRDefault="00282728" w:rsidP="00282728">
      <w:pPr>
        <w:rPr>
          <w:rFonts w:ascii="Arial" w:hAnsi="Arial" w:cs="Arial"/>
        </w:rPr>
      </w:pPr>
      <w:proofErr w:type="spellStart"/>
      <w:proofErr w:type="gramStart"/>
      <w:r w:rsidRPr="00ED6002">
        <w:rPr>
          <w:rFonts w:ascii="Arial" w:hAnsi="Arial" w:cs="Arial"/>
        </w:rPr>
        <w:t>Kampen</w:t>
      </w:r>
      <w:proofErr w:type="spellEnd"/>
      <w:r w:rsidRPr="00ED6002">
        <w:rPr>
          <w:rFonts w:ascii="Arial" w:hAnsi="Arial" w:cs="Arial"/>
        </w:rPr>
        <w:t>, M. (2019)</w:t>
      </w:r>
      <w:r>
        <w:rPr>
          <w:rFonts w:ascii="Arial" w:hAnsi="Arial" w:cs="Arial"/>
        </w:rPr>
        <w:t>.</w:t>
      </w:r>
      <w:proofErr w:type="gramEnd"/>
      <w:r w:rsidRPr="00ED6002">
        <w:rPr>
          <w:rFonts w:ascii="Arial" w:hAnsi="Arial" w:cs="Arial"/>
        </w:rPr>
        <w:t xml:space="preserve"> </w:t>
      </w:r>
      <w:r w:rsidRPr="0094120A">
        <w:rPr>
          <w:rFonts w:ascii="Arial" w:hAnsi="Arial" w:cs="Arial"/>
          <w:i/>
        </w:rPr>
        <w:t>School Mission Statements: The 2019 Guide [+6 Writing Tips].</w:t>
      </w:r>
      <w:r w:rsidRPr="00ED6002">
        <w:rPr>
          <w:rFonts w:ascii="Arial" w:hAnsi="Arial" w:cs="Arial"/>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r w:rsidRPr="00ED6002">
        <w:rPr>
          <w:rFonts w:ascii="Arial" w:hAnsi="Arial" w:cs="Arial"/>
        </w:rPr>
        <w:t xml:space="preserve">Accessed from: https://www.prodigygame.com/blog/school-mission-statements/#what [Accessed on: 15/03/2020]. </w:t>
      </w:r>
    </w:p>
    <w:p w:rsidR="00282728" w:rsidRPr="00ED6002" w:rsidRDefault="00282728" w:rsidP="00282728">
      <w:pPr>
        <w:rPr>
          <w:rFonts w:ascii="Arial" w:hAnsi="Arial" w:cs="Arial"/>
        </w:rPr>
      </w:pPr>
      <w:proofErr w:type="spellStart"/>
      <w:r w:rsidRPr="00ED6002">
        <w:rPr>
          <w:rFonts w:ascii="Arial" w:hAnsi="Arial" w:cs="Arial"/>
        </w:rPr>
        <w:t>Kretzmann</w:t>
      </w:r>
      <w:proofErr w:type="spellEnd"/>
      <w:r w:rsidRPr="00ED6002">
        <w:rPr>
          <w:rFonts w:ascii="Arial" w:hAnsi="Arial" w:cs="Arial"/>
        </w:rPr>
        <w:t>, J. P. (2016)</w:t>
      </w:r>
      <w:r>
        <w:rPr>
          <w:rFonts w:ascii="Arial" w:hAnsi="Arial" w:cs="Arial"/>
        </w:rPr>
        <w:t>.</w:t>
      </w:r>
      <w:r w:rsidRPr="00ED6002">
        <w:rPr>
          <w:rFonts w:ascii="Arial" w:hAnsi="Arial" w:cs="Arial"/>
        </w:rPr>
        <w:t xml:space="preserve"> </w:t>
      </w:r>
      <w:r w:rsidRPr="0094120A">
        <w:rPr>
          <w:rFonts w:ascii="Arial" w:hAnsi="Arial" w:cs="Arial"/>
          <w:i/>
        </w:rPr>
        <w:t xml:space="preserve">Community-Based Development </w:t>
      </w:r>
      <w:proofErr w:type="gramStart"/>
      <w:r w:rsidRPr="0094120A">
        <w:rPr>
          <w:rFonts w:ascii="Arial" w:hAnsi="Arial" w:cs="Arial"/>
          <w:i/>
        </w:rPr>
        <w:t>And</w:t>
      </w:r>
      <w:proofErr w:type="gramEnd"/>
      <w:r w:rsidRPr="0094120A">
        <w:rPr>
          <w:rFonts w:ascii="Arial" w:hAnsi="Arial" w:cs="Arial"/>
          <w:i/>
        </w:rPr>
        <w:t xml:space="preserve"> Local Schools: A Promising Partnership.</w:t>
      </w:r>
      <w:r w:rsidRPr="00ED6002">
        <w:rPr>
          <w:rFonts w:ascii="Arial" w:hAnsi="Arial" w:cs="Arial"/>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r w:rsidRPr="00ED6002">
        <w:rPr>
          <w:rFonts w:ascii="Arial" w:hAnsi="Arial" w:cs="Arial"/>
        </w:rPr>
        <w:t xml:space="preserve">Accessed from: https://www.nurturedevelopment.org/wp-content/uploads/2016/01/Community-Based-Development-And-Local-Schools-A-Promising-Partnership.pdf [Accessed on: 15/03/2020].  </w:t>
      </w:r>
    </w:p>
    <w:p w:rsidR="00282728" w:rsidRPr="00ED6002" w:rsidRDefault="00282728" w:rsidP="00282728">
      <w:pPr>
        <w:rPr>
          <w:rFonts w:ascii="Arial" w:hAnsi="Arial" w:cs="Arial"/>
        </w:rPr>
      </w:pPr>
      <w:r w:rsidRPr="00ED6002">
        <w:rPr>
          <w:rFonts w:ascii="Arial" w:hAnsi="Arial" w:cs="Arial"/>
        </w:rPr>
        <w:t>Leroux, G. (2015)</w:t>
      </w:r>
      <w:r>
        <w:rPr>
          <w:rFonts w:ascii="Arial" w:hAnsi="Arial" w:cs="Arial"/>
        </w:rPr>
        <w:t>.</w:t>
      </w:r>
      <w:r w:rsidRPr="00ED6002">
        <w:rPr>
          <w:rFonts w:ascii="Arial" w:hAnsi="Arial" w:cs="Arial"/>
        </w:rPr>
        <w:t xml:space="preserve"> </w:t>
      </w:r>
      <w:proofErr w:type="gramStart"/>
      <w:r w:rsidRPr="0094120A">
        <w:rPr>
          <w:rFonts w:ascii="Arial" w:hAnsi="Arial" w:cs="Arial"/>
          <w:i/>
        </w:rPr>
        <w:t>Choosing to succeed.</w:t>
      </w:r>
      <w:proofErr w:type="gramEnd"/>
      <w:r w:rsidRPr="0094120A">
        <w:rPr>
          <w:rFonts w:ascii="Arial" w:hAnsi="Arial" w:cs="Arial"/>
          <w:i/>
        </w:rPr>
        <w:t xml:space="preserve"> Do parents pick the right schools?</w:t>
      </w:r>
      <w:r w:rsidRPr="00ED6002">
        <w:rPr>
          <w:rFonts w:ascii="Arial" w:hAnsi="Arial" w:cs="Arial"/>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r w:rsidRPr="00ED6002">
        <w:rPr>
          <w:rFonts w:ascii="Arial" w:hAnsi="Arial" w:cs="Arial"/>
        </w:rPr>
        <w:t>Accessed from: http://www.smf.co.uk/wp-content/uploads/2015/01/Social-Market-FoundationPublication_SMF-Briefing_Choosing-to-succeed_Do-parents-pick-the-right-schools_160114WEB.pdf [Accessed on 15/03/2020</w:t>
      </w:r>
    </w:p>
    <w:p w:rsidR="00282728" w:rsidRPr="0094120A" w:rsidRDefault="00282728" w:rsidP="00282728">
      <w:pPr>
        <w:rPr>
          <w:rFonts w:ascii="Arial" w:hAnsi="Arial" w:cs="Arial"/>
        </w:rPr>
      </w:pPr>
      <w:r>
        <w:rPr>
          <w:rFonts w:ascii="Arial" w:hAnsi="Arial" w:cs="Arial"/>
          <w:color w:val="222222"/>
          <w:shd w:val="clear" w:color="auto" w:fill="FFFFFF"/>
        </w:rPr>
        <w:t>Mapp, K.L.</w:t>
      </w:r>
      <w:r w:rsidRPr="0094120A">
        <w:rPr>
          <w:rFonts w:ascii="Arial" w:hAnsi="Arial" w:cs="Arial"/>
          <w:color w:val="222222"/>
          <w:shd w:val="clear" w:color="auto" w:fill="FFFFFF"/>
        </w:rPr>
        <w:t xml:space="preserve"> (2003). </w:t>
      </w:r>
      <w:proofErr w:type="gramStart"/>
      <w:r w:rsidRPr="0094120A">
        <w:rPr>
          <w:rFonts w:ascii="Arial" w:hAnsi="Arial" w:cs="Arial"/>
          <w:color w:val="222222"/>
          <w:shd w:val="clear" w:color="auto" w:fill="FFFFFF"/>
        </w:rPr>
        <w:t>Having their say: Parents describe why and how they are engaged in their children's learning.</w:t>
      </w:r>
      <w:proofErr w:type="gramEnd"/>
      <w:r w:rsidRPr="0094120A">
        <w:rPr>
          <w:rFonts w:ascii="Arial" w:hAnsi="Arial" w:cs="Arial"/>
          <w:color w:val="222222"/>
          <w:shd w:val="clear" w:color="auto" w:fill="FFFFFF"/>
        </w:rPr>
        <w:t> </w:t>
      </w:r>
      <w:r w:rsidRPr="0094120A">
        <w:rPr>
          <w:rFonts w:ascii="Arial" w:hAnsi="Arial" w:cs="Arial"/>
          <w:i/>
          <w:iCs/>
          <w:color w:val="222222"/>
          <w:shd w:val="clear" w:color="auto" w:fill="FFFFFF"/>
        </w:rPr>
        <w:t>School Community Journal</w:t>
      </w:r>
      <w:r w:rsidRPr="0094120A">
        <w:rPr>
          <w:rFonts w:ascii="Arial" w:hAnsi="Arial" w:cs="Arial"/>
          <w:color w:val="222222"/>
          <w:shd w:val="clear" w:color="auto" w:fill="FFFFFF"/>
        </w:rPr>
        <w:t>, </w:t>
      </w:r>
      <w:r w:rsidRPr="0094120A">
        <w:rPr>
          <w:rFonts w:ascii="Arial" w:hAnsi="Arial" w:cs="Arial"/>
          <w:i/>
          <w:iCs/>
          <w:color w:val="222222"/>
          <w:shd w:val="clear" w:color="auto" w:fill="FFFFFF"/>
        </w:rPr>
        <w:t>13</w:t>
      </w:r>
      <w:r w:rsidRPr="0094120A">
        <w:rPr>
          <w:rFonts w:ascii="Arial" w:hAnsi="Arial" w:cs="Arial"/>
          <w:b/>
          <w:color w:val="222222"/>
          <w:shd w:val="clear" w:color="auto" w:fill="FFFFFF"/>
        </w:rPr>
        <w:t>(1),</w:t>
      </w:r>
      <w:r w:rsidRPr="0094120A">
        <w:rPr>
          <w:rFonts w:ascii="Arial" w:hAnsi="Arial" w:cs="Arial"/>
          <w:color w:val="222222"/>
          <w:shd w:val="clear" w:color="auto" w:fill="FFFFFF"/>
        </w:rPr>
        <w:t xml:space="preserve"> pp. 35.</w:t>
      </w:r>
    </w:p>
    <w:p w:rsidR="00282728" w:rsidRPr="00ED6002" w:rsidRDefault="00282728" w:rsidP="00282728">
      <w:pPr>
        <w:rPr>
          <w:rFonts w:ascii="Arial" w:hAnsi="Arial" w:cs="Arial"/>
        </w:rPr>
      </w:pPr>
      <w:r w:rsidRPr="00ED6002">
        <w:rPr>
          <w:rFonts w:ascii="Arial" w:hAnsi="Arial" w:cs="Arial"/>
        </w:rPr>
        <w:t>Morris, E. (2015)</w:t>
      </w:r>
      <w:r>
        <w:rPr>
          <w:rFonts w:ascii="Arial" w:hAnsi="Arial" w:cs="Arial"/>
        </w:rPr>
        <w:t>.</w:t>
      </w:r>
      <w:r w:rsidRPr="00ED6002">
        <w:rPr>
          <w:rFonts w:ascii="Arial" w:hAnsi="Arial" w:cs="Arial"/>
        </w:rPr>
        <w:t xml:space="preserve"> </w:t>
      </w:r>
      <w:r w:rsidRPr="0094120A">
        <w:rPr>
          <w:rFonts w:ascii="Arial" w:hAnsi="Arial" w:cs="Arial"/>
          <w:i/>
        </w:rPr>
        <w:t>Schools need to be part of a community, not stand alone.</w:t>
      </w:r>
      <w:r w:rsidRPr="00ED6002">
        <w:rPr>
          <w:rFonts w:ascii="Arial" w:hAnsi="Arial" w:cs="Arial"/>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r w:rsidRPr="00ED6002">
        <w:rPr>
          <w:rFonts w:ascii="Arial" w:hAnsi="Arial" w:cs="Arial"/>
        </w:rPr>
        <w:t xml:space="preserve">Accessed from: https://www.theguardian.com/education/2015/jan/27/schools-need-communities-local-authorities [Accessed on: 15/03/2020]. </w:t>
      </w:r>
    </w:p>
    <w:p w:rsidR="00282728" w:rsidRPr="00ED6002" w:rsidRDefault="00282728" w:rsidP="00282728">
      <w:pPr>
        <w:rPr>
          <w:rFonts w:ascii="Arial" w:hAnsi="Arial" w:cs="Arial"/>
        </w:rPr>
      </w:pPr>
      <w:proofErr w:type="gramStart"/>
      <w:r w:rsidRPr="00ED6002">
        <w:rPr>
          <w:rFonts w:ascii="Arial" w:hAnsi="Arial" w:cs="Arial"/>
        </w:rPr>
        <w:t>National Assembly for Wales.</w:t>
      </w:r>
      <w:proofErr w:type="gramEnd"/>
      <w:r w:rsidRPr="00ED6002">
        <w:rPr>
          <w:rFonts w:ascii="Arial" w:hAnsi="Arial" w:cs="Arial"/>
        </w:rPr>
        <w:t xml:space="preserve"> (2015)</w:t>
      </w:r>
      <w:r>
        <w:rPr>
          <w:rFonts w:ascii="Arial" w:hAnsi="Arial" w:cs="Arial"/>
        </w:rPr>
        <w:t>.</w:t>
      </w:r>
      <w:r w:rsidRPr="00ED6002">
        <w:rPr>
          <w:rFonts w:ascii="Arial" w:hAnsi="Arial" w:cs="Arial"/>
        </w:rPr>
        <w:t xml:space="preserve"> </w:t>
      </w:r>
      <w:r w:rsidRPr="0094120A">
        <w:rPr>
          <w:rFonts w:ascii="Arial" w:hAnsi="Arial" w:cs="Arial"/>
          <w:i/>
        </w:rPr>
        <w:t>SEN statistics: Numbers of pupils, budgeted expenditure, and academic achievement.</w:t>
      </w:r>
      <w:r w:rsidRPr="00ED6002">
        <w:rPr>
          <w:rFonts w:ascii="Arial" w:hAnsi="Arial" w:cs="Arial"/>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r w:rsidRPr="00ED6002">
        <w:rPr>
          <w:rFonts w:ascii="Arial" w:hAnsi="Arial" w:cs="Arial"/>
        </w:rPr>
        <w:t xml:space="preserve">Accessed from: </w:t>
      </w:r>
      <w:r w:rsidRPr="00ED6002">
        <w:rPr>
          <w:rFonts w:ascii="Arial" w:hAnsi="Arial" w:cs="Arial"/>
        </w:rPr>
        <w:lastRenderedPageBreak/>
        <w:t>https://www.assembly.wales/Research%20Documents/RN15-013%20-%20SEN/RN15-013.pdf [Accessed on: 13/03/2020].</w:t>
      </w:r>
    </w:p>
    <w:p w:rsidR="00282728" w:rsidRDefault="00282728" w:rsidP="00282728">
      <w:pPr>
        <w:rPr>
          <w:rFonts w:ascii="Arial" w:hAnsi="Arial" w:cs="Arial"/>
        </w:rPr>
      </w:pPr>
      <w:proofErr w:type="gramStart"/>
      <w:r w:rsidRPr="00ED6002">
        <w:rPr>
          <w:rFonts w:ascii="Arial" w:hAnsi="Arial" w:cs="Arial"/>
        </w:rPr>
        <w:t>National Assembly for Wales.</w:t>
      </w:r>
      <w:proofErr w:type="gramEnd"/>
      <w:r w:rsidRPr="00ED6002">
        <w:rPr>
          <w:rFonts w:ascii="Arial" w:hAnsi="Arial" w:cs="Arial"/>
        </w:rPr>
        <w:t xml:space="preserve"> </w:t>
      </w:r>
      <w:proofErr w:type="gramStart"/>
      <w:r w:rsidRPr="00ED6002">
        <w:rPr>
          <w:rFonts w:ascii="Arial" w:hAnsi="Arial" w:cs="Arial"/>
        </w:rPr>
        <w:t>(2019)</w:t>
      </w:r>
      <w:r>
        <w:rPr>
          <w:rFonts w:ascii="Arial" w:hAnsi="Arial" w:cs="Arial"/>
        </w:rPr>
        <w:t>.</w:t>
      </w:r>
      <w:r w:rsidRPr="00ED6002">
        <w:rPr>
          <w:rFonts w:ascii="Arial" w:hAnsi="Arial" w:cs="Arial"/>
        </w:rPr>
        <w:t xml:space="preserve"> </w:t>
      </w:r>
      <w:r w:rsidRPr="0094120A">
        <w:rPr>
          <w:rFonts w:ascii="Arial" w:hAnsi="Arial" w:cs="Arial"/>
          <w:i/>
        </w:rPr>
        <w:t>The Draft Additional Learning Needs Code.</w:t>
      </w:r>
      <w:proofErr w:type="gramEnd"/>
      <w:r w:rsidRPr="00ED6002">
        <w:rPr>
          <w:rFonts w:ascii="Arial" w:hAnsi="Arial" w:cs="Arial"/>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proofErr w:type="gramStart"/>
      <w:r w:rsidRPr="00ED6002">
        <w:rPr>
          <w:rFonts w:ascii="Arial" w:hAnsi="Arial" w:cs="Arial"/>
        </w:rPr>
        <w:t>Accessed from: https://seneddresearch.blog/2019/03/27/the-draft-aln-code/ [Accessed on 13/03/2020].</w:t>
      </w:r>
      <w:proofErr w:type="gramEnd"/>
      <w:r w:rsidRPr="00ED6002">
        <w:rPr>
          <w:rFonts w:ascii="Arial" w:hAnsi="Arial" w:cs="Arial"/>
        </w:rPr>
        <w:t xml:space="preserve"> </w:t>
      </w:r>
    </w:p>
    <w:p w:rsidR="00282728" w:rsidRPr="0094120A" w:rsidRDefault="00282728" w:rsidP="00282728">
      <w:pPr>
        <w:rPr>
          <w:rFonts w:ascii="Arial" w:hAnsi="Arial" w:cs="Arial"/>
          <w:color w:val="222222"/>
          <w:shd w:val="clear" w:color="auto" w:fill="FFFFFF"/>
        </w:rPr>
      </w:pPr>
      <w:r w:rsidRPr="0094120A">
        <w:rPr>
          <w:rFonts w:ascii="Arial" w:hAnsi="Arial" w:cs="Arial"/>
        </w:rPr>
        <w:t xml:space="preserve">Rogers, C. (2007). </w:t>
      </w:r>
      <w:r w:rsidRPr="0094120A">
        <w:rPr>
          <w:rFonts w:ascii="Arial" w:hAnsi="Arial" w:cs="Arial"/>
          <w:color w:val="222222"/>
          <w:shd w:val="clear" w:color="auto" w:fill="FFFFFF"/>
        </w:rPr>
        <w:t xml:space="preserve"> </w:t>
      </w:r>
      <w:proofErr w:type="gramStart"/>
      <w:r w:rsidRPr="0094120A">
        <w:rPr>
          <w:rFonts w:ascii="Arial" w:hAnsi="Arial" w:cs="Arial"/>
          <w:color w:val="222222"/>
          <w:shd w:val="clear" w:color="auto" w:fill="FFFFFF"/>
        </w:rPr>
        <w:t>Experiencing an ‘inclusive’</w:t>
      </w:r>
      <w:r>
        <w:rPr>
          <w:rFonts w:ascii="Arial" w:hAnsi="Arial" w:cs="Arial"/>
          <w:color w:val="222222"/>
          <w:shd w:val="clear" w:color="auto" w:fill="FFFFFF"/>
        </w:rPr>
        <w:t xml:space="preserve"> </w:t>
      </w:r>
      <w:r w:rsidRPr="0094120A">
        <w:rPr>
          <w:rFonts w:ascii="Arial" w:hAnsi="Arial" w:cs="Arial"/>
          <w:color w:val="222222"/>
          <w:shd w:val="clear" w:color="auto" w:fill="FFFFFF"/>
        </w:rPr>
        <w:t>education: parents and their children with ‘special educational needs’.</w:t>
      </w:r>
      <w:proofErr w:type="gramEnd"/>
      <w:r w:rsidRPr="0094120A">
        <w:rPr>
          <w:rFonts w:ascii="Arial" w:hAnsi="Arial" w:cs="Arial"/>
          <w:color w:val="222222"/>
          <w:shd w:val="clear" w:color="auto" w:fill="FFFFFF"/>
        </w:rPr>
        <w:t> </w:t>
      </w:r>
      <w:proofErr w:type="gramStart"/>
      <w:r w:rsidRPr="0094120A">
        <w:rPr>
          <w:rFonts w:ascii="Arial" w:hAnsi="Arial" w:cs="Arial"/>
          <w:i/>
          <w:iCs/>
          <w:color w:val="222222"/>
          <w:shd w:val="clear" w:color="auto" w:fill="FFFFFF"/>
        </w:rPr>
        <w:t>British Journal of Sociology of Education</w:t>
      </w:r>
      <w:r w:rsidRPr="0094120A">
        <w:rPr>
          <w:rFonts w:ascii="Arial" w:hAnsi="Arial" w:cs="Arial"/>
          <w:color w:val="222222"/>
          <w:shd w:val="clear" w:color="auto" w:fill="FFFFFF"/>
        </w:rPr>
        <w:t>, </w:t>
      </w:r>
      <w:r w:rsidRPr="0094120A">
        <w:rPr>
          <w:rFonts w:ascii="Arial" w:hAnsi="Arial" w:cs="Arial"/>
          <w:i/>
          <w:iCs/>
          <w:color w:val="222222"/>
          <w:shd w:val="clear" w:color="auto" w:fill="FFFFFF"/>
        </w:rPr>
        <w:t>28</w:t>
      </w:r>
      <w:r w:rsidRPr="0094120A">
        <w:rPr>
          <w:rFonts w:ascii="Arial" w:hAnsi="Arial" w:cs="Arial"/>
          <w:b/>
          <w:color w:val="222222"/>
          <w:shd w:val="clear" w:color="auto" w:fill="FFFFFF"/>
        </w:rPr>
        <w:t xml:space="preserve">(1), </w:t>
      </w:r>
      <w:r w:rsidRPr="0094120A">
        <w:rPr>
          <w:rFonts w:ascii="Arial" w:hAnsi="Arial" w:cs="Arial"/>
          <w:color w:val="222222"/>
          <w:shd w:val="clear" w:color="auto" w:fill="FFFFFF"/>
        </w:rPr>
        <w:t>pp.55-68.</w:t>
      </w:r>
      <w:proofErr w:type="gramEnd"/>
    </w:p>
    <w:p w:rsidR="00282728" w:rsidRPr="004F0F6C" w:rsidRDefault="00282728" w:rsidP="00282728">
      <w:pPr>
        <w:rPr>
          <w:rFonts w:ascii="Arial" w:hAnsi="Arial" w:cs="Arial"/>
          <w:color w:val="333333"/>
          <w:shd w:val="clear" w:color="auto" w:fill="FCFCFC"/>
        </w:rPr>
      </w:pPr>
      <w:r w:rsidRPr="004F0F6C">
        <w:rPr>
          <w:rFonts w:ascii="Arial" w:hAnsi="Arial" w:cs="Arial"/>
          <w:color w:val="333333"/>
          <w:shd w:val="clear" w:color="auto" w:fill="FCFCFC"/>
        </w:rPr>
        <w:t xml:space="preserve">School ‘X’. (2018). School Development Plan 2017 – 20. </w:t>
      </w:r>
      <w:r>
        <w:rPr>
          <w:rFonts w:ascii="Arial" w:hAnsi="Arial" w:cs="Arial"/>
          <w:color w:val="333333"/>
          <w:shd w:val="clear" w:color="auto" w:fill="FCFCFC"/>
        </w:rPr>
        <w:t>[</w:t>
      </w:r>
      <w:proofErr w:type="gramStart"/>
      <w:r>
        <w:rPr>
          <w:rFonts w:ascii="Arial" w:hAnsi="Arial" w:cs="Arial"/>
          <w:color w:val="333333"/>
          <w:shd w:val="clear" w:color="auto" w:fill="FCFCFC"/>
        </w:rPr>
        <w:t>online</w:t>
      </w:r>
      <w:proofErr w:type="gramEnd"/>
      <w:r>
        <w:rPr>
          <w:rFonts w:ascii="Arial" w:hAnsi="Arial" w:cs="Arial"/>
          <w:color w:val="333333"/>
          <w:shd w:val="clear" w:color="auto" w:fill="FCFCFC"/>
        </w:rPr>
        <w:t xml:space="preserve">] </w:t>
      </w:r>
      <w:r w:rsidRPr="004F0F6C">
        <w:rPr>
          <w:rFonts w:ascii="Arial" w:hAnsi="Arial" w:cs="Arial"/>
          <w:color w:val="333333"/>
          <w:shd w:val="clear" w:color="auto" w:fill="FCFCFC"/>
        </w:rPr>
        <w:t xml:space="preserve">(Following BERA’s framework this link has not been disclosed) </w:t>
      </w:r>
      <w:proofErr w:type="gramStart"/>
      <w:r w:rsidRPr="004F0F6C">
        <w:rPr>
          <w:rFonts w:ascii="Arial" w:hAnsi="Arial" w:cs="Arial"/>
          <w:color w:val="333333"/>
          <w:shd w:val="clear" w:color="auto" w:fill="FCFCFC"/>
        </w:rPr>
        <w:t>[Accessed on: 8/03/2020].</w:t>
      </w:r>
      <w:proofErr w:type="gramEnd"/>
      <w:r w:rsidRPr="004F0F6C">
        <w:rPr>
          <w:rFonts w:ascii="Arial" w:hAnsi="Arial" w:cs="Arial"/>
          <w:color w:val="333333"/>
          <w:shd w:val="clear" w:color="auto" w:fill="FCFCFC"/>
        </w:rPr>
        <w:t xml:space="preserve"> </w:t>
      </w:r>
    </w:p>
    <w:p w:rsidR="00282728" w:rsidRPr="00ED6002" w:rsidRDefault="00282728" w:rsidP="00282728">
      <w:pPr>
        <w:rPr>
          <w:rFonts w:ascii="Arial" w:hAnsi="Arial" w:cs="Arial"/>
        </w:rPr>
      </w:pPr>
      <w:proofErr w:type="spellStart"/>
      <w:proofErr w:type="gramStart"/>
      <w:r w:rsidRPr="00ED6002">
        <w:rPr>
          <w:rFonts w:ascii="Arial" w:hAnsi="Arial" w:cs="Arial"/>
          <w:color w:val="333333"/>
          <w:shd w:val="clear" w:color="auto" w:fill="FCFCFC"/>
        </w:rPr>
        <w:t>Skedsmo</w:t>
      </w:r>
      <w:proofErr w:type="spellEnd"/>
      <w:r w:rsidRPr="00ED6002">
        <w:rPr>
          <w:rFonts w:ascii="Arial" w:hAnsi="Arial" w:cs="Arial"/>
          <w:color w:val="333333"/>
          <w:shd w:val="clear" w:color="auto" w:fill="FCFCFC"/>
        </w:rPr>
        <w:t>, G; Huber, S.G. (2019)</w:t>
      </w:r>
      <w:r>
        <w:rPr>
          <w:rFonts w:ascii="Arial" w:hAnsi="Arial" w:cs="Arial"/>
          <w:color w:val="333333"/>
          <w:shd w:val="clear" w:color="auto" w:fill="FCFCFC"/>
        </w:rPr>
        <w:t>.</w:t>
      </w:r>
      <w:proofErr w:type="gramEnd"/>
      <w:r w:rsidRPr="00ED6002">
        <w:rPr>
          <w:rFonts w:ascii="Arial" w:hAnsi="Arial" w:cs="Arial"/>
          <w:color w:val="333333"/>
          <w:shd w:val="clear" w:color="auto" w:fill="FCFCFC"/>
        </w:rPr>
        <w:t xml:space="preserve"> Top-down and bottom-up approaches to improve educational quality: their intended and unintended consequences. </w:t>
      </w:r>
      <w:proofErr w:type="spellStart"/>
      <w:r w:rsidRPr="00ED6002">
        <w:rPr>
          <w:rFonts w:ascii="Arial" w:hAnsi="Arial" w:cs="Arial"/>
          <w:i/>
          <w:iCs/>
          <w:color w:val="333333"/>
          <w:shd w:val="clear" w:color="auto" w:fill="FCFCFC"/>
        </w:rPr>
        <w:t>Educ</w:t>
      </w:r>
      <w:proofErr w:type="spellEnd"/>
      <w:r w:rsidRPr="00ED6002">
        <w:rPr>
          <w:rFonts w:ascii="Arial" w:hAnsi="Arial" w:cs="Arial"/>
          <w:i/>
          <w:iCs/>
          <w:color w:val="333333"/>
          <w:shd w:val="clear" w:color="auto" w:fill="FCFCFC"/>
        </w:rPr>
        <w:t xml:space="preserve"> </w:t>
      </w:r>
      <w:proofErr w:type="spellStart"/>
      <w:r w:rsidRPr="00ED6002">
        <w:rPr>
          <w:rFonts w:ascii="Arial" w:hAnsi="Arial" w:cs="Arial"/>
          <w:i/>
          <w:iCs/>
          <w:color w:val="333333"/>
          <w:shd w:val="clear" w:color="auto" w:fill="FCFCFC"/>
        </w:rPr>
        <w:t>Asse</w:t>
      </w:r>
      <w:proofErr w:type="spellEnd"/>
      <w:r w:rsidRPr="00ED6002">
        <w:rPr>
          <w:rFonts w:ascii="Arial" w:hAnsi="Arial" w:cs="Arial"/>
          <w:i/>
          <w:iCs/>
          <w:color w:val="333333"/>
          <w:shd w:val="clear" w:color="auto" w:fill="FCFCFC"/>
        </w:rPr>
        <w:t xml:space="preserve"> </w:t>
      </w:r>
      <w:proofErr w:type="spellStart"/>
      <w:r w:rsidRPr="00ED6002">
        <w:rPr>
          <w:rFonts w:ascii="Arial" w:hAnsi="Arial" w:cs="Arial"/>
          <w:i/>
          <w:iCs/>
          <w:color w:val="333333"/>
          <w:shd w:val="clear" w:color="auto" w:fill="FCFCFC"/>
        </w:rPr>
        <w:t>Eval</w:t>
      </w:r>
      <w:proofErr w:type="spellEnd"/>
      <w:r w:rsidRPr="00ED6002">
        <w:rPr>
          <w:rFonts w:ascii="Arial" w:hAnsi="Arial" w:cs="Arial"/>
          <w:i/>
          <w:iCs/>
          <w:color w:val="333333"/>
          <w:shd w:val="clear" w:color="auto" w:fill="FCFCFC"/>
        </w:rPr>
        <w:t xml:space="preserve"> </w:t>
      </w:r>
      <w:proofErr w:type="spellStart"/>
      <w:r w:rsidRPr="00ED6002">
        <w:rPr>
          <w:rFonts w:ascii="Arial" w:hAnsi="Arial" w:cs="Arial"/>
          <w:i/>
          <w:iCs/>
          <w:color w:val="333333"/>
          <w:shd w:val="clear" w:color="auto" w:fill="FCFCFC"/>
        </w:rPr>
        <w:t>Acc</w:t>
      </w:r>
      <w:proofErr w:type="spellEnd"/>
      <w:r w:rsidRPr="00ED6002">
        <w:rPr>
          <w:rFonts w:ascii="Arial" w:hAnsi="Arial" w:cs="Arial"/>
          <w:color w:val="333333"/>
          <w:shd w:val="clear" w:color="auto" w:fill="FCFCFC"/>
        </w:rPr>
        <w:t> </w:t>
      </w:r>
      <w:r w:rsidRPr="0094120A">
        <w:rPr>
          <w:rFonts w:ascii="Arial" w:hAnsi="Arial" w:cs="Arial"/>
          <w:bCs/>
          <w:color w:val="333333"/>
          <w:shd w:val="clear" w:color="auto" w:fill="FCFCFC"/>
        </w:rPr>
        <w:t>31,</w:t>
      </w:r>
      <w:r w:rsidRPr="00ED6002">
        <w:rPr>
          <w:rFonts w:ascii="Arial" w:hAnsi="Arial" w:cs="Arial"/>
          <w:b/>
          <w:bCs/>
          <w:color w:val="333333"/>
          <w:shd w:val="clear" w:color="auto" w:fill="FCFCFC"/>
        </w:rPr>
        <w:t> </w:t>
      </w:r>
      <w:r w:rsidRPr="00ED6002">
        <w:rPr>
          <w:rFonts w:ascii="Arial" w:hAnsi="Arial" w:cs="Arial"/>
          <w:bCs/>
          <w:color w:val="333333"/>
          <w:shd w:val="clear" w:color="auto" w:fill="FCFCFC"/>
        </w:rPr>
        <w:t xml:space="preserve">pp </w:t>
      </w:r>
      <w:r w:rsidRPr="00ED6002">
        <w:rPr>
          <w:rFonts w:ascii="Arial" w:hAnsi="Arial" w:cs="Arial"/>
          <w:color w:val="333333"/>
          <w:shd w:val="clear" w:color="auto" w:fill="FCFCFC"/>
        </w:rPr>
        <w:t>1–4</w:t>
      </w:r>
    </w:p>
    <w:p w:rsidR="00282728" w:rsidRDefault="00282728" w:rsidP="00282728">
      <w:pPr>
        <w:rPr>
          <w:rFonts w:ascii="Arial" w:hAnsi="Arial" w:cs="Arial"/>
        </w:rPr>
      </w:pPr>
      <w:proofErr w:type="gramStart"/>
      <w:r w:rsidRPr="00ED6002">
        <w:rPr>
          <w:rFonts w:ascii="Arial" w:hAnsi="Arial" w:cs="Arial"/>
        </w:rPr>
        <w:t xml:space="preserve">Smith, E. (2018) </w:t>
      </w:r>
      <w:r w:rsidRPr="0094120A">
        <w:rPr>
          <w:rFonts w:ascii="Arial" w:hAnsi="Arial" w:cs="Arial"/>
          <w:i/>
        </w:rPr>
        <w:t>Key Issues in Education and Social Justice.</w:t>
      </w:r>
      <w:proofErr w:type="gramEnd"/>
      <w:r w:rsidRPr="0094120A">
        <w:rPr>
          <w:rFonts w:ascii="Arial" w:hAnsi="Arial" w:cs="Arial"/>
          <w:i/>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r w:rsidRPr="00ED6002">
        <w:rPr>
          <w:rFonts w:ascii="Arial" w:hAnsi="Arial" w:cs="Arial"/>
        </w:rPr>
        <w:t xml:space="preserve">Accessed from: https://uk.sagepub.com/sites/default/files/upm-binaries/93444_Smith_ch_1.pdf [accessed on: 13/03/2020]. </w:t>
      </w:r>
    </w:p>
    <w:p w:rsidR="00282728" w:rsidRPr="001E6BD0" w:rsidRDefault="00282728" w:rsidP="00282728">
      <w:pPr>
        <w:rPr>
          <w:rFonts w:ascii="Arial" w:hAnsi="Arial" w:cs="Arial"/>
        </w:rPr>
      </w:pPr>
      <w:r w:rsidRPr="001E6BD0">
        <w:rPr>
          <w:rFonts w:ascii="Arial" w:hAnsi="Arial" w:cs="Arial"/>
        </w:rPr>
        <w:t xml:space="preserve">Sobel, G. (2016). </w:t>
      </w:r>
      <w:proofErr w:type="gramStart"/>
      <w:r w:rsidRPr="0094120A">
        <w:rPr>
          <w:rFonts w:ascii="Arial" w:hAnsi="Arial" w:cs="Arial"/>
          <w:i/>
        </w:rPr>
        <w:t xml:space="preserve">The Changing Role of </w:t>
      </w:r>
      <w:proofErr w:type="spellStart"/>
      <w:r w:rsidRPr="0094120A">
        <w:rPr>
          <w:rFonts w:ascii="Arial" w:hAnsi="Arial" w:cs="Arial"/>
          <w:i/>
        </w:rPr>
        <w:t>SENCo</w:t>
      </w:r>
      <w:proofErr w:type="spellEnd"/>
      <w:r w:rsidRPr="0094120A">
        <w:rPr>
          <w:rFonts w:ascii="Arial" w:hAnsi="Arial" w:cs="Arial"/>
          <w:i/>
        </w:rPr>
        <w:t>.</w:t>
      </w:r>
      <w:proofErr w:type="gramEnd"/>
      <w:r w:rsidRPr="001E6BD0">
        <w:rPr>
          <w:rFonts w:ascii="Arial" w:hAnsi="Arial" w:cs="Arial"/>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r w:rsidRPr="001E6BD0">
        <w:rPr>
          <w:rFonts w:ascii="Arial" w:hAnsi="Arial" w:cs="Arial"/>
        </w:rPr>
        <w:t>Accessed from: https://www.sec-ed.co.uk/best-practice/the-changing-role-of-senco/ [Accessed on: 14/04/2020]</w:t>
      </w:r>
    </w:p>
    <w:p w:rsidR="00282728" w:rsidRDefault="00282728" w:rsidP="00282728">
      <w:pPr>
        <w:rPr>
          <w:rFonts w:ascii="Arial" w:hAnsi="Arial" w:cs="Arial"/>
        </w:rPr>
      </w:pPr>
      <w:proofErr w:type="gramStart"/>
      <w:r w:rsidRPr="00ED6002">
        <w:rPr>
          <w:rFonts w:ascii="Arial" w:hAnsi="Arial" w:cs="Arial"/>
        </w:rPr>
        <w:t>Social Mobility Commission.</w:t>
      </w:r>
      <w:proofErr w:type="gramEnd"/>
      <w:r w:rsidRPr="00ED6002">
        <w:rPr>
          <w:rFonts w:ascii="Arial" w:hAnsi="Arial" w:cs="Arial"/>
        </w:rPr>
        <w:t xml:space="preserve"> (2019). </w:t>
      </w:r>
      <w:r w:rsidRPr="00C706AB">
        <w:rPr>
          <w:rFonts w:ascii="Arial" w:hAnsi="Arial" w:cs="Arial"/>
          <w:i/>
        </w:rPr>
        <w:t>State of the Nation 2018-19: Social Mobility in Great Britain.</w:t>
      </w:r>
      <w:r w:rsidRPr="00ED6002">
        <w:rPr>
          <w:rFonts w:ascii="Arial" w:hAnsi="Arial" w:cs="Arial"/>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r w:rsidRPr="00ED6002">
        <w:rPr>
          <w:rFonts w:ascii="Arial" w:hAnsi="Arial" w:cs="Arial"/>
        </w:rPr>
        <w:t>Accessed from: https://assets.publishing.service.gov.uk/government/uploads/system/uploads/attachment_data/file/798404/SMC_State_o</w:t>
      </w:r>
      <w:r>
        <w:rPr>
          <w:rFonts w:ascii="Arial" w:hAnsi="Arial" w:cs="Arial"/>
        </w:rPr>
        <w:t>f_the_Nation_Report_2018-19.pdf</w:t>
      </w:r>
      <w:r w:rsidRPr="00ED6002">
        <w:rPr>
          <w:rFonts w:ascii="Arial" w:hAnsi="Arial" w:cs="Arial"/>
        </w:rPr>
        <w:t xml:space="preserve"> [Accessed on: 15/03/2020].  </w:t>
      </w:r>
    </w:p>
    <w:p w:rsidR="00282728" w:rsidRPr="007812D0" w:rsidRDefault="00282728" w:rsidP="00282728">
      <w:pPr>
        <w:rPr>
          <w:rFonts w:ascii="Arial" w:hAnsi="Arial" w:cs="Arial"/>
        </w:rPr>
      </w:pPr>
      <w:proofErr w:type="spellStart"/>
      <w:proofErr w:type="gramStart"/>
      <w:r w:rsidRPr="007812D0">
        <w:rPr>
          <w:rFonts w:ascii="Arial" w:hAnsi="Arial" w:cs="Arial"/>
        </w:rPr>
        <w:t>StatsWales</w:t>
      </w:r>
      <w:proofErr w:type="spellEnd"/>
      <w:r w:rsidRPr="007812D0">
        <w:rPr>
          <w:rFonts w:ascii="Arial" w:hAnsi="Arial" w:cs="Arial"/>
        </w:rPr>
        <w:t>.</w:t>
      </w:r>
      <w:proofErr w:type="gramEnd"/>
      <w:r w:rsidRPr="007812D0">
        <w:rPr>
          <w:rFonts w:ascii="Arial" w:hAnsi="Arial" w:cs="Arial"/>
        </w:rPr>
        <w:t xml:space="preserve"> (N.D). </w:t>
      </w:r>
      <w:r w:rsidRPr="007812D0">
        <w:rPr>
          <w:rFonts w:ascii="Arial" w:hAnsi="Arial" w:cs="Arial"/>
          <w:i/>
        </w:rPr>
        <w:t>KS4 indicators by year and SEN (Special educations need) type</w:t>
      </w:r>
      <w:r>
        <w:rPr>
          <w:rFonts w:ascii="Arial" w:hAnsi="Arial" w:cs="Arial"/>
        </w:rPr>
        <w:t>. [</w:t>
      </w:r>
      <w:proofErr w:type="gramStart"/>
      <w:r>
        <w:rPr>
          <w:rFonts w:ascii="Arial" w:hAnsi="Arial" w:cs="Arial"/>
        </w:rPr>
        <w:t>online</w:t>
      </w:r>
      <w:proofErr w:type="gramEnd"/>
      <w:r>
        <w:rPr>
          <w:rFonts w:ascii="Arial" w:hAnsi="Arial" w:cs="Arial"/>
        </w:rPr>
        <w:t xml:space="preserve">] </w:t>
      </w:r>
      <w:r w:rsidRPr="007812D0">
        <w:rPr>
          <w:rFonts w:ascii="Arial" w:hAnsi="Arial" w:cs="Arial"/>
        </w:rPr>
        <w:t xml:space="preserve">Accessed from: https://statswales.gov.wales/Catalogue/Education-and-Skills/Schools-and-Teachers/Examinations-and-Assessments/Key-Stage-4/ks4indicators-by-year-sentype [Accessed on: 7/04/2020]. </w:t>
      </w:r>
    </w:p>
    <w:p w:rsidR="00282728" w:rsidRPr="00ED6002" w:rsidRDefault="00282728" w:rsidP="00282728">
      <w:pPr>
        <w:rPr>
          <w:rFonts w:ascii="Arial" w:hAnsi="Arial" w:cs="Arial"/>
        </w:rPr>
      </w:pPr>
      <w:r w:rsidRPr="00ED6002">
        <w:rPr>
          <w:rFonts w:ascii="Arial" w:hAnsi="Arial" w:cs="Arial"/>
        </w:rPr>
        <w:t xml:space="preserve">Thompson, K. (2015).  </w:t>
      </w:r>
      <w:proofErr w:type="gramStart"/>
      <w:r w:rsidRPr="00C706AB">
        <w:rPr>
          <w:rFonts w:ascii="Arial" w:hAnsi="Arial" w:cs="Arial"/>
          <w:i/>
        </w:rPr>
        <w:t>The Marxist Perspective on Education.</w:t>
      </w:r>
      <w:proofErr w:type="gramEnd"/>
      <w:r w:rsidRPr="00ED6002">
        <w:rPr>
          <w:rFonts w:ascii="Arial" w:hAnsi="Arial" w:cs="Arial"/>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r w:rsidRPr="00ED6002">
        <w:rPr>
          <w:rFonts w:ascii="Arial" w:hAnsi="Arial" w:cs="Arial"/>
        </w:rPr>
        <w:t xml:space="preserve">Accessed from: https://revisesociology.com/2015/01/27/marxist-perspective-education/ [Accessed on: 15/03/2020].  </w:t>
      </w:r>
    </w:p>
    <w:p w:rsidR="00282728" w:rsidRPr="00C706AB" w:rsidRDefault="00282728" w:rsidP="00282728">
      <w:pPr>
        <w:rPr>
          <w:rFonts w:ascii="Arial" w:hAnsi="Arial" w:cs="Arial"/>
        </w:rPr>
      </w:pPr>
      <w:proofErr w:type="gramStart"/>
      <w:r>
        <w:rPr>
          <w:rFonts w:ascii="Arial" w:hAnsi="Arial" w:cs="Arial"/>
          <w:color w:val="222222"/>
          <w:shd w:val="clear" w:color="auto" w:fill="FFFFFF"/>
        </w:rPr>
        <w:t xml:space="preserve">Van der </w:t>
      </w:r>
      <w:proofErr w:type="spellStart"/>
      <w:r>
        <w:rPr>
          <w:rFonts w:ascii="Arial" w:hAnsi="Arial" w:cs="Arial"/>
          <w:color w:val="222222"/>
          <w:shd w:val="clear" w:color="auto" w:fill="FFFFFF"/>
        </w:rPr>
        <w:t>Bij</w:t>
      </w:r>
      <w:proofErr w:type="spellEnd"/>
      <w:r>
        <w:rPr>
          <w:rFonts w:ascii="Arial" w:hAnsi="Arial" w:cs="Arial"/>
          <w:color w:val="222222"/>
          <w:shd w:val="clear" w:color="auto" w:fill="FFFFFF"/>
        </w:rPr>
        <w:t>, T.;</w:t>
      </w:r>
      <w:r w:rsidRPr="00C706AB">
        <w:rPr>
          <w:rFonts w:ascii="Arial" w:hAnsi="Arial" w:cs="Arial"/>
          <w:color w:val="222222"/>
          <w:shd w:val="clear" w:color="auto" w:fill="FFFFFF"/>
        </w:rPr>
        <w:t xml:space="preserve"> Ge</w:t>
      </w:r>
      <w:r>
        <w:rPr>
          <w:rFonts w:ascii="Arial" w:hAnsi="Arial" w:cs="Arial"/>
          <w:color w:val="222222"/>
          <w:shd w:val="clear" w:color="auto" w:fill="FFFFFF"/>
        </w:rPr>
        <w:t>ijsel, F.P. and Ten Dam, G.T.M.</w:t>
      </w:r>
      <w:r w:rsidRPr="00C706AB">
        <w:rPr>
          <w:rFonts w:ascii="Arial" w:hAnsi="Arial" w:cs="Arial"/>
          <w:color w:val="222222"/>
          <w:shd w:val="clear" w:color="auto" w:fill="FFFFFF"/>
        </w:rPr>
        <w:t xml:space="preserve"> (2016).</w:t>
      </w:r>
      <w:proofErr w:type="gramEnd"/>
      <w:r w:rsidRPr="00C706AB">
        <w:rPr>
          <w:rFonts w:ascii="Arial" w:hAnsi="Arial" w:cs="Arial"/>
          <w:color w:val="222222"/>
          <w:shd w:val="clear" w:color="auto" w:fill="FFFFFF"/>
        </w:rPr>
        <w:t xml:space="preserve"> </w:t>
      </w:r>
      <w:proofErr w:type="gramStart"/>
      <w:r w:rsidRPr="00C706AB">
        <w:rPr>
          <w:rFonts w:ascii="Arial" w:hAnsi="Arial" w:cs="Arial"/>
          <w:color w:val="222222"/>
          <w:shd w:val="clear" w:color="auto" w:fill="FFFFFF"/>
        </w:rPr>
        <w:t>Improving the quality of education through self-evaluation in Dutch secondary schools.</w:t>
      </w:r>
      <w:proofErr w:type="gramEnd"/>
      <w:r w:rsidRPr="00C706AB">
        <w:rPr>
          <w:rFonts w:ascii="Arial" w:hAnsi="Arial" w:cs="Arial"/>
          <w:color w:val="222222"/>
          <w:shd w:val="clear" w:color="auto" w:fill="FFFFFF"/>
        </w:rPr>
        <w:t> </w:t>
      </w:r>
      <w:proofErr w:type="gramStart"/>
      <w:r w:rsidRPr="00C706AB">
        <w:rPr>
          <w:rFonts w:ascii="Arial" w:hAnsi="Arial" w:cs="Arial"/>
          <w:i/>
          <w:iCs/>
          <w:color w:val="222222"/>
          <w:shd w:val="clear" w:color="auto" w:fill="FFFFFF"/>
        </w:rPr>
        <w:t>Studies in Educational Evaluation</w:t>
      </w:r>
      <w:r w:rsidRPr="00C706AB">
        <w:rPr>
          <w:rFonts w:ascii="Arial" w:hAnsi="Arial" w:cs="Arial"/>
          <w:color w:val="222222"/>
          <w:shd w:val="clear" w:color="auto" w:fill="FFFFFF"/>
        </w:rPr>
        <w:t>, </w:t>
      </w:r>
      <w:r w:rsidRPr="00C706AB">
        <w:rPr>
          <w:rFonts w:ascii="Arial" w:hAnsi="Arial" w:cs="Arial"/>
          <w:i/>
          <w:iCs/>
          <w:color w:val="222222"/>
          <w:shd w:val="clear" w:color="auto" w:fill="FFFFFF"/>
        </w:rPr>
        <w:t>49</w:t>
      </w:r>
      <w:r w:rsidRPr="00C706AB">
        <w:rPr>
          <w:rFonts w:ascii="Arial" w:hAnsi="Arial" w:cs="Arial"/>
          <w:color w:val="222222"/>
          <w:shd w:val="clear" w:color="auto" w:fill="FFFFFF"/>
        </w:rPr>
        <w:t>, pp.42-50.</w:t>
      </w:r>
      <w:proofErr w:type="gramEnd"/>
    </w:p>
    <w:p w:rsidR="00282728" w:rsidRDefault="00282728" w:rsidP="00282728">
      <w:pPr>
        <w:rPr>
          <w:rFonts w:ascii="Arial" w:hAnsi="Arial" w:cs="Arial"/>
        </w:rPr>
      </w:pPr>
      <w:proofErr w:type="spellStart"/>
      <w:proofErr w:type="gramStart"/>
      <w:r>
        <w:rPr>
          <w:rFonts w:ascii="Arial" w:hAnsi="Arial" w:cs="Arial"/>
        </w:rPr>
        <w:t>Vargo</w:t>
      </w:r>
      <w:proofErr w:type="spellEnd"/>
      <w:r>
        <w:rPr>
          <w:rFonts w:ascii="Arial" w:hAnsi="Arial" w:cs="Arial"/>
        </w:rPr>
        <w:t>, M. (2013).</w:t>
      </w:r>
      <w:proofErr w:type="gramEnd"/>
      <w:r>
        <w:rPr>
          <w:rFonts w:ascii="Arial" w:hAnsi="Arial" w:cs="Arial"/>
        </w:rPr>
        <w:t xml:space="preserve"> </w:t>
      </w:r>
      <w:r w:rsidRPr="00E12814">
        <w:rPr>
          <w:rFonts w:ascii="Arial" w:hAnsi="Arial" w:cs="Arial"/>
          <w:i/>
        </w:rPr>
        <w:t>Creative leadership lies between top-down and bottom-up.</w:t>
      </w:r>
      <w:r>
        <w:rPr>
          <w:rFonts w:ascii="Arial" w:hAnsi="Arial" w:cs="Arial"/>
        </w:rPr>
        <w:t xml:space="preserve"> [</w:t>
      </w:r>
      <w:proofErr w:type="gramStart"/>
      <w:r>
        <w:rPr>
          <w:rFonts w:ascii="Arial" w:hAnsi="Arial" w:cs="Arial"/>
        </w:rPr>
        <w:t>online</w:t>
      </w:r>
      <w:proofErr w:type="gramEnd"/>
      <w:r>
        <w:rPr>
          <w:rFonts w:ascii="Arial" w:hAnsi="Arial" w:cs="Arial"/>
        </w:rPr>
        <w:t xml:space="preserve">] Accessed from: </w:t>
      </w:r>
      <w:r w:rsidRPr="00905C21">
        <w:rPr>
          <w:rFonts w:ascii="Arial" w:hAnsi="Arial" w:cs="Arial"/>
        </w:rPr>
        <w:t xml:space="preserve">https://edsource.org/2013/creative-leadership-lies-between-top-down-and-bottom-up/37739 [Accessed on: 10/04/2020]. </w:t>
      </w:r>
    </w:p>
    <w:p w:rsidR="00282728" w:rsidRDefault="00282728" w:rsidP="00282728">
      <w:pPr>
        <w:rPr>
          <w:rFonts w:ascii="Arial" w:hAnsi="Arial" w:cs="Arial"/>
        </w:rPr>
      </w:pPr>
      <w:r w:rsidRPr="0041666A">
        <w:rPr>
          <w:rFonts w:ascii="Arial" w:hAnsi="Arial" w:cs="Arial"/>
        </w:rPr>
        <w:t>Walker, L. (2008)</w:t>
      </w:r>
      <w:r>
        <w:rPr>
          <w:rFonts w:ascii="Arial" w:hAnsi="Arial" w:cs="Arial"/>
        </w:rPr>
        <w:t>.</w:t>
      </w:r>
      <w:r w:rsidRPr="0041666A">
        <w:rPr>
          <w:rFonts w:ascii="Arial" w:hAnsi="Arial" w:cs="Arial"/>
        </w:rPr>
        <w:t xml:space="preserve"> </w:t>
      </w:r>
      <w:r w:rsidRPr="00E12814">
        <w:rPr>
          <w:rFonts w:ascii="Arial" w:hAnsi="Arial" w:cs="Arial"/>
          <w:i/>
        </w:rPr>
        <w:t xml:space="preserve">Learner Engagement </w:t>
      </w:r>
      <w:proofErr w:type="gramStart"/>
      <w:r w:rsidRPr="00E12814">
        <w:rPr>
          <w:rFonts w:ascii="Arial" w:hAnsi="Arial" w:cs="Arial"/>
          <w:i/>
        </w:rPr>
        <w:t>A Review of Learner Voice Initiatives Across</w:t>
      </w:r>
      <w:proofErr w:type="gramEnd"/>
      <w:r w:rsidRPr="00E12814">
        <w:rPr>
          <w:rFonts w:ascii="Arial" w:hAnsi="Arial" w:cs="Arial"/>
          <w:i/>
        </w:rPr>
        <w:t xml:space="preserve"> the UK’s Education Sectors.</w:t>
      </w:r>
      <w:r w:rsidRPr="0041666A">
        <w:rPr>
          <w:rFonts w:ascii="Arial" w:hAnsi="Arial" w:cs="Arial"/>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r w:rsidRPr="0041666A">
        <w:rPr>
          <w:rFonts w:ascii="Arial" w:hAnsi="Arial" w:cs="Arial"/>
        </w:rPr>
        <w:t xml:space="preserve">Accessed from: https://www.nfer.ac.uk/publications/futl80/futl80.pdf [Accessed on: 13/04/2020]. </w:t>
      </w:r>
    </w:p>
    <w:p w:rsidR="00282728" w:rsidRDefault="00282728" w:rsidP="00282728">
      <w:pPr>
        <w:rPr>
          <w:rFonts w:ascii="Arial" w:hAnsi="Arial" w:cs="Arial"/>
        </w:rPr>
      </w:pPr>
      <w:proofErr w:type="gramStart"/>
      <w:r>
        <w:rPr>
          <w:rFonts w:ascii="Arial" w:hAnsi="Arial" w:cs="Arial"/>
        </w:rPr>
        <w:t>Welsh Government.</w:t>
      </w:r>
      <w:proofErr w:type="gramEnd"/>
      <w:r>
        <w:rPr>
          <w:rFonts w:ascii="Arial" w:hAnsi="Arial" w:cs="Arial"/>
        </w:rPr>
        <w:t xml:space="preserve"> (2018). </w:t>
      </w:r>
      <w:r w:rsidRPr="00E12814">
        <w:rPr>
          <w:rFonts w:ascii="Arial" w:hAnsi="Arial" w:cs="Arial"/>
          <w:i/>
        </w:rPr>
        <w:t>Additional Learning Needs and Education Tribunal (Wales) Act. (2018)</w:t>
      </w:r>
      <w:r>
        <w:rPr>
          <w:rFonts w:ascii="Arial" w:hAnsi="Arial" w:cs="Arial"/>
          <w:i/>
        </w:rPr>
        <w:t>.</w:t>
      </w:r>
      <w:r w:rsidRPr="00ED6002">
        <w:rPr>
          <w:rFonts w:ascii="Arial" w:hAnsi="Arial" w:cs="Arial"/>
        </w:rPr>
        <w:t xml:space="preserve"> </w:t>
      </w:r>
      <w:r>
        <w:rPr>
          <w:rFonts w:ascii="Arial" w:hAnsi="Arial" w:cs="Arial"/>
        </w:rPr>
        <w:t xml:space="preserve">[online] </w:t>
      </w:r>
      <w:r w:rsidRPr="00ED6002">
        <w:rPr>
          <w:rFonts w:ascii="Arial" w:hAnsi="Arial" w:cs="Arial"/>
        </w:rPr>
        <w:t>Accessed from: https://gov.wales/sites/default/files/publications/2018-</w:t>
      </w:r>
      <w:r w:rsidRPr="00ED6002">
        <w:rPr>
          <w:rFonts w:ascii="Arial" w:hAnsi="Arial" w:cs="Arial"/>
        </w:rPr>
        <w:lastRenderedPageBreak/>
        <w:t xml:space="preserve">04/additional-learning-needs-and-education-tribunal-wales-act-2018-explanatory-memorandum.pdf [Accessed on: 13/03/2020]. </w:t>
      </w:r>
    </w:p>
    <w:p w:rsidR="00282728" w:rsidRDefault="00282728" w:rsidP="00282728">
      <w:pPr>
        <w:rPr>
          <w:rFonts w:ascii="Arial" w:hAnsi="Arial" w:cs="Arial"/>
        </w:rPr>
      </w:pPr>
      <w:proofErr w:type="gramStart"/>
      <w:r w:rsidRPr="00ED6002">
        <w:rPr>
          <w:rFonts w:ascii="Arial" w:hAnsi="Arial" w:cs="Arial"/>
        </w:rPr>
        <w:t>Welsh Government</w:t>
      </w:r>
      <w:r>
        <w:rPr>
          <w:rFonts w:ascii="Arial" w:hAnsi="Arial" w:cs="Arial"/>
        </w:rPr>
        <w:t>.</w:t>
      </w:r>
      <w:proofErr w:type="gramEnd"/>
      <w:r w:rsidRPr="00ED6002">
        <w:rPr>
          <w:rFonts w:ascii="Arial" w:hAnsi="Arial" w:cs="Arial"/>
        </w:rPr>
        <w:t xml:space="preserve"> (2019)</w:t>
      </w:r>
      <w:r>
        <w:rPr>
          <w:rFonts w:ascii="Arial" w:hAnsi="Arial" w:cs="Arial"/>
        </w:rPr>
        <w:t>.</w:t>
      </w:r>
      <w:r w:rsidRPr="00ED6002">
        <w:rPr>
          <w:rFonts w:ascii="Arial" w:hAnsi="Arial" w:cs="Arial"/>
        </w:rPr>
        <w:t xml:space="preserve"> </w:t>
      </w:r>
      <w:r w:rsidRPr="00E12814">
        <w:rPr>
          <w:rFonts w:ascii="Arial" w:hAnsi="Arial" w:cs="Arial"/>
          <w:i/>
        </w:rPr>
        <w:t>Investing in an excellent workforce.</w:t>
      </w:r>
      <w:r>
        <w:rPr>
          <w:rFonts w:ascii="Arial" w:hAnsi="Arial" w:cs="Arial"/>
        </w:rPr>
        <w:t xml:space="preserve"> [</w:t>
      </w:r>
      <w:proofErr w:type="gramStart"/>
      <w:r>
        <w:rPr>
          <w:rFonts w:ascii="Arial" w:hAnsi="Arial" w:cs="Arial"/>
        </w:rPr>
        <w:t>online</w:t>
      </w:r>
      <w:proofErr w:type="gramEnd"/>
      <w:r>
        <w:rPr>
          <w:rFonts w:ascii="Arial" w:hAnsi="Arial" w:cs="Arial"/>
        </w:rPr>
        <w:t>] Accessed from</w:t>
      </w:r>
      <w:r w:rsidRPr="00ED6002">
        <w:rPr>
          <w:rFonts w:ascii="Arial" w:hAnsi="Arial" w:cs="Arial"/>
        </w:rPr>
        <w:t>: file:///C:/Users/Cerys/Downloads/investing-in-an-exc</w:t>
      </w:r>
      <w:r>
        <w:rPr>
          <w:rFonts w:ascii="Arial" w:hAnsi="Arial" w:cs="Arial"/>
        </w:rPr>
        <w:t xml:space="preserve">ellent-workforce.pdf [Accessed </w:t>
      </w:r>
      <w:r w:rsidRPr="00ED6002">
        <w:rPr>
          <w:rFonts w:ascii="Arial" w:hAnsi="Arial" w:cs="Arial"/>
        </w:rPr>
        <w:t xml:space="preserve">on: 13/03/2020]. </w:t>
      </w:r>
    </w:p>
    <w:p w:rsidR="00282728" w:rsidRPr="004F0F6C" w:rsidRDefault="00282728" w:rsidP="00282728">
      <w:pPr>
        <w:rPr>
          <w:rFonts w:ascii="Arial" w:hAnsi="Arial" w:cs="Arial"/>
        </w:rPr>
      </w:pPr>
      <w:proofErr w:type="gramStart"/>
      <w:r>
        <w:rPr>
          <w:rFonts w:ascii="Arial" w:hAnsi="Arial" w:cs="Arial"/>
        </w:rPr>
        <w:t>Welsh Government.</w:t>
      </w:r>
      <w:proofErr w:type="gramEnd"/>
      <w:r>
        <w:rPr>
          <w:rFonts w:ascii="Arial" w:hAnsi="Arial" w:cs="Arial"/>
        </w:rPr>
        <w:t xml:space="preserve"> (2019). </w:t>
      </w:r>
      <w:r w:rsidRPr="00E12814">
        <w:rPr>
          <w:rFonts w:ascii="Arial" w:hAnsi="Arial" w:cs="Arial"/>
          <w:i/>
        </w:rPr>
        <w:t>School X.</w:t>
      </w:r>
      <w:r>
        <w:rPr>
          <w:rFonts w:ascii="Arial" w:hAnsi="Arial" w:cs="Arial"/>
        </w:rPr>
        <w:t xml:space="preserve"> [online] </w:t>
      </w:r>
      <w:r w:rsidRPr="004F0F6C">
        <w:rPr>
          <w:rFonts w:ascii="Arial" w:hAnsi="Arial" w:cs="Arial"/>
        </w:rPr>
        <w:t>(Following BERA’s framework this link has not been disclosed) [Accessed on</w:t>
      </w:r>
      <w:r>
        <w:rPr>
          <w:rFonts w:ascii="Arial" w:hAnsi="Arial" w:cs="Arial"/>
        </w:rPr>
        <w:t>: 9/04</w:t>
      </w:r>
      <w:r w:rsidRPr="004F0F6C">
        <w:rPr>
          <w:rFonts w:ascii="Arial" w:hAnsi="Arial" w:cs="Arial"/>
        </w:rPr>
        <w:t xml:space="preserve">/2020]. </w:t>
      </w:r>
    </w:p>
    <w:p w:rsidR="00282728" w:rsidRDefault="00282728" w:rsidP="00282728">
      <w:pPr>
        <w:rPr>
          <w:rFonts w:ascii="Arial" w:hAnsi="Arial" w:cs="Arial"/>
        </w:rPr>
      </w:pPr>
      <w:proofErr w:type="gramStart"/>
      <w:r>
        <w:rPr>
          <w:rFonts w:ascii="Arial" w:hAnsi="Arial" w:cs="Arial"/>
        </w:rPr>
        <w:t>Welsh Government.</w:t>
      </w:r>
      <w:proofErr w:type="gramEnd"/>
      <w:r>
        <w:rPr>
          <w:rFonts w:ascii="Arial" w:hAnsi="Arial" w:cs="Arial"/>
        </w:rPr>
        <w:t xml:space="preserve"> (2018). </w:t>
      </w:r>
      <w:r w:rsidRPr="00E12814">
        <w:rPr>
          <w:rFonts w:ascii="Arial" w:hAnsi="Arial" w:cs="Arial"/>
          <w:i/>
        </w:rPr>
        <w:t>Additional learning needs (ALN) transformation programme.</w:t>
      </w:r>
      <w:r w:rsidRPr="00ED6002">
        <w:rPr>
          <w:rFonts w:ascii="Arial" w:hAnsi="Arial" w:cs="Arial"/>
        </w:rPr>
        <w:t xml:space="preserve"> </w:t>
      </w:r>
      <w:r>
        <w:rPr>
          <w:rFonts w:ascii="Arial" w:hAnsi="Arial" w:cs="Arial"/>
        </w:rPr>
        <w:t>[</w:t>
      </w:r>
      <w:proofErr w:type="gramStart"/>
      <w:r>
        <w:rPr>
          <w:rFonts w:ascii="Arial" w:hAnsi="Arial" w:cs="Arial"/>
        </w:rPr>
        <w:t>online</w:t>
      </w:r>
      <w:proofErr w:type="gramEnd"/>
      <w:r>
        <w:rPr>
          <w:rFonts w:ascii="Arial" w:hAnsi="Arial" w:cs="Arial"/>
        </w:rPr>
        <w:t xml:space="preserve">] </w:t>
      </w:r>
      <w:r w:rsidRPr="00ED6002">
        <w:rPr>
          <w:rFonts w:ascii="Arial" w:hAnsi="Arial" w:cs="Arial"/>
        </w:rPr>
        <w:t xml:space="preserve">Accessed from: https://gov.wales/sites/default/files/publications/2018-09/additional-learning-needs-aln-transformation-programme-v2.pdf [Accessed on: 13/03/2020]. </w:t>
      </w:r>
    </w:p>
    <w:p w:rsidR="00282728" w:rsidRDefault="00282728" w:rsidP="00282728">
      <w:pPr>
        <w:rPr>
          <w:rFonts w:ascii="Arial" w:hAnsi="Arial" w:cs="Arial"/>
        </w:rPr>
      </w:pPr>
      <w:proofErr w:type="gramStart"/>
      <w:r w:rsidRPr="004F0F6C">
        <w:rPr>
          <w:rFonts w:ascii="Arial" w:hAnsi="Arial" w:cs="Arial"/>
        </w:rPr>
        <w:t>Welsh Government.</w:t>
      </w:r>
      <w:proofErr w:type="gramEnd"/>
      <w:r w:rsidRPr="004F0F6C">
        <w:rPr>
          <w:rFonts w:ascii="Arial" w:hAnsi="Arial" w:cs="Arial"/>
        </w:rPr>
        <w:t xml:space="preserve"> (2014). </w:t>
      </w:r>
      <w:r w:rsidRPr="00E12814">
        <w:rPr>
          <w:rFonts w:ascii="Arial" w:hAnsi="Arial" w:cs="Arial"/>
          <w:i/>
        </w:rPr>
        <w:t>Research on the IDP Expanded Testing Phase Main Report.</w:t>
      </w:r>
      <w:r>
        <w:rPr>
          <w:rFonts w:ascii="Arial" w:hAnsi="Arial" w:cs="Arial"/>
          <w:i/>
        </w:rPr>
        <w:t xml:space="preserve"> </w:t>
      </w:r>
      <w:r>
        <w:rPr>
          <w:rFonts w:ascii="Arial" w:hAnsi="Arial" w:cs="Arial"/>
        </w:rPr>
        <w:t>[</w:t>
      </w:r>
      <w:proofErr w:type="gramStart"/>
      <w:r>
        <w:rPr>
          <w:rFonts w:ascii="Arial" w:hAnsi="Arial" w:cs="Arial"/>
        </w:rPr>
        <w:t>online</w:t>
      </w:r>
      <w:proofErr w:type="gramEnd"/>
      <w:r>
        <w:rPr>
          <w:rFonts w:ascii="Arial" w:hAnsi="Arial" w:cs="Arial"/>
        </w:rPr>
        <w:t>]</w:t>
      </w:r>
      <w:r w:rsidRPr="004F0F6C">
        <w:rPr>
          <w:rFonts w:ascii="Arial" w:hAnsi="Arial" w:cs="Arial"/>
        </w:rPr>
        <w:t xml:space="preserve"> Accessed from: https://dera.ioe.ac.uk/19883/1/140402-individual-development-plan-expanded-testing-phase-en.pdf [Accessed on: 9/04/2020]. </w:t>
      </w:r>
    </w:p>
    <w:p w:rsidR="00891707" w:rsidRPr="00653FC0" w:rsidRDefault="00891707" w:rsidP="00653FC0">
      <w:pPr>
        <w:rPr>
          <w:rFonts w:ascii="Arial" w:hAnsi="Arial" w:cs="Arial"/>
        </w:rPr>
      </w:pPr>
    </w:p>
    <w:sectPr w:rsidR="00891707" w:rsidRPr="00653FC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3AE9" w:rsidRDefault="00493AE9" w:rsidP="00A23577">
      <w:pPr>
        <w:spacing w:after="0" w:line="240" w:lineRule="auto"/>
      </w:pPr>
      <w:r>
        <w:separator/>
      </w:r>
    </w:p>
  </w:endnote>
  <w:endnote w:type="continuationSeparator" w:id="0">
    <w:p w:rsidR="00493AE9" w:rsidRDefault="00493AE9" w:rsidP="00A235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3AE9" w:rsidRDefault="00493AE9" w:rsidP="00A23577">
      <w:pPr>
        <w:spacing w:after="0" w:line="240" w:lineRule="auto"/>
      </w:pPr>
      <w:r>
        <w:separator/>
      </w:r>
    </w:p>
  </w:footnote>
  <w:footnote w:type="continuationSeparator" w:id="0">
    <w:p w:rsidR="00493AE9" w:rsidRDefault="00493AE9" w:rsidP="00A235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23577" w:rsidRDefault="00A23577">
    <w:pPr>
      <w:pStyle w:val="Header"/>
    </w:pPr>
    <w:r>
      <w:t>ECAD7003</w:t>
    </w:r>
    <w:r>
      <w:ptab w:relativeTo="margin" w:alignment="center" w:leader="none"/>
    </w:r>
    <w:r>
      <w:ptab w:relativeTo="margin" w:alignment="right" w:leader="none"/>
    </w:r>
    <w:r>
      <w:t>1900196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615E"/>
    <w:rsid w:val="0001794A"/>
    <w:rsid w:val="00027A94"/>
    <w:rsid w:val="00032F42"/>
    <w:rsid w:val="00045452"/>
    <w:rsid w:val="00074D98"/>
    <w:rsid w:val="000767DC"/>
    <w:rsid w:val="00096700"/>
    <w:rsid w:val="000A02B2"/>
    <w:rsid w:val="000A4D6D"/>
    <w:rsid w:val="000D0BC1"/>
    <w:rsid w:val="000D5E08"/>
    <w:rsid w:val="000E58F5"/>
    <w:rsid w:val="000F3388"/>
    <w:rsid w:val="00103C12"/>
    <w:rsid w:val="0011030D"/>
    <w:rsid w:val="001107B6"/>
    <w:rsid w:val="001222BD"/>
    <w:rsid w:val="00123B3A"/>
    <w:rsid w:val="00130AF6"/>
    <w:rsid w:val="00132D90"/>
    <w:rsid w:val="0013421F"/>
    <w:rsid w:val="0014133C"/>
    <w:rsid w:val="00146B88"/>
    <w:rsid w:val="0015322F"/>
    <w:rsid w:val="00161B78"/>
    <w:rsid w:val="00163018"/>
    <w:rsid w:val="00166ACB"/>
    <w:rsid w:val="00193F0B"/>
    <w:rsid w:val="001B5DC1"/>
    <w:rsid w:val="001C4D1A"/>
    <w:rsid w:val="001D27D1"/>
    <w:rsid w:val="001D4D6B"/>
    <w:rsid w:val="001F048F"/>
    <w:rsid w:val="00202E15"/>
    <w:rsid w:val="00222128"/>
    <w:rsid w:val="00223130"/>
    <w:rsid w:val="00225D42"/>
    <w:rsid w:val="0024315C"/>
    <w:rsid w:val="0027227F"/>
    <w:rsid w:val="00282728"/>
    <w:rsid w:val="002853A7"/>
    <w:rsid w:val="002916F1"/>
    <w:rsid w:val="00296AFB"/>
    <w:rsid w:val="002C316B"/>
    <w:rsid w:val="002E2E26"/>
    <w:rsid w:val="002F3896"/>
    <w:rsid w:val="002F7138"/>
    <w:rsid w:val="00302719"/>
    <w:rsid w:val="0032253A"/>
    <w:rsid w:val="003261C6"/>
    <w:rsid w:val="00331C88"/>
    <w:rsid w:val="00335DFF"/>
    <w:rsid w:val="00336D0F"/>
    <w:rsid w:val="00343DBC"/>
    <w:rsid w:val="00364CC4"/>
    <w:rsid w:val="0037145F"/>
    <w:rsid w:val="00372B36"/>
    <w:rsid w:val="003742F6"/>
    <w:rsid w:val="00380066"/>
    <w:rsid w:val="003B1096"/>
    <w:rsid w:val="003B69D6"/>
    <w:rsid w:val="003C46BE"/>
    <w:rsid w:val="003D47A7"/>
    <w:rsid w:val="003E2982"/>
    <w:rsid w:val="003E3A6D"/>
    <w:rsid w:val="003E7B74"/>
    <w:rsid w:val="003F6DBF"/>
    <w:rsid w:val="00403C63"/>
    <w:rsid w:val="0041609F"/>
    <w:rsid w:val="004167B4"/>
    <w:rsid w:val="004169F9"/>
    <w:rsid w:val="00421C4A"/>
    <w:rsid w:val="0042308B"/>
    <w:rsid w:val="00423A51"/>
    <w:rsid w:val="00424DD3"/>
    <w:rsid w:val="00431415"/>
    <w:rsid w:val="00436F82"/>
    <w:rsid w:val="0043780B"/>
    <w:rsid w:val="0044294E"/>
    <w:rsid w:val="00444E2C"/>
    <w:rsid w:val="004702BE"/>
    <w:rsid w:val="00475B2C"/>
    <w:rsid w:val="0047756B"/>
    <w:rsid w:val="004810BE"/>
    <w:rsid w:val="00485869"/>
    <w:rsid w:val="00493AE9"/>
    <w:rsid w:val="004A2442"/>
    <w:rsid w:val="004A3ECF"/>
    <w:rsid w:val="004D1167"/>
    <w:rsid w:val="004E3D97"/>
    <w:rsid w:val="004E7424"/>
    <w:rsid w:val="004F0C95"/>
    <w:rsid w:val="00506C99"/>
    <w:rsid w:val="00514230"/>
    <w:rsid w:val="00524E38"/>
    <w:rsid w:val="00527E52"/>
    <w:rsid w:val="0054320F"/>
    <w:rsid w:val="00557CED"/>
    <w:rsid w:val="00566E71"/>
    <w:rsid w:val="0057271C"/>
    <w:rsid w:val="0057622E"/>
    <w:rsid w:val="00580D19"/>
    <w:rsid w:val="00586142"/>
    <w:rsid w:val="0058648A"/>
    <w:rsid w:val="00596FBB"/>
    <w:rsid w:val="005B36FF"/>
    <w:rsid w:val="005B4E9F"/>
    <w:rsid w:val="005C004A"/>
    <w:rsid w:val="005C4801"/>
    <w:rsid w:val="005D4E88"/>
    <w:rsid w:val="005F0084"/>
    <w:rsid w:val="005F4470"/>
    <w:rsid w:val="006172D2"/>
    <w:rsid w:val="0062094F"/>
    <w:rsid w:val="006269FC"/>
    <w:rsid w:val="00634B1F"/>
    <w:rsid w:val="0064411E"/>
    <w:rsid w:val="00653FC0"/>
    <w:rsid w:val="00665132"/>
    <w:rsid w:val="00666E9C"/>
    <w:rsid w:val="00672925"/>
    <w:rsid w:val="006A6FCD"/>
    <w:rsid w:val="006A72E4"/>
    <w:rsid w:val="006B298E"/>
    <w:rsid w:val="006C0E98"/>
    <w:rsid w:val="006D35BB"/>
    <w:rsid w:val="00700564"/>
    <w:rsid w:val="007043D2"/>
    <w:rsid w:val="0073355E"/>
    <w:rsid w:val="00755EC0"/>
    <w:rsid w:val="00774553"/>
    <w:rsid w:val="007830A2"/>
    <w:rsid w:val="00792568"/>
    <w:rsid w:val="007B69F7"/>
    <w:rsid w:val="007B7807"/>
    <w:rsid w:val="007C5CDB"/>
    <w:rsid w:val="007C65ED"/>
    <w:rsid w:val="007C7631"/>
    <w:rsid w:val="007D5CF4"/>
    <w:rsid w:val="007D5E64"/>
    <w:rsid w:val="007F3D6B"/>
    <w:rsid w:val="007F4F72"/>
    <w:rsid w:val="00803E3B"/>
    <w:rsid w:val="00827D51"/>
    <w:rsid w:val="00827F97"/>
    <w:rsid w:val="0084437B"/>
    <w:rsid w:val="008469B7"/>
    <w:rsid w:val="008638D4"/>
    <w:rsid w:val="0086401B"/>
    <w:rsid w:val="0087155E"/>
    <w:rsid w:val="00874460"/>
    <w:rsid w:val="008805D1"/>
    <w:rsid w:val="00886302"/>
    <w:rsid w:val="00891707"/>
    <w:rsid w:val="00896C63"/>
    <w:rsid w:val="008D60A6"/>
    <w:rsid w:val="008E6462"/>
    <w:rsid w:val="008F73BB"/>
    <w:rsid w:val="00924887"/>
    <w:rsid w:val="00926D7C"/>
    <w:rsid w:val="00932E32"/>
    <w:rsid w:val="00941A13"/>
    <w:rsid w:val="00945A5E"/>
    <w:rsid w:val="0095096E"/>
    <w:rsid w:val="00962B1C"/>
    <w:rsid w:val="00977297"/>
    <w:rsid w:val="00985CF7"/>
    <w:rsid w:val="00996007"/>
    <w:rsid w:val="009A5B4D"/>
    <w:rsid w:val="009A6009"/>
    <w:rsid w:val="009C1288"/>
    <w:rsid w:val="009C3381"/>
    <w:rsid w:val="009C527E"/>
    <w:rsid w:val="009D77B9"/>
    <w:rsid w:val="009E01F2"/>
    <w:rsid w:val="009F6A94"/>
    <w:rsid w:val="00A23577"/>
    <w:rsid w:val="00A27298"/>
    <w:rsid w:val="00A44615"/>
    <w:rsid w:val="00A54A51"/>
    <w:rsid w:val="00A663EA"/>
    <w:rsid w:val="00A6742A"/>
    <w:rsid w:val="00A71337"/>
    <w:rsid w:val="00A72CBC"/>
    <w:rsid w:val="00A763F8"/>
    <w:rsid w:val="00A806A4"/>
    <w:rsid w:val="00A97D8F"/>
    <w:rsid w:val="00AC295C"/>
    <w:rsid w:val="00AC49CB"/>
    <w:rsid w:val="00AD5FA4"/>
    <w:rsid w:val="00AD74CD"/>
    <w:rsid w:val="00B202E1"/>
    <w:rsid w:val="00B332E8"/>
    <w:rsid w:val="00B41553"/>
    <w:rsid w:val="00B52609"/>
    <w:rsid w:val="00B52A1C"/>
    <w:rsid w:val="00B55437"/>
    <w:rsid w:val="00B56BED"/>
    <w:rsid w:val="00B56BF9"/>
    <w:rsid w:val="00B6615E"/>
    <w:rsid w:val="00B8177F"/>
    <w:rsid w:val="00B965EE"/>
    <w:rsid w:val="00BA3CF7"/>
    <w:rsid w:val="00BB5833"/>
    <w:rsid w:val="00BC0676"/>
    <w:rsid w:val="00BC257E"/>
    <w:rsid w:val="00BD6486"/>
    <w:rsid w:val="00BD7B4F"/>
    <w:rsid w:val="00BE58AD"/>
    <w:rsid w:val="00BE58B1"/>
    <w:rsid w:val="00BF21C2"/>
    <w:rsid w:val="00BF59C0"/>
    <w:rsid w:val="00BF69DF"/>
    <w:rsid w:val="00BF7E17"/>
    <w:rsid w:val="00C00E4B"/>
    <w:rsid w:val="00C019AD"/>
    <w:rsid w:val="00C021B5"/>
    <w:rsid w:val="00C33EA2"/>
    <w:rsid w:val="00C64F64"/>
    <w:rsid w:val="00C906D4"/>
    <w:rsid w:val="00C92D08"/>
    <w:rsid w:val="00CB0E51"/>
    <w:rsid w:val="00CB4A7C"/>
    <w:rsid w:val="00CD0C9B"/>
    <w:rsid w:val="00CE7002"/>
    <w:rsid w:val="00D06C78"/>
    <w:rsid w:val="00D327E8"/>
    <w:rsid w:val="00D34BA7"/>
    <w:rsid w:val="00D40AA8"/>
    <w:rsid w:val="00D40B7C"/>
    <w:rsid w:val="00D415EC"/>
    <w:rsid w:val="00D45053"/>
    <w:rsid w:val="00D578E5"/>
    <w:rsid w:val="00D82C1E"/>
    <w:rsid w:val="00D85270"/>
    <w:rsid w:val="00D925B6"/>
    <w:rsid w:val="00D96E2B"/>
    <w:rsid w:val="00DD1D42"/>
    <w:rsid w:val="00DD55CF"/>
    <w:rsid w:val="00DD6D3A"/>
    <w:rsid w:val="00DF0F52"/>
    <w:rsid w:val="00E16E6E"/>
    <w:rsid w:val="00E17AD0"/>
    <w:rsid w:val="00E3057D"/>
    <w:rsid w:val="00E43B24"/>
    <w:rsid w:val="00E4454A"/>
    <w:rsid w:val="00E448CC"/>
    <w:rsid w:val="00E64D72"/>
    <w:rsid w:val="00E6539E"/>
    <w:rsid w:val="00E70097"/>
    <w:rsid w:val="00E75BD3"/>
    <w:rsid w:val="00E760ED"/>
    <w:rsid w:val="00E80DCC"/>
    <w:rsid w:val="00E84145"/>
    <w:rsid w:val="00E9093C"/>
    <w:rsid w:val="00E95355"/>
    <w:rsid w:val="00E956A0"/>
    <w:rsid w:val="00EA0AA9"/>
    <w:rsid w:val="00EB093C"/>
    <w:rsid w:val="00EB3E43"/>
    <w:rsid w:val="00EB5324"/>
    <w:rsid w:val="00EB59E9"/>
    <w:rsid w:val="00EC393E"/>
    <w:rsid w:val="00ED5FCC"/>
    <w:rsid w:val="00EE33FF"/>
    <w:rsid w:val="00EF18A1"/>
    <w:rsid w:val="00F11279"/>
    <w:rsid w:val="00F21FB9"/>
    <w:rsid w:val="00F323B8"/>
    <w:rsid w:val="00F65890"/>
    <w:rsid w:val="00F66301"/>
    <w:rsid w:val="00F732F6"/>
    <w:rsid w:val="00F835C1"/>
    <w:rsid w:val="00F90E24"/>
    <w:rsid w:val="00F90E2A"/>
    <w:rsid w:val="00F976D6"/>
    <w:rsid w:val="00FC03DF"/>
    <w:rsid w:val="00FD55AC"/>
    <w:rsid w:val="00FE64D5"/>
    <w:rsid w:val="00FF66BE"/>
    <w:rsid w:val="00FF7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925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235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577"/>
  </w:style>
  <w:style w:type="paragraph" w:styleId="Footer">
    <w:name w:val="footer"/>
    <w:basedOn w:val="Normal"/>
    <w:link w:val="FooterChar"/>
    <w:uiPriority w:val="99"/>
    <w:unhideWhenUsed/>
    <w:rsid w:val="00A235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577"/>
  </w:style>
  <w:style w:type="paragraph" w:styleId="BalloonText">
    <w:name w:val="Balloon Text"/>
    <w:basedOn w:val="Normal"/>
    <w:link w:val="BalloonTextChar"/>
    <w:uiPriority w:val="99"/>
    <w:semiHidden/>
    <w:unhideWhenUsed/>
    <w:rsid w:val="00A235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3577"/>
    <w:rPr>
      <w:rFonts w:ascii="Tahoma" w:hAnsi="Tahoma" w:cs="Tahoma"/>
      <w:sz w:val="16"/>
      <w:szCs w:val="16"/>
    </w:rPr>
  </w:style>
  <w:style w:type="paragraph" w:customStyle="1" w:styleId="AssignBody">
    <w:name w:val="AssignBody"/>
    <w:basedOn w:val="Normal"/>
    <w:link w:val="AssignBodyChar"/>
    <w:qFormat/>
    <w:rsid w:val="00A23577"/>
    <w:pPr>
      <w:spacing w:after="0" w:line="360" w:lineRule="auto"/>
    </w:pPr>
    <w:rPr>
      <w:rFonts w:ascii="Arial" w:hAnsi="Arial"/>
    </w:rPr>
  </w:style>
  <w:style w:type="character" w:customStyle="1" w:styleId="AssignBodyChar">
    <w:name w:val="AssignBody Char"/>
    <w:basedOn w:val="DefaultParagraphFont"/>
    <w:link w:val="AssignBody"/>
    <w:rsid w:val="00A23577"/>
    <w:rPr>
      <w:rFonts w:ascii="Arial" w:hAnsi="Arial"/>
    </w:rPr>
  </w:style>
  <w:style w:type="paragraph" w:styleId="NormalWeb">
    <w:name w:val="Normal (Web)"/>
    <w:basedOn w:val="Normal"/>
    <w:uiPriority w:val="99"/>
    <w:semiHidden/>
    <w:unhideWhenUsed/>
    <w:rsid w:val="00A2357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925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235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577"/>
  </w:style>
  <w:style w:type="paragraph" w:styleId="Footer">
    <w:name w:val="footer"/>
    <w:basedOn w:val="Normal"/>
    <w:link w:val="FooterChar"/>
    <w:uiPriority w:val="99"/>
    <w:unhideWhenUsed/>
    <w:rsid w:val="00A235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577"/>
  </w:style>
  <w:style w:type="paragraph" w:styleId="BalloonText">
    <w:name w:val="Balloon Text"/>
    <w:basedOn w:val="Normal"/>
    <w:link w:val="BalloonTextChar"/>
    <w:uiPriority w:val="99"/>
    <w:semiHidden/>
    <w:unhideWhenUsed/>
    <w:rsid w:val="00A235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3577"/>
    <w:rPr>
      <w:rFonts w:ascii="Tahoma" w:hAnsi="Tahoma" w:cs="Tahoma"/>
      <w:sz w:val="16"/>
      <w:szCs w:val="16"/>
    </w:rPr>
  </w:style>
  <w:style w:type="paragraph" w:customStyle="1" w:styleId="AssignBody">
    <w:name w:val="AssignBody"/>
    <w:basedOn w:val="Normal"/>
    <w:link w:val="AssignBodyChar"/>
    <w:qFormat/>
    <w:rsid w:val="00A23577"/>
    <w:pPr>
      <w:spacing w:after="0" w:line="360" w:lineRule="auto"/>
    </w:pPr>
    <w:rPr>
      <w:rFonts w:ascii="Arial" w:hAnsi="Arial"/>
    </w:rPr>
  </w:style>
  <w:style w:type="character" w:customStyle="1" w:styleId="AssignBodyChar">
    <w:name w:val="AssignBody Char"/>
    <w:basedOn w:val="DefaultParagraphFont"/>
    <w:link w:val="AssignBody"/>
    <w:rsid w:val="00A23577"/>
    <w:rPr>
      <w:rFonts w:ascii="Arial" w:hAnsi="Arial"/>
    </w:rPr>
  </w:style>
  <w:style w:type="paragraph" w:styleId="NormalWeb">
    <w:name w:val="Normal (Web)"/>
    <w:basedOn w:val="Normal"/>
    <w:uiPriority w:val="99"/>
    <w:semiHidden/>
    <w:unhideWhenUsed/>
    <w:rsid w:val="00A2357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3832</Words>
  <Characters>21848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Cerys</dc:creator>
  <cp:lastModifiedBy>Cerys</cp:lastModifiedBy>
  <cp:revision>2</cp:revision>
  <dcterms:created xsi:type="dcterms:W3CDTF">2020-04-16T12:23:00Z</dcterms:created>
  <dcterms:modified xsi:type="dcterms:W3CDTF">2020-04-16T12:23:00Z</dcterms:modified>
</cp:coreProperties>
</file>