
<file path=[Content_Types].xml><?xml version="1.0" encoding="utf-8"?>
<Types xmlns="http://schemas.openxmlformats.org/package/2006/content-types">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footer2.xml" ContentType="application/vnd.openxmlformats-officedocument.wordprocessingml.footer+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spacing w:before="0" w:after="200"/>
        <w:contextualSpacing/>
        <w:jc w:val="center"/>
        <w:rPr>
          <w:rFonts w:cs="Calibri" w:cstheme="minorHAnsi"/>
          <w:sz w:val="28"/>
          <w:szCs w:val="28"/>
        </w:rPr>
      </w:pPr>
      <w:r>
        <w:rPr>
          <w:rFonts w:cs="Calibri" w:cstheme="minorHAnsi"/>
          <w:sz w:val="28"/>
          <w:szCs w:val="28"/>
        </w:rPr>
        <w:t xml:space="preserve">          </w:t>
      </w:r>
    </w:p>
    <w:p>
      <w:pPr>
        <w:pStyle w:val="Normal"/>
        <w:spacing w:before="0" w:after="200"/>
        <w:contextualSpacing/>
        <w:jc w:val="center"/>
        <w:rPr>
          <w:rFonts w:cs="Calibri" w:cstheme="minorHAnsi"/>
          <w:sz w:val="28"/>
          <w:szCs w:val="28"/>
        </w:rPr>
      </w:pPr>
      <w:r>
        <w:rPr>
          <w:rFonts w:cs="Calibri" w:cstheme="minorHAnsi"/>
          <w:sz w:val="28"/>
          <w:szCs w:val="28"/>
        </w:rPr>
      </w:r>
    </w:p>
    <w:p>
      <w:pPr>
        <w:pStyle w:val="Normal"/>
        <w:spacing w:before="0" w:after="200"/>
        <w:contextualSpacing/>
        <w:jc w:val="center"/>
        <w:rPr>
          <w:rFonts w:cs="Calibri" w:cstheme="minorHAnsi"/>
          <w:sz w:val="28"/>
          <w:szCs w:val="28"/>
        </w:rPr>
      </w:pPr>
      <w:r>
        <w:rPr>
          <w:rFonts w:cs="Calibri" w:cstheme="minorHAnsi"/>
          <w:sz w:val="28"/>
          <w:szCs w:val="28"/>
        </w:rPr>
      </w:r>
    </w:p>
    <w:p>
      <w:pPr>
        <w:pStyle w:val="Normal"/>
        <w:spacing w:before="0" w:after="200"/>
        <w:contextualSpacing/>
        <w:jc w:val="center"/>
        <w:rPr>
          <w:rFonts w:cs="Calibri" w:cstheme="minorHAnsi"/>
          <w:sz w:val="28"/>
          <w:szCs w:val="28"/>
        </w:rPr>
      </w:pPr>
      <w:r>
        <w:rPr>
          <w:rFonts w:cs="Calibri" w:cstheme="minorHAnsi"/>
          <w:sz w:val="28"/>
          <w:szCs w:val="28"/>
        </w:rPr>
      </w:r>
    </w:p>
    <w:p>
      <w:pPr>
        <w:pStyle w:val="Normal"/>
        <w:spacing w:before="0" w:after="200"/>
        <w:contextualSpacing/>
        <w:jc w:val="center"/>
        <w:rPr/>
      </w:pPr>
      <w:r>
        <w:rPr>
          <w:rFonts w:cs="Calibri" w:cstheme="minorHAnsi"/>
          <w:sz w:val="28"/>
          <w:szCs w:val="28"/>
        </w:rPr>
        <w:t>Title of Report</w:t>
      </w:r>
    </w:p>
    <w:p>
      <w:pPr>
        <w:pStyle w:val="Normal"/>
        <w:spacing w:before="0" w:after="200"/>
        <w:contextualSpacing/>
        <w:jc w:val="center"/>
        <w:rPr/>
      </w:pPr>
      <w:r>
        <w:rPr>
          <w:rFonts w:cs="Calibri" w:cstheme="minorHAnsi"/>
          <w:sz w:val="28"/>
          <w:szCs w:val="28"/>
        </w:rPr>
        <w:t>Marks and Spencer Report</w:t>
      </w:r>
    </w:p>
    <w:p>
      <w:pPr>
        <w:pStyle w:val="Normal"/>
        <w:spacing w:before="0" w:after="200"/>
        <w:contextualSpacing/>
        <w:jc w:val="center"/>
        <w:rPr>
          <w:rFonts w:cs="Calibri" w:cstheme="minorHAnsi"/>
          <w:sz w:val="28"/>
          <w:szCs w:val="28"/>
        </w:rPr>
      </w:pPr>
      <w:r>
        <w:rPr>
          <w:rFonts w:cs="Calibri" w:cstheme="minorHAnsi"/>
          <w:sz w:val="28"/>
          <w:szCs w:val="28"/>
        </w:rPr>
      </w:r>
    </w:p>
    <w:p>
      <w:pPr>
        <w:pStyle w:val="Normal"/>
        <w:spacing w:before="0" w:after="200"/>
        <w:contextualSpacing/>
        <w:jc w:val="center"/>
        <w:rPr>
          <w:rFonts w:cs="Calibri" w:cstheme="minorHAnsi"/>
          <w:sz w:val="28"/>
          <w:szCs w:val="28"/>
        </w:rPr>
      </w:pPr>
      <w:r>
        <w:rPr>
          <w:rFonts w:cs="Calibri" w:cstheme="minorHAnsi"/>
          <w:sz w:val="28"/>
          <w:szCs w:val="28"/>
        </w:rPr>
      </w:r>
    </w:p>
    <w:p>
      <w:pPr>
        <w:pStyle w:val="Normal"/>
        <w:spacing w:before="0" w:after="200"/>
        <w:contextualSpacing/>
        <w:jc w:val="center"/>
        <w:rPr>
          <w:rFonts w:cs="Calibri" w:cstheme="minorHAnsi"/>
          <w:sz w:val="28"/>
          <w:szCs w:val="28"/>
        </w:rPr>
      </w:pPr>
      <w:r>
        <w:rPr>
          <w:rFonts w:cs="Calibri" w:cstheme="minorHAnsi"/>
          <w:sz w:val="28"/>
          <w:szCs w:val="28"/>
        </w:rPr>
      </w:r>
    </w:p>
    <w:p>
      <w:pPr>
        <w:pStyle w:val="Normal"/>
        <w:spacing w:before="0" w:after="200"/>
        <w:contextualSpacing/>
        <w:jc w:val="center"/>
        <w:rPr>
          <w:rFonts w:cs="Calibri" w:cstheme="minorHAnsi"/>
          <w:sz w:val="28"/>
          <w:szCs w:val="28"/>
        </w:rPr>
      </w:pPr>
      <w:r>
        <w:rPr>
          <w:rFonts w:cs="Calibri" w:cstheme="minorHAnsi"/>
          <w:sz w:val="28"/>
          <w:szCs w:val="28"/>
        </w:rPr>
      </w:r>
    </w:p>
    <w:p>
      <w:pPr>
        <w:pStyle w:val="Normal"/>
        <w:spacing w:before="0" w:after="200"/>
        <w:contextualSpacing/>
        <w:jc w:val="center"/>
        <w:rPr>
          <w:rFonts w:cs="Calibri" w:cstheme="minorHAnsi"/>
          <w:sz w:val="28"/>
          <w:szCs w:val="28"/>
        </w:rPr>
      </w:pPr>
      <w:r>
        <w:rPr>
          <w:rFonts w:cs="Calibri" w:cstheme="minorHAnsi"/>
          <w:sz w:val="28"/>
          <w:szCs w:val="28"/>
        </w:rPr>
      </w:r>
    </w:p>
    <w:p>
      <w:pPr>
        <w:pStyle w:val="Normal"/>
        <w:spacing w:before="0" w:after="200"/>
        <w:contextualSpacing/>
        <w:jc w:val="center"/>
        <w:rPr>
          <w:rFonts w:cs="Calibri" w:cstheme="minorHAnsi"/>
          <w:sz w:val="28"/>
          <w:szCs w:val="28"/>
        </w:rPr>
      </w:pPr>
      <w:r>
        <w:rPr>
          <w:rFonts w:cs="Calibri" w:cstheme="minorHAnsi"/>
          <w:sz w:val="28"/>
          <w:szCs w:val="28"/>
        </w:rPr>
      </w:r>
    </w:p>
    <w:p>
      <w:pPr>
        <w:pStyle w:val="Normal"/>
        <w:spacing w:before="0" w:after="200"/>
        <w:contextualSpacing/>
        <w:jc w:val="center"/>
        <w:rPr>
          <w:rFonts w:cs="Calibri" w:cstheme="minorHAnsi"/>
          <w:sz w:val="28"/>
          <w:szCs w:val="28"/>
        </w:rPr>
      </w:pPr>
      <w:r>
        <w:rPr>
          <w:rFonts w:cs="Calibri" w:cstheme="minorHAnsi"/>
          <w:sz w:val="28"/>
          <w:szCs w:val="28"/>
        </w:rPr>
      </w:r>
    </w:p>
    <w:p>
      <w:pPr>
        <w:pStyle w:val="Normal"/>
        <w:spacing w:before="0" w:after="200"/>
        <w:contextualSpacing/>
        <w:jc w:val="center"/>
        <w:rPr>
          <w:rFonts w:cs="Calibri" w:cstheme="minorHAnsi"/>
          <w:sz w:val="28"/>
          <w:szCs w:val="28"/>
        </w:rPr>
      </w:pPr>
      <w:r>
        <w:rPr>
          <w:rFonts w:cs="Calibri" w:cstheme="minorHAnsi"/>
          <w:sz w:val="28"/>
          <w:szCs w:val="28"/>
        </w:rPr>
      </w:r>
    </w:p>
    <w:p>
      <w:pPr>
        <w:pStyle w:val="Normal"/>
        <w:spacing w:before="0" w:after="200"/>
        <w:contextualSpacing/>
        <w:jc w:val="center"/>
        <w:rPr>
          <w:rFonts w:cs="Calibri" w:cstheme="minorHAnsi"/>
          <w:sz w:val="28"/>
          <w:szCs w:val="28"/>
        </w:rPr>
      </w:pPr>
      <w:r>
        <w:rPr>
          <w:rFonts w:cs="Calibri" w:cstheme="minorHAnsi"/>
          <w:sz w:val="28"/>
          <w:szCs w:val="28"/>
        </w:rPr>
      </w:r>
    </w:p>
    <w:p>
      <w:pPr>
        <w:pStyle w:val="Normal"/>
        <w:spacing w:before="0" w:after="200"/>
        <w:contextualSpacing/>
        <w:jc w:val="center"/>
        <w:rPr>
          <w:rFonts w:cs="Calibri" w:cstheme="minorHAnsi"/>
          <w:sz w:val="28"/>
          <w:szCs w:val="28"/>
        </w:rPr>
      </w:pPr>
      <w:r>
        <w:rPr>
          <w:rFonts w:cs="Calibri" w:cstheme="minorHAnsi"/>
          <w:sz w:val="28"/>
          <w:szCs w:val="28"/>
        </w:rPr>
      </w:r>
    </w:p>
    <w:p>
      <w:pPr>
        <w:pStyle w:val="Normal"/>
        <w:spacing w:before="0" w:after="200"/>
        <w:contextualSpacing/>
        <w:jc w:val="center"/>
        <w:rPr>
          <w:rFonts w:cs="Calibri" w:cstheme="minorHAnsi"/>
          <w:sz w:val="28"/>
          <w:szCs w:val="28"/>
        </w:rPr>
      </w:pPr>
      <w:r>
        <w:rPr>
          <w:rFonts w:cs="Calibri" w:cstheme="minorHAnsi"/>
          <w:sz w:val="28"/>
          <w:szCs w:val="28"/>
        </w:rPr>
      </w:r>
    </w:p>
    <w:p>
      <w:pPr>
        <w:pStyle w:val="Normal"/>
        <w:spacing w:before="0" w:after="200"/>
        <w:contextualSpacing/>
        <w:jc w:val="center"/>
        <w:rPr>
          <w:rFonts w:cs="Calibri" w:cstheme="minorHAnsi"/>
          <w:sz w:val="28"/>
          <w:szCs w:val="28"/>
        </w:rPr>
      </w:pPr>
      <w:r>
        <w:rPr>
          <w:rFonts w:cs="Calibri" w:cstheme="minorHAnsi"/>
          <w:sz w:val="28"/>
          <w:szCs w:val="28"/>
        </w:rPr>
      </w:r>
    </w:p>
    <w:p>
      <w:pPr>
        <w:pStyle w:val="Normal"/>
        <w:spacing w:before="0" w:after="200"/>
        <w:contextualSpacing/>
        <w:jc w:val="center"/>
        <w:rPr>
          <w:rFonts w:cs="Calibri" w:cstheme="minorHAnsi"/>
          <w:sz w:val="28"/>
          <w:szCs w:val="28"/>
        </w:rPr>
      </w:pPr>
      <w:r>
        <w:rPr>
          <w:rFonts w:cs="Calibri" w:cstheme="minorHAnsi"/>
          <w:sz w:val="28"/>
          <w:szCs w:val="28"/>
        </w:rPr>
      </w:r>
    </w:p>
    <w:p>
      <w:pPr>
        <w:pStyle w:val="Normal"/>
        <w:spacing w:before="0" w:after="200"/>
        <w:contextualSpacing/>
        <w:jc w:val="center"/>
        <w:rPr>
          <w:rFonts w:cs="Calibri" w:cstheme="minorHAnsi"/>
          <w:sz w:val="28"/>
          <w:szCs w:val="28"/>
        </w:rPr>
      </w:pPr>
      <w:r>
        <w:rPr>
          <w:rFonts w:cs="Calibri" w:cstheme="minorHAnsi"/>
          <w:sz w:val="28"/>
          <w:szCs w:val="28"/>
        </w:rPr>
      </w:r>
    </w:p>
    <w:p>
      <w:pPr>
        <w:pStyle w:val="Normal"/>
        <w:spacing w:before="0" w:after="200"/>
        <w:contextualSpacing/>
        <w:jc w:val="center"/>
        <w:rPr>
          <w:rFonts w:cs="Calibri" w:cstheme="minorHAnsi"/>
          <w:sz w:val="28"/>
          <w:szCs w:val="28"/>
        </w:rPr>
      </w:pPr>
      <w:r>
        <w:rPr>
          <w:rFonts w:cs="Calibri" w:cstheme="minorHAnsi"/>
          <w:sz w:val="28"/>
          <w:szCs w:val="28"/>
        </w:rPr>
      </w:r>
    </w:p>
    <w:p>
      <w:pPr>
        <w:pStyle w:val="Normal"/>
        <w:spacing w:before="0" w:after="200"/>
        <w:contextualSpacing/>
        <w:jc w:val="center"/>
        <w:rPr>
          <w:rFonts w:cs="Calibri" w:cstheme="minorHAnsi"/>
          <w:sz w:val="28"/>
          <w:szCs w:val="28"/>
        </w:rPr>
      </w:pPr>
      <w:r>
        <w:rPr>
          <w:rFonts w:cs="Calibri" w:cstheme="minorHAnsi"/>
          <w:sz w:val="28"/>
          <w:szCs w:val="28"/>
        </w:rPr>
      </w:r>
    </w:p>
    <w:p>
      <w:pPr>
        <w:pStyle w:val="Normal"/>
        <w:spacing w:before="0" w:after="200"/>
        <w:contextualSpacing/>
        <w:jc w:val="center"/>
        <w:rPr>
          <w:rFonts w:cs="Calibri" w:cstheme="minorHAnsi"/>
          <w:sz w:val="28"/>
          <w:szCs w:val="28"/>
        </w:rPr>
      </w:pPr>
      <w:r>
        <w:rPr>
          <w:rFonts w:cs="Calibri" w:cstheme="minorHAnsi"/>
          <w:sz w:val="28"/>
          <w:szCs w:val="28"/>
        </w:rPr>
      </w:r>
    </w:p>
    <w:p>
      <w:pPr>
        <w:pStyle w:val="Normal"/>
        <w:spacing w:before="0" w:after="200"/>
        <w:contextualSpacing/>
        <w:jc w:val="center"/>
        <w:rPr>
          <w:rFonts w:cs="Calibri" w:cstheme="minorHAnsi"/>
          <w:sz w:val="28"/>
          <w:szCs w:val="28"/>
        </w:rPr>
      </w:pPr>
      <w:r>
        <w:rPr>
          <w:rFonts w:cs="Calibri" w:cstheme="minorHAnsi"/>
          <w:sz w:val="28"/>
          <w:szCs w:val="28"/>
        </w:rPr>
      </w:r>
    </w:p>
    <w:p>
      <w:pPr>
        <w:pStyle w:val="Normal"/>
        <w:spacing w:before="0" w:after="200"/>
        <w:contextualSpacing/>
        <w:jc w:val="center"/>
        <w:rPr>
          <w:rFonts w:cs="Calibri" w:cstheme="minorHAnsi"/>
          <w:sz w:val="28"/>
          <w:szCs w:val="28"/>
        </w:rPr>
      </w:pPr>
      <w:r>
        <w:rPr>
          <w:rFonts w:cs="Calibri" w:cstheme="minorHAnsi"/>
          <w:sz w:val="28"/>
          <w:szCs w:val="28"/>
        </w:rPr>
      </w:r>
    </w:p>
    <w:p>
      <w:pPr>
        <w:pStyle w:val="Normal"/>
        <w:spacing w:before="0" w:after="200"/>
        <w:contextualSpacing/>
        <w:jc w:val="center"/>
        <w:rPr>
          <w:rFonts w:cs="Calibri" w:cstheme="minorHAnsi"/>
          <w:sz w:val="28"/>
          <w:szCs w:val="28"/>
        </w:rPr>
      </w:pPr>
      <w:r>
        <w:rPr>
          <w:rFonts w:cs="Calibri" w:cstheme="minorHAnsi"/>
          <w:sz w:val="28"/>
          <w:szCs w:val="28"/>
        </w:rPr>
      </w:r>
    </w:p>
    <w:p>
      <w:pPr>
        <w:pStyle w:val="Normal"/>
        <w:spacing w:before="0" w:after="200"/>
        <w:contextualSpacing/>
        <w:jc w:val="center"/>
        <w:rPr>
          <w:rFonts w:cs="Calibri" w:cstheme="minorHAnsi"/>
          <w:sz w:val="28"/>
          <w:szCs w:val="28"/>
        </w:rPr>
      </w:pPr>
      <w:r>
        <w:rPr>
          <w:rFonts w:cs="Calibri" w:cstheme="minorHAnsi"/>
          <w:sz w:val="28"/>
          <w:szCs w:val="28"/>
        </w:rPr>
      </w:r>
    </w:p>
    <w:p>
      <w:pPr>
        <w:pStyle w:val="Normal"/>
        <w:spacing w:before="0" w:after="200"/>
        <w:contextualSpacing/>
        <w:jc w:val="center"/>
        <w:rPr>
          <w:rFonts w:cs="Calibri" w:cstheme="minorHAnsi"/>
          <w:sz w:val="28"/>
          <w:szCs w:val="28"/>
        </w:rPr>
      </w:pPr>
      <w:r>
        <w:rPr>
          <w:rFonts w:cs="Calibri" w:cstheme="minorHAnsi"/>
          <w:sz w:val="28"/>
          <w:szCs w:val="28"/>
        </w:rPr>
      </w:r>
    </w:p>
    <w:p>
      <w:pPr>
        <w:pStyle w:val="Normal"/>
        <w:spacing w:before="0" w:after="200"/>
        <w:contextualSpacing/>
        <w:jc w:val="center"/>
        <w:rPr>
          <w:rFonts w:cs="Calibri" w:cstheme="minorHAnsi"/>
          <w:sz w:val="28"/>
          <w:szCs w:val="28"/>
        </w:rPr>
      </w:pPr>
      <w:r>
        <w:rPr>
          <w:rFonts w:cs="Calibri" w:cstheme="minorHAnsi"/>
          <w:sz w:val="28"/>
          <w:szCs w:val="28"/>
        </w:rPr>
      </w:r>
    </w:p>
    <w:p>
      <w:pPr>
        <w:pStyle w:val="Normal"/>
        <w:spacing w:before="0" w:after="200"/>
        <w:contextualSpacing/>
        <w:jc w:val="center"/>
        <w:rPr>
          <w:rFonts w:cs="Calibri" w:cstheme="minorHAnsi"/>
          <w:sz w:val="28"/>
          <w:szCs w:val="28"/>
        </w:rPr>
      </w:pPr>
      <w:r>
        <w:rPr>
          <w:rFonts w:cs="Calibri" w:cstheme="minorHAnsi"/>
          <w:sz w:val="28"/>
          <w:szCs w:val="28"/>
        </w:rPr>
      </w:r>
    </w:p>
    <w:p>
      <w:pPr>
        <w:pStyle w:val="Normal"/>
        <w:spacing w:before="0" w:after="200"/>
        <w:contextualSpacing/>
        <w:jc w:val="center"/>
        <w:rPr>
          <w:rFonts w:cs="Calibri" w:cstheme="minorHAnsi"/>
          <w:sz w:val="28"/>
          <w:szCs w:val="28"/>
        </w:rPr>
      </w:pPr>
      <w:r>
        <w:rPr>
          <w:rFonts w:cs="Calibri" w:cstheme="minorHAnsi"/>
          <w:sz w:val="28"/>
          <w:szCs w:val="28"/>
        </w:rPr>
      </w:r>
    </w:p>
    <w:p>
      <w:pPr>
        <w:pStyle w:val="Normal"/>
        <w:spacing w:before="0" w:after="200"/>
        <w:contextualSpacing/>
        <w:jc w:val="center"/>
        <w:rPr>
          <w:rFonts w:cs="Calibri" w:cstheme="minorHAnsi"/>
          <w:sz w:val="28"/>
          <w:szCs w:val="28"/>
        </w:rPr>
      </w:pPr>
      <w:r>
        <w:rPr>
          <w:rFonts w:cs="Calibri" w:cstheme="minorHAnsi"/>
          <w:sz w:val="28"/>
          <w:szCs w:val="28"/>
        </w:rPr>
      </w:r>
    </w:p>
    <w:p>
      <w:pPr>
        <w:pStyle w:val="Normal"/>
        <w:spacing w:before="0" w:after="200"/>
        <w:contextualSpacing/>
        <w:jc w:val="center"/>
        <w:rPr>
          <w:rFonts w:cs="Calibri" w:cstheme="minorHAnsi"/>
          <w:sz w:val="28"/>
          <w:szCs w:val="28"/>
        </w:rPr>
      </w:pPr>
      <w:r>
        <w:rPr>
          <w:rFonts w:cs="Calibri" w:cstheme="minorHAnsi"/>
          <w:sz w:val="28"/>
          <w:szCs w:val="28"/>
        </w:rPr>
      </w:r>
    </w:p>
    <w:p>
      <w:pPr>
        <w:pStyle w:val="Normal"/>
        <w:spacing w:before="0" w:after="200"/>
        <w:contextualSpacing/>
        <w:jc w:val="center"/>
        <w:rPr>
          <w:rFonts w:cs="Calibri" w:cstheme="minorHAnsi"/>
          <w:sz w:val="28"/>
          <w:szCs w:val="28"/>
        </w:rPr>
      </w:pPr>
      <w:r>
        <w:rPr>
          <w:rFonts w:cs="Calibri" w:cstheme="minorHAnsi"/>
          <w:sz w:val="28"/>
          <w:szCs w:val="28"/>
        </w:rPr>
      </w:r>
    </w:p>
    <w:p>
      <w:pPr>
        <w:pStyle w:val="Normal"/>
        <w:spacing w:before="0" w:after="200"/>
        <w:contextualSpacing/>
        <w:jc w:val="center"/>
        <w:rPr>
          <w:rFonts w:cs="Calibri" w:cstheme="minorHAnsi"/>
          <w:sz w:val="28"/>
          <w:szCs w:val="28"/>
        </w:rPr>
      </w:pPr>
      <w:r>
        <w:rPr>
          <w:rFonts w:cs="Calibri" w:cstheme="minorHAnsi"/>
          <w:sz w:val="28"/>
          <w:szCs w:val="28"/>
        </w:rPr>
      </w:r>
    </w:p>
    <w:p>
      <w:pPr>
        <w:pStyle w:val="Normal"/>
        <w:spacing w:before="0" w:after="200"/>
        <w:contextualSpacing/>
        <w:jc w:val="center"/>
        <w:rPr/>
      </w:pPr>
      <w:r>
        <w:rPr>
          <w:rFonts w:cs="Calibri" w:cstheme="minorHAnsi"/>
          <w:sz w:val="28"/>
          <w:szCs w:val="28"/>
        </w:rPr>
        <w:t xml:space="preserve"> </w:t>
      </w:r>
    </w:p>
    <w:p>
      <w:pPr>
        <w:pStyle w:val="Normal"/>
        <w:spacing w:before="0" w:after="200"/>
        <w:contextualSpacing/>
        <w:jc w:val="center"/>
        <w:rPr/>
      </w:pPr>
      <w:r>
        <w:rPr>
          <w:rFonts w:cs="Calibri" w:cstheme="minorHAnsi"/>
          <w:sz w:val="28"/>
          <w:szCs w:val="28"/>
        </w:rPr>
        <w:t>Abdul Momin  1709289</w:t>
      </w:r>
    </w:p>
    <w:p>
      <w:pPr>
        <w:pStyle w:val="Normal"/>
        <w:spacing w:before="0" w:after="200"/>
        <w:contextualSpacing/>
        <w:jc w:val="center"/>
        <w:rPr/>
      </w:pPr>
      <w:r>
        <w:rPr>
          <w:rFonts w:cs="Calibri" w:cstheme="minorHAnsi"/>
          <w:sz w:val="28"/>
          <w:szCs w:val="28"/>
        </w:rPr>
        <w:t>Host: uwtsd</w:t>
      </w:r>
    </w:p>
    <w:p>
      <w:pPr>
        <w:sectPr>
          <w:footerReference w:type="default" r:id="rId2"/>
          <w:type w:val="nextPage"/>
          <w:pgSz w:w="11906" w:h="16838"/>
          <w:pgMar w:left="1440" w:right="1440" w:header="0" w:top="1440" w:footer="1440" w:bottom="1992" w:gutter="0"/>
          <w:pgNumType w:fmt="decimal"/>
          <w:formProt w:val="false"/>
          <w:textDirection w:val="lrTb"/>
          <w:docGrid w:type="default" w:linePitch="360" w:charSpace="4294965247"/>
        </w:sectPr>
        <w:pStyle w:val="Normal"/>
        <w:spacing w:before="0" w:after="200"/>
        <w:contextualSpacing/>
        <w:jc w:val="center"/>
        <w:rPr/>
      </w:pPr>
      <w:r>
        <w:rPr>
          <w:rFonts w:cs="Calibri" w:cstheme="minorHAnsi"/>
          <w:sz w:val="28"/>
          <w:szCs w:val="28"/>
        </w:rPr>
        <w:t>20</w:t>
      </w:r>
      <w:r>
        <w:rPr>
          <w:rFonts w:cs="Calibri" w:cstheme="minorHAnsi"/>
          <w:sz w:val="28"/>
          <w:szCs w:val="28"/>
          <w:vertAlign w:val="superscript"/>
        </w:rPr>
        <w:t>th</w:t>
      </w:r>
      <w:r>
        <w:rPr>
          <w:rFonts w:cs="Calibri" w:cstheme="minorHAnsi"/>
          <w:sz w:val="28"/>
          <w:szCs w:val="28"/>
        </w:rPr>
        <w:t xml:space="preserve"> july 2018</w:t>
      </w:r>
    </w:p>
    <w:p>
      <w:pPr>
        <w:pStyle w:val="Normal"/>
        <w:widowControl w:val="false"/>
        <w:rPr>
          <w:color w:val="000000"/>
          <w:u w:val="none"/>
        </w:rPr>
      </w:pPr>
      <w:r>
        <w:rPr>
          <w:rFonts w:cs="AppleSystemUIFont"/>
          <w:b/>
          <w:color w:val="000000"/>
          <w:sz w:val="28"/>
          <w:szCs w:val="28"/>
          <w:u w:val="none"/>
          <w:lang w:val="en-GB"/>
        </w:rPr>
        <w:t>Executive Summary</w:t>
      </w:r>
    </w:p>
    <w:p>
      <w:pPr>
        <w:pStyle w:val="Normal"/>
        <w:widowControl w:val="false"/>
        <w:spacing w:before="0" w:after="200"/>
        <w:contextualSpacing/>
        <w:rPr>
          <w:rFonts w:cs="Calibri"/>
          <w:color w:val="000000"/>
          <w:sz w:val="28"/>
          <w:szCs w:val="28"/>
        </w:rPr>
      </w:pPr>
      <w:r>
        <w:rPr>
          <w:rFonts w:cs="AppleSystemUIFont"/>
          <w:color w:val="000000"/>
          <w:sz w:val="28"/>
          <w:szCs w:val="28"/>
          <w:lang w:val="en-GB"/>
        </w:rPr>
        <w:t>Mark and Spences</w:t>
      </w:r>
      <w:r>
        <w:rPr>
          <w:rFonts w:cs="AppleSystemUIFont"/>
          <w:color w:val="000000"/>
          <w:sz w:val="28"/>
          <w:szCs w:val="28"/>
          <w:lang w:val="en-GB"/>
        </w:rPr>
        <w:t xml:space="preserve"> is a business in decline and has been for some time. Although once a powerful force on the British high street and despite being renowned for selling quality products, it is struggling to keep up with trends and remain relevant to the consumer market in both food and fashion. It is also facing challenge from big companies such as amazon, online-exclusive retailers such as ASOS as well as budget chains such as Lidl &amp; Aldi.</w:t>
      </w:r>
    </w:p>
    <w:p>
      <w:pPr>
        <w:pStyle w:val="Normal"/>
        <w:spacing w:before="0" w:after="200"/>
        <w:contextualSpacing/>
        <w:rPr>
          <w:rFonts w:cs="Calibri" w:cstheme="minorHAnsi"/>
          <w:sz w:val="28"/>
          <w:szCs w:val="28"/>
          <w:u w:val="single"/>
        </w:rPr>
      </w:pPr>
      <w:r>
        <w:rPr/>
      </w:r>
    </w:p>
    <w:p>
      <w:pPr>
        <w:pStyle w:val="Normal"/>
        <w:spacing w:before="0" w:after="200"/>
        <w:contextualSpacing/>
        <w:rPr>
          <w:rFonts w:cs="Calibri" w:cstheme="minorHAnsi"/>
          <w:sz w:val="28"/>
          <w:szCs w:val="28"/>
        </w:rPr>
      </w:pPr>
      <w:r>
        <w:rPr>
          <w:rFonts w:cs="Calibri" w:cstheme="minorHAnsi"/>
          <w:sz w:val="28"/>
          <w:szCs w:val="28"/>
        </w:rPr>
      </w:r>
    </w:p>
    <w:p>
      <w:pPr>
        <w:pStyle w:val="Normal"/>
        <w:spacing w:before="0" w:after="200"/>
        <w:contextualSpacing/>
        <w:rPr>
          <w:rFonts w:cs="Calibri" w:cstheme="minorHAnsi"/>
          <w:sz w:val="28"/>
          <w:szCs w:val="28"/>
        </w:rPr>
      </w:pPr>
      <w:r>
        <w:rPr>
          <w:rFonts w:cs="Calibri" w:cstheme="minorHAnsi"/>
          <w:sz w:val="28"/>
          <w:szCs w:val="28"/>
        </w:rPr>
      </w:r>
    </w:p>
    <w:p>
      <w:pPr>
        <w:pStyle w:val="Normal"/>
        <w:spacing w:before="0" w:after="200"/>
        <w:contextualSpacing/>
        <w:rPr>
          <w:rFonts w:cs="Calibri" w:cstheme="minorHAnsi"/>
          <w:sz w:val="28"/>
          <w:szCs w:val="28"/>
        </w:rPr>
      </w:pPr>
      <w:r>
        <w:rPr>
          <w:rFonts w:cs="Calibri" w:cstheme="minorHAnsi"/>
          <w:sz w:val="28"/>
          <w:szCs w:val="28"/>
        </w:rPr>
      </w:r>
    </w:p>
    <w:p>
      <w:pPr>
        <w:pStyle w:val="Normal"/>
        <w:spacing w:before="0" w:after="200"/>
        <w:contextualSpacing/>
        <w:rPr>
          <w:rFonts w:cs="Calibri" w:cstheme="minorHAnsi"/>
          <w:sz w:val="28"/>
          <w:szCs w:val="28"/>
        </w:rPr>
      </w:pPr>
      <w:r>
        <w:rPr>
          <w:rFonts w:cs="Calibri" w:cstheme="minorHAnsi"/>
          <w:sz w:val="28"/>
          <w:szCs w:val="28"/>
        </w:rPr>
      </w:r>
    </w:p>
    <w:p>
      <w:pPr>
        <w:pStyle w:val="Normal"/>
        <w:spacing w:before="0" w:after="200"/>
        <w:contextualSpacing/>
        <w:rPr>
          <w:rFonts w:cs="Calibri" w:cstheme="minorHAnsi"/>
          <w:sz w:val="28"/>
          <w:szCs w:val="28"/>
        </w:rPr>
      </w:pPr>
      <w:r>
        <w:rPr>
          <w:rFonts w:cs="Calibri" w:cstheme="minorHAnsi"/>
          <w:sz w:val="28"/>
          <w:szCs w:val="28"/>
        </w:rPr>
      </w:r>
    </w:p>
    <w:p>
      <w:pPr>
        <w:pStyle w:val="Normal"/>
        <w:spacing w:before="0" w:after="200"/>
        <w:contextualSpacing/>
        <w:rPr>
          <w:rFonts w:cs="Calibri" w:cstheme="minorHAnsi"/>
          <w:sz w:val="28"/>
          <w:szCs w:val="28"/>
        </w:rPr>
      </w:pPr>
      <w:r>
        <w:rPr>
          <w:rFonts w:cs="Calibri" w:cstheme="minorHAnsi"/>
          <w:sz w:val="28"/>
          <w:szCs w:val="28"/>
        </w:rPr>
      </w:r>
    </w:p>
    <w:p>
      <w:pPr>
        <w:pStyle w:val="Normal"/>
        <w:spacing w:before="0" w:after="200"/>
        <w:contextualSpacing/>
        <w:rPr>
          <w:rFonts w:cs="Calibri" w:cstheme="minorHAnsi"/>
          <w:sz w:val="28"/>
          <w:szCs w:val="28"/>
        </w:rPr>
      </w:pPr>
      <w:r>
        <w:rPr>
          <w:rFonts w:cs="Calibri" w:cstheme="minorHAnsi"/>
          <w:sz w:val="28"/>
          <w:szCs w:val="28"/>
        </w:rPr>
      </w:r>
    </w:p>
    <w:p>
      <w:pPr>
        <w:pStyle w:val="Normal"/>
        <w:spacing w:before="0" w:after="200"/>
        <w:contextualSpacing/>
        <w:rPr>
          <w:rFonts w:cs="Calibri" w:cstheme="minorHAnsi"/>
          <w:sz w:val="28"/>
          <w:szCs w:val="28"/>
        </w:rPr>
      </w:pPr>
      <w:r>
        <w:rPr>
          <w:rFonts w:cs="Calibri" w:cstheme="minorHAnsi"/>
          <w:sz w:val="28"/>
          <w:szCs w:val="28"/>
        </w:rPr>
      </w:r>
    </w:p>
    <w:p>
      <w:pPr>
        <w:pStyle w:val="Normal"/>
        <w:spacing w:before="0" w:after="200"/>
        <w:contextualSpacing/>
        <w:rPr>
          <w:rFonts w:cs="Calibri" w:cstheme="minorHAnsi"/>
          <w:sz w:val="28"/>
          <w:szCs w:val="28"/>
        </w:rPr>
      </w:pPr>
      <w:r>
        <w:rPr>
          <w:rFonts w:cs="Calibri" w:cstheme="minorHAnsi"/>
          <w:sz w:val="28"/>
          <w:szCs w:val="28"/>
        </w:rPr>
      </w:r>
    </w:p>
    <w:p>
      <w:pPr>
        <w:pStyle w:val="Normal"/>
        <w:spacing w:before="0" w:after="200"/>
        <w:contextualSpacing/>
        <w:rPr>
          <w:rFonts w:cs="Calibri" w:cstheme="minorHAnsi"/>
          <w:sz w:val="28"/>
          <w:szCs w:val="28"/>
        </w:rPr>
      </w:pPr>
      <w:r>
        <w:rPr>
          <w:rFonts w:cs="Calibri" w:cstheme="minorHAnsi"/>
          <w:sz w:val="28"/>
          <w:szCs w:val="28"/>
        </w:rPr>
      </w:r>
    </w:p>
    <w:p>
      <w:pPr>
        <w:pStyle w:val="Normal"/>
        <w:spacing w:before="0" w:after="200"/>
        <w:contextualSpacing/>
        <w:rPr>
          <w:rFonts w:cs="Calibri" w:cstheme="minorHAnsi"/>
          <w:sz w:val="28"/>
          <w:szCs w:val="28"/>
        </w:rPr>
      </w:pPr>
      <w:r>
        <w:rPr>
          <w:rFonts w:cs="Calibri" w:cstheme="minorHAnsi"/>
          <w:sz w:val="28"/>
          <w:szCs w:val="28"/>
        </w:rPr>
      </w:r>
    </w:p>
    <w:p>
      <w:pPr>
        <w:pStyle w:val="Normal"/>
        <w:spacing w:before="0" w:after="200"/>
        <w:contextualSpacing/>
        <w:rPr>
          <w:rFonts w:cs="Calibri" w:cstheme="minorHAnsi"/>
          <w:sz w:val="28"/>
          <w:szCs w:val="28"/>
        </w:rPr>
      </w:pPr>
      <w:r>
        <w:rPr>
          <w:rFonts w:cs="Calibri" w:cstheme="minorHAnsi"/>
          <w:sz w:val="28"/>
          <w:szCs w:val="28"/>
        </w:rPr>
      </w:r>
    </w:p>
    <w:p>
      <w:pPr>
        <w:pStyle w:val="Normal"/>
        <w:spacing w:before="0" w:after="200"/>
        <w:contextualSpacing/>
        <w:rPr>
          <w:rFonts w:cs="Calibri" w:cstheme="minorHAnsi"/>
          <w:sz w:val="28"/>
          <w:szCs w:val="28"/>
        </w:rPr>
      </w:pPr>
      <w:r>
        <w:rPr>
          <w:rFonts w:cs="Calibri" w:cstheme="minorHAnsi"/>
          <w:sz w:val="28"/>
          <w:szCs w:val="28"/>
        </w:rPr>
      </w:r>
    </w:p>
    <w:p>
      <w:pPr>
        <w:pStyle w:val="Normal"/>
        <w:spacing w:before="0" w:after="200"/>
        <w:contextualSpacing/>
        <w:rPr>
          <w:rFonts w:cs="Calibri" w:cstheme="minorHAnsi"/>
          <w:sz w:val="28"/>
          <w:szCs w:val="28"/>
        </w:rPr>
      </w:pPr>
      <w:r>
        <w:rPr>
          <w:rFonts w:cs="Calibri" w:cstheme="minorHAnsi"/>
          <w:sz w:val="28"/>
          <w:szCs w:val="28"/>
        </w:rPr>
      </w:r>
    </w:p>
    <w:p>
      <w:pPr>
        <w:pStyle w:val="Normal"/>
        <w:spacing w:before="0" w:after="200"/>
        <w:contextualSpacing/>
        <w:rPr>
          <w:rFonts w:cs="Calibri" w:cstheme="minorHAnsi"/>
          <w:sz w:val="28"/>
          <w:szCs w:val="28"/>
        </w:rPr>
      </w:pPr>
      <w:r>
        <w:rPr>
          <w:rFonts w:cs="Calibri" w:cstheme="minorHAnsi"/>
          <w:sz w:val="28"/>
          <w:szCs w:val="28"/>
        </w:rPr>
      </w:r>
    </w:p>
    <w:p>
      <w:pPr>
        <w:pStyle w:val="Normal"/>
        <w:spacing w:before="0" w:after="200"/>
        <w:contextualSpacing/>
        <w:rPr>
          <w:rFonts w:cs="Calibri" w:cstheme="minorHAnsi"/>
          <w:sz w:val="28"/>
          <w:szCs w:val="28"/>
        </w:rPr>
      </w:pPr>
      <w:r>
        <w:rPr>
          <w:rFonts w:cs="Calibri" w:cstheme="minorHAnsi"/>
          <w:sz w:val="28"/>
          <w:szCs w:val="28"/>
        </w:rPr>
      </w:r>
    </w:p>
    <w:p>
      <w:pPr>
        <w:pStyle w:val="Normal"/>
        <w:spacing w:before="0" w:after="200"/>
        <w:contextualSpacing/>
        <w:rPr>
          <w:rFonts w:cs="Calibri" w:cstheme="minorHAnsi"/>
          <w:sz w:val="28"/>
          <w:szCs w:val="28"/>
        </w:rPr>
      </w:pPr>
      <w:r>
        <w:rPr>
          <w:rFonts w:cs="Calibri" w:cstheme="minorHAnsi"/>
          <w:sz w:val="28"/>
          <w:szCs w:val="28"/>
        </w:rPr>
      </w:r>
    </w:p>
    <w:p>
      <w:pPr>
        <w:pStyle w:val="Normal"/>
        <w:spacing w:before="0" w:after="200"/>
        <w:contextualSpacing/>
        <w:rPr>
          <w:rFonts w:cs="Calibri" w:cstheme="minorHAnsi"/>
          <w:sz w:val="28"/>
          <w:szCs w:val="28"/>
        </w:rPr>
      </w:pPr>
      <w:r>
        <w:rPr>
          <w:rFonts w:cs="Calibri" w:cstheme="minorHAnsi"/>
          <w:sz w:val="28"/>
          <w:szCs w:val="28"/>
        </w:rPr>
      </w:r>
    </w:p>
    <w:p>
      <w:pPr>
        <w:pStyle w:val="Normal"/>
        <w:spacing w:before="0" w:after="200"/>
        <w:contextualSpacing/>
        <w:rPr>
          <w:rFonts w:cs="Calibri" w:cstheme="minorHAnsi"/>
          <w:sz w:val="28"/>
          <w:szCs w:val="28"/>
        </w:rPr>
      </w:pPr>
      <w:r>
        <w:rPr>
          <w:rFonts w:cs="Calibri" w:cstheme="minorHAnsi"/>
          <w:sz w:val="28"/>
          <w:szCs w:val="28"/>
        </w:rPr>
      </w:r>
    </w:p>
    <w:p>
      <w:pPr>
        <w:pStyle w:val="Normal"/>
        <w:spacing w:before="0" w:after="200"/>
        <w:contextualSpacing/>
        <w:rPr>
          <w:rFonts w:cs="Calibri" w:cstheme="minorHAnsi"/>
          <w:sz w:val="28"/>
          <w:szCs w:val="28"/>
        </w:rPr>
      </w:pPr>
      <w:r>
        <w:rPr>
          <w:rFonts w:cs="Calibri" w:cstheme="minorHAnsi"/>
          <w:sz w:val="28"/>
          <w:szCs w:val="28"/>
        </w:rPr>
      </w:r>
    </w:p>
    <w:p>
      <w:pPr>
        <w:pStyle w:val="Normal"/>
        <w:spacing w:before="0" w:after="200"/>
        <w:contextualSpacing/>
        <w:rPr>
          <w:rFonts w:cs="Calibri" w:cstheme="minorHAnsi"/>
          <w:sz w:val="28"/>
          <w:szCs w:val="28"/>
        </w:rPr>
      </w:pPr>
      <w:r>
        <w:rPr>
          <w:rFonts w:cs="Calibri" w:cstheme="minorHAnsi"/>
          <w:sz w:val="28"/>
          <w:szCs w:val="28"/>
        </w:rPr>
      </w:r>
    </w:p>
    <w:p>
      <w:pPr>
        <w:pStyle w:val="Normal"/>
        <w:spacing w:before="0" w:after="200"/>
        <w:contextualSpacing/>
        <w:rPr>
          <w:rFonts w:cs="Calibri" w:cstheme="minorHAnsi"/>
          <w:sz w:val="28"/>
          <w:szCs w:val="28"/>
        </w:rPr>
      </w:pPr>
      <w:r>
        <w:rPr>
          <w:rFonts w:cs="Calibri" w:cstheme="minorHAnsi"/>
          <w:sz w:val="28"/>
          <w:szCs w:val="28"/>
        </w:rPr>
      </w:r>
    </w:p>
    <w:p>
      <w:pPr>
        <w:pStyle w:val="Normal"/>
        <w:spacing w:before="0" w:after="200"/>
        <w:contextualSpacing/>
        <w:rPr>
          <w:rFonts w:cs="Calibri" w:cstheme="minorHAnsi"/>
          <w:sz w:val="28"/>
          <w:szCs w:val="28"/>
        </w:rPr>
      </w:pPr>
      <w:r>
        <w:rPr>
          <w:rFonts w:cs="Calibri" w:cstheme="minorHAnsi"/>
          <w:sz w:val="28"/>
          <w:szCs w:val="28"/>
        </w:rPr>
      </w:r>
    </w:p>
    <w:p>
      <w:pPr>
        <w:pStyle w:val="Normal"/>
        <w:spacing w:before="0" w:after="200"/>
        <w:contextualSpacing/>
        <w:rPr>
          <w:rFonts w:cs="Calibri" w:cstheme="minorHAnsi"/>
          <w:sz w:val="28"/>
          <w:szCs w:val="28"/>
        </w:rPr>
      </w:pPr>
      <w:r>
        <w:rPr>
          <w:rFonts w:cs="Calibri" w:cstheme="minorHAnsi"/>
          <w:sz w:val="28"/>
          <w:szCs w:val="28"/>
        </w:rPr>
      </w:r>
    </w:p>
    <w:p>
      <w:pPr>
        <w:pStyle w:val="Normal"/>
        <w:spacing w:before="0" w:after="200"/>
        <w:contextualSpacing/>
        <w:rPr>
          <w:rFonts w:cs="Calibri" w:cstheme="minorHAnsi"/>
          <w:sz w:val="28"/>
          <w:szCs w:val="28"/>
        </w:rPr>
      </w:pPr>
      <w:r>
        <w:rPr>
          <w:rFonts w:cs="Calibri" w:cstheme="minorHAnsi"/>
          <w:sz w:val="28"/>
          <w:szCs w:val="28"/>
        </w:rPr>
      </w:r>
    </w:p>
    <w:p>
      <w:pPr>
        <w:pStyle w:val="Normal"/>
        <w:spacing w:before="0" w:after="200"/>
        <w:contextualSpacing/>
        <w:rPr>
          <w:rFonts w:cs="Calibri" w:cstheme="minorHAnsi"/>
          <w:sz w:val="28"/>
          <w:szCs w:val="28"/>
        </w:rPr>
      </w:pPr>
      <w:r>
        <w:rPr>
          <w:rFonts w:cs="Calibri" w:cstheme="minorHAnsi"/>
          <w:sz w:val="28"/>
          <w:szCs w:val="28"/>
        </w:rPr>
      </w:r>
    </w:p>
    <w:p>
      <w:pPr>
        <w:pStyle w:val="Normal"/>
        <w:spacing w:before="0" w:after="200"/>
        <w:contextualSpacing/>
        <w:rPr>
          <w:rFonts w:cs="Calibri" w:cstheme="minorHAnsi"/>
          <w:sz w:val="28"/>
          <w:szCs w:val="28"/>
        </w:rPr>
      </w:pPr>
      <w:r>
        <w:rPr>
          <w:rFonts w:cs="Calibri" w:cstheme="minorHAnsi"/>
          <w:sz w:val="28"/>
          <w:szCs w:val="28"/>
        </w:rPr>
      </w:r>
    </w:p>
    <w:p>
      <w:pPr>
        <w:pStyle w:val="Normal"/>
        <w:spacing w:before="0" w:after="200"/>
        <w:contextualSpacing/>
        <w:rPr>
          <w:rFonts w:cs="Calibri" w:cstheme="minorHAnsi"/>
          <w:sz w:val="28"/>
          <w:szCs w:val="28"/>
        </w:rPr>
      </w:pPr>
      <w:r>
        <w:rPr>
          <w:rFonts w:cs="Calibri" w:cstheme="minorHAnsi"/>
          <w:sz w:val="28"/>
          <w:szCs w:val="28"/>
        </w:rPr>
      </w:r>
    </w:p>
    <w:p>
      <w:pPr>
        <w:pStyle w:val="Normal"/>
        <w:rPr/>
      </w:pPr>
      <w:r>
        <w:rPr>
          <w:sz w:val="40"/>
          <w:szCs w:val="40"/>
        </w:rPr>
        <w:t xml:space="preserve"> </w:t>
      </w:r>
      <w:r>
        <w:rPr>
          <w:sz w:val="40"/>
          <w:szCs w:val="40"/>
        </w:rPr>
        <w:t xml:space="preserve">Contents page                                                     </w:t>
      </w:r>
    </w:p>
    <w:p>
      <w:pPr>
        <w:pStyle w:val="Normal"/>
        <w:rPr>
          <w:sz w:val="32"/>
          <w:szCs w:val="32"/>
        </w:rPr>
      </w:pPr>
      <w:r>
        <w:rPr>
          <w:sz w:val="32"/>
          <w:szCs w:val="32"/>
        </w:rPr>
      </w:r>
    </w:p>
    <w:p>
      <w:pPr>
        <w:pStyle w:val="Normal"/>
        <w:rPr>
          <w:sz w:val="32"/>
          <w:szCs w:val="32"/>
        </w:rPr>
      </w:pPr>
      <w:r>
        <w:rPr>
          <w:sz w:val="32"/>
          <w:szCs w:val="32"/>
        </w:rPr>
      </w:r>
    </w:p>
    <w:p>
      <w:pPr>
        <w:pStyle w:val="Normal"/>
        <w:jc w:val="left"/>
        <w:rPr/>
      </w:pPr>
      <w:r>
        <w:rPr>
          <w:sz w:val="32"/>
          <w:szCs w:val="32"/>
        </w:rPr>
        <w:t xml:space="preserve">1.0 </w:t>
      </w:r>
      <w:r>
        <w:rPr>
          <w:sz w:val="32"/>
          <w:szCs w:val="32"/>
        </w:rPr>
        <w:t>Term of reference</w:t>
      </w:r>
      <w:r>
        <w:rPr>
          <w:sz w:val="32"/>
          <w:szCs w:val="32"/>
        </w:rPr>
        <w:t xml:space="preserve">                                                </w:t>
        <w:tab/>
      </w:r>
      <w:r>
        <w:rPr>
          <w:sz w:val="32"/>
          <w:szCs w:val="32"/>
        </w:rPr>
        <w:t>4</w:t>
      </w:r>
    </w:p>
    <w:p>
      <w:pPr>
        <w:pStyle w:val="Normal"/>
        <w:rPr>
          <w:sz w:val="28"/>
          <w:szCs w:val="28"/>
        </w:rPr>
      </w:pPr>
      <w:r>
        <w:rPr>
          <w:sz w:val="32"/>
          <w:szCs w:val="32"/>
        </w:rPr>
        <w:t xml:space="preserve">                                                                   </w:t>
      </w:r>
    </w:p>
    <w:p>
      <w:pPr>
        <w:pStyle w:val="Normal"/>
        <w:rPr/>
      </w:pPr>
      <w:r>
        <w:rPr>
          <w:sz w:val="32"/>
          <w:szCs w:val="32"/>
        </w:rPr>
        <w:t xml:space="preserve">2.0 </w:t>
      </w:r>
      <w:r>
        <w:rPr>
          <w:sz w:val="32"/>
          <w:szCs w:val="32"/>
        </w:rPr>
        <w:t>procedures</w:t>
      </w:r>
      <w:r>
        <w:rPr>
          <w:sz w:val="28"/>
          <w:szCs w:val="28"/>
        </w:rPr>
        <w:tab/>
        <w:tab/>
        <w:tab/>
        <w:tab/>
        <w:tab/>
        <w:tab/>
        <w:t xml:space="preserve">            </w:t>
      </w:r>
      <w:r>
        <w:rPr>
          <w:sz w:val="28"/>
          <w:szCs w:val="28"/>
        </w:rPr>
        <w:t>4</w:t>
      </w:r>
    </w:p>
    <w:p>
      <w:pPr>
        <w:pStyle w:val="Normal"/>
        <w:rPr>
          <w:sz w:val="32"/>
          <w:szCs w:val="32"/>
        </w:rPr>
      </w:pPr>
      <w:r>
        <w:rPr>
          <w:sz w:val="32"/>
          <w:szCs w:val="32"/>
        </w:rPr>
      </w:r>
    </w:p>
    <w:p>
      <w:pPr>
        <w:pStyle w:val="Normal"/>
        <w:rPr/>
      </w:pPr>
      <w:r>
        <w:rPr>
          <w:sz w:val="32"/>
          <w:szCs w:val="32"/>
        </w:rPr>
        <w:t xml:space="preserve">3.0 </w:t>
      </w:r>
      <w:r>
        <w:rPr>
          <w:sz w:val="32"/>
          <w:szCs w:val="32"/>
        </w:rPr>
        <w:t>Finding</w:t>
      </w:r>
      <w:r>
        <w:rPr>
          <w:sz w:val="28"/>
          <w:szCs w:val="28"/>
        </w:rPr>
        <w:tab/>
        <w:tab/>
        <w:tab/>
        <w:tab/>
        <w:tab/>
        <w:tab/>
        <w:tab/>
        <w:t xml:space="preserve">        </w:t>
      </w:r>
      <w:r>
        <w:rPr>
          <w:sz w:val="28"/>
          <w:szCs w:val="28"/>
        </w:rPr>
        <w:t>4-9</w:t>
      </w:r>
    </w:p>
    <w:p>
      <w:pPr>
        <w:pStyle w:val="Normal"/>
        <w:rPr>
          <w:sz w:val="32"/>
          <w:szCs w:val="32"/>
        </w:rPr>
      </w:pPr>
      <w:r>
        <w:rPr>
          <w:sz w:val="32"/>
          <w:szCs w:val="32"/>
        </w:rPr>
      </w:r>
    </w:p>
    <w:p>
      <w:pPr>
        <w:pStyle w:val="Normal"/>
        <w:rPr/>
      </w:pPr>
      <w:r>
        <w:rPr>
          <w:sz w:val="32"/>
          <w:szCs w:val="32"/>
        </w:rPr>
        <w:t xml:space="preserve">4.0 </w:t>
      </w:r>
      <w:r>
        <w:rPr>
          <w:sz w:val="32"/>
          <w:szCs w:val="32"/>
        </w:rPr>
        <w:t>Conclusion</w:t>
      </w:r>
      <w:r>
        <w:rPr>
          <w:sz w:val="32"/>
          <w:szCs w:val="32"/>
        </w:rPr>
        <w:t>/Recommendation</w:t>
      </w:r>
      <w:r>
        <w:rPr>
          <w:sz w:val="28"/>
          <w:szCs w:val="28"/>
        </w:rPr>
        <w:tab/>
        <w:t xml:space="preserve">                  </w:t>
      </w:r>
      <w:r>
        <w:rPr>
          <w:sz w:val="28"/>
          <w:szCs w:val="28"/>
        </w:rPr>
        <w:t>9-10</w:t>
      </w:r>
    </w:p>
    <w:p>
      <w:pPr>
        <w:pStyle w:val="Normal"/>
        <w:rPr>
          <w:sz w:val="32"/>
          <w:szCs w:val="32"/>
        </w:rPr>
      </w:pPr>
      <w:r>
        <w:rPr>
          <w:sz w:val="32"/>
          <w:szCs w:val="32"/>
        </w:rPr>
      </w:r>
    </w:p>
    <w:p>
      <w:pPr>
        <w:pStyle w:val="Normal"/>
        <w:rPr/>
      </w:pPr>
      <w:r>
        <w:rPr>
          <w:sz w:val="32"/>
          <w:szCs w:val="32"/>
        </w:rPr>
        <w:t>5.0 Reference list</w:t>
      </w:r>
      <w:r>
        <w:rPr>
          <w:sz w:val="28"/>
          <w:szCs w:val="28"/>
        </w:rPr>
        <w:tab/>
        <w:tab/>
        <w:tab/>
        <w:tab/>
        <w:tab/>
        <w:t xml:space="preserve">          </w:t>
      </w:r>
      <w:r>
        <w:rPr>
          <w:sz w:val="28"/>
          <w:szCs w:val="28"/>
        </w:rPr>
        <w:t>11</w:t>
      </w:r>
    </w:p>
    <w:p>
      <w:pPr>
        <w:pStyle w:val="Normal"/>
        <w:rPr>
          <w:sz w:val="32"/>
          <w:szCs w:val="32"/>
        </w:rPr>
      </w:pPr>
      <w:r>
        <w:rPr>
          <w:sz w:val="32"/>
          <w:szCs w:val="32"/>
        </w:rPr>
      </w:r>
    </w:p>
    <w:p>
      <w:pPr>
        <w:pStyle w:val="Normal"/>
        <w:rPr>
          <w:sz w:val="32"/>
          <w:szCs w:val="32"/>
        </w:rPr>
      </w:pPr>
      <w:r>
        <w:rPr>
          <w:sz w:val="32"/>
          <w:szCs w:val="32"/>
        </w:rPr>
      </w:r>
    </w:p>
    <w:p>
      <w:pPr>
        <w:pStyle w:val="Normal"/>
        <w:spacing w:before="0" w:after="200"/>
        <w:contextualSpacing/>
        <w:rPr>
          <w:rFonts w:cs="Calibri" w:cstheme="minorHAnsi"/>
          <w:sz w:val="28"/>
          <w:szCs w:val="28"/>
        </w:rPr>
      </w:pPr>
      <w:r>
        <w:rPr>
          <w:rFonts w:cs="Calibri" w:cstheme="minorHAnsi"/>
          <w:sz w:val="28"/>
          <w:szCs w:val="28"/>
        </w:rPr>
      </w:r>
    </w:p>
    <w:p>
      <w:pPr>
        <w:pStyle w:val="Normal"/>
        <w:spacing w:before="0" w:after="200"/>
        <w:contextualSpacing/>
        <w:rPr>
          <w:rFonts w:cs="Calibri" w:cstheme="minorHAnsi"/>
          <w:sz w:val="28"/>
          <w:szCs w:val="28"/>
        </w:rPr>
      </w:pPr>
      <w:r>
        <w:rPr>
          <w:rFonts w:cs="Calibri" w:cstheme="minorHAnsi"/>
          <w:sz w:val="28"/>
          <w:szCs w:val="28"/>
        </w:rPr>
      </w:r>
    </w:p>
    <w:p>
      <w:pPr>
        <w:pStyle w:val="Normal"/>
        <w:spacing w:before="0" w:after="200"/>
        <w:contextualSpacing/>
        <w:rPr>
          <w:rFonts w:cs="Calibri" w:cstheme="minorHAnsi"/>
          <w:sz w:val="28"/>
          <w:szCs w:val="28"/>
        </w:rPr>
      </w:pPr>
      <w:r>
        <w:rPr>
          <w:rFonts w:cs="Calibri" w:cstheme="minorHAnsi"/>
          <w:sz w:val="28"/>
          <w:szCs w:val="28"/>
        </w:rPr>
      </w:r>
    </w:p>
    <w:p>
      <w:pPr>
        <w:pStyle w:val="Normal"/>
        <w:spacing w:before="0" w:after="200"/>
        <w:contextualSpacing/>
        <w:rPr>
          <w:rFonts w:cs="Calibri" w:cstheme="minorHAnsi"/>
          <w:sz w:val="28"/>
          <w:szCs w:val="28"/>
        </w:rPr>
      </w:pPr>
      <w:r>
        <w:rPr>
          <w:rFonts w:cs="Calibri" w:cstheme="minorHAnsi"/>
          <w:sz w:val="28"/>
          <w:szCs w:val="28"/>
        </w:rPr>
      </w:r>
    </w:p>
    <w:p>
      <w:pPr>
        <w:pStyle w:val="Normal"/>
        <w:spacing w:before="0" w:after="200"/>
        <w:contextualSpacing/>
        <w:rPr>
          <w:rFonts w:cs="Calibri" w:cstheme="minorHAnsi"/>
          <w:sz w:val="28"/>
          <w:szCs w:val="28"/>
        </w:rPr>
      </w:pPr>
      <w:r>
        <w:rPr>
          <w:rFonts w:cs="Calibri" w:cstheme="minorHAnsi"/>
          <w:sz w:val="28"/>
          <w:szCs w:val="28"/>
        </w:rPr>
      </w:r>
    </w:p>
    <w:p>
      <w:pPr>
        <w:pStyle w:val="Normal"/>
        <w:spacing w:before="0" w:after="200"/>
        <w:contextualSpacing/>
        <w:rPr>
          <w:rFonts w:cs="Calibri" w:cstheme="minorHAnsi"/>
          <w:sz w:val="28"/>
          <w:szCs w:val="28"/>
        </w:rPr>
      </w:pPr>
      <w:r>
        <w:rPr>
          <w:rFonts w:cs="Calibri" w:cstheme="minorHAnsi"/>
          <w:sz w:val="28"/>
          <w:szCs w:val="28"/>
        </w:rPr>
      </w:r>
    </w:p>
    <w:p>
      <w:pPr>
        <w:pStyle w:val="Normal"/>
        <w:spacing w:before="0" w:after="200"/>
        <w:contextualSpacing/>
        <w:rPr>
          <w:rFonts w:cs="Calibri" w:cstheme="minorHAnsi"/>
          <w:sz w:val="28"/>
          <w:szCs w:val="28"/>
        </w:rPr>
      </w:pPr>
      <w:r>
        <w:rPr>
          <w:rFonts w:cs="Calibri" w:cstheme="minorHAnsi"/>
          <w:sz w:val="28"/>
          <w:szCs w:val="28"/>
        </w:rPr>
      </w:r>
    </w:p>
    <w:p>
      <w:pPr>
        <w:pStyle w:val="Normal"/>
        <w:spacing w:before="0" w:after="200"/>
        <w:contextualSpacing/>
        <w:jc w:val="center"/>
        <w:rPr>
          <w:rFonts w:cs="Calibri" w:cstheme="minorHAnsi"/>
          <w:sz w:val="28"/>
          <w:szCs w:val="28"/>
        </w:rPr>
      </w:pPr>
      <w:r>
        <w:rPr>
          <w:rFonts w:cs="Calibri" w:cstheme="minorHAnsi"/>
          <w:sz w:val="28"/>
          <w:szCs w:val="28"/>
        </w:rPr>
      </w:r>
    </w:p>
    <w:p>
      <w:pPr>
        <w:pStyle w:val="Normal"/>
        <w:spacing w:before="0" w:after="200"/>
        <w:contextualSpacing/>
        <w:jc w:val="center"/>
        <w:rPr>
          <w:rFonts w:cs="Calibri" w:cstheme="minorHAnsi"/>
          <w:sz w:val="28"/>
          <w:szCs w:val="28"/>
        </w:rPr>
      </w:pPr>
      <w:r>
        <w:rPr>
          <w:rFonts w:cs="Calibri" w:cstheme="minorHAnsi"/>
          <w:sz w:val="28"/>
          <w:szCs w:val="28"/>
        </w:rPr>
      </w:r>
    </w:p>
    <w:p>
      <w:pPr>
        <w:pStyle w:val="Normal"/>
        <w:spacing w:before="0" w:after="200"/>
        <w:contextualSpacing/>
        <w:jc w:val="center"/>
        <w:rPr>
          <w:rFonts w:cs="Calibri" w:cstheme="minorHAnsi"/>
          <w:sz w:val="28"/>
          <w:szCs w:val="28"/>
        </w:rPr>
      </w:pPr>
      <w:r>
        <w:rPr>
          <w:rFonts w:cs="Calibri" w:cstheme="minorHAnsi"/>
          <w:sz w:val="28"/>
          <w:szCs w:val="28"/>
        </w:rPr>
      </w:r>
    </w:p>
    <w:p>
      <w:pPr>
        <w:pStyle w:val="Normal"/>
        <w:spacing w:before="0" w:after="200"/>
        <w:contextualSpacing/>
        <w:jc w:val="center"/>
        <w:rPr>
          <w:rFonts w:cs="Calibri" w:cstheme="minorHAnsi"/>
          <w:sz w:val="28"/>
          <w:szCs w:val="28"/>
        </w:rPr>
      </w:pPr>
      <w:r>
        <w:rPr>
          <w:rFonts w:cs="Calibri" w:cstheme="minorHAnsi"/>
          <w:sz w:val="28"/>
          <w:szCs w:val="28"/>
        </w:rPr>
      </w:r>
    </w:p>
    <w:p>
      <w:pPr>
        <w:pStyle w:val="Normal"/>
        <w:spacing w:before="0" w:after="200"/>
        <w:contextualSpacing/>
        <w:jc w:val="center"/>
        <w:rPr>
          <w:rFonts w:cs="Calibri" w:cstheme="minorHAnsi"/>
          <w:sz w:val="28"/>
          <w:szCs w:val="28"/>
        </w:rPr>
      </w:pPr>
      <w:r>
        <w:rPr>
          <w:rFonts w:cs="Calibri" w:cstheme="minorHAnsi"/>
          <w:sz w:val="28"/>
          <w:szCs w:val="28"/>
        </w:rPr>
      </w:r>
    </w:p>
    <w:p>
      <w:pPr>
        <w:pStyle w:val="Normal"/>
        <w:spacing w:before="0" w:after="200"/>
        <w:contextualSpacing/>
        <w:jc w:val="center"/>
        <w:rPr>
          <w:rFonts w:cs="Calibri" w:cstheme="minorHAnsi"/>
          <w:sz w:val="28"/>
          <w:szCs w:val="28"/>
        </w:rPr>
      </w:pPr>
      <w:r>
        <w:rPr>
          <w:rFonts w:cs="Calibri" w:cstheme="minorHAnsi"/>
          <w:sz w:val="28"/>
          <w:szCs w:val="28"/>
        </w:rPr>
      </w:r>
    </w:p>
    <w:p>
      <w:pPr>
        <w:pStyle w:val="Heading1"/>
        <w:rPr>
          <w:b/>
          <w:b/>
          <w:bCs/>
        </w:rPr>
      </w:pPr>
      <w:r>
        <w:rPr>
          <w:b/>
          <w:bCs/>
        </w:rPr>
        <w:t>1.0 Terms of reference</w:t>
      </w:r>
    </w:p>
    <w:p>
      <w:pPr>
        <w:pStyle w:val="Normal"/>
        <w:rPr>
          <w:rFonts w:ascii="Calibri" w:hAnsi="Calibri"/>
          <w:sz w:val="28"/>
          <w:szCs w:val="28"/>
        </w:rPr>
      </w:pPr>
      <w:r>
        <w:rPr>
          <w:rFonts w:ascii="Calibri" w:hAnsi="Calibri"/>
          <w:sz w:val="28"/>
          <w:szCs w:val="28"/>
        </w:rPr>
        <w:t>Mark and Spencer chairman requested on 18</w:t>
      </w:r>
      <w:r>
        <w:rPr>
          <w:rFonts w:ascii="Calibri" w:hAnsi="Calibri"/>
          <w:sz w:val="28"/>
          <w:szCs w:val="28"/>
          <w:vertAlign w:val="superscript"/>
        </w:rPr>
        <w:t>th</w:t>
      </w:r>
      <w:r>
        <w:rPr>
          <w:rFonts w:ascii="Calibri" w:hAnsi="Calibri"/>
          <w:sz w:val="28"/>
          <w:szCs w:val="28"/>
        </w:rPr>
        <w:t xml:space="preserve"> June 2018 report to solve problems of Mark and Spencer. The report was compiled by the author ID 1709289, and researched about the current problems with Mark and Spencer and possible solutions to improve it. The submission date of this report is 20</w:t>
      </w:r>
      <w:r>
        <w:rPr>
          <w:rFonts w:ascii="Calibri" w:hAnsi="Calibri"/>
          <w:sz w:val="28"/>
          <w:szCs w:val="28"/>
          <w:vertAlign w:val="superscript"/>
        </w:rPr>
        <w:t>th</w:t>
      </w:r>
      <w:r>
        <w:rPr>
          <w:rFonts w:ascii="Calibri" w:hAnsi="Calibri"/>
          <w:sz w:val="28"/>
          <w:szCs w:val="28"/>
        </w:rPr>
        <w:t xml:space="preserve"> July 2018.</w:t>
      </w:r>
    </w:p>
    <w:p>
      <w:pPr>
        <w:pStyle w:val="Heading1"/>
        <w:rPr>
          <w:b/>
          <w:b/>
          <w:bCs/>
        </w:rPr>
      </w:pPr>
      <w:r>
        <w:rPr>
          <w:b/>
          <w:bCs/>
        </w:rPr>
        <w:t>2</w:t>
      </w:r>
      <w:r>
        <w:rPr>
          <w:b/>
          <w:bCs/>
        </w:rPr>
        <w:t xml:space="preserve">.0 </w:t>
      </w:r>
      <w:r>
        <w:rPr>
          <w:b/>
          <w:bCs/>
        </w:rPr>
        <w:t>Procedure</w:t>
      </w:r>
    </w:p>
    <w:p>
      <w:pPr>
        <w:pStyle w:val="Normal"/>
        <w:rPr>
          <w:rFonts w:ascii="Calibri" w:hAnsi="Calibri"/>
          <w:sz w:val="28"/>
          <w:szCs w:val="28"/>
        </w:rPr>
      </w:pPr>
      <w:r>
        <w:rPr>
          <w:rFonts w:ascii="Calibri" w:hAnsi="Calibri"/>
          <w:sz w:val="28"/>
          <w:szCs w:val="28"/>
        </w:rPr>
        <w:t>Researcher contribute to do this report and accomplished by using various sources such as from online texts books.</w:t>
      </w:r>
    </w:p>
    <w:p>
      <w:pPr>
        <w:pStyle w:val="Normal"/>
        <w:rPr>
          <w:rFonts w:ascii="Calibri" w:hAnsi="Calibri"/>
          <w:sz w:val="28"/>
          <w:szCs w:val="28"/>
        </w:rPr>
      </w:pPr>
      <w:r>
        <w:rPr>
          <w:rFonts w:ascii="Calibri" w:hAnsi="Calibri"/>
          <w:sz w:val="28"/>
          <w:szCs w:val="28"/>
        </w:rPr>
      </w:r>
    </w:p>
    <w:p>
      <w:pPr>
        <w:pStyle w:val="Heading1"/>
        <w:rPr>
          <w:b/>
          <w:b/>
          <w:bCs/>
        </w:rPr>
      </w:pPr>
      <w:r>
        <w:rPr>
          <w:b/>
          <w:bCs/>
        </w:rPr>
        <w:t>3.0 Findings</w:t>
      </w:r>
    </w:p>
    <w:p>
      <w:pPr>
        <w:pStyle w:val="Heading1"/>
        <w:rPr>
          <w:b/>
          <w:b/>
          <w:bCs/>
        </w:rPr>
      </w:pPr>
      <w:r>
        <w:rPr>
          <w:b/>
          <w:bCs/>
        </w:rPr>
        <w:t>3.1 Introduction of Marks and Spencer</w:t>
      </w:r>
    </w:p>
    <w:p>
      <w:pPr>
        <w:pStyle w:val="Normal"/>
        <w:rPr>
          <w:rFonts w:ascii="Calibri" w:hAnsi="Calibri"/>
          <w:sz w:val="28"/>
          <w:szCs w:val="28"/>
        </w:rPr>
      </w:pPr>
      <w:r>
        <w:rPr>
          <w:rFonts w:ascii="Calibri" w:hAnsi="Calibri"/>
          <w:sz w:val="28"/>
          <w:szCs w:val="28"/>
        </w:rPr>
      </w:r>
    </w:p>
    <w:p>
      <w:pPr>
        <w:pStyle w:val="Normal"/>
        <w:rPr/>
      </w:pPr>
      <w:r>
        <w:rPr>
          <w:rFonts w:cs="AppleSystemUIFont"/>
          <w:sz w:val="28"/>
          <w:szCs w:val="28"/>
          <w:lang w:val="en-GB"/>
        </w:rPr>
        <w:t xml:space="preserve">Mark and Spencer’s is one of the biggest and most recognised brands in the UK. </w:t>
      </w:r>
      <w:r>
        <w:rPr>
          <w:rFonts w:cs="AppleSystemUIFont"/>
          <w:sz w:val="28"/>
          <w:szCs w:val="28"/>
          <w:lang w:val="en-GB"/>
        </w:rPr>
        <w:t xml:space="preserve">They were founded in Leeds in 1884 </w:t>
      </w:r>
      <w:r>
        <w:rPr>
          <w:rFonts w:cs="AppleSystemUIFont"/>
          <w:sz w:val="28"/>
          <w:szCs w:val="28"/>
          <w:lang w:val="en-GB"/>
        </w:rPr>
        <w:t>as a market stall</w:t>
      </w:r>
      <w:r>
        <w:rPr>
          <w:rFonts w:cs="AppleSystemUIFont"/>
          <w:sz w:val="28"/>
          <w:szCs w:val="28"/>
          <w:lang w:val="en-GB"/>
        </w:rPr>
        <w:t xml:space="preserve">, by Michael Mark and Thomas Spencer. They currently have around 979 stores across the UK. In 1998, Mark and Spencer became the first British retailer to make a pre-tax profit over £1bn. </w:t>
      </w:r>
      <w:r>
        <w:rPr>
          <w:rFonts w:cs="AppleSystemUIFont"/>
          <w:sz w:val="28"/>
          <w:szCs w:val="28"/>
          <w:lang w:val="en-GB"/>
        </w:rPr>
        <w:t xml:space="preserve">The main products are clothing, </w:t>
      </w:r>
      <w:r>
        <w:rPr>
          <w:rFonts w:cs="AppleSystemUIFont"/>
          <w:sz w:val="28"/>
          <w:szCs w:val="28"/>
          <w:lang w:val="en-GB"/>
        </w:rPr>
        <w:t>men and w</w:t>
      </w:r>
      <w:r>
        <w:rPr>
          <w:rFonts w:cs="AppleSystemUIFont"/>
          <w:sz w:val="28"/>
          <w:szCs w:val="28"/>
          <w:lang w:val="en-GB"/>
        </w:rPr>
        <w:t>omen</w:t>
      </w:r>
      <w:r>
        <w:rPr>
          <w:rFonts w:cs="AppleSystemUIFont"/>
          <w:sz w:val="28"/>
          <w:szCs w:val="28"/>
          <w:lang w:val="en-GB"/>
        </w:rPr>
        <w:t xml:space="preserve">'s </w:t>
      </w:r>
      <w:r>
        <w:rPr>
          <w:rFonts w:cs="AppleSystemUIFont"/>
          <w:sz w:val="28"/>
          <w:szCs w:val="28"/>
          <w:lang w:val="en-GB"/>
        </w:rPr>
        <w:t xml:space="preserve">wear, </w:t>
      </w:r>
      <w:r>
        <w:rPr>
          <w:rFonts w:cs="AppleSystemUIFont"/>
          <w:sz w:val="28"/>
          <w:szCs w:val="28"/>
          <w:lang w:val="en-GB"/>
        </w:rPr>
        <w:t>food, accessories, furnitures, and household items</w:t>
      </w:r>
      <w:r>
        <w:rPr>
          <w:rFonts w:cs="AppleSystemUIFont"/>
          <w:sz w:val="28"/>
          <w:szCs w:val="28"/>
          <w:lang w:val="en-GB"/>
        </w:rPr>
        <w:t xml:space="preserve">. </w:t>
      </w:r>
      <w:r>
        <w:rPr>
          <w:rFonts w:cs="AppleSystemUIFont"/>
          <w:sz w:val="28"/>
          <w:szCs w:val="28"/>
          <w:lang w:val="en-GB"/>
        </w:rPr>
        <w:t>They also have financial services such as banking services and insurance</w:t>
      </w:r>
      <w:r>
        <w:rPr>
          <w:rFonts w:cs="AppleSystemUIFont"/>
          <w:sz w:val="28"/>
          <w:szCs w:val="28"/>
          <w:lang w:val="en-GB"/>
        </w:rPr>
        <w:t xml:space="preserve">. It has around 85,000 employees and over £10bn in revenue (Irish Independent, 2018). It started by selling products produced only in the UK under the St. Michaels brand. M&amp;S is known and brands itself as selling ‘quality’ products and its products are generally </w:t>
      </w:r>
      <w:r>
        <w:rPr>
          <w:rFonts w:cs="AppleSystemUIFont"/>
          <w:sz w:val="28"/>
          <w:szCs w:val="28"/>
          <w:lang w:val="en-GB"/>
        </w:rPr>
        <w:t>high-priced</w:t>
      </w:r>
      <w:r>
        <w:rPr>
          <w:rFonts w:cs="AppleSystemUIFont"/>
          <w:sz w:val="28"/>
          <w:szCs w:val="28"/>
          <w:lang w:val="en-GB"/>
        </w:rPr>
        <w:t xml:space="preserve"> than other similar high street brands. There is a great deal of </w:t>
      </w:r>
      <w:r>
        <w:rPr>
          <w:rFonts w:cs="AppleSystemUIFont"/>
          <w:sz w:val="28"/>
          <w:szCs w:val="28"/>
          <w:lang w:val="en-GB"/>
        </w:rPr>
        <w:t>importance</w:t>
      </w:r>
      <w:r>
        <w:rPr>
          <w:rFonts w:cs="AppleSystemUIFont"/>
          <w:sz w:val="28"/>
          <w:szCs w:val="28"/>
          <w:lang w:val="en-GB"/>
        </w:rPr>
        <w:t xml:space="preserve"> on customer service with the 1953 slogan being ‘the customer is always completely right’ (FT, 2017). It was one of the first companies to provide semi ready meals and </w:t>
      </w:r>
      <w:r>
        <w:rPr>
          <w:rFonts w:cs="AppleSystemUIFont"/>
          <w:sz w:val="28"/>
          <w:szCs w:val="28"/>
          <w:lang w:val="en-GB"/>
        </w:rPr>
        <w:t>prepared</w:t>
      </w:r>
      <w:r>
        <w:rPr>
          <w:rFonts w:cs="AppleSystemUIFont"/>
          <w:sz w:val="28"/>
          <w:szCs w:val="28"/>
          <w:lang w:val="en-GB"/>
        </w:rPr>
        <w:t xml:space="preserve"> vegetables before ready meals became mainstream. </w:t>
      </w:r>
    </w:p>
    <w:p>
      <w:pPr>
        <w:pStyle w:val="Normal"/>
        <w:rPr/>
      </w:pPr>
      <w:r>
        <w:rPr/>
      </w:r>
    </w:p>
    <w:p>
      <w:pPr>
        <w:pStyle w:val="Heading1"/>
        <w:rPr>
          <w:b/>
          <w:b/>
          <w:bCs/>
        </w:rPr>
      </w:pPr>
      <w:r>
        <w:rPr>
          <w:b/>
          <w:bCs/>
        </w:rPr>
        <w:t xml:space="preserve">3.2 </w:t>
      </w:r>
      <w:r>
        <w:rPr>
          <w:b/>
          <w:bCs/>
        </w:rPr>
        <w:t>M&amp;S problems and resolve the issues</w:t>
      </w:r>
    </w:p>
    <w:p>
      <w:pPr>
        <w:pStyle w:val="Normal"/>
        <w:rPr/>
      </w:pPr>
      <w:r>
        <w:rPr/>
      </w:r>
    </w:p>
    <w:p>
      <w:pPr>
        <w:pStyle w:val="Normal"/>
        <w:rPr/>
      </w:pPr>
      <w:r>
        <w:rPr>
          <w:rFonts w:cs="AppleSystemUIFont"/>
          <w:sz w:val="28"/>
          <w:szCs w:val="28"/>
          <w:lang w:val="en-GB"/>
        </w:rPr>
        <w:t xml:space="preserve">The current problems facing Marks &amp; </w:t>
      </w:r>
      <w:r>
        <w:rPr>
          <w:rFonts w:cs="AppleSystemUIFont"/>
          <w:sz w:val="28"/>
          <w:szCs w:val="28"/>
          <w:lang w:val="en-GB"/>
        </w:rPr>
        <w:t>Spencer‘s</w:t>
      </w:r>
      <w:r>
        <w:rPr>
          <w:rFonts w:cs="AppleSystemUIFont"/>
          <w:sz w:val="28"/>
          <w:szCs w:val="28"/>
          <w:lang w:val="en-GB"/>
        </w:rPr>
        <w:t xml:space="preserve"> is declining sales especially in the</w:t>
      </w:r>
      <w:r>
        <w:rPr>
          <w:rFonts w:eastAsia="Times New Roman" w:cs="Times New Roman"/>
          <w:sz w:val="28"/>
          <w:szCs w:val="28"/>
          <w:lang w:val="en-GB" w:eastAsia="en-GB"/>
        </w:rPr>
        <w:t xml:space="preserve"> clothing-and-home division which fell by 3.4 percent in the fourth quarter of 2017-2018. This was more than double what analysts expected. (Bloomberg, 2018)</w:t>
      </w:r>
      <w:r>
        <w:rPr>
          <w:rFonts w:cs="AppleSystemUIFont"/>
          <w:sz w:val="28"/>
          <w:szCs w:val="28"/>
          <w:lang w:val="en-GB"/>
        </w:rPr>
        <w:t>. It is struggling for a number of reasons, one of which is being unable to raise prices in line with the wider grocery market because it would make M&amp;S</w:t>
      </w:r>
      <w:bookmarkStart w:id="0" w:name="_GoBack"/>
      <w:bookmarkEnd w:id="0"/>
      <w:r>
        <w:rPr>
          <w:rFonts w:cs="AppleSystemUIFont"/>
          <w:sz w:val="28"/>
          <w:szCs w:val="28"/>
          <w:lang w:val="en-GB"/>
        </w:rPr>
        <w:t xml:space="preserve"> not competitive. </w:t>
      </w:r>
      <w:r>
        <w:rPr>
          <w:rFonts w:cs="AppleSystemUIFont"/>
          <w:sz w:val="28"/>
          <w:szCs w:val="28"/>
          <w:lang w:val="en-GB"/>
        </w:rPr>
        <w:t xml:space="preserve">They have </w:t>
      </w:r>
      <w:r>
        <w:rPr>
          <w:rFonts w:cs="AppleSystemUIFont"/>
          <w:sz w:val="28"/>
          <w:szCs w:val="28"/>
          <w:lang w:val="en-GB"/>
        </w:rPr>
        <w:t>been struggling for years with a</w:t>
      </w:r>
      <w:r>
        <w:rPr>
          <w:rFonts w:cs="AppleSystemUIFont"/>
          <w:sz w:val="28"/>
          <w:szCs w:val="28"/>
          <w:lang w:val="en-GB"/>
        </w:rPr>
        <w:t>n</w:t>
      </w:r>
      <w:r>
        <w:rPr>
          <w:rFonts w:cs="AppleSystemUIFont"/>
          <w:sz w:val="28"/>
          <w:szCs w:val="28"/>
          <w:lang w:val="en-GB"/>
        </w:rPr>
        <w:t xml:space="preserve"> oversize store estate along with rising costs </w:t>
      </w:r>
      <w:r>
        <w:rPr>
          <w:rFonts w:cs="AppleSystemUIFont"/>
          <w:sz w:val="28"/>
          <w:szCs w:val="28"/>
          <w:lang w:val="en-GB"/>
        </w:rPr>
        <w:t>such as</w:t>
      </w:r>
      <w:r>
        <w:rPr>
          <w:rFonts w:cs="AppleSystemUIFont"/>
          <w:sz w:val="28"/>
          <w:szCs w:val="28"/>
          <w:lang w:val="en-GB"/>
        </w:rPr>
        <w:t xml:space="preserve"> wages and business rates. It is struggling today especially in the clothing department with sales declining across the high street clothing sector including with Debenhams and </w:t>
      </w:r>
      <w:r>
        <w:rPr>
          <w:rFonts w:cs="AppleSystemUIFont"/>
          <w:sz w:val="28"/>
          <w:szCs w:val="28"/>
          <w:lang w:val="en-GB"/>
        </w:rPr>
        <w:t>H</w:t>
      </w:r>
      <w:r>
        <w:rPr>
          <w:rFonts w:cs="AppleSystemUIFont"/>
          <w:sz w:val="28"/>
          <w:szCs w:val="28"/>
          <w:lang w:val="en-GB"/>
        </w:rPr>
        <w:t xml:space="preserve">ouse of </w:t>
      </w:r>
      <w:r>
        <w:rPr>
          <w:rFonts w:cs="AppleSystemUIFont"/>
          <w:sz w:val="28"/>
          <w:szCs w:val="28"/>
          <w:lang w:val="en-GB"/>
        </w:rPr>
        <w:t>Fraser.</w:t>
      </w:r>
      <w:r>
        <w:rPr>
          <w:rFonts w:cs="AppleSystemUIFont"/>
          <w:sz w:val="28"/>
          <w:szCs w:val="28"/>
          <w:lang w:val="en-GB"/>
        </w:rPr>
        <w:t xml:space="preserve"> The growth of online shopping has impacted sales with people opting for online stores such as ASOS which allows them to return clothing item free of charge. M&amp;S is seen as ‘out of touch’ with the times with its clothing range being seen as ‘frumpy and mummsy’ (Daily Mail, 2011). M&amp;S is viewed as a brand for the upper middle class and for an older audience. It seems to have lost the younger audience to other brands. The competition has gotten better and </w:t>
      </w:r>
      <w:r>
        <w:rPr>
          <w:rFonts w:cs="AppleSystemUIFont"/>
          <w:sz w:val="28"/>
          <w:szCs w:val="28"/>
          <w:lang w:val="en-GB"/>
        </w:rPr>
        <w:t>M</w:t>
      </w:r>
      <w:r>
        <w:rPr>
          <w:rFonts w:cs="AppleSystemUIFont"/>
          <w:sz w:val="28"/>
          <w:szCs w:val="28"/>
          <w:lang w:val="en-GB"/>
        </w:rPr>
        <w:t>&amp;</w:t>
      </w:r>
      <w:r>
        <w:rPr>
          <w:rFonts w:cs="AppleSystemUIFont"/>
          <w:sz w:val="28"/>
          <w:szCs w:val="28"/>
          <w:lang w:val="en-GB"/>
        </w:rPr>
        <w:t>S</w:t>
      </w:r>
      <w:r>
        <w:rPr>
          <w:rFonts w:cs="AppleSystemUIFont"/>
          <w:sz w:val="28"/>
          <w:szCs w:val="28"/>
          <w:lang w:val="en-GB"/>
        </w:rPr>
        <w:t xml:space="preserve"> is lagging behind the trends.</w:t>
      </w:r>
    </w:p>
    <w:p>
      <w:pPr>
        <w:pStyle w:val="Normal"/>
        <w:rPr/>
      </w:pPr>
      <w:r>
        <w:rPr/>
      </w:r>
    </w:p>
    <w:p>
      <w:pPr>
        <w:pStyle w:val="Normal"/>
        <w:rPr/>
      </w:pPr>
      <w:r>
        <w:rPr>
          <w:rFonts w:cs="AppleSystemUIFont"/>
          <w:sz w:val="28"/>
          <w:szCs w:val="28"/>
          <w:lang w:val="en-GB"/>
        </w:rPr>
        <w:t xml:space="preserve">M&amp;S has been losing market share and sales to Discounters and budget chains such as </w:t>
      </w:r>
      <w:r>
        <w:rPr>
          <w:rFonts w:cs="AppleSystemUIFont"/>
          <w:sz w:val="28"/>
          <w:szCs w:val="28"/>
          <w:lang w:val="en-GB"/>
        </w:rPr>
        <w:t>P</w:t>
      </w:r>
      <w:r>
        <w:rPr>
          <w:rFonts w:cs="AppleSystemUIFont"/>
          <w:sz w:val="28"/>
          <w:szCs w:val="28"/>
          <w:lang w:val="en-GB"/>
        </w:rPr>
        <w:t>rimark and peacocks at the lower end, Zara and H&amp;M at medium priced market and John Lewis at the higher end. (BBC, 2016)</w:t>
      </w:r>
    </w:p>
    <w:p>
      <w:pPr>
        <w:pStyle w:val="Normal"/>
        <w:rPr/>
      </w:pPr>
      <w:r>
        <w:rPr/>
      </w:r>
    </w:p>
    <w:p>
      <w:pPr>
        <w:pStyle w:val="Normal"/>
        <w:rPr/>
      </w:pPr>
      <w:r>
        <w:rPr>
          <w:rFonts w:cs="AppleSystemUIFont"/>
          <w:sz w:val="28"/>
          <w:szCs w:val="28"/>
          <w:lang w:val="en-GB"/>
        </w:rPr>
        <w:t xml:space="preserve">With regards to food, </w:t>
      </w:r>
      <w:r>
        <w:rPr>
          <w:rFonts w:cs="AppleSystemUIFont"/>
          <w:sz w:val="28"/>
          <w:szCs w:val="28"/>
          <w:lang w:val="en-GB"/>
        </w:rPr>
        <w:t>M</w:t>
      </w:r>
      <w:r>
        <w:rPr>
          <w:rFonts w:cs="AppleSystemUIFont"/>
          <w:sz w:val="28"/>
          <w:szCs w:val="28"/>
          <w:lang w:val="en-GB"/>
        </w:rPr>
        <w:t>&amp;</w:t>
      </w:r>
      <w:r>
        <w:rPr>
          <w:rFonts w:cs="AppleSystemUIFont"/>
          <w:sz w:val="28"/>
          <w:szCs w:val="28"/>
          <w:lang w:val="en-GB"/>
        </w:rPr>
        <w:t>S</w:t>
      </w:r>
      <w:r>
        <w:rPr>
          <w:rFonts w:cs="AppleSystemUIFont"/>
          <w:sz w:val="28"/>
          <w:szCs w:val="28"/>
          <w:lang w:val="en-GB"/>
        </w:rPr>
        <w:t xml:space="preserve"> has been hit by the growth of budget stores such as Lidl &amp; A</w:t>
      </w:r>
      <w:r>
        <w:rPr>
          <w:rFonts w:cs="AppleSystemUIFont"/>
          <w:sz w:val="28"/>
          <w:szCs w:val="28"/>
          <w:lang w:val="en-GB"/>
        </w:rPr>
        <w:t>l</w:t>
      </w:r>
      <w:r>
        <w:rPr>
          <w:rFonts w:cs="AppleSystemUIFont"/>
          <w:sz w:val="28"/>
          <w:szCs w:val="28"/>
          <w:lang w:val="en-GB"/>
        </w:rPr>
        <w:t xml:space="preserve">di which has increased its market share in recent years, </w:t>
      </w:r>
      <w:r>
        <w:rPr>
          <w:rFonts w:cs="AppleSystemUIFont"/>
          <w:sz w:val="28"/>
          <w:szCs w:val="28"/>
          <w:lang w:val="en-GB"/>
        </w:rPr>
        <w:t>stores like Aldi and Lidl are selling quality food products at only fraction of the price compared to those sold in Marks and Spence, despite just came out of a recession customers are no longer willing to spend more money and are shopping around to get a better priced deal.</w:t>
      </w:r>
    </w:p>
    <w:p>
      <w:pPr>
        <w:pStyle w:val="Normal"/>
        <w:rPr/>
      </w:pPr>
      <w:r>
        <w:rPr/>
      </w:r>
    </w:p>
    <w:p>
      <w:pPr>
        <w:pStyle w:val="Normal"/>
        <w:rPr/>
      </w:pPr>
      <w:r>
        <w:rPr>
          <w:rFonts w:cs="AppleSystemUIFont"/>
          <w:sz w:val="28"/>
          <w:szCs w:val="28"/>
          <w:lang w:val="en-GB"/>
        </w:rPr>
        <w:t xml:space="preserve">M&amp;S is trying reverse its decline by a complete restructure of the business which includes 'the closure of a third of its large stores in the UK and a brake on expansion. M&amp;S is also </w:t>
      </w:r>
      <w:r>
        <w:rPr>
          <w:rFonts w:eastAsia="Times New Roman" w:cs="Times New Roman"/>
          <w:sz w:val="28"/>
          <w:szCs w:val="28"/>
          <w:lang w:val="en-GB" w:eastAsia="en-GB"/>
        </w:rPr>
        <w:t>is lowering prices and upgrading its e-commerce infrastructure.</w:t>
      </w:r>
      <w:r>
        <w:rPr>
          <w:rFonts w:cs="AppleSystemUIFont"/>
          <w:sz w:val="28"/>
          <w:szCs w:val="28"/>
          <w:lang w:val="en-GB"/>
        </w:rPr>
        <w:t>(Bloomberg, 2018)</w:t>
      </w:r>
    </w:p>
    <w:p>
      <w:pPr>
        <w:pStyle w:val="Normal"/>
        <w:rPr/>
      </w:pPr>
      <w:r>
        <w:rPr/>
      </w:r>
    </w:p>
    <w:p>
      <w:pPr>
        <w:pStyle w:val="Heading1"/>
        <w:rPr>
          <w:b/>
          <w:b/>
          <w:bCs/>
        </w:rPr>
      </w:pPr>
      <w:r>
        <w:rPr>
          <w:b/>
          <w:bCs/>
        </w:rPr>
        <w:t xml:space="preserve">3.3 </w:t>
      </w:r>
      <w:r>
        <w:rPr>
          <w:b/>
          <w:bCs/>
        </w:rPr>
        <w:t>M</w:t>
      </w:r>
      <w:r>
        <w:rPr>
          <w:b/>
          <w:bCs/>
        </w:rPr>
        <w:t>arks and Spence</w:t>
      </w:r>
      <w:r>
        <w:rPr>
          <w:b/>
          <w:bCs/>
        </w:rPr>
        <w:t xml:space="preserve"> Stakeholders</w:t>
      </w:r>
    </w:p>
    <w:p>
      <w:pPr>
        <w:pStyle w:val="Normal"/>
        <w:rPr>
          <w:rFonts w:ascii="Calibri" w:hAnsi="Calibri"/>
          <w:sz w:val="28"/>
          <w:szCs w:val="28"/>
        </w:rPr>
      </w:pPr>
      <w:r>
        <w:rPr>
          <w:rFonts w:cs="AppleSystemUIFont" w:ascii="Calibri" w:hAnsi="Calibri"/>
          <w:sz w:val="28"/>
          <w:szCs w:val="28"/>
          <w:lang w:val="en-GB"/>
        </w:rPr>
        <w:t xml:space="preserve">Stakeholders of </w:t>
      </w:r>
      <w:r>
        <w:rPr>
          <w:rFonts w:cs="AppleSystemUIFont" w:ascii="Calibri" w:hAnsi="Calibri"/>
          <w:sz w:val="28"/>
          <w:szCs w:val="28"/>
          <w:lang w:val="en-GB"/>
        </w:rPr>
        <w:t xml:space="preserve">business can be a group, person or even an organization that can have any concern or interest for the business, business objections, policies and action can affect or could be affected by the stakeholders. </w:t>
      </w:r>
      <w:r>
        <w:rPr>
          <w:rFonts w:ascii="Calibri" w:hAnsi="Calibri"/>
          <w:sz w:val="28"/>
          <w:szCs w:val="28"/>
        </w:rPr>
        <w:t xml:space="preserve">For company like Mark and Spence’s they would mostly have two types of stakeholders, these can be internal and external stakeholder, looking at appendix one it shows a diagram illustrating positions of the internal and external stakeholder, some example of these key position such as for internal there will be directors, managers, employees. </w:t>
      </w:r>
      <w:r>
        <w:rPr>
          <w:rFonts w:cs="AppleSystemUIFont" w:ascii="Calibri" w:hAnsi="Calibri"/>
          <w:color w:val="auto"/>
          <w:sz w:val="28"/>
          <w:szCs w:val="28"/>
          <w:lang w:val="en-GB"/>
        </w:rPr>
        <w:t xml:space="preserve">For the external position these are the customers, </w:t>
      </w:r>
      <w:r>
        <w:rPr>
          <w:rFonts w:cs="AppleSystemUIFont" w:ascii="Calibri" w:hAnsi="Calibri"/>
          <w:color w:val="auto"/>
          <w:sz w:val="28"/>
          <w:szCs w:val="28"/>
          <w:lang w:val="en-GB"/>
        </w:rPr>
        <w:t>suppliers, creditors government.</w:t>
      </w:r>
    </w:p>
    <w:p>
      <w:pPr>
        <w:pStyle w:val="Normal"/>
        <w:rPr/>
      </w:pPr>
      <w:r>
        <w:rPr/>
      </w:r>
    </w:p>
    <w:p>
      <w:pPr>
        <w:pStyle w:val="Heading1"/>
        <w:rPr>
          <w:rFonts w:ascii="Calibri" w:hAnsi="Calibri"/>
          <w:b/>
          <w:b/>
          <w:bCs/>
          <w:sz w:val="28"/>
          <w:szCs w:val="28"/>
        </w:rPr>
      </w:pPr>
      <w:r>
        <w:rPr>
          <w:rFonts w:ascii="Calibri" w:hAnsi="Calibri"/>
          <w:b/>
          <w:bCs/>
          <w:sz w:val="28"/>
          <w:szCs w:val="28"/>
        </w:rPr>
        <w:t xml:space="preserve">3.4 </w:t>
      </w:r>
      <w:r>
        <w:rPr>
          <w:rFonts w:ascii="Calibri" w:hAnsi="Calibri"/>
          <w:b/>
          <w:bCs/>
          <w:sz w:val="28"/>
          <w:szCs w:val="28"/>
        </w:rPr>
        <w:t>SWOT Analysis</w:t>
      </w:r>
    </w:p>
    <w:p>
      <w:pPr>
        <w:pStyle w:val="Normal"/>
        <w:rPr/>
      </w:pPr>
      <w:r>
        <w:rPr/>
      </w:r>
    </w:p>
    <w:p>
      <w:pPr>
        <w:pStyle w:val="Normal"/>
        <w:rPr>
          <w:b/>
          <w:b/>
          <w:bCs/>
          <w:sz w:val="28"/>
          <w:szCs w:val="28"/>
        </w:rPr>
      </w:pPr>
      <w:r>
        <w:rPr>
          <w:b/>
          <w:bCs/>
          <w:sz w:val="28"/>
          <w:szCs w:val="28"/>
        </w:rPr>
        <w:t xml:space="preserve">3.4.1 </w:t>
      </w:r>
      <w:r>
        <w:rPr>
          <w:b/>
          <w:bCs/>
          <w:sz w:val="28"/>
          <w:szCs w:val="28"/>
        </w:rPr>
        <w:t>Strength</w:t>
      </w:r>
    </w:p>
    <w:p>
      <w:pPr>
        <w:pStyle w:val="Normal"/>
        <w:rPr/>
      </w:pPr>
      <w:r>
        <w:rPr>
          <w:rFonts w:cs="AppleSystemUIFont"/>
          <w:sz w:val="28"/>
          <w:szCs w:val="28"/>
          <w:lang w:val="en-GB"/>
        </w:rPr>
        <w:t xml:space="preserve">Marks &amp; Spencer </w:t>
      </w:r>
      <w:r>
        <w:rPr>
          <w:rFonts w:cs="AppleSystemUIFont"/>
          <w:sz w:val="28"/>
          <w:szCs w:val="28"/>
          <w:lang w:val="en-GB"/>
        </w:rPr>
        <w:t>name is</w:t>
      </w:r>
      <w:r>
        <w:rPr>
          <w:rFonts w:cs="AppleSystemUIFont"/>
          <w:sz w:val="28"/>
          <w:szCs w:val="28"/>
          <w:lang w:val="en-GB"/>
        </w:rPr>
        <w:t xml:space="preserve"> its strong brand name. It is seen as a company producing quality products with an emphasis on Britishness. It is also known for high quality customer service. It is diversified in clothing and in food. It has a strong presence in the UK as well as many countries abroad. </w:t>
      </w:r>
      <w:r>
        <w:rPr>
          <w:rFonts w:cs="AppleSystemUIFont"/>
          <w:sz w:val="28"/>
          <w:szCs w:val="28"/>
          <w:lang w:val="en-GB"/>
        </w:rPr>
        <w:t>By catering to the middle class and high street they were able to build themselves as a company that focuses on quality, just the name alone when people say Mark and Spence’s it invoke an emotion that its not just a product but a Marks and Spence’s product.</w:t>
      </w:r>
    </w:p>
    <w:p>
      <w:pPr>
        <w:pStyle w:val="Normal"/>
        <w:rPr/>
      </w:pPr>
      <w:r>
        <w:rPr/>
      </w:r>
    </w:p>
    <w:p>
      <w:pPr>
        <w:pStyle w:val="Normal"/>
        <w:rPr/>
      </w:pPr>
      <w:r>
        <w:rPr/>
      </w:r>
    </w:p>
    <w:p>
      <w:pPr>
        <w:pStyle w:val="Normal"/>
        <w:rPr>
          <w:b/>
          <w:b/>
          <w:bCs/>
          <w:sz w:val="28"/>
          <w:szCs w:val="28"/>
        </w:rPr>
      </w:pPr>
      <w:r>
        <w:rPr>
          <w:b/>
          <w:bCs/>
          <w:sz w:val="28"/>
          <w:szCs w:val="28"/>
        </w:rPr>
        <w:t xml:space="preserve">3.4.2 </w:t>
      </w:r>
      <w:r>
        <w:rPr>
          <w:b/>
          <w:bCs/>
          <w:sz w:val="28"/>
          <w:szCs w:val="28"/>
        </w:rPr>
        <w:t>Weaknesses</w:t>
      </w:r>
    </w:p>
    <w:p>
      <w:pPr>
        <w:pStyle w:val="Normal"/>
        <w:rPr/>
      </w:pPr>
      <w:r>
        <w:rPr>
          <w:rFonts w:cs="AppleSystemUIFont"/>
          <w:sz w:val="28"/>
          <w:szCs w:val="28"/>
          <w:lang w:val="en-GB"/>
        </w:rPr>
        <w:t xml:space="preserve">It is a brand that is </w:t>
      </w:r>
      <w:r>
        <w:rPr>
          <w:rFonts w:cs="AppleSystemUIFont"/>
          <w:color w:val="000000"/>
          <w:sz w:val="28"/>
          <w:szCs w:val="28"/>
          <w:lang w:val="en-GB"/>
        </w:rPr>
        <w:t xml:space="preserve">seen as out of touch with the younger audience. It’s declining sales is attributed to a fashion and food line that is not wanted nor desired (Mirror, 2018), </w:t>
      </w:r>
      <w:r>
        <w:rPr>
          <w:rFonts w:cs="AppleSystemUIFont"/>
          <w:color w:val="000000"/>
          <w:sz w:val="28"/>
          <w:szCs w:val="28"/>
          <w:lang w:val="en-GB"/>
        </w:rPr>
        <w:t>the inability to follow market trends has also lead them to be perceived as a place only catering to older customer base.</w:t>
      </w:r>
    </w:p>
    <w:p>
      <w:pPr>
        <w:pStyle w:val="Normal"/>
        <w:rPr/>
      </w:pPr>
      <w:r>
        <w:rPr>
          <w:rFonts w:cs="AppleSystemUIFont"/>
          <w:color w:val="000000"/>
          <w:sz w:val="28"/>
          <w:szCs w:val="28"/>
          <w:lang w:val="en-GB"/>
        </w:rPr>
        <w:t>M</w:t>
      </w:r>
      <w:r>
        <w:rPr>
          <w:rFonts w:cs="AppleSystemUIFont"/>
          <w:color w:val="000000"/>
          <w:sz w:val="28"/>
          <w:szCs w:val="28"/>
          <w:lang w:val="en-GB"/>
        </w:rPr>
        <w:t xml:space="preserve">ark and Spence’s was slow to jump on the social media bandwagon, companies such as Amazon, McDonald heavily promotes their products on social media allowing a greater audience to listen, they could start Twitter </w:t>
      </w:r>
      <w:r>
        <w:rPr>
          <w:rFonts w:cs="AppleSystemUIFont"/>
          <w:color w:val="000000"/>
          <w:sz w:val="28"/>
          <w:szCs w:val="28"/>
          <w:lang w:val="en-GB"/>
        </w:rPr>
        <w:t>hash tag</w:t>
      </w:r>
      <w:r>
        <w:rPr>
          <w:rFonts w:cs="AppleSystemUIFont"/>
          <w:color w:val="000000"/>
          <w:sz w:val="28"/>
          <w:szCs w:val="28"/>
          <w:lang w:val="en-GB"/>
        </w:rPr>
        <w:t xml:space="preserve"> so when it starts trending more and more people see the ad, this allows people to see ads from these company that </w:t>
      </w:r>
      <w:r>
        <w:rPr>
          <w:rFonts w:cs="AppleSystemUIFont"/>
          <w:color w:val="000000"/>
          <w:sz w:val="28"/>
          <w:szCs w:val="28"/>
          <w:lang w:val="en-GB"/>
        </w:rPr>
        <w:t>normally</w:t>
      </w:r>
      <w:r>
        <w:rPr>
          <w:rFonts w:cs="AppleSystemUIFont"/>
          <w:color w:val="000000"/>
          <w:sz w:val="28"/>
          <w:szCs w:val="28"/>
          <w:lang w:val="en-GB"/>
        </w:rPr>
        <w:t xml:space="preserve"> wo</w:t>
      </w:r>
      <w:r>
        <w:rPr>
          <w:rFonts w:cs="AppleSystemUIFont"/>
          <w:color w:val="000000"/>
          <w:sz w:val="28"/>
          <w:szCs w:val="28"/>
          <w:lang w:val="en-GB"/>
        </w:rPr>
        <w:t>uld't</w:t>
      </w:r>
      <w:r>
        <w:rPr>
          <w:rFonts w:cs="AppleSystemUIFont"/>
          <w:color w:val="000000"/>
          <w:sz w:val="28"/>
          <w:szCs w:val="28"/>
          <w:lang w:val="en-GB"/>
        </w:rPr>
        <w:t xml:space="preserve"> consider shopping there. </w:t>
      </w:r>
    </w:p>
    <w:p>
      <w:pPr>
        <w:pStyle w:val="Normal"/>
        <w:rPr/>
      </w:pPr>
      <w:r>
        <w:rPr/>
      </w:r>
    </w:p>
    <w:p>
      <w:pPr>
        <w:pStyle w:val="Normal"/>
        <w:rPr>
          <w:b/>
          <w:b/>
          <w:bCs/>
          <w:sz w:val="28"/>
          <w:szCs w:val="28"/>
        </w:rPr>
      </w:pPr>
      <w:r>
        <w:rPr>
          <w:b/>
          <w:bCs/>
          <w:sz w:val="28"/>
          <w:szCs w:val="28"/>
        </w:rPr>
        <w:t xml:space="preserve">3.4.3 </w:t>
      </w:r>
      <w:r>
        <w:rPr>
          <w:b/>
          <w:bCs/>
          <w:sz w:val="28"/>
          <w:szCs w:val="28"/>
        </w:rPr>
        <w:t>Opportunities</w:t>
      </w:r>
    </w:p>
    <w:p>
      <w:pPr>
        <w:pStyle w:val="Normal"/>
        <w:rPr/>
      </w:pPr>
      <w:r>
        <w:rPr>
          <w:rFonts w:cs="AppleSystemUIFont"/>
          <w:sz w:val="28"/>
          <w:szCs w:val="28"/>
          <w:lang w:val="en-GB"/>
        </w:rPr>
        <w:t xml:space="preserve">By restructuring and creating a more streamlined and efficient operation </w:t>
      </w:r>
      <w:r>
        <w:rPr>
          <w:rFonts w:cs="AppleSystemUIFont"/>
          <w:sz w:val="28"/>
          <w:szCs w:val="28"/>
          <w:lang w:val="en-GB"/>
        </w:rPr>
        <w:t>M</w:t>
      </w:r>
      <w:r>
        <w:rPr>
          <w:rFonts w:cs="AppleSystemUIFont"/>
          <w:sz w:val="28"/>
          <w:szCs w:val="28"/>
          <w:lang w:val="en-GB"/>
        </w:rPr>
        <w:t xml:space="preserve">arks and </w:t>
      </w:r>
      <w:r>
        <w:rPr>
          <w:rFonts w:cs="AppleSystemUIFont"/>
          <w:sz w:val="28"/>
          <w:szCs w:val="28"/>
          <w:lang w:val="en-GB"/>
        </w:rPr>
        <w:t>S</w:t>
      </w:r>
      <w:r>
        <w:rPr>
          <w:rFonts w:cs="AppleSystemUIFont"/>
          <w:sz w:val="28"/>
          <w:szCs w:val="28"/>
          <w:lang w:val="en-GB"/>
        </w:rPr>
        <w:t xml:space="preserve">pencer can return to profitability and as a stronger British brand it can reconnect with the British audience which is a large market if they can cater to the needs, </w:t>
      </w:r>
      <w:r>
        <w:rPr>
          <w:rFonts w:cs="AppleSystemUIFont"/>
          <w:sz w:val="28"/>
          <w:szCs w:val="28"/>
          <w:lang w:val="en-GB"/>
        </w:rPr>
        <w:t xml:space="preserve">by following current </w:t>
      </w:r>
      <w:r>
        <w:rPr>
          <w:rFonts w:cs="AppleSystemUIFont"/>
          <w:sz w:val="28"/>
          <w:szCs w:val="28"/>
          <w:lang w:val="en-GB"/>
        </w:rPr>
        <w:t xml:space="preserve">trends of the market </w:t>
      </w:r>
      <w:r>
        <w:rPr>
          <w:rFonts w:cs="AppleSystemUIFont"/>
          <w:sz w:val="28"/>
          <w:szCs w:val="28"/>
          <w:lang w:val="en-GB"/>
        </w:rPr>
        <w:t>can start catering to younger buyer and customers who are out looking for a bargain.</w:t>
      </w:r>
    </w:p>
    <w:p>
      <w:pPr>
        <w:pStyle w:val="Normal"/>
        <w:rPr>
          <w:b/>
          <w:b/>
          <w:bCs/>
          <w:sz w:val="28"/>
          <w:szCs w:val="28"/>
        </w:rPr>
      </w:pPr>
      <w:r>
        <w:rPr>
          <w:b/>
          <w:bCs/>
          <w:sz w:val="28"/>
          <w:szCs w:val="28"/>
        </w:rPr>
        <w:t xml:space="preserve">3.4.4 </w:t>
      </w:r>
      <w:r>
        <w:rPr>
          <w:b/>
          <w:bCs/>
          <w:sz w:val="28"/>
          <w:szCs w:val="28"/>
        </w:rPr>
        <w:t>Threats</w:t>
      </w:r>
    </w:p>
    <w:p>
      <w:pPr>
        <w:pStyle w:val="Normal"/>
        <w:rPr>
          <w:sz w:val="28"/>
          <w:szCs w:val="28"/>
        </w:rPr>
      </w:pPr>
      <w:r>
        <w:rPr>
          <w:sz w:val="28"/>
          <w:szCs w:val="28"/>
        </w:rPr>
        <w:t>Marks &amp; Spencer‘s has threats in the form of competitors, both High Street and online, who are performing much better and are seemingly more engaged with the market. The recent merger of Sainsburys and Asda may further threaten market share as M&amp;S has to compete with the combined force of two of the largest supermarket chains in the UK. Amazon with its brand name and advanced logistic network has also made an entrance into the clothing and food market, providing free 1-day delivery to its millions of prime members, something M&amp;S will struggle to match.</w:t>
      </w:r>
    </w:p>
    <w:p>
      <w:pPr>
        <w:pStyle w:val="Normal"/>
        <w:rPr/>
      </w:pPr>
      <w:r>
        <w:rPr/>
      </w:r>
    </w:p>
    <w:p>
      <w:pPr>
        <w:pStyle w:val="Normal"/>
        <w:rPr/>
      </w:pPr>
      <w:r>
        <w:rPr/>
      </w:r>
    </w:p>
    <w:p>
      <w:pPr>
        <w:pStyle w:val="Normal"/>
        <w:rPr>
          <w:u w:val="none"/>
        </w:rPr>
      </w:pPr>
      <w:r>
        <w:rPr>
          <w:rFonts w:cs="AppleSystemUIFont"/>
          <w:b/>
          <w:sz w:val="28"/>
          <w:szCs w:val="28"/>
          <w:u w:val="none"/>
          <w:lang w:val="en-GB"/>
        </w:rPr>
        <w:t xml:space="preserve">3.5 </w:t>
      </w:r>
      <w:r>
        <w:rPr>
          <w:rFonts w:cs="AppleSystemUIFont"/>
          <w:b/>
          <w:sz w:val="28"/>
          <w:szCs w:val="28"/>
          <w:u w:val="none"/>
          <w:lang w:val="en-GB"/>
        </w:rPr>
        <w:t xml:space="preserve">PESTLE </w:t>
      </w:r>
      <w:r>
        <w:rPr>
          <w:rFonts w:cs="AppleSystemUIFont"/>
          <w:b/>
          <w:sz w:val="28"/>
          <w:szCs w:val="28"/>
          <w:u w:val="none"/>
          <w:lang w:val="en-GB"/>
        </w:rPr>
        <w:t>A</w:t>
      </w:r>
      <w:r>
        <w:rPr>
          <w:rFonts w:cs="AppleSystemUIFont"/>
          <w:b/>
          <w:sz w:val="28"/>
          <w:szCs w:val="28"/>
          <w:u w:val="none"/>
          <w:lang w:val="en-GB"/>
        </w:rPr>
        <w:t>nalysis</w:t>
      </w:r>
    </w:p>
    <w:p>
      <w:pPr>
        <w:pStyle w:val="Normal"/>
        <w:rPr>
          <w:b/>
          <w:b/>
          <w:bCs/>
          <w:sz w:val="28"/>
          <w:szCs w:val="28"/>
        </w:rPr>
      </w:pPr>
      <w:r>
        <w:rPr>
          <w:b/>
          <w:bCs/>
          <w:sz w:val="28"/>
          <w:szCs w:val="28"/>
        </w:rPr>
        <w:t xml:space="preserve">3.5.1 </w:t>
      </w:r>
      <w:r>
        <w:rPr>
          <w:b/>
          <w:bCs/>
          <w:sz w:val="28"/>
          <w:szCs w:val="28"/>
        </w:rPr>
        <w:t>Political/Economical</w:t>
      </w:r>
    </w:p>
    <w:p>
      <w:pPr>
        <w:pStyle w:val="Normal"/>
        <w:rPr>
          <w:sz w:val="28"/>
          <w:szCs w:val="28"/>
        </w:rPr>
      </w:pPr>
      <w:r>
        <w:rPr>
          <w:sz w:val="28"/>
          <w:szCs w:val="28"/>
        </w:rPr>
        <w:t xml:space="preserve">The political environment may affect the profitability of M&amp;S as brexit creates uncertainty and economic slowdown as investors wait on the outcome of the negotiations between UK &amp; EU. This uncertainty could result in lower spending as people save instead of spend and have an effect on M&amp;S sales. Costs may rise if brexit is complete as sourcing materials and ingredients may increase given that free-trade is no longer possible because of brexit. Changing government such as top level resignations and a possible surprise election creates further uncertainty in terms of business and consumer taxation and workplace policy which may also increase costs for the business. </w:t>
      </w:r>
    </w:p>
    <w:p>
      <w:pPr>
        <w:pStyle w:val="Normal"/>
        <w:rPr/>
      </w:pPr>
      <w:r>
        <w:rPr/>
      </w:r>
    </w:p>
    <w:p>
      <w:pPr>
        <w:pStyle w:val="Normal"/>
        <w:rPr>
          <w:b/>
          <w:b/>
          <w:bCs/>
          <w:sz w:val="28"/>
          <w:szCs w:val="28"/>
        </w:rPr>
      </w:pPr>
      <w:r>
        <w:rPr>
          <w:b/>
          <w:bCs/>
          <w:sz w:val="28"/>
          <w:szCs w:val="28"/>
        </w:rPr>
        <w:t xml:space="preserve">3.5.2 </w:t>
      </w:r>
      <w:r>
        <w:rPr>
          <w:b/>
          <w:bCs/>
          <w:sz w:val="28"/>
          <w:szCs w:val="28"/>
        </w:rPr>
        <w:t>Technological</w:t>
      </w:r>
    </w:p>
    <w:p>
      <w:pPr>
        <w:pStyle w:val="Normal"/>
        <w:rPr>
          <w:sz w:val="28"/>
          <w:szCs w:val="28"/>
        </w:rPr>
      </w:pPr>
      <w:r>
        <w:rPr>
          <w:sz w:val="28"/>
          <w:szCs w:val="28"/>
        </w:rPr>
        <w:t>Changing technology making shopping online easier as well improvements in delivery systems may means shoppers may opt for online shopping instead of high street shopping further impacting sales. Companies like ASOS who provide free returns and a wide selection of items priced lower than high street, are growing and with companies like Amazon entering new industries threaten the market share of high street shops including m&amp;s.</w:t>
      </w:r>
    </w:p>
    <w:p>
      <w:pPr>
        <w:pStyle w:val="Normal"/>
        <w:rPr/>
      </w:pPr>
      <w:r>
        <w:rPr/>
      </w:r>
    </w:p>
    <w:p>
      <w:pPr>
        <w:pStyle w:val="Normal"/>
        <w:rPr>
          <w:b/>
          <w:b/>
          <w:bCs/>
          <w:sz w:val="28"/>
          <w:szCs w:val="28"/>
        </w:rPr>
      </w:pPr>
      <w:r>
        <w:rPr>
          <w:b/>
          <w:bCs/>
          <w:sz w:val="28"/>
          <w:szCs w:val="28"/>
        </w:rPr>
        <w:t xml:space="preserve">3.5.3 </w:t>
      </w:r>
      <w:r>
        <w:rPr>
          <w:b/>
          <w:bCs/>
          <w:sz w:val="28"/>
          <w:szCs w:val="28"/>
        </w:rPr>
        <w:t>Socio-Cultural Factor</w:t>
      </w:r>
    </w:p>
    <w:p>
      <w:pPr>
        <w:pStyle w:val="Normal"/>
        <w:rPr/>
      </w:pPr>
      <w:r>
        <w:rPr>
          <w:rFonts w:cs="AppleSystemUIFont"/>
          <w:sz w:val="28"/>
          <w:szCs w:val="28"/>
          <w:lang w:val="en-GB"/>
        </w:rPr>
        <w:t xml:space="preserve">The younger audience including </w:t>
      </w:r>
      <w:r>
        <w:rPr>
          <w:rFonts w:cs="AppleSystemUIFont"/>
          <w:sz w:val="28"/>
          <w:szCs w:val="28"/>
          <w:lang w:val="en-GB"/>
        </w:rPr>
        <w:t>millennials</w:t>
      </w:r>
      <w:r>
        <w:rPr>
          <w:rFonts w:cs="AppleSystemUIFont"/>
          <w:sz w:val="28"/>
          <w:szCs w:val="28"/>
          <w:lang w:val="en-GB"/>
        </w:rPr>
        <w:t xml:space="preserve"> and digital natives who grew up in the age of technology and social media are more and more influenced by social media stars who discuss about fashion, food and make up. They are becoming a more powerful force and many of them have built businesses selling or promotion things. This makes traditional business marketing less and less important and the rapid change and rise of social media stars creates uncertainty for retail fashion businesses like M&amp;S, </w:t>
      </w:r>
      <w:r>
        <w:rPr>
          <w:rFonts w:cs="AppleSystemUIFont"/>
          <w:sz w:val="28"/>
          <w:szCs w:val="28"/>
          <w:lang w:val="en-GB"/>
        </w:rPr>
        <w:t>the current advertisement of M&amp;S are always targeting the upper class and not everyone, this has a dramatic affect and alienates the rest of customer who feels abandon as adverts are not directed to them.</w:t>
      </w:r>
    </w:p>
    <w:p>
      <w:pPr>
        <w:pStyle w:val="Normal"/>
        <w:rPr/>
      </w:pPr>
      <w:r>
        <w:rPr/>
      </w:r>
    </w:p>
    <w:p>
      <w:pPr>
        <w:pStyle w:val="Normal"/>
        <w:rPr>
          <w:b/>
          <w:b/>
          <w:bCs/>
          <w:sz w:val="28"/>
          <w:szCs w:val="28"/>
        </w:rPr>
      </w:pPr>
      <w:r>
        <w:rPr>
          <w:b/>
          <w:bCs/>
          <w:sz w:val="28"/>
          <w:szCs w:val="28"/>
        </w:rPr>
        <w:t xml:space="preserve">4.0 </w:t>
      </w:r>
      <w:r>
        <w:rPr>
          <w:b/>
          <w:bCs/>
          <w:sz w:val="28"/>
          <w:szCs w:val="28"/>
        </w:rPr>
        <w:t>Conclusion</w:t>
      </w:r>
    </w:p>
    <w:p>
      <w:pPr>
        <w:pStyle w:val="Normal"/>
        <w:rPr/>
      </w:pPr>
      <w:r>
        <w:rPr>
          <w:rFonts w:cs="AppleSystemUIFont"/>
          <w:sz w:val="28"/>
          <w:szCs w:val="28"/>
          <w:lang w:val="en-GB"/>
        </w:rPr>
        <w:t xml:space="preserve">M&amp;S needs to reform and adapt if it is to survive. It is going through major restricting, closing down stores and making operations more efficient to reduce costs whilst increasing flexibility to respond to changes in the market. It needs to revamp its food and fashion lines to make it more in line with what consumers want. </w:t>
      </w:r>
      <w:r>
        <w:rPr>
          <w:rFonts w:cs="AppleSystemUIFont"/>
          <w:sz w:val="28"/>
          <w:szCs w:val="28"/>
          <w:lang w:val="en-GB"/>
        </w:rPr>
        <w:t xml:space="preserve">For a company that sells a range of product can show it is trying to cater to everyone but if no one wants to product it can be disastrous, focus groups can help Mark and Spences to under what customer acutally want, this can help to attract new customers to the store. </w:t>
      </w:r>
      <w:r>
        <w:rPr>
          <w:sz w:val="28"/>
          <w:szCs w:val="28"/>
        </w:rPr>
        <w:t xml:space="preserve">Another way for Mark and Spence to increase its customer base and profitability is to reduce cost of each product, from a customers point of view if an item looks to be expensive the price would also be expensive, by changing the packaging it can decrease the product cost while also making a profit when being sold. </w:t>
      </w:r>
      <w:r>
        <w:rPr>
          <w:rFonts w:cs="AppleSystemUIFont"/>
          <w:sz w:val="28"/>
          <w:szCs w:val="28"/>
          <w:lang w:val="en-GB"/>
        </w:rPr>
        <w:t xml:space="preserve">Perhaps it can move away from traditional marketing and advertising and connect with the younger audience through social media, using social media stars to push M&amp;S brands. </w:t>
      </w:r>
      <w:r>
        <w:rPr>
          <w:rFonts w:cs="AppleSystemUIFont"/>
          <w:sz w:val="28"/>
          <w:szCs w:val="28"/>
          <w:lang w:val="en-GB"/>
        </w:rPr>
        <w:t xml:space="preserve">With current society everyone is connected to the internet, because of this less and less people are actually watching TV, it would make sense to lessen the advertisement on television and instead start promoting product online such as social media platform Facebook and </w:t>
      </w:r>
      <w:r>
        <w:rPr>
          <w:sz w:val="28"/>
          <w:szCs w:val="28"/>
        </w:rPr>
        <w:t>twitter. They could also merge with other major high street brands to counter challenges by Amazon and other big companies. Brexit could hurt British businesses including M&amp;S, by increasing costs, reducing the value of the pound making British exports seem expensive and slowing the economy in general. But it may also open doors to new opportunities where possible free trade with other non-EU countries can reduce costs for imported materials.</w:t>
      </w:r>
    </w:p>
    <w:p>
      <w:pPr>
        <w:pStyle w:val="Normal"/>
        <w:rPr/>
      </w:pPr>
      <w:r>
        <w:rPr/>
      </w:r>
    </w:p>
    <w:p>
      <w:pPr>
        <w:pStyle w:val="Normal"/>
        <w:rPr/>
      </w:pPr>
      <w:r>
        <w:rPr/>
      </w:r>
    </w:p>
    <w:p>
      <w:pPr>
        <w:pStyle w:val="Normal"/>
        <w:rPr/>
      </w:pPr>
      <w:r>
        <w:rPr/>
      </w:r>
    </w:p>
    <w:p>
      <w:pPr>
        <w:pStyle w:val="Normal"/>
        <w:rPr>
          <w:rFonts w:ascii="Calibri" w:hAnsi="Calibri"/>
          <w:b/>
          <w:b/>
          <w:bCs/>
          <w:sz w:val="28"/>
          <w:szCs w:val="28"/>
        </w:rPr>
      </w:pPr>
      <w:r>
        <w:rPr>
          <w:rFonts w:ascii="Calibri" w:hAnsi="Calibri"/>
          <w:b/>
          <w:bCs/>
          <w:sz w:val="28"/>
          <w:szCs w:val="28"/>
        </w:rPr>
        <w:t>4.</w:t>
      </w:r>
      <w:r>
        <w:rPr>
          <w:rFonts w:ascii="Calibri" w:hAnsi="Calibri"/>
          <w:b/>
          <w:bCs/>
          <w:sz w:val="28"/>
          <w:szCs w:val="28"/>
        </w:rPr>
        <w:t>1</w:t>
      </w:r>
      <w:r>
        <w:rPr>
          <w:rFonts w:ascii="Calibri" w:hAnsi="Calibri"/>
          <w:b/>
          <w:bCs/>
          <w:sz w:val="28"/>
          <w:szCs w:val="28"/>
        </w:rPr>
        <w:t xml:space="preserve"> Recommendation</w:t>
      </w:r>
    </w:p>
    <w:p>
      <w:pPr>
        <w:pStyle w:val="Normal"/>
        <w:rPr>
          <w:rFonts w:ascii="Calibri" w:hAnsi="Calibri" w:cs="Calibri"/>
          <w:color w:val="00000A"/>
          <w:sz w:val="36"/>
          <w:szCs w:val="36"/>
        </w:rPr>
      </w:pPr>
      <w:r>
        <w:rPr>
          <w:rFonts w:cs="Calibri"/>
          <w:color w:val="00000A"/>
          <w:sz w:val="28"/>
          <w:szCs w:val="28"/>
        </w:rPr>
        <w:t>for Marks and Spence to improve they must change their current business structure, they should start promoting and advertising online to bring in new customers, this helps with broadening their reach for new customer.</w:t>
      </w:r>
    </w:p>
    <w:p>
      <w:pPr>
        <w:pStyle w:val="Normal"/>
        <w:rPr>
          <w:rFonts w:ascii="Calibri" w:hAnsi="Calibri" w:cs="Calibri"/>
          <w:color w:val="00000A"/>
          <w:sz w:val="36"/>
          <w:szCs w:val="36"/>
        </w:rPr>
      </w:pPr>
      <w:r>
        <w:rPr>
          <w:rFonts w:cs="Calibri"/>
          <w:color w:val="00000A"/>
          <w:sz w:val="28"/>
          <w:szCs w:val="28"/>
        </w:rPr>
        <w:t>They must also start looking into ways to reduce their current line-up, with too much option customer will guarantee to find certain items such as clothing to not be available in their size, or even certain food product might not be stock due to being sold less but still being advertised. By reducing the amount of current line up it can become less confusing and help the customer understand what is currently in stock.</w:t>
      </w:r>
    </w:p>
    <w:p>
      <w:pPr>
        <w:pStyle w:val="Normal"/>
        <w:rPr>
          <w:rFonts w:ascii="Calibri" w:hAnsi="Calibri" w:cs="Calibri"/>
          <w:color w:val="00000A"/>
          <w:sz w:val="36"/>
          <w:szCs w:val="36"/>
        </w:rPr>
      </w:pPr>
      <w:r>
        <w:rPr>
          <w:rFonts w:cs="Calibri"/>
          <w:color w:val="00000A"/>
          <w:sz w:val="28"/>
          <w:szCs w:val="28"/>
        </w:rPr>
        <w:t xml:space="preserve"> </w:t>
      </w:r>
    </w:p>
    <w:p>
      <w:pPr>
        <w:pStyle w:val="Normal"/>
        <w:jc w:val="center"/>
        <w:rPr>
          <w:rFonts w:cs="Calibri"/>
          <w:color w:val="00000A"/>
          <w:sz w:val="36"/>
          <w:szCs w:val="36"/>
        </w:rPr>
      </w:pPr>
      <w:r>
        <w:rPr>
          <w:rFonts w:cs="Calibri"/>
          <w:color w:val="00000A"/>
          <w:sz w:val="36"/>
          <w:szCs w:val="36"/>
        </w:rPr>
      </w:r>
    </w:p>
    <w:p>
      <w:pPr>
        <w:pStyle w:val="Normal"/>
        <w:jc w:val="center"/>
        <w:rPr>
          <w:rFonts w:cs="Calibri"/>
          <w:color w:val="00000A"/>
          <w:sz w:val="36"/>
          <w:szCs w:val="36"/>
        </w:rPr>
      </w:pPr>
      <w:r>
        <w:rPr>
          <w:rFonts w:cs="Calibri"/>
          <w:color w:val="00000A"/>
          <w:sz w:val="36"/>
          <w:szCs w:val="36"/>
        </w:rPr>
      </w:r>
    </w:p>
    <w:p>
      <w:pPr>
        <w:pStyle w:val="Normal"/>
        <w:jc w:val="center"/>
        <w:rPr>
          <w:rFonts w:cs="Calibri"/>
          <w:color w:val="00000A"/>
          <w:sz w:val="36"/>
          <w:szCs w:val="36"/>
        </w:rPr>
      </w:pPr>
      <w:r>
        <w:rPr>
          <w:rFonts w:cs="Calibri"/>
          <w:color w:val="00000A"/>
          <w:sz w:val="36"/>
          <w:szCs w:val="36"/>
        </w:rPr>
      </w:r>
    </w:p>
    <w:p>
      <w:pPr>
        <w:pStyle w:val="Normal"/>
        <w:jc w:val="center"/>
        <w:rPr>
          <w:rFonts w:cs="Calibri"/>
          <w:color w:val="00000A"/>
          <w:sz w:val="36"/>
          <w:szCs w:val="36"/>
        </w:rPr>
      </w:pPr>
      <w:r>
        <w:rPr>
          <w:rFonts w:cs="Calibri"/>
          <w:color w:val="00000A"/>
          <w:sz w:val="36"/>
          <w:szCs w:val="36"/>
        </w:rPr>
      </w:r>
    </w:p>
    <w:p>
      <w:pPr>
        <w:pStyle w:val="Normal"/>
        <w:jc w:val="center"/>
        <w:rPr>
          <w:rFonts w:cs="Calibri"/>
          <w:color w:val="00000A"/>
          <w:sz w:val="36"/>
          <w:szCs w:val="36"/>
        </w:rPr>
      </w:pPr>
      <w:r>
        <w:rPr>
          <w:rFonts w:cs="Calibri"/>
          <w:color w:val="00000A"/>
          <w:sz w:val="36"/>
          <w:szCs w:val="36"/>
        </w:rPr>
      </w:r>
    </w:p>
    <w:p>
      <w:pPr>
        <w:pStyle w:val="Normal"/>
        <w:jc w:val="center"/>
        <w:rPr>
          <w:rFonts w:cs="Calibri"/>
          <w:color w:val="00000A"/>
          <w:sz w:val="36"/>
          <w:szCs w:val="36"/>
        </w:rPr>
      </w:pPr>
      <w:r>
        <w:rPr>
          <w:rFonts w:cs="Calibri"/>
          <w:color w:val="00000A"/>
          <w:sz w:val="36"/>
          <w:szCs w:val="36"/>
        </w:rPr>
      </w:r>
    </w:p>
    <w:p>
      <w:pPr>
        <w:pStyle w:val="Normal"/>
        <w:jc w:val="center"/>
        <w:rPr>
          <w:rFonts w:cs="Calibri"/>
          <w:color w:val="00000A"/>
          <w:sz w:val="36"/>
          <w:szCs w:val="36"/>
        </w:rPr>
      </w:pPr>
      <w:r>
        <w:rPr>
          <w:rFonts w:cs="Calibri"/>
          <w:color w:val="00000A"/>
          <w:sz w:val="36"/>
          <w:szCs w:val="36"/>
        </w:rPr>
      </w:r>
    </w:p>
    <w:p>
      <w:pPr>
        <w:pStyle w:val="Normal"/>
        <w:jc w:val="center"/>
        <w:rPr>
          <w:rFonts w:cs="Calibri"/>
          <w:color w:val="00000A"/>
          <w:sz w:val="36"/>
          <w:szCs w:val="36"/>
        </w:rPr>
      </w:pPr>
      <w:r>
        <w:rPr>
          <w:rFonts w:cs="Calibri"/>
          <w:color w:val="00000A"/>
          <w:sz w:val="36"/>
          <w:szCs w:val="36"/>
        </w:rPr>
      </w:r>
    </w:p>
    <w:p>
      <w:pPr>
        <w:pStyle w:val="Normal"/>
        <w:jc w:val="center"/>
        <w:rPr>
          <w:rFonts w:cs="Calibri"/>
          <w:color w:val="00000A"/>
          <w:sz w:val="36"/>
          <w:szCs w:val="36"/>
        </w:rPr>
      </w:pPr>
      <w:r>
        <w:rPr>
          <w:rFonts w:cs="Calibri"/>
          <w:color w:val="00000A"/>
          <w:sz w:val="36"/>
          <w:szCs w:val="36"/>
        </w:rPr>
      </w:r>
    </w:p>
    <w:p>
      <w:pPr>
        <w:pStyle w:val="Normal"/>
        <w:jc w:val="center"/>
        <w:rPr>
          <w:rFonts w:cs="Calibri"/>
          <w:color w:val="00000A"/>
          <w:sz w:val="36"/>
          <w:szCs w:val="36"/>
        </w:rPr>
      </w:pPr>
      <w:r>
        <w:rPr>
          <w:rFonts w:cs="Calibri"/>
          <w:color w:val="00000A"/>
          <w:sz w:val="36"/>
          <w:szCs w:val="36"/>
        </w:rPr>
      </w:r>
    </w:p>
    <w:p>
      <w:pPr>
        <w:pStyle w:val="Normal"/>
        <w:jc w:val="center"/>
        <w:rPr>
          <w:rFonts w:cs="Calibri"/>
          <w:color w:val="00000A"/>
          <w:sz w:val="36"/>
          <w:szCs w:val="36"/>
        </w:rPr>
      </w:pPr>
      <w:r>
        <w:rPr>
          <w:rFonts w:cs="Calibri"/>
          <w:color w:val="00000A"/>
          <w:sz w:val="36"/>
          <w:szCs w:val="36"/>
        </w:rPr>
      </w:r>
    </w:p>
    <w:p>
      <w:pPr>
        <w:pStyle w:val="Normal"/>
        <w:rPr>
          <w:u w:val="single"/>
        </w:rPr>
      </w:pPr>
      <w:r>
        <w:rPr>
          <w:rFonts w:cs="Calibri"/>
          <w:color w:val="00000A"/>
          <w:sz w:val="36"/>
          <w:szCs w:val="36"/>
          <w:u w:val="single"/>
        </w:rPr>
        <w:t>5.0 Reference</w:t>
      </w:r>
    </w:p>
    <w:p>
      <w:pPr>
        <w:pStyle w:val="Normal"/>
        <w:rPr/>
      </w:pPr>
      <w:r>
        <w:rPr>
          <w:rFonts w:cs="Calibri"/>
          <w:color w:val="00000A"/>
          <w:sz w:val="28"/>
          <w:szCs w:val="28"/>
        </w:rPr>
        <w:t>Lynch</w:t>
      </w:r>
      <w:r>
        <w:rPr>
          <w:rFonts w:cs="Calibri"/>
          <w:color w:val="00000A"/>
          <w:sz w:val="28"/>
          <w:szCs w:val="28"/>
        </w:rPr>
        <w:t xml:space="preserve">, </w:t>
      </w:r>
      <w:r>
        <w:rPr>
          <w:rFonts w:cs="Calibri"/>
          <w:color w:val="00000A"/>
          <w:sz w:val="28"/>
          <w:szCs w:val="28"/>
        </w:rPr>
        <w:t>J</w:t>
      </w:r>
      <w:r>
        <w:rPr>
          <w:rFonts w:cs="Calibri"/>
          <w:color w:val="00000A"/>
          <w:sz w:val="28"/>
          <w:szCs w:val="28"/>
        </w:rPr>
        <w:t>, (201</w:t>
      </w:r>
      <w:r>
        <w:rPr>
          <w:rFonts w:cs="Calibri"/>
          <w:color w:val="00000A"/>
          <w:sz w:val="28"/>
          <w:szCs w:val="28"/>
        </w:rPr>
        <w:t>8</w:t>
      </w:r>
      <w:r>
        <w:rPr>
          <w:rFonts w:cs="Calibri"/>
          <w:color w:val="00000A"/>
          <w:sz w:val="28"/>
          <w:szCs w:val="28"/>
        </w:rPr>
        <w:t xml:space="preserve">), </w:t>
      </w:r>
      <w:r>
        <w:rPr>
          <w:rFonts w:cs="Calibri"/>
          <w:color w:val="00000A"/>
          <w:sz w:val="28"/>
          <w:szCs w:val="28"/>
        </w:rPr>
        <w:t>share watch: 'curious decline' of M&amp;S shows no sign of stopping</w:t>
      </w:r>
      <w:r>
        <w:rPr>
          <w:rFonts w:cs="Calibri"/>
          <w:color w:val="00000A"/>
          <w:sz w:val="28"/>
          <w:szCs w:val="28"/>
        </w:rPr>
        <w:t>. Available at &lt;</w:t>
      </w:r>
      <w:hyperlink r:id="rId3">
        <w:r>
          <w:rPr>
            <w:rStyle w:val="InternetLink"/>
            <w:rFonts w:cs="Calibri"/>
            <w:color w:val="00000A"/>
            <w:sz w:val="28"/>
            <w:szCs w:val="28"/>
          </w:rPr>
          <w:t>https://www.independent.ie/business/world/share-watch-curious-decline-of-ms-shows-no-sign-of-stopping-36513865.html</w:t>
        </w:r>
      </w:hyperlink>
      <w:r>
        <w:rPr>
          <w:rFonts w:cs="Calibri"/>
          <w:color w:val="00000A"/>
          <w:sz w:val="28"/>
          <w:szCs w:val="28"/>
        </w:rPr>
        <w:t xml:space="preserve">&gt; [accessed </w:t>
      </w:r>
      <w:r>
        <w:rPr>
          <w:rFonts w:cs="Calibri"/>
          <w:color w:val="00000A"/>
          <w:sz w:val="28"/>
          <w:szCs w:val="28"/>
        </w:rPr>
        <w:t>18</w:t>
      </w:r>
      <w:r>
        <w:rPr>
          <w:rFonts w:cs="Calibri"/>
          <w:color w:val="00000A"/>
          <w:sz w:val="28"/>
          <w:szCs w:val="28"/>
        </w:rPr>
        <w:t xml:space="preserve"> July 2018]</w:t>
      </w:r>
    </w:p>
    <w:p>
      <w:pPr>
        <w:pStyle w:val="Normal"/>
        <w:rPr/>
      </w:pPr>
      <w:r>
        <w:rPr>
          <w:rFonts w:cs="Calibri"/>
          <w:color w:val="00000A"/>
          <w:sz w:val="28"/>
          <w:szCs w:val="28"/>
        </w:rPr>
        <w:t>Chambers</w:t>
      </w:r>
      <w:r>
        <w:rPr>
          <w:rFonts w:cs="Calibri"/>
          <w:color w:val="00000A"/>
          <w:sz w:val="28"/>
          <w:szCs w:val="28"/>
        </w:rPr>
        <w:t xml:space="preserve">, </w:t>
      </w:r>
      <w:r>
        <w:rPr>
          <w:rFonts w:cs="Calibri"/>
          <w:color w:val="00000A"/>
          <w:sz w:val="28"/>
          <w:szCs w:val="28"/>
        </w:rPr>
        <w:t>S</w:t>
      </w:r>
      <w:r>
        <w:rPr>
          <w:rFonts w:cs="Calibri"/>
          <w:color w:val="00000A"/>
          <w:sz w:val="28"/>
          <w:szCs w:val="28"/>
        </w:rPr>
        <w:t>, (201</w:t>
      </w:r>
      <w:r>
        <w:rPr>
          <w:rFonts w:cs="Calibri"/>
          <w:color w:val="00000A"/>
          <w:sz w:val="28"/>
          <w:szCs w:val="28"/>
        </w:rPr>
        <w:t>8</w:t>
      </w:r>
      <w:r>
        <w:rPr>
          <w:rFonts w:cs="Calibri"/>
          <w:color w:val="00000A"/>
          <w:sz w:val="28"/>
          <w:szCs w:val="28"/>
        </w:rPr>
        <w:t xml:space="preserve">), </w:t>
      </w:r>
      <w:r>
        <w:rPr>
          <w:rFonts w:cs="Calibri"/>
          <w:color w:val="00000A"/>
          <w:sz w:val="28"/>
          <w:szCs w:val="28"/>
        </w:rPr>
        <w:t>M&amp;S Faces up to past errors as food and clothing sales fall</w:t>
      </w:r>
      <w:r>
        <w:rPr>
          <w:rFonts w:cs="Calibri"/>
          <w:color w:val="00000A"/>
          <w:sz w:val="28"/>
          <w:szCs w:val="28"/>
        </w:rPr>
        <w:t>. Available at &lt;</w:t>
      </w:r>
      <w:hyperlink r:id="rId4">
        <w:r>
          <w:rPr>
            <w:rStyle w:val="InternetLink"/>
            <w:rFonts w:cs="Calibri"/>
            <w:color w:val="00000A"/>
            <w:sz w:val="28"/>
            <w:szCs w:val="28"/>
          </w:rPr>
          <w:t>https://www.bloomberg.com/news/articles/2018-05-23/m-s-store-closures-dent-profit-as-demand-withers-across-business</w:t>
        </w:r>
      </w:hyperlink>
      <w:r>
        <w:rPr>
          <w:rFonts w:cs="Calibri"/>
          <w:color w:val="00000A"/>
          <w:sz w:val="28"/>
          <w:szCs w:val="28"/>
        </w:rPr>
        <w:t xml:space="preserve">&gt; [accessed </w:t>
      </w:r>
      <w:r>
        <w:rPr>
          <w:rFonts w:cs="Calibri"/>
          <w:color w:val="00000A"/>
          <w:sz w:val="28"/>
          <w:szCs w:val="28"/>
        </w:rPr>
        <w:t>15</w:t>
      </w:r>
      <w:r>
        <w:rPr>
          <w:rFonts w:cs="Calibri"/>
          <w:color w:val="00000A"/>
          <w:sz w:val="28"/>
          <w:szCs w:val="28"/>
        </w:rPr>
        <w:t xml:space="preserve"> July 2018]</w:t>
      </w:r>
    </w:p>
    <w:p>
      <w:pPr>
        <w:pStyle w:val="Normal"/>
        <w:rPr/>
      </w:pPr>
      <w:r>
        <w:rPr>
          <w:rFonts w:cs="Calibri" w:ascii="Calibri" w:hAnsi="Calibri"/>
          <w:color w:val="00000A"/>
          <w:sz w:val="28"/>
          <w:szCs w:val="28"/>
        </w:rPr>
        <w:t>Robinson</w:t>
      </w:r>
      <w:r>
        <w:rPr>
          <w:rFonts w:cs="Calibri" w:ascii="Calibri" w:hAnsi="Calibri"/>
          <w:color w:val="00000A"/>
          <w:sz w:val="28"/>
          <w:szCs w:val="28"/>
        </w:rPr>
        <w:t xml:space="preserve">, </w:t>
      </w:r>
      <w:r>
        <w:rPr>
          <w:rFonts w:cs="Calibri" w:ascii="Calibri" w:hAnsi="Calibri"/>
          <w:color w:val="00000A"/>
          <w:sz w:val="28"/>
          <w:szCs w:val="28"/>
        </w:rPr>
        <w:t>M</w:t>
      </w:r>
      <w:r>
        <w:rPr>
          <w:rFonts w:cs="Calibri" w:ascii="Calibri" w:hAnsi="Calibri"/>
          <w:color w:val="00000A"/>
          <w:sz w:val="28"/>
          <w:szCs w:val="28"/>
        </w:rPr>
        <w:t>, (201</w:t>
      </w:r>
      <w:r>
        <w:rPr>
          <w:rFonts w:cs="Calibri" w:ascii="Calibri" w:hAnsi="Calibri"/>
          <w:color w:val="00000A"/>
          <w:sz w:val="28"/>
          <w:szCs w:val="28"/>
        </w:rPr>
        <w:t>8</w:t>
      </w:r>
      <w:r>
        <w:rPr>
          <w:rFonts w:cs="Calibri" w:ascii="Calibri" w:hAnsi="Calibri"/>
          <w:color w:val="00000A"/>
          <w:sz w:val="28"/>
          <w:szCs w:val="28"/>
        </w:rPr>
        <w:t xml:space="preserve">), </w:t>
      </w:r>
      <w:r>
        <w:rPr>
          <w:rFonts w:cs="Calibri" w:ascii="Calibri" w:hAnsi="Calibri"/>
          <w:i w:val="false"/>
          <w:caps w:val="false"/>
          <w:smallCaps w:val="false"/>
          <w:color w:val="00000A"/>
          <w:sz w:val="28"/>
          <w:szCs w:val="28"/>
        </w:rPr>
        <w:t>Marks &amp; Spencer will close 100 stores by 2022 in 'radical transformation plan' which is 'vital for the future' of the High Street icon</w:t>
      </w:r>
      <w:r>
        <w:rPr>
          <w:rFonts w:cs="Calibri" w:ascii="Calibri" w:hAnsi="Calibri"/>
          <w:color w:val="00000A"/>
          <w:sz w:val="28"/>
          <w:szCs w:val="28"/>
        </w:rPr>
        <w:t>. Available at &lt;</w:t>
      </w:r>
      <w:r>
        <w:rPr>
          <w:rStyle w:val="InternetLink"/>
          <w:rFonts w:cs="Calibri" w:ascii="Calibri" w:hAnsi="Calibri"/>
          <w:color w:val="00000A"/>
          <w:sz w:val="28"/>
          <w:szCs w:val="28"/>
        </w:rPr>
        <w:t>http://www.dailymail.co.uk/news/article-5756791/Marks-Spencer-announces-close-100-stores-2022.html</w:t>
      </w:r>
      <w:r>
        <w:rPr>
          <w:rFonts w:cs="Calibri" w:ascii="Calibri" w:hAnsi="Calibri"/>
          <w:color w:val="00000A"/>
          <w:sz w:val="28"/>
          <w:szCs w:val="28"/>
        </w:rPr>
        <w:t xml:space="preserve">&gt; [accessed </w:t>
      </w:r>
      <w:r>
        <w:rPr>
          <w:rFonts w:cs="Calibri" w:ascii="Calibri" w:hAnsi="Calibri"/>
          <w:color w:val="00000A"/>
          <w:sz w:val="28"/>
          <w:szCs w:val="28"/>
        </w:rPr>
        <w:t>18</w:t>
      </w:r>
      <w:r>
        <w:rPr>
          <w:rFonts w:cs="Calibri" w:ascii="Calibri" w:hAnsi="Calibri"/>
          <w:color w:val="00000A"/>
          <w:sz w:val="28"/>
          <w:szCs w:val="28"/>
        </w:rPr>
        <w:t xml:space="preserve"> July 2018]</w:t>
      </w:r>
    </w:p>
    <w:p>
      <w:pPr>
        <w:pStyle w:val="Normal"/>
        <w:rPr>
          <w:rFonts w:ascii="Calibri" w:hAnsi="Calibri"/>
          <w:sz w:val="28"/>
          <w:szCs w:val="28"/>
        </w:rPr>
      </w:pPr>
      <w:r>
        <w:rPr>
          <w:rFonts w:cs="Calibri"/>
          <w:color w:val="00000A"/>
          <w:sz w:val="28"/>
          <w:szCs w:val="28"/>
        </w:rPr>
        <w:t>Phillips</w:t>
      </w:r>
      <w:r>
        <w:rPr>
          <w:rFonts w:cs="Calibri"/>
          <w:color w:val="00000A"/>
          <w:sz w:val="28"/>
          <w:szCs w:val="28"/>
        </w:rPr>
        <w:t xml:space="preserve">, </w:t>
      </w:r>
      <w:r>
        <w:rPr>
          <w:rFonts w:cs="Calibri"/>
          <w:color w:val="00000A"/>
          <w:sz w:val="28"/>
          <w:szCs w:val="28"/>
        </w:rPr>
        <w:t>F</w:t>
      </w:r>
      <w:r>
        <w:rPr>
          <w:rFonts w:cs="Calibri"/>
          <w:color w:val="00000A"/>
          <w:sz w:val="28"/>
          <w:szCs w:val="28"/>
        </w:rPr>
        <w:t>, (201</w:t>
      </w:r>
      <w:r>
        <w:rPr>
          <w:rFonts w:cs="Calibri"/>
          <w:color w:val="00000A"/>
          <w:sz w:val="28"/>
          <w:szCs w:val="28"/>
        </w:rPr>
        <w:t>8</w:t>
      </w:r>
      <w:r>
        <w:rPr>
          <w:rFonts w:cs="Calibri"/>
          <w:color w:val="00000A"/>
          <w:sz w:val="28"/>
          <w:szCs w:val="28"/>
        </w:rPr>
        <w:t xml:space="preserve">), </w:t>
      </w:r>
      <w:r>
        <w:rPr>
          <w:rFonts w:cs="Calibri"/>
          <w:color w:val="00000A"/>
          <w:sz w:val="28"/>
          <w:szCs w:val="28"/>
        </w:rPr>
        <w:t>Marks and Spencer is going out of fashion with its custoners, says Fiona Phillips</w:t>
      </w:r>
      <w:r>
        <w:rPr>
          <w:rFonts w:cs="Calibri"/>
          <w:color w:val="00000A"/>
          <w:sz w:val="28"/>
          <w:szCs w:val="28"/>
        </w:rPr>
        <w:t>. Available at &lt;</w:t>
      </w:r>
      <w:hyperlink r:id="rId5">
        <w:r>
          <w:rPr>
            <w:rStyle w:val="InternetLink"/>
            <w:rFonts w:cs="Calibri"/>
            <w:color w:val="00000A"/>
            <w:sz w:val="28"/>
            <w:szCs w:val="28"/>
          </w:rPr>
          <w:t>https://www.mirror.co.uk/news/uk-news/marks-spencer-going-out-fashion-11999830</w:t>
        </w:r>
      </w:hyperlink>
      <w:r>
        <w:rPr>
          <w:rFonts w:cs="Calibri"/>
          <w:color w:val="00000A"/>
          <w:sz w:val="28"/>
          <w:szCs w:val="28"/>
        </w:rPr>
        <w:t xml:space="preserve">&gt; [accessed </w:t>
      </w:r>
      <w:r>
        <w:rPr>
          <w:rFonts w:cs="Calibri"/>
          <w:color w:val="00000A"/>
          <w:sz w:val="28"/>
          <w:szCs w:val="28"/>
        </w:rPr>
        <w:t>18</w:t>
      </w:r>
      <w:r>
        <w:rPr>
          <w:rFonts w:cs="Calibri"/>
          <w:color w:val="00000A"/>
          <w:sz w:val="28"/>
          <w:szCs w:val="28"/>
        </w:rPr>
        <w:t xml:space="preserve"> July 2018]</w:t>
      </w:r>
    </w:p>
    <w:p>
      <w:pPr>
        <w:pStyle w:val="Normal"/>
        <w:rPr>
          <w:rFonts w:ascii="Calibri" w:hAnsi="Calibri"/>
          <w:sz w:val="28"/>
          <w:szCs w:val="28"/>
        </w:rPr>
      </w:pPr>
      <w:r>
        <w:rPr/>
      </w:r>
    </w:p>
    <w:p>
      <w:pPr>
        <w:pStyle w:val="Normal"/>
        <w:rPr>
          <w:rFonts w:ascii="Calibri" w:hAnsi="Calibri"/>
          <w:sz w:val="28"/>
          <w:szCs w:val="28"/>
        </w:rPr>
      </w:pPr>
      <w:r>
        <w:rPr/>
      </w:r>
    </w:p>
    <w:p>
      <w:pPr>
        <w:pStyle w:val="Normal"/>
        <w:rPr>
          <w:rFonts w:ascii="Calibri" w:hAnsi="Calibri"/>
          <w:sz w:val="28"/>
          <w:szCs w:val="28"/>
        </w:rPr>
      </w:pPr>
      <w:r>
        <w:rPr/>
      </w:r>
    </w:p>
    <w:p>
      <w:pPr>
        <w:pStyle w:val="Normal"/>
        <w:rPr>
          <w:rFonts w:ascii="Calibri" w:hAnsi="Calibri"/>
          <w:sz w:val="28"/>
          <w:szCs w:val="28"/>
        </w:rPr>
      </w:pPr>
      <w:r>
        <w:rPr/>
      </w:r>
    </w:p>
    <w:p>
      <w:pPr>
        <w:pStyle w:val="Normal"/>
        <w:rPr>
          <w:rFonts w:ascii="Calibri" w:hAnsi="Calibri"/>
          <w:sz w:val="28"/>
          <w:szCs w:val="28"/>
        </w:rPr>
      </w:pPr>
      <w:r>
        <w:rPr/>
      </w:r>
    </w:p>
    <w:p>
      <w:pPr>
        <w:pStyle w:val="Normal"/>
        <w:rPr>
          <w:rFonts w:ascii="Calibri" w:hAnsi="Calibri"/>
          <w:sz w:val="28"/>
          <w:szCs w:val="28"/>
        </w:rPr>
      </w:pPr>
      <w:r>
        <w:rPr/>
      </w:r>
    </w:p>
    <w:p>
      <w:pPr>
        <w:pStyle w:val="Normal"/>
        <w:rPr>
          <w:rFonts w:ascii="Calibri" w:hAnsi="Calibri"/>
          <w:sz w:val="28"/>
          <w:szCs w:val="28"/>
        </w:rPr>
      </w:pPr>
      <w:r>
        <w:rPr/>
      </w:r>
    </w:p>
    <w:p>
      <w:pPr>
        <w:pStyle w:val="Normal"/>
        <w:rPr>
          <w:rFonts w:ascii="Calibri" w:hAnsi="Calibri"/>
          <w:sz w:val="28"/>
          <w:szCs w:val="28"/>
        </w:rPr>
      </w:pPr>
      <w:r>
        <w:rPr/>
      </w:r>
    </w:p>
    <w:p>
      <w:pPr>
        <w:pStyle w:val="Normal"/>
        <w:rPr>
          <w:rFonts w:ascii="Calibri" w:hAnsi="Calibri"/>
          <w:sz w:val="28"/>
          <w:szCs w:val="28"/>
        </w:rPr>
      </w:pPr>
      <w:r>
        <w:rPr/>
      </w:r>
    </w:p>
    <w:p>
      <w:pPr>
        <w:pStyle w:val="Normal"/>
        <w:rPr>
          <w:rFonts w:ascii="Calibri" w:hAnsi="Calibri"/>
          <w:sz w:val="28"/>
          <w:szCs w:val="28"/>
        </w:rPr>
      </w:pPr>
      <w:r>
        <w:rPr/>
      </w:r>
    </w:p>
    <w:p>
      <w:pPr>
        <w:pStyle w:val="Normal"/>
        <w:rPr>
          <w:rFonts w:ascii="Calibri" w:hAnsi="Calibri"/>
          <w:sz w:val="28"/>
          <w:szCs w:val="28"/>
        </w:rPr>
      </w:pPr>
      <w:r>
        <w:rPr/>
      </w:r>
    </w:p>
    <w:p>
      <w:pPr>
        <w:pStyle w:val="Normal"/>
        <w:rPr>
          <w:rFonts w:ascii="Calibri" w:hAnsi="Calibri"/>
          <w:sz w:val="28"/>
          <w:szCs w:val="28"/>
        </w:rPr>
      </w:pPr>
      <w:r>
        <w:rPr/>
      </w:r>
    </w:p>
    <w:p>
      <w:pPr>
        <w:pStyle w:val="Normal"/>
        <w:rPr>
          <w:rFonts w:ascii="Calibri" w:hAnsi="Calibri"/>
          <w:sz w:val="28"/>
          <w:szCs w:val="28"/>
        </w:rPr>
      </w:pPr>
      <w:r>
        <w:rPr/>
      </w:r>
    </w:p>
    <w:p>
      <w:pPr>
        <w:pStyle w:val="Normal"/>
        <w:spacing w:before="0" w:after="200"/>
        <w:rPr>
          <w:rFonts w:ascii="Calibri" w:hAnsi="Calibri"/>
          <w:sz w:val="28"/>
          <w:szCs w:val="28"/>
        </w:rPr>
      </w:pPr>
      <w:r>
        <w:rPr/>
        <w:drawing>
          <wp:anchor behindDoc="0" distT="0" distB="0" distL="0" distR="0" simplePos="0" locked="0" layoutInCell="1" allowOverlap="1" relativeHeight="2">
            <wp:simplePos x="0" y="0"/>
            <wp:positionH relativeFrom="column">
              <wp:align>center</wp:align>
            </wp:positionH>
            <wp:positionV relativeFrom="paragraph">
              <wp:align>top</wp:align>
            </wp:positionV>
            <wp:extent cx="5731510" cy="3524250"/>
            <wp:effectExtent l="0" t="0" r="0" b="0"/>
            <wp:wrapSquare wrapText="largest"/>
            <wp:docPr id="1" name="Imag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 descr=""/>
                    <pic:cNvPicPr>
                      <a:picLocks noChangeAspect="1" noChangeArrowheads="1"/>
                    </pic:cNvPicPr>
                  </pic:nvPicPr>
                  <pic:blipFill>
                    <a:blip r:embed="rId6"/>
                    <a:stretch>
                      <a:fillRect/>
                    </a:stretch>
                  </pic:blipFill>
                  <pic:spPr bwMode="auto">
                    <a:xfrm>
                      <a:off x="0" y="0"/>
                      <a:ext cx="5731510" cy="3524250"/>
                    </a:xfrm>
                    <a:prstGeom prst="rect">
                      <a:avLst/>
                    </a:prstGeom>
                  </pic:spPr>
                </pic:pic>
              </a:graphicData>
            </a:graphic>
          </wp:anchor>
        </w:drawing>
      </w:r>
    </w:p>
    <w:sectPr>
      <w:footerReference w:type="default" r:id="rId7"/>
      <w:type w:val="nextPage"/>
      <w:pgSz w:w="11906" w:h="16838"/>
      <w:pgMar w:left="1440" w:right="1440" w:header="0" w:top="1440" w:footer="1440" w:bottom="1992" w:gutter="0"/>
      <w:pgNumType w:fmt="decimal"/>
      <w:formProt w:val="false"/>
      <w:textDirection w:val="lrTb"/>
      <w:docGrid w:type="default" w:linePitch="360" w:charSpace="4294965247"/>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Liberation Sans">
    <w:altName w:val="Arial"/>
    <w:charset w:val="00"/>
    <w:family w:val="roman"/>
    <w:pitch w:val="variable"/>
  </w:font>
  <w:font w:name="Calibri">
    <w:charset w:val="01"/>
    <w:family w:val="swiss"/>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spacing w:before="0" w:after="200"/>
      <w:jc w:val="center"/>
      <w:rPr/>
    </w:pPr>
    <w:r>
      <w:rPr/>
      <w:fldChar w:fldCharType="begin"/>
    </w:r>
    <w:r>
      <w:instrText> PAGE </w:instrText>
    </w:r>
    <w:r>
      <w:fldChar w:fldCharType="separate"/>
    </w:r>
    <w:r>
      <w:t>12</w:t>
    </w:r>
    <w:r>
      <w:fldChar w:fldCharType="end"/>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spacing w:before="0" w:after="200"/>
      <w:jc w:val="center"/>
      <w:rPr/>
    </w:pPr>
    <w:r>
      <w:rPr/>
      <w:fldChar w:fldCharType="begin"/>
    </w:r>
    <w:r>
      <w:instrText> PAGE </w:instrText>
    </w:r>
    <w:r>
      <w:fldChar w:fldCharType="separate"/>
    </w:r>
    <w:r>
      <w:t>12</w:t>
    </w:r>
    <w:r>
      <w:fldChar w:fldCharType="end"/>
    </w:r>
  </w:p>
</w:ftr>
</file>

<file path=word/settings.xml><?xml version="1.0" encoding="utf-8"?>
<w:settings xmlns:w="http://schemas.openxmlformats.org/wordprocessingml/2006/main">
  <w:zoom w:percent="10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GB" w:eastAsia="" w:bidi="ar-SA"/>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Arial" w:asciiTheme="minorHAnsi" w:cstheme="minorBidi" w:eastAsiaTheme="minorHAnsi" w:hAnsiTheme="minorHAnsi"/>
        <w:szCs w:val="22"/>
        <w:lang w:val="en-GB" w:eastAsia="en-US" w:bidi="ar-SA"/>
      </w:rPr>
    </w:rPrDefault>
    <w:pPrDefault>
      <w:pPr>
        <w:spacing w:lineRule="auto" w:line="276"/>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pPr>
      <w:widowControl/>
      <w:bidi w:val="0"/>
      <w:spacing w:lineRule="auto" w:line="276" w:before="0" w:after="200"/>
      <w:jc w:val="left"/>
    </w:pPr>
    <w:rPr>
      <w:rFonts w:ascii="Calibri" w:hAnsi="Calibri" w:eastAsia="Calibri" w:cs="Arial" w:asciiTheme="minorHAnsi" w:cstheme="minorBidi" w:eastAsiaTheme="minorHAnsi" w:hAnsiTheme="minorHAnsi"/>
      <w:color w:val="00000A"/>
      <w:sz w:val="22"/>
      <w:szCs w:val="22"/>
      <w:lang w:val="en-GB" w:eastAsia="en-US" w:bidi="ar-SA"/>
    </w:rPr>
  </w:style>
  <w:style w:type="paragraph" w:styleId="Heading1">
    <w:name w:val="Heading 1"/>
    <w:basedOn w:val="Heading"/>
    <w:qFormat/>
    <w:pPr/>
    <w:rPr/>
  </w:style>
  <w:style w:type="paragraph" w:styleId="Heading2">
    <w:name w:val="Heading 2"/>
    <w:basedOn w:val="Heading"/>
    <w:qFormat/>
    <w:pPr/>
    <w:rPr/>
  </w:style>
  <w:style w:type="character" w:styleId="DefaultParagraphFont" w:default="1">
    <w:name w:val="Default Paragraph Font"/>
    <w:uiPriority w:val="1"/>
    <w:semiHidden/>
    <w:unhideWhenUsed/>
    <w:qFormat/>
    <w:rPr/>
  </w:style>
  <w:style w:type="character" w:styleId="ListLabel1" w:customStyle="1">
    <w:name w:val="ListLabel 1"/>
    <w:qFormat/>
    <w:rPr>
      <w:rFonts w:cs="Courier New"/>
    </w:rPr>
  </w:style>
  <w:style w:type="character" w:styleId="InternetLink">
    <w:name w:val="Internet Link"/>
    <w:rPr>
      <w:color w:val="000080"/>
      <w:u w:val="single"/>
      <w:lang w:val="zxx" w:eastAsia="zxx" w:bidi="zxx"/>
    </w:rPr>
  </w:style>
  <w:style w:type="character" w:styleId="VisitedInternetLink">
    <w:name w:val="Visited Internet Link"/>
    <w:rPr>
      <w:color w:val="800000"/>
      <w:u w:val="single"/>
      <w:lang w:val="zxx" w:eastAsia="zxx" w:bidi="zxx"/>
    </w:rPr>
  </w:style>
  <w:style w:type="paragraph" w:styleId="Heading" w:customStyle="1">
    <w:name w:val="Heading"/>
    <w:basedOn w:val="Normal"/>
    <w:next w:val="TextBody"/>
    <w:qFormat/>
    <w:pPr>
      <w:keepNext/>
      <w:spacing w:before="240" w:after="120"/>
    </w:pPr>
    <w:rPr>
      <w:rFonts w:ascii="Liberation Sans" w:hAnsi="Liberation Sans" w:eastAsia="Microsoft YaHei" w:cs="Arial"/>
      <w:sz w:val="28"/>
      <w:szCs w:val="28"/>
    </w:rPr>
  </w:style>
  <w:style w:type="paragraph" w:styleId="TextBody" w:customStyle="1">
    <w:name w:val="Text Body"/>
    <w:basedOn w:val="Normal"/>
    <w:pPr>
      <w:spacing w:lineRule="auto" w:line="288"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customStyle="1">
    <w:name w:val="Index"/>
    <w:basedOn w:val="Normal"/>
    <w:qFormat/>
    <w:pPr>
      <w:suppressLineNumbers/>
    </w:pPr>
    <w:rPr>
      <w:rFonts w:cs="Arial"/>
    </w:rPr>
  </w:style>
  <w:style w:type="paragraph" w:styleId="Caption1">
    <w:name w:val="caption"/>
    <w:basedOn w:val="Normal"/>
    <w:qFormat/>
    <w:pPr>
      <w:suppressLineNumbers/>
      <w:spacing w:before="120" w:after="120"/>
    </w:pPr>
    <w:rPr>
      <w:rFonts w:cs="Arial"/>
      <w:i/>
      <w:iCs/>
      <w:sz w:val="24"/>
      <w:szCs w:val="24"/>
    </w:rPr>
  </w:style>
  <w:style w:type="paragraph" w:styleId="ListParagraph">
    <w:name w:val="List Paragraph"/>
    <w:basedOn w:val="Normal"/>
    <w:uiPriority w:val="34"/>
    <w:qFormat/>
    <w:pPr>
      <w:spacing w:lineRule="auto" w:line="240" w:before="0" w:after="0"/>
      <w:ind w:left="720" w:hanging="0"/>
    </w:pPr>
    <w:rPr>
      <w:rFonts w:ascii="Times New Roman" w:hAnsi="Times New Roman" w:eastAsia="Times New Roman" w:cs="Times New Roman"/>
      <w:sz w:val="24"/>
      <w:szCs w:val="24"/>
      <w:lang w:eastAsia="en-GB"/>
    </w:rPr>
  </w:style>
  <w:style w:type="paragraph" w:styleId="Footer">
    <w:name w:val="Footer"/>
    <w:basedOn w:val="Normal"/>
    <w:pPr/>
    <w:rPr/>
  </w:style>
  <w:style w:type="paragraph" w:styleId="Header">
    <w:name w:val="Header"/>
    <w:basedOn w:val="Normal"/>
    <w:pPr/>
    <w:rPr/>
  </w:style>
  <w:style w:type="numbering" w:styleId="NoList" w:default="1">
    <w:name w:val="No List"/>
    <w:uiPriority w:val="99"/>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footer" Target="footer1.xml"/><Relationship Id="rId3" Type="http://schemas.openxmlformats.org/officeDocument/2006/relationships/hyperlink" Target="https://www.independent.ie/business/world/share-watch-curious-decline-of-ms-shows-no-sign-of-stopping-36513865.html" TargetMode="External"/><Relationship Id="rId4" Type="http://schemas.openxmlformats.org/officeDocument/2006/relationships/hyperlink" Target="https://www.bloomberg.com/news/articles/2018-05-23/m-s-store-closures-dent-profit-as-demand-withers-across-business" TargetMode="External"/><Relationship Id="rId5" Type="http://schemas.openxmlformats.org/officeDocument/2006/relationships/hyperlink" Target="https://www.mirror.co.uk/news/uk-news/marks-spencer-going-out-fashion-11999830" TargetMode="External"/><Relationship Id="rId6" Type="http://schemas.openxmlformats.org/officeDocument/2006/relationships/image" Target="media/image1.png"/><Relationship Id="rId7" Type="http://schemas.openxmlformats.org/officeDocument/2006/relationships/footer" Target="footer2.xml"/><Relationship Id="rId8" Type="http://schemas.openxmlformats.org/officeDocument/2006/relationships/fontTable" Target="fontTable.xml"/><Relationship Id="rId9" Type="http://schemas.openxmlformats.org/officeDocument/2006/relationships/settings" Target="settings.xml"/><Relationship Id="rId10"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298</TotalTime>
  <Application>LibreOffice/5.0.3.2$Windows_x86 LibreOffice_project/e5f16313668ac592c1bfb310f4390624e3dbfb75</Application>
  <Paragraphs>59</Paragraphs>
  <Company>Microsoft</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2018-07-11T13:47:00Z</dcterms:created>
  <dc:creator>Abdul Momin (1709289)</dc:creator>
  <dc:language>en-GB</dc:language>
  <dcterms:modified xsi:type="dcterms:W3CDTF">2018-07-20T13:52:35Z</dcterms:modified>
  <cp:revision>15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Company">
    <vt:lpwstr>Microsoft</vt:lpwstr>
  </property>
  <property fmtid="{D5CDD505-2E9C-101B-9397-08002B2CF9AE}" pid="4" name="DocSecurity">
    <vt:i4>0</vt:i4>
  </property>
  <property fmtid="{D5CDD505-2E9C-101B-9397-08002B2CF9AE}" pid="5" name="HyperlinksChanged">
    <vt:bool>0</vt:bool>
  </property>
  <property fmtid="{D5CDD505-2E9C-101B-9397-08002B2CF9AE}" pid="6" name="LinksUpToDate">
    <vt:bool>0</vt:bool>
  </property>
  <property fmtid="{D5CDD505-2E9C-101B-9397-08002B2CF9AE}" pid="7" name="ScaleCrop">
    <vt:bool>0</vt:bool>
  </property>
  <property fmtid="{D5CDD505-2E9C-101B-9397-08002B2CF9AE}" pid="8" name="ShareDoc">
    <vt:bool>0</vt:bool>
  </property>
</Properties>
</file>