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E0B4B8B" w14:textId="77777777" w:rsidR="00A559F1" w:rsidRPr="00A559F1" w:rsidRDefault="00A559F1" w:rsidP="00A559F1">
      <w:pPr>
        <w:shd w:val="clear" w:color="auto" w:fill="FFFFFF"/>
        <w:spacing w:after="0" w:line="240" w:lineRule="auto"/>
        <w:rPr>
          <w:rFonts w:ascii="Segoe UI" w:eastAsia="Times New Roman" w:hAnsi="Segoe UI" w:cs="Segoe UI"/>
          <w:color w:val="000000"/>
          <w:sz w:val="28"/>
          <w:szCs w:val="28"/>
          <w:lang w:eastAsia="en-GB"/>
        </w:rPr>
      </w:pPr>
      <w:r w:rsidRPr="00A559F1">
        <w:rPr>
          <w:rFonts w:ascii="Segoe UI" w:eastAsia="Times New Roman" w:hAnsi="Segoe UI" w:cs="Segoe UI"/>
          <w:color w:val="000000"/>
          <w:sz w:val="28"/>
          <w:szCs w:val="28"/>
          <w:lang w:eastAsia="en-GB"/>
        </w:rPr>
        <w:t> </w:t>
      </w:r>
    </w:p>
    <w:p w14:paraId="357090BC" w14:textId="2B82DF1B" w:rsidR="00A559F1" w:rsidRPr="00A559F1" w:rsidRDefault="00DD5231" w:rsidP="00A559F1">
      <w:pPr>
        <w:shd w:val="clear" w:color="auto" w:fill="FFFFFF"/>
        <w:spacing w:before="100" w:beforeAutospacing="1" w:after="100" w:afterAutospacing="1" w:line="240" w:lineRule="auto"/>
        <w:outlineLvl w:val="1"/>
        <w:rPr>
          <w:rFonts w:ascii="Calibri" w:eastAsia="Times New Roman" w:hAnsi="Calibri" w:cs="Calibri"/>
          <w:b/>
          <w:bCs/>
          <w:color w:val="000000"/>
          <w:sz w:val="28"/>
          <w:szCs w:val="28"/>
          <w:lang w:eastAsia="en-GB"/>
        </w:rPr>
      </w:pPr>
      <w:r w:rsidRPr="00A559F1">
        <w:rPr>
          <w:rFonts w:ascii="Calibri" w:eastAsia="Times New Roman" w:hAnsi="Calibri" w:cs="Calibri"/>
          <w:b/>
          <w:bCs/>
          <w:sz w:val="28"/>
          <w:szCs w:val="28"/>
          <w:lang w:eastAsia="en-GB"/>
        </w:rPr>
        <w:t xml:space="preserve"> </w:t>
      </w:r>
      <w:r w:rsidR="00A559F1" w:rsidRPr="00A559F1">
        <w:rPr>
          <w:rFonts w:ascii="Calibri" w:eastAsia="Times New Roman" w:hAnsi="Calibri" w:cs="Calibri"/>
          <w:b/>
          <w:bCs/>
          <w:sz w:val="28"/>
          <w:szCs w:val="28"/>
          <w:lang w:eastAsia="en-GB"/>
        </w:rPr>
        <w:t xml:space="preserve">‘Each text we study is a political event, and every text tries to convince us of certain ideas.’  (Robert </w:t>
      </w:r>
      <w:proofErr w:type="spellStart"/>
      <w:r w:rsidR="00A559F1" w:rsidRPr="00A559F1">
        <w:rPr>
          <w:rFonts w:ascii="Calibri" w:eastAsia="Times New Roman" w:hAnsi="Calibri" w:cs="Calibri"/>
          <w:b/>
          <w:bCs/>
          <w:sz w:val="28"/>
          <w:szCs w:val="28"/>
          <w:lang w:eastAsia="en-GB"/>
        </w:rPr>
        <w:t>Eaglestone</w:t>
      </w:r>
      <w:proofErr w:type="spellEnd"/>
      <w:r w:rsidR="00A559F1" w:rsidRPr="00A559F1">
        <w:rPr>
          <w:rFonts w:ascii="Calibri" w:eastAsia="Times New Roman" w:hAnsi="Calibri" w:cs="Calibri"/>
          <w:b/>
          <w:bCs/>
          <w:sz w:val="28"/>
          <w:szCs w:val="28"/>
          <w:lang w:eastAsia="en-GB"/>
        </w:rPr>
        <w:t>) Offer a detailed reading of one text you have studied on this module considering what it is trying to ‘convince’ its reader of in relation to ideas about war.</w:t>
      </w:r>
    </w:p>
    <w:p w14:paraId="5FF9CBC2" w14:textId="4033F933" w:rsidR="00DD5231" w:rsidRDefault="00A559F1" w:rsidP="00A559F1">
      <w:pPr>
        <w:shd w:val="clear" w:color="auto" w:fill="FFFFFF"/>
        <w:spacing w:before="100" w:beforeAutospacing="1" w:after="100" w:afterAutospacing="1" w:line="240" w:lineRule="auto"/>
        <w:outlineLvl w:val="1"/>
        <w:rPr>
          <w:rFonts w:ascii="Calibri" w:eastAsia="Times New Roman" w:hAnsi="Calibri" w:cs="Calibri"/>
          <w:bCs/>
          <w:sz w:val="28"/>
          <w:szCs w:val="28"/>
          <w:lang w:eastAsia="en-GB"/>
        </w:rPr>
      </w:pPr>
      <w:r w:rsidRPr="00A559F1">
        <w:rPr>
          <w:rFonts w:ascii="Calibri" w:eastAsia="Times New Roman" w:hAnsi="Calibri" w:cs="Calibri"/>
          <w:bCs/>
          <w:sz w:val="28"/>
          <w:szCs w:val="28"/>
          <w:lang w:eastAsia="en-GB"/>
        </w:rPr>
        <w:t xml:space="preserve">Thomas Hardy’s Channel Firing was published in May 1914, 3 months before the start of </w:t>
      </w:r>
      <w:r w:rsidR="00DD5231">
        <w:rPr>
          <w:rFonts w:ascii="Calibri" w:eastAsia="Times New Roman" w:hAnsi="Calibri" w:cs="Calibri"/>
          <w:bCs/>
          <w:sz w:val="28"/>
          <w:szCs w:val="28"/>
          <w:lang w:eastAsia="en-GB"/>
        </w:rPr>
        <w:t>World War One</w:t>
      </w:r>
      <w:r w:rsidRPr="00A559F1">
        <w:rPr>
          <w:rFonts w:ascii="Calibri" w:eastAsia="Times New Roman" w:hAnsi="Calibri" w:cs="Calibri"/>
          <w:bCs/>
          <w:sz w:val="28"/>
          <w:szCs w:val="28"/>
          <w:lang w:eastAsia="en-GB"/>
        </w:rPr>
        <w:t>.  The sense of pessimism and approaching devastation of the war gives the poem a for</w:t>
      </w:r>
      <w:r w:rsidR="00BF4C89">
        <w:rPr>
          <w:rFonts w:ascii="Calibri" w:eastAsia="Times New Roman" w:hAnsi="Calibri" w:cs="Calibri"/>
          <w:bCs/>
          <w:sz w:val="28"/>
          <w:szCs w:val="28"/>
          <w:lang w:eastAsia="en-GB"/>
        </w:rPr>
        <w:t>e</w:t>
      </w:r>
      <w:r w:rsidRPr="00A559F1">
        <w:rPr>
          <w:rFonts w:ascii="Calibri" w:eastAsia="Times New Roman" w:hAnsi="Calibri" w:cs="Calibri"/>
          <w:bCs/>
          <w:sz w:val="28"/>
          <w:szCs w:val="28"/>
          <w:lang w:eastAsia="en-GB"/>
        </w:rPr>
        <w:t>boding and prophetic quality, however under this layer there is an ironic sense of humour and th</w:t>
      </w:r>
      <w:r w:rsidR="001B4909">
        <w:rPr>
          <w:rFonts w:ascii="Calibri" w:eastAsia="Times New Roman" w:hAnsi="Calibri" w:cs="Calibri"/>
          <w:bCs/>
          <w:sz w:val="28"/>
          <w:szCs w:val="28"/>
          <w:lang w:eastAsia="en-GB"/>
        </w:rPr>
        <w:t>is</w:t>
      </w:r>
      <w:r w:rsidRPr="00A559F1">
        <w:rPr>
          <w:rFonts w:ascii="Calibri" w:eastAsia="Times New Roman" w:hAnsi="Calibri" w:cs="Calibri"/>
          <w:bCs/>
          <w:sz w:val="28"/>
          <w:szCs w:val="28"/>
          <w:lang w:eastAsia="en-GB"/>
        </w:rPr>
        <w:t xml:space="preserve"> mixture of doom and grim humour gives the poem energy and pulls the reader in.</w:t>
      </w:r>
      <w:r w:rsidR="00DD5231">
        <w:rPr>
          <w:rFonts w:ascii="Calibri" w:eastAsia="Times New Roman" w:hAnsi="Calibri" w:cs="Calibri"/>
          <w:bCs/>
          <w:sz w:val="28"/>
          <w:szCs w:val="28"/>
          <w:lang w:eastAsia="en-GB"/>
        </w:rPr>
        <w:t xml:space="preserve"> This duality is also a feature of the two poetic movements of the First World War, the </w:t>
      </w:r>
      <w:r w:rsidR="00BF4C89">
        <w:rPr>
          <w:rFonts w:ascii="Calibri" w:eastAsia="Times New Roman" w:hAnsi="Calibri" w:cs="Calibri"/>
          <w:bCs/>
          <w:sz w:val="28"/>
          <w:szCs w:val="28"/>
          <w:lang w:eastAsia="en-GB"/>
        </w:rPr>
        <w:t xml:space="preserve">‘ardently Imperialistic’ </w:t>
      </w:r>
      <w:r w:rsidR="00DD5231">
        <w:rPr>
          <w:rFonts w:ascii="Calibri" w:eastAsia="Times New Roman" w:hAnsi="Calibri" w:cs="Calibri"/>
          <w:bCs/>
          <w:sz w:val="28"/>
          <w:szCs w:val="28"/>
          <w:lang w:eastAsia="en-GB"/>
        </w:rPr>
        <w:t>pro</w:t>
      </w:r>
      <w:r w:rsidR="00BF4C89">
        <w:rPr>
          <w:rFonts w:ascii="Calibri" w:eastAsia="Times New Roman" w:hAnsi="Calibri" w:cs="Calibri"/>
          <w:bCs/>
          <w:sz w:val="28"/>
          <w:szCs w:val="28"/>
          <w:lang w:eastAsia="en-GB"/>
        </w:rPr>
        <w:t>-</w:t>
      </w:r>
      <w:r w:rsidR="00DD5231">
        <w:rPr>
          <w:rFonts w:ascii="Calibri" w:eastAsia="Times New Roman" w:hAnsi="Calibri" w:cs="Calibri"/>
          <w:bCs/>
          <w:sz w:val="28"/>
          <w:szCs w:val="28"/>
          <w:lang w:eastAsia="en-GB"/>
        </w:rPr>
        <w:t>war School of Action</w:t>
      </w:r>
      <w:r w:rsidR="00BF4C89">
        <w:rPr>
          <w:rFonts w:ascii="Calibri" w:eastAsia="Times New Roman" w:hAnsi="Calibri" w:cs="Calibri"/>
          <w:bCs/>
          <w:sz w:val="28"/>
          <w:szCs w:val="28"/>
          <w:lang w:eastAsia="en-GB"/>
        </w:rPr>
        <w:t xml:space="preserve"> which included Rudyard Kipling</w:t>
      </w:r>
      <w:r w:rsidR="00DD5231">
        <w:rPr>
          <w:rFonts w:ascii="Calibri" w:eastAsia="Times New Roman" w:hAnsi="Calibri" w:cs="Calibri"/>
          <w:bCs/>
          <w:sz w:val="28"/>
          <w:szCs w:val="28"/>
          <w:lang w:eastAsia="en-GB"/>
        </w:rPr>
        <w:t xml:space="preserve"> and the ‘pacifist propagandists</w:t>
      </w:r>
      <w:r w:rsidR="00BF4C89">
        <w:rPr>
          <w:rFonts w:ascii="Calibri" w:eastAsia="Times New Roman" w:hAnsi="Calibri" w:cs="Calibri"/>
          <w:bCs/>
          <w:sz w:val="28"/>
          <w:szCs w:val="28"/>
          <w:lang w:eastAsia="en-GB"/>
        </w:rPr>
        <w:t>’ poets like Wilfred Owen, Sie</w:t>
      </w:r>
      <w:r w:rsidR="00902E55">
        <w:rPr>
          <w:rFonts w:ascii="Calibri" w:eastAsia="Times New Roman" w:hAnsi="Calibri" w:cs="Calibri"/>
          <w:bCs/>
          <w:sz w:val="28"/>
          <w:szCs w:val="28"/>
          <w:lang w:eastAsia="en-GB"/>
        </w:rPr>
        <w:t>g</w:t>
      </w:r>
      <w:r w:rsidR="00BF4C89">
        <w:rPr>
          <w:rFonts w:ascii="Calibri" w:eastAsia="Times New Roman" w:hAnsi="Calibri" w:cs="Calibri"/>
          <w:bCs/>
          <w:sz w:val="28"/>
          <w:szCs w:val="28"/>
          <w:lang w:eastAsia="en-GB"/>
        </w:rPr>
        <w:t>fried Sassoon and Robert Graves.</w:t>
      </w:r>
      <w:r w:rsidR="00DD5231">
        <w:rPr>
          <w:rStyle w:val="FootnoteReference"/>
          <w:rFonts w:ascii="Calibri" w:eastAsia="Times New Roman" w:hAnsi="Calibri" w:cs="Calibri"/>
          <w:bCs/>
          <w:sz w:val="28"/>
          <w:szCs w:val="28"/>
          <w:lang w:eastAsia="en-GB"/>
        </w:rPr>
        <w:footnoteReference w:id="1"/>
      </w:r>
      <w:r w:rsidR="001B4909">
        <w:rPr>
          <w:rFonts w:ascii="Calibri" w:eastAsia="Times New Roman" w:hAnsi="Calibri" w:cs="Calibri"/>
          <w:bCs/>
          <w:sz w:val="28"/>
          <w:szCs w:val="28"/>
          <w:lang w:eastAsia="en-GB"/>
        </w:rPr>
        <w:t xml:space="preserve"> </w:t>
      </w:r>
      <w:r w:rsidR="00902E55">
        <w:rPr>
          <w:rFonts w:ascii="Calibri" w:eastAsia="Times New Roman" w:hAnsi="Calibri" w:cs="Calibri"/>
          <w:bCs/>
          <w:sz w:val="28"/>
          <w:szCs w:val="28"/>
          <w:lang w:eastAsia="en-GB"/>
        </w:rPr>
        <w:t xml:space="preserve">Rather than take either of the ‘pro’ or ‘anti’ war positions, </w:t>
      </w:r>
      <w:r w:rsidR="00902E55" w:rsidRPr="00902E55">
        <w:rPr>
          <w:rFonts w:ascii="Calibri" w:eastAsia="Times New Roman" w:hAnsi="Calibri" w:cs="Calibri"/>
          <w:bCs/>
          <w:i/>
          <w:sz w:val="28"/>
          <w:szCs w:val="28"/>
          <w:lang w:eastAsia="en-GB"/>
        </w:rPr>
        <w:t>Channel Firing</w:t>
      </w:r>
      <w:r w:rsidR="00902E55">
        <w:rPr>
          <w:rFonts w:ascii="Calibri" w:eastAsia="Times New Roman" w:hAnsi="Calibri" w:cs="Calibri"/>
          <w:bCs/>
          <w:sz w:val="28"/>
          <w:szCs w:val="28"/>
          <w:lang w:eastAsia="en-GB"/>
        </w:rPr>
        <w:t xml:space="preserve"> instead takes a weary tone of indifference as its position which eventually, by the end of the poem, reveals a pessimism about human nature and its inevitable end.  </w:t>
      </w:r>
    </w:p>
    <w:p w14:paraId="3A6D3A7D" w14:textId="7ADED6FB" w:rsidR="00A559F1" w:rsidRPr="00A559F1" w:rsidRDefault="00A559F1" w:rsidP="00A559F1">
      <w:pPr>
        <w:shd w:val="clear" w:color="auto" w:fill="FFFFFF"/>
        <w:spacing w:before="100" w:beforeAutospacing="1" w:after="100" w:afterAutospacing="1" w:line="240" w:lineRule="auto"/>
        <w:outlineLvl w:val="1"/>
        <w:rPr>
          <w:rFonts w:ascii="Calibri" w:eastAsia="Times New Roman" w:hAnsi="Calibri" w:cs="Calibri"/>
          <w:bCs/>
          <w:color w:val="000000"/>
          <w:sz w:val="28"/>
          <w:szCs w:val="28"/>
          <w:lang w:eastAsia="en-GB"/>
        </w:rPr>
      </w:pPr>
      <w:r w:rsidRPr="00A559F1">
        <w:rPr>
          <w:rFonts w:ascii="Calibri" w:eastAsia="Times New Roman" w:hAnsi="Calibri" w:cs="Calibri"/>
          <w:bCs/>
          <w:sz w:val="28"/>
          <w:szCs w:val="28"/>
          <w:lang w:eastAsia="en-GB"/>
        </w:rPr>
        <w:t xml:space="preserve">In the opening verse </w:t>
      </w:r>
      <w:r w:rsidR="00BF4C89">
        <w:rPr>
          <w:rFonts w:ascii="Calibri" w:eastAsia="Times New Roman" w:hAnsi="Calibri" w:cs="Calibri"/>
          <w:bCs/>
          <w:sz w:val="28"/>
          <w:szCs w:val="28"/>
          <w:lang w:eastAsia="en-GB"/>
        </w:rPr>
        <w:t xml:space="preserve">of </w:t>
      </w:r>
      <w:r w:rsidR="00BF4C89" w:rsidRPr="00BF4C89">
        <w:rPr>
          <w:rFonts w:ascii="Calibri" w:eastAsia="Times New Roman" w:hAnsi="Calibri" w:cs="Calibri"/>
          <w:bCs/>
          <w:i/>
          <w:sz w:val="28"/>
          <w:szCs w:val="28"/>
          <w:lang w:eastAsia="en-GB"/>
        </w:rPr>
        <w:t>Channel Firing</w:t>
      </w:r>
      <w:r w:rsidR="00BF4C89">
        <w:rPr>
          <w:rFonts w:ascii="Calibri" w:eastAsia="Times New Roman" w:hAnsi="Calibri" w:cs="Calibri"/>
          <w:bCs/>
          <w:sz w:val="28"/>
          <w:szCs w:val="28"/>
          <w:lang w:eastAsia="en-GB"/>
        </w:rPr>
        <w:t xml:space="preserve"> </w:t>
      </w:r>
      <w:r w:rsidRPr="00A559F1">
        <w:rPr>
          <w:rFonts w:ascii="Calibri" w:eastAsia="Times New Roman" w:hAnsi="Calibri" w:cs="Calibri"/>
          <w:bCs/>
          <w:sz w:val="28"/>
          <w:szCs w:val="28"/>
          <w:lang w:eastAsia="en-GB"/>
        </w:rPr>
        <w:t>the echoing of the bombardment of heavy guns bellows through the night and breaks the glass of the windows in the chancel part of the church near the altar.</w:t>
      </w:r>
    </w:p>
    <w:p w14:paraId="292F9974" w14:textId="77777777" w:rsidR="00025FDE" w:rsidRDefault="00BF4C89" w:rsidP="00A559F1">
      <w:pPr>
        <w:shd w:val="clear" w:color="auto" w:fill="FFFFFF"/>
        <w:spacing w:before="100" w:beforeAutospacing="1" w:after="100" w:afterAutospacing="1" w:line="240" w:lineRule="auto"/>
        <w:outlineLvl w:val="1"/>
        <w:rPr>
          <w:rFonts w:ascii="Calibri" w:eastAsia="Times New Roman" w:hAnsi="Calibri" w:cs="Calibri"/>
          <w:bCs/>
          <w:sz w:val="28"/>
          <w:szCs w:val="28"/>
          <w:lang w:eastAsia="en-GB"/>
        </w:rPr>
      </w:pPr>
      <w:r w:rsidRPr="00BF4C89">
        <w:rPr>
          <w:rFonts w:ascii="Calibri" w:eastAsia="Times New Roman" w:hAnsi="Calibri" w:cs="Calibri"/>
          <w:bCs/>
          <w:sz w:val="28"/>
          <w:szCs w:val="28"/>
          <w:lang w:eastAsia="en-GB"/>
        </w:rPr>
        <w:t>Thomas Hardy presents men acting with thoughtlessness</w:t>
      </w:r>
      <w:r>
        <w:rPr>
          <w:rFonts w:ascii="Calibri" w:eastAsia="Times New Roman" w:hAnsi="Calibri" w:cs="Calibri"/>
          <w:bCs/>
          <w:sz w:val="28"/>
          <w:szCs w:val="28"/>
          <w:lang w:eastAsia="en-GB"/>
        </w:rPr>
        <w:t xml:space="preserve">, </w:t>
      </w:r>
      <w:r w:rsidRPr="00BF4C89">
        <w:rPr>
          <w:rFonts w:ascii="Calibri" w:eastAsia="Times New Roman" w:hAnsi="Calibri" w:cs="Calibri"/>
          <w:bCs/>
          <w:sz w:val="28"/>
          <w:szCs w:val="28"/>
          <w:lang w:eastAsia="en-GB"/>
        </w:rPr>
        <w:t>unknowing</w:t>
      </w:r>
      <w:r>
        <w:rPr>
          <w:rFonts w:ascii="Calibri" w:eastAsia="Times New Roman" w:hAnsi="Calibri" w:cs="Calibri"/>
          <w:bCs/>
          <w:sz w:val="28"/>
          <w:szCs w:val="28"/>
          <w:lang w:eastAsia="en-GB"/>
        </w:rPr>
        <w:t xml:space="preserve"> of</w:t>
      </w:r>
      <w:r w:rsidRPr="00BF4C89">
        <w:rPr>
          <w:rFonts w:ascii="Calibri" w:eastAsia="Times New Roman" w:hAnsi="Calibri" w:cs="Calibri"/>
          <w:bCs/>
          <w:sz w:val="28"/>
          <w:szCs w:val="28"/>
          <w:lang w:eastAsia="en-GB"/>
        </w:rPr>
        <w:t xml:space="preserve"> what they are doing</w:t>
      </w:r>
      <w:r>
        <w:rPr>
          <w:rFonts w:ascii="Calibri" w:eastAsia="Times New Roman" w:hAnsi="Calibri" w:cs="Calibri"/>
          <w:bCs/>
          <w:sz w:val="28"/>
          <w:szCs w:val="28"/>
          <w:lang w:eastAsia="en-GB"/>
        </w:rPr>
        <w:t xml:space="preserve">. </w:t>
      </w:r>
      <w:r w:rsidR="00A559F1" w:rsidRPr="00A559F1">
        <w:rPr>
          <w:rFonts w:ascii="Calibri" w:eastAsia="Times New Roman" w:hAnsi="Calibri" w:cs="Calibri"/>
          <w:bCs/>
          <w:sz w:val="28"/>
          <w:szCs w:val="28"/>
          <w:lang w:eastAsia="en-GB"/>
        </w:rPr>
        <w:t>The scandal of breaking a church window, where the clergy and choir sit, disturbing the dead in this disrespectful way because of war</w:t>
      </w:r>
      <w:r>
        <w:rPr>
          <w:rFonts w:ascii="Calibri" w:eastAsia="Times New Roman" w:hAnsi="Calibri" w:cs="Calibri"/>
          <w:bCs/>
          <w:sz w:val="28"/>
          <w:szCs w:val="28"/>
          <w:lang w:eastAsia="en-GB"/>
        </w:rPr>
        <w:t xml:space="preserve">, disturbing the </w:t>
      </w:r>
      <w:r w:rsidR="00D9671D">
        <w:rPr>
          <w:rFonts w:ascii="Calibri" w:eastAsia="Times New Roman" w:hAnsi="Calibri" w:cs="Calibri"/>
          <w:bCs/>
          <w:sz w:val="28"/>
          <w:szCs w:val="28"/>
          <w:lang w:eastAsia="en-GB"/>
        </w:rPr>
        <w:t xml:space="preserve">hounds, the </w:t>
      </w:r>
      <w:r>
        <w:rPr>
          <w:rFonts w:ascii="Calibri" w:eastAsia="Times New Roman" w:hAnsi="Calibri" w:cs="Calibri"/>
          <w:bCs/>
          <w:sz w:val="28"/>
          <w:szCs w:val="28"/>
          <w:lang w:eastAsia="en-GB"/>
        </w:rPr>
        <w:t>glebe cow</w:t>
      </w:r>
      <w:r w:rsidR="00D9671D">
        <w:rPr>
          <w:rFonts w:ascii="Calibri" w:eastAsia="Times New Roman" w:hAnsi="Calibri" w:cs="Calibri"/>
          <w:bCs/>
          <w:sz w:val="28"/>
          <w:szCs w:val="28"/>
          <w:lang w:eastAsia="en-GB"/>
        </w:rPr>
        <w:t xml:space="preserve">, </w:t>
      </w:r>
      <w:r>
        <w:rPr>
          <w:rFonts w:ascii="Calibri" w:eastAsia="Times New Roman" w:hAnsi="Calibri" w:cs="Calibri"/>
          <w:bCs/>
          <w:sz w:val="28"/>
          <w:szCs w:val="28"/>
          <w:lang w:eastAsia="en-GB"/>
        </w:rPr>
        <w:t>the worms</w:t>
      </w:r>
      <w:r w:rsidR="00D9671D">
        <w:rPr>
          <w:rFonts w:ascii="Calibri" w:eastAsia="Times New Roman" w:hAnsi="Calibri" w:cs="Calibri"/>
          <w:bCs/>
          <w:sz w:val="28"/>
          <w:szCs w:val="28"/>
          <w:lang w:eastAsia="en-GB"/>
        </w:rPr>
        <w:t xml:space="preserve"> </w:t>
      </w:r>
      <w:r>
        <w:rPr>
          <w:rFonts w:ascii="Calibri" w:eastAsia="Times New Roman" w:hAnsi="Calibri" w:cs="Calibri"/>
          <w:bCs/>
          <w:sz w:val="28"/>
          <w:szCs w:val="28"/>
          <w:lang w:eastAsia="en-GB"/>
        </w:rPr>
        <w:t xml:space="preserve">and </w:t>
      </w:r>
      <w:r w:rsidR="00D9671D">
        <w:rPr>
          <w:rFonts w:ascii="Calibri" w:eastAsia="Times New Roman" w:hAnsi="Calibri" w:cs="Calibri"/>
          <w:bCs/>
          <w:sz w:val="28"/>
          <w:szCs w:val="28"/>
          <w:lang w:eastAsia="en-GB"/>
        </w:rPr>
        <w:t>upsetting</w:t>
      </w:r>
      <w:r>
        <w:rPr>
          <w:rFonts w:ascii="Calibri" w:eastAsia="Times New Roman" w:hAnsi="Calibri" w:cs="Calibri"/>
          <w:bCs/>
          <w:sz w:val="28"/>
          <w:szCs w:val="28"/>
          <w:lang w:eastAsia="en-GB"/>
        </w:rPr>
        <w:t xml:space="preserve"> the natural order of the rural scene </w:t>
      </w:r>
      <w:r w:rsidR="00A559F1" w:rsidRPr="00A559F1">
        <w:rPr>
          <w:rFonts w:ascii="Calibri" w:eastAsia="Times New Roman" w:hAnsi="Calibri" w:cs="Calibri"/>
          <w:bCs/>
          <w:sz w:val="28"/>
          <w:szCs w:val="28"/>
          <w:lang w:eastAsia="en-GB"/>
        </w:rPr>
        <w:t>causes a sense of sacrilege and offence to what is sacred to God</w:t>
      </w:r>
      <w:r w:rsidR="00D9671D">
        <w:rPr>
          <w:rFonts w:ascii="Calibri" w:eastAsia="Times New Roman" w:hAnsi="Calibri" w:cs="Calibri"/>
          <w:bCs/>
          <w:sz w:val="28"/>
          <w:szCs w:val="28"/>
          <w:lang w:eastAsia="en-GB"/>
        </w:rPr>
        <w:t>, and an outrage to the natural order</w:t>
      </w:r>
      <w:r w:rsidR="00A559F1" w:rsidRPr="00A559F1">
        <w:rPr>
          <w:rFonts w:ascii="Calibri" w:eastAsia="Times New Roman" w:hAnsi="Calibri" w:cs="Calibri"/>
          <w:bCs/>
          <w:sz w:val="28"/>
          <w:szCs w:val="28"/>
          <w:lang w:eastAsia="en-GB"/>
        </w:rPr>
        <w:t>.  </w:t>
      </w:r>
      <w:r w:rsidR="00D9671D">
        <w:rPr>
          <w:rFonts w:ascii="Calibri" w:eastAsia="Times New Roman" w:hAnsi="Calibri" w:cs="Calibri"/>
          <w:bCs/>
          <w:sz w:val="28"/>
          <w:szCs w:val="28"/>
          <w:lang w:eastAsia="en-GB"/>
        </w:rPr>
        <w:t xml:space="preserve">The skeletons in the churchyard think it must be Judgement Day. God’s response however is to calm things down, and it is through God’s words that a reassuring, weary and pacifist voice is heard. </w:t>
      </w:r>
    </w:p>
    <w:p w14:paraId="6A3C43AB" w14:textId="5C2D1BD1" w:rsidR="00754F1F" w:rsidRPr="00257F23" w:rsidRDefault="001B4909" w:rsidP="00257F23">
      <w:pPr>
        <w:shd w:val="clear" w:color="auto" w:fill="FFFFFF"/>
        <w:spacing w:before="100" w:beforeAutospacing="1" w:after="100" w:afterAutospacing="1" w:line="240" w:lineRule="auto"/>
        <w:outlineLvl w:val="1"/>
        <w:rPr>
          <w:rFonts w:ascii="Calibri" w:eastAsia="Times New Roman" w:hAnsi="Calibri" w:cs="Calibri"/>
          <w:bCs/>
          <w:sz w:val="28"/>
          <w:szCs w:val="28"/>
          <w:lang w:eastAsia="en-GB"/>
        </w:rPr>
      </w:pPr>
      <w:r w:rsidRPr="00A559F1">
        <w:rPr>
          <w:rFonts w:ascii="Calibri" w:eastAsia="Times New Roman" w:hAnsi="Calibri" w:cs="Calibri"/>
          <w:bCs/>
          <w:sz w:val="28"/>
          <w:szCs w:val="28"/>
          <w:lang w:eastAsia="en-GB"/>
        </w:rPr>
        <w:t>The impact of men firing their weapons</w:t>
      </w:r>
      <w:r>
        <w:rPr>
          <w:rFonts w:ascii="Calibri" w:eastAsia="Times New Roman" w:hAnsi="Calibri" w:cs="Calibri"/>
          <w:bCs/>
          <w:sz w:val="28"/>
          <w:szCs w:val="28"/>
          <w:lang w:eastAsia="en-GB"/>
        </w:rPr>
        <w:t xml:space="preserve"> out in the channel</w:t>
      </w:r>
      <w:r w:rsidRPr="00A559F1">
        <w:rPr>
          <w:rFonts w:ascii="Calibri" w:eastAsia="Times New Roman" w:hAnsi="Calibri" w:cs="Calibri"/>
          <w:bCs/>
          <w:sz w:val="28"/>
          <w:szCs w:val="28"/>
          <w:lang w:eastAsia="en-GB"/>
        </w:rPr>
        <w:t>, without realising what harm and destruction they are causing around them,</w:t>
      </w:r>
      <w:r w:rsidRPr="00BF4C89">
        <w:rPr>
          <w:rFonts w:ascii="Calibri" w:eastAsia="Times New Roman" w:hAnsi="Calibri" w:cs="Calibri"/>
          <w:bCs/>
          <w:sz w:val="28"/>
          <w:szCs w:val="28"/>
          <w:lang w:eastAsia="en-GB"/>
        </w:rPr>
        <w:t xml:space="preserve"> </w:t>
      </w:r>
      <w:r>
        <w:rPr>
          <w:rFonts w:ascii="Calibri" w:eastAsia="Times New Roman" w:hAnsi="Calibri" w:cs="Calibri"/>
          <w:bCs/>
          <w:sz w:val="28"/>
          <w:szCs w:val="28"/>
          <w:lang w:eastAsia="en-GB"/>
        </w:rPr>
        <w:t xml:space="preserve">‘All nations striving strong to make/Red war yet redder’ portrays a </w:t>
      </w:r>
      <w:r w:rsidRPr="00A559F1">
        <w:rPr>
          <w:rFonts w:ascii="Calibri" w:eastAsia="Times New Roman" w:hAnsi="Calibri" w:cs="Calibri"/>
          <w:bCs/>
          <w:sz w:val="28"/>
          <w:szCs w:val="28"/>
          <w:lang w:eastAsia="en-GB"/>
        </w:rPr>
        <w:t>blind</w:t>
      </w:r>
      <w:r>
        <w:rPr>
          <w:rFonts w:ascii="Calibri" w:eastAsia="Times New Roman" w:hAnsi="Calibri" w:cs="Calibri"/>
          <w:bCs/>
          <w:sz w:val="28"/>
          <w:szCs w:val="28"/>
          <w:lang w:eastAsia="en-GB"/>
        </w:rPr>
        <w:t xml:space="preserve"> rush from all sides to war</w:t>
      </w:r>
      <w:r w:rsidRPr="00A559F1">
        <w:rPr>
          <w:rFonts w:ascii="Calibri" w:eastAsia="Times New Roman" w:hAnsi="Calibri" w:cs="Calibri"/>
          <w:bCs/>
          <w:sz w:val="28"/>
          <w:szCs w:val="28"/>
          <w:lang w:eastAsia="en-GB"/>
        </w:rPr>
        <w:t xml:space="preserve"> with adrenaline for lust for blood and death</w:t>
      </w:r>
      <w:r>
        <w:rPr>
          <w:rFonts w:ascii="Calibri" w:eastAsia="Times New Roman" w:hAnsi="Calibri" w:cs="Calibri"/>
          <w:bCs/>
          <w:sz w:val="28"/>
          <w:szCs w:val="28"/>
          <w:lang w:eastAsia="en-GB"/>
        </w:rPr>
        <w:t>.</w:t>
      </w:r>
      <w:r w:rsidR="00ED5062">
        <w:rPr>
          <w:rFonts w:ascii="Calibri" w:eastAsia="Times New Roman" w:hAnsi="Calibri" w:cs="Calibri"/>
          <w:bCs/>
          <w:sz w:val="28"/>
          <w:szCs w:val="28"/>
          <w:lang w:eastAsia="en-GB"/>
        </w:rPr>
        <w:t xml:space="preserve">  His repetition of ‘</w:t>
      </w:r>
      <w:proofErr w:type="spellStart"/>
      <w:r w:rsidR="00ED5062">
        <w:rPr>
          <w:rFonts w:ascii="Calibri" w:eastAsia="Times New Roman" w:hAnsi="Calibri" w:cs="Calibri"/>
          <w:bCs/>
          <w:sz w:val="28"/>
          <w:szCs w:val="28"/>
          <w:lang w:eastAsia="en-GB"/>
        </w:rPr>
        <w:t>str</w:t>
      </w:r>
      <w:proofErr w:type="spellEnd"/>
      <w:r w:rsidR="00ED5062">
        <w:rPr>
          <w:rFonts w:ascii="Calibri" w:eastAsia="Times New Roman" w:hAnsi="Calibri" w:cs="Calibri"/>
          <w:bCs/>
          <w:sz w:val="28"/>
          <w:szCs w:val="28"/>
          <w:lang w:eastAsia="en-GB"/>
        </w:rPr>
        <w:t>’ provides the sound of guns firing over and over.</w:t>
      </w:r>
      <w:r w:rsidRPr="00A559F1">
        <w:rPr>
          <w:rFonts w:ascii="Calibri" w:eastAsia="Times New Roman" w:hAnsi="Calibri" w:cs="Calibri"/>
          <w:bCs/>
          <w:sz w:val="28"/>
          <w:szCs w:val="28"/>
          <w:lang w:eastAsia="en-GB"/>
        </w:rPr>
        <w:t> </w:t>
      </w:r>
      <w:r w:rsidR="00754F1F">
        <w:rPr>
          <w:rFonts w:ascii="Calibri" w:eastAsia="Times New Roman" w:hAnsi="Calibri" w:cs="Calibri"/>
          <w:bCs/>
          <w:sz w:val="28"/>
          <w:szCs w:val="28"/>
          <w:lang w:eastAsia="en-GB"/>
        </w:rPr>
        <w:t xml:space="preserve"> </w:t>
      </w:r>
      <w:proofErr w:type="gramStart"/>
      <w:r>
        <w:rPr>
          <w:rFonts w:ascii="Calibri" w:eastAsia="Times New Roman" w:hAnsi="Calibri" w:cs="Calibri"/>
          <w:bCs/>
          <w:sz w:val="28"/>
          <w:szCs w:val="28"/>
          <w:lang w:eastAsia="en-GB"/>
        </w:rPr>
        <w:t>It</w:t>
      </w:r>
      <w:proofErr w:type="gramEnd"/>
      <w:r>
        <w:rPr>
          <w:rFonts w:ascii="Calibri" w:eastAsia="Times New Roman" w:hAnsi="Calibri" w:cs="Calibri"/>
          <w:bCs/>
          <w:sz w:val="28"/>
          <w:szCs w:val="28"/>
          <w:lang w:eastAsia="en-GB"/>
        </w:rPr>
        <w:t xml:space="preserve"> </w:t>
      </w:r>
      <w:r w:rsidRPr="00A559F1">
        <w:rPr>
          <w:rFonts w:ascii="Calibri" w:eastAsia="Times New Roman" w:hAnsi="Calibri" w:cs="Calibri"/>
          <w:bCs/>
          <w:sz w:val="28"/>
          <w:szCs w:val="28"/>
          <w:lang w:eastAsia="en-GB"/>
        </w:rPr>
        <w:t>is no excuse in God’s eyes</w:t>
      </w:r>
      <w:r>
        <w:rPr>
          <w:rFonts w:ascii="Calibri" w:eastAsia="Times New Roman" w:hAnsi="Calibri" w:cs="Calibri"/>
          <w:bCs/>
          <w:sz w:val="28"/>
          <w:szCs w:val="28"/>
          <w:lang w:eastAsia="en-GB"/>
        </w:rPr>
        <w:t xml:space="preserve">. His words are a verbal shrugging off </w:t>
      </w:r>
      <w:r w:rsidR="00ED5062">
        <w:rPr>
          <w:rFonts w:ascii="Calibri" w:eastAsia="Times New Roman" w:hAnsi="Calibri" w:cs="Calibri"/>
          <w:bCs/>
          <w:sz w:val="28"/>
          <w:szCs w:val="28"/>
          <w:lang w:eastAsia="en-GB"/>
        </w:rPr>
        <w:t xml:space="preserve">of </w:t>
      </w:r>
      <w:r>
        <w:rPr>
          <w:rFonts w:ascii="Calibri" w:eastAsia="Times New Roman" w:hAnsi="Calibri" w:cs="Calibri"/>
          <w:bCs/>
          <w:sz w:val="28"/>
          <w:szCs w:val="28"/>
          <w:lang w:eastAsia="en-GB"/>
        </w:rPr>
        <w:t xml:space="preserve">the madness of war, ‘mad as hatters’. </w:t>
      </w:r>
      <w:r w:rsidR="00D9671D">
        <w:rPr>
          <w:rFonts w:ascii="Calibri" w:eastAsia="Times New Roman" w:hAnsi="Calibri" w:cs="Calibri"/>
          <w:bCs/>
          <w:sz w:val="28"/>
          <w:szCs w:val="28"/>
          <w:lang w:eastAsia="en-GB"/>
        </w:rPr>
        <w:t xml:space="preserve">This message of </w:t>
      </w:r>
      <w:r w:rsidR="00D9671D">
        <w:rPr>
          <w:rFonts w:ascii="Calibri" w:eastAsia="Times New Roman" w:hAnsi="Calibri" w:cs="Calibri"/>
          <w:bCs/>
          <w:sz w:val="28"/>
          <w:szCs w:val="28"/>
          <w:lang w:eastAsia="en-GB"/>
        </w:rPr>
        <w:lastRenderedPageBreak/>
        <w:t>the war</w:t>
      </w:r>
      <w:r>
        <w:rPr>
          <w:rFonts w:ascii="Calibri" w:eastAsia="Times New Roman" w:hAnsi="Calibri" w:cs="Calibri"/>
          <w:bCs/>
          <w:sz w:val="28"/>
          <w:szCs w:val="28"/>
          <w:lang w:eastAsia="en-GB"/>
        </w:rPr>
        <w:t>-</w:t>
      </w:r>
      <w:r w:rsidR="00D9671D">
        <w:rPr>
          <w:rFonts w:ascii="Calibri" w:eastAsia="Times New Roman" w:hAnsi="Calibri" w:cs="Calibri"/>
          <w:bCs/>
          <w:sz w:val="28"/>
          <w:szCs w:val="28"/>
          <w:lang w:eastAsia="en-GB"/>
        </w:rPr>
        <w:t xml:space="preserve">makers not heeding the word of God, </w:t>
      </w:r>
      <w:r>
        <w:rPr>
          <w:rFonts w:ascii="Calibri" w:eastAsia="Times New Roman" w:hAnsi="Calibri" w:cs="Calibri"/>
          <w:bCs/>
          <w:sz w:val="28"/>
          <w:szCs w:val="28"/>
          <w:lang w:eastAsia="en-GB"/>
        </w:rPr>
        <w:t>doing even less for Christianity</w:t>
      </w:r>
      <w:r w:rsidR="00D9671D">
        <w:rPr>
          <w:rFonts w:ascii="Calibri" w:eastAsia="Times New Roman" w:hAnsi="Calibri" w:cs="Calibri"/>
          <w:bCs/>
          <w:sz w:val="28"/>
          <w:szCs w:val="28"/>
          <w:lang w:eastAsia="en-GB"/>
        </w:rPr>
        <w:t xml:space="preserve"> than the dead</w:t>
      </w:r>
      <w:r>
        <w:rPr>
          <w:rFonts w:ascii="Calibri" w:eastAsia="Times New Roman" w:hAnsi="Calibri" w:cs="Calibri"/>
          <w:bCs/>
          <w:sz w:val="28"/>
          <w:szCs w:val="28"/>
          <w:lang w:eastAsia="en-GB"/>
        </w:rPr>
        <w:t xml:space="preserve"> in their graves can</w:t>
      </w:r>
      <w:r w:rsidR="00D9671D">
        <w:rPr>
          <w:rFonts w:ascii="Calibri" w:eastAsia="Times New Roman" w:hAnsi="Calibri" w:cs="Calibri"/>
          <w:bCs/>
          <w:sz w:val="28"/>
          <w:szCs w:val="28"/>
          <w:lang w:eastAsia="en-GB"/>
        </w:rPr>
        <w:t>, leads the skeleton of the Parson to declare that he has wasted forty years of his life preaching, and would have been better off ‘sticking to pipes and beer’. Overall the message here is that nothing has changed, war has not changed anything</w:t>
      </w:r>
      <w:r w:rsidR="00D9671D">
        <w:rPr>
          <w:rFonts w:ascii="Calibri" w:eastAsia="Times New Roman" w:hAnsi="Calibri" w:cs="Calibri"/>
          <w:bCs/>
          <w:color w:val="000000"/>
          <w:sz w:val="28"/>
          <w:szCs w:val="28"/>
          <w:lang w:eastAsia="en-GB"/>
        </w:rPr>
        <w:t xml:space="preserve"> and that humans don’t learn from their actions</w:t>
      </w:r>
      <w:r w:rsidR="00025FDE">
        <w:rPr>
          <w:rFonts w:ascii="Calibri" w:eastAsia="Times New Roman" w:hAnsi="Calibri" w:cs="Calibri"/>
          <w:bCs/>
          <w:color w:val="000000"/>
          <w:sz w:val="28"/>
          <w:szCs w:val="28"/>
          <w:lang w:eastAsia="en-GB"/>
        </w:rPr>
        <w:t xml:space="preserve">, and also that Christianity has made no difference to human behaviour. This is backed up by </w:t>
      </w:r>
      <w:r w:rsidR="00025FDE">
        <w:rPr>
          <w:rFonts w:ascii="Calibri" w:eastAsia="Times New Roman" w:hAnsi="Calibri" w:cs="Calibri"/>
          <w:bCs/>
          <w:sz w:val="28"/>
          <w:szCs w:val="28"/>
          <w:lang w:eastAsia="en-GB"/>
        </w:rPr>
        <w:t>t</w:t>
      </w:r>
      <w:r w:rsidR="00754F1F">
        <w:rPr>
          <w:rFonts w:ascii="Calibri" w:eastAsia="Times New Roman" w:hAnsi="Calibri" w:cs="Calibri"/>
          <w:bCs/>
          <w:sz w:val="28"/>
          <w:szCs w:val="28"/>
          <w:lang w:eastAsia="en-GB"/>
        </w:rPr>
        <w:t xml:space="preserve">he reference </w:t>
      </w:r>
      <w:r w:rsidR="00754F1F" w:rsidRPr="00A559F1">
        <w:rPr>
          <w:rFonts w:ascii="Calibri" w:eastAsia="Times New Roman" w:hAnsi="Calibri" w:cs="Calibri"/>
          <w:bCs/>
          <w:sz w:val="28"/>
          <w:szCs w:val="28"/>
          <w:lang w:eastAsia="en-GB"/>
        </w:rPr>
        <w:t xml:space="preserve">to make the </w:t>
      </w:r>
      <w:r w:rsidR="00754F1F">
        <w:rPr>
          <w:rFonts w:ascii="Calibri" w:eastAsia="Times New Roman" w:hAnsi="Calibri" w:cs="Calibri"/>
          <w:bCs/>
          <w:sz w:val="28"/>
          <w:szCs w:val="28"/>
          <w:lang w:eastAsia="en-GB"/>
        </w:rPr>
        <w:t>‘</w:t>
      </w:r>
      <w:r w:rsidR="00754F1F" w:rsidRPr="00A559F1">
        <w:rPr>
          <w:rFonts w:ascii="Calibri" w:eastAsia="Times New Roman" w:hAnsi="Calibri" w:cs="Calibri"/>
          <w:bCs/>
          <w:sz w:val="28"/>
          <w:szCs w:val="28"/>
          <w:lang w:eastAsia="en-GB"/>
        </w:rPr>
        <w:t>red war yet redder</w:t>
      </w:r>
      <w:r w:rsidR="00754F1F">
        <w:rPr>
          <w:rFonts w:ascii="Calibri" w:eastAsia="Times New Roman" w:hAnsi="Calibri" w:cs="Calibri"/>
          <w:bCs/>
          <w:sz w:val="28"/>
          <w:szCs w:val="28"/>
          <w:lang w:eastAsia="en-GB"/>
        </w:rPr>
        <w:t>’</w:t>
      </w:r>
      <w:r w:rsidR="00754F1F" w:rsidRPr="00A559F1">
        <w:rPr>
          <w:rFonts w:ascii="Calibri" w:eastAsia="Times New Roman" w:hAnsi="Calibri" w:cs="Calibri"/>
          <w:bCs/>
          <w:sz w:val="28"/>
          <w:szCs w:val="28"/>
          <w:lang w:eastAsia="en-GB"/>
        </w:rPr>
        <w:t xml:space="preserve"> </w:t>
      </w:r>
      <w:r w:rsidR="00754F1F">
        <w:rPr>
          <w:rFonts w:ascii="Calibri" w:eastAsia="Times New Roman" w:hAnsi="Calibri" w:cs="Calibri"/>
          <w:bCs/>
          <w:sz w:val="28"/>
          <w:szCs w:val="28"/>
          <w:lang w:eastAsia="en-GB"/>
        </w:rPr>
        <w:t xml:space="preserve">is </w:t>
      </w:r>
      <w:r w:rsidR="00480BA2">
        <w:rPr>
          <w:rFonts w:ascii="Calibri" w:eastAsia="Times New Roman" w:hAnsi="Calibri" w:cs="Calibri"/>
          <w:bCs/>
          <w:sz w:val="28"/>
          <w:szCs w:val="28"/>
          <w:lang w:eastAsia="en-GB"/>
        </w:rPr>
        <w:t xml:space="preserve">to </w:t>
      </w:r>
      <w:r w:rsidR="00754F1F" w:rsidRPr="00A559F1">
        <w:rPr>
          <w:rFonts w:ascii="Calibri" w:eastAsia="Times New Roman" w:hAnsi="Calibri" w:cs="Calibri"/>
          <w:bCs/>
          <w:sz w:val="28"/>
          <w:szCs w:val="28"/>
          <w:lang w:eastAsia="en-GB"/>
        </w:rPr>
        <w:t>the four horsemen of the apocalypse</w:t>
      </w:r>
      <w:r w:rsidR="00754F1F">
        <w:rPr>
          <w:rFonts w:ascii="Calibri" w:eastAsia="Times New Roman" w:hAnsi="Calibri" w:cs="Calibri"/>
          <w:bCs/>
          <w:sz w:val="28"/>
          <w:szCs w:val="28"/>
          <w:lang w:eastAsia="en-GB"/>
        </w:rPr>
        <w:t xml:space="preserve">, </w:t>
      </w:r>
      <w:r w:rsidR="0031288D">
        <w:rPr>
          <w:rFonts w:ascii="Calibri" w:eastAsia="Times New Roman" w:hAnsi="Calibri" w:cs="Calibri"/>
          <w:bCs/>
          <w:sz w:val="28"/>
          <w:szCs w:val="28"/>
          <w:lang w:eastAsia="en-GB"/>
        </w:rPr>
        <w:t>from the Book of Revelations. The second</w:t>
      </w:r>
      <w:r w:rsidR="00480BA2">
        <w:rPr>
          <w:rFonts w:ascii="Calibri" w:eastAsia="Times New Roman" w:hAnsi="Calibri" w:cs="Calibri"/>
          <w:bCs/>
          <w:sz w:val="28"/>
          <w:szCs w:val="28"/>
          <w:lang w:eastAsia="en-GB"/>
        </w:rPr>
        <w:t xml:space="preserve"> horseman is on a red horse and represents the promotion of war, allowed to take peace away in exchange for men killing each other.</w:t>
      </w:r>
      <w:r w:rsidR="00480BA2">
        <w:rPr>
          <w:rStyle w:val="FootnoteReference"/>
          <w:rFonts w:ascii="Calibri" w:eastAsia="Times New Roman" w:hAnsi="Calibri" w:cs="Calibri"/>
          <w:bCs/>
          <w:sz w:val="28"/>
          <w:szCs w:val="28"/>
          <w:lang w:eastAsia="en-GB"/>
        </w:rPr>
        <w:footnoteReference w:id="2"/>
      </w:r>
      <w:r w:rsidR="00480BA2">
        <w:rPr>
          <w:rFonts w:ascii="Calibri" w:eastAsia="Times New Roman" w:hAnsi="Calibri" w:cs="Calibri"/>
          <w:bCs/>
          <w:sz w:val="28"/>
          <w:szCs w:val="28"/>
          <w:lang w:eastAsia="en-GB"/>
        </w:rPr>
        <w:t xml:space="preserve"> </w:t>
      </w:r>
      <w:r w:rsidR="00025FDE">
        <w:rPr>
          <w:rFonts w:ascii="Calibri" w:eastAsia="Times New Roman" w:hAnsi="Calibri" w:cs="Calibri"/>
          <w:bCs/>
          <w:sz w:val="28"/>
          <w:szCs w:val="28"/>
          <w:lang w:eastAsia="en-GB"/>
        </w:rPr>
        <w:t>There is a hopelessness to the Christian message in the poem</w:t>
      </w:r>
      <w:r w:rsidR="00257F23">
        <w:rPr>
          <w:rFonts w:ascii="Calibri" w:eastAsia="Times New Roman" w:hAnsi="Calibri" w:cs="Calibri"/>
          <w:bCs/>
          <w:sz w:val="28"/>
          <w:szCs w:val="28"/>
          <w:lang w:eastAsia="en-GB"/>
        </w:rPr>
        <w:t xml:space="preserve">, ironic as the First World War was propagandised in such fervently religious terms. </w:t>
      </w:r>
      <w:r w:rsidR="00257F23">
        <w:rPr>
          <w:rStyle w:val="FootnoteReference"/>
          <w:rFonts w:ascii="Calibri" w:eastAsia="Times New Roman" w:hAnsi="Calibri" w:cs="Calibri"/>
          <w:bCs/>
          <w:sz w:val="28"/>
          <w:szCs w:val="28"/>
          <w:lang w:eastAsia="en-GB"/>
        </w:rPr>
        <w:footnoteReference w:id="3"/>
      </w:r>
    </w:p>
    <w:p w14:paraId="05601469" w14:textId="5C6AF059" w:rsidR="00A559F1" w:rsidRPr="00ED5062" w:rsidRDefault="00902E55" w:rsidP="00A559F1">
      <w:pPr>
        <w:shd w:val="clear" w:color="auto" w:fill="FFFFFF"/>
        <w:spacing w:before="100" w:beforeAutospacing="1" w:after="100" w:afterAutospacing="1" w:line="240" w:lineRule="auto"/>
        <w:outlineLvl w:val="1"/>
        <w:rPr>
          <w:rFonts w:ascii="Calibri" w:eastAsia="Times New Roman" w:hAnsi="Calibri" w:cs="Calibri"/>
          <w:bCs/>
          <w:sz w:val="28"/>
          <w:szCs w:val="28"/>
          <w:lang w:eastAsia="en-GB"/>
        </w:rPr>
      </w:pPr>
      <w:r>
        <w:rPr>
          <w:rFonts w:ascii="Calibri" w:eastAsia="Times New Roman" w:hAnsi="Calibri" w:cs="Calibri"/>
          <w:bCs/>
          <w:sz w:val="28"/>
          <w:szCs w:val="28"/>
          <w:lang w:eastAsia="en-GB"/>
        </w:rPr>
        <w:t>But t</w:t>
      </w:r>
      <w:r w:rsidR="001B4909">
        <w:rPr>
          <w:rFonts w:ascii="Calibri" w:eastAsia="Times New Roman" w:hAnsi="Calibri" w:cs="Calibri"/>
          <w:bCs/>
          <w:sz w:val="28"/>
          <w:szCs w:val="28"/>
          <w:lang w:eastAsia="en-GB"/>
        </w:rPr>
        <w:t>here is an e</w:t>
      </w:r>
      <w:r w:rsidR="00A559F1" w:rsidRPr="00A559F1">
        <w:rPr>
          <w:rFonts w:ascii="Calibri" w:eastAsia="Times New Roman" w:hAnsi="Calibri" w:cs="Calibri"/>
          <w:bCs/>
          <w:sz w:val="28"/>
          <w:szCs w:val="28"/>
          <w:lang w:eastAsia="en-GB"/>
        </w:rPr>
        <w:t>ntertain</w:t>
      </w:r>
      <w:r w:rsidR="001B4909">
        <w:rPr>
          <w:rFonts w:ascii="Calibri" w:eastAsia="Times New Roman" w:hAnsi="Calibri" w:cs="Calibri"/>
          <w:bCs/>
          <w:sz w:val="28"/>
          <w:szCs w:val="28"/>
          <w:lang w:eastAsia="en-GB"/>
        </w:rPr>
        <w:t>ment</w:t>
      </w:r>
      <w:r w:rsidR="00A559F1" w:rsidRPr="00A559F1">
        <w:rPr>
          <w:rFonts w:ascii="Calibri" w:eastAsia="Times New Roman" w:hAnsi="Calibri" w:cs="Calibri"/>
          <w:bCs/>
          <w:sz w:val="28"/>
          <w:szCs w:val="28"/>
          <w:lang w:eastAsia="en-GB"/>
        </w:rPr>
        <w:t xml:space="preserve"> </w:t>
      </w:r>
      <w:r w:rsidR="001B4909">
        <w:rPr>
          <w:rFonts w:ascii="Calibri" w:eastAsia="Times New Roman" w:hAnsi="Calibri" w:cs="Calibri"/>
          <w:bCs/>
          <w:sz w:val="28"/>
          <w:szCs w:val="28"/>
          <w:lang w:eastAsia="en-GB"/>
        </w:rPr>
        <w:t xml:space="preserve">in </w:t>
      </w:r>
      <w:r w:rsidR="00A559F1" w:rsidRPr="00A559F1">
        <w:rPr>
          <w:rFonts w:ascii="Calibri" w:eastAsia="Times New Roman" w:hAnsi="Calibri" w:cs="Calibri"/>
          <w:bCs/>
          <w:sz w:val="28"/>
          <w:szCs w:val="28"/>
          <w:lang w:eastAsia="en-GB"/>
        </w:rPr>
        <w:t>the actions of the skeletons</w:t>
      </w:r>
      <w:r w:rsidR="001B4909">
        <w:rPr>
          <w:rFonts w:ascii="Calibri" w:eastAsia="Times New Roman" w:hAnsi="Calibri" w:cs="Calibri"/>
          <w:bCs/>
          <w:sz w:val="28"/>
          <w:szCs w:val="28"/>
          <w:lang w:eastAsia="en-GB"/>
        </w:rPr>
        <w:t>,</w:t>
      </w:r>
      <w:r w:rsidR="00A559F1" w:rsidRPr="00A559F1">
        <w:rPr>
          <w:rFonts w:ascii="Calibri" w:eastAsia="Times New Roman" w:hAnsi="Calibri" w:cs="Calibri"/>
          <w:bCs/>
          <w:sz w:val="28"/>
          <w:szCs w:val="28"/>
          <w:lang w:eastAsia="en-GB"/>
        </w:rPr>
        <w:t xml:space="preserve"> humorously shudder</w:t>
      </w:r>
      <w:r w:rsidR="001B4909">
        <w:rPr>
          <w:rFonts w:ascii="Calibri" w:eastAsia="Times New Roman" w:hAnsi="Calibri" w:cs="Calibri"/>
          <w:bCs/>
          <w:sz w:val="28"/>
          <w:szCs w:val="28"/>
          <w:lang w:eastAsia="en-GB"/>
        </w:rPr>
        <w:t>ing and rattling</w:t>
      </w:r>
      <w:r w:rsidR="00A559F1" w:rsidRPr="00A559F1">
        <w:rPr>
          <w:rFonts w:ascii="Calibri" w:eastAsia="Times New Roman" w:hAnsi="Calibri" w:cs="Calibri"/>
          <w:bCs/>
          <w:sz w:val="28"/>
          <w:szCs w:val="28"/>
          <w:lang w:eastAsia="en-GB"/>
        </w:rPr>
        <w:t xml:space="preserve"> into erect position</w:t>
      </w:r>
      <w:r w:rsidR="001B4909">
        <w:rPr>
          <w:rFonts w:ascii="Calibri" w:eastAsia="Times New Roman" w:hAnsi="Calibri" w:cs="Calibri"/>
          <w:bCs/>
          <w:sz w:val="28"/>
          <w:szCs w:val="28"/>
          <w:lang w:eastAsia="en-GB"/>
        </w:rPr>
        <w:t xml:space="preserve">, sitting up </w:t>
      </w:r>
      <w:r w:rsidR="00A559F1" w:rsidRPr="00A559F1">
        <w:rPr>
          <w:rFonts w:ascii="Calibri" w:eastAsia="Times New Roman" w:hAnsi="Calibri" w:cs="Calibri"/>
          <w:bCs/>
          <w:sz w:val="28"/>
          <w:szCs w:val="28"/>
          <w:lang w:eastAsia="en-GB"/>
        </w:rPr>
        <w:t xml:space="preserve">regardless of the restrictions of their coffins </w:t>
      </w:r>
      <w:r w:rsidR="001B4909">
        <w:rPr>
          <w:rFonts w:ascii="Calibri" w:eastAsia="Times New Roman" w:hAnsi="Calibri" w:cs="Calibri"/>
          <w:bCs/>
          <w:sz w:val="28"/>
          <w:szCs w:val="28"/>
          <w:lang w:eastAsia="en-GB"/>
        </w:rPr>
        <w:t>and lying down again like jack in the boxes that undermines the horror of war</w:t>
      </w:r>
      <w:r>
        <w:rPr>
          <w:rFonts w:ascii="Calibri" w:eastAsia="Times New Roman" w:hAnsi="Calibri" w:cs="Calibri"/>
          <w:bCs/>
          <w:sz w:val="28"/>
          <w:szCs w:val="28"/>
          <w:lang w:eastAsia="en-GB"/>
        </w:rPr>
        <w:t>. The</w:t>
      </w:r>
      <w:r w:rsidR="00754F1F">
        <w:rPr>
          <w:rFonts w:ascii="Calibri" w:eastAsia="Times New Roman" w:hAnsi="Calibri" w:cs="Calibri"/>
          <w:bCs/>
          <w:sz w:val="28"/>
          <w:szCs w:val="28"/>
          <w:lang w:eastAsia="en-GB"/>
        </w:rPr>
        <w:t xml:space="preserve"> skeletons appear to be like puppets, but they are not controlled by God, they are responding to the</w:t>
      </w:r>
      <w:r w:rsidR="00A559F1" w:rsidRPr="00A559F1">
        <w:rPr>
          <w:rFonts w:ascii="Calibri" w:eastAsia="Times New Roman" w:hAnsi="Calibri" w:cs="Calibri"/>
          <w:bCs/>
          <w:sz w:val="28"/>
          <w:szCs w:val="28"/>
          <w:lang w:eastAsia="en-GB"/>
        </w:rPr>
        <w:t xml:space="preserve"> guns</w:t>
      </w:r>
      <w:r w:rsidR="00754F1F">
        <w:rPr>
          <w:rFonts w:ascii="Calibri" w:eastAsia="Times New Roman" w:hAnsi="Calibri" w:cs="Calibri"/>
          <w:bCs/>
          <w:sz w:val="28"/>
          <w:szCs w:val="28"/>
          <w:lang w:eastAsia="en-GB"/>
        </w:rPr>
        <w:t>, the actions of men</w:t>
      </w:r>
      <w:r w:rsidR="00A559F1" w:rsidRPr="00A559F1">
        <w:rPr>
          <w:rFonts w:ascii="Calibri" w:eastAsia="Times New Roman" w:hAnsi="Calibri" w:cs="Calibri"/>
          <w:bCs/>
          <w:sz w:val="28"/>
          <w:szCs w:val="28"/>
          <w:lang w:eastAsia="en-GB"/>
        </w:rPr>
        <w:t xml:space="preserve"> shooting their big guns out </w:t>
      </w:r>
      <w:r w:rsidR="00754F1F">
        <w:rPr>
          <w:rFonts w:ascii="Calibri" w:eastAsia="Times New Roman" w:hAnsi="Calibri" w:cs="Calibri"/>
          <w:bCs/>
          <w:sz w:val="28"/>
          <w:szCs w:val="28"/>
          <w:lang w:eastAsia="en-GB"/>
        </w:rPr>
        <w:t>at</w:t>
      </w:r>
      <w:r w:rsidR="00A559F1" w:rsidRPr="00A559F1">
        <w:rPr>
          <w:rFonts w:ascii="Calibri" w:eastAsia="Times New Roman" w:hAnsi="Calibri" w:cs="Calibri"/>
          <w:bCs/>
          <w:sz w:val="28"/>
          <w:szCs w:val="28"/>
          <w:lang w:eastAsia="en-GB"/>
        </w:rPr>
        <w:t xml:space="preserve"> sea</w:t>
      </w:r>
      <w:r w:rsidR="00480BA2">
        <w:rPr>
          <w:rFonts w:ascii="Calibri" w:eastAsia="Times New Roman" w:hAnsi="Calibri" w:cs="Calibri"/>
          <w:bCs/>
          <w:sz w:val="28"/>
          <w:szCs w:val="28"/>
          <w:lang w:eastAsia="en-GB"/>
        </w:rPr>
        <w:t xml:space="preserve">. </w:t>
      </w:r>
      <w:r w:rsidR="00A559F1" w:rsidRPr="00A559F1">
        <w:rPr>
          <w:rFonts w:ascii="Calibri" w:eastAsia="Times New Roman" w:hAnsi="Calibri" w:cs="Calibri"/>
          <w:bCs/>
          <w:sz w:val="28"/>
          <w:szCs w:val="28"/>
          <w:lang w:eastAsia="en-GB"/>
        </w:rPr>
        <w:t>The skeletons stand bolt erect bitterly complaining that the living humans have disturbed them from their rest with those great guns out in the English Channel</w:t>
      </w:r>
      <w:r w:rsidR="00025FDE">
        <w:rPr>
          <w:rFonts w:ascii="Calibri" w:eastAsia="Times New Roman" w:hAnsi="Calibri" w:cs="Calibri"/>
          <w:bCs/>
          <w:sz w:val="28"/>
          <w:szCs w:val="28"/>
          <w:lang w:eastAsia="en-GB"/>
        </w:rPr>
        <w:t>, and t</w:t>
      </w:r>
      <w:r w:rsidR="00480BA2">
        <w:rPr>
          <w:rFonts w:ascii="Calibri" w:eastAsia="Times New Roman" w:hAnsi="Calibri" w:cs="Calibri"/>
          <w:bCs/>
          <w:sz w:val="28"/>
          <w:szCs w:val="28"/>
          <w:lang w:eastAsia="en-GB"/>
        </w:rPr>
        <w:t xml:space="preserve">he iambic rhythm of the poem is like a heartbeat and also brings the echoing sound of the guns to life, </w:t>
      </w:r>
      <w:r w:rsidR="00A559F1" w:rsidRPr="00A559F1">
        <w:rPr>
          <w:rFonts w:ascii="Calibri" w:eastAsia="Times New Roman" w:hAnsi="Calibri" w:cs="Calibri"/>
          <w:bCs/>
          <w:sz w:val="28"/>
          <w:szCs w:val="28"/>
          <w:lang w:eastAsia="en-GB"/>
        </w:rPr>
        <w:t>like thunderbolts shaking all the buildings</w:t>
      </w:r>
      <w:r w:rsidR="00025FDE">
        <w:rPr>
          <w:rFonts w:ascii="Calibri" w:eastAsia="Times New Roman" w:hAnsi="Calibri" w:cs="Calibri"/>
          <w:bCs/>
          <w:sz w:val="28"/>
          <w:szCs w:val="28"/>
          <w:lang w:eastAsia="en-GB"/>
        </w:rPr>
        <w:t>.</w:t>
      </w:r>
      <w:r w:rsidR="00A559F1" w:rsidRPr="00A559F1">
        <w:rPr>
          <w:rFonts w:ascii="Calibri" w:eastAsia="Times New Roman" w:hAnsi="Calibri" w:cs="Calibri"/>
          <w:bCs/>
          <w:sz w:val="28"/>
          <w:szCs w:val="28"/>
          <w:lang w:eastAsia="en-GB"/>
        </w:rPr>
        <w:t xml:space="preserve"> </w:t>
      </w:r>
      <w:r w:rsidR="00A559F1" w:rsidRPr="00A559F1">
        <w:rPr>
          <w:rFonts w:ascii="Calibri" w:eastAsia="Times New Roman" w:hAnsi="Calibri" w:cs="Calibri"/>
          <w:b/>
          <w:bCs/>
          <w:sz w:val="28"/>
          <w:szCs w:val="28"/>
          <w:lang w:eastAsia="en-GB"/>
        </w:rPr>
        <w:t> </w:t>
      </w:r>
    </w:p>
    <w:p w14:paraId="03FB64B2" w14:textId="6745149C" w:rsidR="00A559F1" w:rsidRPr="00ED5062" w:rsidRDefault="00ED5062" w:rsidP="00ED5062">
      <w:pPr>
        <w:shd w:val="clear" w:color="auto" w:fill="FFFFFF"/>
        <w:spacing w:before="100" w:beforeAutospacing="1" w:after="100" w:afterAutospacing="1" w:line="240" w:lineRule="auto"/>
        <w:outlineLvl w:val="1"/>
        <w:rPr>
          <w:rFonts w:ascii="Calibri" w:eastAsia="Times New Roman" w:hAnsi="Calibri" w:cs="Calibri"/>
          <w:bCs/>
          <w:color w:val="000000"/>
          <w:sz w:val="28"/>
          <w:szCs w:val="28"/>
          <w:lang w:eastAsia="en-GB"/>
        </w:rPr>
      </w:pPr>
      <w:r>
        <w:rPr>
          <w:rFonts w:ascii="Calibri" w:eastAsia="Times New Roman" w:hAnsi="Calibri" w:cs="Calibri"/>
          <w:bCs/>
          <w:sz w:val="28"/>
          <w:szCs w:val="28"/>
          <w:lang w:eastAsia="en-GB"/>
        </w:rPr>
        <w:t>T</w:t>
      </w:r>
      <w:r w:rsidR="00A559F1" w:rsidRPr="00A559F1">
        <w:rPr>
          <w:rFonts w:ascii="Calibri" w:eastAsia="Times New Roman" w:hAnsi="Calibri" w:cs="Calibri"/>
          <w:bCs/>
          <w:sz w:val="28"/>
          <w:szCs w:val="28"/>
          <w:lang w:eastAsia="en-GB"/>
        </w:rPr>
        <w:t>he silhouettes lightened up by the sky and the Navy unexpectedly not knowing they have disturbed the dead and the animals around the village</w:t>
      </w:r>
      <w:r>
        <w:rPr>
          <w:rFonts w:ascii="Calibri" w:eastAsia="Times New Roman" w:hAnsi="Calibri" w:cs="Calibri"/>
          <w:bCs/>
          <w:sz w:val="28"/>
          <w:szCs w:val="28"/>
          <w:lang w:eastAsia="en-GB"/>
        </w:rPr>
        <w:t xml:space="preserve"> and in the countryside feel</w:t>
      </w:r>
      <w:r w:rsidR="00A559F1" w:rsidRPr="00A559F1">
        <w:rPr>
          <w:rFonts w:ascii="Calibri" w:eastAsia="Times New Roman" w:hAnsi="Calibri" w:cs="Calibri"/>
          <w:bCs/>
          <w:sz w:val="28"/>
          <w:szCs w:val="28"/>
          <w:lang w:eastAsia="en-GB"/>
        </w:rPr>
        <w:t xml:space="preserve"> fear</w:t>
      </w:r>
      <w:r>
        <w:rPr>
          <w:rFonts w:ascii="Calibri" w:eastAsia="Times New Roman" w:hAnsi="Calibri" w:cs="Calibri"/>
          <w:bCs/>
          <w:sz w:val="28"/>
          <w:szCs w:val="28"/>
          <w:lang w:eastAsia="en-GB"/>
        </w:rPr>
        <w:t>.  The hounds wailing,</w:t>
      </w:r>
      <w:r w:rsidR="00A559F1" w:rsidRPr="00A559F1">
        <w:rPr>
          <w:rFonts w:ascii="Calibri" w:eastAsia="Times New Roman" w:hAnsi="Calibri" w:cs="Calibri"/>
          <w:bCs/>
          <w:sz w:val="28"/>
          <w:szCs w:val="28"/>
          <w:lang w:eastAsia="en-GB"/>
        </w:rPr>
        <w:t xml:space="preserve"> </w:t>
      </w:r>
      <w:r>
        <w:rPr>
          <w:rFonts w:ascii="Calibri" w:eastAsia="Times New Roman" w:hAnsi="Calibri" w:cs="Calibri"/>
          <w:bCs/>
          <w:sz w:val="28"/>
          <w:szCs w:val="28"/>
          <w:lang w:eastAsia="en-GB"/>
        </w:rPr>
        <w:t xml:space="preserve">and </w:t>
      </w:r>
      <w:r w:rsidR="00A559F1" w:rsidRPr="00A559F1">
        <w:rPr>
          <w:rFonts w:ascii="Calibri" w:eastAsia="Times New Roman" w:hAnsi="Calibri" w:cs="Calibri"/>
          <w:bCs/>
          <w:sz w:val="28"/>
          <w:szCs w:val="28"/>
          <w:lang w:eastAsia="en-GB"/>
        </w:rPr>
        <w:t xml:space="preserve">the howling dogs </w:t>
      </w:r>
      <w:r>
        <w:rPr>
          <w:rFonts w:ascii="Calibri" w:eastAsia="Times New Roman" w:hAnsi="Calibri" w:cs="Calibri"/>
          <w:bCs/>
          <w:sz w:val="28"/>
          <w:szCs w:val="28"/>
          <w:lang w:eastAsia="en-GB"/>
        </w:rPr>
        <w:t xml:space="preserve">in the neighbourhood, </w:t>
      </w:r>
      <w:r w:rsidR="00A559F1" w:rsidRPr="00A559F1">
        <w:rPr>
          <w:rFonts w:ascii="Calibri" w:eastAsia="Times New Roman" w:hAnsi="Calibri" w:cs="Calibri"/>
          <w:bCs/>
          <w:sz w:val="28"/>
          <w:szCs w:val="28"/>
          <w:lang w:eastAsia="en-GB"/>
        </w:rPr>
        <w:t>and the mouse on the table stealing stale bread crumbs from the floor around the altar, and frighteningly the worms that have been eatin</w:t>
      </w:r>
      <w:r>
        <w:rPr>
          <w:rFonts w:ascii="Calibri" w:eastAsia="Times New Roman" w:hAnsi="Calibri" w:cs="Calibri"/>
          <w:bCs/>
          <w:sz w:val="28"/>
          <w:szCs w:val="28"/>
          <w:lang w:eastAsia="en-GB"/>
        </w:rPr>
        <w:t>g the dead just wriggle back into the burial mounds with c</w:t>
      </w:r>
      <w:r w:rsidR="00A559F1" w:rsidRPr="00A559F1">
        <w:rPr>
          <w:rFonts w:ascii="Calibri" w:eastAsia="Times New Roman" w:hAnsi="Calibri" w:cs="Calibri"/>
          <w:bCs/>
          <w:sz w:val="28"/>
          <w:szCs w:val="28"/>
          <w:lang w:eastAsia="en-GB"/>
        </w:rPr>
        <w:t xml:space="preserve">ow grazing in the church ground </w:t>
      </w:r>
      <w:r>
        <w:rPr>
          <w:rFonts w:ascii="Calibri" w:eastAsia="Times New Roman" w:hAnsi="Calibri" w:cs="Calibri"/>
          <w:bCs/>
          <w:sz w:val="28"/>
          <w:szCs w:val="28"/>
          <w:lang w:eastAsia="en-GB"/>
        </w:rPr>
        <w:t xml:space="preserve">that </w:t>
      </w:r>
      <w:r w:rsidR="00A559F1" w:rsidRPr="00A559F1">
        <w:rPr>
          <w:rFonts w:ascii="Calibri" w:eastAsia="Times New Roman" w:hAnsi="Calibri" w:cs="Calibri"/>
          <w:bCs/>
          <w:sz w:val="28"/>
          <w:szCs w:val="28"/>
          <w:lang w:eastAsia="en-GB"/>
        </w:rPr>
        <w:t>drools</w:t>
      </w:r>
      <w:r>
        <w:rPr>
          <w:rFonts w:ascii="Calibri" w:eastAsia="Times New Roman" w:hAnsi="Calibri" w:cs="Calibri"/>
          <w:bCs/>
          <w:sz w:val="28"/>
          <w:szCs w:val="28"/>
          <w:lang w:eastAsia="en-GB"/>
        </w:rPr>
        <w:t>.  T</w:t>
      </w:r>
      <w:r w:rsidR="00A559F1" w:rsidRPr="00A559F1">
        <w:rPr>
          <w:rFonts w:ascii="Calibri" w:eastAsia="Times New Roman" w:hAnsi="Calibri" w:cs="Calibri"/>
          <w:bCs/>
          <w:sz w:val="28"/>
          <w:szCs w:val="28"/>
          <w:lang w:eastAsia="en-GB"/>
        </w:rPr>
        <w:t>hen God shouts down to them all</w:t>
      </w:r>
      <w:r>
        <w:rPr>
          <w:rFonts w:ascii="Calibri" w:eastAsia="Times New Roman" w:hAnsi="Calibri" w:cs="Calibri"/>
          <w:bCs/>
          <w:sz w:val="28"/>
          <w:szCs w:val="28"/>
          <w:lang w:eastAsia="en-GB"/>
        </w:rPr>
        <w:t>,</w:t>
      </w:r>
      <w:r w:rsidR="00A559F1" w:rsidRPr="00A559F1">
        <w:rPr>
          <w:rFonts w:ascii="Calibri" w:eastAsia="Times New Roman" w:hAnsi="Calibri" w:cs="Calibri"/>
          <w:bCs/>
          <w:sz w:val="28"/>
          <w:szCs w:val="28"/>
          <w:lang w:eastAsia="en-GB"/>
        </w:rPr>
        <w:t xml:space="preserve"> stay as you were</w:t>
      </w:r>
      <w:r>
        <w:rPr>
          <w:rFonts w:ascii="Calibri" w:eastAsia="Times New Roman" w:hAnsi="Calibri" w:cs="Calibri"/>
          <w:bCs/>
          <w:sz w:val="28"/>
          <w:szCs w:val="28"/>
          <w:lang w:eastAsia="en-GB"/>
        </w:rPr>
        <w:t>,</w:t>
      </w:r>
      <w:r w:rsidR="00A559F1" w:rsidRPr="00A559F1">
        <w:rPr>
          <w:rFonts w:ascii="Calibri" w:eastAsia="Times New Roman" w:hAnsi="Calibri" w:cs="Calibri"/>
          <w:bCs/>
          <w:sz w:val="28"/>
          <w:szCs w:val="28"/>
          <w:lang w:eastAsia="en-GB"/>
        </w:rPr>
        <w:t xml:space="preserve"> men playing war games with their gunnery practice</w:t>
      </w:r>
      <w:r>
        <w:rPr>
          <w:rFonts w:ascii="Calibri" w:eastAsia="Times New Roman" w:hAnsi="Calibri" w:cs="Calibri"/>
          <w:bCs/>
          <w:sz w:val="28"/>
          <w:szCs w:val="28"/>
          <w:lang w:eastAsia="en-GB"/>
        </w:rPr>
        <w:t>,</w:t>
      </w:r>
      <w:r w:rsidR="00A559F1" w:rsidRPr="00A559F1">
        <w:rPr>
          <w:rFonts w:ascii="Calibri" w:eastAsia="Times New Roman" w:hAnsi="Calibri" w:cs="Calibri"/>
          <w:bCs/>
          <w:sz w:val="28"/>
          <w:szCs w:val="28"/>
          <w:lang w:eastAsia="en-GB"/>
        </w:rPr>
        <w:t xml:space="preserve"> don’t worry</w:t>
      </w:r>
      <w:r>
        <w:rPr>
          <w:rFonts w:ascii="Calibri" w:eastAsia="Times New Roman" w:hAnsi="Calibri" w:cs="Calibri"/>
          <w:bCs/>
          <w:sz w:val="28"/>
          <w:szCs w:val="28"/>
          <w:lang w:eastAsia="en-GB"/>
        </w:rPr>
        <w:t>,</w:t>
      </w:r>
      <w:r w:rsidR="00A559F1" w:rsidRPr="00A559F1">
        <w:rPr>
          <w:rFonts w:ascii="Calibri" w:eastAsia="Times New Roman" w:hAnsi="Calibri" w:cs="Calibri"/>
          <w:bCs/>
          <w:sz w:val="28"/>
          <w:szCs w:val="28"/>
          <w:lang w:eastAsia="en-GB"/>
        </w:rPr>
        <w:t xml:space="preserve"> nothing has changed</w:t>
      </w:r>
      <w:r>
        <w:rPr>
          <w:rFonts w:ascii="Calibri" w:eastAsia="Times New Roman" w:hAnsi="Calibri" w:cs="Calibri"/>
          <w:bCs/>
          <w:sz w:val="28"/>
          <w:szCs w:val="28"/>
          <w:lang w:eastAsia="en-GB"/>
        </w:rPr>
        <w:t>,</w:t>
      </w:r>
      <w:r w:rsidR="00A559F1" w:rsidRPr="00A559F1">
        <w:rPr>
          <w:rFonts w:ascii="Calibri" w:eastAsia="Times New Roman" w:hAnsi="Calibri" w:cs="Calibri"/>
          <w:bCs/>
          <w:sz w:val="28"/>
          <w:szCs w:val="28"/>
          <w:lang w:eastAsia="en-GB"/>
        </w:rPr>
        <w:t xml:space="preserve"> everything is the same as ever</w:t>
      </w:r>
      <w:r>
        <w:rPr>
          <w:rFonts w:ascii="Calibri" w:eastAsia="Times New Roman" w:hAnsi="Calibri" w:cs="Calibri"/>
          <w:bCs/>
          <w:sz w:val="28"/>
          <w:szCs w:val="28"/>
          <w:lang w:eastAsia="en-GB"/>
        </w:rPr>
        <w:t>.  E</w:t>
      </w:r>
      <w:r w:rsidR="00A559F1" w:rsidRPr="00A559F1">
        <w:rPr>
          <w:rFonts w:ascii="Calibri" w:eastAsia="Times New Roman" w:hAnsi="Calibri" w:cs="Calibri"/>
          <w:bCs/>
          <w:sz w:val="28"/>
          <w:szCs w:val="28"/>
          <w:lang w:eastAsia="en-GB"/>
        </w:rPr>
        <w:t>veryone fighting</w:t>
      </w:r>
      <w:r>
        <w:rPr>
          <w:rFonts w:ascii="Calibri" w:eastAsia="Times New Roman" w:hAnsi="Calibri" w:cs="Calibri"/>
          <w:bCs/>
          <w:sz w:val="28"/>
          <w:szCs w:val="28"/>
          <w:lang w:eastAsia="en-GB"/>
        </w:rPr>
        <w:t xml:space="preserve"> for a red war that is r</w:t>
      </w:r>
      <w:r w:rsidR="00A559F1" w:rsidRPr="00A559F1">
        <w:rPr>
          <w:rFonts w:ascii="Calibri" w:eastAsia="Times New Roman" w:hAnsi="Calibri" w:cs="Calibri"/>
          <w:bCs/>
          <w:sz w:val="28"/>
          <w:szCs w:val="28"/>
          <w:lang w:eastAsia="en-GB"/>
        </w:rPr>
        <w:t>edder</w:t>
      </w:r>
      <w:r>
        <w:rPr>
          <w:rFonts w:ascii="Calibri" w:eastAsia="Times New Roman" w:hAnsi="Calibri" w:cs="Calibri"/>
          <w:bCs/>
          <w:sz w:val="28"/>
          <w:szCs w:val="28"/>
          <w:lang w:eastAsia="en-GB"/>
        </w:rPr>
        <w:t xml:space="preserve"> than before.  T</w:t>
      </w:r>
      <w:r w:rsidR="00A559F1" w:rsidRPr="00A559F1">
        <w:rPr>
          <w:rFonts w:ascii="Calibri" w:eastAsia="Times New Roman" w:hAnsi="Calibri" w:cs="Calibri"/>
          <w:bCs/>
          <w:sz w:val="28"/>
          <w:szCs w:val="28"/>
          <w:lang w:eastAsia="en-GB"/>
        </w:rPr>
        <w:t xml:space="preserve">hey </w:t>
      </w:r>
      <w:r>
        <w:rPr>
          <w:rFonts w:ascii="Calibri" w:eastAsia="Times New Roman" w:hAnsi="Calibri" w:cs="Calibri"/>
          <w:bCs/>
          <w:sz w:val="28"/>
          <w:szCs w:val="28"/>
          <w:lang w:eastAsia="en-GB"/>
        </w:rPr>
        <w:t xml:space="preserve">have </w:t>
      </w:r>
      <w:r w:rsidR="00A559F1" w:rsidRPr="00A559F1">
        <w:rPr>
          <w:rFonts w:ascii="Calibri" w:eastAsia="Times New Roman" w:hAnsi="Calibri" w:cs="Calibri"/>
          <w:bCs/>
          <w:sz w:val="28"/>
          <w:szCs w:val="28"/>
          <w:lang w:eastAsia="en-GB"/>
        </w:rPr>
        <w:t>all gone absolutely mad and luckily</w:t>
      </w:r>
      <w:r>
        <w:rPr>
          <w:rFonts w:ascii="Calibri" w:eastAsia="Times New Roman" w:hAnsi="Calibri" w:cs="Calibri"/>
          <w:bCs/>
          <w:sz w:val="28"/>
          <w:szCs w:val="28"/>
          <w:lang w:eastAsia="en-GB"/>
        </w:rPr>
        <w:t>,</w:t>
      </w:r>
      <w:r w:rsidR="00A559F1" w:rsidRPr="00A559F1">
        <w:rPr>
          <w:rFonts w:ascii="Calibri" w:eastAsia="Times New Roman" w:hAnsi="Calibri" w:cs="Calibri"/>
          <w:bCs/>
          <w:sz w:val="28"/>
          <w:szCs w:val="28"/>
          <w:lang w:eastAsia="en-GB"/>
        </w:rPr>
        <w:t xml:space="preserve"> for their own sake</w:t>
      </w:r>
      <w:r>
        <w:rPr>
          <w:rFonts w:ascii="Calibri" w:eastAsia="Times New Roman" w:hAnsi="Calibri" w:cs="Calibri"/>
          <w:bCs/>
          <w:sz w:val="28"/>
          <w:szCs w:val="28"/>
          <w:lang w:eastAsia="en-GB"/>
        </w:rPr>
        <w:t>,</w:t>
      </w:r>
      <w:r w:rsidR="00A559F1" w:rsidRPr="00A559F1">
        <w:rPr>
          <w:rFonts w:ascii="Calibri" w:eastAsia="Times New Roman" w:hAnsi="Calibri" w:cs="Calibri"/>
          <w:bCs/>
          <w:sz w:val="28"/>
          <w:szCs w:val="28"/>
          <w:lang w:eastAsia="en-GB"/>
        </w:rPr>
        <w:t xml:space="preserve"> this isn’t Judgement Day</w:t>
      </w:r>
      <w:r>
        <w:rPr>
          <w:rFonts w:ascii="Calibri" w:eastAsia="Times New Roman" w:hAnsi="Calibri" w:cs="Calibri"/>
          <w:bCs/>
          <w:sz w:val="28"/>
          <w:szCs w:val="28"/>
          <w:lang w:eastAsia="en-GB"/>
        </w:rPr>
        <w:t>.  A</w:t>
      </w:r>
      <w:r w:rsidR="00A559F1" w:rsidRPr="00A559F1">
        <w:rPr>
          <w:rFonts w:ascii="Calibri" w:eastAsia="Times New Roman" w:hAnsi="Calibri" w:cs="Calibri"/>
          <w:bCs/>
          <w:sz w:val="28"/>
          <w:szCs w:val="28"/>
          <w:lang w:eastAsia="en-GB"/>
        </w:rPr>
        <w:t>s for mankin</w:t>
      </w:r>
      <w:r>
        <w:rPr>
          <w:rFonts w:ascii="Calibri" w:eastAsia="Times New Roman" w:hAnsi="Calibri" w:cs="Calibri"/>
          <w:bCs/>
          <w:sz w:val="28"/>
          <w:szCs w:val="28"/>
          <w:lang w:eastAsia="en-GB"/>
        </w:rPr>
        <w:t>d threatening war some of them</w:t>
      </w:r>
      <w:r w:rsidR="00A559F1" w:rsidRPr="00A559F1">
        <w:rPr>
          <w:rFonts w:ascii="Calibri" w:eastAsia="Times New Roman" w:hAnsi="Calibri" w:cs="Calibri"/>
          <w:bCs/>
          <w:sz w:val="28"/>
          <w:szCs w:val="28"/>
          <w:lang w:eastAsia="en-GB"/>
        </w:rPr>
        <w:t xml:space="preserve"> would be spending a long time in hell and I won’t shock them with </w:t>
      </w:r>
      <w:r>
        <w:rPr>
          <w:rFonts w:ascii="Calibri" w:eastAsia="Times New Roman" w:hAnsi="Calibri" w:cs="Calibri"/>
          <w:bCs/>
          <w:sz w:val="28"/>
          <w:szCs w:val="28"/>
          <w:lang w:eastAsia="en-GB"/>
        </w:rPr>
        <w:t xml:space="preserve">a </w:t>
      </w:r>
      <w:r w:rsidR="00A559F1" w:rsidRPr="00A559F1">
        <w:rPr>
          <w:rFonts w:ascii="Calibri" w:eastAsia="Times New Roman" w:hAnsi="Calibri" w:cs="Calibri"/>
          <w:bCs/>
          <w:sz w:val="28"/>
          <w:szCs w:val="28"/>
          <w:lang w:eastAsia="en-GB"/>
        </w:rPr>
        <w:t>broadcast for Judgement Day</w:t>
      </w:r>
      <w:r>
        <w:rPr>
          <w:rFonts w:ascii="Calibri" w:eastAsia="Times New Roman" w:hAnsi="Calibri" w:cs="Calibri"/>
          <w:bCs/>
          <w:sz w:val="28"/>
          <w:szCs w:val="28"/>
          <w:lang w:eastAsia="en-GB"/>
        </w:rPr>
        <w:t xml:space="preserve"> when</w:t>
      </w:r>
      <w:r w:rsidR="00A559F1" w:rsidRPr="00A559F1">
        <w:rPr>
          <w:rFonts w:ascii="Calibri" w:eastAsia="Times New Roman" w:hAnsi="Calibri" w:cs="Calibri"/>
          <w:bCs/>
          <w:sz w:val="28"/>
          <w:szCs w:val="28"/>
          <w:lang w:eastAsia="en-GB"/>
        </w:rPr>
        <w:t xml:space="preserve"> all of you go back and rest</w:t>
      </w:r>
      <w:r>
        <w:rPr>
          <w:rFonts w:ascii="Calibri" w:eastAsia="Times New Roman" w:hAnsi="Calibri" w:cs="Calibri"/>
          <w:bCs/>
          <w:sz w:val="28"/>
          <w:szCs w:val="28"/>
          <w:lang w:eastAsia="en-GB"/>
        </w:rPr>
        <w:t xml:space="preserve">. </w:t>
      </w:r>
      <w:r w:rsidR="00A559F1" w:rsidRPr="00A559F1">
        <w:rPr>
          <w:rFonts w:ascii="Calibri" w:eastAsia="Times New Roman" w:hAnsi="Calibri" w:cs="Calibri"/>
          <w:bCs/>
          <w:sz w:val="28"/>
          <w:szCs w:val="28"/>
          <w:lang w:eastAsia="en-GB"/>
        </w:rPr>
        <w:t xml:space="preserve"> </w:t>
      </w:r>
      <w:r>
        <w:rPr>
          <w:rFonts w:ascii="Calibri" w:eastAsia="Times New Roman" w:hAnsi="Calibri" w:cs="Calibri"/>
          <w:bCs/>
          <w:sz w:val="28"/>
          <w:szCs w:val="28"/>
          <w:lang w:eastAsia="en-GB"/>
        </w:rPr>
        <w:t>S</w:t>
      </w:r>
      <w:r w:rsidR="00A559F1" w:rsidRPr="00A559F1">
        <w:rPr>
          <w:rFonts w:ascii="Calibri" w:eastAsia="Times New Roman" w:hAnsi="Calibri" w:cs="Calibri"/>
          <w:bCs/>
          <w:sz w:val="28"/>
          <w:szCs w:val="28"/>
          <w:lang w:eastAsia="en-GB"/>
        </w:rPr>
        <w:t xml:space="preserve">top exhausting yourself as you men know that men spend so much </w:t>
      </w:r>
      <w:r w:rsidR="00A559F1" w:rsidRPr="00A559F1">
        <w:rPr>
          <w:rFonts w:ascii="Calibri" w:eastAsia="Times New Roman" w:hAnsi="Calibri" w:cs="Calibri"/>
          <w:bCs/>
          <w:sz w:val="28"/>
          <w:szCs w:val="28"/>
          <w:lang w:eastAsia="en-GB"/>
        </w:rPr>
        <w:lastRenderedPageBreak/>
        <w:t>time killing themselves in fighting you need eternal rest</w:t>
      </w:r>
      <w:r>
        <w:rPr>
          <w:rFonts w:ascii="Calibri" w:eastAsia="Times New Roman" w:hAnsi="Calibri" w:cs="Calibri"/>
          <w:bCs/>
          <w:sz w:val="28"/>
          <w:szCs w:val="28"/>
          <w:lang w:eastAsia="en-GB"/>
        </w:rPr>
        <w:t>.  S</w:t>
      </w:r>
      <w:r w:rsidR="00A559F1" w:rsidRPr="00A559F1">
        <w:rPr>
          <w:rFonts w:ascii="Calibri" w:eastAsia="Times New Roman" w:hAnsi="Calibri" w:cs="Calibri"/>
          <w:bCs/>
          <w:sz w:val="28"/>
          <w:szCs w:val="28"/>
          <w:lang w:eastAsia="en-GB"/>
        </w:rPr>
        <w:t xml:space="preserve">o the skeletons lay down to rest once more and they wonder would the world get saner. </w:t>
      </w:r>
      <w:r>
        <w:rPr>
          <w:rFonts w:ascii="Calibri" w:eastAsia="Times New Roman" w:hAnsi="Calibri" w:cs="Calibri"/>
          <w:bCs/>
          <w:sz w:val="28"/>
          <w:szCs w:val="28"/>
          <w:lang w:eastAsia="en-GB"/>
        </w:rPr>
        <w:t xml:space="preserve"> </w:t>
      </w:r>
      <w:r w:rsidR="00A559F1" w:rsidRPr="00A559F1">
        <w:rPr>
          <w:rFonts w:ascii="Calibri" w:eastAsia="Times New Roman" w:hAnsi="Calibri" w:cs="Calibri"/>
          <w:bCs/>
          <w:sz w:val="28"/>
          <w:szCs w:val="28"/>
          <w:lang w:eastAsia="en-GB"/>
        </w:rPr>
        <w:t xml:space="preserve">The skeleton of the vicar </w:t>
      </w:r>
      <w:r>
        <w:rPr>
          <w:rFonts w:ascii="Calibri" w:eastAsia="Times New Roman" w:hAnsi="Calibri" w:cs="Calibri"/>
          <w:bCs/>
          <w:sz w:val="28"/>
          <w:szCs w:val="28"/>
          <w:lang w:eastAsia="en-GB"/>
        </w:rPr>
        <w:t xml:space="preserve">who </w:t>
      </w:r>
      <w:r w:rsidR="00A559F1" w:rsidRPr="00A559F1">
        <w:rPr>
          <w:rFonts w:ascii="Calibri" w:eastAsia="Times New Roman" w:hAnsi="Calibri" w:cs="Calibri"/>
          <w:bCs/>
          <w:sz w:val="28"/>
          <w:szCs w:val="28"/>
          <w:lang w:eastAsia="en-GB"/>
        </w:rPr>
        <w:t xml:space="preserve">preached his sermon for 40 years wished and said it would have been better if he </w:t>
      </w:r>
      <w:r>
        <w:rPr>
          <w:rFonts w:ascii="Calibri" w:eastAsia="Times New Roman" w:hAnsi="Calibri" w:cs="Calibri"/>
          <w:bCs/>
          <w:sz w:val="28"/>
          <w:szCs w:val="28"/>
          <w:lang w:eastAsia="en-GB"/>
        </w:rPr>
        <w:t>had continued</w:t>
      </w:r>
      <w:r w:rsidR="00A559F1" w:rsidRPr="00A559F1">
        <w:rPr>
          <w:rFonts w:ascii="Calibri" w:eastAsia="Times New Roman" w:hAnsi="Calibri" w:cs="Calibri"/>
          <w:bCs/>
          <w:sz w:val="28"/>
          <w:szCs w:val="28"/>
          <w:lang w:eastAsia="en-GB"/>
        </w:rPr>
        <w:t xml:space="preserve"> drinking and smoking instead of preaching</w:t>
      </w:r>
      <w:r>
        <w:rPr>
          <w:rFonts w:ascii="Calibri" w:eastAsia="Times New Roman" w:hAnsi="Calibri" w:cs="Calibri"/>
          <w:bCs/>
          <w:sz w:val="28"/>
          <w:szCs w:val="28"/>
          <w:lang w:eastAsia="en-GB"/>
        </w:rPr>
        <w:t xml:space="preserve">. </w:t>
      </w:r>
      <w:r w:rsidR="00A559F1" w:rsidRPr="00A559F1">
        <w:rPr>
          <w:rFonts w:ascii="Calibri" w:eastAsia="Times New Roman" w:hAnsi="Calibri" w:cs="Calibri"/>
          <w:bCs/>
          <w:sz w:val="28"/>
          <w:szCs w:val="28"/>
          <w:lang w:eastAsia="en-GB"/>
        </w:rPr>
        <w:t xml:space="preserve"> </w:t>
      </w:r>
      <w:r>
        <w:rPr>
          <w:rFonts w:ascii="Calibri" w:eastAsia="Times New Roman" w:hAnsi="Calibri" w:cs="Calibri"/>
          <w:bCs/>
          <w:sz w:val="28"/>
          <w:szCs w:val="28"/>
          <w:lang w:eastAsia="en-GB"/>
        </w:rPr>
        <w:t>T</w:t>
      </w:r>
      <w:r w:rsidR="00A559F1" w:rsidRPr="00A559F1">
        <w:rPr>
          <w:rFonts w:ascii="Calibri" w:eastAsia="Times New Roman" w:hAnsi="Calibri" w:cs="Calibri"/>
          <w:bCs/>
          <w:sz w:val="28"/>
          <w:szCs w:val="28"/>
          <w:lang w:eastAsia="en-GB"/>
        </w:rPr>
        <w:t>he guns continue to roar and the noise is heard from far and</w:t>
      </w:r>
      <w:r>
        <w:rPr>
          <w:rFonts w:ascii="Calibri" w:eastAsia="Times New Roman" w:hAnsi="Calibri" w:cs="Calibri"/>
          <w:bCs/>
          <w:sz w:val="28"/>
          <w:szCs w:val="28"/>
          <w:lang w:eastAsia="en-GB"/>
        </w:rPr>
        <w:t xml:space="preserve"> wide,</w:t>
      </w:r>
      <w:r w:rsidR="00A559F1" w:rsidRPr="00A559F1">
        <w:rPr>
          <w:rFonts w:ascii="Calibri" w:eastAsia="Times New Roman" w:hAnsi="Calibri" w:cs="Calibri"/>
          <w:bCs/>
          <w:sz w:val="28"/>
          <w:szCs w:val="28"/>
          <w:lang w:eastAsia="en-GB"/>
        </w:rPr>
        <w:t xml:space="preserve"> well inland to </w:t>
      </w:r>
      <w:proofErr w:type="spellStart"/>
      <w:r w:rsidR="00A559F1" w:rsidRPr="00A559F1">
        <w:rPr>
          <w:rFonts w:ascii="Calibri" w:eastAsia="Times New Roman" w:hAnsi="Calibri" w:cs="Calibri"/>
          <w:bCs/>
          <w:sz w:val="28"/>
          <w:szCs w:val="28"/>
          <w:lang w:eastAsia="en-GB"/>
        </w:rPr>
        <w:t>Stourton</w:t>
      </w:r>
      <w:proofErr w:type="spellEnd"/>
      <w:r w:rsidR="00A559F1" w:rsidRPr="00A559F1">
        <w:rPr>
          <w:rFonts w:ascii="Calibri" w:eastAsia="Times New Roman" w:hAnsi="Calibri" w:cs="Calibri"/>
          <w:bCs/>
          <w:sz w:val="28"/>
          <w:szCs w:val="28"/>
          <w:lang w:eastAsia="en-GB"/>
        </w:rPr>
        <w:t xml:space="preserve"> Tower, Cam</w:t>
      </w:r>
      <w:r w:rsidR="00DD5231">
        <w:rPr>
          <w:rFonts w:ascii="Calibri" w:eastAsia="Times New Roman" w:hAnsi="Calibri" w:cs="Calibri"/>
          <w:bCs/>
          <w:sz w:val="28"/>
          <w:szCs w:val="28"/>
          <w:lang w:eastAsia="en-GB"/>
        </w:rPr>
        <w:t>e</w:t>
      </w:r>
      <w:r w:rsidR="00A559F1" w:rsidRPr="00A559F1">
        <w:rPr>
          <w:rFonts w:ascii="Calibri" w:eastAsia="Times New Roman" w:hAnsi="Calibri" w:cs="Calibri"/>
          <w:bCs/>
          <w:sz w:val="28"/>
          <w:szCs w:val="28"/>
          <w:lang w:eastAsia="en-GB"/>
        </w:rPr>
        <w:t>lot and Stonehenge</w:t>
      </w:r>
      <w:r>
        <w:rPr>
          <w:rFonts w:ascii="Calibri" w:eastAsia="Times New Roman" w:hAnsi="Calibri" w:cs="Calibri"/>
          <w:bCs/>
          <w:sz w:val="28"/>
          <w:szCs w:val="28"/>
          <w:lang w:eastAsia="en-GB"/>
        </w:rPr>
        <w:t xml:space="preserve">. </w:t>
      </w:r>
      <w:r w:rsidR="00A559F1" w:rsidRPr="00A559F1">
        <w:rPr>
          <w:rFonts w:ascii="Calibri" w:eastAsia="Times New Roman" w:hAnsi="Calibri" w:cs="Calibri"/>
          <w:bCs/>
          <w:sz w:val="28"/>
          <w:szCs w:val="28"/>
          <w:lang w:eastAsia="en-GB"/>
        </w:rPr>
        <w:t xml:space="preserve"> </w:t>
      </w:r>
      <w:r>
        <w:rPr>
          <w:rFonts w:ascii="Calibri" w:eastAsia="Times New Roman" w:hAnsi="Calibri" w:cs="Calibri"/>
          <w:bCs/>
          <w:sz w:val="28"/>
          <w:szCs w:val="28"/>
          <w:lang w:eastAsia="en-GB"/>
        </w:rPr>
        <w:t>A</w:t>
      </w:r>
      <w:r w:rsidR="00A559F1" w:rsidRPr="00A559F1">
        <w:rPr>
          <w:rFonts w:ascii="Calibri" w:eastAsia="Times New Roman" w:hAnsi="Calibri" w:cs="Calibri"/>
          <w:bCs/>
          <w:sz w:val="28"/>
          <w:szCs w:val="28"/>
          <w:lang w:eastAsia="en-GB"/>
        </w:rPr>
        <w:t>ll places in Wessex</w:t>
      </w:r>
      <w:r>
        <w:rPr>
          <w:rFonts w:ascii="Calibri" w:eastAsia="Times New Roman" w:hAnsi="Calibri" w:cs="Calibri"/>
          <w:bCs/>
          <w:sz w:val="28"/>
          <w:szCs w:val="28"/>
          <w:lang w:eastAsia="en-GB"/>
        </w:rPr>
        <w:t>,</w:t>
      </w:r>
      <w:r w:rsidR="00A559F1" w:rsidRPr="00A559F1">
        <w:rPr>
          <w:rFonts w:ascii="Calibri" w:eastAsia="Times New Roman" w:hAnsi="Calibri" w:cs="Calibri"/>
          <w:bCs/>
          <w:sz w:val="28"/>
          <w:szCs w:val="28"/>
          <w:lang w:eastAsia="en-GB"/>
        </w:rPr>
        <w:t xml:space="preserve"> south-western counties of England.</w:t>
      </w:r>
    </w:p>
    <w:p w14:paraId="5E52B7BC" w14:textId="6B9CB681" w:rsidR="00A559F1" w:rsidRPr="00A559F1" w:rsidRDefault="00ED5062" w:rsidP="00A559F1">
      <w:pPr>
        <w:shd w:val="clear" w:color="auto" w:fill="FFFFFF"/>
        <w:spacing w:after="0" w:line="240" w:lineRule="auto"/>
        <w:rPr>
          <w:rFonts w:ascii="Calibri" w:eastAsia="Times New Roman" w:hAnsi="Calibri" w:cs="Calibri"/>
          <w:color w:val="000000"/>
          <w:sz w:val="28"/>
          <w:szCs w:val="28"/>
          <w:lang w:eastAsia="en-GB"/>
        </w:rPr>
      </w:pPr>
      <w:r>
        <w:rPr>
          <w:rFonts w:ascii="Calibri" w:eastAsia="Times New Roman" w:hAnsi="Calibri" w:cs="Calibri"/>
          <w:color w:val="000000"/>
          <w:sz w:val="28"/>
          <w:szCs w:val="28"/>
          <w:lang w:eastAsia="en-GB"/>
        </w:rPr>
        <w:t>Hardy</w:t>
      </w:r>
      <w:r w:rsidR="00A559F1" w:rsidRPr="00A559F1">
        <w:rPr>
          <w:rFonts w:ascii="Calibri" w:eastAsia="Times New Roman" w:hAnsi="Calibri" w:cs="Calibri"/>
          <w:color w:val="000000"/>
          <w:sz w:val="28"/>
          <w:szCs w:val="28"/>
          <w:lang w:eastAsia="en-GB"/>
        </w:rPr>
        <w:t xml:space="preserve"> knew the ingenuity and the metaphysical imagination of </w:t>
      </w:r>
      <w:r>
        <w:rPr>
          <w:rFonts w:ascii="Calibri" w:eastAsia="Times New Roman" w:hAnsi="Calibri" w:cs="Calibri"/>
          <w:color w:val="000000"/>
          <w:sz w:val="28"/>
          <w:szCs w:val="28"/>
          <w:lang w:eastAsia="en-GB"/>
        </w:rPr>
        <w:t>himself</w:t>
      </w:r>
      <w:r w:rsidR="00A559F1" w:rsidRPr="00A559F1">
        <w:rPr>
          <w:rFonts w:ascii="Calibri" w:eastAsia="Times New Roman" w:hAnsi="Calibri" w:cs="Calibri"/>
          <w:color w:val="000000"/>
          <w:sz w:val="28"/>
          <w:szCs w:val="28"/>
          <w:lang w:eastAsia="en-GB"/>
        </w:rPr>
        <w:t xml:space="preserve"> had peculiar verbal talent and service of theo</w:t>
      </w:r>
      <w:r>
        <w:rPr>
          <w:rFonts w:ascii="Calibri" w:eastAsia="Times New Roman" w:hAnsi="Calibri" w:cs="Calibri"/>
          <w:color w:val="000000"/>
          <w:sz w:val="28"/>
          <w:szCs w:val="28"/>
          <w:lang w:eastAsia="en-GB"/>
        </w:rPr>
        <w:t>logical passion as if to allow that w</w:t>
      </w:r>
      <w:r w:rsidR="00A559F1" w:rsidRPr="00A559F1">
        <w:rPr>
          <w:rFonts w:ascii="Calibri" w:eastAsia="Times New Roman" w:hAnsi="Calibri" w:cs="Calibri"/>
          <w:color w:val="000000"/>
          <w:sz w:val="28"/>
          <w:szCs w:val="28"/>
          <w:lang w:eastAsia="en-GB"/>
        </w:rPr>
        <w:t xml:space="preserve">hat we know </w:t>
      </w:r>
      <w:r>
        <w:rPr>
          <w:rFonts w:ascii="Calibri" w:eastAsia="Times New Roman" w:hAnsi="Calibri" w:cs="Calibri"/>
          <w:color w:val="000000"/>
          <w:sz w:val="28"/>
          <w:szCs w:val="28"/>
          <w:lang w:eastAsia="en-GB"/>
        </w:rPr>
        <w:t>of the Victorian novelist.  He</w:t>
      </w:r>
      <w:r w:rsidR="00A559F1" w:rsidRPr="00A559F1">
        <w:rPr>
          <w:rFonts w:ascii="Calibri" w:eastAsia="Times New Roman" w:hAnsi="Calibri" w:cs="Calibri"/>
          <w:color w:val="000000"/>
          <w:sz w:val="28"/>
          <w:szCs w:val="28"/>
          <w:lang w:eastAsia="en-GB"/>
        </w:rPr>
        <w:t> returned to poetry and he indulge</w:t>
      </w:r>
      <w:r>
        <w:rPr>
          <w:rFonts w:ascii="Calibri" w:eastAsia="Times New Roman" w:hAnsi="Calibri" w:cs="Calibri"/>
          <w:color w:val="000000"/>
          <w:sz w:val="28"/>
          <w:szCs w:val="28"/>
          <w:lang w:eastAsia="en-GB"/>
        </w:rPr>
        <w:t>d</w:t>
      </w:r>
      <w:r w:rsidR="00A559F1" w:rsidRPr="00A559F1">
        <w:rPr>
          <w:rFonts w:ascii="Calibri" w:eastAsia="Times New Roman" w:hAnsi="Calibri" w:cs="Calibri"/>
          <w:color w:val="000000"/>
          <w:sz w:val="28"/>
          <w:szCs w:val="28"/>
          <w:lang w:eastAsia="en-GB"/>
        </w:rPr>
        <w:t xml:space="preserve"> in the service of theological passion with the genres of mourning the dead</w:t>
      </w:r>
      <w:r>
        <w:rPr>
          <w:rFonts w:ascii="Calibri" w:eastAsia="Times New Roman" w:hAnsi="Calibri" w:cs="Calibri"/>
          <w:color w:val="000000"/>
          <w:sz w:val="28"/>
          <w:szCs w:val="28"/>
          <w:lang w:eastAsia="en-GB"/>
        </w:rPr>
        <w:t xml:space="preserve">. </w:t>
      </w:r>
      <w:r w:rsidR="00A559F1" w:rsidRPr="00A559F1">
        <w:rPr>
          <w:rFonts w:ascii="Calibri" w:eastAsia="Times New Roman" w:hAnsi="Calibri" w:cs="Calibri"/>
          <w:color w:val="000000"/>
          <w:sz w:val="28"/>
          <w:szCs w:val="28"/>
          <w:lang w:eastAsia="en-GB"/>
        </w:rPr>
        <w:t xml:space="preserve"> </w:t>
      </w:r>
      <w:r>
        <w:rPr>
          <w:rFonts w:ascii="Calibri" w:eastAsia="Times New Roman" w:hAnsi="Calibri" w:cs="Calibri"/>
          <w:color w:val="000000"/>
          <w:sz w:val="28"/>
          <w:szCs w:val="28"/>
          <w:lang w:eastAsia="en-GB"/>
        </w:rPr>
        <w:t>His favourite</w:t>
      </w:r>
      <w:r w:rsidR="00A559F1" w:rsidRPr="00A559F1">
        <w:rPr>
          <w:rFonts w:ascii="Calibri" w:eastAsia="Times New Roman" w:hAnsi="Calibri" w:cs="Calibri"/>
          <w:color w:val="000000"/>
          <w:sz w:val="28"/>
          <w:szCs w:val="28"/>
          <w:lang w:eastAsia="en-GB"/>
        </w:rPr>
        <w:t xml:space="preserve"> muse</w:t>
      </w:r>
      <w:r>
        <w:rPr>
          <w:rFonts w:ascii="Calibri" w:eastAsia="Times New Roman" w:hAnsi="Calibri" w:cs="Calibri"/>
          <w:color w:val="000000"/>
          <w:sz w:val="28"/>
          <w:szCs w:val="28"/>
          <w:lang w:eastAsia="en-GB"/>
        </w:rPr>
        <w:t>,</w:t>
      </w:r>
      <w:r w:rsidR="00A559F1" w:rsidRPr="00A559F1">
        <w:rPr>
          <w:rFonts w:ascii="Calibri" w:eastAsia="Times New Roman" w:hAnsi="Calibri" w:cs="Calibri"/>
          <w:color w:val="000000"/>
          <w:sz w:val="28"/>
          <w:szCs w:val="28"/>
          <w:lang w:eastAsia="en-GB"/>
        </w:rPr>
        <w:t xml:space="preserve"> an imaginary force that gives encour</w:t>
      </w:r>
      <w:r>
        <w:rPr>
          <w:rFonts w:ascii="Calibri" w:eastAsia="Times New Roman" w:hAnsi="Calibri" w:cs="Calibri"/>
          <w:color w:val="000000"/>
          <w:sz w:val="28"/>
          <w:szCs w:val="28"/>
          <w:lang w:eastAsia="en-GB"/>
        </w:rPr>
        <w:t>agement for arts and inspires</w:t>
      </w:r>
      <w:r w:rsidR="00A559F1" w:rsidRPr="00A559F1">
        <w:rPr>
          <w:rFonts w:ascii="Calibri" w:eastAsia="Times New Roman" w:hAnsi="Calibri" w:cs="Calibri"/>
          <w:color w:val="000000"/>
          <w:sz w:val="28"/>
          <w:szCs w:val="28"/>
          <w:lang w:eastAsia="en-GB"/>
        </w:rPr>
        <w:t> your ideas</w:t>
      </w:r>
      <w:r>
        <w:rPr>
          <w:rFonts w:ascii="Calibri" w:eastAsia="Times New Roman" w:hAnsi="Calibri" w:cs="Calibri"/>
          <w:color w:val="000000"/>
          <w:sz w:val="28"/>
          <w:szCs w:val="28"/>
          <w:lang w:eastAsia="en-GB"/>
        </w:rPr>
        <w:t xml:space="preserve"> and</w:t>
      </w:r>
      <w:r w:rsidR="00A559F1" w:rsidRPr="00A559F1">
        <w:rPr>
          <w:rFonts w:ascii="Calibri" w:eastAsia="Times New Roman" w:hAnsi="Calibri" w:cs="Calibri"/>
          <w:color w:val="000000"/>
          <w:sz w:val="28"/>
          <w:szCs w:val="28"/>
          <w:lang w:eastAsia="en-GB"/>
        </w:rPr>
        <w:t xml:space="preserve"> helps you to</w:t>
      </w:r>
      <w:bookmarkStart w:id="0" w:name="x__ftnref1"/>
      <w:r>
        <w:rPr>
          <w:rFonts w:ascii="Cambria" w:eastAsia="Times New Roman" w:hAnsi="Cambria" w:cs="Calibri"/>
          <w:color w:val="000000"/>
          <w:sz w:val="28"/>
          <w:szCs w:val="28"/>
          <w:lang w:eastAsia="en-GB"/>
        </w:rPr>
        <w:t> write</w:t>
      </w:r>
      <w:bookmarkEnd w:id="0"/>
      <w:r>
        <w:rPr>
          <w:rFonts w:ascii="Calibri" w:eastAsia="Times New Roman" w:hAnsi="Calibri" w:cs="Calibri"/>
          <w:color w:val="000000"/>
          <w:sz w:val="28"/>
          <w:szCs w:val="28"/>
          <w:lang w:eastAsia="en-GB"/>
        </w:rPr>
        <w:t>, used death and suffering to create Channel Firing.</w:t>
      </w:r>
    </w:p>
    <w:p w14:paraId="1B02D7F3" w14:textId="5A1B7072" w:rsidR="00121874" w:rsidRPr="00A559F1" w:rsidRDefault="00A559F1" w:rsidP="00A559F1">
      <w:pPr>
        <w:shd w:val="clear" w:color="auto" w:fill="FFFFFF"/>
        <w:spacing w:after="0" w:line="240" w:lineRule="auto"/>
        <w:rPr>
          <w:rFonts w:ascii="Calibri" w:eastAsia="Times New Roman" w:hAnsi="Calibri" w:cs="Calibri"/>
          <w:color w:val="000000"/>
          <w:sz w:val="28"/>
          <w:szCs w:val="28"/>
          <w:lang w:eastAsia="en-GB"/>
        </w:rPr>
      </w:pPr>
      <w:r w:rsidRPr="00A559F1">
        <w:rPr>
          <w:rFonts w:ascii="Calibri" w:eastAsia="Times New Roman" w:hAnsi="Calibri" w:cs="Calibri"/>
          <w:color w:val="000000"/>
          <w:sz w:val="28"/>
          <w:szCs w:val="28"/>
          <w:lang w:eastAsia="en-GB"/>
        </w:rPr>
        <w:t> </w:t>
      </w:r>
    </w:p>
    <w:p w14:paraId="6EDBE72C" w14:textId="62008E11" w:rsidR="00A559F1" w:rsidRPr="00121874" w:rsidRDefault="00A559F1" w:rsidP="00A559F1">
      <w:pPr>
        <w:shd w:val="clear" w:color="auto" w:fill="FFFFFF"/>
        <w:spacing w:after="0" w:line="240" w:lineRule="auto"/>
        <w:rPr>
          <w:rFonts w:ascii="Calibri" w:eastAsia="Times New Roman" w:hAnsi="Calibri" w:cs="Calibri"/>
          <w:color w:val="000000"/>
          <w:sz w:val="28"/>
          <w:szCs w:val="28"/>
          <w:lang w:eastAsia="en-GB"/>
        </w:rPr>
      </w:pPr>
      <w:r w:rsidRPr="00A559F1">
        <w:rPr>
          <w:rFonts w:ascii="Calibri" w:eastAsia="Times New Roman" w:hAnsi="Calibri" w:cs="Calibri"/>
          <w:color w:val="000000"/>
          <w:sz w:val="28"/>
          <w:szCs w:val="28"/>
          <w:lang w:eastAsia="en-GB"/>
        </w:rPr>
        <w:t>Thomas Hardy indirectly tells it straight from the heart but through the shaking of sk</w:t>
      </w:r>
      <w:r w:rsidR="00ED5062">
        <w:rPr>
          <w:rFonts w:ascii="Calibri" w:eastAsia="Times New Roman" w:hAnsi="Calibri" w:cs="Calibri"/>
          <w:color w:val="000000"/>
          <w:sz w:val="28"/>
          <w:szCs w:val="28"/>
          <w:lang w:eastAsia="en-GB"/>
        </w:rPr>
        <w:t>eletons rattling their heads as he guesses from</w:t>
      </w:r>
      <w:r w:rsidRPr="00A559F1">
        <w:rPr>
          <w:rFonts w:ascii="Calibri" w:eastAsia="Times New Roman" w:hAnsi="Calibri" w:cs="Calibri"/>
          <w:color w:val="000000"/>
          <w:sz w:val="28"/>
          <w:szCs w:val="28"/>
          <w:lang w:eastAsia="en-GB"/>
        </w:rPr>
        <w:t xml:space="preserve"> the dead</w:t>
      </w:r>
      <w:r w:rsidR="00ED5062">
        <w:rPr>
          <w:rFonts w:ascii="Calibri" w:eastAsia="Times New Roman" w:hAnsi="Calibri" w:cs="Calibri"/>
          <w:color w:val="000000"/>
          <w:sz w:val="28"/>
          <w:szCs w:val="28"/>
          <w:lang w:eastAsia="en-GB"/>
        </w:rPr>
        <w:t>, that</w:t>
      </w:r>
      <w:r w:rsidRPr="00A559F1">
        <w:rPr>
          <w:rFonts w:ascii="Calibri" w:eastAsia="Times New Roman" w:hAnsi="Calibri" w:cs="Calibri"/>
          <w:color w:val="000000"/>
          <w:sz w:val="28"/>
          <w:szCs w:val="28"/>
          <w:lang w:eastAsia="en-GB"/>
        </w:rPr>
        <w:t xml:space="preserve"> the war </w:t>
      </w:r>
      <w:r w:rsidR="00ED5062">
        <w:rPr>
          <w:rFonts w:ascii="Calibri" w:eastAsia="Times New Roman" w:hAnsi="Calibri" w:cs="Calibri"/>
          <w:color w:val="000000"/>
          <w:sz w:val="28"/>
          <w:szCs w:val="28"/>
          <w:lang w:eastAsia="en-GB"/>
        </w:rPr>
        <w:t>to</w:t>
      </w:r>
      <w:r w:rsidRPr="00A559F1">
        <w:rPr>
          <w:rFonts w:ascii="Calibri" w:eastAsia="Times New Roman" w:hAnsi="Calibri" w:cs="Calibri"/>
          <w:color w:val="000000"/>
          <w:sz w:val="28"/>
          <w:szCs w:val="28"/>
          <w:lang w:eastAsia="en-GB"/>
        </w:rPr>
        <w:t xml:space="preserve"> be waged has not started yet.</w:t>
      </w:r>
      <w:r w:rsidR="00ED5062">
        <w:rPr>
          <w:rFonts w:ascii="Calibri" w:eastAsia="Times New Roman" w:hAnsi="Calibri" w:cs="Calibri"/>
          <w:color w:val="000000"/>
          <w:sz w:val="28"/>
          <w:szCs w:val="28"/>
          <w:lang w:eastAsia="en-GB"/>
        </w:rPr>
        <w:t xml:space="preserve"> </w:t>
      </w:r>
      <w:r w:rsidRPr="00A559F1">
        <w:rPr>
          <w:rFonts w:ascii="Calibri" w:eastAsia="Times New Roman" w:hAnsi="Calibri" w:cs="Calibri"/>
          <w:color w:val="000000"/>
          <w:sz w:val="28"/>
          <w:szCs w:val="28"/>
          <w:lang w:eastAsia="en-GB"/>
        </w:rPr>
        <w:t xml:space="preserve"> It feels like he knows that hell itself was coming out to play for he </w:t>
      </w:r>
      <w:r w:rsidR="00ED5062">
        <w:rPr>
          <w:rFonts w:ascii="Calibri" w:eastAsia="Times New Roman" w:hAnsi="Calibri" w:cs="Calibri"/>
          <w:color w:val="000000"/>
          <w:sz w:val="28"/>
          <w:szCs w:val="28"/>
          <w:lang w:eastAsia="en-GB"/>
        </w:rPr>
        <w:t>h</w:t>
      </w:r>
      <w:r w:rsidRPr="00A559F1">
        <w:rPr>
          <w:rFonts w:ascii="Calibri" w:eastAsia="Times New Roman" w:hAnsi="Calibri" w:cs="Calibri"/>
          <w:color w:val="000000"/>
          <w:sz w:val="28"/>
          <w:szCs w:val="28"/>
          <w:lang w:eastAsia="en-GB"/>
        </w:rPr>
        <w:t>as foreseen the future and it is not going to be the s</w:t>
      </w:r>
      <w:r w:rsidR="00ED5062">
        <w:rPr>
          <w:rFonts w:ascii="Calibri" w:eastAsia="Times New Roman" w:hAnsi="Calibri" w:cs="Calibri"/>
          <w:color w:val="000000"/>
          <w:sz w:val="28"/>
          <w:szCs w:val="28"/>
          <w:lang w:eastAsia="en-GB"/>
        </w:rPr>
        <w:t>ame as t</w:t>
      </w:r>
      <w:r w:rsidRPr="00A559F1">
        <w:rPr>
          <w:rFonts w:ascii="Calibri" w:eastAsia="Times New Roman" w:hAnsi="Calibri" w:cs="Calibri"/>
          <w:color w:val="000000"/>
          <w:sz w:val="28"/>
          <w:szCs w:val="28"/>
          <w:lang w:eastAsia="en-GB"/>
        </w:rPr>
        <w:t>hose wars before</w:t>
      </w:r>
      <w:r w:rsidR="00ED5062">
        <w:rPr>
          <w:rFonts w:ascii="Calibri" w:eastAsia="Times New Roman" w:hAnsi="Calibri" w:cs="Calibri"/>
          <w:color w:val="000000"/>
          <w:sz w:val="28"/>
          <w:szCs w:val="28"/>
          <w:lang w:eastAsia="en-GB"/>
        </w:rPr>
        <w:t xml:space="preserve"> in the </w:t>
      </w:r>
      <w:r w:rsidRPr="00A559F1">
        <w:rPr>
          <w:rFonts w:ascii="Calibri" w:eastAsia="Times New Roman" w:hAnsi="Calibri" w:cs="Calibri"/>
          <w:color w:val="000000"/>
          <w:sz w:val="28"/>
          <w:szCs w:val="28"/>
          <w:lang w:eastAsia="en-GB"/>
        </w:rPr>
        <w:t xml:space="preserve">centuries </w:t>
      </w:r>
      <w:r w:rsidR="00ED5062">
        <w:rPr>
          <w:rFonts w:ascii="Calibri" w:eastAsia="Times New Roman" w:hAnsi="Calibri" w:cs="Calibri"/>
          <w:color w:val="000000"/>
          <w:sz w:val="28"/>
          <w:szCs w:val="28"/>
          <w:lang w:eastAsia="en-GB"/>
        </w:rPr>
        <w:t xml:space="preserve">prior. </w:t>
      </w:r>
      <w:r w:rsidRPr="00A559F1">
        <w:rPr>
          <w:rFonts w:ascii="Calibri" w:eastAsia="Times New Roman" w:hAnsi="Calibri" w:cs="Calibri"/>
          <w:color w:val="000000"/>
          <w:sz w:val="28"/>
          <w:szCs w:val="28"/>
          <w:lang w:eastAsia="en-GB"/>
        </w:rPr>
        <w:t xml:space="preserve"> </w:t>
      </w:r>
      <w:r w:rsidR="00ED5062">
        <w:rPr>
          <w:rFonts w:ascii="Calibri" w:eastAsia="Times New Roman" w:hAnsi="Calibri" w:cs="Calibri"/>
          <w:color w:val="000000"/>
          <w:sz w:val="28"/>
          <w:szCs w:val="28"/>
          <w:lang w:eastAsia="en-GB"/>
        </w:rPr>
        <w:t>I</w:t>
      </w:r>
      <w:r w:rsidRPr="00A559F1">
        <w:rPr>
          <w:rFonts w:ascii="Calibri" w:eastAsia="Times New Roman" w:hAnsi="Calibri" w:cs="Calibri"/>
          <w:color w:val="000000"/>
          <w:sz w:val="28"/>
          <w:szCs w:val="28"/>
          <w:lang w:eastAsia="en-GB"/>
        </w:rPr>
        <w:t xml:space="preserve">t will be like the sea of blood </w:t>
      </w:r>
      <w:r w:rsidR="00ED5062">
        <w:rPr>
          <w:rFonts w:ascii="Calibri" w:eastAsia="Times New Roman" w:hAnsi="Calibri" w:cs="Calibri"/>
          <w:color w:val="000000"/>
          <w:sz w:val="28"/>
          <w:szCs w:val="28"/>
          <w:lang w:eastAsia="en-GB"/>
        </w:rPr>
        <w:t>that would be red but much</w:t>
      </w:r>
      <w:r w:rsidRPr="00A559F1">
        <w:rPr>
          <w:rFonts w:ascii="Calibri" w:eastAsia="Times New Roman" w:hAnsi="Calibri" w:cs="Calibri"/>
          <w:color w:val="000000"/>
          <w:sz w:val="28"/>
          <w:szCs w:val="28"/>
          <w:lang w:eastAsia="en-GB"/>
        </w:rPr>
        <w:t xml:space="preserve"> redder than ever before</w:t>
      </w:r>
      <w:r w:rsidR="00ED5062">
        <w:rPr>
          <w:rFonts w:ascii="Calibri" w:eastAsia="Times New Roman" w:hAnsi="Calibri" w:cs="Calibri"/>
          <w:color w:val="000000"/>
          <w:sz w:val="28"/>
          <w:szCs w:val="28"/>
          <w:lang w:eastAsia="en-GB"/>
        </w:rPr>
        <w:t xml:space="preserve">. </w:t>
      </w:r>
      <w:r w:rsidRPr="00A559F1">
        <w:rPr>
          <w:rFonts w:ascii="Calibri" w:eastAsia="Times New Roman" w:hAnsi="Calibri" w:cs="Calibri"/>
          <w:color w:val="000000"/>
          <w:sz w:val="28"/>
          <w:szCs w:val="28"/>
          <w:lang w:eastAsia="en-GB"/>
        </w:rPr>
        <w:t xml:space="preserve"> </w:t>
      </w:r>
      <w:r w:rsidR="00ED5062">
        <w:rPr>
          <w:rFonts w:ascii="Calibri" w:eastAsia="Times New Roman" w:hAnsi="Calibri" w:cs="Calibri"/>
          <w:color w:val="000000"/>
          <w:sz w:val="28"/>
          <w:szCs w:val="28"/>
          <w:lang w:eastAsia="en-GB"/>
        </w:rPr>
        <w:t>T</w:t>
      </w:r>
      <w:r w:rsidRPr="00A559F1">
        <w:rPr>
          <w:rFonts w:ascii="Calibri" w:eastAsia="Times New Roman" w:hAnsi="Calibri" w:cs="Calibri"/>
          <w:color w:val="000000"/>
          <w:sz w:val="28"/>
          <w:szCs w:val="28"/>
          <w:lang w:eastAsia="en-GB"/>
        </w:rPr>
        <w:t>he tides of flowing blood that will run</w:t>
      </w:r>
      <w:r w:rsidR="00ED5062">
        <w:rPr>
          <w:rFonts w:ascii="Calibri" w:eastAsia="Times New Roman" w:hAnsi="Calibri" w:cs="Calibri"/>
          <w:color w:val="000000"/>
          <w:sz w:val="28"/>
          <w:szCs w:val="28"/>
          <w:lang w:eastAsia="en-GB"/>
        </w:rPr>
        <w:t>, such</w:t>
      </w:r>
      <w:r w:rsidRPr="00A559F1">
        <w:rPr>
          <w:rFonts w:ascii="Calibri" w:eastAsia="Times New Roman" w:hAnsi="Calibri" w:cs="Calibri"/>
          <w:color w:val="000000"/>
          <w:sz w:val="28"/>
          <w:szCs w:val="28"/>
          <w:lang w:eastAsia="en-GB"/>
        </w:rPr>
        <w:t xml:space="preserve"> that the world has never seen before</w:t>
      </w:r>
      <w:r w:rsidR="00ED5062">
        <w:rPr>
          <w:rFonts w:ascii="Calibri" w:eastAsia="Times New Roman" w:hAnsi="Calibri" w:cs="Calibri"/>
          <w:color w:val="000000"/>
          <w:sz w:val="28"/>
          <w:szCs w:val="28"/>
          <w:lang w:eastAsia="en-GB"/>
        </w:rPr>
        <w:t xml:space="preserve">. </w:t>
      </w:r>
      <w:r w:rsidRPr="00A559F1">
        <w:rPr>
          <w:rFonts w:ascii="Calibri" w:eastAsia="Times New Roman" w:hAnsi="Calibri" w:cs="Calibri"/>
          <w:color w:val="000000"/>
          <w:sz w:val="28"/>
          <w:szCs w:val="28"/>
          <w:lang w:eastAsia="en-GB"/>
        </w:rPr>
        <w:t xml:space="preserve"> </w:t>
      </w:r>
      <w:r w:rsidR="00ED5062">
        <w:rPr>
          <w:rFonts w:ascii="Calibri" w:eastAsia="Times New Roman" w:hAnsi="Calibri" w:cs="Calibri"/>
          <w:color w:val="000000"/>
          <w:sz w:val="28"/>
          <w:szCs w:val="28"/>
          <w:lang w:eastAsia="en-GB"/>
        </w:rPr>
        <w:t>A</w:t>
      </w:r>
      <w:r w:rsidRPr="00A559F1">
        <w:rPr>
          <w:rFonts w:ascii="Calibri" w:eastAsia="Times New Roman" w:hAnsi="Calibri" w:cs="Calibri"/>
          <w:color w:val="000000"/>
          <w:sz w:val="28"/>
          <w:szCs w:val="28"/>
          <w:lang w:eastAsia="en-GB"/>
        </w:rPr>
        <w:t xml:space="preserve"> carpet of dead littered up like dung heaps</w:t>
      </w:r>
      <w:r w:rsidR="00ED5062">
        <w:rPr>
          <w:rFonts w:ascii="Calibri" w:eastAsia="Times New Roman" w:hAnsi="Calibri" w:cs="Calibri"/>
          <w:color w:val="000000"/>
          <w:sz w:val="28"/>
          <w:szCs w:val="28"/>
          <w:lang w:eastAsia="en-GB"/>
        </w:rPr>
        <w:t xml:space="preserve">. </w:t>
      </w:r>
      <w:r w:rsidRPr="00A559F1">
        <w:rPr>
          <w:rFonts w:ascii="Calibri" w:eastAsia="Times New Roman" w:hAnsi="Calibri" w:cs="Calibri"/>
          <w:color w:val="000000"/>
          <w:sz w:val="28"/>
          <w:szCs w:val="28"/>
          <w:lang w:eastAsia="en-GB"/>
        </w:rPr>
        <w:t xml:space="preserve"> An impression for Hardy</w:t>
      </w:r>
      <w:r w:rsidR="00ED5062">
        <w:rPr>
          <w:rFonts w:ascii="Calibri" w:eastAsia="Times New Roman" w:hAnsi="Calibri" w:cs="Calibri"/>
          <w:color w:val="000000"/>
          <w:sz w:val="28"/>
          <w:szCs w:val="28"/>
          <w:lang w:eastAsia="en-GB"/>
        </w:rPr>
        <w:t>, he did not go to war, as being</w:t>
      </w:r>
      <w:r w:rsidRPr="00A559F1">
        <w:rPr>
          <w:rFonts w:ascii="Calibri" w:eastAsia="Times New Roman" w:hAnsi="Calibri" w:cs="Calibri"/>
          <w:color w:val="000000"/>
          <w:sz w:val="28"/>
          <w:szCs w:val="28"/>
          <w:lang w:eastAsia="en-GB"/>
        </w:rPr>
        <w:t xml:space="preserve"> blessed</w:t>
      </w:r>
      <w:r w:rsidR="00ED5062">
        <w:rPr>
          <w:rFonts w:ascii="Calibri" w:eastAsia="Times New Roman" w:hAnsi="Calibri" w:cs="Calibri"/>
          <w:color w:val="000000"/>
          <w:sz w:val="28"/>
          <w:szCs w:val="28"/>
          <w:lang w:eastAsia="en-GB"/>
        </w:rPr>
        <w:t xml:space="preserve"> to be academic,</w:t>
      </w:r>
      <w:r w:rsidRPr="00A559F1">
        <w:rPr>
          <w:rFonts w:ascii="Calibri" w:eastAsia="Times New Roman" w:hAnsi="Calibri" w:cs="Calibri"/>
          <w:color w:val="000000"/>
          <w:sz w:val="28"/>
          <w:szCs w:val="28"/>
          <w:lang w:eastAsia="en-GB"/>
        </w:rPr>
        <w:t xml:space="preserve"> to slide through the wars</w:t>
      </w:r>
      <w:r w:rsidR="00ED5062">
        <w:rPr>
          <w:rFonts w:ascii="Calibri" w:eastAsia="Times New Roman" w:hAnsi="Calibri" w:cs="Calibri"/>
          <w:color w:val="000000"/>
          <w:sz w:val="28"/>
          <w:szCs w:val="28"/>
          <w:lang w:eastAsia="en-GB"/>
        </w:rPr>
        <w:t>,</w:t>
      </w:r>
      <w:r w:rsidRPr="00A559F1">
        <w:rPr>
          <w:rFonts w:ascii="Calibri" w:eastAsia="Times New Roman" w:hAnsi="Calibri" w:cs="Calibri"/>
          <w:color w:val="000000"/>
          <w:sz w:val="28"/>
          <w:szCs w:val="28"/>
          <w:lang w:eastAsia="en-GB"/>
        </w:rPr>
        <w:t xml:space="preserve"> he was able to interact with war veterans and injured soldiers to inspire his poetry with this observation from members of the public</w:t>
      </w:r>
      <w:r w:rsidR="00ED5062">
        <w:rPr>
          <w:rFonts w:ascii="Calibri" w:eastAsia="Times New Roman" w:hAnsi="Calibri" w:cs="Calibri"/>
          <w:color w:val="000000"/>
          <w:sz w:val="28"/>
          <w:szCs w:val="28"/>
          <w:lang w:eastAsia="en-GB"/>
        </w:rPr>
        <w:t>.  It</w:t>
      </w:r>
      <w:r w:rsidRPr="00A559F1">
        <w:rPr>
          <w:rFonts w:ascii="Calibri" w:eastAsia="Times New Roman" w:hAnsi="Calibri" w:cs="Calibri"/>
          <w:color w:val="000000"/>
          <w:sz w:val="28"/>
          <w:szCs w:val="28"/>
          <w:lang w:eastAsia="en-GB"/>
        </w:rPr>
        <w:t xml:space="preserve"> came back and </w:t>
      </w:r>
      <w:r w:rsidR="00ED5062">
        <w:rPr>
          <w:rFonts w:ascii="Calibri" w:eastAsia="Times New Roman" w:hAnsi="Calibri" w:cs="Calibri"/>
          <w:color w:val="000000"/>
          <w:sz w:val="28"/>
          <w:szCs w:val="28"/>
          <w:lang w:eastAsia="en-GB"/>
        </w:rPr>
        <w:t xml:space="preserve">was </w:t>
      </w:r>
      <w:r w:rsidRPr="00A559F1">
        <w:rPr>
          <w:rFonts w:ascii="Calibri" w:eastAsia="Times New Roman" w:hAnsi="Calibri" w:cs="Calibri"/>
          <w:color w:val="000000"/>
          <w:sz w:val="28"/>
          <w:szCs w:val="28"/>
          <w:lang w:eastAsia="en-GB"/>
        </w:rPr>
        <w:t>retold</w:t>
      </w:r>
      <w:r w:rsidR="00ED5062">
        <w:rPr>
          <w:rFonts w:ascii="Calibri" w:eastAsia="Times New Roman" w:hAnsi="Calibri" w:cs="Calibri"/>
          <w:color w:val="000000"/>
          <w:sz w:val="28"/>
          <w:szCs w:val="28"/>
          <w:lang w:eastAsia="en-GB"/>
        </w:rPr>
        <w:t xml:space="preserve">. </w:t>
      </w:r>
      <w:r w:rsidRPr="00A559F1">
        <w:rPr>
          <w:rFonts w:ascii="Calibri" w:eastAsia="Times New Roman" w:hAnsi="Calibri" w:cs="Calibri"/>
          <w:color w:val="000000"/>
          <w:sz w:val="28"/>
          <w:szCs w:val="28"/>
          <w:lang w:eastAsia="en-GB"/>
        </w:rPr>
        <w:t xml:space="preserve"> </w:t>
      </w:r>
      <w:r w:rsidR="00ED5062">
        <w:rPr>
          <w:rFonts w:ascii="Calibri" w:eastAsia="Times New Roman" w:hAnsi="Calibri" w:cs="Calibri"/>
          <w:color w:val="000000"/>
          <w:sz w:val="28"/>
          <w:szCs w:val="28"/>
          <w:lang w:eastAsia="en-GB"/>
        </w:rPr>
        <w:t>T</w:t>
      </w:r>
      <w:r w:rsidRPr="00A559F1">
        <w:rPr>
          <w:rFonts w:ascii="Calibri" w:eastAsia="Times New Roman" w:hAnsi="Calibri" w:cs="Calibri"/>
          <w:color w:val="000000"/>
          <w:sz w:val="28"/>
          <w:szCs w:val="28"/>
          <w:lang w:eastAsia="en-GB"/>
        </w:rPr>
        <w:t>heir wars with ot</w:t>
      </w:r>
      <w:r w:rsidR="00ED5062">
        <w:rPr>
          <w:rFonts w:ascii="Calibri" w:eastAsia="Times New Roman" w:hAnsi="Calibri" w:cs="Calibri"/>
          <w:color w:val="000000"/>
          <w:sz w:val="28"/>
          <w:szCs w:val="28"/>
          <w:lang w:eastAsia="en-GB"/>
        </w:rPr>
        <w:t xml:space="preserve">her famous poets and writers </w:t>
      </w:r>
      <w:r w:rsidRPr="00A559F1">
        <w:rPr>
          <w:rFonts w:ascii="Calibri" w:eastAsia="Times New Roman" w:hAnsi="Calibri" w:cs="Calibri"/>
          <w:color w:val="000000"/>
          <w:sz w:val="28"/>
          <w:szCs w:val="28"/>
          <w:lang w:eastAsia="en-GB"/>
        </w:rPr>
        <w:t>could express their fears beyond doubt</w:t>
      </w:r>
      <w:r w:rsidR="00ED5062">
        <w:rPr>
          <w:rFonts w:ascii="Calibri" w:eastAsia="Times New Roman" w:hAnsi="Calibri" w:cs="Calibri"/>
          <w:color w:val="000000"/>
          <w:sz w:val="28"/>
          <w:szCs w:val="28"/>
          <w:lang w:eastAsia="en-GB"/>
        </w:rPr>
        <w:t>,</w:t>
      </w:r>
      <w:r w:rsidRPr="00A559F1">
        <w:rPr>
          <w:rFonts w:ascii="Calibri" w:eastAsia="Times New Roman" w:hAnsi="Calibri" w:cs="Calibri"/>
          <w:color w:val="000000"/>
          <w:sz w:val="28"/>
          <w:szCs w:val="28"/>
          <w:lang w:eastAsia="en-GB"/>
        </w:rPr>
        <w:t xml:space="preserve"> with a sense and exception of his observation</w:t>
      </w:r>
      <w:r w:rsidR="00ED5062">
        <w:rPr>
          <w:rFonts w:ascii="Calibri" w:eastAsia="Times New Roman" w:hAnsi="Calibri" w:cs="Calibri"/>
          <w:color w:val="000000"/>
          <w:sz w:val="28"/>
          <w:szCs w:val="28"/>
          <w:lang w:eastAsia="en-GB"/>
        </w:rPr>
        <w:t xml:space="preserve">. </w:t>
      </w:r>
      <w:r w:rsidRPr="00A559F1">
        <w:rPr>
          <w:rFonts w:ascii="Calibri" w:eastAsia="Times New Roman" w:hAnsi="Calibri" w:cs="Calibri"/>
          <w:color w:val="000000"/>
          <w:sz w:val="28"/>
          <w:szCs w:val="28"/>
          <w:lang w:eastAsia="en-GB"/>
        </w:rPr>
        <w:t xml:space="preserve"> </w:t>
      </w:r>
      <w:r w:rsidR="00ED5062">
        <w:rPr>
          <w:rFonts w:ascii="Calibri" w:eastAsia="Times New Roman" w:hAnsi="Calibri" w:cs="Calibri"/>
          <w:color w:val="000000"/>
          <w:sz w:val="28"/>
          <w:szCs w:val="28"/>
          <w:lang w:eastAsia="en-GB"/>
        </w:rPr>
        <w:t xml:space="preserve">The fear and </w:t>
      </w:r>
      <w:r w:rsidRPr="00A559F1">
        <w:rPr>
          <w:rFonts w:ascii="Calibri" w:eastAsia="Times New Roman" w:hAnsi="Calibri" w:cs="Calibri"/>
          <w:color w:val="000000"/>
          <w:sz w:val="28"/>
          <w:szCs w:val="28"/>
          <w:lang w:eastAsia="en-GB"/>
        </w:rPr>
        <w:t>allusion of participants that individually tell a story similar to the Charge of the Light Brigade by Tennyson similar to what Tennyson wrote by the newspapers articles. But Hardy knew with the midpoints of observations of the poetic poets and writers that suffered individually at war that it was an easier way of writing when you get to know the suffering of others and</w:t>
      </w:r>
      <w:r w:rsidR="00ED5062">
        <w:rPr>
          <w:rFonts w:ascii="Calibri" w:eastAsia="Times New Roman" w:hAnsi="Calibri" w:cs="Calibri"/>
          <w:color w:val="000000"/>
          <w:sz w:val="28"/>
          <w:szCs w:val="28"/>
          <w:lang w:eastAsia="en-GB"/>
        </w:rPr>
        <w:t xml:space="preserve"> inhale the knowledge of others</w:t>
      </w:r>
      <w:r w:rsidRPr="00A559F1">
        <w:rPr>
          <w:rFonts w:ascii="Calibri" w:eastAsia="Times New Roman" w:hAnsi="Calibri" w:cs="Calibri"/>
          <w:color w:val="000000"/>
          <w:sz w:val="28"/>
          <w:szCs w:val="28"/>
          <w:lang w:eastAsia="en-GB"/>
        </w:rPr>
        <w:t xml:space="preserve"> without experiencing the misery yourself.</w:t>
      </w:r>
    </w:p>
    <w:p w14:paraId="6E3E6DEB" w14:textId="77777777" w:rsidR="00121874" w:rsidRPr="00A559F1" w:rsidRDefault="00121874" w:rsidP="00A559F1">
      <w:pPr>
        <w:shd w:val="clear" w:color="auto" w:fill="FFFFFF"/>
        <w:spacing w:after="0" w:line="240" w:lineRule="auto"/>
        <w:rPr>
          <w:rFonts w:ascii="Calibri" w:eastAsia="Times New Roman" w:hAnsi="Calibri" w:cs="Calibri"/>
          <w:color w:val="000000"/>
          <w:sz w:val="28"/>
          <w:szCs w:val="28"/>
          <w:lang w:eastAsia="en-GB"/>
        </w:rPr>
      </w:pPr>
    </w:p>
    <w:p w14:paraId="05407CAC" w14:textId="5B0D20C4" w:rsidR="00A559F1" w:rsidRPr="00A559F1" w:rsidRDefault="00ED5062" w:rsidP="00A559F1">
      <w:pPr>
        <w:shd w:val="clear" w:color="auto" w:fill="FFFFFF"/>
        <w:spacing w:after="0" w:line="240" w:lineRule="auto"/>
        <w:rPr>
          <w:rFonts w:ascii="Calibri" w:eastAsia="Times New Roman" w:hAnsi="Calibri" w:cs="Calibri"/>
          <w:color w:val="000000"/>
          <w:sz w:val="28"/>
          <w:szCs w:val="28"/>
          <w:lang w:eastAsia="en-GB"/>
        </w:rPr>
      </w:pPr>
      <w:r>
        <w:rPr>
          <w:rFonts w:ascii="Calibri" w:eastAsia="Times New Roman" w:hAnsi="Calibri" w:cs="Calibri"/>
          <w:color w:val="000000"/>
          <w:sz w:val="28"/>
          <w:szCs w:val="28"/>
          <w:lang w:eastAsia="en-GB"/>
        </w:rPr>
        <w:t>McCourt writes how</w:t>
      </w:r>
      <w:r w:rsidR="00DD5231">
        <w:rPr>
          <w:rFonts w:ascii="Calibri" w:eastAsia="Times New Roman" w:hAnsi="Calibri" w:cs="Calibri"/>
          <w:color w:val="000000"/>
          <w:sz w:val="28"/>
          <w:szCs w:val="28"/>
          <w:lang w:eastAsia="en-GB"/>
        </w:rPr>
        <w:t xml:space="preserve"> </w:t>
      </w:r>
      <w:r w:rsidR="00121874">
        <w:rPr>
          <w:rFonts w:ascii="Calibri" w:eastAsia="Times New Roman" w:hAnsi="Calibri" w:cs="Calibri"/>
          <w:color w:val="000000"/>
          <w:sz w:val="28"/>
          <w:szCs w:val="28"/>
          <w:lang w:eastAsia="en-GB"/>
        </w:rPr>
        <w:t>‘</w:t>
      </w:r>
      <w:r w:rsidR="00A559F1" w:rsidRPr="00A559F1">
        <w:rPr>
          <w:rFonts w:ascii="Calibri" w:eastAsia="Times New Roman" w:hAnsi="Calibri" w:cs="Calibri"/>
          <w:color w:val="000000"/>
          <w:sz w:val="28"/>
          <w:szCs w:val="28"/>
          <w:lang w:eastAsia="en-GB"/>
        </w:rPr>
        <w:t>With the likes</w:t>
      </w:r>
      <w:r>
        <w:rPr>
          <w:rFonts w:ascii="Calibri" w:eastAsia="Times New Roman" w:hAnsi="Calibri" w:cs="Calibri"/>
          <w:color w:val="000000"/>
          <w:sz w:val="28"/>
          <w:szCs w:val="28"/>
          <w:lang w:eastAsia="en-GB"/>
        </w:rPr>
        <w:t xml:space="preserve"> of</w:t>
      </w:r>
      <w:r w:rsidR="00A559F1" w:rsidRPr="00A559F1">
        <w:rPr>
          <w:rFonts w:ascii="Calibri" w:eastAsia="Times New Roman" w:hAnsi="Calibri" w:cs="Calibri"/>
          <w:color w:val="000000"/>
          <w:sz w:val="28"/>
          <w:szCs w:val="28"/>
          <w:lang w:eastAsia="en-GB"/>
        </w:rPr>
        <w:t xml:space="preserve"> Henley, Kipling and Newbolt confrontational group the eagerly Imperialistic "School of Action" and that brings in the other group down to earth comforting writers, represented by Siegfried Sassoon, Wilfred Gibson, Richard Aldington, Wilfred Owen, and Robert Graves The understandings of the supporters of the School of Action </w:t>
      </w:r>
      <w:r w:rsidR="00A559F1" w:rsidRPr="00A559F1">
        <w:rPr>
          <w:rFonts w:ascii="Calibri" w:eastAsia="Times New Roman" w:hAnsi="Calibri" w:cs="Calibri"/>
          <w:color w:val="000000"/>
          <w:sz w:val="28"/>
          <w:szCs w:val="28"/>
          <w:lang w:eastAsia="en-GB"/>
        </w:rPr>
        <w:lastRenderedPageBreak/>
        <w:t>are infrequently of any unlimited logical value, being too commonly misleading by the intense patriotic value</w:t>
      </w:r>
      <w:r>
        <w:rPr>
          <w:rFonts w:ascii="Calibri" w:eastAsia="Times New Roman" w:hAnsi="Calibri" w:cs="Calibri"/>
          <w:color w:val="000000"/>
          <w:sz w:val="28"/>
          <w:szCs w:val="28"/>
          <w:lang w:eastAsia="en-GB"/>
        </w:rPr>
        <w:t xml:space="preserve">. </w:t>
      </w:r>
      <w:r w:rsidR="00A559F1" w:rsidRPr="00A559F1">
        <w:rPr>
          <w:rFonts w:ascii="Calibri" w:eastAsia="Times New Roman" w:hAnsi="Calibri" w:cs="Calibri"/>
          <w:color w:val="000000"/>
          <w:sz w:val="28"/>
          <w:szCs w:val="28"/>
          <w:lang w:eastAsia="en-GB"/>
        </w:rPr>
        <w:t xml:space="preserve"> On the other hand, the members of the second group, all of them active participants in the first Great War, perhaps liv</w:t>
      </w:r>
      <w:r>
        <w:rPr>
          <w:rFonts w:ascii="Calibri" w:eastAsia="Times New Roman" w:hAnsi="Calibri" w:cs="Calibri"/>
          <w:color w:val="000000"/>
          <w:sz w:val="28"/>
          <w:szCs w:val="28"/>
          <w:lang w:eastAsia="en-GB"/>
        </w:rPr>
        <w:t>ed too close to the event.  R</w:t>
      </w:r>
      <w:r w:rsidR="00A559F1" w:rsidRPr="00A559F1">
        <w:rPr>
          <w:rFonts w:ascii="Calibri" w:eastAsia="Times New Roman" w:hAnsi="Calibri" w:cs="Calibri"/>
          <w:color w:val="000000"/>
          <w:sz w:val="28"/>
          <w:szCs w:val="28"/>
          <w:lang w:eastAsia="en-GB"/>
        </w:rPr>
        <w:t>ealistically</w:t>
      </w:r>
      <w:r>
        <w:rPr>
          <w:rFonts w:ascii="Calibri" w:eastAsia="Times New Roman" w:hAnsi="Calibri" w:cs="Calibri"/>
          <w:color w:val="000000"/>
          <w:sz w:val="28"/>
          <w:szCs w:val="28"/>
          <w:lang w:eastAsia="en-GB"/>
        </w:rPr>
        <w:t>,</w:t>
      </w:r>
      <w:r w:rsidR="00A559F1" w:rsidRPr="00A559F1">
        <w:rPr>
          <w:rFonts w:ascii="Calibri" w:eastAsia="Times New Roman" w:hAnsi="Calibri" w:cs="Calibri"/>
          <w:color w:val="000000"/>
          <w:sz w:val="28"/>
          <w:szCs w:val="28"/>
          <w:lang w:eastAsia="en-GB"/>
        </w:rPr>
        <w:t xml:space="preserve"> Hardy</w:t>
      </w:r>
      <w:r>
        <w:rPr>
          <w:rFonts w:ascii="Calibri" w:eastAsia="Times New Roman" w:hAnsi="Calibri" w:cs="Calibri"/>
          <w:color w:val="000000"/>
          <w:sz w:val="28"/>
          <w:szCs w:val="28"/>
          <w:lang w:eastAsia="en-GB"/>
        </w:rPr>
        <w:t>’s</w:t>
      </w:r>
      <w:r w:rsidR="00A559F1" w:rsidRPr="00A559F1">
        <w:rPr>
          <w:rFonts w:ascii="Calibri" w:eastAsia="Times New Roman" w:hAnsi="Calibri" w:cs="Calibri"/>
          <w:color w:val="000000"/>
          <w:sz w:val="28"/>
          <w:szCs w:val="28"/>
          <w:lang w:eastAsia="en-GB"/>
        </w:rPr>
        <w:t xml:space="preserve"> observation could bring him to understand that the mass destruction of blood and slaughter contemplates the significance of his observation of previous wars</w:t>
      </w:r>
      <w:r>
        <w:rPr>
          <w:rFonts w:ascii="Calibri" w:eastAsia="Times New Roman" w:hAnsi="Calibri" w:cs="Calibri"/>
          <w:color w:val="000000"/>
          <w:sz w:val="28"/>
          <w:szCs w:val="28"/>
          <w:lang w:eastAsia="en-GB"/>
        </w:rPr>
        <w:t xml:space="preserve">. </w:t>
      </w:r>
      <w:r w:rsidR="00A559F1" w:rsidRPr="00A559F1">
        <w:rPr>
          <w:rFonts w:ascii="Calibri" w:eastAsia="Times New Roman" w:hAnsi="Calibri" w:cs="Calibri"/>
          <w:color w:val="000000"/>
          <w:sz w:val="28"/>
          <w:szCs w:val="28"/>
          <w:lang w:eastAsia="en-GB"/>
        </w:rPr>
        <w:t xml:space="preserve"> </w:t>
      </w:r>
      <w:r>
        <w:rPr>
          <w:rFonts w:ascii="Calibri" w:eastAsia="Times New Roman" w:hAnsi="Calibri" w:cs="Calibri"/>
          <w:color w:val="000000"/>
          <w:sz w:val="28"/>
          <w:szCs w:val="28"/>
          <w:lang w:eastAsia="en-GB"/>
        </w:rPr>
        <w:t>W</w:t>
      </w:r>
      <w:r w:rsidR="00A559F1" w:rsidRPr="00A559F1">
        <w:rPr>
          <w:rFonts w:ascii="Calibri" w:eastAsia="Times New Roman" w:hAnsi="Calibri" w:cs="Calibri"/>
          <w:color w:val="000000"/>
          <w:sz w:val="28"/>
          <w:szCs w:val="28"/>
          <w:lang w:eastAsia="en-GB"/>
        </w:rPr>
        <w:t>he</w:t>
      </w:r>
      <w:r>
        <w:rPr>
          <w:rFonts w:ascii="Calibri" w:eastAsia="Times New Roman" w:hAnsi="Calibri" w:cs="Calibri"/>
          <w:color w:val="000000"/>
          <w:sz w:val="28"/>
          <w:szCs w:val="28"/>
          <w:lang w:eastAsia="en-GB"/>
        </w:rPr>
        <w:t>n Thomas Hardy</w:t>
      </w:r>
      <w:r w:rsidR="00A559F1" w:rsidRPr="00A559F1">
        <w:rPr>
          <w:rFonts w:ascii="Calibri" w:eastAsia="Times New Roman" w:hAnsi="Calibri" w:cs="Calibri"/>
          <w:color w:val="000000"/>
          <w:sz w:val="28"/>
          <w:szCs w:val="28"/>
          <w:lang w:eastAsia="en-GB"/>
        </w:rPr>
        <w:t xml:space="preserve"> wrote </w:t>
      </w:r>
      <w:r>
        <w:rPr>
          <w:rFonts w:ascii="Calibri" w:eastAsia="Times New Roman" w:hAnsi="Calibri" w:cs="Calibri"/>
          <w:color w:val="000000"/>
          <w:sz w:val="28"/>
          <w:szCs w:val="28"/>
          <w:lang w:eastAsia="en-GB"/>
        </w:rPr>
        <w:t>C</w:t>
      </w:r>
      <w:r w:rsidR="00A559F1" w:rsidRPr="00A559F1">
        <w:rPr>
          <w:rFonts w:ascii="Calibri" w:eastAsia="Times New Roman" w:hAnsi="Calibri" w:cs="Calibri"/>
          <w:color w:val="000000"/>
          <w:sz w:val="28"/>
          <w:szCs w:val="28"/>
          <w:lang w:eastAsia="en-GB"/>
        </w:rPr>
        <w:t xml:space="preserve">hannel </w:t>
      </w:r>
      <w:r>
        <w:rPr>
          <w:rFonts w:ascii="Calibri" w:eastAsia="Times New Roman" w:hAnsi="Calibri" w:cs="Calibri"/>
          <w:color w:val="000000"/>
          <w:sz w:val="28"/>
          <w:szCs w:val="28"/>
          <w:lang w:eastAsia="en-GB"/>
        </w:rPr>
        <w:t>F</w:t>
      </w:r>
      <w:r w:rsidR="00A559F1" w:rsidRPr="00A559F1">
        <w:rPr>
          <w:rFonts w:ascii="Calibri" w:eastAsia="Times New Roman" w:hAnsi="Calibri" w:cs="Calibri"/>
          <w:color w:val="000000"/>
          <w:sz w:val="28"/>
          <w:szCs w:val="28"/>
          <w:lang w:eastAsia="en-GB"/>
        </w:rPr>
        <w:t>iring</w:t>
      </w:r>
      <w:r>
        <w:rPr>
          <w:rFonts w:ascii="Calibri" w:eastAsia="Times New Roman" w:hAnsi="Calibri" w:cs="Calibri"/>
          <w:color w:val="000000"/>
          <w:sz w:val="28"/>
          <w:szCs w:val="28"/>
          <w:lang w:eastAsia="en-GB"/>
        </w:rPr>
        <w:t>,</w:t>
      </w:r>
      <w:r w:rsidR="00A559F1" w:rsidRPr="00A559F1">
        <w:rPr>
          <w:rFonts w:ascii="Calibri" w:eastAsia="Times New Roman" w:hAnsi="Calibri" w:cs="Calibri"/>
          <w:color w:val="000000"/>
          <w:sz w:val="28"/>
          <w:szCs w:val="28"/>
          <w:lang w:eastAsia="en-GB"/>
        </w:rPr>
        <w:t xml:space="preserve"> before the Great War of World War I</w:t>
      </w:r>
      <w:r>
        <w:rPr>
          <w:rFonts w:ascii="Calibri" w:eastAsia="Times New Roman" w:hAnsi="Calibri" w:cs="Calibri"/>
          <w:color w:val="000000"/>
          <w:sz w:val="28"/>
          <w:szCs w:val="28"/>
          <w:lang w:eastAsia="en-GB"/>
        </w:rPr>
        <w:t>, he could express</w:t>
      </w:r>
      <w:r w:rsidR="00A559F1" w:rsidRPr="00A559F1">
        <w:rPr>
          <w:rFonts w:ascii="Calibri" w:eastAsia="Times New Roman" w:hAnsi="Calibri" w:cs="Calibri"/>
          <w:color w:val="000000"/>
          <w:sz w:val="28"/>
          <w:szCs w:val="28"/>
          <w:lang w:eastAsia="en-GB"/>
        </w:rPr>
        <w:t xml:space="preserve"> being a proud Englishman in the Victorian era</w:t>
      </w:r>
      <w:r>
        <w:rPr>
          <w:rFonts w:ascii="Calibri" w:eastAsia="Times New Roman" w:hAnsi="Calibri" w:cs="Calibri"/>
          <w:color w:val="000000"/>
          <w:sz w:val="28"/>
          <w:szCs w:val="28"/>
          <w:lang w:eastAsia="en-GB"/>
        </w:rPr>
        <w:t>,</w:t>
      </w:r>
      <w:r w:rsidR="00A559F1" w:rsidRPr="00A559F1">
        <w:rPr>
          <w:rFonts w:ascii="Calibri" w:eastAsia="Times New Roman" w:hAnsi="Calibri" w:cs="Calibri"/>
          <w:color w:val="000000"/>
          <w:sz w:val="28"/>
          <w:szCs w:val="28"/>
          <w:lang w:eastAsia="en-GB"/>
        </w:rPr>
        <w:t xml:space="preserve"> as </w:t>
      </w:r>
      <w:r>
        <w:rPr>
          <w:rFonts w:ascii="Calibri" w:eastAsia="Times New Roman" w:hAnsi="Calibri" w:cs="Calibri"/>
          <w:color w:val="000000"/>
          <w:sz w:val="28"/>
          <w:szCs w:val="28"/>
          <w:lang w:eastAsia="en-GB"/>
        </w:rPr>
        <w:t>he</w:t>
      </w:r>
      <w:r w:rsidR="00A559F1" w:rsidRPr="00A559F1">
        <w:rPr>
          <w:rFonts w:ascii="Calibri" w:eastAsia="Times New Roman" w:hAnsi="Calibri" w:cs="Calibri"/>
          <w:color w:val="000000"/>
          <w:sz w:val="28"/>
          <w:szCs w:val="28"/>
          <w:lang w:eastAsia="en-GB"/>
        </w:rPr>
        <w:t xml:space="preserve"> tells this tale</w:t>
      </w:r>
      <w:r>
        <w:rPr>
          <w:rFonts w:ascii="Calibri" w:eastAsia="Times New Roman" w:hAnsi="Calibri" w:cs="Calibri"/>
          <w:color w:val="000000"/>
          <w:sz w:val="28"/>
          <w:szCs w:val="28"/>
          <w:lang w:eastAsia="en-GB"/>
        </w:rPr>
        <w:t>,</w:t>
      </w:r>
      <w:r w:rsidR="00A559F1" w:rsidRPr="00A559F1">
        <w:rPr>
          <w:rFonts w:ascii="Calibri" w:eastAsia="Times New Roman" w:hAnsi="Calibri" w:cs="Calibri"/>
          <w:color w:val="000000"/>
          <w:sz w:val="28"/>
          <w:szCs w:val="28"/>
          <w:lang w:eastAsia="en-GB"/>
        </w:rPr>
        <w:t xml:space="preserve"> a poem that bring</w:t>
      </w:r>
      <w:r>
        <w:rPr>
          <w:rFonts w:ascii="Calibri" w:eastAsia="Times New Roman" w:hAnsi="Calibri" w:cs="Calibri"/>
          <w:color w:val="000000"/>
          <w:sz w:val="28"/>
          <w:szCs w:val="28"/>
          <w:lang w:eastAsia="en-GB"/>
        </w:rPr>
        <w:t>s</w:t>
      </w:r>
      <w:r w:rsidR="00A559F1" w:rsidRPr="00A559F1">
        <w:rPr>
          <w:rFonts w:ascii="Calibri" w:eastAsia="Times New Roman" w:hAnsi="Calibri" w:cs="Calibri"/>
          <w:color w:val="000000"/>
          <w:sz w:val="28"/>
          <w:szCs w:val="28"/>
          <w:lang w:eastAsia="en-GB"/>
        </w:rPr>
        <w:t xml:space="preserve"> in the ghastly events that were about to happen</w:t>
      </w:r>
      <w:r>
        <w:rPr>
          <w:rFonts w:ascii="Calibri" w:eastAsia="Times New Roman" w:hAnsi="Calibri" w:cs="Calibri"/>
          <w:color w:val="000000"/>
          <w:sz w:val="28"/>
          <w:szCs w:val="28"/>
          <w:lang w:eastAsia="en-GB"/>
        </w:rPr>
        <w:t>,</w:t>
      </w:r>
      <w:r w:rsidR="00A559F1" w:rsidRPr="00A559F1">
        <w:rPr>
          <w:rFonts w:ascii="Calibri" w:eastAsia="Times New Roman" w:hAnsi="Calibri" w:cs="Calibri"/>
          <w:color w:val="000000"/>
          <w:sz w:val="28"/>
          <w:szCs w:val="28"/>
          <w:lang w:eastAsia="en-GB"/>
        </w:rPr>
        <w:t xml:space="preserve"> in anticipation of the dea</w:t>
      </w:r>
      <w:r>
        <w:rPr>
          <w:rFonts w:ascii="Calibri" w:eastAsia="Times New Roman" w:hAnsi="Calibri" w:cs="Calibri"/>
          <w:color w:val="000000"/>
          <w:sz w:val="28"/>
          <w:szCs w:val="28"/>
          <w:lang w:eastAsia="en-GB"/>
        </w:rPr>
        <w:t>th</w:t>
      </w:r>
      <w:r w:rsidR="00A559F1" w:rsidRPr="00A559F1">
        <w:rPr>
          <w:rFonts w:ascii="Calibri" w:eastAsia="Times New Roman" w:hAnsi="Calibri" w:cs="Calibri"/>
          <w:color w:val="000000"/>
          <w:sz w:val="28"/>
          <w:szCs w:val="28"/>
          <w:lang w:eastAsia="en-GB"/>
        </w:rPr>
        <w:t xml:space="preserve"> that has already happened</w:t>
      </w:r>
      <w:r>
        <w:rPr>
          <w:rFonts w:ascii="Calibri" w:eastAsia="Times New Roman" w:hAnsi="Calibri" w:cs="Calibri"/>
          <w:color w:val="000000"/>
          <w:sz w:val="28"/>
          <w:szCs w:val="28"/>
          <w:lang w:eastAsia="en-GB"/>
        </w:rPr>
        <w:t>,</w:t>
      </w:r>
      <w:r w:rsidR="00A559F1" w:rsidRPr="00A559F1">
        <w:rPr>
          <w:rFonts w:ascii="Calibri" w:eastAsia="Times New Roman" w:hAnsi="Calibri" w:cs="Calibri"/>
          <w:color w:val="000000"/>
          <w:sz w:val="28"/>
          <w:szCs w:val="28"/>
          <w:lang w:eastAsia="en-GB"/>
        </w:rPr>
        <w:t xml:space="preserve"> and is going to repeat itself</w:t>
      </w:r>
      <w:r>
        <w:rPr>
          <w:rFonts w:ascii="Calibri" w:eastAsia="Times New Roman" w:hAnsi="Calibri" w:cs="Calibri"/>
          <w:color w:val="000000"/>
          <w:sz w:val="28"/>
          <w:szCs w:val="28"/>
          <w:lang w:eastAsia="en-GB"/>
        </w:rPr>
        <w:t>.  Hardy himself beca</w:t>
      </w:r>
      <w:r w:rsidR="00A559F1" w:rsidRPr="00A559F1">
        <w:rPr>
          <w:rFonts w:ascii="Calibri" w:eastAsia="Times New Roman" w:hAnsi="Calibri" w:cs="Calibri"/>
          <w:color w:val="000000"/>
          <w:sz w:val="28"/>
          <w:szCs w:val="28"/>
          <w:lang w:eastAsia="en-GB"/>
        </w:rPr>
        <w:t>me one of the influential voices of war poetry and literature</w:t>
      </w:r>
      <w:r>
        <w:rPr>
          <w:rFonts w:ascii="Calibri" w:eastAsia="Times New Roman" w:hAnsi="Calibri" w:cs="Calibri"/>
          <w:color w:val="000000"/>
          <w:sz w:val="28"/>
          <w:szCs w:val="28"/>
          <w:lang w:eastAsia="en-GB"/>
        </w:rPr>
        <w:t>, and</w:t>
      </w:r>
      <w:r w:rsidR="00A559F1" w:rsidRPr="00A559F1">
        <w:rPr>
          <w:rFonts w:ascii="Calibri" w:eastAsia="Times New Roman" w:hAnsi="Calibri" w:cs="Calibri"/>
          <w:color w:val="000000"/>
          <w:sz w:val="28"/>
          <w:szCs w:val="28"/>
          <w:lang w:eastAsia="en-GB"/>
        </w:rPr>
        <w:t xml:space="preserve"> has a great army of followers that are influenced by his meanings and effect of his texts</w:t>
      </w:r>
      <w:r>
        <w:rPr>
          <w:rFonts w:ascii="Calibri" w:eastAsia="Times New Roman" w:hAnsi="Calibri" w:cs="Calibri"/>
          <w:color w:val="000000"/>
          <w:sz w:val="28"/>
          <w:szCs w:val="28"/>
          <w:lang w:eastAsia="en-GB"/>
        </w:rPr>
        <w:t xml:space="preserve">.  His </w:t>
      </w:r>
      <w:r w:rsidR="00A559F1" w:rsidRPr="00A559F1">
        <w:rPr>
          <w:rFonts w:ascii="Calibri" w:eastAsia="Times New Roman" w:hAnsi="Calibri" w:cs="Calibri"/>
          <w:color w:val="000000"/>
          <w:sz w:val="28"/>
          <w:szCs w:val="28"/>
          <w:lang w:eastAsia="en-GB"/>
        </w:rPr>
        <w:t>philosophic mind shows the concrete evidence that he has accumulated over so many years with all the wars and scores of major conflicts that he has lived through</w:t>
      </w:r>
      <w:r>
        <w:rPr>
          <w:rFonts w:ascii="Calibri" w:eastAsia="Times New Roman" w:hAnsi="Calibri" w:cs="Calibri"/>
          <w:color w:val="000000"/>
          <w:sz w:val="28"/>
          <w:szCs w:val="28"/>
          <w:lang w:eastAsia="en-GB"/>
        </w:rPr>
        <w:t>,</w:t>
      </w:r>
      <w:r w:rsidR="00A559F1" w:rsidRPr="00A559F1">
        <w:rPr>
          <w:rFonts w:ascii="Calibri" w:eastAsia="Times New Roman" w:hAnsi="Calibri" w:cs="Calibri"/>
          <w:color w:val="000000"/>
          <w:sz w:val="28"/>
          <w:szCs w:val="28"/>
          <w:lang w:eastAsia="en-GB"/>
        </w:rPr>
        <w:t xml:space="preserve"> and the people he had met that were at the battle of Waterloo and at Inkerman at </w:t>
      </w:r>
      <w:r>
        <w:rPr>
          <w:rFonts w:ascii="Calibri" w:eastAsia="Times New Roman" w:hAnsi="Calibri" w:cs="Calibri"/>
          <w:color w:val="000000"/>
          <w:sz w:val="28"/>
          <w:szCs w:val="28"/>
          <w:lang w:eastAsia="en-GB"/>
        </w:rPr>
        <w:t>S</w:t>
      </w:r>
      <w:r w:rsidR="00A559F1" w:rsidRPr="00A559F1">
        <w:rPr>
          <w:rFonts w:ascii="Calibri" w:eastAsia="Times New Roman" w:hAnsi="Calibri" w:cs="Calibri"/>
          <w:color w:val="000000"/>
          <w:sz w:val="28"/>
          <w:szCs w:val="28"/>
          <w:lang w:eastAsia="en-GB"/>
        </w:rPr>
        <w:t>edan without the battle at Passchendaele</w:t>
      </w:r>
      <w:r>
        <w:rPr>
          <w:rFonts w:ascii="Calibri" w:eastAsia="Times New Roman" w:hAnsi="Calibri" w:cs="Calibri"/>
          <w:color w:val="000000"/>
          <w:sz w:val="28"/>
          <w:szCs w:val="28"/>
          <w:lang w:eastAsia="en-GB"/>
        </w:rPr>
        <w:t>,</w:t>
      </w:r>
      <w:r w:rsidR="00A559F1" w:rsidRPr="00A559F1">
        <w:rPr>
          <w:rFonts w:ascii="Calibri" w:eastAsia="Times New Roman" w:hAnsi="Calibri" w:cs="Calibri"/>
          <w:color w:val="000000"/>
          <w:sz w:val="28"/>
          <w:szCs w:val="28"/>
          <w:lang w:eastAsia="en-GB"/>
        </w:rPr>
        <w:t xml:space="preserve"> with Thomas Hardy</w:t>
      </w:r>
      <w:r>
        <w:rPr>
          <w:rFonts w:ascii="Calibri" w:eastAsia="Times New Roman" w:hAnsi="Calibri" w:cs="Calibri"/>
          <w:color w:val="000000"/>
          <w:sz w:val="28"/>
          <w:szCs w:val="28"/>
          <w:lang w:eastAsia="en-GB"/>
        </w:rPr>
        <w:t>’s</w:t>
      </w:r>
      <w:r w:rsidR="00A559F1" w:rsidRPr="00A559F1">
        <w:rPr>
          <w:rFonts w:ascii="Calibri" w:eastAsia="Times New Roman" w:hAnsi="Calibri" w:cs="Calibri"/>
          <w:color w:val="000000"/>
          <w:sz w:val="28"/>
          <w:szCs w:val="28"/>
          <w:lang w:eastAsia="en-GB"/>
        </w:rPr>
        <w:t xml:space="preserve"> Miltonic po</w:t>
      </w:r>
      <w:r>
        <w:rPr>
          <w:rFonts w:ascii="Calibri" w:eastAsia="Times New Roman" w:hAnsi="Calibri" w:cs="Calibri"/>
          <w:color w:val="000000"/>
          <w:sz w:val="28"/>
          <w:szCs w:val="28"/>
          <w:lang w:eastAsia="en-GB"/>
        </w:rPr>
        <w:t>wer viewing the world</w:t>
      </w:r>
      <w:r w:rsidR="00A559F1" w:rsidRPr="00A559F1">
        <w:rPr>
          <w:rFonts w:ascii="Calibri" w:eastAsia="Times New Roman" w:hAnsi="Calibri" w:cs="Calibri"/>
          <w:color w:val="000000"/>
          <w:sz w:val="28"/>
          <w:szCs w:val="28"/>
          <w:lang w:eastAsia="en-GB"/>
        </w:rPr>
        <w:t xml:space="preserve"> from an outside</w:t>
      </w:r>
      <w:r>
        <w:rPr>
          <w:rFonts w:ascii="Calibri" w:eastAsia="Times New Roman" w:hAnsi="Calibri" w:cs="Calibri"/>
          <w:color w:val="000000"/>
          <w:sz w:val="28"/>
          <w:szCs w:val="28"/>
          <w:lang w:eastAsia="en-GB"/>
        </w:rPr>
        <w:t>.  This</w:t>
      </w:r>
      <w:r w:rsidR="00A559F1" w:rsidRPr="00A559F1">
        <w:rPr>
          <w:rFonts w:ascii="Calibri" w:eastAsia="Times New Roman" w:hAnsi="Calibri" w:cs="Calibri"/>
          <w:color w:val="000000"/>
          <w:sz w:val="28"/>
          <w:szCs w:val="28"/>
          <w:lang w:eastAsia="en-GB"/>
        </w:rPr>
        <w:t xml:space="preserve"> vantage point</w:t>
      </w:r>
      <w:r>
        <w:rPr>
          <w:rFonts w:ascii="Calibri" w:eastAsia="Times New Roman" w:hAnsi="Calibri" w:cs="Calibri"/>
          <w:color w:val="000000"/>
          <w:sz w:val="28"/>
          <w:szCs w:val="28"/>
          <w:lang w:eastAsia="en-GB"/>
        </w:rPr>
        <w:t>,</w:t>
      </w:r>
      <w:r w:rsidR="00A559F1" w:rsidRPr="00A559F1">
        <w:rPr>
          <w:rFonts w:ascii="Calibri" w:eastAsia="Times New Roman" w:hAnsi="Calibri" w:cs="Calibri"/>
          <w:color w:val="000000"/>
          <w:sz w:val="28"/>
          <w:szCs w:val="28"/>
          <w:lang w:eastAsia="en-GB"/>
        </w:rPr>
        <w:t xml:space="preserve"> with his acknowledgement through others as he signifies again by observation </w:t>
      </w:r>
      <w:r>
        <w:rPr>
          <w:rFonts w:ascii="Calibri" w:eastAsia="Times New Roman" w:hAnsi="Calibri" w:cs="Calibri"/>
          <w:color w:val="000000"/>
          <w:sz w:val="28"/>
          <w:szCs w:val="28"/>
          <w:lang w:eastAsia="en-GB"/>
        </w:rPr>
        <w:t xml:space="preserve">that </w:t>
      </w:r>
      <w:r w:rsidR="00A559F1" w:rsidRPr="00A559F1">
        <w:rPr>
          <w:rFonts w:ascii="Calibri" w:eastAsia="Times New Roman" w:hAnsi="Calibri" w:cs="Calibri"/>
          <w:color w:val="000000"/>
          <w:sz w:val="28"/>
          <w:szCs w:val="28"/>
          <w:lang w:eastAsia="en-GB"/>
        </w:rPr>
        <w:t>he can structure this poem.</w:t>
      </w:r>
      <w:r w:rsidR="00121874">
        <w:rPr>
          <w:rFonts w:ascii="Calibri" w:eastAsia="Times New Roman" w:hAnsi="Calibri" w:cs="Calibri"/>
          <w:color w:val="000000"/>
          <w:sz w:val="28"/>
          <w:szCs w:val="28"/>
          <w:lang w:eastAsia="en-GB"/>
        </w:rPr>
        <w:t>’</w:t>
      </w:r>
      <w:r w:rsidR="00121874">
        <w:rPr>
          <w:rStyle w:val="FootnoteReference"/>
          <w:rFonts w:ascii="Calibri" w:eastAsia="Times New Roman" w:hAnsi="Calibri" w:cs="Calibri"/>
          <w:color w:val="000000"/>
          <w:sz w:val="28"/>
          <w:szCs w:val="28"/>
          <w:lang w:eastAsia="en-GB"/>
        </w:rPr>
        <w:footnoteReference w:id="4"/>
      </w:r>
    </w:p>
    <w:p w14:paraId="003DDDA0" w14:textId="640C6CA0" w:rsidR="00121874" w:rsidRPr="00121874" w:rsidRDefault="00A559F1" w:rsidP="00121874">
      <w:pPr>
        <w:rPr>
          <w:sz w:val="28"/>
          <w:szCs w:val="28"/>
        </w:rPr>
      </w:pPr>
      <w:r w:rsidRPr="00A559F1">
        <w:rPr>
          <w:rFonts w:ascii="Calibri" w:eastAsia="Times New Roman" w:hAnsi="Calibri" w:cs="Calibri"/>
          <w:color w:val="000000"/>
          <w:sz w:val="28"/>
          <w:szCs w:val="28"/>
          <w:lang w:eastAsia="en-GB"/>
        </w:rPr>
        <w:br w:type="textWrapping" w:clear="all"/>
      </w:r>
      <w:r w:rsidR="00DD5231">
        <w:rPr>
          <w:sz w:val="28"/>
          <w:szCs w:val="28"/>
        </w:rPr>
        <w:t>The final image of the poem, of</w:t>
      </w:r>
      <w:r w:rsidR="00121874" w:rsidRPr="00121874">
        <w:rPr>
          <w:sz w:val="28"/>
          <w:szCs w:val="28"/>
        </w:rPr>
        <w:t xml:space="preserve"> </w:t>
      </w:r>
      <w:r w:rsidR="00DD5231">
        <w:rPr>
          <w:sz w:val="28"/>
          <w:szCs w:val="28"/>
        </w:rPr>
        <w:t>S</w:t>
      </w:r>
      <w:r w:rsidR="00121874" w:rsidRPr="00121874">
        <w:rPr>
          <w:sz w:val="28"/>
          <w:szCs w:val="28"/>
        </w:rPr>
        <w:t>tonehenge</w:t>
      </w:r>
      <w:r w:rsidR="00DD5231">
        <w:rPr>
          <w:sz w:val="28"/>
          <w:szCs w:val="28"/>
        </w:rPr>
        <w:t xml:space="preserve"> lit by stars, is discussed by </w:t>
      </w:r>
      <w:proofErr w:type="spellStart"/>
      <w:r w:rsidR="00121874" w:rsidRPr="00121874">
        <w:rPr>
          <w:sz w:val="28"/>
          <w:szCs w:val="28"/>
        </w:rPr>
        <w:t>Gossin</w:t>
      </w:r>
      <w:proofErr w:type="spellEnd"/>
      <w:r w:rsidR="00DD5231">
        <w:rPr>
          <w:sz w:val="28"/>
          <w:szCs w:val="28"/>
        </w:rPr>
        <w:t>, who</w:t>
      </w:r>
      <w:r w:rsidR="00121874" w:rsidRPr="00121874">
        <w:rPr>
          <w:sz w:val="28"/>
          <w:szCs w:val="28"/>
        </w:rPr>
        <w:t xml:space="preserve"> s</w:t>
      </w:r>
      <w:r w:rsidR="00DD5231">
        <w:rPr>
          <w:sz w:val="28"/>
          <w:szCs w:val="28"/>
        </w:rPr>
        <w:t>ays</w:t>
      </w:r>
      <w:r w:rsidR="00121874" w:rsidRPr="00121874">
        <w:rPr>
          <w:sz w:val="28"/>
          <w:szCs w:val="28"/>
        </w:rPr>
        <w:t xml:space="preserve"> that ‘Hardy accesses contemporary popular astronomy and cosmology… he integrated that knowledge and information into his personal world view and his aesthetic framework.’ </w:t>
      </w:r>
      <w:r w:rsidR="00480BA2">
        <w:rPr>
          <w:rStyle w:val="FootnoteReference"/>
          <w:sz w:val="28"/>
          <w:szCs w:val="28"/>
        </w:rPr>
        <w:footnoteReference w:id="5"/>
      </w:r>
      <w:r w:rsidR="00ED5062">
        <w:rPr>
          <w:sz w:val="28"/>
          <w:szCs w:val="28"/>
        </w:rPr>
        <w:t xml:space="preserve">  </w:t>
      </w:r>
      <w:r w:rsidR="00121874" w:rsidRPr="00121874">
        <w:rPr>
          <w:sz w:val="28"/>
          <w:szCs w:val="28"/>
        </w:rPr>
        <w:t xml:space="preserve">The </w:t>
      </w:r>
      <w:r w:rsidR="00121874">
        <w:rPr>
          <w:sz w:val="28"/>
          <w:szCs w:val="28"/>
        </w:rPr>
        <w:t xml:space="preserve">last </w:t>
      </w:r>
      <w:r w:rsidR="00DD5231">
        <w:rPr>
          <w:sz w:val="28"/>
          <w:szCs w:val="28"/>
        </w:rPr>
        <w:t>hopeful</w:t>
      </w:r>
      <w:r w:rsidR="00121874" w:rsidRPr="00121874">
        <w:rPr>
          <w:sz w:val="28"/>
          <w:szCs w:val="28"/>
        </w:rPr>
        <w:t xml:space="preserve"> image of </w:t>
      </w:r>
      <w:r w:rsidR="00121874">
        <w:rPr>
          <w:sz w:val="28"/>
          <w:szCs w:val="28"/>
        </w:rPr>
        <w:t xml:space="preserve">a </w:t>
      </w:r>
      <w:r w:rsidR="00121874" w:rsidRPr="00121874">
        <w:rPr>
          <w:sz w:val="28"/>
          <w:szCs w:val="28"/>
        </w:rPr>
        <w:t xml:space="preserve">‘starlit Stonehenge’ may then be </w:t>
      </w:r>
      <w:r w:rsidR="00DD5231">
        <w:rPr>
          <w:sz w:val="28"/>
          <w:szCs w:val="28"/>
        </w:rPr>
        <w:t>erased</w:t>
      </w:r>
      <w:r w:rsidR="00121874" w:rsidRPr="00121874">
        <w:rPr>
          <w:sz w:val="28"/>
          <w:szCs w:val="28"/>
        </w:rPr>
        <w:t xml:space="preserve"> by Hardy’s likely knowledge of </w:t>
      </w:r>
      <w:r w:rsidR="00121874">
        <w:rPr>
          <w:sz w:val="28"/>
          <w:szCs w:val="28"/>
        </w:rPr>
        <w:t>astronomy</w:t>
      </w:r>
      <w:r w:rsidR="00121874" w:rsidRPr="00121874">
        <w:rPr>
          <w:sz w:val="28"/>
          <w:szCs w:val="28"/>
        </w:rPr>
        <w:t>, and that the stars lighting Stonehenge were very possibly no longer there</w:t>
      </w:r>
      <w:r w:rsidR="00121874">
        <w:rPr>
          <w:sz w:val="28"/>
          <w:szCs w:val="28"/>
        </w:rPr>
        <w:t xml:space="preserve"> and that the signifier of endurance and constancy is actually</w:t>
      </w:r>
      <w:r w:rsidR="00DD5231">
        <w:rPr>
          <w:sz w:val="28"/>
          <w:szCs w:val="28"/>
        </w:rPr>
        <w:t xml:space="preserve"> a fable</w:t>
      </w:r>
      <w:r w:rsidR="00121874" w:rsidRPr="00121874">
        <w:rPr>
          <w:sz w:val="28"/>
          <w:szCs w:val="28"/>
        </w:rPr>
        <w:t xml:space="preserve">. </w:t>
      </w:r>
      <w:r w:rsidR="00DD5231">
        <w:rPr>
          <w:sz w:val="28"/>
          <w:szCs w:val="28"/>
        </w:rPr>
        <w:t>U</w:t>
      </w:r>
      <w:r w:rsidR="00121874" w:rsidRPr="00121874">
        <w:rPr>
          <w:sz w:val="28"/>
          <w:szCs w:val="28"/>
        </w:rPr>
        <w:t xml:space="preserve">nderneath the beauty of this final image lies a </w:t>
      </w:r>
      <w:r w:rsidR="00DD5231">
        <w:rPr>
          <w:sz w:val="28"/>
          <w:szCs w:val="28"/>
        </w:rPr>
        <w:t xml:space="preserve">much </w:t>
      </w:r>
      <w:r w:rsidR="00121874" w:rsidRPr="00121874">
        <w:rPr>
          <w:sz w:val="28"/>
          <w:szCs w:val="28"/>
        </w:rPr>
        <w:t xml:space="preserve">more complex idea of the light of the universe fading out. </w:t>
      </w:r>
      <w:r w:rsidR="00795784">
        <w:rPr>
          <w:sz w:val="28"/>
          <w:szCs w:val="28"/>
        </w:rPr>
        <w:t>With much more history of the whole part of Hardy’s poem, you can indulge in the poem, his metaphor for the end of humanity is whispered in the poem.  The dead will forever more believe that the end of the world was near.</w:t>
      </w:r>
      <w:bookmarkStart w:id="1" w:name="_GoBack"/>
      <w:bookmarkEnd w:id="1"/>
    </w:p>
    <w:p w14:paraId="606BEEE2" w14:textId="77777777" w:rsidR="00121874" w:rsidRPr="00121874" w:rsidRDefault="00121874" w:rsidP="00121874">
      <w:pPr>
        <w:rPr>
          <w:sz w:val="28"/>
          <w:szCs w:val="28"/>
        </w:rPr>
      </w:pPr>
    </w:p>
    <w:p w14:paraId="27B830F1" w14:textId="77777777" w:rsidR="00121874" w:rsidRPr="00121874" w:rsidRDefault="00121874" w:rsidP="00121874">
      <w:pPr>
        <w:rPr>
          <w:sz w:val="28"/>
          <w:szCs w:val="28"/>
        </w:rPr>
      </w:pPr>
    </w:p>
    <w:p w14:paraId="603A516F" w14:textId="77777777" w:rsidR="00121874" w:rsidRPr="00121874" w:rsidRDefault="00121874" w:rsidP="00121874">
      <w:pPr>
        <w:rPr>
          <w:sz w:val="28"/>
          <w:szCs w:val="28"/>
        </w:rPr>
      </w:pPr>
    </w:p>
    <w:p w14:paraId="24488926" w14:textId="77777777" w:rsidR="00121874" w:rsidRPr="00121874" w:rsidRDefault="00121874" w:rsidP="00121874">
      <w:pPr>
        <w:rPr>
          <w:sz w:val="28"/>
          <w:szCs w:val="28"/>
        </w:rPr>
      </w:pPr>
    </w:p>
    <w:p w14:paraId="58A66BC4" w14:textId="265AF433" w:rsidR="00121874" w:rsidRDefault="00121874">
      <w:pPr>
        <w:rPr>
          <w:sz w:val="28"/>
          <w:szCs w:val="28"/>
        </w:rPr>
      </w:pPr>
      <w:r>
        <w:rPr>
          <w:sz w:val="28"/>
          <w:szCs w:val="28"/>
        </w:rPr>
        <w:t>Bibliography</w:t>
      </w:r>
    </w:p>
    <w:p w14:paraId="61AB5CB8" w14:textId="77777777" w:rsidR="00121874" w:rsidRPr="00121874" w:rsidRDefault="00121874" w:rsidP="00121874">
      <w:pPr>
        <w:rPr>
          <w:sz w:val="28"/>
          <w:szCs w:val="28"/>
        </w:rPr>
      </w:pPr>
      <w:r>
        <w:rPr>
          <w:sz w:val="28"/>
          <w:szCs w:val="28"/>
        </w:rPr>
        <w:t xml:space="preserve">McCourt The Dalhousie Review </w:t>
      </w:r>
      <w:r w:rsidRPr="00121874">
        <w:rPr>
          <w:sz w:val="28"/>
          <w:szCs w:val="28"/>
        </w:rPr>
        <w:t>https://dalspace.library.dal.ca/bitstream/handle/10222/62431/dalrev_vol20_iss2_pp227_234.pdf?sequence=1&amp;isAllowed=y</w:t>
      </w:r>
    </w:p>
    <w:p w14:paraId="4AC77F2A" w14:textId="77777777" w:rsidR="00480BA2" w:rsidRPr="00121874" w:rsidRDefault="00480BA2" w:rsidP="00480BA2">
      <w:pPr>
        <w:rPr>
          <w:sz w:val="28"/>
          <w:szCs w:val="28"/>
        </w:rPr>
      </w:pPr>
      <w:proofErr w:type="spellStart"/>
      <w:r w:rsidRPr="00121874">
        <w:rPr>
          <w:sz w:val="28"/>
          <w:szCs w:val="28"/>
        </w:rPr>
        <w:t>Gossin</w:t>
      </w:r>
      <w:proofErr w:type="spellEnd"/>
      <w:r w:rsidRPr="00121874">
        <w:rPr>
          <w:sz w:val="28"/>
          <w:szCs w:val="28"/>
        </w:rPr>
        <w:t>, P., Thomas Hardy's Novel Universe: Astronomy, Cosmology, and Gender in the Post-Darwinian World (The Nineteenth Century Series) Ashgate Publishing Ltd, Aldershot. 2007</w:t>
      </w:r>
    </w:p>
    <w:p w14:paraId="0A57048C" w14:textId="567F6E87" w:rsidR="00121874" w:rsidRDefault="00480BA2">
      <w:pPr>
        <w:rPr>
          <w:sz w:val="28"/>
          <w:szCs w:val="28"/>
        </w:rPr>
      </w:pPr>
      <w:r>
        <w:rPr>
          <w:sz w:val="28"/>
          <w:szCs w:val="28"/>
        </w:rPr>
        <w:t xml:space="preserve">Hardy Society </w:t>
      </w:r>
      <w:hyperlink r:id="rId7" w:history="1">
        <w:r w:rsidR="00257F23" w:rsidRPr="000E66F3">
          <w:rPr>
            <w:rStyle w:val="Hyperlink"/>
            <w:sz w:val="28"/>
            <w:szCs w:val="28"/>
          </w:rPr>
          <w:t>www.hardysociety.org/Files/download/232</w:t>
        </w:r>
      </w:hyperlink>
    </w:p>
    <w:p w14:paraId="6F086AF3" w14:textId="2CAD15A3" w:rsidR="00257F23" w:rsidRDefault="00257F23">
      <w:pPr>
        <w:rPr>
          <w:sz w:val="28"/>
          <w:szCs w:val="28"/>
        </w:rPr>
      </w:pPr>
      <w:r>
        <w:rPr>
          <w:sz w:val="28"/>
          <w:szCs w:val="28"/>
        </w:rPr>
        <w:t xml:space="preserve">Christiansen </w:t>
      </w:r>
      <w:hyperlink r:id="rId8" w:history="1">
        <w:r w:rsidRPr="000E66F3">
          <w:rPr>
            <w:rStyle w:val="Hyperlink"/>
            <w:sz w:val="28"/>
            <w:szCs w:val="28"/>
          </w:rPr>
          <w:t>https://web-b-ebscohost-com.ezproxy.uwtsd.ac.uk/ehost/pdfviewer/pdfviewer?vid=1&amp;sid=d5a2c94c-de22-415d-9c7d-45f5ccb0fc3b%40sessionmgr120</w:t>
        </w:r>
      </w:hyperlink>
    </w:p>
    <w:p w14:paraId="47C6ABFB" w14:textId="3AF46D15" w:rsidR="00257F23" w:rsidRDefault="00257F23">
      <w:pPr>
        <w:rPr>
          <w:sz w:val="28"/>
          <w:szCs w:val="28"/>
        </w:rPr>
      </w:pPr>
      <w:r>
        <w:rPr>
          <w:sz w:val="28"/>
          <w:szCs w:val="28"/>
        </w:rPr>
        <w:t xml:space="preserve">Jenkins, P., </w:t>
      </w:r>
      <w:r w:rsidRPr="00257F23">
        <w:rPr>
          <w:i/>
          <w:sz w:val="28"/>
          <w:szCs w:val="28"/>
        </w:rPr>
        <w:t>The Great and Holy War: How World War 1 Changed Religion for Ever</w:t>
      </w:r>
      <w:r w:rsidR="003A7774">
        <w:rPr>
          <w:i/>
          <w:sz w:val="28"/>
          <w:szCs w:val="28"/>
        </w:rPr>
        <w:t xml:space="preserve"> </w:t>
      </w:r>
      <w:r w:rsidR="003A7774" w:rsidRPr="003A7774">
        <w:rPr>
          <w:sz w:val="28"/>
          <w:szCs w:val="28"/>
        </w:rPr>
        <w:t>Oxford</w:t>
      </w:r>
      <w:r w:rsidR="003A7774">
        <w:rPr>
          <w:sz w:val="28"/>
          <w:szCs w:val="28"/>
        </w:rPr>
        <w:t xml:space="preserve">, </w:t>
      </w:r>
      <w:r w:rsidR="003A7774" w:rsidRPr="003A7774">
        <w:rPr>
          <w:sz w:val="28"/>
          <w:szCs w:val="28"/>
        </w:rPr>
        <w:t>Lion Hudson</w:t>
      </w:r>
      <w:r w:rsidR="003A7774">
        <w:rPr>
          <w:sz w:val="28"/>
          <w:szCs w:val="28"/>
        </w:rPr>
        <w:t>.</w:t>
      </w:r>
      <w:r w:rsidR="003A7774" w:rsidRPr="003A7774">
        <w:rPr>
          <w:sz w:val="28"/>
          <w:szCs w:val="28"/>
        </w:rPr>
        <w:t xml:space="preserve"> 2014</w:t>
      </w:r>
    </w:p>
    <w:p w14:paraId="5C6C98FB" w14:textId="4D35B311" w:rsidR="00ED5062" w:rsidRPr="00ED5062" w:rsidRDefault="00ED5062">
      <w:pPr>
        <w:rPr>
          <w:sz w:val="40"/>
          <w:szCs w:val="28"/>
        </w:rPr>
      </w:pPr>
      <w:r w:rsidRPr="00ED5062">
        <w:rPr>
          <w:rFonts w:ascii="Calibri" w:eastAsia="Times New Roman" w:hAnsi="Calibri" w:cs="Calibri"/>
          <w:color w:val="000000"/>
          <w:sz w:val="28"/>
          <w:szCs w:val="28"/>
          <w:lang w:eastAsia="en-GB"/>
        </w:rPr>
        <w:t>The Kenyon Review, Vol. XXII Spring 1960, No. 2, Thomas Hardy’s Poems and the Religious Difficulties of a Naturalist, by John Crowe Ransom</w:t>
      </w:r>
    </w:p>
    <w:sectPr w:rsidR="00ED5062" w:rsidRPr="00ED50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5EC059E" w14:textId="77777777" w:rsidR="00170EB3" w:rsidRDefault="00170EB3" w:rsidP="00121874">
      <w:pPr>
        <w:spacing w:after="0" w:line="240" w:lineRule="auto"/>
      </w:pPr>
      <w:r>
        <w:separator/>
      </w:r>
    </w:p>
  </w:endnote>
  <w:endnote w:type="continuationSeparator" w:id="0">
    <w:p w14:paraId="0169503D" w14:textId="77777777" w:rsidR="00170EB3" w:rsidRDefault="00170EB3" w:rsidP="001218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E0257A3" w14:textId="77777777" w:rsidR="00170EB3" w:rsidRDefault="00170EB3" w:rsidP="00121874">
      <w:pPr>
        <w:spacing w:after="0" w:line="240" w:lineRule="auto"/>
      </w:pPr>
      <w:r>
        <w:separator/>
      </w:r>
    </w:p>
  </w:footnote>
  <w:footnote w:type="continuationSeparator" w:id="0">
    <w:p w14:paraId="4088E38A" w14:textId="77777777" w:rsidR="00170EB3" w:rsidRDefault="00170EB3" w:rsidP="00121874">
      <w:pPr>
        <w:spacing w:after="0" w:line="240" w:lineRule="auto"/>
      </w:pPr>
      <w:r>
        <w:continuationSeparator/>
      </w:r>
    </w:p>
  </w:footnote>
  <w:footnote w:id="1">
    <w:p w14:paraId="4892DF91" w14:textId="30DDF8EF" w:rsidR="00DD5231" w:rsidRDefault="00DD5231">
      <w:pPr>
        <w:pStyle w:val="FootnoteText"/>
      </w:pPr>
      <w:r>
        <w:rPr>
          <w:rStyle w:val="FootnoteReference"/>
        </w:rPr>
        <w:footnoteRef/>
      </w:r>
      <w:r>
        <w:t xml:space="preserve"> McCourt, 227.</w:t>
      </w:r>
    </w:p>
  </w:footnote>
  <w:footnote w:id="2">
    <w:p w14:paraId="325E804B" w14:textId="29B0800A" w:rsidR="00480BA2" w:rsidRDefault="00480BA2">
      <w:pPr>
        <w:pStyle w:val="FootnoteText"/>
      </w:pPr>
      <w:r>
        <w:rPr>
          <w:rStyle w:val="FootnoteReference"/>
        </w:rPr>
        <w:footnoteRef/>
      </w:r>
      <w:r>
        <w:t xml:space="preserve"> Hardy Society</w:t>
      </w:r>
    </w:p>
  </w:footnote>
  <w:footnote w:id="3">
    <w:p w14:paraId="043A4605" w14:textId="69F6C8AA" w:rsidR="00257F23" w:rsidRDefault="00257F23">
      <w:pPr>
        <w:pStyle w:val="FootnoteText"/>
      </w:pPr>
      <w:r>
        <w:rPr>
          <w:rStyle w:val="FootnoteReference"/>
        </w:rPr>
        <w:footnoteRef/>
      </w:r>
      <w:r>
        <w:t xml:space="preserve"> Jenkins, 5.</w:t>
      </w:r>
    </w:p>
  </w:footnote>
  <w:footnote w:id="4">
    <w:p w14:paraId="54DF8EA9" w14:textId="6A0B1A4A" w:rsidR="00121874" w:rsidRDefault="00121874" w:rsidP="00ED5062">
      <w:pPr>
        <w:shd w:val="clear" w:color="auto" w:fill="FFFFFF"/>
        <w:spacing w:after="0" w:line="240" w:lineRule="auto"/>
      </w:pPr>
      <w:r>
        <w:rPr>
          <w:rStyle w:val="FootnoteReference"/>
        </w:rPr>
        <w:footnoteRef/>
      </w:r>
      <w:r>
        <w:t xml:space="preserve"> </w:t>
      </w:r>
      <w:r w:rsidR="00ED5062" w:rsidRPr="00ED5062">
        <w:rPr>
          <w:rFonts w:ascii="Calibri" w:eastAsia="Times New Roman" w:hAnsi="Calibri" w:cs="Calibri"/>
          <w:color w:val="000000"/>
          <w:sz w:val="20"/>
          <w:szCs w:val="28"/>
          <w:lang w:eastAsia="en-GB"/>
        </w:rPr>
        <w:t>The Kenyon Review, Vol. XXII Spring 1960, No. 2, Thomas Hardy’s Poems and the Religious Difficulties of a Naturalist, by John Crowe Ransom p.170</w:t>
      </w:r>
    </w:p>
  </w:footnote>
  <w:footnote w:id="5">
    <w:p w14:paraId="47B906A9" w14:textId="7722D4C0" w:rsidR="00480BA2" w:rsidRDefault="00480BA2">
      <w:pPr>
        <w:pStyle w:val="FootnoteText"/>
      </w:pPr>
      <w:r>
        <w:rPr>
          <w:rStyle w:val="FootnoteReference"/>
        </w:rPr>
        <w:footnoteRef/>
      </w:r>
      <w:r>
        <w:t xml:space="preserve"> </w:t>
      </w:r>
      <w:proofErr w:type="spellStart"/>
      <w:r>
        <w:t>Gossin</w:t>
      </w:r>
      <w:proofErr w:type="spellEnd"/>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72509211-37BD-4BEA-B5A5-66E82DD5D888}"/>
    <w:docVar w:name="dgnword-eventsink" w:val="562435024"/>
  </w:docVars>
  <w:rsids>
    <w:rsidRoot w:val="00A559F1"/>
    <w:rsid w:val="00025FDE"/>
    <w:rsid w:val="00121874"/>
    <w:rsid w:val="00170EB3"/>
    <w:rsid w:val="001B4909"/>
    <w:rsid w:val="00257F23"/>
    <w:rsid w:val="00304A20"/>
    <w:rsid w:val="0031288D"/>
    <w:rsid w:val="003A7774"/>
    <w:rsid w:val="00480BA2"/>
    <w:rsid w:val="00754F1F"/>
    <w:rsid w:val="00795784"/>
    <w:rsid w:val="00902E55"/>
    <w:rsid w:val="00A559F1"/>
    <w:rsid w:val="00BF4C89"/>
    <w:rsid w:val="00C15500"/>
    <w:rsid w:val="00C247B5"/>
    <w:rsid w:val="00D9671D"/>
    <w:rsid w:val="00DD5231"/>
    <w:rsid w:val="00ED50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A7E93"/>
  <w15:chartTrackingRefBased/>
  <w15:docId w15:val="{B3D5295D-D118-4775-BF8E-9BC28CA81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57F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559F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559F1"/>
    <w:rPr>
      <w:rFonts w:ascii="Times New Roman" w:eastAsia="Times New Roman" w:hAnsi="Times New Roman" w:cs="Times New Roman"/>
      <w:b/>
      <w:bCs/>
      <w:sz w:val="36"/>
      <w:szCs w:val="36"/>
      <w:lang w:eastAsia="en-GB"/>
    </w:rPr>
  </w:style>
  <w:style w:type="character" w:customStyle="1" w:styleId="rpl1">
    <w:name w:val="_rp_l1"/>
    <w:basedOn w:val="DefaultParagraphFont"/>
    <w:rsid w:val="00A559F1"/>
  </w:style>
  <w:style w:type="character" w:customStyle="1" w:styleId="pel">
    <w:name w:val="_pe_l"/>
    <w:basedOn w:val="DefaultParagraphFont"/>
    <w:rsid w:val="00A559F1"/>
  </w:style>
  <w:style w:type="character" w:customStyle="1" w:styleId="bidi">
    <w:name w:val="bidi"/>
    <w:basedOn w:val="DefaultParagraphFont"/>
    <w:rsid w:val="00A559F1"/>
  </w:style>
  <w:style w:type="character" w:customStyle="1" w:styleId="rpv1">
    <w:name w:val="_rp_v1"/>
    <w:basedOn w:val="DefaultParagraphFont"/>
    <w:rsid w:val="00A559F1"/>
  </w:style>
  <w:style w:type="character" w:customStyle="1" w:styleId="allowtextselection">
    <w:name w:val="allowtextselection"/>
    <w:basedOn w:val="DefaultParagraphFont"/>
    <w:rsid w:val="00A559F1"/>
  </w:style>
  <w:style w:type="paragraph" w:customStyle="1" w:styleId="xmsonormal">
    <w:name w:val="x_msonormal"/>
    <w:basedOn w:val="Normal"/>
    <w:rsid w:val="00A559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msofootnotereference">
    <w:name w:val="x_msofootnotereference"/>
    <w:basedOn w:val="DefaultParagraphFont"/>
    <w:rsid w:val="00A559F1"/>
  </w:style>
  <w:style w:type="paragraph" w:customStyle="1" w:styleId="xmsofootnotetext">
    <w:name w:val="x_msofootnotetext"/>
    <w:basedOn w:val="Normal"/>
    <w:rsid w:val="00A559F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12187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21874"/>
    <w:rPr>
      <w:sz w:val="20"/>
      <w:szCs w:val="20"/>
    </w:rPr>
  </w:style>
  <w:style w:type="character" w:styleId="FootnoteReference">
    <w:name w:val="footnote reference"/>
    <w:basedOn w:val="DefaultParagraphFont"/>
    <w:uiPriority w:val="99"/>
    <w:semiHidden/>
    <w:unhideWhenUsed/>
    <w:rsid w:val="00121874"/>
    <w:rPr>
      <w:vertAlign w:val="superscript"/>
    </w:rPr>
  </w:style>
  <w:style w:type="character" w:styleId="Hyperlink">
    <w:name w:val="Hyperlink"/>
    <w:basedOn w:val="DefaultParagraphFont"/>
    <w:uiPriority w:val="99"/>
    <w:unhideWhenUsed/>
    <w:rsid w:val="00480BA2"/>
    <w:rPr>
      <w:color w:val="0563C1" w:themeColor="hyperlink"/>
      <w:u w:val="single"/>
    </w:rPr>
  </w:style>
  <w:style w:type="character" w:customStyle="1" w:styleId="UnresolvedMention">
    <w:name w:val="Unresolved Mention"/>
    <w:basedOn w:val="DefaultParagraphFont"/>
    <w:uiPriority w:val="99"/>
    <w:semiHidden/>
    <w:unhideWhenUsed/>
    <w:rsid w:val="00480BA2"/>
    <w:rPr>
      <w:color w:val="808080"/>
      <w:shd w:val="clear" w:color="auto" w:fill="E6E6E6"/>
    </w:rPr>
  </w:style>
  <w:style w:type="character" w:customStyle="1" w:styleId="Heading1Char">
    <w:name w:val="Heading 1 Char"/>
    <w:basedOn w:val="DefaultParagraphFont"/>
    <w:link w:val="Heading1"/>
    <w:uiPriority w:val="9"/>
    <w:rsid w:val="00257F2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9930907">
      <w:bodyDiv w:val="1"/>
      <w:marLeft w:val="0"/>
      <w:marRight w:val="0"/>
      <w:marTop w:val="0"/>
      <w:marBottom w:val="0"/>
      <w:divBdr>
        <w:top w:val="none" w:sz="0" w:space="0" w:color="auto"/>
        <w:left w:val="none" w:sz="0" w:space="0" w:color="auto"/>
        <w:bottom w:val="none" w:sz="0" w:space="0" w:color="auto"/>
        <w:right w:val="none" w:sz="0" w:space="0" w:color="auto"/>
      </w:divBdr>
      <w:divsChild>
        <w:div w:id="644630401">
          <w:marLeft w:val="0"/>
          <w:marRight w:val="0"/>
          <w:marTop w:val="0"/>
          <w:marBottom w:val="135"/>
          <w:divBdr>
            <w:top w:val="none" w:sz="0" w:space="0" w:color="auto"/>
            <w:left w:val="none" w:sz="0" w:space="0" w:color="auto"/>
            <w:bottom w:val="none" w:sz="0" w:space="0" w:color="auto"/>
            <w:right w:val="none" w:sz="0" w:space="0" w:color="auto"/>
          </w:divBdr>
          <w:divsChild>
            <w:div w:id="1014187738">
              <w:marLeft w:val="0"/>
              <w:marRight w:val="0"/>
              <w:marTop w:val="0"/>
              <w:marBottom w:val="0"/>
              <w:divBdr>
                <w:top w:val="none" w:sz="0" w:space="0" w:color="auto"/>
                <w:left w:val="none" w:sz="0" w:space="0" w:color="auto"/>
                <w:bottom w:val="none" w:sz="0" w:space="0" w:color="auto"/>
                <w:right w:val="none" w:sz="0" w:space="0" w:color="auto"/>
              </w:divBdr>
              <w:divsChild>
                <w:div w:id="1445535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353315">
          <w:marLeft w:val="0"/>
          <w:marRight w:val="0"/>
          <w:marTop w:val="0"/>
          <w:marBottom w:val="0"/>
          <w:divBdr>
            <w:top w:val="none" w:sz="0" w:space="0" w:color="auto"/>
            <w:left w:val="none" w:sz="0" w:space="0" w:color="auto"/>
            <w:bottom w:val="none" w:sz="0" w:space="0" w:color="auto"/>
            <w:right w:val="none" w:sz="0" w:space="0" w:color="auto"/>
          </w:divBdr>
          <w:divsChild>
            <w:div w:id="1933004230">
              <w:marLeft w:val="0"/>
              <w:marRight w:val="0"/>
              <w:marTop w:val="0"/>
              <w:marBottom w:val="0"/>
              <w:divBdr>
                <w:top w:val="none" w:sz="0" w:space="0" w:color="auto"/>
                <w:left w:val="none" w:sz="0" w:space="0" w:color="auto"/>
                <w:bottom w:val="none" w:sz="0" w:space="0" w:color="auto"/>
                <w:right w:val="none" w:sz="0" w:space="0" w:color="auto"/>
              </w:divBdr>
              <w:divsChild>
                <w:div w:id="833641695">
                  <w:marLeft w:val="0"/>
                  <w:marRight w:val="0"/>
                  <w:marTop w:val="0"/>
                  <w:marBottom w:val="60"/>
                  <w:divBdr>
                    <w:top w:val="none" w:sz="0" w:space="0" w:color="auto"/>
                    <w:left w:val="none" w:sz="0" w:space="0" w:color="auto"/>
                    <w:bottom w:val="none" w:sz="0" w:space="0" w:color="auto"/>
                    <w:right w:val="none" w:sz="0" w:space="0" w:color="auto"/>
                  </w:divBdr>
                  <w:divsChild>
                    <w:div w:id="1796873816">
                      <w:marLeft w:val="0"/>
                      <w:marRight w:val="0"/>
                      <w:marTop w:val="0"/>
                      <w:marBottom w:val="0"/>
                      <w:divBdr>
                        <w:top w:val="none" w:sz="0" w:space="0" w:color="auto"/>
                        <w:left w:val="none" w:sz="0" w:space="0" w:color="auto"/>
                        <w:bottom w:val="none" w:sz="0" w:space="0" w:color="auto"/>
                        <w:right w:val="none" w:sz="0" w:space="0" w:color="auto"/>
                      </w:divBdr>
                      <w:divsChild>
                        <w:div w:id="871188461">
                          <w:marLeft w:val="0"/>
                          <w:marRight w:val="0"/>
                          <w:marTop w:val="0"/>
                          <w:marBottom w:val="0"/>
                          <w:divBdr>
                            <w:top w:val="none" w:sz="0" w:space="0" w:color="auto"/>
                            <w:left w:val="none" w:sz="0" w:space="0" w:color="auto"/>
                            <w:bottom w:val="none" w:sz="0" w:space="0" w:color="auto"/>
                            <w:right w:val="none" w:sz="0" w:space="0" w:color="auto"/>
                          </w:divBdr>
                          <w:divsChild>
                            <w:div w:id="1336420259">
                              <w:marLeft w:val="0"/>
                              <w:marRight w:val="0"/>
                              <w:marTop w:val="0"/>
                              <w:marBottom w:val="30"/>
                              <w:divBdr>
                                <w:top w:val="none" w:sz="0" w:space="0" w:color="auto"/>
                                <w:left w:val="none" w:sz="0" w:space="0" w:color="auto"/>
                                <w:bottom w:val="none" w:sz="0" w:space="0" w:color="auto"/>
                                <w:right w:val="none" w:sz="0" w:space="0" w:color="auto"/>
                              </w:divBdr>
                              <w:divsChild>
                                <w:div w:id="97144319">
                                  <w:marLeft w:val="0"/>
                                  <w:marRight w:val="0"/>
                                  <w:marTop w:val="0"/>
                                  <w:marBottom w:val="0"/>
                                  <w:divBdr>
                                    <w:top w:val="none" w:sz="0" w:space="0" w:color="auto"/>
                                    <w:left w:val="none" w:sz="0" w:space="0" w:color="auto"/>
                                    <w:bottom w:val="none" w:sz="0" w:space="0" w:color="auto"/>
                                    <w:right w:val="none" w:sz="0" w:space="0" w:color="auto"/>
                                  </w:divBdr>
                                  <w:divsChild>
                                    <w:div w:id="1369720223">
                                      <w:marLeft w:val="0"/>
                                      <w:marRight w:val="0"/>
                                      <w:marTop w:val="0"/>
                                      <w:marBottom w:val="0"/>
                                      <w:divBdr>
                                        <w:top w:val="none" w:sz="0" w:space="0" w:color="auto"/>
                                        <w:left w:val="none" w:sz="0" w:space="0" w:color="auto"/>
                                        <w:bottom w:val="none" w:sz="0" w:space="0" w:color="auto"/>
                                        <w:right w:val="none" w:sz="0" w:space="0" w:color="auto"/>
                                      </w:divBdr>
                                      <w:divsChild>
                                        <w:div w:id="1544368867">
                                          <w:marLeft w:val="0"/>
                                          <w:marRight w:val="0"/>
                                          <w:marTop w:val="0"/>
                                          <w:marBottom w:val="0"/>
                                          <w:divBdr>
                                            <w:top w:val="none" w:sz="0" w:space="0" w:color="auto"/>
                                            <w:left w:val="none" w:sz="0" w:space="0" w:color="auto"/>
                                            <w:bottom w:val="none" w:sz="0" w:space="0" w:color="auto"/>
                                            <w:right w:val="none" w:sz="0" w:space="0" w:color="auto"/>
                                          </w:divBdr>
                                          <w:divsChild>
                                            <w:div w:id="1545680779">
                                              <w:marLeft w:val="0"/>
                                              <w:marRight w:val="150"/>
                                              <w:marTop w:val="150"/>
                                              <w:marBottom w:val="0"/>
                                              <w:divBdr>
                                                <w:top w:val="none" w:sz="0" w:space="0" w:color="auto"/>
                                                <w:left w:val="none" w:sz="0" w:space="0" w:color="auto"/>
                                                <w:bottom w:val="none" w:sz="0" w:space="0" w:color="auto"/>
                                                <w:right w:val="none" w:sz="0" w:space="0" w:color="auto"/>
                                              </w:divBdr>
                                              <w:divsChild>
                                                <w:div w:id="1191454305">
                                                  <w:marLeft w:val="0"/>
                                                  <w:marRight w:val="0"/>
                                                  <w:marTop w:val="0"/>
                                                  <w:marBottom w:val="0"/>
                                                  <w:divBdr>
                                                    <w:top w:val="none" w:sz="0" w:space="0" w:color="auto"/>
                                                    <w:left w:val="none" w:sz="0" w:space="0" w:color="auto"/>
                                                    <w:bottom w:val="none" w:sz="0" w:space="0" w:color="auto"/>
                                                    <w:right w:val="none" w:sz="0" w:space="0" w:color="auto"/>
                                                  </w:divBdr>
                                                  <w:divsChild>
                                                    <w:div w:id="1859344345">
                                                      <w:marLeft w:val="0"/>
                                                      <w:marRight w:val="0"/>
                                                      <w:marTop w:val="0"/>
                                                      <w:marBottom w:val="0"/>
                                                      <w:divBdr>
                                                        <w:top w:val="none" w:sz="0" w:space="0" w:color="auto"/>
                                                        <w:left w:val="none" w:sz="0" w:space="0" w:color="auto"/>
                                                        <w:bottom w:val="none" w:sz="0" w:space="0" w:color="auto"/>
                                                        <w:right w:val="none" w:sz="0" w:space="0" w:color="auto"/>
                                                      </w:divBdr>
                                                      <w:divsChild>
                                                        <w:div w:id="1500999434">
                                                          <w:marLeft w:val="0"/>
                                                          <w:marRight w:val="0"/>
                                                          <w:marTop w:val="0"/>
                                                          <w:marBottom w:val="0"/>
                                                          <w:divBdr>
                                                            <w:top w:val="none" w:sz="0" w:space="0" w:color="auto"/>
                                                            <w:left w:val="none" w:sz="0" w:space="0" w:color="auto"/>
                                                            <w:bottom w:val="none" w:sz="0" w:space="0" w:color="auto"/>
                                                            <w:right w:val="none" w:sz="0" w:space="0" w:color="auto"/>
                                                          </w:divBdr>
                                                          <w:divsChild>
                                                            <w:div w:id="1011487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2197269">
                                      <w:marLeft w:val="0"/>
                                      <w:marRight w:val="0"/>
                                      <w:marTop w:val="0"/>
                                      <w:marBottom w:val="0"/>
                                      <w:divBdr>
                                        <w:top w:val="none" w:sz="0" w:space="0" w:color="auto"/>
                                        <w:left w:val="none" w:sz="0" w:space="0" w:color="auto"/>
                                        <w:bottom w:val="none" w:sz="0" w:space="0" w:color="auto"/>
                                        <w:right w:val="none" w:sz="0" w:space="0" w:color="auto"/>
                                      </w:divBdr>
                                      <w:divsChild>
                                        <w:div w:id="2133942547">
                                          <w:marLeft w:val="0"/>
                                          <w:marRight w:val="0"/>
                                          <w:marTop w:val="0"/>
                                          <w:marBottom w:val="0"/>
                                          <w:divBdr>
                                            <w:top w:val="none" w:sz="0" w:space="0" w:color="auto"/>
                                            <w:left w:val="none" w:sz="0" w:space="0" w:color="auto"/>
                                            <w:bottom w:val="none" w:sz="0" w:space="0" w:color="auto"/>
                                            <w:right w:val="none" w:sz="0" w:space="0" w:color="auto"/>
                                          </w:divBdr>
                                          <w:divsChild>
                                            <w:div w:id="1791977619">
                                              <w:marLeft w:val="0"/>
                                              <w:marRight w:val="0"/>
                                              <w:marTop w:val="0"/>
                                              <w:marBottom w:val="0"/>
                                              <w:divBdr>
                                                <w:top w:val="none" w:sz="0" w:space="0" w:color="auto"/>
                                                <w:left w:val="none" w:sz="0" w:space="0" w:color="auto"/>
                                                <w:bottom w:val="none" w:sz="0" w:space="0" w:color="auto"/>
                                                <w:right w:val="none" w:sz="0" w:space="0" w:color="auto"/>
                                              </w:divBdr>
                                              <w:divsChild>
                                                <w:div w:id="560677782">
                                                  <w:marLeft w:val="0"/>
                                                  <w:marRight w:val="0"/>
                                                  <w:marTop w:val="0"/>
                                                  <w:marBottom w:val="0"/>
                                                  <w:divBdr>
                                                    <w:top w:val="none" w:sz="0" w:space="0" w:color="auto"/>
                                                    <w:left w:val="none" w:sz="0" w:space="0" w:color="auto"/>
                                                    <w:bottom w:val="none" w:sz="0" w:space="0" w:color="auto"/>
                                                    <w:right w:val="none" w:sz="0" w:space="0" w:color="auto"/>
                                                  </w:divBdr>
                                                  <w:divsChild>
                                                    <w:div w:id="336423524">
                                                      <w:marLeft w:val="0"/>
                                                      <w:marRight w:val="0"/>
                                                      <w:marTop w:val="0"/>
                                                      <w:marBottom w:val="0"/>
                                                      <w:divBdr>
                                                        <w:top w:val="none" w:sz="0" w:space="0" w:color="auto"/>
                                                        <w:left w:val="none" w:sz="0" w:space="0" w:color="auto"/>
                                                        <w:bottom w:val="none" w:sz="0" w:space="0" w:color="auto"/>
                                                        <w:right w:val="none" w:sz="0" w:space="0" w:color="auto"/>
                                                      </w:divBdr>
                                                      <w:divsChild>
                                                        <w:div w:id="1882014622">
                                                          <w:marLeft w:val="0"/>
                                                          <w:marRight w:val="0"/>
                                                          <w:marTop w:val="0"/>
                                                          <w:marBottom w:val="75"/>
                                                          <w:divBdr>
                                                            <w:top w:val="none" w:sz="0" w:space="0" w:color="auto"/>
                                                            <w:left w:val="none" w:sz="0" w:space="0" w:color="auto"/>
                                                            <w:bottom w:val="none" w:sz="0" w:space="0" w:color="auto"/>
                                                            <w:right w:val="none" w:sz="0" w:space="0" w:color="auto"/>
                                                          </w:divBdr>
                                                          <w:divsChild>
                                                            <w:div w:id="256407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8537487">
                                          <w:marLeft w:val="0"/>
                                          <w:marRight w:val="0"/>
                                          <w:marTop w:val="0"/>
                                          <w:marBottom w:val="0"/>
                                          <w:divBdr>
                                            <w:top w:val="none" w:sz="0" w:space="0" w:color="auto"/>
                                            <w:left w:val="none" w:sz="0" w:space="0" w:color="auto"/>
                                            <w:bottom w:val="none" w:sz="0" w:space="0" w:color="auto"/>
                                            <w:right w:val="none" w:sz="0" w:space="0" w:color="auto"/>
                                          </w:divBdr>
                                          <w:divsChild>
                                            <w:div w:id="993292210">
                                              <w:marLeft w:val="0"/>
                                              <w:marRight w:val="0"/>
                                              <w:marTop w:val="0"/>
                                              <w:marBottom w:val="0"/>
                                              <w:divBdr>
                                                <w:top w:val="none" w:sz="0" w:space="0" w:color="auto"/>
                                                <w:left w:val="none" w:sz="0" w:space="0" w:color="auto"/>
                                                <w:bottom w:val="none" w:sz="0" w:space="0" w:color="auto"/>
                                                <w:right w:val="none" w:sz="0" w:space="0" w:color="auto"/>
                                              </w:divBdr>
                                              <w:divsChild>
                                                <w:div w:id="1151869237">
                                                  <w:marLeft w:val="0"/>
                                                  <w:marRight w:val="0"/>
                                                  <w:marTop w:val="0"/>
                                                  <w:marBottom w:val="0"/>
                                                  <w:divBdr>
                                                    <w:top w:val="none" w:sz="0" w:space="0" w:color="auto"/>
                                                    <w:left w:val="none" w:sz="0" w:space="0" w:color="auto"/>
                                                    <w:bottom w:val="none" w:sz="0" w:space="0" w:color="auto"/>
                                                    <w:right w:val="none" w:sz="0" w:space="0" w:color="auto"/>
                                                  </w:divBdr>
                                                  <w:divsChild>
                                                    <w:div w:id="1343437393">
                                                      <w:marLeft w:val="0"/>
                                                      <w:marRight w:val="0"/>
                                                      <w:marTop w:val="0"/>
                                                      <w:marBottom w:val="0"/>
                                                      <w:divBdr>
                                                        <w:top w:val="none" w:sz="0" w:space="0" w:color="auto"/>
                                                        <w:left w:val="none" w:sz="0" w:space="0" w:color="auto"/>
                                                        <w:bottom w:val="none" w:sz="0" w:space="0" w:color="auto"/>
                                                        <w:right w:val="none" w:sz="0" w:space="0" w:color="auto"/>
                                                      </w:divBdr>
                                                      <w:divsChild>
                                                        <w:div w:id="517428962">
                                                          <w:marLeft w:val="0"/>
                                                          <w:marRight w:val="0"/>
                                                          <w:marTop w:val="0"/>
                                                          <w:marBottom w:val="0"/>
                                                          <w:divBdr>
                                                            <w:top w:val="none" w:sz="0" w:space="0" w:color="auto"/>
                                                            <w:left w:val="none" w:sz="0" w:space="0" w:color="auto"/>
                                                            <w:bottom w:val="none" w:sz="0" w:space="0" w:color="auto"/>
                                                            <w:right w:val="none" w:sz="0" w:space="0" w:color="auto"/>
                                                          </w:divBdr>
                                                          <w:divsChild>
                                                            <w:div w:id="1761557502">
                                                              <w:marLeft w:val="0"/>
                                                              <w:marRight w:val="0"/>
                                                              <w:marTop w:val="0"/>
                                                              <w:marBottom w:val="0"/>
                                                              <w:divBdr>
                                                                <w:top w:val="none" w:sz="0" w:space="0" w:color="auto"/>
                                                                <w:left w:val="none" w:sz="0" w:space="0" w:color="auto"/>
                                                                <w:bottom w:val="none" w:sz="0" w:space="0" w:color="auto"/>
                                                                <w:right w:val="none" w:sz="0" w:space="0" w:color="auto"/>
                                                              </w:divBdr>
                                                              <w:divsChild>
                                                                <w:div w:id="781647901">
                                                                  <w:marLeft w:val="0"/>
                                                                  <w:marRight w:val="0"/>
                                                                  <w:marTop w:val="0"/>
                                                                  <w:marBottom w:val="0"/>
                                                                  <w:divBdr>
                                                                    <w:top w:val="none" w:sz="0" w:space="0" w:color="auto"/>
                                                                    <w:left w:val="none" w:sz="0" w:space="0" w:color="auto"/>
                                                                    <w:bottom w:val="none" w:sz="0" w:space="0" w:color="auto"/>
                                                                    <w:right w:val="none" w:sz="0" w:space="0" w:color="auto"/>
                                                                  </w:divBdr>
                                                                  <w:divsChild>
                                                                    <w:div w:id="879053750">
                                                                      <w:marLeft w:val="0"/>
                                                                      <w:marRight w:val="0"/>
                                                                      <w:marTop w:val="0"/>
                                                                      <w:marBottom w:val="0"/>
                                                                      <w:divBdr>
                                                                        <w:top w:val="none" w:sz="0" w:space="0" w:color="auto"/>
                                                                        <w:left w:val="none" w:sz="0" w:space="0" w:color="auto"/>
                                                                        <w:bottom w:val="none" w:sz="0" w:space="0" w:color="auto"/>
                                                                        <w:right w:val="none" w:sz="0" w:space="0" w:color="auto"/>
                                                                      </w:divBdr>
                                                                      <w:divsChild>
                                                                        <w:div w:id="1683581814">
                                                                          <w:marLeft w:val="0"/>
                                                                          <w:marRight w:val="0"/>
                                                                          <w:marTop w:val="0"/>
                                                                          <w:marBottom w:val="0"/>
                                                                          <w:divBdr>
                                                                            <w:top w:val="none" w:sz="0" w:space="0" w:color="auto"/>
                                                                            <w:left w:val="none" w:sz="0" w:space="0" w:color="auto"/>
                                                                            <w:bottom w:val="none" w:sz="0" w:space="0" w:color="auto"/>
                                                                            <w:right w:val="none" w:sz="0" w:space="0" w:color="auto"/>
                                                                          </w:divBdr>
                                                                          <w:divsChild>
                                                                            <w:div w:id="1433432238">
                                                                              <w:marLeft w:val="0"/>
                                                                              <w:marRight w:val="75"/>
                                                                              <w:marTop w:val="0"/>
                                                                              <w:marBottom w:val="0"/>
                                                                              <w:divBdr>
                                                                                <w:top w:val="none" w:sz="0" w:space="0" w:color="auto"/>
                                                                                <w:left w:val="none" w:sz="0" w:space="0" w:color="auto"/>
                                                                                <w:bottom w:val="none" w:sz="0" w:space="0" w:color="auto"/>
                                                                                <w:right w:val="none" w:sz="0" w:space="0" w:color="auto"/>
                                                                              </w:divBdr>
                                                                              <w:divsChild>
                                                                                <w:div w:id="1091193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705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754706">
                                          <w:marLeft w:val="0"/>
                                          <w:marRight w:val="0"/>
                                          <w:marTop w:val="0"/>
                                          <w:marBottom w:val="0"/>
                                          <w:divBdr>
                                            <w:top w:val="none" w:sz="0" w:space="0" w:color="auto"/>
                                            <w:left w:val="none" w:sz="0" w:space="0" w:color="auto"/>
                                            <w:bottom w:val="none" w:sz="0" w:space="0" w:color="auto"/>
                                            <w:right w:val="none" w:sz="0" w:space="0" w:color="auto"/>
                                          </w:divBdr>
                                          <w:divsChild>
                                            <w:div w:id="1038355123">
                                              <w:marLeft w:val="0"/>
                                              <w:marRight w:val="0"/>
                                              <w:marTop w:val="0"/>
                                              <w:marBottom w:val="0"/>
                                              <w:divBdr>
                                                <w:top w:val="none" w:sz="0" w:space="0" w:color="auto"/>
                                                <w:left w:val="none" w:sz="0" w:space="0" w:color="auto"/>
                                                <w:bottom w:val="none" w:sz="0" w:space="0" w:color="auto"/>
                                                <w:right w:val="none" w:sz="0" w:space="0" w:color="auto"/>
                                              </w:divBdr>
                                              <w:divsChild>
                                                <w:div w:id="1824346709">
                                                  <w:marLeft w:val="0"/>
                                                  <w:marRight w:val="0"/>
                                                  <w:marTop w:val="0"/>
                                                  <w:marBottom w:val="0"/>
                                                  <w:divBdr>
                                                    <w:top w:val="none" w:sz="0" w:space="0" w:color="auto"/>
                                                    <w:left w:val="none" w:sz="0" w:space="0" w:color="auto"/>
                                                    <w:bottom w:val="none" w:sz="0" w:space="0" w:color="auto"/>
                                                    <w:right w:val="none" w:sz="0" w:space="0" w:color="auto"/>
                                                  </w:divBdr>
                                                  <w:divsChild>
                                                    <w:div w:id="1576738394">
                                                      <w:marLeft w:val="0"/>
                                                      <w:marRight w:val="0"/>
                                                      <w:marTop w:val="0"/>
                                                      <w:marBottom w:val="0"/>
                                                      <w:divBdr>
                                                        <w:top w:val="none" w:sz="0" w:space="0" w:color="auto"/>
                                                        <w:left w:val="none" w:sz="0" w:space="0" w:color="auto"/>
                                                        <w:bottom w:val="none" w:sz="0" w:space="0" w:color="auto"/>
                                                        <w:right w:val="none" w:sz="0" w:space="0" w:color="auto"/>
                                                      </w:divBdr>
                                                    </w:div>
                                                  </w:divsChild>
                                                </w:div>
                                                <w:div w:id="131480185">
                                                  <w:marLeft w:val="0"/>
                                                  <w:marRight w:val="0"/>
                                                  <w:marTop w:val="0"/>
                                                  <w:marBottom w:val="0"/>
                                                  <w:divBdr>
                                                    <w:top w:val="none" w:sz="0" w:space="0" w:color="auto"/>
                                                    <w:left w:val="none" w:sz="0" w:space="0" w:color="auto"/>
                                                    <w:bottom w:val="none" w:sz="0" w:space="0" w:color="auto"/>
                                                    <w:right w:val="none" w:sz="0" w:space="0" w:color="auto"/>
                                                  </w:divBdr>
                                                  <w:divsChild>
                                                    <w:div w:id="1851874801">
                                                      <w:marLeft w:val="0"/>
                                                      <w:marRight w:val="0"/>
                                                      <w:marTop w:val="0"/>
                                                      <w:marBottom w:val="0"/>
                                                      <w:divBdr>
                                                        <w:top w:val="none" w:sz="0" w:space="0" w:color="auto"/>
                                                        <w:left w:val="none" w:sz="0" w:space="0" w:color="auto"/>
                                                        <w:bottom w:val="none" w:sz="0" w:space="0" w:color="auto"/>
                                                        <w:right w:val="none" w:sz="0" w:space="0" w:color="auto"/>
                                                      </w:divBdr>
                                                      <w:divsChild>
                                                        <w:div w:id="1447500344">
                                                          <w:marLeft w:val="0"/>
                                                          <w:marRight w:val="0"/>
                                                          <w:marTop w:val="0"/>
                                                          <w:marBottom w:val="0"/>
                                                          <w:divBdr>
                                                            <w:top w:val="none" w:sz="0" w:space="0" w:color="auto"/>
                                                            <w:left w:val="none" w:sz="0" w:space="0" w:color="auto"/>
                                                            <w:bottom w:val="none" w:sz="0" w:space="0" w:color="auto"/>
                                                            <w:right w:val="none" w:sz="0" w:space="0" w:color="auto"/>
                                                          </w:divBdr>
                                                          <w:divsChild>
                                                            <w:div w:id="1520924849">
                                                              <w:marLeft w:val="0"/>
                                                              <w:marRight w:val="0"/>
                                                              <w:marTop w:val="0"/>
                                                              <w:marBottom w:val="0"/>
                                                              <w:divBdr>
                                                                <w:top w:val="none" w:sz="0" w:space="0" w:color="auto"/>
                                                                <w:left w:val="none" w:sz="0" w:space="0" w:color="auto"/>
                                                                <w:bottom w:val="none" w:sz="0" w:space="0" w:color="auto"/>
                                                                <w:right w:val="none" w:sz="0" w:space="0" w:color="auto"/>
                                                              </w:divBdr>
                                                              <w:divsChild>
                                                                <w:div w:id="1482110892">
                                                                  <w:marLeft w:val="0"/>
                                                                  <w:marRight w:val="0"/>
                                                                  <w:marTop w:val="0"/>
                                                                  <w:marBottom w:val="0"/>
                                                                  <w:divBdr>
                                                                    <w:top w:val="none" w:sz="0" w:space="0" w:color="auto"/>
                                                                    <w:left w:val="none" w:sz="0" w:space="0" w:color="auto"/>
                                                                    <w:bottom w:val="none" w:sz="0" w:space="0" w:color="auto"/>
                                                                    <w:right w:val="none" w:sz="0" w:space="0" w:color="auto"/>
                                                                  </w:divBdr>
                                                                  <w:divsChild>
                                                                    <w:div w:id="446315903">
                                                                      <w:marLeft w:val="0"/>
                                                                      <w:marRight w:val="0"/>
                                                                      <w:marTop w:val="0"/>
                                                                      <w:marBottom w:val="0"/>
                                                                      <w:divBdr>
                                                                        <w:top w:val="none" w:sz="0" w:space="0" w:color="auto"/>
                                                                        <w:left w:val="none" w:sz="0" w:space="0" w:color="auto"/>
                                                                        <w:bottom w:val="none" w:sz="0" w:space="0" w:color="auto"/>
                                                                        <w:right w:val="none" w:sz="0" w:space="0" w:color="auto"/>
                                                                      </w:divBdr>
                                                                      <w:divsChild>
                                                                        <w:div w:id="1081637740">
                                                                          <w:marLeft w:val="0"/>
                                                                          <w:marRight w:val="0"/>
                                                                          <w:marTop w:val="0"/>
                                                                          <w:marBottom w:val="0"/>
                                                                          <w:divBdr>
                                                                            <w:top w:val="none" w:sz="0" w:space="0" w:color="auto"/>
                                                                            <w:left w:val="none" w:sz="0" w:space="0" w:color="auto"/>
                                                                            <w:bottom w:val="none" w:sz="0" w:space="0" w:color="auto"/>
                                                                            <w:right w:val="none" w:sz="0" w:space="0" w:color="auto"/>
                                                                          </w:divBdr>
                                                                          <w:divsChild>
                                                                            <w:div w:id="340086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663751253">
                  <w:marLeft w:val="0"/>
                  <w:marRight w:val="0"/>
                  <w:marTop w:val="60"/>
                  <w:marBottom w:val="0"/>
                  <w:divBdr>
                    <w:top w:val="none" w:sz="0" w:space="0" w:color="auto"/>
                    <w:left w:val="none" w:sz="0" w:space="0" w:color="auto"/>
                    <w:bottom w:val="none" w:sz="0" w:space="0" w:color="auto"/>
                    <w:right w:val="none" w:sz="0" w:space="0" w:color="auto"/>
                  </w:divBdr>
                  <w:divsChild>
                    <w:div w:id="552277351">
                      <w:marLeft w:val="0"/>
                      <w:marRight w:val="0"/>
                      <w:marTop w:val="0"/>
                      <w:marBottom w:val="0"/>
                      <w:divBdr>
                        <w:top w:val="none" w:sz="0" w:space="0" w:color="auto"/>
                        <w:left w:val="none" w:sz="0" w:space="0" w:color="auto"/>
                        <w:bottom w:val="none" w:sz="0" w:space="0" w:color="auto"/>
                        <w:right w:val="none" w:sz="0" w:space="0" w:color="auto"/>
                      </w:divBdr>
                      <w:divsChild>
                        <w:div w:id="401875190">
                          <w:marLeft w:val="0"/>
                          <w:marRight w:val="0"/>
                          <w:marTop w:val="0"/>
                          <w:marBottom w:val="0"/>
                          <w:divBdr>
                            <w:top w:val="none" w:sz="0" w:space="0" w:color="auto"/>
                            <w:left w:val="none" w:sz="0" w:space="0" w:color="auto"/>
                            <w:bottom w:val="none" w:sz="0" w:space="0" w:color="auto"/>
                            <w:right w:val="none" w:sz="0" w:space="0" w:color="auto"/>
                          </w:divBdr>
                          <w:divsChild>
                            <w:div w:id="897279204">
                              <w:marLeft w:val="0"/>
                              <w:marRight w:val="0"/>
                              <w:marTop w:val="0"/>
                              <w:marBottom w:val="0"/>
                              <w:divBdr>
                                <w:top w:val="none" w:sz="0" w:space="0" w:color="auto"/>
                                <w:left w:val="none" w:sz="0" w:space="0" w:color="auto"/>
                                <w:bottom w:val="none" w:sz="0" w:space="0" w:color="auto"/>
                                <w:right w:val="none" w:sz="0" w:space="0" w:color="auto"/>
                              </w:divBdr>
                              <w:divsChild>
                                <w:div w:id="55134181">
                                  <w:marLeft w:val="0"/>
                                  <w:marRight w:val="0"/>
                                  <w:marTop w:val="0"/>
                                  <w:marBottom w:val="0"/>
                                  <w:divBdr>
                                    <w:top w:val="none" w:sz="0" w:space="0" w:color="auto"/>
                                    <w:left w:val="none" w:sz="0" w:space="0" w:color="auto"/>
                                    <w:bottom w:val="none" w:sz="0" w:space="0" w:color="auto"/>
                                    <w:right w:val="none" w:sz="0" w:space="0" w:color="auto"/>
                                  </w:divBdr>
                                  <w:divsChild>
                                    <w:div w:id="797575552">
                                      <w:marLeft w:val="0"/>
                                      <w:marRight w:val="0"/>
                                      <w:marTop w:val="0"/>
                                      <w:marBottom w:val="0"/>
                                      <w:divBdr>
                                        <w:top w:val="none" w:sz="0" w:space="0" w:color="auto"/>
                                        <w:left w:val="none" w:sz="0" w:space="0" w:color="auto"/>
                                        <w:bottom w:val="none" w:sz="0" w:space="0" w:color="auto"/>
                                        <w:right w:val="none" w:sz="0" w:space="0" w:color="auto"/>
                                      </w:divBdr>
                                      <w:divsChild>
                                        <w:div w:id="1192182179">
                                          <w:marLeft w:val="0"/>
                                          <w:marRight w:val="0"/>
                                          <w:marTop w:val="0"/>
                                          <w:marBottom w:val="0"/>
                                          <w:divBdr>
                                            <w:top w:val="none" w:sz="0" w:space="0" w:color="auto"/>
                                            <w:left w:val="none" w:sz="0" w:space="0" w:color="auto"/>
                                            <w:bottom w:val="none" w:sz="0" w:space="0" w:color="auto"/>
                                            <w:right w:val="none" w:sz="0" w:space="0" w:color="auto"/>
                                          </w:divBdr>
                                          <w:divsChild>
                                            <w:div w:id="600527456">
                                              <w:marLeft w:val="0"/>
                                              <w:marRight w:val="0"/>
                                              <w:marTop w:val="0"/>
                                              <w:marBottom w:val="0"/>
                                              <w:divBdr>
                                                <w:top w:val="none" w:sz="0" w:space="0" w:color="auto"/>
                                                <w:left w:val="none" w:sz="0" w:space="0" w:color="auto"/>
                                                <w:bottom w:val="none" w:sz="0" w:space="0" w:color="auto"/>
                                                <w:right w:val="none" w:sz="0" w:space="0" w:color="auto"/>
                                              </w:divBdr>
                                              <w:divsChild>
                                                <w:div w:id="1941133426">
                                                  <w:marLeft w:val="0"/>
                                                  <w:marRight w:val="0"/>
                                                  <w:marTop w:val="0"/>
                                                  <w:marBottom w:val="0"/>
                                                  <w:divBdr>
                                                    <w:top w:val="none" w:sz="0" w:space="0" w:color="auto"/>
                                                    <w:left w:val="none" w:sz="0" w:space="0" w:color="auto"/>
                                                    <w:bottom w:val="none" w:sz="0" w:space="0" w:color="auto"/>
                                                    <w:right w:val="none" w:sz="0" w:space="0" w:color="auto"/>
                                                  </w:divBdr>
                                                  <w:divsChild>
                                                    <w:div w:id="890194805">
                                                      <w:marLeft w:val="0"/>
                                                      <w:marRight w:val="0"/>
                                                      <w:marTop w:val="0"/>
                                                      <w:marBottom w:val="0"/>
                                                      <w:divBdr>
                                                        <w:top w:val="none" w:sz="0" w:space="0" w:color="auto"/>
                                                        <w:left w:val="none" w:sz="0" w:space="0" w:color="auto"/>
                                                        <w:bottom w:val="none" w:sz="0" w:space="0" w:color="auto"/>
                                                        <w:right w:val="none" w:sz="0" w:space="0" w:color="auto"/>
                                                      </w:divBdr>
                                                      <w:divsChild>
                                                        <w:div w:id="106043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73891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b-ebscohost-com.ezproxy.uwtsd.ac.uk/ehost/pdfviewer/pdfviewer?vid=1&amp;sid=d5a2c94c-de22-415d-9c7d-45f5ccb0fc3b%40sessionmgr120" TargetMode="External"/><Relationship Id="rId3" Type="http://schemas.openxmlformats.org/officeDocument/2006/relationships/settings" Target="settings.xml"/><Relationship Id="rId7" Type="http://schemas.openxmlformats.org/officeDocument/2006/relationships/hyperlink" Target="http://www.hardysociety.org/Files/download/23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194EC6-C70A-452D-8AC1-D14E8A6B64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5</Pages>
  <Words>1674</Words>
  <Characters>9545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Dinah Mulholland</dc:creator>
  <cp:keywords/>
  <dc:description/>
  <cp:lastModifiedBy>Invate</cp:lastModifiedBy>
  <cp:revision>4</cp:revision>
  <dcterms:created xsi:type="dcterms:W3CDTF">2018-05-11T18:15:00Z</dcterms:created>
  <dcterms:modified xsi:type="dcterms:W3CDTF">2018-05-11T19:12:00Z</dcterms:modified>
</cp:coreProperties>
</file>