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41BB" w:rsidRDefault="00A941BB" w:rsidP="00A941BB">
      <w:pPr>
        <w:jc w:val="center"/>
        <w:rPr>
          <w:b/>
          <w:sz w:val="28"/>
          <w:szCs w:val="28"/>
          <w:lang w:val="en-GB"/>
        </w:rPr>
      </w:pPr>
      <w:bookmarkStart w:id="0" w:name="_GoBack"/>
      <w:bookmarkEnd w:id="0"/>
    </w:p>
    <w:p w:rsidR="00A941BB" w:rsidRDefault="00A941BB" w:rsidP="00A941BB">
      <w:pPr>
        <w:jc w:val="center"/>
        <w:rPr>
          <w:b/>
          <w:sz w:val="28"/>
          <w:szCs w:val="28"/>
          <w:lang w:val="en-GB"/>
        </w:rPr>
      </w:pPr>
    </w:p>
    <w:p w:rsidR="00A941BB" w:rsidRDefault="00A941BB" w:rsidP="00A941BB">
      <w:pPr>
        <w:jc w:val="center"/>
        <w:rPr>
          <w:b/>
          <w:sz w:val="28"/>
          <w:szCs w:val="28"/>
          <w:lang w:val="en-GB"/>
        </w:rPr>
      </w:pPr>
    </w:p>
    <w:p w:rsidR="00A941BB" w:rsidRDefault="00A941BB" w:rsidP="00A941BB">
      <w:pPr>
        <w:jc w:val="center"/>
        <w:rPr>
          <w:b/>
          <w:sz w:val="28"/>
          <w:szCs w:val="28"/>
          <w:lang w:val="en-GB"/>
        </w:rPr>
      </w:pPr>
    </w:p>
    <w:p w:rsidR="00A941BB" w:rsidRDefault="00A941BB" w:rsidP="00A941BB">
      <w:pPr>
        <w:jc w:val="center"/>
        <w:rPr>
          <w:b/>
          <w:sz w:val="28"/>
          <w:szCs w:val="28"/>
          <w:lang w:val="en-GB"/>
        </w:rPr>
      </w:pPr>
    </w:p>
    <w:p w:rsidR="00A941BB" w:rsidRDefault="00A941BB" w:rsidP="00A941BB">
      <w:pPr>
        <w:jc w:val="center"/>
        <w:rPr>
          <w:b/>
          <w:sz w:val="28"/>
          <w:szCs w:val="28"/>
          <w:lang w:val="en-GB"/>
        </w:rPr>
      </w:pPr>
      <w:r w:rsidRPr="00E87AC3">
        <w:rPr>
          <w:b/>
          <w:sz w:val="28"/>
          <w:szCs w:val="28"/>
          <w:lang w:val="en-GB"/>
        </w:rPr>
        <w:t>Student ID: 2017271</w:t>
      </w:r>
    </w:p>
    <w:p w:rsidR="00A941BB" w:rsidRPr="00E87AC3" w:rsidRDefault="00A941BB" w:rsidP="00A941BB">
      <w:pPr>
        <w:jc w:val="center"/>
        <w:rPr>
          <w:b/>
          <w:sz w:val="28"/>
          <w:szCs w:val="28"/>
          <w:lang w:val="en-GB"/>
        </w:rPr>
      </w:pPr>
    </w:p>
    <w:p w:rsidR="00A941BB" w:rsidRDefault="00A941BB" w:rsidP="00A941BB">
      <w:pPr>
        <w:jc w:val="center"/>
        <w:rPr>
          <w:b/>
          <w:sz w:val="28"/>
          <w:szCs w:val="28"/>
        </w:rPr>
      </w:pPr>
      <w:r>
        <w:rPr>
          <w:b/>
          <w:sz w:val="28"/>
          <w:szCs w:val="28"/>
        </w:rPr>
        <w:t>University of Wales Trinity Saint David</w:t>
      </w:r>
    </w:p>
    <w:p w:rsidR="00A941BB" w:rsidRDefault="00A941BB" w:rsidP="00A941BB">
      <w:pPr>
        <w:jc w:val="center"/>
        <w:rPr>
          <w:b/>
          <w:sz w:val="28"/>
          <w:szCs w:val="28"/>
        </w:rPr>
      </w:pPr>
    </w:p>
    <w:p w:rsidR="00A941BB" w:rsidRDefault="00A941BB" w:rsidP="00A941BB">
      <w:pPr>
        <w:jc w:val="center"/>
        <w:rPr>
          <w:rFonts w:ascii="Arial" w:hAnsi="Arial" w:cs="Arial"/>
          <w:b/>
        </w:rPr>
      </w:pPr>
      <w:r>
        <w:rPr>
          <w:rFonts w:ascii="Arial" w:hAnsi="Arial" w:cs="Arial"/>
          <w:b/>
        </w:rPr>
        <w:t>BMLW4001</w:t>
      </w:r>
    </w:p>
    <w:p w:rsidR="00A941BB" w:rsidRDefault="00A941BB" w:rsidP="00A941BB">
      <w:pPr>
        <w:jc w:val="center"/>
        <w:rPr>
          <w:b/>
        </w:rPr>
      </w:pPr>
    </w:p>
    <w:p w:rsidR="00A941BB" w:rsidRDefault="00A941BB" w:rsidP="00A941BB">
      <w:pPr>
        <w:jc w:val="center"/>
        <w:rPr>
          <w:b/>
          <w:bCs/>
          <w:u w:val="single"/>
        </w:rPr>
      </w:pPr>
      <w:r>
        <w:rPr>
          <w:b/>
        </w:rPr>
        <w:t xml:space="preserve">Number of </w:t>
      </w:r>
      <w:proofErr w:type="gramStart"/>
      <w:r>
        <w:rPr>
          <w:b/>
        </w:rPr>
        <w:t>Words :</w:t>
      </w:r>
      <w:proofErr w:type="gramEnd"/>
      <w:r>
        <w:rPr>
          <w:b/>
        </w:rPr>
        <w:t xml:space="preserve"> 2,150</w:t>
      </w:r>
    </w:p>
    <w:p w:rsidR="00243234" w:rsidRDefault="00243234"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Default="00A941BB" w:rsidP="00D1714F">
      <w:pPr>
        <w:spacing w:line="480" w:lineRule="auto"/>
        <w:rPr>
          <w:b/>
          <w:bCs/>
        </w:rPr>
      </w:pPr>
    </w:p>
    <w:p w:rsidR="00A941BB" w:rsidRPr="00D1714F" w:rsidRDefault="00A941BB" w:rsidP="00D1714F">
      <w:pPr>
        <w:spacing w:line="480" w:lineRule="auto"/>
        <w:rPr>
          <w:b/>
          <w:bCs/>
        </w:rPr>
      </w:pPr>
    </w:p>
    <w:p w:rsidR="00243234" w:rsidRPr="00D1714F" w:rsidRDefault="00243234" w:rsidP="00D1714F">
      <w:pPr>
        <w:spacing w:line="480" w:lineRule="auto"/>
        <w:rPr>
          <w:b/>
          <w:bCs/>
        </w:rPr>
      </w:pPr>
    </w:p>
    <w:p w:rsidR="003B4F98" w:rsidRPr="00D1714F" w:rsidRDefault="003B4F98" w:rsidP="00D1714F">
      <w:pPr>
        <w:spacing w:line="480" w:lineRule="auto"/>
        <w:rPr>
          <w:b/>
          <w:bCs/>
        </w:rPr>
      </w:pPr>
      <w:r w:rsidRPr="00D1714F">
        <w:rPr>
          <w:b/>
          <w:bCs/>
        </w:rPr>
        <w:t>It is essential that solicitors can be trusted to the ends of the earth</w:t>
      </w:r>
    </w:p>
    <w:p w:rsidR="003B4F98" w:rsidRPr="00D1714F" w:rsidRDefault="003B4F98" w:rsidP="00D1714F">
      <w:pPr>
        <w:spacing w:line="480" w:lineRule="auto"/>
      </w:pPr>
    </w:p>
    <w:p w:rsidR="00263BDB" w:rsidRPr="00D1714F" w:rsidRDefault="00243234" w:rsidP="00D1714F">
      <w:pPr>
        <w:spacing w:line="480" w:lineRule="auto"/>
        <w:rPr>
          <w:b/>
        </w:rPr>
      </w:pPr>
      <w:r w:rsidRPr="00D1714F">
        <w:rPr>
          <w:b/>
        </w:rPr>
        <w:t>Introduction</w:t>
      </w:r>
    </w:p>
    <w:p w:rsidR="00243234" w:rsidRPr="00D1714F" w:rsidRDefault="00243234" w:rsidP="00D1714F">
      <w:pPr>
        <w:spacing w:line="480" w:lineRule="auto"/>
      </w:pPr>
      <w:r w:rsidRPr="00D1714F">
        <w:t xml:space="preserve">Solicitors are categorized as professionals in the legal world and are governed by professional ethics that are set. A profession is a vocation in whose members ensure that they have undertaken all the required training in order to become a member of the profession. A professional needs to ensure that they have acted in accordance to the set rules. For one to be a member of the legal profession in the United Kingdom, they </w:t>
      </w:r>
      <w:r w:rsidR="004559E7" w:rsidRPr="00D1714F">
        <w:t>need to</w:t>
      </w:r>
      <w:r w:rsidRPr="00D1714F">
        <w:t xml:space="preserve"> ens</w:t>
      </w:r>
      <w:r w:rsidR="003736F2" w:rsidRPr="00D1714F">
        <w:t xml:space="preserve">ure that they have met </w:t>
      </w:r>
      <w:r w:rsidR="004559E7" w:rsidRPr="00D1714F">
        <w:t>the entire</w:t>
      </w:r>
      <w:r w:rsidR="003736F2" w:rsidRPr="00D1714F">
        <w:t xml:space="preserve"> required threshold for them to become members of the legal profession</w:t>
      </w:r>
      <w:r w:rsidR="004559E7" w:rsidRPr="00D1714F">
        <w:t xml:space="preserve">. One needs to have a qualifying degree from a recognized institution, undertake a legal practice course for one year and after meeting the threshold; they need to have a practicing certificate for them to be valid solicitors. The solicitor is required to ensure that they have adhered to the rule of law and order for them to be valid practitioners. </w:t>
      </w:r>
    </w:p>
    <w:p w:rsidR="00A90C78" w:rsidRPr="00D1714F" w:rsidRDefault="00A90C78" w:rsidP="00D1714F">
      <w:pPr>
        <w:spacing w:line="480" w:lineRule="auto"/>
      </w:pPr>
    </w:p>
    <w:p w:rsidR="00A90C78" w:rsidRPr="00D1714F" w:rsidRDefault="00A90C78" w:rsidP="00D1714F">
      <w:pPr>
        <w:spacing w:line="480" w:lineRule="auto"/>
      </w:pPr>
    </w:p>
    <w:p w:rsidR="00A90C78" w:rsidRPr="00D1714F" w:rsidRDefault="00A90C78" w:rsidP="00D1714F">
      <w:pPr>
        <w:pStyle w:val="NormalWeb"/>
        <w:shd w:val="clear" w:color="auto" w:fill="FFFFFF"/>
        <w:spacing w:before="0" w:beforeAutospacing="0" w:after="300" w:afterAutospacing="0" w:line="480" w:lineRule="auto"/>
        <w:rPr>
          <w:b/>
        </w:rPr>
      </w:pPr>
      <w:r w:rsidRPr="00243234">
        <w:rPr>
          <w:b/>
        </w:rPr>
        <w:t>The main principles of the SRA Code of Conduct</w:t>
      </w:r>
      <w:r w:rsidRPr="00D1714F">
        <w:rPr>
          <w:b/>
        </w:rPr>
        <w:t xml:space="preserve"> </w:t>
      </w:r>
    </w:p>
    <w:p w:rsidR="00A90C78" w:rsidRPr="00D1714F" w:rsidRDefault="00A90C78" w:rsidP="00D1714F">
      <w:pPr>
        <w:pStyle w:val="NormalWeb"/>
        <w:shd w:val="clear" w:color="auto" w:fill="FFFFFF"/>
        <w:spacing w:before="0" w:beforeAutospacing="0" w:after="300" w:afterAutospacing="0" w:line="480" w:lineRule="auto"/>
      </w:pPr>
      <w:r w:rsidRPr="00D1714F">
        <w:t xml:space="preserve">The principles of SRA ensure that they have guided the solicitor in order to ensure that they have </w:t>
      </w:r>
      <w:r w:rsidR="00BD47B1" w:rsidRPr="00D1714F">
        <w:t>performed</w:t>
      </w:r>
      <w:r w:rsidRPr="00D1714F">
        <w:t xml:space="preserve"> in accordance to the set code of conducts.</w:t>
      </w:r>
      <w:r w:rsidR="00BD47B1" w:rsidRPr="00D1714F">
        <w:t xml:space="preserve"> The solicitors and firms are guided by the SRA and every solicitor that practices in the country must ensure that they have met the set threshold in order for them to provide services for the citizens. The </w:t>
      </w:r>
      <w:r w:rsidR="00937BDD" w:rsidRPr="00D1714F">
        <w:t>principles of the SRA are:</w:t>
      </w:r>
    </w:p>
    <w:p w:rsidR="00937BDD" w:rsidRPr="00D1714F" w:rsidRDefault="00937BDD" w:rsidP="00D1714F">
      <w:pPr>
        <w:pStyle w:val="NormalWeb"/>
        <w:numPr>
          <w:ilvl w:val="0"/>
          <w:numId w:val="3"/>
        </w:numPr>
        <w:shd w:val="clear" w:color="auto" w:fill="FFFFFF"/>
        <w:spacing w:before="0" w:beforeAutospacing="0" w:after="300" w:afterAutospacing="0" w:line="480" w:lineRule="auto"/>
      </w:pPr>
      <w:r w:rsidRPr="00D1714F">
        <w:lastRenderedPageBreak/>
        <w:t xml:space="preserve">To uphold the rule of law and ensure that they perform according to the set constitutional </w:t>
      </w:r>
      <w:r w:rsidR="008B4C5D" w:rsidRPr="00D1714F">
        <w:t>principles</w:t>
      </w:r>
      <w:r w:rsidRPr="00D1714F">
        <w:t xml:space="preserve"> and the correct form for administration of justice;</w:t>
      </w:r>
    </w:p>
    <w:p w:rsidR="00937BDD" w:rsidRPr="00D1714F" w:rsidRDefault="00937BDD" w:rsidP="00D1714F">
      <w:pPr>
        <w:pStyle w:val="NormalWeb"/>
        <w:numPr>
          <w:ilvl w:val="0"/>
          <w:numId w:val="3"/>
        </w:numPr>
        <w:shd w:val="clear" w:color="auto" w:fill="FFFFFF"/>
        <w:spacing w:before="0" w:beforeAutospacing="0" w:after="300" w:afterAutospacing="0" w:line="480" w:lineRule="auto"/>
      </w:pPr>
      <w:r w:rsidRPr="00D1714F">
        <w:t>To ensure that they have attained full trust from the members of the public and the state in general</w:t>
      </w:r>
    </w:p>
    <w:p w:rsidR="00937BDD" w:rsidRPr="00D1714F" w:rsidRDefault="00937BDD" w:rsidP="00D1714F">
      <w:pPr>
        <w:pStyle w:val="NormalWeb"/>
        <w:numPr>
          <w:ilvl w:val="0"/>
          <w:numId w:val="3"/>
        </w:numPr>
        <w:shd w:val="clear" w:color="auto" w:fill="FFFFFF"/>
        <w:spacing w:before="0" w:beforeAutospacing="0" w:after="300" w:afterAutospacing="0" w:line="480" w:lineRule="auto"/>
      </w:pPr>
      <w:r w:rsidRPr="00D1714F">
        <w:t xml:space="preserve">To ensure that they have practiced independently and that they are not swayed by any member of the public or the </w:t>
      </w:r>
      <w:r w:rsidR="008B4C5D" w:rsidRPr="00D1714F">
        <w:t>government</w:t>
      </w:r>
    </w:p>
    <w:p w:rsidR="00937BDD" w:rsidRPr="00D1714F" w:rsidRDefault="00937BDD" w:rsidP="00D1714F">
      <w:pPr>
        <w:pStyle w:val="NormalWeb"/>
        <w:numPr>
          <w:ilvl w:val="0"/>
          <w:numId w:val="3"/>
        </w:numPr>
        <w:shd w:val="clear" w:color="auto" w:fill="FFFFFF"/>
        <w:spacing w:before="0" w:beforeAutospacing="0" w:after="300" w:afterAutospacing="0" w:line="480" w:lineRule="auto"/>
      </w:pPr>
      <w:r w:rsidRPr="00D1714F">
        <w:t xml:space="preserve">To ensure that they have acted with </w:t>
      </w:r>
      <w:r w:rsidR="008B4C5D" w:rsidRPr="00D1714F">
        <w:t>integrity</w:t>
      </w:r>
      <w:r w:rsidRPr="00D1714F">
        <w:t xml:space="preserve">, </w:t>
      </w:r>
    </w:p>
    <w:p w:rsidR="00937BDD" w:rsidRPr="00D1714F" w:rsidRDefault="00937BDD" w:rsidP="00D1714F">
      <w:pPr>
        <w:pStyle w:val="NormalWeb"/>
        <w:numPr>
          <w:ilvl w:val="0"/>
          <w:numId w:val="3"/>
        </w:numPr>
        <w:shd w:val="clear" w:color="auto" w:fill="FFFFFF"/>
        <w:spacing w:before="0" w:beforeAutospacing="0" w:after="300" w:afterAutospacing="0" w:line="480" w:lineRule="auto"/>
      </w:pPr>
      <w:r w:rsidRPr="00D1714F">
        <w:t xml:space="preserve">They are practicing honestly and </w:t>
      </w:r>
    </w:p>
    <w:p w:rsidR="004559E7" w:rsidRPr="00D1714F" w:rsidRDefault="00937BDD" w:rsidP="00D1714F">
      <w:pPr>
        <w:pStyle w:val="NormalWeb"/>
        <w:numPr>
          <w:ilvl w:val="0"/>
          <w:numId w:val="3"/>
        </w:numPr>
        <w:shd w:val="clear" w:color="auto" w:fill="FFFFFF"/>
        <w:spacing w:before="0" w:beforeAutospacing="0" w:after="300" w:afterAutospacing="0" w:line="480" w:lineRule="auto"/>
      </w:pPr>
      <w:r w:rsidRPr="00D1714F">
        <w:t>Uphold the client’s best interest.</w:t>
      </w:r>
    </w:p>
    <w:p w:rsidR="001C7163" w:rsidRPr="00D1714F" w:rsidRDefault="001C7163" w:rsidP="00D1714F">
      <w:pPr>
        <w:pStyle w:val="NormalWeb"/>
        <w:shd w:val="clear" w:color="auto" w:fill="FFFFFF"/>
        <w:spacing w:before="0" w:beforeAutospacing="0" w:after="300" w:afterAutospacing="0" w:line="480" w:lineRule="auto"/>
        <w:rPr>
          <w:b/>
        </w:rPr>
      </w:pPr>
      <w:r w:rsidRPr="00D1714F">
        <w:rPr>
          <w:b/>
        </w:rPr>
        <w:t>Legal provisions that guide the solicitors</w:t>
      </w:r>
    </w:p>
    <w:p w:rsidR="001C7163" w:rsidRDefault="001C7163" w:rsidP="00D1714F">
      <w:pPr>
        <w:pStyle w:val="NormalWeb"/>
        <w:shd w:val="clear" w:color="auto" w:fill="FFFFFF"/>
        <w:spacing w:before="0" w:beforeAutospacing="0" w:after="300" w:afterAutospacing="0" w:line="480" w:lineRule="auto"/>
      </w:pPr>
      <w:r w:rsidRPr="00D1714F">
        <w:t>The solicitors are governed by different rules including the United Nations basic principles on the different role of lawyers including the solicitors, the IBA principles that are set to govern the lawyers code of conduct in all member states, the country’s constitution and the set code of conducts for the members of the profession. All this principles have been set down in order to regulate the members of the professions actions and to ensure that the citizens are confident in the performance of the solicitors.</w:t>
      </w:r>
    </w:p>
    <w:p w:rsidR="00A941BB" w:rsidRDefault="00A941BB" w:rsidP="00D1714F">
      <w:pPr>
        <w:pStyle w:val="NormalWeb"/>
        <w:shd w:val="clear" w:color="auto" w:fill="FFFFFF"/>
        <w:spacing w:before="0" w:beforeAutospacing="0" w:after="300" w:afterAutospacing="0" w:line="480" w:lineRule="auto"/>
      </w:pPr>
    </w:p>
    <w:p w:rsidR="00A941BB" w:rsidRPr="00D1714F" w:rsidRDefault="00A941BB" w:rsidP="00D1714F">
      <w:pPr>
        <w:pStyle w:val="NormalWeb"/>
        <w:shd w:val="clear" w:color="auto" w:fill="FFFFFF"/>
        <w:spacing w:before="0" w:beforeAutospacing="0" w:after="300" w:afterAutospacing="0" w:line="480" w:lineRule="auto"/>
      </w:pPr>
    </w:p>
    <w:p w:rsidR="00B3784C" w:rsidRPr="00D1714F" w:rsidRDefault="00B3784C" w:rsidP="00D1714F">
      <w:pPr>
        <w:pStyle w:val="NormalWeb"/>
        <w:shd w:val="clear" w:color="auto" w:fill="FFFFFF"/>
        <w:spacing w:before="0" w:beforeAutospacing="0" w:after="300" w:afterAutospacing="0" w:line="480" w:lineRule="auto"/>
        <w:rPr>
          <w:b/>
        </w:rPr>
      </w:pPr>
      <w:r w:rsidRPr="00D1714F">
        <w:rPr>
          <w:b/>
        </w:rPr>
        <w:lastRenderedPageBreak/>
        <w:t>Solicitor’s duty to the client</w:t>
      </w:r>
    </w:p>
    <w:p w:rsidR="00B3784C" w:rsidRPr="00D1714F" w:rsidRDefault="00B3784C" w:rsidP="00D1714F">
      <w:pPr>
        <w:pStyle w:val="NormalWeb"/>
        <w:shd w:val="clear" w:color="auto" w:fill="FFFFFF"/>
        <w:spacing w:before="0" w:beforeAutospacing="0" w:after="300" w:afterAutospacing="0" w:line="480" w:lineRule="auto"/>
      </w:pPr>
      <w:r w:rsidRPr="00D1714F">
        <w:t>Solicitors have a duty to the client to ensure that they have performed in accordance to set code of conduct.</w:t>
      </w:r>
      <w:r w:rsidR="00ED1288" w:rsidRPr="00D1714F">
        <w:t xml:space="preserve"> Each solicitor has a fiduciary duty to the client. The solicitor is to ensure that they have performed in accordance to the rule of law while acting for the clients. The UN basic principles outlines that it is the solicitors duty to ensure that they have adhered to the set rules which are:</w:t>
      </w:r>
    </w:p>
    <w:p w:rsidR="00AA2DFF" w:rsidRPr="00D1714F" w:rsidRDefault="00AA2DFF" w:rsidP="00D1714F">
      <w:pPr>
        <w:pStyle w:val="NormalWeb"/>
        <w:shd w:val="clear" w:color="auto" w:fill="FFFFFF"/>
        <w:spacing w:before="0" w:beforeAutospacing="0" w:after="300" w:afterAutospacing="0" w:line="480" w:lineRule="auto"/>
        <w:rPr>
          <w:b/>
        </w:rPr>
      </w:pPr>
      <w:r w:rsidRPr="00D1714F">
        <w:rPr>
          <w:b/>
        </w:rPr>
        <w:t>Duty of confidentiality</w:t>
      </w:r>
    </w:p>
    <w:p w:rsidR="00ED1288" w:rsidRPr="00D1714F" w:rsidRDefault="00ED1288" w:rsidP="00D1714F">
      <w:pPr>
        <w:pStyle w:val="NormalWeb"/>
        <w:shd w:val="clear" w:color="auto" w:fill="FFFFFF"/>
        <w:spacing w:before="0" w:beforeAutospacing="0" w:after="300" w:afterAutospacing="0" w:line="480" w:lineRule="auto"/>
      </w:pPr>
      <w:r w:rsidRPr="00D1714F">
        <w:t xml:space="preserve">Confidentiality, a member of the profession needs to ensure that they have adhered to the rule of confidentiality. The solicitors being a member of the legal profession needs to ensure that they have kept the clients information in confidence, the rule was upheld in the case of; </w:t>
      </w:r>
      <w:r w:rsidRPr="00D1714F">
        <w:rPr>
          <w:i/>
        </w:rPr>
        <w:t>Coco v AN Clark(Engineers) ltd (1968).</w:t>
      </w:r>
      <w:r w:rsidRPr="00D1714F">
        <w:t xml:space="preserve"> In this case, the court held that there are three elements that need to be met for there to be a duty to confidentiality. The rules are: the information must qualify to be confidential information, the information must have been impacted in circumstances that require for the information to be held in confidence and that the solicitor must have used the information in an unauthorized manner and the use of the information needs to be detrimental to the client.</w:t>
      </w:r>
    </w:p>
    <w:p w:rsidR="00ED1288" w:rsidRDefault="00ED1288" w:rsidP="00D1714F">
      <w:pPr>
        <w:pStyle w:val="NormalWeb"/>
        <w:shd w:val="clear" w:color="auto" w:fill="FFFFFF"/>
        <w:spacing w:before="0" w:beforeAutospacing="0" w:after="300" w:afterAutospacing="0" w:line="480" w:lineRule="auto"/>
      </w:pPr>
      <w:r w:rsidRPr="00D1714F">
        <w:t xml:space="preserve">There are circumstances in which the information can be </w:t>
      </w:r>
      <w:r w:rsidR="00192A1C" w:rsidRPr="00D1714F">
        <w:t xml:space="preserve">conveyed to a third party without the </w:t>
      </w:r>
      <w:r w:rsidR="008B4C5D" w:rsidRPr="00D1714F">
        <w:t>client’s</w:t>
      </w:r>
      <w:r w:rsidR="00192A1C" w:rsidRPr="00D1714F">
        <w:t xml:space="preserve"> </w:t>
      </w:r>
      <w:r w:rsidR="008B4C5D" w:rsidRPr="00D1714F">
        <w:t>authority has</w:t>
      </w:r>
      <w:r w:rsidR="00192A1C" w:rsidRPr="00D1714F">
        <w:t xml:space="preserve"> also been </w:t>
      </w:r>
      <w:r w:rsidR="008B4C5D" w:rsidRPr="00D1714F">
        <w:t>outlined</w:t>
      </w:r>
      <w:r w:rsidR="00192A1C" w:rsidRPr="00D1714F">
        <w:t xml:space="preserve">. The circumstances entail, if since the client retained the solicitor, they have acted against the law or are planning to act against the law, if the information is </w:t>
      </w:r>
      <w:r w:rsidR="008B4C5D" w:rsidRPr="00D1714F">
        <w:t>required</w:t>
      </w:r>
      <w:r w:rsidR="00192A1C" w:rsidRPr="00D1714F">
        <w:t xml:space="preserve"> by the revenue </w:t>
      </w:r>
      <w:r w:rsidR="008B4C5D" w:rsidRPr="00D1714F">
        <w:t>authority</w:t>
      </w:r>
      <w:r w:rsidR="00192A1C" w:rsidRPr="00D1714F">
        <w:t xml:space="preserve"> in cases of laundering or if the client waives the right to confidentiality.</w:t>
      </w:r>
    </w:p>
    <w:p w:rsidR="00A941BB" w:rsidRPr="00D1714F" w:rsidRDefault="00A941BB" w:rsidP="00D1714F">
      <w:pPr>
        <w:pStyle w:val="NormalWeb"/>
        <w:shd w:val="clear" w:color="auto" w:fill="FFFFFF"/>
        <w:spacing w:before="0" w:beforeAutospacing="0" w:after="300" w:afterAutospacing="0" w:line="480" w:lineRule="auto"/>
      </w:pPr>
    </w:p>
    <w:p w:rsidR="00AA2DFF" w:rsidRPr="00D1714F" w:rsidRDefault="00445017" w:rsidP="00D1714F">
      <w:pPr>
        <w:pStyle w:val="NormalWeb"/>
        <w:shd w:val="clear" w:color="auto" w:fill="FFFFFF"/>
        <w:spacing w:before="0" w:beforeAutospacing="0" w:after="300" w:afterAutospacing="0" w:line="480" w:lineRule="auto"/>
        <w:rPr>
          <w:b/>
        </w:rPr>
      </w:pPr>
      <w:r w:rsidRPr="00D1714F">
        <w:rPr>
          <w:b/>
        </w:rPr>
        <w:lastRenderedPageBreak/>
        <w:t>Fiduciary</w:t>
      </w:r>
      <w:r w:rsidR="00AA2DFF" w:rsidRPr="00D1714F">
        <w:rPr>
          <w:b/>
        </w:rPr>
        <w:t xml:space="preserve"> duty</w:t>
      </w:r>
    </w:p>
    <w:p w:rsidR="00AA2DFF" w:rsidRPr="00D1714F" w:rsidRDefault="00AA2DFF" w:rsidP="00D1714F">
      <w:pPr>
        <w:pStyle w:val="NormalWeb"/>
        <w:shd w:val="clear" w:color="auto" w:fill="FFFFFF"/>
        <w:spacing w:before="0" w:beforeAutospacing="0" w:after="300" w:afterAutospacing="0" w:line="480" w:lineRule="auto"/>
      </w:pPr>
      <w:r w:rsidRPr="00D1714F">
        <w:t xml:space="preserve">The solicitor being a </w:t>
      </w:r>
      <w:r w:rsidR="00445017" w:rsidRPr="00D1714F">
        <w:t>memo</w:t>
      </w:r>
      <w:r w:rsidRPr="00D1714F">
        <w:t xml:space="preserve"> of the legal </w:t>
      </w:r>
      <w:r w:rsidR="00445017" w:rsidRPr="00D1714F">
        <w:t>profession</w:t>
      </w:r>
      <w:r w:rsidRPr="00D1714F">
        <w:t xml:space="preserve"> is required to ensure that they have acted in the best interest of the client. This rule means that the solicitor </w:t>
      </w:r>
      <w:r w:rsidR="00445017" w:rsidRPr="00D1714F">
        <w:t>should</w:t>
      </w:r>
      <w:r w:rsidRPr="00D1714F">
        <w:t xml:space="preserve"> not misus</w:t>
      </w:r>
      <w:r w:rsidR="00445017" w:rsidRPr="00D1714F">
        <w:t>e the clients’ money for their o</w:t>
      </w:r>
      <w:r w:rsidRPr="00D1714F">
        <w:t xml:space="preserve">wn personal benefit, should ensure that they have acted for the client until the </w:t>
      </w:r>
      <w:r w:rsidR="00445017" w:rsidRPr="00D1714F">
        <w:t>completion</w:t>
      </w:r>
      <w:r w:rsidRPr="00D1714F">
        <w:t xml:space="preserve"> of the case before they embark on asking them for any fee. In the case of </w:t>
      </w:r>
      <w:r w:rsidRPr="00D1714F">
        <w:rPr>
          <w:i/>
        </w:rPr>
        <w:t>Miller v Miller</w:t>
      </w:r>
      <w:r w:rsidRPr="00D1714F">
        <w:t>, the court took into consideration many factors like ensuring that they have looked at the circumstances in which the fiduciary duty was breached.</w:t>
      </w:r>
      <w:r w:rsidR="00445017" w:rsidRPr="00D1714F">
        <w:t xml:space="preserve"> </w:t>
      </w:r>
    </w:p>
    <w:p w:rsidR="00445017" w:rsidRPr="00D1714F" w:rsidRDefault="00445017" w:rsidP="00D1714F">
      <w:pPr>
        <w:pStyle w:val="NormalWeb"/>
        <w:shd w:val="clear" w:color="auto" w:fill="FFFFFF"/>
        <w:spacing w:before="0" w:beforeAutospacing="0" w:after="300" w:afterAutospacing="0" w:line="480" w:lineRule="auto"/>
      </w:pPr>
      <w:r w:rsidRPr="00D1714F">
        <w:t xml:space="preserve">The solicitor needs to ensure that while giving a professional undertaking, </w:t>
      </w:r>
      <w:r w:rsidR="00DE4234" w:rsidRPr="00D1714F">
        <w:t>they</w:t>
      </w:r>
      <w:r w:rsidRPr="00D1714F">
        <w:t xml:space="preserve"> are in a position to fulfill the undertaking. </w:t>
      </w:r>
      <w:r w:rsidR="00DE4234" w:rsidRPr="00D1714F">
        <w:t>Professional</w:t>
      </w:r>
      <w:r w:rsidRPr="00D1714F">
        <w:t xml:space="preserve"> undertaking a</w:t>
      </w:r>
      <w:r w:rsidR="00DE4234" w:rsidRPr="00D1714F">
        <w:t xml:space="preserve">re given by the solicitors during a mortgage or a charge contract. The </w:t>
      </w:r>
      <w:r w:rsidR="007A1499" w:rsidRPr="00D1714F">
        <w:t>solicitors ensure</w:t>
      </w:r>
      <w:r w:rsidR="00DE4234" w:rsidRPr="00D1714F">
        <w:t xml:space="preserve"> that the client has </w:t>
      </w:r>
      <w:r w:rsidR="007A1499" w:rsidRPr="00D1714F">
        <w:t>performed</w:t>
      </w:r>
      <w:r w:rsidR="00DE4234" w:rsidRPr="00D1714F">
        <w:t xml:space="preserve"> in accordance to the agreement by depositing the amount stated in the agreement.</w:t>
      </w:r>
    </w:p>
    <w:p w:rsidR="007A1499" w:rsidRPr="00D1714F" w:rsidRDefault="007A1499" w:rsidP="00D1714F">
      <w:pPr>
        <w:pStyle w:val="NormalWeb"/>
        <w:shd w:val="clear" w:color="auto" w:fill="FFFFFF"/>
        <w:spacing w:before="0" w:beforeAutospacing="0" w:after="300" w:afterAutospacing="0" w:line="480" w:lineRule="auto"/>
        <w:rPr>
          <w:b/>
        </w:rPr>
      </w:pPr>
      <w:r w:rsidRPr="00D1714F">
        <w:rPr>
          <w:b/>
        </w:rPr>
        <w:t>Conflict of interest</w:t>
      </w:r>
    </w:p>
    <w:p w:rsidR="007A1499" w:rsidRPr="00D1714F" w:rsidRDefault="007A1499" w:rsidP="00D1714F">
      <w:pPr>
        <w:pStyle w:val="NormalWeb"/>
        <w:shd w:val="clear" w:color="auto" w:fill="FFFFFF"/>
        <w:spacing w:before="0" w:beforeAutospacing="0" w:after="300" w:afterAutospacing="0" w:line="480" w:lineRule="auto"/>
      </w:pPr>
      <w:r w:rsidRPr="00D1714F">
        <w:t xml:space="preserve">One of the SRA principles is that the client is to ensure that the solicitor is an independent member in a case and that they are able to act accordingly without being caught in between the clients matter. In the case of </w:t>
      </w:r>
      <w:proofErr w:type="spellStart"/>
      <w:r w:rsidRPr="00D1714F">
        <w:rPr>
          <w:i/>
        </w:rPr>
        <w:t>Rondel</w:t>
      </w:r>
      <w:proofErr w:type="spellEnd"/>
      <w:r w:rsidRPr="00D1714F">
        <w:rPr>
          <w:i/>
        </w:rPr>
        <w:t xml:space="preserve"> v </w:t>
      </w:r>
      <w:proofErr w:type="spellStart"/>
      <w:r w:rsidRPr="00D1714F">
        <w:rPr>
          <w:i/>
        </w:rPr>
        <w:t>Worsley</w:t>
      </w:r>
      <w:proofErr w:type="spellEnd"/>
      <w:r w:rsidRPr="00D1714F">
        <w:rPr>
          <w:i/>
        </w:rPr>
        <w:t>,</w:t>
      </w:r>
      <w:r w:rsidRPr="00D1714F">
        <w:t xml:space="preserve"> it was stated that the client’s interest is to be paramount if it is compared to the </w:t>
      </w:r>
      <w:r w:rsidR="00954BF7" w:rsidRPr="00D1714F">
        <w:t>solicitor’s</w:t>
      </w:r>
      <w:r w:rsidRPr="00D1714F">
        <w:t xml:space="preserve"> interest. If the solicitors interest are contravening to the clients brief, then it is important for the solicitor to </w:t>
      </w:r>
      <w:proofErr w:type="spellStart"/>
      <w:r w:rsidRPr="00D1714F">
        <w:t>recuse</w:t>
      </w:r>
      <w:proofErr w:type="spellEnd"/>
      <w:r w:rsidRPr="00D1714F">
        <w:t xml:space="preserve"> themselves from the brief. There are many situations in which a conflict of interest might arise which includes;</w:t>
      </w:r>
    </w:p>
    <w:p w:rsidR="00954BF7" w:rsidRPr="00D1714F" w:rsidRDefault="007A1499" w:rsidP="00D1714F">
      <w:pPr>
        <w:pStyle w:val="NormalWeb"/>
        <w:numPr>
          <w:ilvl w:val="0"/>
          <w:numId w:val="4"/>
        </w:numPr>
        <w:shd w:val="clear" w:color="auto" w:fill="FFFFFF"/>
        <w:spacing w:before="0" w:beforeAutospacing="0" w:after="300" w:afterAutospacing="0" w:line="480" w:lineRule="auto"/>
      </w:pPr>
      <w:r w:rsidRPr="00D1714F">
        <w:t>If the solicitor is acting for two clients that have contravening interests,</w:t>
      </w:r>
    </w:p>
    <w:p w:rsidR="00954BF7" w:rsidRPr="00D1714F" w:rsidRDefault="007A1499" w:rsidP="00D1714F">
      <w:pPr>
        <w:pStyle w:val="NormalWeb"/>
        <w:numPr>
          <w:ilvl w:val="0"/>
          <w:numId w:val="4"/>
        </w:numPr>
        <w:shd w:val="clear" w:color="auto" w:fill="FFFFFF"/>
        <w:spacing w:before="0" w:beforeAutospacing="0" w:after="300" w:afterAutospacing="0" w:line="480" w:lineRule="auto"/>
      </w:pPr>
      <w:r w:rsidRPr="00D1714F">
        <w:t>if the current clients interest are contravening a previous clients interest and</w:t>
      </w:r>
    </w:p>
    <w:p w:rsidR="00954BF7" w:rsidRPr="00D1714F" w:rsidRDefault="00E51705" w:rsidP="00D1714F">
      <w:pPr>
        <w:pStyle w:val="NormalWeb"/>
        <w:numPr>
          <w:ilvl w:val="0"/>
          <w:numId w:val="4"/>
        </w:numPr>
        <w:shd w:val="clear" w:color="auto" w:fill="FFFFFF"/>
        <w:spacing w:before="0" w:beforeAutospacing="0" w:after="300" w:afterAutospacing="0" w:line="480" w:lineRule="auto"/>
      </w:pPr>
      <w:r w:rsidRPr="00D1714F">
        <w:lastRenderedPageBreak/>
        <w:t>If</w:t>
      </w:r>
      <w:r w:rsidR="007A1499" w:rsidRPr="00D1714F">
        <w:t xml:space="preserve"> the brief contravenes the solicitors interest. </w:t>
      </w:r>
    </w:p>
    <w:p w:rsidR="007A1499" w:rsidRPr="00D1714F" w:rsidRDefault="007A1499" w:rsidP="00D1714F">
      <w:pPr>
        <w:pStyle w:val="NormalWeb"/>
        <w:shd w:val="clear" w:color="auto" w:fill="FFFFFF"/>
        <w:spacing w:before="0" w:beforeAutospacing="0" w:after="300" w:afterAutospacing="0" w:line="480" w:lineRule="auto"/>
      </w:pPr>
      <w:r w:rsidRPr="00D1714F">
        <w:t>It is impor</w:t>
      </w:r>
      <w:r w:rsidR="00954BF7" w:rsidRPr="00D1714F">
        <w:t xml:space="preserve">tant to understand that in as much as the client’s interest is paramount, the solicitor’s duty to the court is paramount comparing to the clients interest. A solicitor is an officer of the court and should not act contrary to the rule </w:t>
      </w:r>
      <w:r w:rsidR="00C10E21" w:rsidRPr="00D1714F">
        <w:t>of law and the courts gover</w:t>
      </w:r>
      <w:r w:rsidR="00954BF7" w:rsidRPr="00D1714F">
        <w:t>n</w:t>
      </w:r>
      <w:r w:rsidR="00C10E21" w:rsidRPr="00D1714F">
        <w:t>in</w:t>
      </w:r>
      <w:r w:rsidR="00954BF7" w:rsidRPr="00D1714F">
        <w:t xml:space="preserve">g principles. A solicitor that finds themselves on the wrong side of the law can be </w:t>
      </w:r>
      <w:r w:rsidR="00C10E21" w:rsidRPr="00D1714F">
        <w:t>punished</w:t>
      </w:r>
      <w:r w:rsidR="00954BF7" w:rsidRPr="00D1714F">
        <w:t xml:space="preserve"> by the court or the set commission that ensures that the </w:t>
      </w:r>
      <w:r w:rsidR="00C10E21" w:rsidRPr="00D1714F">
        <w:t>solicitors</w:t>
      </w:r>
      <w:r w:rsidR="00954BF7" w:rsidRPr="00D1714F">
        <w:t xml:space="preserve"> are acting accordingly.</w:t>
      </w:r>
    </w:p>
    <w:p w:rsidR="001E624B" w:rsidRPr="00D1714F" w:rsidRDefault="001E624B" w:rsidP="00D1714F">
      <w:pPr>
        <w:pStyle w:val="NormalWeb"/>
        <w:shd w:val="clear" w:color="auto" w:fill="FFFFFF"/>
        <w:spacing w:before="0" w:beforeAutospacing="0" w:after="300" w:afterAutospacing="0" w:line="480" w:lineRule="auto"/>
        <w:rPr>
          <w:b/>
        </w:rPr>
      </w:pPr>
      <w:r w:rsidRPr="00D1714F">
        <w:rPr>
          <w:b/>
        </w:rPr>
        <w:t>Risk and compliance</w:t>
      </w:r>
    </w:p>
    <w:p w:rsidR="001E624B" w:rsidRPr="00D1714F" w:rsidRDefault="001E624B" w:rsidP="00D1714F">
      <w:pPr>
        <w:pStyle w:val="NormalWeb"/>
        <w:shd w:val="clear" w:color="auto" w:fill="FFFFFF"/>
        <w:spacing w:before="0" w:beforeAutospacing="0" w:after="300" w:afterAutospacing="0" w:line="480" w:lineRule="auto"/>
      </w:pPr>
      <w:r w:rsidRPr="00D1714F">
        <w:t xml:space="preserve">In the midst of all the talks, the legal </w:t>
      </w:r>
      <w:r w:rsidR="001B0A29" w:rsidRPr="00D1714F">
        <w:t>profession</w:t>
      </w:r>
      <w:r w:rsidRPr="00D1714F">
        <w:t xml:space="preserve"> has come to terms with the new normal. One of the main </w:t>
      </w:r>
      <w:r w:rsidR="001B0A29" w:rsidRPr="00D1714F">
        <w:t>characters</w:t>
      </w:r>
      <w:r w:rsidRPr="00D1714F">
        <w:t xml:space="preserve"> that the </w:t>
      </w:r>
      <w:r w:rsidR="001B0A29" w:rsidRPr="00D1714F">
        <w:t>solicitors</w:t>
      </w:r>
      <w:r w:rsidRPr="00D1714F">
        <w:t xml:space="preserve"> need not to change is the requirement for the solicitors to demonstrate compliance with the </w:t>
      </w:r>
      <w:r w:rsidR="001B0A29" w:rsidRPr="00D1714F">
        <w:t>solicitor’s</w:t>
      </w:r>
      <w:r w:rsidRPr="00D1714F">
        <w:t xml:space="preserve"> regulation </w:t>
      </w:r>
      <w:r w:rsidR="001B0A29" w:rsidRPr="00D1714F">
        <w:t>authority</w:t>
      </w:r>
      <w:r w:rsidRPr="00D1714F">
        <w:t xml:space="preserve"> codes of conduct in their firms.</w:t>
      </w:r>
      <w:r w:rsidR="001B0A29" w:rsidRPr="00D1714F">
        <w:t xml:space="preserve"> </w:t>
      </w:r>
    </w:p>
    <w:p w:rsidR="001B0A29" w:rsidRDefault="001B0A29" w:rsidP="00D1714F">
      <w:pPr>
        <w:pStyle w:val="NormalWeb"/>
        <w:shd w:val="clear" w:color="auto" w:fill="FFFFFF"/>
        <w:spacing w:before="0" w:beforeAutospacing="0" w:after="300" w:afterAutospacing="0" w:line="480" w:lineRule="auto"/>
      </w:pPr>
      <w:r w:rsidRPr="00D1714F">
        <w:t xml:space="preserve">Currently, different law firms are working remotely amidst the pandemic and they needs to ensure that they have met </w:t>
      </w:r>
      <w:r w:rsidR="00DA3EC5" w:rsidRPr="00D1714F">
        <w:t>the entire</w:t>
      </w:r>
      <w:r w:rsidRPr="00D1714F">
        <w:t xml:space="preserve"> threshold that has been set in order for them to deal with the </w:t>
      </w:r>
      <w:r w:rsidR="00DA3EC5" w:rsidRPr="00D1714F">
        <w:t>pandemic. The law society has formulated different risk and compliance strategies that will govern the legal profession as they continue to provide their services online. The law society has formulated a policy guideline that ensures that the members of the profession</w:t>
      </w:r>
      <w:r w:rsidR="006F5AED" w:rsidRPr="00D1714F">
        <w:t xml:space="preserve"> have complied with. The rules are posted on the law society platform. </w:t>
      </w:r>
      <w:r w:rsidR="00165A3E" w:rsidRPr="00D1714F">
        <w:t>These rules</w:t>
      </w:r>
      <w:r w:rsidR="006F5AED" w:rsidRPr="00D1714F">
        <w:t xml:space="preserve"> were enacted in order to deal with the problems that came about as there is need to ensure that social distancing is adhered to.</w:t>
      </w:r>
      <w:r w:rsidR="00165A3E" w:rsidRPr="00D1714F">
        <w:t xml:space="preserve"> The profession has also acknowledged that there are </w:t>
      </w:r>
      <w:r w:rsidR="00E51705" w:rsidRPr="00D1714F">
        <w:t>challenging</w:t>
      </w:r>
      <w:r w:rsidR="00165A3E" w:rsidRPr="00D1714F">
        <w:t xml:space="preserve"> areas that need policies to be enacted in </w:t>
      </w:r>
      <w:r w:rsidR="00E51705" w:rsidRPr="00D1714F">
        <w:t>order</w:t>
      </w:r>
      <w:r w:rsidR="00165A3E" w:rsidRPr="00D1714F">
        <w:t xml:space="preserve"> to deal with them. </w:t>
      </w:r>
      <w:r w:rsidR="00E51705" w:rsidRPr="00D1714F">
        <w:t>These challenging sectors</w:t>
      </w:r>
      <w:r w:rsidR="00165A3E" w:rsidRPr="00D1714F">
        <w:t xml:space="preserve"> include the </w:t>
      </w:r>
      <w:r w:rsidR="00E51705" w:rsidRPr="00D1714F">
        <w:t>cybercrime</w:t>
      </w:r>
      <w:r w:rsidR="00165A3E" w:rsidRPr="00D1714F">
        <w:t xml:space="preserve"> unit and </w:t>
      </w:r>
      <w:r w:rsidR="00E51705" w:rsidRPr="00D1714F">
        <w:t>money</w:t>
      </w:r>
      <w:r w:rsidR="00165A3E" w:rsidRPr="00D1714F">
        <w:t xml:space="preserve"> laundering unit.</w:t>
      </w:r>
    </w:p>
    <w:p w:rsidR="00A941BB" w:rsidRPr="00D1714F" w:rsidRDefault="00A941BB" w:rsidP="00D1714F">
      <w:pPr>
        <w:pStyle w:val="NormalWeb"/>
        <w:shd w:val="clear" w:color="auto" w:fill="FFFFFF"/>
        <w:spacing w:before="0" w:beforeAutospacing="0" w:after="300" w:afterAutospacing="0" w:line="480" w:lineRule="auto"/>
      </w:pPr>
    </w:p>
    <w:p w:rsidR="00E51705" w:rsidRPr="00D1714F" w:rsidRDefault="00E51705" w:rsidP="00D1714F">
      <w:pPr>
        <w:spacing w:line="480" w:lineRule="auto"/>
        <w:rPr>
          <w:b/>
        </w:rPr>
      </w:pPr>
      <w:r w:rsidRPr="00D1714F">
        <w:rPr>
          <w:b/>
        </w:rPr>
        <w:lastRenderedPageBreak/>
        <w:t>Anti-money laundering due diligence;</w:t>
      </w:r>
    </w:p>
    <w:p w:rsidR="00E51705" w:rsidRPr="00D1714F" w:rsidRDefault="00E51705" w:rsidP="00D1714F">
      <w:pPr>
        <w:pStyle w:val="NormalWeb"/>
        <w:shd w:val="clear" w:color="auto" w:fill="FFFFFF"/>
        <w:spacing w:before="0" w:beforeAutospacing="0" w:after="300" w:afterAutospacing="0" w:line="480" w:lineRule="auto"/>
      </w:pPr>
      <w:r w:rsidRPr="00D1714F">
        <w:t xml:space="preserve"> With the current rise on technological changes and need for policies to protect the financial sector, the legislature has come up with different laws and policies that ensure the financial sector is secured from any form of laundering.</w:t>
      </w:r>
      <w:r w:rsidR="007B35A8" w:rsidRPr="00D1714F">
        <w:t xml:space="preserve"> The solicitors on the other hand need to ensure that they have protected themselves from being </w:t>
      </w:r>
      <w:r w:rsidR="005412EF" w:rsidRPr="00D1714F">
        <w:t>caught</w:t>
      </w:r>
      <w:r w:rsidR="007B35A8" w:rsidRPr="00D1714F">
        <w:t xml:space="preserve"> up with any form of anti-money laundering saga. In order for this to happen, the individuals need to ensure that they have conducted an effective due diligence search on their clients before they engage in any business activities with them</w:t>
      </w:r>
    </w:p>
    <w:p w:rsidR="007B35A8" w:rsidRPr="00D1714F" w:rsidRDefault="007B35A8" w:rsidP="00D1714F">
      <w:pPr>
        <w:pStyle w:val="NormalWeb"/>
        <w:shd w:val="clear" w:color="auto" w:fill="FFFFFF"/>
        <w:spacing w:before="0" w:beforeAutospacing="0" w:after="300" w:afterAutospacing="0" w:line="480" w:lineRule="auto"/>
      </w:pPr>
      <w:r w:rsidRPr="00D1714F">
        <w:t xml:space="preserve">The </w:t>
      </w:r>
      <w:r w:rsidR="005412EF" w:rsidRPr="00D1714F">
        <w:t>solicitors need</w:t>
      </w:r>
      <w:r w:rsidRPr="00D1714F">
        <w:t xml:space="preserve"> to ensure that they have known their </w:t>
      </w:r>
      <w:r w:rsidR="005412EF" w:rsidRPr="00D1714F">
        <w:t>customers</w:t>
      </w:r>
      <w:r w:rsidRPr="00D1714F">
        <w:t xml:space="preserve">. Knowing their </w:t>
      </w:r>
      <w:r w:rsidR="005412EF" w:rsidRPr="00D1714F">
        <w:t>customers</w:t>
      </w:r>
      <w:r w:rsidRPr="00D1714F">
        <w:t xml:space="preserve"> entails conducting a background check on the type of business they are engaging in. the company can ask the customer on the source of finance in case they want to buy any form of property. The method t</w:t>
      </w:r>
      <w:r w:rsidR="005412EF" w:rsidRPr="00D1714F">
        <w:t>hat is used in this scenario is</w:t>
      </w:r>
      <w:r w:rsidRPr="00D1714F">
        <w:t xml:space="preserve"> a method known as know your </w:t>
      </w:r>
      <w:r w:rsidR="005412EF" w:rsidRPr="00D1714F">
        <w:t>customer</w:t>
      </w:r>
      <w:r w:rsidRPr="00D1714F">
        <w:t xml:space="preserve">. Most </w:t>
      </w:r>
      <w:r w:rsidR="005412EF" w:rsidRPr="00D1714F">
        <w:t>of the financial instituti</w:t>
      </w:r>
      <w:r w:rsidRPr="00D1714F">
        <w:t>ons in the country have used this procedure to con</w:t>
      </w:r>
      <w:r w:rsidR="005412EF" w:rsidRPr="00D1714F">
        <w:t>duct a background check on thei</w:t>
      </w:r>
      <w:r w:rsidRPr="00D1714F">
        <w:t>r customers in order to reduce the risk of being engaged in form of money laundering.</w:t>
      </w:r>
    </w:p>
    <w:p w:rsidR="00425603" w:rsidRPr="00D1714F" w:rsidRDefault="000B3DA2" w:rsidP="00D1714F">
      <w:pPr>
        <w:pStyle w:val="NormalWeb"/>
        <w:shd w:val="clear" w:color="auto" w:fill="FFFFFF"/>
        <w:spacing w:before="0" w:beforeAutospacing="0" w:after="300" w:afterAutospacing="0" w:line="480" w:lineRule="auto"/>
      </w:pPr>
      <w:r w:rsidRPr="00D1714F">
        <w:t>Before</w:t>
      </w:r>
      <w:r w:rsidR="00425603" w:rsidRPr="00D1714F">
        <w:t xml:space="preserve"> </w:t>
      </w:r>
      <w:r w:rsidRPr="00D1714F">
        <w:t>engaging</w:t>
      </w:r>
      <w:r w:rsidR="00425603" w:rsidRPr="00D1714F">
        <w:t xml:space="preserve"> with any customer in form of business transaction, an advocate is </w:t>
      </w:r>
      <w:r w:rsidRPr="00D1714F">
        <w:t>advised to ensure that they have</w:t>
      </w:r>
      <w:r w:rsidR="00425603" w:rsidRPr="00D1714F">
        <w:t xml:space="preserve"> undertaken proper care by getting to investigate the source of </w:t>
      </w:r>
      <w:r w:rsidRPr="00D1714F">
        <w:t>finance</w:t>
      </w:r>
      <w:r w:rsidR="00425603" w:rsidRPr="00D1714F">
        <w:t xml:space="preserve">. An example is </w:t>
      </w:r>
      <w:r w:rsidRPr="00D1714F">
        <w:t>when</w:t>
      </w:r>
      <w:r w:rsidR="00425603" w:rsidRPr="00D1714F">
        <w:t xml:space="preserve"> a customer wants to </w:t>
      </w:r>
      <w:r w:rsidR="00F5137F" w:rsidRPr="00D1714F">
        <w:t xml:space="preserve">incorporate company, it is best to understand the previous dealings of the client. The </w:t>
      </w:r>
      <w:r w:rsidRPr="00D1714F">
        <w:t>form</w:t>
      </w:r>
      <w:r w:rsidR="00F5137F" w:rsidRPr="00D1714F">
        <w:t xml:space="preserve"> should also ensure that they have a separate client account in accordance to the law society code of conduct rules.</w:t>
      </w:r>
      <w:r w:rsidR="00B44826" w:rsidRPr="00D1714F">
        <w:t xml:space="preserve"> Having a separate account from the client is </w:t>
      </w:r>
      <w:r w:rsidRPr="00D1714F">
        <w:t>essential</w:t>
      </w:r>
      <w:r w:rsidR="00B44826" w:rsidRPr="00D1714F">
        <w:t xml:space="preserve"> as the business dealings of the firm will not be recorded and interfered with the </w:t>
      </w:r>
      <w:r w:rsidRPr="00D1714F">
        <w:t>client’s</w:t>
      </w:r>
      <w:r w:rsidR="00B44826" w:rsidRPr="00D1714F">
        <w:t xml:space="preserve"> dealings. In case of any inspection, the solicitor will be on the safe side</w:t>
      </w:r>
      <w:r w:rsidR="009B4A15">
        <w:t>,</w:t>
      </w:r>
      <w:r w:rsidR="009B4A15" w:rsidRPr="009B4A15">
        <w:rPr>
          <w:rFonts w:eastAsia="SimSun"/>
        </w:rPr>
        <w:t xml:space="preserve"> </w:t>
      </w:r>
      <w:r w:rsidR="009B4A15" w:rsidRPr="00385161">
        <w:rPr>
          <w:rFonts w:eastAsia="SimSun"/>
        </w:rPr>
        <w:t xml:space="preserve">Hilary </w:t>
      </w:r>
      <w:proofErr w:type="spellStart"/>
      <w:r w:rsidR="009B4A15" w:rsidRPr="00385161">
        <w:rPr>
          <w:rFonts w:eastAsia="SimSun"/>
        </w:rPr>
        <w:t>Sommerlad</w:t>
      </w:r>
      <w:proofErr w:type="spellEnd"/>
      <w:r w:rsidR="009B4A15" w:rsidRPr="00385161">
        <w:rPr>
          <w:rFonts w:eastAsia="SimSun"/>
        </w:rPr>
        <w:t>, (2015)</w:t>
      </w:r>
      <w:r w:rsidR="00B44826" w:rsidRPr="00D1714F">
        <w:t>.</w:t>
      </w:r>
    </w:p>
    <w:p w:rsidR="000B3DA2" w:rsidRPr="00D1714F" w:rsidRDefault="000B3DA2" w:rsidP="00D1714F">
      <w:pPr>
        <w:pStyle w:val="NormalWeb"/>
        <w:shd w:val="clear" w:color="auto" w:fill="FFFFFF"/>
        <w:spacing w:before="0" w:beforeAutospacing="0" w:after="300" w:afterAutospacing="0" w:line="480" w:lineRule="auto"/>
        <w:rPr>
          <w:b/>
        </w:rPr>
      </w:pPr>
      <w:r w:rsidRPr="00D1714F">
        <w:rPr>
          <w:b/>
        </w:rPr>
        <w:lastRenderedPageBreak/>
        <w:t>Equality, diversity and inclusion</w:t>
      </w:r>
    </w:p>
    <w:p w:rsidR="000B3DA2" w:rsidRPr="00D1714F" w:rsidRDefault="00CE632A" w:rsidP="00D1714F">
      <w:pPr>
        <w:pStyle w:val="NormalWeb"/>
        <w:shd w:val="clear" w:color="auto" w:fill="FFFFFF"/>
        <w:spacing w:before="0" w:beforeAutospacing="0" w:after="300" w:afterAutospacing="0" w:line="480" w:lineRule="auto"/>
        <w:jc w:val="both"/>
      </w:pPr>
      <w:r w:rsidRPr="00D1714F">
        <w:t xml:space="preserve">The legislature has formulated different laws that govern the rules on equality, diversity and inclusion. </w:t>
      </w:r>
      <w:r w:rsidR="00AB3ED6" w:rsidRPr="00D1714F">
        <w:t>These rules</w:t>
      </w:r>
      <w:r w:rsidRPr="00D1714F">
        <w:t xml:space="preserve"> were set so as to regulate the </w:t>
      </w:r>
      <w:r w:rsidR="00AB3ED6" w:rsidRPr="00D1714F">
        <w:t>individual’s</w:t>
      </w:r>
      <w:r w:rsidRPr="00D1714F">
        <w:t xml:space="preserve"> code of conduct and to avoid discrimination. </w:t>
      </w:r>
      <w:r w:rsidR="00AB3ED6" w:rsidRPr="00D1714F">
        <w:t>One</w:t>
      </w:r>
      <w:r w:rsidRPr="00D1714F">
        <w:t xml:space="preserve"> of the UN </w:t>
      </w:r>
      <w:r w:rsidR="00AB3ED6" w:rsidRPr="00D1714F">
        <w:t xml:space="preserve">principles on code of conduct </w:t>
      </w:r>
      <w:proofErr w:type="gramStart"/>
      <w:r w:rsidR="00AB3ED6" w:rsidRPr="00D1714F">
        <w:t>are</w:t>
      </w:r>
      <w:proofErr w:type="gramEnd"/>
      <w:r w:rsidRPr="00D1714F">
        <w:t xml:space="preserve"> that the solicitor should ensure that they have served </w:t>
      </w:r>
      <w:r w:rsidR="00AB3ED6" w:rsidRPr="00D1714F">
        <w:t>all</w:t>
      </w:r>
      <w:r w:rsidRPr="00D1714F">
        <w:t xml:space="preserve"> the members of the public. A solicitor should ensure that they have adhered to the cab rank rule by making sure that they </w:t>
      </w:r>
      <w:r w:rsidR="00AB3ED6" w:rsidRPr="00D1714F">
        <w:t>accept</w:t>
      </w:r>
      <w:r w:rsidRPr="00D1714F">
        <w:t xml:space="preserve"> all the briefs that come their way as long as they are not in</w:t>
      </w:r>
      <w:r w:rsidR="00AB3ED6" w:rsidRPr="00D1714F">
        <w:t xml:space="preserve"> conflict with the rule of law or their interest. The government has formulated different </w:t>
      </w:r>
      <w:r w:rsidR="008D2B51" w:rsidRPr="00D1714F">
        <w:t xml:space="preserve">laws to ensure that the citizens are treated equally and in accordance to the law. </w:t>
      </w:r>
      <w:r w:rsidR="00E91495" w:rsidRPr="00D1714F">
        <w:t>One</w:t>
      </w:r>
      <w:r w:rsidR="008D2B51" w:rsidRPr="00D1714F">
        <w:t xml:space="preserve"> of the </w:t>
      </w:r>
      <w:proofErr w:type="gramStart"/>
      <w:r w:rsidR="008D2B51" w:rsidRPr="00D1714F">
        <w:t>act</w:t>
      </w:r>
      <w:proofErr w:type="gramEnd"/>
      <w:r w:rsidR="008D2B51" w:rsidRPr="00D1714F">
        <w:t xml:space="preserve"> is the </w:t>
      </w:r>
      <w:r w:rsidR="008D2B51" w:rsidRPr="00D1714F">
        <w:rPr>
          <w:i/>
        </w:rPr>
        <w:t xml:space="preserve">Equality Act, 2010.  </w:t>
      </w:r>
      <w:r w:rsidR="008D2B51" w:rsidRPr="00D1714F">
        <w:t xml:space="preserve">The equality act was formulated to </w:t>
      </w:r>
      <w:r w:rsidR="00E91495" w:rsidRPr="00D1714F">
        <w:t>help</w:t>
      </w:r>
      <w:r w:rsidR="008D2B51" w:rsidRPr="00D1714F">
        <w:t xml:space="preserve"> curb the different reports that were being reported on inequality.  The country being metropolitan and being </w:t>
      </w:r>
      <w:r w:rsidR="003B08CA" w:rsidRPr="00D1714F">
        <w:t>populated</w:t>
      </w:r>
      <w:r w:rsidR="008D2B51" w:rsidRPr="00D1714F">
        <w:t xml:space="preserve"> by individuals from different ethnic groups and different ages, the government has </w:t>
      </w:r>
      <w:r w:rsidR="003B08CA" w:rsidRPr="00D1714F">
        <w:t>come</w:t>
      </w:r>
      <w:r w:rsidR="008D2B51" w:rsidRPr="00D1714F">
        <w:t xml:space="preserve"> up </w:t>
      </w:r>
      <w:r w:rsidR="003B08CA" w:rsidRPr="00D1714F">
        <w:t>with</w:t>
      </w:r>
      <w:r w:rsidR="008D2B51" w:rsidRPr="00D1714F">
        <w:t xml:space="preserve"> a </w:t>
      </w:r>
      <w:r w:rsidR="003B08CA" w:rsidRPr="00D1714F">
        <w:t>uniform</w:t>
      </w:r>
      <w:r w:rsidR="008D2B51" w:rsidRPr="00D1714F">
        <w:t xml:space="preserve"> policy that will ensure that the individuals are well protected </w:t>
      </w:r>
      <w:r w:rsidR="00E91495" w:rsidRPr="00D1714F">
        <w:t>and governed</w:t>
      </w:r>
      <w:r w:rsidR="008D2B51" w:rsidRPr="00D1714F">
        <w:t xml:space="preserve"> accordingly</w:t>
      </w:r>
      <w:r w:rsidR="009B4A15">
        <w:t>,</w:t>
      </w:r>
      <w:r w:rsidR="009B4A15" w:rsidRPr="009B4A15">
        <w:rPr>
          <w:rFonts w:eastAsia="SimSun"/>
        </w:rPr>
        <w:t xml:space="preserve"> </w:t>
      </w:r>
      <w:r w:rsidR="009B4A15" w:rsidRPr="00385161">
        <w:rPr>
          <w:rFonts w:eastAsia="SimSun"/>
        </w:rPr>
        <w:t xml:space="preserve">Hilary </w:t>
      </w:r>
      <w:proofErr w:type="spellStart"/>
      <w:r w:rsidR="009B4A15" w:rsidRPr="00385161">
        <w:rPr>
          <w:rFonts w:eastAsia="SimSun"/>
        </w:rPr>
        <w:t>Sommerlad</w:t>
      </w:r>
      <w:proofErr w:type="spellEnd"/>
      <w:r w:rsidR="009B4A15" w:rsidRPr="00385161">
        <w:rPr>
          <w:rFonts w:eastAsia="SimSun"/>
        </w:rPr>
        <w:t>, (2015)</w:t>
      </w:r>
      <w:r w:rsidR="008D2B51" w:rsidRPr="00D1714F">
        <w:t>.</w:t>
      </w:r>
    </w:p>
    <w:p w:rsidR="003B08CA" w:rsidRDefault="003B08CA" w:rsidP="00D1714F">
      <w:pPr>
        <w:pStyle w:val="NormalWeb"/>
        <w:shd w:val="clear" w:color="auto" w:fill="FFFFFF"/>
        <w:spacing w:before="0" w:beforeAutospacing="0" w:after="300" w:afterAutospacing="0" w:line="480" w:lineRule="auto"/>
        <w:jc w:val="both"/>
      </w:pPr>
      <w:r w:rsidRPr="00D1714F">
        <w:t xml:space="preserve">In ensuring that the law </w:t>
      </w:r>
      <w:r w:rsidR="00E91495" w:rsidRPr="00D1714F">
        <w:t>profession</w:t>
      </w:r>
      <w:r w:rsidRPr="00D1714F">
        <w:t xml:space="preserve"> has upheld the rule of law on equality, the members of the </w:t>
      </w:r>
      <w:r w:rsidR="00E91495" w:rsidRPr="00D1714F">
        <w:t>profession</w:t>
      </w:r>
      <w:r w:rsidRPr="00D1714F">
        <w:t xml:space="preserve"> are ensuring that they have formulated different policies that protected the members of the state. Courts on the other hand have come up with common law policies that are governing any case that gets to the corridors </w:t>
      </w:r>
      <w:r w:rsidR="00E91495" w:rsidRPr="00D1714F">
        <w:t>of</w:t>
      </w:r>
      <w:r w:rsidRPr="00D1714F">
        <w:t xml:space="preserve"> justice concerning inequality</w:t>
      </w:r>
      <w:r w:rsidR="009B4A15">
        <w:t>,</w:t>
      </w:r>
      <w:r w:rsidR="009B4A15" w:rsidRPr="009B4A15">
        <w:rPr>
          <w:rFonts w:eastAsia="SimSun"/>
        </w:rPr>
        <w:t xml:space="preserve"> </w:t>
      </w:r>
      <w:r w:rsidR="009B4A15" w:rsidRPr="00385161">
        <w:rPr>
          <w:rFonts w:eastAsia="SimSun"/>
        </w:rPr>
        <w:t xml:space="preserve">Hilary </w:t>
      </w:r>
      <w:proofErr w:type="spellStart"/>
      <w:r w:rsidR="009B4A15" w:rsidRPr="00385161">
        <w:rPr>
          <w:rFonts w:eastAsia="SimSun"/>
        </w:rPr>
        <w:t>Sommerlad</w:t>
      </w:r>
      <w:proofErr w:type="spellEnd"/>
      <w:r w:rsidR="009B4A15" w:rsidRPr="00385161">
        <w:rPr>
          <w:rFonts w:eastAsia="SimSun"/>
        </w:rPr>
        <w:t>, (2015)</w:t>
      </w:r>
      <w:r w:rsidRPr="00D1714F">
        <w:t>.</w:t>
      </w:r>
    </w:p>
    <w:p w:rsidR="00A941BB" w:rsidRDefault="00A941BB" w:rsidP="00D1714F">
      <w:pPr>
        <w:pStyle w:val="NormalWeb"/>
        <w:shd w:val="clear" w:color="auto" w:fill="FFFFFF"/>
        <w:spacing w:before="0" w:beforeAutospacing="0" w:after="300" w:afterAutospacing="0" w:line="480" w:lineRule="auto"/>
        <w:jc w:val="both"/>
      </w:pPr>
    </w:p>
    <w:p w:rsidR="00A941BB" w:rsidRDefault="00A941BB" w:rsidP="00D1714F">
      <w:pPr>
        <w:pStyle w:val="NormalWeb"/>
        <w:shd w:val="clear" w:color="auto" w:fill="FFFFFF"/>
        <w:spacing w:before="0" w:beforeAutospacing="0" w:after="300" w:afterAutospacing="0" w:line="480" w:lineRule="auto"/>
        <w:jc w:val="both"/>
      </w:pPr>
    </w:p>
    <w:p w:rsidR="00A941BB" w:rsidRPr="00D1714F" w:rsidRDefault="00A941BB" w:rsidP="00D1714F">
      <w:pPr>
        <w:pStyle w:val="NormalWeb"/>
        <w:shd w:val="clear" w:color="auto" w:fill="FFFFFF"/>
        <w:spacing w:before="0" w:beforeAutospacing="0" w:after="300" w:afterAutospacing="0" w:line="480" w:lineRule="auto"/>
        <w:jc w:val="both"/>
      </w:pPr>
    </w:p>
    <w:p w:rsidR="00782C4E" w:rsidRPr="009B4A15" w:rsidRDefault="00F72D10" w:rsidP="00D1714F">
      <w:pPr>
        <w:pStyle w:val="NormalWeb"/>
        <w:shd w:val="clear" w:color="auto" w:fill="FFFFFF"/>
        <w:spacing w:before="0" w:beforeAutospacing="0" w:after="300" w:afterAutospacing="0" w:line="480" w:lineRule="auto"/>
        <w:jc w:val="both"/>
        <w:rPr>
          <w:b/>
        </w:rPr>
      </w:pPr>
      <w:r w:rsidRPr="009B4A15">
        <w:rPr>
          <w:b/>
        </w:rPr>
        <w:lastRenderedPageBreak/>
        <w:t>The solicitors general duties</w:t>
      </w:r>
    </w:p>
    <w:p w:rsidR="00F72D10" w:rsidRPr="00D1714F" w:rsidRDefault="00F72D10" w:rsidP="00D1714F">
      <w:pPr>
        <w:pStyle w:val="NormalWeb"/>
        <w:shd w:val="clear" w:color="auto" w:fill="FFFFFF"/>
        <w:spacing w:before="0" w:beforeAutospacing="0" w:after="300" w:afterAutospacing="0" w:line="480" w:lineRule="auto"/>
        <w:jc w:val="both"/>
      </w:pPr>
      <w:r w:rsidRPr="00D1714F">
        <w:t xml:space="preserve">The solicitor being a </w:t>
      </w:r>
      <w:r w:rsidR="00D75A74" w:rsidRPr="00D1714F">
        <w:t>member</w:t>
      </w:r>
      <w:r w:rsidRPr="00D1714F">
        <w:t xml:space="preserve"> of the bar, they have a paramount duty to the court and should ensure that </w:t>
      </w:r>
      <w:r w:rsidR="00D75A74" w:rsidRPr="00D1714F">
        <w:t>everything</w:t>
      </w:r>
      <w:r w:rsidRPr="00D1714F">
        <w:t xml:space="preserve"> they do is in adherence to the court. In the case of </w:t>
      </w:r>
      <w:proofErr w:type="spellStart"/>
      <w:r w:rsidRPr="00D1714F">
        <w:rPr>
          <w:i/>
        </w:rPr>
        <w:t>Rondel</w:t>
      </w:r>
      <w:proofErr w:type="spellEnd"/>
      <w:r w:rsidRPr="00D1714F">
        <w:rPr>
          <w:i/>
        </w:rPr>
        <w:t xml:space="preserve"> v </w:t>
      </w:r>
      <w:proofErr w:type="spellStart"/>
      <w:proofErr w:type="gramStart"/>
      <w:r w:rsidRPr="00D1714F">
        <w:rPr>
          <w:i/>
        </w:rPr>
        <w:t>Worsely</w:t>
      </w:r>
      <w:proofErr w:type="spellEnd"/>
      <w:proofErr w:type="gramEnd"/>
      <w:r w:rsidRPr="00D1714F">
        <w:rPr>
          <w:i/>
        </w:rPr>
        <w:t>,</w:t>
      </w:r>
      <w:r w:rsidRPr="00D1714F">
        <w:t xml:space="preserve"> the court stated that the solicitors duty to the court is paramount and in case their brief is contradicting to the duties, then they should reconsider the brief. </w:t>
      </w:r>
    </w:p>
    <w:p w:rsidR="00F72D10" w:rsidRPr="00D1714F" w:rsidRDefault="00F72D10" w:rsidP="00D1714F">
      <w:pPr>
        <w:pStyle w:val="NormalWeb"/>
        <w:shd w:val="clear" w:color="auto" w:fill="FFFFFF"/>
        <w:spacing w:before="0" w:beforeAutospacing="0" w:after="300" w:afterAutospacing="0" w:line="480" w:lineRule="auto"/>
        <w:jc w:val="both"/>
      </w:pPr>
      <w:r w:rsidRPr="00D1714F">
        <w:t xml:space="preserve">The solicitor is also supposed to act with </w:t>
      </w:r>
      <w:r w:rsidR="00D75A74" w:rsidRPr="00D1714F">
        <w:t>integrity</w:t>
      </w:r>
      <w:r w:rsidRPr="00D1714F">
        <w:t xml:space="preserve"> while upholding the fiduciary </w:t>
      </w:r>
      <w:r w:rsidR="00D75A74" w:rsidRPr="00D1714F">
        <w:t>duty;</w:t>
      </w:r>
      <w:r w:rsidRPr="00D1714F">
        <w:t xml:space="preserve"> </w:t>
      </w:r>
      <w:r w:rsidR="00D75A74" w:rsidRPr="00D1714F">
        <w:t>this</w:t>
      </w:r>
      <w:r w:rsidRPr="00D1714F">
        <w:t xml:space="preserve"> means that the solicitor should ensure that the </w:t>
      </w:r>
      <w:r w:rsidR="00D75A74" w:rsidRPr="00D1714F">
        <w:t>client’s</w:t>
      </w:r>
      <w:r w:rsidRPr="00D1714F">
        <w:t xml:space="preserve"> </w:t>
      </w:r>
      <w:r w:rsidR="00D75A74" w:rsidRPr="00D1714F">
        <w:t>interest is</w:t>
      </w:r>
      <w:r w:rsidRPr="00D1714F">
        <w:t xml:space="preserve"> paramount as compared to their own interest. This means that the solicitor should make </w:t>
      </w:r>
      <w:r w:rsidR="00D75A74" w:rsidRPr="00D1714F">
        <w:t>sure</w:t>
      </w:r>
      <w:r w:rsidRPr="00D1714F">
        <w:t xml:space="preserve"> that they have </w:t>
      </w:r>
      <w:r w:rsidR="00D75A74" w:rsidRPr="00D1714F">
        <w:t>always</w:t>
      </w:r>
      <w:r w:rsidRPr="00D1714F">
        <w:t xml:space="preserve"> acted in a manner that will not contradict the </w:t>
      </w:r>
      <w:r w:rsidR="00D75A74" w:rsidRPr="00D1714F">
        <w:t>client’s</w:t>
      </w:r>
      <w:r w:rsidRPr="00D1714F">
        <w:t xml:space="preserve"> needs. </w:t>
      </w:r>
    </w:p>
    <w:p w:rsidR="00F72D10" w:rsidRPr="00D1714F" w:rsidRDefault="00F72D10" w:rsidP="00D1714F">
      <w:pPr>
        <w:pStyle w:val="NormalWeb"/>
        <w:shd w:val="clear" w:color="auto" w:fill="FFFFFF"/>
        <w:spacing w:before="0" w:beforeAutospacing="0" w:after="300" w:afterAutospacing="0" w:line="480" w:lineRule="auto"/>
        <w:jc w:val="both"/>
        <w:rPr>
          <w:b/>
        </w:rPr>
      </w:pPr>
      <w:r w:rsidRPr="00D1714F">
        <w:rPr>
          <w:b/>
        </w:rPr>
        <w:t>Conclusion</w:t>
      </w:r>
    </w:p>
    <w:p w:rsidR="00F72D10" w:rsidRPr="00D1714F" w:rsidRDefault="00F72D10" w:rsidP="00D1714F">
      <w:pPr>
        <w:pStyle w:val="NormalWeb"/>
        <w:shd w:val="clear" w:color="auto" w:fill="FFFFFF"/>
        <w:spacing w:before="0" w:beforeAutospacing="0" w:after="300" w:afterAutospacing="0" w:line="480" w:lineRule="auto"/>
        <w:jc w:val="both"/>
      </w:pPr>
      <w:r w:rsidRPr="00D1714F">
        <w:t xml:space="preserve">The legal profession has been held as one of the </w:t>
      </w:r>
      <w:r w:rsidR="00D75A74" w:rsidRPr="00D1714F">
        <w:t>most</w:t>
      </w:r>
      <w:r w:rsidRPr="00D1714F">
        <w:t xml:space="preserve"> respectable </w:t>
      </w:r>
      <w:r w:rsidR="00D75A74" w:rsidRPr="00D1714F">
        <w:t>professions</w:t>
      </w:r>
      <w:r w:rsidRPr="00D1714F">
        <w:t xml:space="preserve"> in the world. The legal profession has set different codes of conduct that ensure the members of the profession are governed by them so as to avoid the members of the public </w:t>
      </w:r>
      <w:r w:rsidR="00D75A74" w:rsidRPr="00D1714F">
        <w:t>losing</w:t>
      </w:r>
      <w:r w:rsidRPr="00D1714F">
        <w:t xml:space="preserve"> faith in the </w:t>
      </w:r>
      <w:r w:rsidR="00D75A74" w:rsidRPr="00D1714F">
        <w:t>profession</w:t>
      </w:r>
      <w:r w:rsidRPr="00D1714F">
        <w:t xml:space="preserve">.  It is important that all solicitors conduct themselves in </w:t>
      </w:r>
      <w:r w:rsidR="009B4A15">
        <w:t>accordance to the set standards,</w:t>
      </w:r>
      <w:r w:rsidR="009B4A15" w:rsidRPr="009B4A15">
        <w:rPr>
          <w:rFonts w:eastAsia="SimSun"/>
        </w:rPr>
        <w:t xml:space="preserve"> </w:t>
      </w:r>
      <w:proofErr w:type="spellStart"/>
      <w:r w:rsidR="009B4A15">
        <w:rPr>
          <w:rFonts w:eastAsia="SimSun"/>
        </w:rPr>
        <w:t>Bron</w:t>
      </w:r>
      <w:proofErr w:type="spellEnd"/>
      <w:r w:rsidR="009B4A15">
        <w:rPr>
          <w:rFonts w:eastAsia="SimSun"/>
        </w:rPr>
        <w:t xml:space="preserve">, </w:t>
      </w:r>
      <w:r w:rsidR="009B4A15" w:rsidRPr="00D1714F">
        <w:rPr>
          <w:rFonts w:eastAsia="SimSun"/>
        </w:rPr>
        <w:t xml:space="preserve">(2010). </w:t>
      </w:r>
      <w:r w:rsidRPr="00D1714F">
        <w:t xml:space="preserve"> </w:t>
      </w:r>
    </w:p>
    <w:p w:rsidR="00385161" w:rsidRPr="00D1714F" w:rsidRDefault="00385161" w:rsidP="00D1714F">
      <w:pPr>
        <w:pStyle w:val="NormalWeb"/>
        <w:shd w:val="clear" w:color="auto" w:fill="FFFFFF"/>
        <w:spacing w:before="0" w:beforeAutospacing="0" w:after="300" w:afterAutospacing="0" w:line="480" w:lineRule="auto"/>
        <w:jc w:val="both"/>
      </w:pPr>
    </w:p>
    <w:p w:rsidR="00385161" w:rsidRPr="00D1714F" w:rsidRDefault="00385161" w:rsidP="00D1714F">
      <w:pPr>
        <w:pStyle w:val="NormalWeb"/>
        <w:shd w:val="clear" w:color="auto" w:fill="FFFFFF"/>
        <w:spacing w:before="0" w:beforeAutospacing="0" w:after="300" w:afterAutospacing="0" w:line="480" w:lineRule="auto"/>
        <w:jc w:val="both"/>
      </w:pPr>
    </w:p>
    <w:p w:rsidR="00385161" w:rsidRPr="00D1714F" w:rsidRDefault="00385161" w:rsidP="00D1714F">
      <w:pPr>
        <w:pStyle w:val="NormalWeb"/>
        <w:shd w:val="clear" w:color="auto" w:fill="FFFFFF"/>
        <w:spacing w:before="0" w:beforeAutospacing="0" w:after="300" w:afterAutospacing="0" w:line="480" w:lineRule="auto"/>
        <w:jc w:val="both"/>
      </w:pPr>
    </w:p>
    <w:p w:rsidR="00385161" w:rsidRDefault="00385161" w:rsidP="00D1714F">
      <w:pPr>
        <w:pStyle w:val="NormalWeb"/>
        <w:shd w:val="clear" w:color="auto" w:fill="FFFFFF"/>
        <w:spacing w:before="0" w:beforeAutospacing="0" w:after="300" w:afterAutospacing="0" w:line="480" w:lineRule="auto"/>
        <w:jc w:val="both"/>
      </w:pPr>
    </w:p>
    <w:p w:rsidR="009B4A15" w:rsidRDefault="009B4A15" w:rsidP="00D1714F">
      <w:pPr>
        <w:pStyle w:val="NormalWeb"/>
        <w:shd w:val="clear" w:color="auto" w:fill="FFFFFF"/>
        <w:spacing w:before="0" w:beforeAutospacing="0" w:after="300" w:afterAutospacing="0" w:line="480" w:lineRule="auto"/>
        <w:jc w:val="both"/>
      </w:pPr>
    </w:p>
    <w:p w:rsidR="00716C26" w:rsidRPr="00D1714F" w:rsidRDefault="00716C26" w:rsidP="00D1714F">
      <w:pPr>
        <w:spacing w:before="100" w:beforeAutospacing="1" w:after="200" w:line="480" w:lineRule="auto"/>
        <w:rPr>
          <w:b/>
          <w:shd w:val="clear" w:color="auto" w:fill="FFFFFF"/>
        </w:rPr>
      </w:pPr>
      <w:r w:rsidRPr="00D1714F">
        <w:rPr>
          <w:b/>
          <w:shd w:val="clear" w:color="auto" w:fill="FFFFFF"/>
        </w:rPr>
        <w:lastRenderedPageBreak/>
        <w:t>Statutes</w:t>
      </w:r>
    </w:p>
    <w:p w:rsidR="00716C26" w:rsidRPr="00D1714F" w:rsidRDefault="00716C26" w:rsidP="00D1714F">
      <w:pPr>
        <w:spacing w:before="100" w:beforeAutospacing="1" w:after="200" w:line="480" w:lineRule="auto"/>
        <w:rPr>
          <w:b/>
          <w:shd w:val="clear" w:color="auto" w:fill="FFFFFF"/>
        </w:rPr>
      </w:pPr>
      <w:r w:rsidRPr="00D1714F">
        <w:t>Equality Act, 2010</w:t>
      </w:r>
    </w:p>
    <w:p w:rsidR="00716C26" w:rsidRPr="00D1714F" w:rsidRDefault="00716C26" w:rsidP="00D1714F">
      <w:pPr>
        <w:spacing w:before="100" w:beforeAutospacing="1" w:after="200" w:line="480" w:lineRule="auto"/>
        <w:rPr>
          <w:b/>
        </w:rPr>
      </w:pPr>
      <w:r w:rsidRPr="00D1714F">
        <w:rPr>
          <w:b/>
        </w:rPr>
        <w:t>Codes of conduct</w:t>
      </w:r>
    </w:p>
    <w:p w:rsidR="00716C26" w:rsidRPr="00385161" w:rsidRDefault="00716C26" w:rsidP="00D1714F">
      <w:pPr>
        <w:spacing w:before="100" w:beforeAutospacing="1" w:after="200" w:line="480" w:lineRule="auto"/>
        <w:rPr>
          <w:b/>
        </w:rPr>
      </w:pPr>
      <w:r w:rsidRPr="00385161">
        <w:t>United Nations Congress on the Prevention of Crime and the Treatment of Offenders, Havana, Cuba, 27 August to 7 September 1990</w:t>
      </w:r>
    </w:p>
    <w:p w:rsidR="00716C26" w:rsidRPr="00385161" w:rsidRDefault="00716C26" w:rsidP="00D1714F">
      <w:pPr>
        <w:shd w:val="clear" w:color="auto" w:fill="FFFFFF"/>
        <w:spacing w:after="300" w:line="480" w:lineRule="auto"/>
        <w:rPr>
          <w:shd w:val="clear" w:color="auto" w:fill="FFFFFF"/>
        </w:rPr>
      </w:pPr>
      <w:r w:rsidRPr="00385161">
        <w:rPr>
          <w:shd w:val="clear" w:color="auto" w:fill="FFFFFF"/>
        </w:rPr>
        <w:t>IBA International Principles on Conduct for the Legal Profession</w:t>
      </w:r>
      <w:r w:rsidRPr="00D1714F">
        <w:rPr>
          <w:shd w:val="clear" w:color="auto" w:fill="FFFFFF"/>
        </w:rPr>
        <w:t xml:space="preserve"> 2000</w:t>
      </w:r>
    </w:p>
    <w:p w:rsidR="00716C26" w:rsidRPr="00D1714F" w:rsidRDefault="00716C26" w:rsidP="00D1714F">
      <w:pPr>
        <w:spacing w:before="100" w:beforeAutospacing="1" w:after="200" w:line="480" w:lineRule="auto"/>
        <w:rPr>
          <w:b/>
          <w:shd w:val="clear" w:color="auto" w:fill="FFFFFF"/>
        </w:rPr>
      </w:pPr>
      <w:r w:rsidRPr="00D1714F">
        <w:rPr>
          <w:b/>
          <w:shd w:val="clear" w:color="auto" w:fill="FFFFFF"/>
        </w:rPr>
        <w:t>Case law</w:t>
      </w:r>
    </w:p>
    <w:p w:rsidR="00716C26" w:rsidRPr="00D1714F" w:rsidRDefault="00716C26" w:rsidP="00D1714F">
      <w:pPr>
        <w:spacing w:before="100" w:beforeAutospacing="1" w:after="200" w:line="480" w:lineRule="auto"/>
        <w:rPr>
          <w:shd w:val="clear" w:color="auto" w:fill="FFFFFF"/>
        </w:rPr>
      </w:pPr>
      <w:r w:rsidRPr="00385161">
        <w:rPr>
          <w:shd w:val="clear" w:color="auto" w:fill="FFFFFF"/>
        </w:rPr>
        <w:t xml:space="preserve">Coco v A N Clark (Engineers) </w:t>
      </w:r>
      <w:proofErr w:type="gramStart"/>
      <w:r w:rsidRPr="00385161">
        <w:rPr>
          <w:shd w:val="clear" w:color="auto" w:fill="FFFFFF"/>
        </w:rPr>
        <w:t>Limited</w:t>
      </w:r>
      <w:proofErr w:type="gramEnd"/>
      <w:r w:rsidRPr="00385161">
        <w:rPr>
          <w:shd w:val="clear" w:color="auto" w:fill="FFFFFF"/>
        </w:rPr>
        <w:t xml:space="preserve"> [1968] FSR 415.</w:t>
      </w:r>
    </w:p>
    <w:p w:rsidR="00716C26" w:rsidRPr="00385161" w:rsidRDefault="00716C26" w:rsidP="00D1714F">
      <w:pPr>
        <w:spacing w:after="45" w:line="480" w:lineRule="auto"/>
        <w:outlineLvl w:val="2"/>
      </w:pPr>
      <w:r w:rsidRPr="00D1714F">
        <w:rPr>
          <w:rFonts w:eastAsia="SimSun"/>
          <w:shd w:val="clear" w:color="auto" w:fill="FFFFFF"/>
        </w:rPr>
        <w:t>Miller v Miller McFarlane v McFarlane [2006] UKHL 24</w:t>
      </w:r>
    </w:p>
    <w:p w:rsidR="00716C26" w:rsidRPr="00D1714F" w:rsidRDefault="00716C26" w:rsidP="00D1714F">
      <w:pPr>
        <w:spacing w:after="45" w:line="480" w:lineRule="auto"/>
        <w:outlineLvl w:val="2"/>
        <w:rPr>
          <w:rFonts w:eastAsia="SimSun"/>
          <w:shd w:val="clear" w:color="auto" w:fill="FFFFFF"/>
        </w:rPr>
      </w:pPr>
    </w:p>
    <w:p w:rsidR="00385161" w:rsidRPr="00385161" w:rsidRDefault="00385161" w:rsidP="00D1714F">
      <w:pPr>
        <w:spacing w:after="45" w:line="480" w:lineRule="auto"/>
        <w:outlineLvl w:val="2"/>
      </w:pPr>
      <w:proofErr w:type="spellStart"/>
      <w:r w:rsidRPr="00D1714F">
        <w:rPr>
          <w:rFonts w:eastAsia="SimSun"/>
          <w:shd w:val="clear" w:color="auto" w:fill="FFFFFF"/>
        </w:rPr>
        <w:t>Rondel</w:t>
      </w:r>
      <w:proofErr w:type="spellEnd"/>
      <w:r w:rsidRPr="00D1714F">
        <w:rPr>
          <w:rFonts w:eastAsia="SimSun"/>
          <w:shd w:val="clear" w:color="auto" w:fill="FFFFFF"/>
        </w:rPr>
        <w:t xml:space="preserve"> v </w:t>
      </w:r>
      <w:proofErr w:type="spellStart"/>
      <w:r w:rsidRPr="00D1714F">
        <w:rPr>
          <w:rFonts w:eastAsia="SimSun"/>
          <w:shd w:val="clear" w:color="auto" w:fill="FFFFFF"/>
        </w:rPr>
        <w:t>Worsley</w:t>
      </w:r>
      <w:proofErr w:type="spellEnd"/>
      <w:r w:rsidRPr="00D1714F">
        <w:rPr>
          <w:rFonts w:eastAsia="SimSun"/>
          <w:shd w:val="clear" w:color="auto" w:fill="FFFFFF"/>
        </w:rPr>
        <w:t xml:space="preserve"> [1967] 3 WLR 1666 UK</w:t>
      </w:r>
      <w:r w:rsidR="00716C26" w:rsidRPr="00D1714F">
        <w:rPr>
          <w:rFonts w:eastAsia="SimSun"/>
          <w:shd w:val="clear" w:color="auto" w:fill="FFFFFF"/>
        </w:rPr>
        <w:t>HL 12</w:t>
      </w:r>
    </w:p>
    <w:p w:rsidR="00385161" w:rsidRPr="00385161" w:rsidRDefault="00716C26" w:rsidP="00D1714F">
      <w:pPr>
        <w:spacing w:before="100" w:beforeAutospacing="1" w:after="200" w:line="480" w:lineRule="auto"/>
        <w:rPr>
          <w:b/>
        </w:rPr>
      </w:pPr>
      <w:r w:rsidRPr="00D1714F">
        <w:rPr>
          <w:b/>
        </w:rPr>
        <w:t>Books and journals</w:t>
      </w:r>
    </w:p>
    <w:p w:rsidR="00716C26" w:rsidRPr="00D1714F" w:rsidRDefault="00716C26" w:rsidP="00D1714F">
      <w:pPr>
        <w:spacing w:before="100" w:beforeAutospacing="1" w:after="200" w:line="480" w:lineRule="auto"/>
        <w:rPr>
          <w:rFonts w:eastAsia="SimSun"/>
        </w:rPr>
      </w:pPr>
      <w:proofErr w:type="spellStart"/>
      <w:r w:rsidRPr="00D1714F">
        <w:rPr>
          <w:rFonts w:eastAsia="SimSun"/>
        </w:rPr>
        <w:t>Bron</w:t>
      </w:r>
      <w:proofErr w:type="spellEnd"/>
      <w:r w:rsidRPr="00D1714F">
        <w:rPr>
          <w:rFonts w:eastAsia="SimSun"/>
        </w:rPr>
        <w:t xml:space="preserve"> J</w:t>
      </w:r>
      <w:proofErr w:type="gramStart"/>
      <w:r w:rsidRPr="00D1714F">
        <w:rPr>
          <w:rFonts w:eastAsia="SimSun"/>
        </w:rPr>
        <w:t>.(</w:t>
      </w:r>
      <w:proofErr w:type="gramEnd"/>
      <w:r w:rsidRPr="00D1714F">
        <w:rPr>
          <w:rFonts w:eastAsia="SimSun"/>
        </w:rPr>
        <w:t xml:space="preserve">2010). </w:t>
      </w:r>
      <w:r w:rsidR="00385161" w:rsidRPr="00385161">
        <w:rPr>
          <w:rFonts w:eastAsia="SimSun"/>
        </w:rPr>
        <w:t xml:space="preserve">The Legal </w:t>
      </w:r>
      <w:r w:rsidRPr="00D1714F">
        <w:rPr>
          <w:rFonts w:eastAsia="SimSun"/>
        </w:rPr>
        <w:t>Profession Vol.3 No.1 and 2</w:t>
      </w:r>
      <w:r w:rsidR="00385161" w:rsidRPr="00385161">
        <w:rPr>
          <w:rFonts w:eastAsia="SimSun"/>
        </w:rPr>
        <w:t xml:space="preserve"> pp 137-168</w:t>
      </w:r>
    </w:p>
    <w:p w:rsidR="00385161" w:rsidRPr="00385161" w:rsidRDefault="00385161" w:rsidP="00D1714F">
      <w:pPr>
        <w:spacing w:before="100" w:beforeAutospacing="1" w:after="200" w:line="480" w:lineRule="auto"/>
        <w:rPr>
          <w:rFonts w:eastAsia="SimSun"/>
        </w:rPr>
      </w:pPr>
      <w:r w:rsidRPr="00385161">
        <w:rPr>
          <w:rFonts w:eastAsia="SimSun"/>
        </w:rPr>
        <w:t xml:space="preserve">Hilary </w:t>
      </w:r>
      <w:proofErr w:type="spellStart"/>
      <w:r w:rsidRPr="00385161">
        <w:rPr>
          <w:rFonts w:eastAsia="SimSun"/>
        </w:rPr>
        <w:t>Sommerlad</w:t>
      </w:r>
      <w:proofErr w:type="spellEnd"/>
      <w:r w:rsidR="009B4A15" w:rsidRPr="00385161">
        <w:rPr>
          <w:rFonts w:eastAsia="SimSun"/>
        </w:rPr>
        <w:t>, (</w:t>
      </w:r>
      <w:r w:rsidRPr="00385161">
        <w:rPr>
          <w:rFonts w:eastAsia="SimSun"/>
        </w:rPr>
        <w:t xml:space="preserve">2015) </w:t>
      </w:r>
      <w:proofErr w:type="spellStart"/>
      <w:r w:rsidRPr="00385161">
        <w:rPr>
          <w:rFonts w:eastAsia="SimSun"/>
        </w:rPr>
        <w:t>Managerialism</w:t>
      </w:r>
      <w:proofErr w:type="spellEnd"/>
      <w:r w:rsidRPr="00385161">
        <w:rPr>
          <w:rFonts w:eastAsia="SimSun"/>
        </w:rPr>
        <w:t xml:space="preserve"> </w:t>
      </w:r>
      <w:r w:rsidR="009B4A15" w:rsidRPr="00385161">
        <w:rPr>
          <w:rFonts w:eastAsia="SimSun"/>
        </w:rPr>
        <w:t>and the</w:t>
      </w:r>
      <w:r w:rsidRPr="00385161">
        <w:rPr>
          <w:rFonts w:eastAsia="SimSun"/>
        </w:rPr>
        <w:t xml:space="preserve"> Legal profession, International Journal </w:t>
      </w:r>
      <w:r w:rsidR="00C34DA6" w:rsidRPr="00385161">
        <w:rPr>
          <w:rFonts w:eastAsia="SimSun"/>
        </w:rPr>
        <w:t>of the</w:t>
      </w:r>
      <w:r w:rsidRPr="00385161">
        <w:rPr>
          <w:rFonts w:eastAsia="SimSun"/>
        </w:rPr>
        <w:t xml:space="preserve"> Legal prof</w:t>
      </w:r>
      <w:r w:rsidR="00C34DA6">
        <w:rPr>
          <w:rFonts w:eastAsia="SimSun"/>
        </w:rPr>
        <w:t>ession vol.2 no. 2/3 pp.159-185</w:t>
      </w:r>
    </w:p>
    <w:p w:rsidR="00385161" w:rsidRPr="00385161" w:rsidRDefault="00385161" w:rsidP="00D1714F">
      <w:pPr>
        <w:spacing w:before="100" w:beforeAutospacing="1" w:after="100" w:afterAutospacing="1" w:line="480" w:lineRule="auto"/>
        <w:contextualSpacing/>
        <w:rPr>
          <w:shd w:val="clear" w:color="auto" w:fill="FFFFFF"/>
        </w:rPr>
      </w:pPr>
      <w:r w:rsidRPr="00385161">
        <w:t xml:space="preserve"> </w:t>
      </w:r>
    </w:p>
    <w:sectPr w:rsidR="00385161" w:rsidRPr="00385161" w:rsidSect="00E224BC">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0A2947"/>
    <w:multiLevelType w:val="hybridMultilevel"/>
    <w:tmpl w:val="F9389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57940A2"/>
    <w:multiLevelType w:val="multilevel"/>
    <w:tmpl w:val="ACFEF824"/>
    <w:lvl w:ilvl="0">
      <w:start w:val="1"/>
      <w:numFmt w:val="decimal"/>
      <w:lvlText w:val="%1."/>
      <w:lvlJc w:val="left"/>
      <w:pPr>
        <w:ind w:left="1080" w:hanging="360"/>
      </w:pPr>
      <w:rPr>
        <w:rFonts w:ascii="Times New Roman" w:hAnsi="Times New Roman" w:cs="Times New Roman" w:hint="default"/>
      </w:rPr>
    </w:lvl>
    <w:lvl w:ilvl="1">
      <w:start w:val="1"/>
      <w:numFmt w:val="lowerLetter"/>
      <w:lvlText w:val="%2."/>
      <w:lvlJc w:val="left"/>
      <w:pPr>
        <w:ind w:left="1800" w:hanging="360"/>
      </w:pPr>
      <w:rPr>
        <w:rFonts w:ascii="Times New Roman" w:hAnsi="Times New Roman" w:cs="Times New Roman" w:hint="default"/>
      </w:rPr>
    </w:lvl>
    <w:lvl w:ilvl="2">
      <w:start w:val="1"/>
      <w:numFmt w:val="lowerRoman"/>
      <w:lvlText w:val="%3."/>
      <w:lvlJc w:val="right"/>
      <w:pPr>
        <w:ind w:left="2520" w:hanging="180"/>
      </w:pPr>
      <w:rPr>
        <w:rFonts w:ascii="Times New Roman" w:hAnsi="Times New Roman" w:cs="Times New Roman" w:hint="default"/>
      </w:rPr>
    </w:lvl>
    <w:lvl w:ilvl="3">
      <w:start w:val="1"/>
      <w:numFmt w:val="decimal"/>
      <w:lvlText w:val="%4."/>
      <w:lvlJc w:val="left"/>
      <w:pPr>
        <w:ind w:left="3240" w:hanging="360"/>
      </w:pPr>
      <w:rPr>
        <w:rFonts w:ascii="Times New Roman" w:hAnsi="Times New Roman" w:cs="Times New Roman" w:hint="default"/>
      </w:rPr>
    </w:lvl>
    <w:lvl w:ilvl="4">
      <w:start w:val="1"/>
      <w:numFmt w:val="lowerLetter"/>
      <w:lvlText w:val="%5."/>
      <w:lvlJc w:val="left"/>
      <w:pPr>
        <w:ind w:left="3960" w:hanging="360"/>
      </w:pPr>
      <w:rPr>
        <w:rFonts w:ascii="Times New Roman" w:hAnsi="Times New Roman" w:cs="Times New Roman" w:hint="default"/>
      </w:rPr>
    </w:lvl>
    <w:lvl w:ilvl="5">
      <w:start w:val="1"/>
      <w:numFmt w:val="lowerRoman"/>
      <w:lvlText w:val="%6."/>
      <w:lvlJc w:val="right"/>
      <w:pPr>
        <w:ind w:left="4680" w:hanging="180"/>
      </w:pPr>
      <w:rPr>
        <w:rFonts w:ascii="Times New Roman" w:hAnsi="Times New Roman" w:cs="Times New Roman" w:hint="default"/>
      </w:rPr>
    </w:lvl>
    <w:lvl w:ilvl="6">
      <w:start w:val="1"/>
      <w:numFmt w:val="decimal"/>
      <w:lvlText w:val="%7."/>
      <w:lvlJc w:val="left"/>
      <w:pPr>
        <w:ind w:left="5400" w:hanging="360"/>
      </w:pPr>
      <w:rPr>
        <w:rFonts w:ascii="Times New Roman" w:hAnsi="Times New Roman" w:cs="Times New Roman" w:hint="default"/>
      </w:rPr>
    </w:lvl>
    <w:lvl w:ilvl="7">
      <w:start w:val="1"/>
      <w:numFmt w:val="lowerLetter"/>
      <w:lvlText w:val="%8."/>
      <w:lvlJc w:val="left"/>
      <w:pPr>
        <w:ind w:left="6120" w:hanging="360"/>
      </w:pPr>
      <w:rPr>
        <w:rFonts w:ascii="Times New Roman" w:hAnsi="Times New Roman" w:cs="Times New Roman" w:hint="default"/>
      </w:rPr>
    </w:lvl>
    <w:lvl w:ilvl="8">
      <w:start w:val="1"/>
      <w:numFmt w:val="lowerRoman"/>
      <w:lvlText w:val="%9."/>
      <w:lvlJc w:val="right"/>
      <w:pPr>
        <w:ind w:left="6840" w:hanging="180"/>
      </w:pPr>
      <w:rPr>
        <w:rFonts w:ascii="Times New Roman" w:hAnsi="Times New Roman" w:cs="Times New Roman" w:hint="default"/>
      </w:rPr>
    </w:lvl>
  </w:abstractNum>
  <w:abstractNum w:abstractNumId="2">
    <w:nsid w:val="567A5815"/>
    <w:multiLevelType w:val="multilevel"/>
    <w:tmpl w:val="F0E2D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F572838"/>
    <w:multiLevelType w:val="multilevel"/>
    <w:tmpl w:val="2AFEC42E"/>
    <w:lvl w:ilvl="0">
      <w:start w:val="1"/>
      <w:numFmt w:val="decimal"/>
      <w:lvlText w:val="%1."/>
      <w:lvlJc w:val="left"/>
      <w:pPr>
        <w:ind w:left="1080" w:hanging="360"/>
      </w:pPr>
      <w:rPr>
        <w:rFonts w:ascii="Times New Roman" w:hAnsi="Times New Roman" w:cs="Times New Roman" w:hint="default"/>
      </w:rPr>
    </w:lvl>
    <w:lvl w:ilvl="1">
      <w:start w:val="1"/>
      <w:numFmt w:val="lowerLetter"/>
      <w:lvlText w:val="%2."/>
      <w:lvlJc w:val="left"/>
      <w:pPr>
        <w:ind w:left="1800" w:hanging="360"/>
      </w:pPr>
      <w:rPr>
        <w:rFonts w:ascii="Times New Roman" w:hAnsi="Times New Roman" w:cs="Times New Roman" w:hint="default"/>
      </w:rPr>
    </w:lvl>
    <w:lvl w:ilvl="2">
      <w:start w:val="1"/>
      <w:numFmt w:val="lowerRoman"/>
      <w:lvlText w:val="%3."/>
      <w:lvlJc w:val="right"/>
      <w:pPr>
        <w:ind w:left="2520" w:hanging="180"/>
      </w:pPr>
      <w:rPr>
        <w:rFonts w:ascii="Times New Roman" w:hAnsi="Times New Roman" w:cs="Times New Roman" w:hint="default"/>
      </w:rPr>
    </w:lvl>
    <w:lvl w:ilvl="3">
      <w:start w:val="1"/>
      <w:numFmt w:val="decimal"/>
      <w:lvlText w:val="%4."/>
      <w:lvlJc w:val="left"/>
      <w:pPr>
        <w:ind w:left="3240" w:hanging="360"/>
      </w:pPr>
      <w:rPr>
        <w:rFonts w:ascii="Times New Roman" w:hAnsi="Times New Roman" w:cs="Times New Roman" w:hint="default"/>
      </w:rPr>
    </w:lvl>
    <w:lvl w:ilvl="4">
      <w:start w:val="1"/>
      <w:numFmt w:val="lowerLetter"/>
      <w:lvlText w:val="%5."/>
      <w:lvlJc w:val="left"/>
      <w:pPr>
        <w:ind w:left="3960" w:hanging="360"/>
      </w:pPr>
      <w:rPr>
        <w:rFonts w:ascii="Times New Roman" w:hAnsi="Times New Roman" w:cs="Times New Roman" w:hint="default"/>
      </w:rPr>
    </w:lvl>
    <w:lvl w:ilvl="5">
      <w:start w:val="1"/>
      <w:numFmt w:val="lowerRoman"/>
      <w:lvlText w:val="%6."/>
      <w:lvlJc w:val="right"/>
      <w:pPr>
        <w:ind w:left="4680" w:hanging="180"/>
      </w:pPr>
      <w:rPr>
        <w:rFonts w:ascii="Times New Roman" w:hAnsi="Times New Roman" w:cs="Times New Roman" w:hint="default"/>
      </w:rPr>
    </w:lvl>
    <w:lvl w:ilvl="6">
      <w:start w:val="1"/>
      <w:numFmt w:val="decimal"/>
      <w:lvlText w:val="%7."/>
      <w:lvlJc w:val="left"/>
      <w:pPr>
        <w:ind w:left="5400" w:hanging="360"/>
      </w:pPr>
      <w:rPr>
        <w:rFonts w:ascii="Times New Roman" w:hAnsi="Times New Roman" w:cs="Times New Roman" w:hint="default"/>
      </w:rPr>
    </w:lvl>
    <w:lvl w:ilvl="7">
      <w:start w:val="1"/>
      <w:numFmt w:val="lowerLetter"/>
      <w:lvlText w:val="%8."/>
      <w:lvlJc w:val="left"/>
      <w:pPr>
        <w:ind w:left="6120" w:hanging="360"/>
      </w:pPr>
      <w:rPr>
        <w:rFonts w:ascii="Times New Roman" w:hAnsi="Times New Roman" w:cs="Times New Roman" w:hint="default"/>
      </w:rPr>
    </w:lvl>
    <w:lvl w:ilvl="8">
      <w:start w:val="1"/>
      <w:numFmt w:val="lowerRoman"/>
      <w:lvlText w:val="%9."/>
      <w:lvlJc w:val="right"/>
      <w:pPr>
        <w:ind w:left="6840" w:hanging="180"/>
      </w:pPr>
      <w:rPr>
        <w:rFonts w:ascii="Times New Roman" w:hAnsi="Times New Roman" w:cs="Times New Roman" w:hint="default"/>
      </w:rPr>
    </w:lvl>
  </w:abstractNum>
  <w:abstractNum w:abstractNumId="4">
    <w:nsid w:val="768F0D15"/>
    <w:multiLevelType w:val="hybridMultilevel"/>
    <w:tmpl w:val="636C9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4"/>
  </w:num>
  <w:num w:numId="4">
    <w:abstractNumId w:val="0"/>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compat/>
  <w:rsids>
    <w:rsidRoot w:val="003B4F98"/>
    <w:rsid w:val="000B3DA2"/>
    <w:rsid w:val="00165A3E"/>
    <w:rsid w:val="00192A1C"/>
    <w:rsid w:val="001B0A29"/>
    <w:rsid w:val="001C7163"/>
    <w:rsid w:val="001E624B"/>
    <w:rsid w:val="00243234"/>
    <w:rsid w:val="00263BDB"/>
    <w:rsid w:val="003736F2"/>
    <w:rsid w:val="00385161"/>
    <w:rsid w:val="003B08CA"/>
    <w:rsid w:val="003B4F98"/>
    <w:rsid w:val="00425603"/>
    <w:rsid w:val="00445017"/>
    <w:rsid w:val="004559E7"/>
    <w:rsid w:val="005412EF"/>
    <w:rsid w:val="006F5AED"/>
    <w:rsid w:val="00716C26"/>
    <w:rsid w:val="00782C4E"/>
    <w:rsid w:val="00786BBF"/>
    <w:rsid w:val="007A1499"/>
    <w:rsid w:val="007B35A8"/>
    <w:rsid w:val="008B4C5D"/>
    <w:rsid w:val="008D2B51"/>
    <w:rsid w:val="008E5BA1"/>
    <w:rsid w:val="00937BDD"/>
    <w:rsid w:val="00954BF7"/>
    <w:rsid w:val="009B4A15"/>
    <w:rsid w:val="00A90C78"/>
    <w:rsid w:val="00A941BB"/>
    <w:rsid w:val="00AA2DFF"/>
    <w:rsid w:val="00AB3ED6"/>
    <w:rsid w:val="00B3784C"/>
    <w:rsid w:val="00B44826"/>
    <w:rsid w:val="00BB4EFC"/>
    <w:rsid w:val="00BD47B1"/>
    <w:rsid w:val="00C10E21"/>
    <w:rsid w:val="00C34DA6"/>
    <w:rsid w:val="00CE632A"/>
    <w:rsid w:val="00CF295D"/>
    <w:rsid w:val="00D1714F"/>
    <w:rsid w:val="00D75A74"/>
    <w:rsid w:val="00DA3EC5"/>
    <w:rsid w:val="00DE4234"/>
    <w:rsid w:val="00E224BC"/>
    <w:rsid w:val="00E51705"/>
    <w:rsid w:val="00E91495"/>
    <w:rsid w:val="00ED1288"/>
    <w:rsid w:val="00F5137F"/>
    <w:rsid w:val="00F72D1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F98"/>
    <w:pPr>
      <w:spacing w:after="0" w:line="240" w:lineRule="auto"/>
    </w:pPr>
    <w:rPr>
      <w:rFonts w:ascii="Times New Roman" w:eastAsia="Times New Roman" w:hAnsi="Times New Roman" w:cs="Times New Roman"/>
      <w:sz w:val="24"/>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qFormat/>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NormalWeb">
    <w:name w:val="Normal (Web)"/>
    <w:basedOn w:val="Normal"/>
    <w:uiPriority w:val="99"/>
    <w:unhideWhenUsed/>
    <w:rsid w:val="00A90C78"/>
    <w:pPr>
      <w:spacing w:before="100" w:beforeAutospacing="1" w:after="100" w:afterAutospacing="1"/>
    </w:pPr>
  </w:style>
  <w:style w:type="character" w:styleId="Hipervnculo">
    <w:name w:val="Hyperlink"/>
    <w:basedOn w:val="Fuentedeprrafopredeter"/>
    <w:uiPriority w:val="99"/>
    <w:semiHidden/>
    <w:unhideWhenUsed/>
    <w:rsid w:val="00A90C78"/>
    <w:rPr>
      <w:color w:val="0000FF"/>
      <w:u w:val="single"/>
    </w:rPr>
  </w:style>
  <w:style w:type="paragraph" w:styleId="Prrafodelista">
    <w:name w:val="List Paragraph"/>
    <w:basedOn w:val="Normal"/>
    <w:uiPriority w:val="99"/>
    <w:qFormat/>
    <w:rsid w:val="00E51705"/>
    <w:pPr>
      <w:spacing w:before="100" w:beforeAutospacing="1" w:after="100" w:afterAutospacing="1"/>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4F98"/>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90C78"/>
    <w:pPr>
      <w:spacing w:before="100" w:beforeAutospacing="1" w:after="100" w:afterAutospacing="1"/>
    </w:pPr>
  </w:style>
  <w:style w:type="character" w:styleId="Hyperlink">
    <w:name w:val="Hyperlink"/>
    <w:basedOn w:val="DefaultParagraphFont"/>
    <w:uiPriority w:val="99"/>
    <w:semiHidden/>
    <w:unhideWhenUsed/>
    <w:rsid w:val="00A90C78"/>
    <w:rPr>
      <w:color w:val="0000FF"/>
      <w:u w:val="single"/>
    </w:rPr>
  </w:style>
  <w:style w:type="paragraph" w:styleId="ListParagraph">
    <w:name w:val="List Paragraph"/>
    <w:basedOn w:val="Normal"/>
    <w:uiPriority w:val="99"/>
    <w:qFormat/>
    <w:rsid w:val="00E51705"/>
    <w:pPr>
      <w:spacing w:before="100" w:beforeAutospacing="1" w:after="100" w:afterAutospacing="1"/>
      <w:ind w:left="720"/>
      <w:contextualSpacing/>
    </w:pPr>
  </w:style>
</w:styles>
</file>

<file path=word/webSettings.xml><?xml version="1.0" encoding="utf-8"?>
<w:webSettings xmlns:r="http://schemas.openxmlformats.org/officeDocument/2006/relationships" xmlns:w="http://schemas.openxmlformats.org/wordprocessingml/2006/main">
  <w:divs>
    <w:div w:id="145442668">
      <w:bodyDiv w:val="1"/>
      <w:marLeft w:val="0"/>
      <w:marRight w:val="0"/>
      <w:marTop w:val="0"/>
      <w:marBottom w:val="0"/>
      <w:divBdr>
        <w:top w:val="none" w:sz="0" w:space="0" w:color="auto"/>
        <w:left w:val="none" w:sz="0" w:space="0" w:color="auto"/>
        <w:bottom w:val="none" w:sz="0" w:space="0" w:color="auto"/>
        <w:right w:val="none" w:sz="0" w:space="0" w:color="auto"/>
      </w:divBdr>
    </w:div>
    <w:div w:id="363219133">
      <w:bodyDiv w:val="1"/>
      <w:marLeft w:val="0"/>
      <w:marRight w:val="0"/>
      <w:marTop w:val="0"/>
      <w:marBottom w:val="0"/>
      <w:divBdr>
        <w:top w:val="none" w:sz="0" w:space="0" w:color="auto"/>
        <w:left w:val="none" w:sz="0" w:space="0" w:color="auto"/>
        <w:bottom w:val="none" w:sz="0" w:space="0" w:color="auto"/>
        <w:right w:val="none" w:sz="0" w:space="0" w:color="auto"/>
      </w:divBdr>
    </w:div>
    <w:div w:id="824663236">
      <w:bodyDiv w:val="1"/>
      <w:marLeft w:val="0"/>
      <w:marRight w:val="0"/>
      <w:marTop w:val="0"/>
      <w:marBottom w:val="0"/>
      <w:divBdr>
        <w:top w:val="none" w:sz="0" w:space="0" w:color="auto"/>
        <w:left w:val="none" w:sz="0" w:space="0" w:color="auto"/>
        <w:bottom w:val="none" w:sz="0" w:space="0" w:color="auto"/>
        <w:right w:val="none" w:sz="0" w:space="0" w:color="auto"/>
      </w:divBdr>
    </w:div>
    <w:div w:id="1070734813">
      <w:bodyDiv w:val="1"/>
      <w:marLeft w:val="0"/>
      <w:marRight w:val="0"/>
      <w:marTop w:val="0"/>
      <w:marBottom w:val="0"/>
      <w:divBdr>
        <w:top w:val="none" w:sz="0" w:space="0" w:color="auto"/>
        <w:left w:val="none" w:sz="0" w:space="0" w:color="auto"/>
        <w:bottom w:val="none" w:sz="0" w:space="0" w:color="auto"/>
        <w:right w:val="none" w:sz="0" w:space="0" w:color="auto"/>
      </w:divBdr>
    </w:div>
    <w:div w:id="1256010806">
      <w:bodyDiv w:val="1"/>
      <w:marLeft w:val="0"/>
      <w:marRight w:val="0"/>
      <w:marTop w:val="0"/>
      <w:marBottom w:val="0"/>
      <w:divBdr>
        <w:top w:val="none" w:sz="0" w:space="0" w:color="auto"/>
        <w:left w:val="none" w:sz="0" w:space="0" w:color="auto"/>
        <w:bottom w:val="none" w:sz="0" w:space="0" w:color="auto"/>
        <w:right w:val="none" w:sz="0" w:space="0" w:color="auto"/>
      </w:divBdr>
    </w:div>
    <w:div w:id="1752772567">
      <w:bodyDiv w:val="1"/>
      <w:marLeft w:val="0"/>
      <w:marRight w:val="0"/>
      <w:marTop w:val="0"/>
      <w:marBottom w:val="0"/>
      <w:divBdr>
        <w:top w:val="none" w:sz="0" w:space="0" w:color="auto"/>
        <w:left w:val="none" w:sz="0" w:space="0" w:color="auto"/>
        <w:bottom w:val="none" w:sz="0" w:space="0" w:color="auto"/>
        <w:right w:val="none" w:sz="0" w:space="0" w:color="auto"/>
      </w:divBdr>
    </w:div>
    <w:div w:id="1989089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1902</Words>
  <Characters>10848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2021-04-29T17:57:00Z</dcterms:created>
  <dcterms:modified xsi:type="dcterms:W3CDTF">2021-04-29T17:57:00Z</dcterms:modified>
</cp:coreProperties>
</file>