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42A5" w14:textId="77777777" w:rsidR="00C65EA0" w:rsidRPr="006704D0" w:rsidRDefault="00C65EA0" w:rsidP="00411D0F">
      <w:pPr>
        <w:jc w:val="center"/>
        <w:rPr>
          <w:rFonts w:ascii="Arial" w:hAnsi="Arial" w:cs="Arial"/>
          <w:b/>
        </w:rPr>
      </w:pPr>
    </w:p>
    <w:p w14:paraId="67F909A6" w14:textId="77777777" w:rsidR="00C65EA0" w:rsidRPr="006704D0" w:rsidRDefault="00C65EA0" w:rsidP="00411D0F">
      <w:pPr>
        <w:jc w:val="center"/>
        <w:rPr>
          <w:rFonts w:ascii="Arial" w:hAnsi="Arial" w:cs="Arial"/>
          <w:b/>
        </w:rPr>
      </w:pPr>
    </w:p>
    <w:p w14:paraId="4702FAF1" w14:textId="77777777" w:rsidR="00C65EA0" w:rsidRPr="006704D0" w:rsidRDefault="00C65EA0" w:rsidP="00411D0F">
      <w:pPr>
        <w:jc w:val="center"/>
        <w:rPr>
          <w:rFonts w:ascii="Arial" w:hAnsi="Arial" w:cs="Arial"/>
          <w:b/>
        </w:rPr>
      </w:pPr>
    </w:p>
    <w:p w14:paraId="38B1A76F" w14:textId="77777777" w:rsidR="00C65EA0" w:rsidRPr="006704D0" w:rsidRDefault="00C65EA0" w:rsidP="00411D0F">
      <w:pPr>
        <w:jc w:val="center"/>
        <w:rPr>
          <w:rFonts w:ascii="Arial" w:hAnsi="Arial" w:cs="Arial"/>
          <w:b/>
        </w:rPr>
      </w:pPr>
    </w:p>
    <w:p w14:paraId="7C47763B" w14:textId="5861BD8D" w:rsidR="00411D0F" w:rsidRDefault="00A8050A" w:rsidP="00C65EA0">
      <w:pPr>
        <w:pStyle w:val="Title"/>
        <w:jc w:val="center"/>
        <w:rPr>
          <w:rFonts w:ascii="Arial" w:hAnsi="Arial" w:cs="Arial"/>
          <w:sz w:val="36"/>
        </w:rPr>
      </w:pPr>
      <w:r w:rsidRPr="006704D0">
        <w:rPr>
          <w:rFonts w:ascii="Arial" w:hAnsi="Arial" w:cs="Arial"/>
          <w:sz w:val="36"/>
        </w:rPr>
        <w:t xml:space="preserve">Management and </w:t>
      </w:r>
      <w:r w:rsidR="00411D0F" w:rsidRPr="006704D0">
        <w:rPr>
          <w:rFonts w:ascii="Arial" w:hAnsi="Arial" w:cs="Arial"/>
          <w:sz w:val="36"/>
        </w:rPr>
        <w:t>Organizational</w:t>
      </w:r>
      <w:r w:rsidRPr="006704D0">
        <w:rPr>
          <w:rFonts w:ascii="Arial" w:hAnsi="Arial" w:cs="Arial"/>
          <w:sz w:val="36"/>
        </w:rPr>
        <w:t xml:space="preserve"> </w:t>
      </w:r>
      <w:r w:rsidR="00411D0F" w:rsidRPr="006704D0">
        <w:rPr>
          <w:rFonts w:ascii="Arial" w:hAnsi="Arial" w:cs="Arial"/>
          <w:sz w:val="36"/>
        </w:rPr>
        <w:t>Behavior</w:t>
      </w:r>
    </w:p>
    <w:p w14:paraId="4FEDF2EE" w14:textId="77777777" w:rsidR="00704201" w:rsidRPr="00704201" w:rsidRDefault="00704201" w:rsidP="00704201"/>
    <w:p w14:paraId="24C88652" w14:textId="53669055" w:rsidR="00411D0F" w:rsidRPr="006704D0" w:rsidRDefault="00704201" w:rsidP="00411D0F">
      <w:pPr>
        <w:jc w:val="center"/>
        <w:rPr>
          <w:rFonts w:ascii="Arial" w:hAnsi="Arial" w:cs="Arial"/>
          <w:b/>
        </w:rPr>
      </w:pPr>
      <w:r w:rsidRPr="00704201">
        <w:rPr>
          <w:rFonts w:ascii="Arial" w:hAnsi="Arial" w:cs="Arial"/>
          <w:b/>
        </w:rPr>
        <w:t>Academic Essay</w:t>
      </w:r>
    </w:p>
    <w:p w14:paraId="12767A95" w14:textId="73653B57" w:rsidR="00411D0F" w:rsidRPr="006704D0" w:rsidRDefault="00411D0F" w:rsidP="00411D0F">
      <w:pPr>
        <w:jc w:val="center"/>
        <w:rPr>
          <w:rFonts w:ascii="Arial" w:hAnsi="Arial" w:cs="Arial"/>
        </w:rPr>
      </w:pPr>
      <w:r w:rsidRPr="006704D0">
        <w:rPr>
          <w:rFonts w:ascii="Arial" w:hAnsi="Arial" w:cs="Arial"/>
        </w:rPr>
        <w:t>Student Name</w:t>
      </w:r>
      <w:r w:rsidR="009F12C8">
        <w:rPr>
          <w:rFonts w:ascii="Arial" w:hAnsi="Arial" w:cs="Arial"/>
        </w:rPr>
        <w:t>: Alina Radoi</w:t>
      </w:r>
    </w:p>
    <w:p w14:paraId="22F553AC" w14:textId="5D426A0B" w:rsidR="00411D0F" w:rsidRPr="006704D0" w:rsidRDefault="00411D0F" w:rsidP="00411D0F">
      <w:pPr>
        <w:jc w:val="center"/>
        <w:rPr>
          <w:rFonts w:ascii="Arial" w:hAnsi="Arial" w:cs="Arial"/>
        </w:rPr>
      </w:pPr>
      <w:r w:rsidRPr="006704D0">
        <w:rPr>
          <w:rFonts w:ascii="Arial" w:hAnsi="Arial" w:cs="Arial"/>
        </w:rPr>
        <w:t>Student ID</w:t>
      </w:r>
      <w:r w:rsidR="009F12C8">
        <w:rPr>
          <w:rFonts w:ascii="Arial" w:hAnsi="Arial" w:cs="Arial"/>
        </w:rPr>
        <w:t>:</w:t>
      </w:r>
      <w:r w:rsidR="00054687">
        <w:rPr>
          <w:rFonts w:ascii="Arial" w:hAnsi="Arial" w:cs="Arial"/>
        </w:rPr>
        <w:t>2126976</w:t>
      </w:r>
    </w:p>
    <w:p w14:paraId="75D9616D" w14:textId="234729CF" w:rsidR="00411D0F" w:rsidRPr="006704D0" w:rsidRDefault="00FE7591" w:rsidP="00411D0F">
      <w:pPr>
        <w:jc w:val="center"/>
        <w:rPr>
          <w:rFonts w:ascii="Arial" w:hAnsi="Arial" w:cs="Arial"/>
        </w:rPr>
      </w:pPr>
      <w:r>
        <w:rPr>
          <w:rFonts w:ascii="Arial" w:hAnsi="Arial" w:cs="Arial"/>
        </w:rPr>
        <w:t>Tutor:</w:t>
      </w:r>
      <w:r w:rsidR="00E02406" w:rsidRPr="00E02406">
        <w:t xml:space="preserve"> </w:t>
      </w:r>
      <w:r w:rsidR="00E02406" w:rsidRPr="00E02406">
        <w:rPr>
          <w:rFonts w:ascii="Arial" w:hAnsi="Arial" w:cs="Arial"/>
        </w:rPr>
        <w:t>Maggie Lan Zang</w:t>
      </w:r>
    </w:p>
    <w:p w14:paraId="7A0199CC" w14:textId="77777777" w:rsidR="00411D0F" w:rsidRPr="006704D0" w:rsidRDefault="00411D0F">
      <w:pPr>
        <w:rPr>
          <w:rFonts w:ascii="Arial" w:hAnsi="Arial" w:cs="Arial"/>
        </w:rPr>
      </w:pPr>
      <w:r w:rsidRPr="006704D0">
        <w:rPr>
          <w:rFonts w:ascii="Arial" w:hAnsi="Arial" w:cs="Arial"/>
        </w:rPr>
        <w:br w:type="page"/>
      </w:r>
    </w:p>
    <w:p w14:paraId="38735FDE" w14:textId="06B581F6" w:rsidR="00134EE3" w:rsidRPr="006704D0" w:rsidRDefault="00BA3CF8" w:rsidP="002848B1">
      <w:pPr>
        <w:pStyle w:val="Heading1"/>
        <w:spacing w:line="480" w:lineRule="auto"/>
        <w:rPr>
          <w:rFonts w:ascii="Arial" w:hAnsi="Arial" w:cs="Arial"/>
        </w:rPr>
      </w:pPr>
      <w:r w:rsidRPr="006704D0">
        <w:rPr>
          <w:rFonts w:ascii="Arial" w:hAnsi="Arial" w:cs="Arial"/>
        </w:rPr>
        <w:lastRenderedPageBreak/>
        <w:t>Introduction</w:t>
      </w:r>
    </w:p>
    <w:p w14:paraId="1368A2EF" w14:textId="5185863E" w:rsidR="00BA3CF8" w:rsidRPr="006704D0" w:rsidRDefault="001E3A59" w:rsidP="002848B1">
      <w:pPr>
        <w:spacing w:line="480" w:lineRule="auto"/>
        <w:ind w:firstLine="720"/>
        <w:jc w:val="both"/>
        <w:rPr>
          <w:rFonts w:ascii="Arial" w:hAnsi="Arial" w:cs="Arial"/>
        </w:rPr>
      </w:pPr>
      <w:r w:rsidRPr="006704D0">
        <w:rPr>
          <w:rFonts w:ascii="Arial" w:hAnsi="Arial" w:cs="Arial"/>
        </w:rPr>
        <w:t>Leadership is an integral aspect of organizational success, using a profound influence on the course, culture, and overall performance of a business. In the context of the ever-evolving and customer-centric hospitality industry, effective leadership is not only desirable but essential for achieving sustainable success</w:t>
      </w:r>
      <w:r w:rsidR="00DB3D7D" w:rsidRPr="006704D0">
        <w:rPr>
          <w:rFonts w:ascii="Arial" w:hAnsi="Arial" w:cs="Arial"/>
        </w:rPr>
        <w:t xml:space="preserve"> (</w:t>
      </w:r>
      <w:r w:rsidR="00D72E12" w:rsidRPr="006704D0">
        <w:rPr>
          <w:rFonts w:ascii="Arial" w:hAnsi="Arial" w:cs="Arial"/>
        </w:rPr>
        <w:t>Muhammad et al., 2020</w:t>
      </w:r>
      <w:r w:rsidR="00DB3D7D" w:rsidRPr="006704D0">
        <w:rPr>
          <w:rFonts w:ascii="Arial" w:hAnsi="Arial" w:cs="Arial"/>
        </w:rPr>
        <w:t>)</w:t>
      </w:r>
      <w:r w:rsidRPr="006704D0">
        <w:rPr>
          <w:rFonts w:ascii="Arial" w:hAnsi="Arial" w:cs="Arial"/>
        </w:rPr>
        <w:t xml:space="preserve">. This essay critically evaluates several prominent leadership approaches, </w:t>
      </w:r>
      <w:proofErr w:type="gramStart"/>
      <w:r w:rsidR="00115748" w:rsidRPr="006704D0">
        <w:rPr>
          <w:rFonts w:ascii="Arial" w:hAnsi="Arial" w:cs="Arial"/>
        </w:rPr>
        <w:t>questioning</w:t>
      </w:r>
      <w:r w:rsidRPr="006704D0">
        <w:rPr>
          <w:rFonts w:ascii="Arial" w:hAnsi="Arial" w:cs="Arial"/>
        </w:rPr>
        <w:t xml:space="preserve"> into</w:t>
      </w:r>
      <w:proofErr w:type="gramEnd"/>
      <w:r w:rsidRPr="006704D0">
        <w:rPr>
          <w:rFonts w:ascii="Arial" w:hAnsi="Arial" w:cs="Arial"/>
        </w:rPr>
        <w:t xml:space="preserve"> their applicability and effectiveness within the complex and dynamic framework of the hospitality sector.</w:t>
      </w:r>
      <w:r w:rsidR="009E2E1B" w:rsidRPr="006704D0">
        <w:rPr>
          <w:rFonts w:ascii="Arial" w:hAnsi="Arial" w:cs="Arial"/>
        </w:rPr>
        <w:t xml:space="preserve"> </w:t>
      </w:r>
    </w:p>
    <w:p w14:paraId="786BE657" w14:textId="0494C3AC" w:rsidR="00201F59" w:rsidRPr="006704D0" w:rsidRDefault="00966816" w:rsidP="002848B1">
      <w:pPr>
        <w:spacing w:line="480" w:lineRule="auto"/>
        <w:ind w:firstLine="720"/>
        <w:jc w:val="both"/>
        <w:rPr>
          <w:rFonts w:ascii="Arial" w:hAnsi="Arial" w:cs="Arial"/>
        </w:rPr>
      </w:pPr>
      <w:proofErr w:type="spellStart"/>
      <w:r w:rsidRPr="006704D0">
        <w:rPr>
          <w:rFonts w:ascii="Arial" w:hAnsi="Arial" w:cs="Arial"/>
        </w:rPr>
        <w:t>Mindapa</w:t>
      </w:r>
      <w:proofErr w:type="spellEnd"/>
      <w:r w:rsidRPr="006704D0">
        <w:rPr>
          <w:rFonts w:ascii="Arial" w:hAnsi="Arial" w:cs="Arial"/>
        </w:rPr>
        <w:t xml:space="preserve"> </w:t>
      </w:r>
      <w:r w:rsidR="004D65CD" w:rsidRPr="006704D0">
        <w:rPr>
          <w:rFonts w:ascii="Arial" w:hAnsi="Arial" w:cs="Arial"/>
        </w:rPr>
        <w:t>(</w:t>
      </w:r>
      <w:r w:rsidRPr="006704D0">
        <w:rPr>
          <w:rFonts w:ascii="Arial" w:hAnsi="Arial" w:cs="Arial"/>
        </w:rPr>
        <w:t>2022</w:t>
      </w:r>
      <w:r w:rsidR="004D65CD" w:rsidRPr="006704D0">
        <w:rPr>
          <w:rFonts w:ascii="Arial" w:hAnsi="Arial" w:cs="Arial"/>
        </w:rPr>
        <w:t xml:space="preserve">) said that one of the significant and the considerable models of leadership used the Blake and Mouton`s </w:t>
      </w:r>
      <w:r w:rsidR="00312D53" w:rsidRPr="006704D0">
        <w:rPr>
          <w:rFonts w:ascii="Arial" w:hAnsi="Arial" w:cs="Arial"/>
        </w:rPr>
        <w:t>Managerial</w:t>
      </w:r>
      <w:r w:rsidR="004D65CD" w:rsidRPr="006704D0">
        <w:rPr>
          <w:rFonts w:ascii="Arial" w:hAnsi="Arial" w:cs="Arial"/>
        </w:rPr>
        <w:t xml:space="preserve"> Grid</w:t>
      </w:r>
      <w:r w:rsidR="00312D53" w:rsidRPr="006704D0">
        <w:rPr>
          <w:rFonts w:ascii="Arial" w:hAnsi="Arial" w:cs="Arial"/>
        </w:rPr>
        <w:t xml:space="preserve">. The author said that this model </w:t>
      </w:r>
      <w:proofErr w:type="gramStart"/>
      <w:r w:rsidR="00312D53" w:rsidRPr="006704D0">
        <w:rPr>
          <w:rFonts w:ascii="Arial" w:hAnsi="Arial" w:cs="Arial"/>
        </w:rPr>
        <w:t>categorise</w:t>
      </w:r>
      <w:proofErr w:type="gramEnd"/>
      <w:r w:rsidR="00312D53" w:rsidRPr="006704D0">
        <w:rPr>
          <w:rFonts w:ascii="Arial" w:hAnsi="Arial" w:cs="Arial"/>
        </w:rPr>
        <w:t xml:space="preserve"> numerous leadership styles on the grounds of two key cultural dimensions: Production Issues and concerns of people. The grid </w:t>
      </w:r>
      <w:r w:rsidR="00900555" w:rsidRPr="006704D0">
        <w:rPr>
          <w:rFonts w:ascii="Arial" w:hAnsi="Arial" w:cs="Arial"/>
        </w:rPr>
        <w:t xml:space="preserve">outlines five leadership styles, that range from poor style, concentrated on less human efforts, to the group style, all these concentrates on aligning the people and production. It can be said that the proponents of </w:t>
      </w:r>
      <w:r w:rsidR="00B56501" w:rsidRPr="006704D0">
        <w:rPr>
          <w:rFonts w:ascii="Arial" w:hAnsi="Arial" w:cs="Arial"/>
        </w:rPr>
        <w:t>Blake and Mouton's Managerial Grid</w:t>
      </w:r>
      <w:r w:rsidR="004A3DAD" w:rsidRPr="006704D0">
        <w:rPr>
          <w:rFonts w:ascii="Arial" w:hAnsi="Arial" w:cs="Arial"/>
        </w:rPr>
        <w:t xml:space="preserve"> gain its </w:t>
      </w:r>
      <w:proofErr w:type="gramStart"/>
      <w:r w:rsidR="004A3DAD" w:rsidRPr="006704D0">
        <w:rPr>
          <w:rFonts w:ascii="Arial" w:hAnsi="Arial" w:cs="Arial"/>
        </w:rPr>
        <w:t>clarification, and</w:t>
      </w:r>
      <w:proofErr w:type="gramEnd"/>
      <w:r w:rsidR="004A3DAD" w:rsidRPr="006704D0">
        <w:rPr>
          <w:rFonts w:ascii="Arial" w:hAnsi="Arial" w:cs="Arial"/>
        </w:rPr>
        <w:t xml:space="preserve"> </w:t>
      </w:r>
      <w:proofErr w:type="gramStart"/>
      <w:r w:rsidR="004A3DAD" w:rsidRPr="006704D0">
        <w:rPr>
          <w:rFonts w:ascii="Arial" w:hAnsi="Arial" w:cs="Arial"/>
        </w:rPr>
        <w:t>providing</w:t>
      </w:r>
      <w:proofErr w:type="gramEnd"/>
      <w:r w:rsidR="004A3DAD" w:rsidRPr="006704D0">
        <w:rPr>
          <w:rFonts w:ascii="Arial" w:hAnsi="Arial" w:cs="Arial"/>
        </w:rPr>
        <w:t xml:space="preserve"> the best and the effective structure to understand and to categorise various behaviors of leaders (</w:t>
      </w:r>
      <w:r w:rsidR="00B7785D" w:rsidRPr="006704D0">
        <w:rPr>
          <w:rFonts w:ascii="Arial" w:hAnsi="Arial" w:cs="Arial"/>
        </w:rPr>
        <w:t>Kelly, 2021</w:t>
      </w:r>
      <w:r w:rsidR="004A3DAD" w:rsidRPr="006704D0">
        <w:rPr>
          <w:rFonts w:ascii="Arial" w:hAnsi="Arial" w:cs="Arial"/>
        </w:rPr>
        <w:t xml:space="preserve">). </w:t>
      </w:r>
      <w:r w:rsidR="003D3BAF" w:rsidRPr="006704D0">
        <w:rPr>
          <w:rFonts w:ascii="Arial" w:hAnsi="Arial" w:cs="Arial"/>
        </w:rPr>
        <w:t xml:space="preserve">The focus is to maintain the alignment between manufacturing and the people-oriented issues is observed as </w:t>
      </w:r>
      <w:proofErr w:type="gramStart"/>
      <w:r w:rsidR="003D3BAF" w:rsidRPr="006704D0">
        <w:rPr>
          <w:rFonts w:ascii="Arial" w:hAnsi="Arial" w:cs="Arial"/>
        </w:rPr>
        <w:t>the positive</w:t>
      </w:r>
      <w:proofErr w:type="gramEnd"/>
      <w:r w:rsidR="003D3BAF" w:rsidRPr="006704D0">
        <w:rPr>
          <w:rFonts w:ascii="Arial" w:hAnsi="Arial" w:cs="Arial"/>
        </w:rPr>
        <w:t xml:space="preserve"> behavior, and it also promotes the holistic leadership techniques. Consequently, the author cocited that </w:t>
      </w:r>
      <w:r w:rsidR="00C82F36" w:rsidRPr="006704D0">
        <w:rPr>
          <w:rFonts w:ascii="Arial" w:hAnsi="Arial" w:cs="Arial"/>
        </w:rPr>
        <w:t xml:space="preserve">Managerial Grid might </w:t>
      </w:r>
      <w:r w:rsidR="005C4BDA" w:rsidRPr="006704D0">
        <w:rPr>
          <w:rFonts w:ascii="Arial" w:hAnsi="Arial" w:cs="Arial"/>
        </w:rPr>
        <w:t>distort</w:t>
      </w:r>
      <w:r w:rsidR="00C82F36" w:rsidRPr="006704D0">
        <w:rPr>
          <w:rFonts w:ascii="Arial" w:hAnsi="Arial" w:cs="Arial"/>
        </w:rPr>
        <w:t xml:space="preserve"> </w:t>
      </w:r>
      <w:r w:rsidR="005C4BDA" w:rsidRPr="006704D0">
        <w:rPr>
          <w:rFonts w:ascii="Arial" w:hAnsi="Arial" w:cs="Arial"/>
        </w:rPr>
        <w:t xml:space="preserve">the </w:t>
      </w:r>
      <w:r w:rsidR="00722B56" w:rsidRPr="006704D0">
        <w:rPr>
          <w:rFonts w:ascii="Arial" w:hAnsi="Arial" w:cs="Arial"/>
        </w:rPr>
        <w:t>complicated</w:t>
      </w:r>
      <w:r w:rsidR="005C4BDA" w:rsidRPr="006704D0">
        <w:rPr>
          <w:rFonts w:ascii="Arial" w:hAnsi="Arial" w:cs="Arial"/>
        </w:rPr>
        <w:t xml:space="preserve"> </w:t>
      </w:r>
      <w:r w:rsidR="00722B56" w:rsidRPr="006704D0">
        <w:rPr>
          <w:rFonts w:ascii="Arial" w:hAnsi="Arial" w:cs="Arial"/>
        </w:rPr>
        <w:t xml:space="preserve">leadership dynamics through </w:t>
      </w:r>
      <w:r w:rsidR="00C757C5" w:rsidRPr="006704D0">
        <w:rPr>
          <w:rFonts w:ascii="Arial" w:hAnsi="Arial" w:cs="Arial"/>
        </w:rPr>
        <w:t>pretentious</w:t>
      </w:r>
      <w:r w:rsidR="00722B56" w:rsidRPr="006704D0">
        <w:rPr>
          <w:rFonts w:ascii="Arial" w:hAnsi="Arial" w:cs="Arial"/>
        </w:rPr>
        <w:t xml:space="preserve"> </w:t>
      </w:r>
      <w:r w:rsidR="00C757C5" w:rsidRPr="006704D0">
        <w:rPr>
          <w:rFonts w:ascii="Arial" w:hAnsi="Arial" w:cs="Arial"/>
        </w:rPr>
        <w:t xml:space="preserve">a one-size-fits-all technique. It can be said that such restrictions </w:t>
      </w:r>
      <w:r w:rsidR="00B37025" w:rsidRPr="006704D0">
        <w:rPr>
          <w:rFonts w:ascii="Arial" w:hAnsi="Arial" w:cs="Arial"/>
        </w:rPr>
        <w:t>become</w:t>
      </w:r>
      <w:r w:rsidR="00C757C5" w:rsidRPr="006704D0">
        <w:rPr>
          <w:rFonts w:ascii="Arial" w:hAnsi="Arial" w:cs="Arial"/>
        </w:rPr>
        <w:t xml:space="preserve"> deceptive when focusing on the </w:t>
      </w:r>
      <w:r w:rsidR="00662089" w:rsidRPr="006704D0">
        <w:rPr>
          <w:rFonts w:ascii="Arial" w:hAnsi="Arial" w:cs="Arial"/>
        </w:rPr>
        <w:t>countless</w:t>
      </w:r>
      <w:r w:rsidR="00C757C5" w:rsidRPr="006704D0">
        <w:rPr>
          <w:rFonts w:ascii="Arial" w:hAnsi="Arial" w:cs="Arial"/>
        </w:rPr>
        <w:t xml:space="preserve"> conditional</w:t>
      </w:r>
      <w:r w:rsidR="00662089" w:rsidRPr="006704D0">
        <w:rPr>
          <w:rFonts w:ascii="Arial" w:hAnsi="Arial" w:cs="Arial"/>
        </w:rPr>
        <w:t xml:space="preserve"> factors which could </w:t>
      </w:r>
      <w:r w:rsidR="000F75A9" w:rsidRPr="006704D0">
        <w:rPr>
          <w:rFonts w:ascii="Arial" w:hAnsi="Arial" w:cs="Arial"/>
        </w:rPr>
        <w:t xml:space="preserve">have </w:t>
      </w:r>
      <w:proofErr w:type="gramStart"/>
      <w:r w:rsidR="000F75A9" w:rsidRPr="006704D0">
        <w:rPr>
          <w:rFonts w:ascii="Arial" w:hAnsi="Arial" w:cs="Arial"/>
        </w:rPr>
        <w:t>the considerable</w:t>
      </w:r>
      <w:proofErr w:type="gramEnd"/>
      <w:r w:rsidR="000F75A9" w:rsidRPr="006704D0">
        <w:rPr>
          <w:rFonts w:ascii="Arial" w:hAnsi="Arial" w:cs="Arial"/>
        </w:rPr>
        <w:t xml:space="preserve"> effects on the leadership style effectiveness across hospitality sector, where adaptability is </w:t>
      </w:r>
      <w:r w:rsidR="00201F59" w:rsidRPr="006704D0">
        <w:rPr>
          <w:rFonts w:ascii="Arial" w:hAnsi="Arial" w:cs="Arial"/>
        </w:rPr>
        <w:t>supreme and dominant</w:t>
      </w:r>
      <w:r w:rsidR="000F75A9" w:rsidRPr="006704D0">
        <w:rPr>
          <w:rFonts w:ascii="Arial" w:hAnsi="Arial" w:cs="Arial"/>
        </w:rPr>
        <w:t>.</w:t>
      </w:r>
    </w:p>
    <w:p w14:paraId="634CF684" w14:textId="60C6FE7C" w:rsidR="004D65CD" w:rsidRPr="006704D0" w:rsidRDefault="000F75A9" w:rsidP="002848B1">
      <w:pPr>
        <w:spacing w:line="480" w:lineRule="auto"/>
        <w:ind w:firstLine="720"/>
        <w:jc w:val="both"/>
        <w:rPr>
          <w:rFonts w:ascii="Arial" w:hAnsi="Arial" w:cs="Arial"/>
        </w:rPr>
      </w:pPr>
      <w:r w:rsidRPr="006704D0">
        <w:rPr>
          <w:rFonts w:ascii="Arial" w:hAnsi="Arial" w:cs="Arial"/>
        </w:rPr>
        <w:lastRenderedPageBreak/>
        <w:t xml:space="preserve"> </w:t>
      </w:r>
      <w:r w:rsidR="00C757C5" w:rsidRPr="006704D0">
        <w:rPr>
          <w:rFonts w:ascii="Arial" w:hAnsi="Arial" w:cs="Arial"/>
        </w:rPr>
        <w:t xml:space="preserve"> </w:t>
      </w:r>
      <w:r w:rsidR="00146373" w:rsidRPr="006704D0">
        <w:rPr>
          <w:rFonts w:ascii="Arial" w:hAnsi="Arial" w:cs="Arial"/>
        </w:rPr>
        <w:t>Another leading leadership model, Adair's Action-Centered Leadership, posits that effective leaders must balance three core elements: achieving the task, developing the team, and attending to individual needs. Adair's model is often praised for its emphasis on the dynamic nature of leadership, acknowledging the need for a leader to adapt their approach based on the specific context. However, it is essential to critically examine its application within the hospitality industry. On the positive side, Adair's model encourages a holistic view of leadership, recognizing the multifaceted responsibilities that leaders must navigate</w:t>
      </w:r>
      <w:r w:rsidR="00F67358" w:rsidRPr="006704D0">
        <w:rPr>
          <w:rFonts w:ascii="Arial" w:hAnsi="Arial" w:cs="Arial"/>
        </w:rPr>
        <w:t xml:space="preserve"> (</w:t>
      </w:r>
      <w:r w:rsidR="00131907" w:rsidRPr="006704D0">
        <w:rPr>
          <w:rFonts w:ascii="Arial" w:hAnsi="Arial" w:cs="Arial"/>
        </w:rPr>
        <w:t>Bruce-Martin, 2022</w:t>
      </w:r>
      <w:r w:rsidR="00F67358" w:rsidRPr="006704D0">
        <w:rPr>
          <w:rFonts w:ascii="Arial" w:hAnsi="Arial" w:cs="Arial"/>
        </w:rPr>
        <w:t>)</w:t>
      </w:r>
      <w:r w:rsidR="00146373" w:rsidRPr="006704D0">
        <w:rPr>
          <w:rFonts w:ascii="Arial" w:hAnsi="Arial" w:cs="Arial"/>
        </w:rPr>
        <w:t xml:space="preserve">. Nevertheless, critics argue that the model may lack specificity concerning the unique challenges and implications of the hospitality sector. </w:t>
      </w:r>
      <w:r w:rsidR="00721030" w:rsidRPr="006704D0">
        <w:rPr>
          <w:rFonts w:ascii="Arial" w:hAnsi="Arial" w:cs="Arial"/>
        </w:rPr>
        <w:t>The high-paced, customer-focused nature of the industry requires managers to address distinct challenges not fully encapsulated within Adair's three-element framework. This raises questions about the model's comprehensive applicability in a context where customer satisfaction and operational efficiency are equally critical</w:t>
      </w:r>
      <w:r w:rsidR="00144122" w:rsidRPr="006704D0">
        <w:rPr>
          <w:rFonts w:ascii="Arial" w:hAnsi="Arial" w:cs="Arial"/>
        </w:rPr>
        <w:t xml:space="preserve"> and retains a lot of significance. </w:t>
      </w:r>
    </w:p>
    <w:p w14:paraId="6F766A24" w14:textId="2B5123AD" w:rsidR="000F27BF" w:rsidRPr="006704D0" w:rsidRDefault="00585B28" w:rsidP="002848B1">
      <w:pPr>
        <w:pStyle w:val="Heading1"/>
        <w:spacing w:line="480" w:lineRule="auto"/>
        <w:rPr>
          <w:rFonts w:ascii="Arial" w:hAnsi="Arial" w:cs="Arial"/>
        </w:rPr>
      </w:pPr>
      <w:r w:rsidRPr="006704D0">
        <w:rPr>
          <w:rFonts w:ascii="Arial" w:hAnsi="Arial" w:cs="Arial"/>
        </w:rPr>
        <w:t>Main body</w:t>
      </w:r>
    </w:p>
    <w:p w14:paraId="62D27A77" w14:textId="4691FF5F" w:rsidR="00CC65E1" w:rsidRPr="006704D0" w:rsidRDefault="00125BCA" w:rsidP="002848B1">
      <w:pPr>
        <w:spacing w:line="480" w:lineRule="auto"/>
        <w:ind w:firstLine="720"/>
        <w:jc w:val="both"/>
        <w:rPr>
          <w:rFonts w:ascii="Arial" w:hAnsi="Arial" w:cs="Arial"/>
        </w:rPr>
      </w:pPr>
      <w:r w:rsidRPr="006704D0">
        <w:rPr>
          <w:rFonts w:ascii="Arial" w:hAnsi="Arial" w:cs="Arial"/>
        </w:rPr>
        <w:t xml:space="preserve">Fischer et al., </w:t>
      </w:r>
      <w:r w:rsidR="006A5F25" w:rsidRPr="006704D0">
        <w:rPr>
          <w:rFonts w:ascii="Arial" w:hAnsi="Arial" w:cs="Arial"/>
        </w:rPr>
        <w:t>(</w:t>
      </w:r>
      <w:r w:rsidRPr="006704D0">
        <w:rPr>
          <w:rFonts w:ascii="Arial" w:hAnsi="Arial" w:cs="Arial"/>
        </w:rPr>
        <w:t>2022</w:t>
      </w:r>
      <w:r w:rsidR="006A5F25" w:rsidRPr="006704D0">
        <w:rPr>
          <w:rFonts w:ascii="Arial" w:hAnsi="Arial" w:cs="Arial"/>
        </w:rPr>
        <w:t xml:space="preserve">) said that the </w:t>
      </w:r>
      <w:r w:rsidR="00FD6F77" w:rsidRPr="006704D0">
        <w:rPr>
          <w:rFonts w:ascii="Arial" w:hAnsi="Arial" w:cs="Arial"/>
        </w:rPr>
        <w:t xml:space="preserve">Influential leadership model, is the Adair's Action-Centered Leadership, </w:t>
      </w:r>
      <w:r w:rsidR="004D31E0" w:rsidRPr="006704D0">
        <w:rPr>
          <w:rFonts w:ascii="Arial" w:hAnsi="Arial" w:cs="Arial"/>
        </w:rPr>
        <w:t>speculates</w:t>
      </w:r>
      <w:r w:rsidR="00FD6F77" w:rsidRPr="006704D0">
        <w:rPr>
          <w:rFonts w:ascii="Arial" w:hAnsi="Arial" w:cs="Arial"/>
        </w:rPr>
        <w:t xml:space="preserve"> that </w:t>
      </w:r>
      <w:r w:rsidR="004D31E0" w:rsidRPr="006704D0">
        <w:rPr>
          <w:rFonts w:ascii="Arial" w:hAnsi="Arial" w:cs="Arial"/>
        </w:rPr>
        <w:t>the successful</w:t>
      </w:r>
      <w:r w:rsidR="00FD6F77" w:rsidRPr="006704D0">
        <w:rPr>
          <w:rFonts w:ascii="Arial" w:hAnsi="Arial" w:cs="Arial"/>
        </w:rPr>
        <w:t xml:space="preserve"> leaders </w:t>
      </w:r>
      <w:proofErr w:type="gramStart"/>
      <w:r w:rsidR="004D31E0" w:rsidRPr="006704D0">
        <w:rPr>
          <w:rFonts w:ascii="Arial" w:hAnsi="Arial" w:cs="Arial"/>
        </w:rPr>
        <w:t>has</w:t>
      </w:r>
      <w:proofErr w:type="gramEnd"/>
      <w:r w:rsidR="004D31E0" w:rsidRPr="006704D0">
        <w:rPr>
          <w:rFonts w:ascii="Arial" w:hAnsi="Arial" w:cs="Arial"/>
        </w:rPr>
        <w:t xml:space="preserve"> to align</w:t>
      </w:r>
      <w:r w:rsidR="00FD6F77" w:rsidRPr="006704D0">
        <w:rPr>
          <w:rFonts w:ascii="Arial" w:hAnsi="Arial" w:cs="Arial"/>
        </w:rPr>
        <w:t xml:space="preserve"> three </w:t>
      </w:r>
      <w:r w:rsidR="004D31E0" w:rsidRPr="006704D0">
        <w:rPr>
          <w:rFonts w:ascii="Arial" w:hAnsi="Arial" w:cs="Arial"/>
        </w:rPr>
        <w:t>significant</w:t>
      </w:r>
      <w:r w:rsidR="00FD6F77" w:rsidRPr="006704D0">
        <w:rPr>
          <w:rFonts w:ascii="Arial" w:hAnsi="Arial" w:cs="Arial"/>
        </w:rPr>
        <w:t xml:space="preserve"> </w:t>
      </w:r>
      <w:r w:rsidR="004D31E0" w:rsidRPr="006704D0">
        <w:rPr>
          <w:rFonts w:ascii="Arial" w:hAnsi="Arial" w:cs="Arial"/>
        </w:rPr>
        <w:t xml:space="preserve">factors for </w:t>
      </w:r>
      <w:r w:rsidR="00A05C58" w:rsidRPr="006704D0">
        <w:rPr>
          <w:rFonts w:ascii="Arial" w:hAnsi="Arial" w:cs="Arial"/>
        </w:rPr>
        <w:t>example</w:t>
      </w:r>
      <w:r w:rsidR="00FD6F77" w:rsidRPr="006704D0">
        <w:rPr>
          <w:rFonts w:ascii="Arial" w:hAnsi="Arial" w:cs="Arial"/>
        </w:rPr>
        <w:t xml:space="preserve"> </w:t>
      </w:r>
      <w:r w:rsidR="004D31E0" w:rsidRPr="006704D0">
        <w:rPr>
          <w:rFonts w:ascii="Arial" w:hAnsi="Arial" w:cs="Arial"/>
        </w:rPr>
        <w:t>task completion</w:t>
      </w:r>
      <w:r w:rsidR="00FD6F77" w:rsidRPr="006704D0">
        <w:rPr>
          <w:rFonts w:ascii="Arial" w:hAnsi="Arial" w:cs="Arial"/>
        </w:rPr>
        <w:t>, team</w:t>
      </w:r>
      <w:r w:rsidR="004D31E0" w:rsidRPr="006704D0">
        <w:rPr>
          <w:rFonts w:ascii="Arial" w:hAnsi="Arial" w:cs="Arial"/>
        </w:rPr>
        <w:t xml:space="preserve"> or the group development</w:t>
      </w:r>
      <w:r w:rsidR="00FD6F77" w:rsidRPr="006704D0">
        <w:rPr>
          <w:rFonts w:ascii="Arial" w:hAnsi="Arial" w:cs="Arial"/>
        </w:rPr>
        <w:t xml:space="preserve">, and </w:t>
      </w:r>
      <w:r w:rsidR="004D31E0" w:rsidRPr="006704D0">
        <w:rPr>
          <w:rFonts w:ascii="Arial" w:hAnsi="Arial" w:cs="Arial"/>
        </w:rPr>
        <w:t xml:space="preserve">meet the demands of people in the surrounding </w:t>
      </w:r>
      <w:r w:rsidR="00A94E74" w:rsidRPr="006704D0">
        <w:rPr>
          <w:rFonts w:ascii="Arial" w:hAnsi="Arial" w:cs="Arial"/>
        </w:rPr>
        <w:t>conditions</w:t>
      </w:r>
      <w:r w:rsidR="00FD6F77" w:rsidRPr="006704D0">
        <w:rPr>
          <w:rFonts w:ascii="Arial" w:hAnsi="Arial" w:cs="Arial"/>
        </w:rPr>
        <w:t>. Adair's model is often praised for its emphasis on the dynamic nature of leadership, acknowledging the need for a leader to adapt their approach based on the specific context</w:t>
      </w:r>
      <w:r w:rsidR="00875810" w:rsidRPr="006704D0">
        <w:rPr>
          <w:rFonts w:ascii="Arial" w:hAnsi="Arial" w:cs="Arial"/>
        </w:rPr>
        <w:t xml:space="preserve"> (</w:t>
      </w:r>
      <w:r w:rsidR="001063D8" w:rsidRPr="006704D0">
        <w:rPr>
          <w:rFonts w:ascii="Arial" w:hAnsi="Arial" w:cs="Arial"/>
        </w:rPr>
        <w:t>Khalid, 2022</w:t>
      </w:r>
      <w:r w:rsidR="00875810" w:rsidRPr="006704D0">
        <w:rPr>
          <w:rFonts w:ascii="Arial" w:hAnsi="Arial" w:cs="Arial"/>
        </w:rPr>
        <w:t>)</w:t>
      </w:r>
      <w:r w:rsidR="00FD6F77" w:rsidRPr="006704D0">
        <w:rPr>
          <w:rFonts w:ascii="Arial" w:hAnsi="Arial" w:cs="Arial"/>
        </w:rPr>
        <w:t xml:space="preserve">. However, it is essential to critically examine its application within the hospitality industry. On the positive side, Adair's model encourages a holistic view of leadership, recognizing the multifaceted </w:t>
      </w:r>
      <w:r w:rsidR="00FD6F77" w:rsidRPr="006704D0">
        <w:rPr>
          <w:rFonts w:ascii="Arial" w:hAnsi="Arial" w:cs="Arial"/>
        </w:rPr>
        <w:lastRenderedPageBreak/>
        <w:t>responsibilities that managers must navigate</w:t>
      </w:r>
      <w:r w:rsidR="00A01E46" w:rsidRPr="006704D0">
        <w:rPr>
          <w:rFonts w:ascii="Arial" w:hAnsi="Arial" w:cs="Arial"/>
        </w:rPr>
        <w:t xml:space="preserve"> (</w:t>
      </w:r>
      <w:r w:rsidR="008A391E" w:rsidRPr="006704D0">
        <w:rPr>
          <w:rFonts w:ascii="Arial" w:hAnsi="Arial" w:cs="Arial"/>
        </w:rPr>
        <w:t xml:space="preserve">Brenda </w:t>
      </w:r>
      <w:proofErr w:type="spellStart"/>
      <w:r w:rsidR="008A391E" w:rsidRPr="006704D0">
        <w:rPr>
          <w:rFonts w:ascii="Arial" w:hAnsi="Arial" w:cs="Arial"/>
        </w:rPr>
        <w:t>Njuaboh</w:t>
      </w:r>
      <w:proofErr w:type="spellEnd"/>
      <w:r w:rsidR="008A391E" w:rsidRPr="006704D0">
        <w:rPr>
          <w:rFonts w:ascii="Arial" w:hAnsi="Arial" w:cs="Arial"/>
        </w:rPr>
        <w:t>, 2023</w:t>
      </w:r>
      <w:r w:rsidR="00A01E46" w:rsidRPr="006704D0">
        <w:rPr>
          <w:rFonts w:ascii="Arial" w:hAnsi="Arial" w:cs="Arial"/>
        </w:rPr>
        <w:t>)</w:t>
      </w:r>
      <w:r w:rsidR="00FD6F77" w:rsidRPr="006704D0">
        <w:rPr>
          <w:rFonts w:ascii="Arial" w:hAnsi="Arial" w:cs="Arial"/>
        </w:rPr>
        <w:t xml:space="preserve">. Nevertheless, detractors argue that the model may lack particularity concerning the unique challenges and implications of the hospitality sector. </w:t>
      </w:r>
      <w:r w:rsidR="00A01E46" w:rsidRPr="006704D0">
        <w:rPr>
          <w:rFonts w:ascii="Arial" w:hAnsi="Arial" w:cs="Arial"/>
        </w:rPr>
        <w:t>It can be said that t</w:t>
      </w:r>
      <w:r w:rsidR="00FD6F77" w:rsidRPr="006704D0">
        <w:rPr>
          <w:rFonts w:ascii="Arial" w:hAnsi="Arial" w:cs="Arial"/>
        </w:rPr>
        <w:t xml:space="preserve">he high-paced, customer-focused nature of the industry requires leaders to address </w:t>
      </w:r>
      <w:r w:rsidR="00A10919" w:rsidRPr="006704D0">
        <w:rPr>
          <w:rFonts w:ascii="Arial" w:hAnsi="Arial" w:cs="Arial"/>
        </w:rPr>
        <w:t>different</w:t>
      </w:r>
      <w:r w:rsidR="00FD6F77" w:rsidRPr="006704D0">
        <w:rPr>
          <w:rFonts w:ascii="Arial" w:hAnsi="Arial" w:cs="Arial"/>
        </w:rPr>
        <w:t xml:space="preserve"> challenges </w:t>
      </w:r>
      <w:r w:rsidR="00A10919" w:rsidRPr="006704D0">
        <w:rPr>
          <w:rFonts w:ascii="Arial" w:hAnsi="Arial" w:cs="Arial"/>
        </w:rPr>
        <w:t xml:space="preserve">that are </w:t>
      </w:r>
      <w:r w:rsidR="00FD6F77" w:rsidRPr="006704D0">
        <w:rPr>
          <w:rFonts w:ascii="Arial" w:hAnsi="Arial" w:cs="Arial"/>
        </w:rPr>
        <w:t xml:space="preserve">not fully </w:t>
      </w:r>
      <w:r w:rsidR="00523DBF" w:rsidRPr="006704D0">
        <w:rPr>
          <w:rFonts w:ascii="Arial" w:hAnsi="Arial" w:cs="Arial"/>
        </w:rPr>
        <w:t>condensed</w:t>
      </w:r>
      <w:r w:rsidR="00FD6F77" w:rsidRPr="006704D0">
        <w:rPr>
          <w:rFonts w:ascii="Arial" w:hAnsi="Arial" w:cs="Arial"/>
        </w:rPr>
        <w:t xml:space="preserve"> within Adair's three-element framework. This raises </w:t>
      </w:r>
      <w:r w:rsidR="00523DBF" w:rsidRPr="006704D0">
        <w:rPr>
          <w:rFonts w:ascii="Arial" w:hAnsi="Arial" w:cs="Arial"/>
        </w:rPr>
        <w:t>issues</w:t>
      </w:r>
      <w:r w:rsidR="00FD6F77" w:rsidRPr="006704D0">
        <w:rPr>
          <w:rFonts w:ascii="Arial" w:hAnsi="Arial" w:cs="Arial"/>
        </w:rPr>
        <w:t xml:space="preserve"> about the model's </w:t>
      </w:r>
      <w:r w:rsidR="00C16BA4" w:rsidRPr="006704D0">
        <w:rPr>
          <w:rFonts w:ascii="Arial" w:hAnsi="Arial" w:cs="Arial"/>
        </w:rPr>
        <w:t>inclusive</w:t>
      </w:r>
      <w:r w:rsidR="00FD6F77" w:rsidRPr="006704D0">
        <w:rPr>
          <w:rFonts w:ascii="Arial" w:hAnsi="Arial" w:cs="Arial"/>
        </w:rPr>
        <w:t xml:space="preserve"> applicability in a context where customer satisfaction and operational efficiency are equally critical</w:t>
      </w:r>
      <w:r w:rsidR="00C16BA4" w:rsidRPr="006704D0">
        <w:rPr>
          <w:rFonts w:ascii="Arial" w:hAnsi="Arial" w:cs="Arial"/>
        </w:rPr>
        <w:t xml:space="preserve"> and retains a lot of significance</w:t>
      </w:r>
      <w:r w:rsidR="00FD6F77" w:rsidRPr="006704D0">
        <w:rPr>
          <w:rFonts w:ascii="Arial" w:hAnsi="Arial" w:cs="Arial"/>
        </w:rPr>
        <w:t>.</w:t>
      </w:r>
    </w:p>
    <w:p w14:paraId="52A6F124" w14:textId="2C2605C9" w:rsidR="00AA6862" w:rsidRPr="006704D0" w:rsidRDefault="00ED4906" w:rsidP="002848B1">
      <w:pPr>
        <w:spacing w:line="480" w:lineRule="auto"/>
        <w:ind w:firstLine="720"/>
        <w:jc w:val="both"/>
        <w:rPr>
          <w:rFonts w:ascii="Arial" w:hAnsi="Arial" w:cs="Arial"/>
        </w:rPr>
      </w:pPr>
      <w:r w:rsidRPr="006704D0">
        <w:rPr>
          <w:rFonts w:ascii="Arial" w:hAnsi="Arial" w:cs="Arial"/>
        </w:rPr>
        <w:t xml:space="preserve">Hoang et al., </w:t>
      </w:r>
      <w:r w:rsidR="00E20040" w:rsidRPr="006704D0">
        <w:rPr>
          <w:rFonts w:ascii="Arial" w:hAnsi="Arial" w:cs="Arial"/>
        </w:rPr>
        <w:t>(</w:t>
      </w:r>
      <w:r w:rsidRPr="006704D0">
        <w:rPr>
          <w:rFonts w:ascii="Arial" w:hAnsi="Arial" w:cs="Arial"/>
        </w:rPr>
        <w:t>2021</w:t>
      </w:r>
      <w:r w:rsidR="00E20040" w:rsidRPr="006704D0">
        <w:rPr>
          <w:rFonts w:ascii="Arial" w:hAnsi="Arial" w:cs="Arial"/>
        </w:rPr>
        <w:t xml:space="preserve">) said that leadership across the </w:t>
      </w:r>
      <w:r w:rsidR="00DC7CDB" w:rsidRPr="006704D0">
        <w:rPr>
          <w:rFonts w:ascii="Arial" w:hAnsi="Arial" w:cs="Arial"/>
        </w:rPr>
        <w:t xml:space="preserve">hospitality sector plays a vital and a considerable role </w:t>
      </w:r>
      <w:proofErr w:type="gramStart"/>
      <w:r w:rsidR="00DC7CDB" w:rsidRPr="006704D0">
        <w:rPr>
          <w:rFonts w:ascii="Arial" w:hAnsi="Arial" w:cs="Arial"/>
        </w:rPr>
        <w:t>to form</w:t>
      </w:r>
      <w:proofErr w:type="gramEnd"/>
      <w:r w:rsidR="00DC7CDB" w:rsidRPr="006704D0">
        <w:rPr>
          <w:rFonts w:ascii="Arial" w:hAnsi="Arial" w:cs="Arial"/>
        </w:rPr>
        <w:t xml:space="preserve"> the culture of a firm, navigate with the issues, and assure to attain the operational effectiveness. The author cocited that by probing with some </w:t>
      </w:r>
      <w:proofErr w:type="gramStart"/>
      <w:r w:rsidR="00DC7CDB" w:rsidRPr="006704D0">
        <w:rPr>
          <w:rFonts w:ascii="Arial" w:hAnsi="Arial" w:cs="Arial"/>
        </w:rPr>
        <w:t>particular illustrations</w:t>
      </w:r>
      <w:proofErr w:type="gramEnd"/>
      <w:r w:rsidR="00DC7CDB" w:rsidRPr="006704D0">
        <w:rPr>
          <w:rFonts w:ascii="Arial" w:hAnsi="Arial" w:cs="Arial"/>
        </w:rPr>
        <w:t xml:space="preserve"> across UK hospitality sector could offer the detailed information into the success of several illustrations in the UK contexts could offer the information into the success of numerous techniques of leadership applied by leaders across the sector. </w:t>
      </w:r>
      <w:r w:rsidR="00CB21F8" w:rsidRPr="006704D0">
        <w:rPr>
          <w:rFonts w:ascii="Arial" w:hAnsi="Arial" w:cs="Arial"/>
        </w:rPr>
        <w:t xml:space="preserve">Ali et al., </w:t>
      </w:r>
      <w:r w:rsidR="00041C08" w:rsidRPr="006704D0">
        <w:rPr>
          <w:rFonts w:ascii="Arial" w:hAnsi="Arial" w:cs="Arial"/>
        </w:rPr>
        <w:t>(</w:t>
      </w:r>
      <w:r w:rsidR="00CB21F8" w:rsidRPr="006704D0">
        <w:rPr>
          <w:rFonts w:ascii="Arial" w:hAnsi="Arial" w:cs="Arial"/>
        </w:rPr>
        <w:t>2021</w:t>
      </w:r>
      <w:r w:rsidR="00041C08" w:rsidRPr="006704D0">
        <w:rPr>
          <w:rFonts w:ascii="Arial" w:hAnsi="Arial" w:cs="Arial"/>
        </w:rPr>
        <w:t xml:space="preserve">) </w:t>
      </w:r>
      <w:proofErr w:type="gramStart"/>
      <w:r w:rsidR="00041C08" w:rsidRPr="006704D0">
        <w:rPr>
          <w:rFonts w:ascii="Arial" w:hAnsi="Arial" w:cs="Arial"/>
        </w:rPr>
        <w:t>cocited</w:t>
      </w:r>
      <w:proofErr w:type="gramEnd"/>
      <w:r w:rsidR="00041C08" w:rsidRPr="006704D0">
        <w:rPr>
          <w:rFonts w:ascii="Arial" w:hAnsi="Arial" w:cs="Arial"/>
        </w:rPr>
        <w:t xml:space="preserve"> that a sample case of transformational leadership in UK hospitality sector is Richard Branson, the </w:t>
      </w:r>
      <w:r w:rsidR="00780F8F" w:rsidRPr="006704D0">
        <w:rPr>
          <w:rFonts w:ascii="Arial" w:hAnsi="Arial" w:cs="Arial"/>
        </w:rPr>
        <w:t xml:space="preserve">organiser of Virgin Group. The author further added that Branson is </w:t>
      </w:r>
      <w:r w:rsidR="00CB1B77" w:rsidRPr="006704D0">
        <w:rPr>
          <w:rFonts w:ascii="Arial" w:hAnsi="Arial" w:cs="Arial"/>
        </w:rPr>
        <w:t>renowned</w:t>
      </w:r>
      <w:r w:rsidR="00780F8F" w:rsidRPr="006704D0">
        <w:rPr>
          <w:rFonts w:ascii="Arial" w:hAnsi="Arial" w:cs="Arial"/>
        </w:rPr>
        <w:t xml:space="preserve"> </w:t>
      </w:r>
      <w:proofErr w:type="gramStart"/>
      <w:r w:rsidR="00CB1B77" w:rsidRPr="006704D0">
        <w:rPr>
          <w:rFonts w:ascii="Arial" w:hAnsi="Arial" w:cs="Arial"/>
        </w:rPr>
        <w:t>from</w:t>
      </w:r>
      <w:proofErr w:type="gramEnd"/>
      <w:r w:rsidR="00CB1B77" w:rsidRPr="006704D0">
        <w:rPr>
          <w:rFonts w:ascii="Arial" w:hAnsi="Arial" w:cs="Arial"/>
        </w:rPr>
        <w:t xml:space="preserve"> this </w:t>
      </w:r>
      <w:r w:rsidR="00AB65EB" w:rsidRPr="006704D0">
        <w:rPr>
          <w:rFonts w:ascii="Arial" w:hAnsi="Arial" w:cs="Arial"/>
        </w:rPr>
        <w:t>charismatic</w:t>
      </w:r>
      <w:r w:rsidR="00CB1B77" w:rsidRPr="006704D0">
        <w:rPr>
          <w:rFonts w:ascii="Arial" w:hAnsi="Arial" w:cs="Arial"/>
        </w:rPr>
        <w:t xml:space="preserve"> as well as visionary leadership style</w:t>
      </w:r>
      <w:r w:rsidR="00AB65EB" w:rsidRPr="006704D0">
        <w:rPr>
          <w:rFonts w:ascii="Arial" w:hAnsi="Arial" w:cs="Arial"/>
        </w:rPr>
        <w:t xml:space="preserve">, concentrating on the business innovation, workers empowerment and through applying the customer centric techniques. </w:t>
      </w:r>
    </w:p>
    <w:p w14:paraId="67103562" w14:textId="1C882008" w:rsidR="00662D47" w:rsidRPr="006704D0" w:rsidRDefault="00115F2F" w:rsidP="002848B1">
      <w:pPr>
        <w:spacing w:line="480" w:lineRule="auto"/>
        <w:ind w:firstLine="720"/>
        <w:jc w:val="both"/>
        <w:rPr>
          <w:rFonts w:ascii="Arial" w:hAnsi="Arial" w:cs="Arial"/>
        </w:rPr>
      </w:pPr>
      <w:r w:rsidRPr="006704D0">
        <w:rPr>
          <w:rFonts w:ascii="Arial" w:hAnsi="Arial" w:cs="Arial"/>
        </w:rPr>
        <w:t xml:space="preserve">The author cocited that under the Richard Branson`s leadership </w:t>
      </w:r>
      <w:r w:rsidR="009B31D2" w:rsidRPr="006704D0">
        <w:rPr>
          <w:rFonts w:ascii="Arial" w:hAnsi="Arial" w:cs="Arial"/>
        </w:rPr>
        <w:t xml:space="preserve">it can be said that the Virgin`s Hotel has got the </w:t>
      </w:r>
      <w:r w:rsidR="001B3F4C" w:rsidRPr="006704D0">
        <w:rPr>
          <w:rFonts w:ascii="Arial" w:hAnsi="Arial" w:cs="Arial"/>
        </w:rPr>
        <w:t>gratitude</w:t>
      </w:r>
      <w:r w:rsidR="009B31D2" w:rsidRPr="006704D0">
        <w:rPr>
          <w:rFonts w:ascii="Arial" w:hAnsi="Arial" w:cs="Arial"/>
        </w:rPr>
        <w:t xml:space="preserve"> </w:t>
      </w:r>
      <w:r w:rsidR="001B3F4C" w:rsidRPr="006704D0">
        <w:rPr>
          <w:rFonts w:ascii="Arial" w:hAnsi="Arial" w:cs="Arial"/>
        </w:rPr>
        <w:t xml:space="preserve">for unique as well as customer-focused experienced. </w:t>
      </w:r>
      <w:r w:rsidR="00F50143" w:rsidRPr="006704D0">
        <w:rPr>
          <w:rFonts w:ascii="Arial" w:hAnsi="Arial" w:cs="Arial"/>
        </w:rPr>
        <w:t xml:space="preserve">Panczak </w:t>
      </w:r>
      <w:r w:rsidR="001B3F4C" w:rsidRPr="006704D0">
        <w:rPr>
          <w:rFonts w:ascii="Arial" w:hAnsi="Arial" w:cs="Arial"/>
        </w:rPr>
        <w:t>(</w:t>
      </w:r>
      <w:r w:rsidR="00F50143" w:rsidRPr="006704D0">
        <w:rPr>
          <w:rFonts w:ascii="Arial" w:hAnsi="Arial" w:cs="Arial"/>
        </w:rPr>
        <w:t>2023</w:t>
      </w:r>
      <w:r w:rsidR="001B3F4C" w:rsidRPr="006704D0">
        <w:rPr>
          <w:rFonts w:ascii="Arial" w:hAnsi="Arial" w:cs="Arial"/>
        </w:rPr>
        <w:t xml:space="preserve">) said that the success factor of Virgin`s Hotel across hospitality division could be allocated to the Branson`s capability to motivate and encourage the team </w:t>
      </w:r>
      <w:proofErr w:type="gramStart"/>
      <w:r w:rsidR="001B3F4C" w:rsidRPr="006704D0">
        <w:rPr>
          <w:rFonts w:ascii="Arial" w:hAnsi="Arial" w:cs="Arial"/>
        </w:rPr>
        <w:t>members, and</w:t>
      </w:r>
      <w:proofErr w:type="gramEnd"/>
      <w:r w:rsidR="001B3F4C" w:rsidRPr="006704D0">
        <w:rPr>
          <w:rFonts w:ascii="Arial" w:hAnsi="Arial" w:cs="Arial"/>
        </w:rPr>
        <w:t xml:space="preserve"> foster creativity and adaptability culture across the </w:t>
      </w:r>
      <w:r w:rsidR="001B3F4C" w:rsidRPr="006704D0">
        <w:rPr>
          <w:rFonts w:ascii="Arial" w:hAnsi="Arial" w:cs="Arial"/>
        </w:rPr>
        <w:lastRenderedPageBreak/>
        <w:t xml:space="preserve">Hotel. </w:t>
      </w:r>
      <w:r w:rsidR="0059499B" w:rsidRPr="006704D0">
        <w:rPr>
          <w:rFonts w:ascii="Arial" w:hAnsi="Arial" w:cs="Arial"/>
        </w:rPr>
        <w:t xml:space="preserve">It can be </w:t>
      </w:r>
      <w:proofErr w:type="gramStart"/>
      <w:r w:rsidR="0059499B" w:rsidRPr="006704D0">
        <w:rPr>
          <w:rFonts w:ascii="Arial" w:hAnsi="Arial" w:cs="Arial"/>
        </w:rPr>
        <w:t>cocited</w:t>
      </w:r>
      <w:proofErr w:type="gramEnd"/>
      <w:r w:rsidR="0059499B" w:rsidRPr="006704D0">
        <w:rPr>
          <w:rFonts w:ascii="Arial" w:hAnsi="Arial" w:cs="Arial"/>
        </w:rPr>
        <w:t xml:space="preserve"> that the focus on offering the best customer experiences balances with the use of transformational leadership styles, as the vision of Branson </w:t>
      </w:r>
      <w:r w:rsidR="006C20CB" w:rsidRPr="006704D0">
        <w:rPr>
          <w:rFonts w:ascii="Arial" w:hAnsi="Arial" w:cs="Arial"/>
        </w:rPr>
        <w:t>infuses</w:t>
      </w:r>
      <w:r w:rsidR="0059499B" w:rsidRPr="006704D0">
        <w:rPr>
          <w:rFonts w:ascii="Arial" w:hAnsi="Arial" w:cs="Arial"/>
        </w:rPr>
        <w:t xml:space="preserve"> </w:t>
      </w:r>
      <w:r w:rsidR="001F7477" w:rsidRPr="006704D0">
        <w:rPr>
          <w:rFonts w:ascii="Arial" w:hAnsi="Arial" w:cs="Arial"/>
        </w:rPr>
        <w:t xml:space="preserve">the firm, and make a positive and the dynamic organisation. The success of </w:t>
      </w:r>
      <w:proofErr w:type="gramStart"/>
      <w:r w:rsidR="001F7477" w:rsidRPr="006704D0">
        <w:rPr>
          <w:rFonts w:ascii="Arial" w:hAnsi="Arial" w:cs="Arial"/>
        </w:rPr>
        <w:t>the transformational</w:t>
      </w:r>
      <w:proofErr w:type="gramEnd"/>
      <w:r w:rsidR="001F7477" w:rsidRPr="006704D0">
        <w:rPr>
          <w:rFonts w:ascii="Arial" w:hAnsi="Arial" w:cs="Arial"/>
        </w:rPr>
        <w:t xml:space="preserve"> leadership is not only </w:t>
      </w:r>
      <w:r w:rsidR="00BA08D5" w:rsidRPr="006704D0">
        <w:rPr>
          <w:rFonts w:ascii="Arial" w:hAnsi="Arial" w:cs="Arial"/>
        </w:rPr>
        <w:t>occurred</w:t>
      </w:r>
      <w:r w:rsidR="00873F3D" w:rsidRPr="006704D0">
        <w:rPr>
          <w:rFonts w:ascii="Arial" w:hAnsi="Arial" w:cs="Arial"/>
        </w:rPr>
        <w:t xml:space="preserve"> without facing issues. </w:t>
      </w:r>
      <w:r w:rsidR="00A13885" w:rsidRPr="006704D0">
        <w:rPr>
          <w:rFonts w:ascii="Arial" w:hAnsi="Arial" w:cs="Arial"/>
        </w:rPr>
        <w:t xml:space="preserve">Luu </w:t>
      </w:r>
      <w:r w:rsidR="00873F3D" w:rsidRPr="006704D0">
        <w:rPr>
          <w:rFonts w:ascii="Arial" w:hAnsi="Arial" w:cs="Arial"/>
        </w:rPr>
        <w:t>(</w:t>
      </w:r>
      <w:r w:rsidR="00A13885" w:rsidRPr="006704D0">
        <w:rPr>
          <w:rFonts w:ascii="Arial" w:hAnsi="Arial" w:cs="Arial"/>
        </w:rPr>
        <w:t>2023</w:t>
      </w:r>
      <w:r w:rsidR="00873F3D" w:rsidRPr="006704D0">
        <w:rPr>
          <w:rFonts w:ascii="Arial" w:hAnsi="Arial" w:cs="Arial"/>
        </w:rPr>
        <w:t xml:space="preserve">) argued that </w:t>
      </w:r>
      <w:r w:rsidR="00BA08D5" w:rsidRPr="006704D0">
        <w:rPr>
          <w:rFonts w:ascii="Arial" w:hAnsi="Arial" w:cs="Arial"/>
        </w:rPr>
        <w:t xml:space="preserve">the substantial reliance over the </w:t>
      </w:r>
      <w:r w:rsidR="00A51615" w:rsidRPr="006704D0">
        <w:rPr>
          <w:rFonts w:ascii="Arial" w:hAnsi="Arial" w:cs="Arial"/>
        </w:rPr>
        <w:t>charisma</w:t>
      </w:r>
      <w:r w:rsidR="00BA08D5" w:rsidRPr="006704D0">
        <w:rPr>
          <w:rFonts w:ascii="Arial" w:hAnsi="Arial" w:cs="Arial"/>
        </w:rPr>
        <w:t xml:space="preserve"> of leader </w:t>
      </w:r>
      <w:r w:rsidR="00A51615" w:rsidRPr="006704D0">
        <w:rPr>
          <w:rFonts w:ascii="Arial" w:hAnsi="Arial" w:cs="Arial"/>
        </w:rPr>
        <w:t xml:space="preserve">might form a reliance over individual`s personality, and it also restricts the sustainability of a firm. </w:t>
      </w:r>
      <w:r w:rsidR="001357CC" w:rsidRPr="006704D0">
        <w:rPr>
          <w:rFonts w:ascii="Arial" w:hAnsi="Arial" w:cs="Arial"/>
        </w:rPr>
        <w:t xml:space="preserve">By considering the contexts of UK hospitality sector it can be inferred that, high turnover and the consistency requirement in the service quality </w:t>
      </w:r>
      <w:r w:rsidR="00F14AB5" w:rsidRPr="006704D0">
        <w:rPr>
          <w:rFonts w:ascii="Arial" w:hAnsi="Arial" w:cs="Arial"/>
        </w:rPr>
        <w:t>succeeds</w:t>
      </w:r>
      <w:r w:rsidR="001357CC" w:rsidRPr="006704D0">
        <w:rPr>
          <w:rFonts w:ascii="Arial" w:hAnsi="Arial" w:cs="Arial"/>
        </w:rPr>
        <w:t>,</w:t>
      </w:r>
      <w:r w:rsidR="00F14AB5" w:rsidRPr="006704D0">
        <w:rPr>
          <w:rFonts w:ascii="Arial" w:hAnsi="Arial" w:cs="Arial"/>
        </w:rPr>
        <w:t xml:space="preserve"> so the issues </w:t>
      </w:r>
      <w:r w:rsidR="00CA6E18" w:rsidRPr="006704D0">
        <w:rPr>
          <w:rFonts w:ascii="Arial" w:hAnsi="Arial" w:cs="Arial"/>
        </w:rPr>
        <w:t>raise</w:t>
      </w:r>
      <w:r w:rsidR="00F14AB5" w:rsidRPr="006704D0">
        <w:rPr>
          <w:rFonts w:ascii="Arial" w:hAnsi="Arial" w:cs="Arial"/>
        </w:rPr>
        <w:t xml:space="preserve"> </w:t>
      </w:r>
      <w:proofErr w:type="gramStart"/>
      <w:r w:rsidR="00F14AB5" w:rsidRPr="006704D0">
        <w:rPr>
          <w:rFonts w:ascii="Arial" w:hAnsi="Arial" w:cs="Arial"/>
        </w:rPr>
        <w:t>either the</w:t>
      </w:r>
      <w:proofErr w:type="gramEnd"/>
      <w:r w:rsidR="00F14AB5" w:rsidRPr="006704D0">
        <w:rPr>
          <w:rFonts w:ascii="Arial" w:hAnsi="Arial" w:cs="Arial"/>
        </w:rPr>
        <w:t xml:space="preserve"> transformational leaders could sustain the equivalent level of motivation as well as </w:t>
      </w:r>
      <w:r w:rsidR="00662D47" w:rsidRPr="006704D0">
        <w:rPr>
          <w:rFonts w:ascii="Arial" w:hAnsi="Arial" w:cs="Arial"/>
        </w:rPr>
        <w:t xml:space="preserve">eagerness. This </w:t>
      </w:r>
      <w:proofErr w:type="gramStart"/>
      <w:r w:rsidR="00662D47" w:rsidRPr="006704D0">
        <w:rPr>
          <w:rFonts w:ascii="Arial" w:hAnsi="Arial" w:cs="Arial"/>
        </w:rPr>
        <w:t>maximise</w:t>
      </w:r>
      <w:proofErr w:type="gramEnd"/>
      <w:r w:rsidR="00662D47" w:rsidRPr="006704D0">
        <w:rPr>
          <w:rFonts w:ascii="Arial" w:hAnsi="Arial" w:cs="Arial"/>
        </w:rPr>
        <w:t xml:space="preserve"> the issues related to the leadership style`s viability for long and in the case of complex organisations. </w:t>
      </w:r>
    </w:p>
    <w:p w14:paraId="47CBEFC4" w14:textId="77A1EC50" w:rsidR="00AB65EB" w:rsidRPr="006704D0" w:rsidRDefault="001357CC" w:rsidP="002848B1">
      <w:pPr>
        <w:spacing w:line="480" w:lineRule="auto"/>
        <w:ind w:firstLine="720"/>
        <w:jc w:val="both"/>
        <w:rPr>
          <w:rFonts w:ascii="Arial" w:hAnsi="Arial" w:cs="Arial"/>
        </w:rPr>
      </w:pPr>
      <w:r w:rsidRPr="006704D0">
        <w:rPr>
          <w:rFonts w:ascii="Arial" w:hAnsi="Arial" w:cs="Arial"/>
        </w:rPr>
        <w:t xml:space="preserve">  </w:t>
      </w:r>
      <w:r w:rsidR="00A637F9" w:rsidRPr="006704D0">
        <w:rPr>
          <w:rFonts w:ascii="Arial" w:hAnsi="Arial" w:cs="Arial"/>
        </w:rPr>
        <w:t xml:space="preserve">By referring to the UK hotel sector, it can be said </w:t>
      </w:r>
      <w:proofErr w:type="gramStart"/>
      <w:r w:rsidR="00A637F9" w:rsidRPr="006704D0">
        <w:rPr>
          <w:rFonts w:ascii="Arial" w:hAnsi="Arial" w:cs="Arial"/>
        </w:rPr>
        <w:t>that,</w:t>
      </w:r>
      <w:proofErr w:type="gramEnd"/>
      <w:r w:rsidR="00A637F9" w:rsidRPr="006704D0">
        <w:rPr>
          <w:rFonts w:ascii="Arial" w:hAnsi="Arial" w:cs="Arial"/>
        </w:rPr>
        <w:t xml:space="preserve"> Premier Inn, under the management of Andy Harrison, </w:t>
      </w:r>
      <w:r w:rsidR="00920D65" w:rsidRPr="006704D0">
        <w:rPr>
          <w:rFonts w:ascii="Arial" w:hAnsi="Arial" w:cs="Arial"/>
        </w:rPr>
        <w:t>demonstrates</w:t>
      </w:r>
      <w:r w:rsidR="00A637F9" w:rsidRPr="006704D0">
        <w:rPr>
          <w:rFonts w:ascii="Arial" w:hAnsi="Arial" w:cs="Arial"/>
        </w:rPr>
        <w:t xml:space="preserve"> </w:t>
      </w:r>
      <w:r w:rsidR="00920D65" w:rsidRPr="006704D0">
        <w:rPr>
          <w:rFonts w:ascii="Arial" w:hAnsi="Arial" w:cs="Arial"/>
        </w:rPr>
        <w:t>the approaches of transactional leadership (</w:t>
      </w:r>
      <w:r w:rsidR="00875760" w:rsidRPr="006704D0">
        <w:rPr>
          <w:rFonts w:ascii="Arial" w:hAnsi="Arial" w:cs="Arial"/>
        </w:rPr>
        <w:t>Abbas et al., 2023</w:t>
      </w:r>
      <w:r w:rsidR="00920D65" w:rsidRPr="006704D0">
        <w:rPr>
          <w:rFonts w:ascii="Arial" w:hAnsi="Arial" w:cs="Arial"/>
        </w:rPr>
        <w:t xml:space="preserve">). </w:t>
      </w:r>
      <w:r w:rsidR="005B24C5" w:rsidRPr="006704D0">
        <w:rPr>
          <w:rFonts w:ascii="Arial" w:hAnsi="Arial" w:cs="Arial"/>
        </w:rPr>
        <w:t xml:space="preserve">Premier Inn, part of the Whitbread Group, is known for its standardized and efficient operations, emphasizing consistency and reliability. Andy Harrison, as the former CEO, focused on claiming order and ensuring tasks were proficient through clear processes and procedures. The transactional leadership style in this context aligns with the need for standardized service delivery, particularly in a chain of hotels where guests expect a consistent experience. The emphasis on efficiency and clear guidelines is crucial for ensuring operational excellence, a key function of managerial leadership in the hospitality </w:t>
      </w:r>
      <w:r w:rsidR="003B26E6" w:rsidRPr="006704D0">
        <w:rPr>
          <w:rFonts w:ascii="Arial" w:hAnsi="Arial" w:cs="Arial"/>
        </w:rPr>
        <w:t>sector</w:t>
      </w:r>
      <w:r w:rsidR="005B24C5" w:rsidRPr="006704D0">
        <w:rPr>
          <w:rFonts w:ascii="Arial" w:hAnsi="Arial" w:cs="Arial"/>
        </w:rPr>
        <w:t>.</w:t>
      </w:r>
      <w:r w:rsidR="003B26E6" w:rsidRPr="006704D0">
        <w:rPr>
          <w:rFonts w:ascii="Arial" w:hAnsi="Arial" w:cs="Arial"/>
        </w:rPr>
        <w:t xml:space="preserve"> </w:t>
      </w:r>
      <w:r w:rsidR="004559E1" w:rsidRPr="006704D0">
        <w:rPr>
          <w:rFonts w:ascii="Arial" w:hAnsi="Arial" w:cs="Arial"/>
        </w:rPr>
        <w:t xml:space="preserve">However, transactional leadership has its drawbacks, and these are exemplified in the challenges faced by the UK-based Whitbread Group. The standardized and rule-bound nature of transactional leadership </w:t>
      </w:r>
      <w:r w:rsidR="004559E1" w:rsidRPr="006704D0">
        <w:rPr>
          <w:rFonts w:ascii="Arial" w:hAnsi="Arial" w:cs="Arial"/>
        </w:rPr>
        <w:lastRenderedPageBreak/>
        <w:t>may hinder innovation and employee engagement, particularly in an industry that thrives on creativity and personalized service</w:t>
      </w:r>
      <w:r w:rsidR="007B6B78" w:rsidRPr="006704D0">
        <w:rPr>
          <w:rFonts w:ascii="Arial" w:hAnsi="Arial" w:cs="Arial"/>
        </w:rPr>
        <w:t xml:space="preserve"> (</w:t>
      </w:r>
      <w:proofErr w:type="spellStart"/>
      <w:r w:rsidR="00AC247B" w:rsidRPr="006704D0">
        <w:rPr>
          <w:rFonts w:ascii="Arial" w:hAnsi="Arial" w:cs="Arial"/>
        </w:rPr>
        <w:t>Sebidi</w:t>
      </w:r>
      <w:proofErr w:type="spellEnd"/>
      <w:r w:rsidR="00AC247B" w:rsidRPr="006704D0">
        <w:rPr>
          <w:rFonts w:ascii="Arial" w:hAnsi="Arial" w:cs="Arial"/>
        </w:rPr>
        <w:t>, 2022</w:t>
      </w:r>
      <w:r w:rsidR="007B6B78" w:rsidRPr="006704D0">
        <w:rPr>
          <w:rFonts w:ascii="Arial" w:hAnsi="Arial" w:cs="Arial"/>
        </w:rPr>
        <w:t>)</w:t>
      </w:r>
      <w:r w:rsidR="004559E1" w:rsidRPr="006704D0">
        <w:rPr>
          <w:rFonts w:ascii="Arial" w:hAnsi="Arial" w:cs="Arial"/>
        </w:rPr>
        <w:t>. The rise of store hotels and the increasing demand for unique and tailored incidents in the UK hospitality sector pose a challenge to the transactional leadership model. While effective in certain operational aspects, transactional leadership may struggle to adapt to the evolving preferences of modern travelers seeking distinctive and personalized stays</w:t>
      </w:r>
      <w:r w:rsidR="00BC7B6C" w:rsidRPr="006704D0">
        <w:rPr>
          <w:rFonts w:ascii="Arial" w:hAnsi="Arial" w:cs="Arial"/>
        </w:rPr>
        <w:t xml:space="preserve"> in the hotels</w:t>
      </w:r>
      <w:r w:rsidR="004559E1" w:rsidRPr="006704D0">
        <w:rPr>
          <w:rFonts w:ascii="Arial" w:hAnsi="Arial" w:cs="Arial"/>
        </w:rPr>
        <w:t>.</w:t>
      </w:r>
    </w:p>
    <w:p w14:paraId="7262E57A" w14:textId="00BAA82A" w:rsidR="00BC7B6C" w:rsidRPr="006704D0" w:rsidRDefault="00A94D5C" w:rsidP="002848B1">
      <w:pPr>
        <w:spacing w:line="480" w:lineRule="auto"/>
        <w:ind w:firstLine="720"/>
        <w:jc w:val="both"/>
        <w:rPr>
          <w:rFonts w:ascii="Arial" w:hAnsi="Arial" w:cs="Arial"/>
        </w:rPr>
      </w:pPr>
      <w:r w:rsidRPr="006704D0">
        <w:rPr>
          <w:rFonts w:ascii="Arial" w:hAnsi="Arial" w:cs="Arial"/>
        </w:rPr>
        <w:t xml:space="preserve">Harvey </w:t>
      </w:r>
      <w:r w:rsidR="0066432C" w:rsidRPr="006704D0">
        <w:rPr>
          <w:rFonts w:ascii="Arial" w:hAnsi="Arial" w:cs="Arial"/>
        </w:rPr>
        <w:t>(</w:t>
      </w:r>
      <w:r w:rsidRPr="006704D0">
        <w:rPr>
          <w:rFonts w:ascii="Arial" w:hAnsi="Arial" w:cs="Arial"/>
        </w:rPr>
        <w:t>2022</w:t>
      </w:r>
      <w:r w:rsidR="0066432C" w:rsidRPr="006704D0">
        <w:rPr>
          <w:rFonts w:ascii="Arial" w:hAnsi="Arial" w:cs="Arial"/>
        </w:rPr>
        <w:t xml:space="preserve">) cocited that the </w:t>
      </w:r>
      <w:r w:rsidR="00B64A2F" w:rsidRPr="006704D0">
        <w:rPr>
          <w:rFonts w:ascii="Arial" w:hAnsi="Arial" w:cs="Arial"/>
        </w:rPr>
        <w:t xml:space="preserve">Action-Centered Leadership </w:t>
      </w:r>
      <w:r w:rsidR="002B703B" w:rsidRPr="006704D0">
        <w:rPr>
          <w:rFonts w:ascii="Arial" w:hAnsi="Arial" w:cs="Arial"/>
        </w:rPr>
        <w:t xml:space="preserve">Structure by Adair finds the </w:t>
      </w:r>
      <w:r w:rsidR="006D3093" w:rsidRPr="006704D0">
        <w:rPr>
          <w:rFonts w:ascii="Arial" w:hAnsi="Arial" w:cs="Arial"/>
        </w:rPr>
        <w:t>reverberation</w:t>
      </w:r>
      <w:r w:rsidR="002B703B" w:rsidRPr="006704D0">
        <w:rPr>
          <w:rFonts w:ascii="Arial" w:hAnsi="Arial" w:cs="Arial"/>
        </w:rPr>
        <w:t xml:space="preserve"> </w:t>
      </w:r>
      <w:r w:rsidR="006D3093" w:rsidRPr="006704D0">
        <w:rPr>
          <w:rFonts w:ascii="Arial" w:hAnsi="Arial" w:cs="Arial"/>
        </w:rPr>
        <w:t xml:space="preserve">across the style of leadership of David Taylor, the renowned Chief Executive Officer of InterContinental Hotels Group, it can be inferred after conducting through research that </w:t>
      </w:r>
      <w:r w:rsidR="00B56B64" w:rsidRPr="006704D0">
        <w:rPr>
          <w:rFonts w:ascii="Arial" w:hAnsi="Arial" w:cs="Arial"/>
        </w:rPr>
        <w:t xml:space="preserve">Adair `s model focuses on accomplishment of tasks, team development, meeting the individual needs, and align with the </w:t>
      </w:r>
      <w:r w:rsidR="002D3B56" w:rsidRPr="006704D0">
        <w:rPr>
          <w:rFonts w:ascii="Arial" w:hAnsi="Arial" w:cs="Arial"/>
        </w:rPr>
        <w:t>complicated</w:t>
      </w:r>
      <w:r w:rsidR="00B56B64" w:rsidRPr="006704D0">
        <w:rPr>
          <w:rFonts w:ascii="Arial" w:hAnsi="Arial" w:cs="Arial"/>
        </w:rPr>
        <w:t xml:space="preserve"> </w:t>
      </w:r>
      <w:r w:rsidR="002D3B56" w:rsidRPr="006704D0">
        <w:rPr>
          <w:rFonts w:ascii="Arial" w:hAnsi="Arial" w:cs="Arial"/>
        </w:rPr>
        <w:t xml:space="preserve">and the complex leadership responsibilities across the hospitality division. </w:t>
      </w:r>
      <w:r w:rsidR="006E54DC" w:rsidRPr="006704D0">
        <w:rPr>
          <w:rFonts w:ascii="Arial" w:hAnsi="Arial" w:cs="Arial"/>
        </w:rPr>
        <w:t xml:space="preserve">Similarly, IHG, a global </w:t>
      </w:r>
      <w:r w:rsidR="008730D0" w:rsidRPr="006704D0">
        <w:rPr>
          <w:rFonts w:ascii="Arial" w:hAnsi="Arial" w:cs="Arial"/>
        </w:rPr>
        <w:t xml:space="preserve">player having strong presence across the </w:t>
      </w:r>
      <w:proofErr w:type="gramStart"/>
      <w:r w:rsidR="008730D0" w:rsidRPr="006704D0">
        <w:rPr>
          <w:rFonts w:ascii="Arial" w:hAnsi="Arial" w:cs="Arial"/>
        </w:rPr>
        <w:t>UK, and</w:t>
      </w:r>
      <w:proofErr w:type="gramEnd"/>
      <w:r w:rsidR="008730D0" w:rsidRPr="006704D0">
        <w:rPr>
          <w:rFonts w:ascii="Arial" w:hAnsi="Arial" w:cs="Arial"/>
        </w:rPr>
        <w:t xml:space="preserve"> has successfully </w:t>
      </w:r>
      <w:r w:rsidR="009A29C6" w:rsidRPr="006704D0">
        <w:rPr>
          <w:rFonts w:ascii="Arial" w:hAnsi="Arial" w:cs="Arial"/>
        </w:rPr>
        <w:t>circumnavigated</w:t>
      </w:r>
      <w:r w:rsidR="008730D0" w:rsidRPr="006704D0">
        <w:rPr>
          <w:rFonts w:ascii="Arial" w:hAnsi="Arial" w:cs="Arial"/>
        </w:rPr>
        <w:t xml:space="preserve"> </w:t>
      </w:r>
      <w:r w:rsidR="009A29C6" w:rsidRPr="006704D0">
        <w:rPr>
          <w:rFonts w:ascii="Arial" w:hAnsi="Arial" w:cs="Arial"/>
        </w:rPr>
        <w:t xml:space="preserve">the issues of a </w:t>
      </w:r>
      <w:r w:rsidR="005D1BCE" w:rsidRPr="006704D0">
        <w:rPr>
          <w:rFonts w:ascii="Arial" w:hAnsi="Arial" w:cs="Arial"/>
        </w:rPr>
        <w:t>diverse</w:t>
      </w:r>
      <w:r w:rsidR="009A29C6" w:rsidRPr="006704D0">
        <w:rPr>
          <w:rFonts w:ascii="Arial" w:hAnsi="Arial" w:cs="Arial"/>
        </w:rPr>
        <w:t xml:space="preserve"> as well as competitive marketplace</w:t>
      </w:r>
      <w:r w:rsidR="005D1BCE" w:rsidRPr="006704D0">
        <w:rPr>
          <w:rFonts w:ascii="Arial" w:hAnsi="Arial" w:cs="Arial"/>
        </w:rPr>
        <w:t xml:space="preserve"> by adopting the Taylor`s leadership and management style (</w:t>
      </w:r>
      <w:r w:rsidR="00022405" w:rsidRPr="006704D0">
        <w:rPr>
          <w:rFonts w:ascii="Arial" w:hAnsi="Arial" w:cs="Arial"/>
        </w:rPr>
        <w:t>Greany, 2022</w:t>
      </w:r>
      <w:r w:rsidR="005D1BCE" w:rsidRPr="006704D0">
        <w:rPr>
          <w:rFonts w:ascii="Arial" w:hAnsi="Arial" w:cs="Arial"/>
        </w:rPr>
        <w:t xml:space="preserve">). The author further said that </w:t>
      </w:r>
      <w:r w:rsidR="00B81B15" w:rsidRPr="006704D0">
        <w:rPr>
          <w:rFonts w:ascii="Arial" w:hAnsi="Arial" w:cs="Arial"/>
        </w:rPr>
        <w:t xml:space="preserve">the focus of model on adopting the balanced approach towards the completion of tasks, team formation and meeting the needs of individuals shows the requirement to apply the adaptive leadership where the customer satisfaction, employee engagement and efficiencies in the business operations are related and connected among each other. </w:t>
      </w:r>
    </w:p>
    <w:p w14:paraId="13EC6328" w14:textId="2BCE43A5" w:rsidR="00A94E74" w:rsidRPr="006704D0" w:rsidRDefault="00B81B15" w:rsidP="002848B1">
      <w:pPr>
        <w:spacing w:line="480" w:lineRule="auto"/>
        <w:ind w:firstLine="720"/>
        <w:jc w:val="both"/>
        <w:rPr>
          <w:rFonts w:ascii="Arial" w:hAnsi="Arial" w:cs="Arial"/>
        </w:rPr>
      </w:pPr>
      <w:r w:rsidRPr="006704D0">
        <w:rPr>
          <w:rFonts w:ascii="Arial" w:hAnsi="Arial" w:cs="Arial"/>
        </w:rPr>
        <w:t>However, the challenge lies in the potential lack of specificity in Adair's model concerning the unique challenges of the hospitality sector. While it provides a holistic view of leadership, the model may not sufficiently address the industry's rapid changes, diverse customer expectations, and the dramatic nature of hotel operations</w:t>
      </w:r>
      <w:r w:rsidR="004130D6" w:rsidRPr="006704D0">
        <w:rPr>
          <w:rFonts w:ascii="Arial" w:hAnsi="Arial" w:cs="Arial"/>
        </w:rPr>
        <w:t xml:space="preserve"> (</w:t>
      </w:r>
      <w:r w:rsidR="00CF0EF2" w:rsidRPr="006704D0">
        <w:rPr>
          <w:rFonts w:ascii="Arial" w:hAnsi="Arial" w:cs="Arial"/>
        </w:rPr>
        <w:t>Yacoub et al., 2021</w:t>
      </w:r>
      <w:r w:rsidR="004130D6" w:rsidRPr="006704D0">
        <w:rPr>
          <w:rFonts w:ascii="Arial" w:hAnsi="Arial" w:cs="Arial"/>
        </w:rPr>
        <w:t>)</w:t>
      </w:r>
      <w:r w:rsidRPr="006704D0">
        <w:rPr>
          <w:rFonts w:ascii="Arial" w:hAnsi="Arial" w:cs="Arial"/>
        </w:rPr>
        <w:t>.</w:t>
      </w:r>
      <w:r w:rsidR="00B129EA" w:rsidRPr="006704D0">
        <w:rPr>
          <w:rFonts w:ascii="Arial" w:hAnsi="Arial" w:cs="Arial"/>
        </w:rPr>
        <w:t xml:space="preserve"> </w:t>
      </w:r>
      <w:r w:rsidR="00753D11" w:rsidRPr="00753D11">
        <w:rPr>
          <w:rFonts w:ascii="Arial" w:hAnsi="Arial" w:cs="Arial"/>
        </w:rPr>
        <w:lastRenderedPageBreak/>
        <w:t>British hotel executives must instantly change their coaching techniques to match the needs of the industry; they must refrain from mindlessly adhering to the core recommendations supplied by leadership models. Thus, it is probable that Brian Potter, the founder of Bay Hotels in the United Kingdom, has a management style comparable to Blake and Mouton's Managerial Grid, which focuses on caring for both people and work. Potter's focus on both tasks and people exemplifies the Managerial Grid. Everyone knows he treats his staff correctly and operates the business excellently. Because of this equal opportunity policy, Bay Hotels has maintained a good work atmosphere while providing quality housing.</w:t>
      </w:r>
    </w:p>
    <w:p w14:paraId="7D812BC9" w14:textId="0D2A1568" w:rsidR="0086544C" w:rsidRPr="006704D0" w:rsidRDefault="002C3AAC" w:rsidP="002848B1">
      <w:pPr>
        <w:spacing w:line="480" w:lineRule="auto"/>
        <w:ind w:firstLine="720"/>
        <w:jc w:val="both"/>
        <w:rPr>
          <w:rFonts w:ascii="Arial" w:hAnsi="Arial" w:cs="Arial"/>
        </w:rPr>
      </w:pPr>
      <w:r w:rsidRPr="002C3AAC">
        <w:rPr>
          <w:rFonts w:ascii="Arial" w:hAnsi="Arial" w:cs="Arial"/>
        </w:rPr>
        <w:t xml:space="preserve">Shi et al. (2020) argue that the Managerial Grid oversimplifies instructions. People in the UK's </w:t>
      </w:r>
      <w:proofErr w:type="spellStart"/>
      <w:r w:rsidRPr="002C3AAC">
        <w:rPr>
          <w:rFonts w:ascii="Arial" w:hAnsi="Arial" w:cs="Arial"/>
        </w:rPr>
        <w:t>neighbourliness</w:t>
      </w:r>
      <w:proofErr w:type="spellEnd"/>
      <w:r w:rsidRPr="002C3AAC">
        <w:rPr>
          <w:rFonts w:ascii="Arial" w:hAnsi="Arial" w:cs="Arial"/>
        </w:rPr>
        <w:t xml:space="preserve"> business should improve their management abilities since the sector is dynamic, diverse, and continuously increasing. According to Hristov et al. (2023), the Managerial Grid excludes many possible confounding factors. Leaders may need help to adjust their methods to the changing nature of the contemporary workplace. Although this technique may present a partial picture, hotel management in the UK must emphasise guests and income.</w:t>
      </w:r>
      <w:r w:rsidR="0086544C" w:rsidRPr="006704D0">
        <w:rPr>
          <w:rFonts w:ascii="Arial" w:hAnsi="Arial" w:cs="Arial"/>
        </w:rPr>
        <w:t xml:space="preserve"> In joining the effectiveness of these guidance approaches to the key functions of administrative guidance in the UK hospitality industry, a common theme emerges – adaptability. Effective leaders in </w:t>
      </w:r>
      <w:proofErr w:type="gramStart"/>
      <w:r w:rsidR="0086544C" w:rsidRPr="006704D0">
        <w:rPr>
          <w:rFonts w:ascii="Arial" w:hAnsi="Arial" w:cs="Arial"/>
        </w:rPr>
        <w:t>the manufacturing</w:t>
      </w:r>
      <w:proofErr w:type="gramEnd"/>
      <w:r w:rsidR="0086544C" w:rsidRPr="006704D0">
        <w:rPr>
          <w:rFonts w:ascii="Arial" w:hAnsi="Arial" w:cs="Arial"/>
        </w:rPr>
        <w:t xml:space="preserve"> must be adept at tailoring their approaches to the singular challenges presented by different consumer expectations, operational intricacies, and the vital nature of the market (</w:t>
      </w:r>
      <w:r w:rsidR="000F6DA8" w:rsidRPr="006704D0">
        <w:rPr>
          <w:rFonts w:ascii="Arial" w:hAnsi="Arial" w:cs="Arial"/>
        </w:rPr>
        <w:t>Butt, 2020</w:t>
      </w:r>
      <w:r w:rsidR="0086544C" w:rsidRPr="006704D0">
        <w:rPr>
          <w:rFonts w:ascii="Arial" w:hAnsi="Arial" w:cs="Arial"/>
        </w:rPr>
        <w:t xml:space="preserve">). For </w:t>
      </w:r>
      <w:r w:rsidR="00A05C58" w:rsidRPr="006704D0">
        <w:rPr>
          <w:rFonts w:ascii="Arial" w:hAnsi="Arial" w:cs="Arial"/>
        </w:rPr>
        <w:t>example</w:t>
      </w:r>
      <w:r w:rsidR="0086544C" w:rsidRPr="006704D0">
        <w:rPr>
          <w:rFonts w:ascii="Arial" w:hAnsi="Arial" w:cs="Arial"/>
        </w:rPr>
        <w:t xml:space="preserve">, while transformational guidance may stimulate change and creativity, heads must </w:t>
      </w:r>
      <w:proofErr w:type="gramStart"/>
      <w:r w:rsidR="0086544C" w:rsidRPr="006704D0">
        <w:rPr>
          <w:rFonts w:ascii="Arial" w:hAnsi="Arial" w:cs="Arial"/>
        </w:rPr>
        <w:t>recognize worth</w:t>
      </w:r>
      <w:proofErr w:type="gramEnd"/>
      <w:r w:rsidR="0086544C" w:rsidRPr="006704D0">
        <w:rPr>
          <w:rFonts w:ascii="Arial" w:hAnsi="Arial" w:cs="Arial"/>
        </w:rPr>
        <w:t xml:space="preserve"> the potential traps, to a degree reliance on individual allure, that may undermine the long-term sustainability of the organisation.</w:t>
      </w:r>
    </w:p>
    <w:p w14:paraId="629C6159" w14:textId="498FD24F" w:rsidR="00DB647A" w:rsidRPr="006704D0" w:rsidRDefault="00BA452B" w:rsidP="002848B1">
      <w:pPr>
        <w:spacing w:line="480" w:lineRule="auto"/>
        <w:ind w:firstLine="720"/>
        <w:jc w:val="both"/>
        <w:rPr>
          <w:rFonts w:ascii="Arial" w:hAnsi="Arial" w:cs="Arial"/>
        </w:rPr>
      </w:pPr>
      <w:r w:rsidRPr="006704D0">
        <w:rPr>
          <w:rFonts w:ascii="Arial" w:hAnsi="Arial" w:cs="Arial"/>
        </w:rPr>
        <w:lastRenderedPageBreak/>
        <w:t>Adair's Action-Centered Leadership Model, with its focus on achieving tasks, developing teams, and attending to individual needs, aligns with the multifaceted responsibilities of leadership in the UK hospitality industry</w:t>
      </w:r>
      <w:r w:rsidR="003B41D1" w:rsidRPr="006704D0">
        <w:rPr>
          <w:rFonts w:ascii="Arial" w:hAnsi="Arial" w:cs="Arial"/>
        </w:rPr>
        <w:t xml:space="preserve"> (</w:t>
      </w:r>
      <w:r w:rsidR="007221BF" w:rsidRPr="006704D0">
        <w:rPr>
          <w:rFonts w:ascii="Arial" w:hAnsi="Arial" w:cs="Arial"/>
        </w:rPr>
        <w:t>Johnson, 2023</w:t>
      </w:r>
      <w:r w:rsidR="003B41D1" w:rsidRPr="006704D0">
        <w:rPr>
          <w:rFonts w:ascii="Arial" w:hAnsi="Arial" w:cs="Arial"/>
        </w:rPr>
        <w:t>)</w:t>
      </w:r>
      <w:r w:rsidRPr="006704D0">
        <w:rPr>
          <w:rFonts w:ascii="Arial" w:hAnsi="Arial" w:cs="Arial"/>
        </w:rPr>
        <w:t xml:space="preserve">. Nevertheless, </w:t>
      </w:r>
      <w:r w:rsidR="00C44BA8" w:rsidRPr="006704D0">
        <w:rPr>
          <w:rFonts w:ascii="Arial" w:hAnsi="Arial" w:cs="Arial"/>
        </w:rPr>
        <w:t xml:space="preserve">it can be recommended that </w:t>
      </w:r>
      <w:r w:rsidRPr="006704D0">
        <w:rPr>
          <w:rFonts w:ascii="Arial" w:hAnsi="Arial" w:cs="Arial"/>
        </w:rPr>
        <w:t>leaders must go beyond the model's general principles and dynamically respond to the industry's specific challenges.</w:t>
      </w:r>
      <w:r w:rsidR="00A95606" w:rsidRPr="006704D0">
        <w:rPr>
          <w:rFonts w:ascii="Arial" w:hAnsi="Arial" w:cs="Arial"/>
        </w:rPr>
        <w:t xml:space="preserve"> </w:t>
      </w:r>
      <w:r w:rsidR="006068B1" w:rsidRPr="006704D0">
        <w:rPr>
          <w:rFonts w:ascii="Arial" w:hAnsi="Arial" w:cs="Arial"/>
        </w:rPr>
        <w:t xml:space="preserve">Preston </w:t>
      </w:r>
      <w:r w:rsidR="00DB647A" w:rsidRPr="006704D0">
        <w:rPr>
          <w:rFonts w:ascii="Arial" w:hAnsi="Arial" w:cs="Arial"/>
        </w:rPr>
        <w:t>(</w:t>
      </w:r>
      <w:r w:rsidR="006068B1" w:rsidRPr="006704D0">
        <w:rPr>
          <w:rFonts w:ascii="Arial" w:hAnsi="Arial" w:cs="Arial"/>
        </w:rPr>
        <w:t>2023</w:t>
      </w:r>
      <w:r w:rsidR="00DB647A" w:rsidRPr="006704D0">
        <w:rPr>
          <w:rFonts w:ascii="Arial" w:hAnsi="Arial" w:cs="Arial"/>
        </w:rPr>
        <w:t xml:space="preserve">) said that the Adair`s Action-Centered Leadership framework concentrates more </w:t>
      </w:r>
      <w:proofErr w:type="gramStart"/>
      <w:r w:rsidR="00DB647A" w:rsidRPr="006704D0">
        <w:rPr>
          <w:rFonts w:ascii="Arial" w:hAnsi="Arial" w:cs="Arial"/>
        </w:rPr>
        <w:t>to adopt</w:t>
      </w:r>
      <w:proofErr w:type="gramEnd"/>
      <w:r w:rsidR="00DB647A" w:rsidRPr="006704D0">
        <w:rPr>
          <w:rFonts w:ascii="Arial" w:hAnsi="Arial" w:cs="Arial"/>
        </w:rPr>
        <w:t xml:space="preserve"> the balanced approach to accomplish tasks, in the team development and meeting the individual`s needs. The author cocited that such adaptability balances with various accountabilities of leadership applied in the </w:t>
      </w:r>
      <w:r w:rsidR="006A5947" w:rsidRPr="006704D0">
        <w:rPr>
          <w:rFonts w:ascii="Arial" w:hAnsi="Arial" w:cs="Arial"/>
        </w:rPr>
        <w:t xml:space="preserve">UK </w:t>
      </w:r>
      <w:r w:rsidR="00DB647A" w:rsidRPr="006704D0">
        <w:rPr>
          <w:rFonts w:ascii="Arial" w:hAnsi="Arial" w:cs="Arial"/>
        </w:rPr>
        <w:t xml:space="preserve">hospitality sector. </w:t>
      </w:r>
    </w:p>
    <w:p w14:paraId="4AE97D12" w14:textId="365134A8" w:rsidR="00D84F58" w:rsidRPr="006704D0" w:rsidRDefault="00D84F58" w:rsidP="002848B1">
      <w:pPr>
        <w:pStyle w:val="Heading1"/>
        <w:spacing w:line="480" w:lineRule="auto"/>
        <w:rPr>
          <w:rFonts w:ascii="Arial" w:hAnsi="Arial" w:cs="Arial"/>
        </w:rPr>
      </w:pPr>
      <w:r w:rsidRPr="006704D0">
        <w:rPr>
          <w:rFonts w:ascii="Arial" w:hAnsi="Arial" w:cs="Arial"/>
        </w:rPr>
        <w:t>Conclusion</w:t>
      </w:r>
    </w:p>
    <w:p w14:paraId="56C3BDF5" w14:textId="743650B4" w:rsidR="00831429" w:rsidRPr="006704D0" w:rsidRDefault="002C0E0C" w:rsidP="002848B1">
      <w:pPr>
        <w:spacing w:line="480" w:lineRule="auto"/>
        <w:ind w:firstLine="720"/>
        <w:jc w:val="both"/>
        <w:rPr>
          <w:rFonts w:ascii="Arial" w:hAnsi="Arial" w:cs="Arial"/>
        </w:rPr>
      </w:pPr>
      <w:r w:rsidRPr="006704D0">
        <w:rPr>
          <w:rFonts w:ascii="Arial" w:hAnsi="Arial" w:cs="Arial"/>
        </w:rPr>
        <w:t xml:space="preserve">Conclusively, it is rational to say that the </w:t>
      </w:r>
      <w:r w:rsidR="004A60F8" w:rsidRPr="006704D0">
        <w:rPr>
          <w:rFonts w:ascii="Arial" w:hAnsi="Arial" w:cs="Arial"/>
        </w:rPr>
        <w:t>leadership in the UK hospitality industry is a multifaceted endeavor, demanding a sophisticated and adaptable approach to address the diverse challenges and opportunities within the sector. Examining exemplary leaders and organizations has revealed the strengths and limitations of various leadership styles. Transformational leadership, exemplified by Richard Branson, inspires creativity and adaptability but raises concerns about scalability and sustainability in the face of high turnover. Transactional leadership, showcased by Andy Harrison at Premier Inn, ensures operational excellence but may struggle to meet the evolving expectations of modern travelers seeking personalized experiences.</w:t>
      </w:r>
    </w:p>
    <w:p w14:paraId="62C2EEC4" w14:textId="5210569B" w:rsidR="000F4C8F" w:rsidRPr="006704D0" w:rsidRDefault="006E5F9E" w:rsidP="002848B1">
      <w:pPr>
        <w:spacing w:line="480" w:lineRule="auto"/>
        <w:ind w:firstLine="720"/>
        <w:jc w:val="both"/>
        <w:rPr>
          <w:rFonts w:ascii="Arial" w:hAnsi="Arial" w:cs="Arial"/>
        </w:rPr>
      </w:pPr>
      <w:r w:rsidRPr="006704D0">
        <w:rPr>
          <w:rFonts w:ascii="Arial" w:hAnsi="Arial" w:cs="Arial"/>
        </w:rPr>
        <w:t xml:space="preserve">Adair's Action-Centered Leadership Model, as seen in David Taylor's leadership at InterContinental Hotels Group, emphasizes a balanced approach to task accomplishment, team development, and individual needs. </w:t>
      </w:r>
      <w:r w:rsidR="00E7062A" w:rsidRPr="006704D0">
        <w:rPr>
          <w:rFonts w:ascii="Arial" w:hAnsi="Arial" w:cs="Arial"/>
        </w:rPr>
        <w:t xml:space="preserve">However, its general principles may lack specificity in addressing the rapid changes and diverse customer </w:t>
      </w:r>
      <w:r w:rsidR="00E7062A" w:rsidRPr="006704D0">
        <w:rPr>
          <w:rFonts w:ascii="Arial" w:hAnsi="Arial" w:cs="Arial"/>
        </w:rPr>
        <w:lastRenderedPageBreak/>
        <w:t>expectations inherent in the dynamic hospitality industry. Blake and Mouton's Managerial Grid, demonstrated by Brian Potter at Bay Hotels, offers a balanced perspective but risks oversimplifying the intricate dynamics of leadership. In navigating the complexities of the UK hospitality industry, leaders must embrace adaptability, recognizing that no singular leadership style is a panacea. The industry's demands for operational adeptness, representative date, and companion satisfaction necessitate a dynamic and context-aware leadership approach. Successful leaders in this sector are those who can seamlessly integrate the strengths of various leadership theories while mitigating their limitations, fostering a harmonious balance that ensures sustainable success in the ever-evolving hospitality sector.</w:t>
      </w:r>
    </w:p>
    <w:p w14:paraId="57D76494" w14:textId="77777777" w:rsidR="000F4C8F" w:rsidRPr="006704D0" w:rsidRDefault="000F4C8F">
      <w:pPr>
        <w:rPr>
          <w:rFonts w:ascii="Arial" w:hAnsi="Arial" w:cs="Arial"/>
        </w:rPr>
      </w:pPr>
      <w:r w:rsidRPr="006704D0">
        <w:rPr>
          <w:rFonts w:ascii="Arial" w:hAnsi="Arial" w:cs="Arial"/>
        </w:rPr>
        <w:br w:type="page"/>
      </w:r>
    </w:p>
    <w:p w14:paraId="5D461013" w14:textId="5F0EA93F" w:rsidR="00002F0D" w:rsidRPr="006704D0" w:rsidRDefault="000F4C8F" w:rsidP="00E001DB">
      <w:pPr>
        <w:pStyle w:val="Heading1"/>
        <w:rPr>
          <w:rFonts w:ascii="Arial" w:hAnsi="Arial" w:cs="Arial"/>
        </w:rPr>
      </w:pPr>
      <w:r w:rsidRPr="006704D0">
        <w:rPr>
          <w:rFonts w:ascii="Arial" w:hAnsi="Arial" w:cs="Arial"/>
        </w:rPr>
        <w:lastRenderedPageBreak/>
        <w:t>References</w:t>
      </w:r>
    </w:p>
    <w:p w14:paraId="63E38F1A"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Abbas, M. and Ali, R., 2023. Transformational versus transactional leadership styles and project success: A meta-analytic review. European Management Journal, 41(1), pp.125-142.</w:t>
      </w:r>
    </w:p>
    <w:p w14:paraId="2BF5CF5C"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 xml:space="preserve">Ali, M., Li, Z., Khan, S., Shah, S.J. and Ullah, R., 2021. Linking humble leadership and project success: the moderating role of top management support with mediation of </w:t>
      </w:r>
      <w:proofErr w:type="gramStart"/>
      <w:r w:rsidRPr="006704D0">
        <w:rPr>
          <w:rFonts w:ascii="Arial" w:hAnsi="Arial" w:cs="Arial"/>
        </w:rPr>
        <w:t>team-building</w:t>
      </w:r>
      <w:proofErr w:type="gramEnd"/>
      <w:r w:rsidRPr="006704D0">
        <w:rPr>
          <w:rFonts w:ascii="Arial" w:hAnsi="Arial" w:cs="Arial"/>
        </w:rPr>
        <w:t>. International Journal of Managing Projects in Business, 14(3), pp.545-562.</w:t>
      </w:r>
    </w:p>
    <w:p w14:paraId="1020BA04"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 xml:space="preserve">Brenda </w:t>
      </w:r>
      <w:proofErr w:type="spellStart"/>
      <w:r w:rsidRPr="006704D0">
        <w:rPr>
          <w:rFonts w:ascii="Arial" w:hAnsi="Arial" w:cs="Arial"/>
        </w:rPr>
        <w:t>Njuaboh</w:t>
      </w:r>
      <w:proofErr w:type="spellEnd"/>
      <w:r w:rsidRPr="006704D0">
        <w:rPr>
          <w:rFonts w:ascii="Arial" w:hAnsi="Arial" w:cs="Arial"/>
        </w:rPr>
        <w:t>, N., 2023. An assessment of the role of organisational culture on leadership: Study of the Mobile Telephone Network (Mtn)-Cameroon.</w:t>
      </w:r>
    </w:p>
    <w:p w14:paraId="528CEAC4"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Bruce-Martin, C., 2022. Existing, Experienced and Informed Realities of Sport Coaching through Transformational Leadership. University of Northumbria at Newcastle (United Kingdom).</w:t>
      </w:r>
    </w:p>
    <w:p w14:paraId="03174DB4"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Butt, J., 2020. A strategic roadmap for the manufacturing industry to implement industry 4.0. Designs, 4(2), p.11.</w:t>
      </w:r>
    </w:p>
    <w:p w14:paraId="300CA678"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Fischer, H., Heidler, P., Coco, L. and Albanese, V., 2022. Leadership Theories and the Veterinary Health Care System. Veterinary Sciences, 9(10), p.538.</w:t>
      </w:r>
    </w:p>
    <w:p w14:paraId="705B0649"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Greany, T., 2022. Place-based governance and leadership in decentralised school systems: Evidence from England. Journal of Education Policy, 37(2), pp.247-268.</w:t>
      </w:r>
    </w:p>
    <w:p w14:paraId="6F0D144E"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Harvey, D.J., 2022. A Grounded Study of Higher Education Leaders’ Perspectives on ‘Big Data’ (Doctoral dissertation, University of Calgary (Canada)).</w:t>
      </w:r>
    </w:p>
    <w:p w14:paraId="63D0E2DA"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lastRenderedPageBreak/>
        <w:t xml:space="preserve">Hoang, G., Wilson-Evered, E. and </w:t>
      </w:r>
      <w:proofErr w:type="spellStart"/>
      <w:r w:rsidRPr="006704D0">
        <w:rPr>
          <w:rFonts w:ascii="Arial" w:hAnsi="Arial" w:cs="Arial"/>
        </w:rPr>
        <w:t>Lockstone</w:t>
      </w:r>
      <w:proofErr w:type="spellEnd"/>
      <w:r w:rsidRPr="006704D0">
        <w:rPr>
          <w:rFonts w:ascii="Arial" w:hAnsi="Arial" w:cs="Arial"/>
        </w:rPr>
        <w:t>-Binney, L., 2021. Leaders influencing innovation: A qualitative study exploring the role of leadership and organizational climate in Vietnamese tourism SMEs. Employee Relations: The International Journal, 43(2), pp.416-437.</w:t>
      </w:r>
    </w:p>
    <w:p w14:paraId="5F9BC266"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 xml:space="preserve">Hristov, G., </w:t>
      </w:r>
      <w:proofErr w:type="spellStart"/>
      <w:r w:rsidRPr="006704D0">
        <w:rPr>
          <w:rFonts w:ascii="Arial" w:hAnsi="Arial" w:cs="Arial"/>
        </w:rPr>
        <w:t>Mađanović</w:t>
      </w:r>
      <w:proofErr w:type="spellEnd"/>
      <w:r w:rsidRPr="006704D0">
        <w:rPr>
          <w:rFonts w:ascii="Arial" w:hAnsi="Arial" w:cs="Arial"/>
        </w:rPr>
        <w:t xml:space="preserve">, M. and </w:t>
      </w:r>
      <w:proofErr w:type="spellStart"/>
      <w:r w:rsidRPr="006704D0">
        <w:rPr>
          <w:rFonts w:ascii="Arial" w:hAnsi="Arial" w:cs="Arial"/>
        </w:rPr>
        <w:t>Žikić</w:t>
      </w:r>
      <w:proofErr w:type="spellEnd"/>
      <w:r w:rsidRPr="006704D0">
        <w:rPr>
          <w:rFonts w:ascii="Arial" w:hAnsi="Arial" w:cs="Arial"/>
        </w:rPr>
        <w:t xml:space="preserve">, S., 2023. 15th International Deleuze and </w:t>
      </w:r>
      <w:proofErr w:type="spellStart"/>
      <w:r w:rsidRPr="006704D0">
        <w:rPr>
          <w:rFonts w:ascii="Arial" w:hAnsi="Arial" w:cs="Arial"/>
        </w:rPr>
        <w:t>Guattari</w:t>
      </w:r>
      <w:proofErr w:type="spellEnd"/>
      <w:r w:rsidRPr="006704D0">
        <w:rPr>
          <w:rFonts w:ascii="Arial" w:hAnsi="Arial" w:cs="Arial"/>
        </w:rPr>
        <w:t xml:space="preserve"> Studies Conference Book of Abstracts.</w:t>
      </w:r>
    </w:p>
    <w:p w14:paraId="757DB0E6"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Johnson, N.N., 2023. Leadership in Action: An Introspective Reflection. In Transformational Leadership Styles, Management Strategies, and Communication for Global Leaders (pp. 43-57). IGI Global.</w:t>
      </w:r>
    </w:p>
    <w:p w14:paraId="71F84C55"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Kelly, A., 2021. Dynamic Management and Leadership in Education. Dynamic Management and Leadership in Education (1st ed.). Routledge. https://doi. org/10.4324/9781003217220.</w:t>
      </w:r>
    </w:p>
    <w:p w14:paraId="5D953E8E"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Khalid, M., 2022. Increased Effectiveness of Schools through Ethical Educational Leadership.</w:t>
      </w:r>
    </w:p>
    <w:p w14:paraId="418DBA28"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Luu, T.T., 2023. Collectively crafting the sales job: linking charismatic leadership to sales teams’ performance. Personnel Review.</w:t>
      </w:r>
    </w:p>
    <w:p w14:paraId="752B71EF" w14:textId="77777777" w:rsidR="00002F0D" w:rsidRPr="006704D0" w:rsidRDefault="00002F0D" w:rsidP="00002F0D">
      <w:pPr>
        <w:spacing w:line="480" w:lineRule="auto"/>
        <w:ind w:left="720" w:hanging="720"/>
        <w:jc w:val="both"/>
        <w:rPr>
          <w:rFonts w:ascii="Arial" w:hAnsi="Arial" w:cs="Arial"/>
        </w:rPr>
      </w:pPr>
      <w:proofErr w:type="spellStart"/>
      <w:r w:rsidRPr="006704D0">
        <w:rPr>
          <w:rFonts w:ascii="Arial" w:hAnsi="Arial" w:cs="Arial"/>
        </w:rPr>
        <w:t>Mindapa</w:t>
      </w:r>
      <w:proofErr w:type="spellEnd"/>
      <w:r w:rsidRPr="006704D0">
        <w:rPr>
          <w:rFonts w:ascii="Arial" w:hAnsi="Arial" w:cs="Arial"/>
        </w:rPr>
        <w:t xml:space="preserve">, A. K. (2022). Critical Evaluation of Blake </w:t>
      </w:r>
      <w:proofErr w:type="gramStart"/>
      <w:r w:rsidRPr="006704D0">
        <w:rPr>
          <w:rFonts w:ascii="Arial" w:hAnsi="Arial" w:cs="Arial"/>
        </w:rPr>
        <w:t>And</w:t>
      </w:r>
      <w:proofErr w:type="gramEnd"/>
      <w:r w:rsidRPr="006704D0">
        <w:rPr>
          <w:rFonts w:ascii="Arial" w:hAnsi="Arial" w:cs="Arial"/>
        </w:rPr>
        <w:t xml:space="preserve"> Mouton’s Managerial Grid and Its Application To Baze University Library. Library Philosophy &amp; Practice.</w:t>
      </w:r>
    </w:p>
    <w:p w14:paraId="1EBEE320"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Muhammed, S. and Zaim, H., 2020. Peer knowledge sharing and organizational performance: the role of leadership support and knowledge management success. Journal of knowledge management, 24(10), pp.2455-2489.</w:t>
      </w:r>
    </w:p>
    <w:p w14:paraId="1C1BFB80"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lastRenderedPageBreak/>
        <w:t>Panczak, S.P., 2023. Redesigning an Effective Pathway to Consumer Loyalty for Sustainable Competitive Advantage (Doctoral dissertation, Liberty University).</w:t>
      </w:r>
    </w:p>
    <w:p w14:paraId="788C0BCD"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Preston, L.A.C., 2023. Supporting Teacher Leadership Through a Team Lead Community of Practice A Case Study (Doctoral dissertation, Arizona State University).</w:t>
      </w:r>
    </w:p>
    <w:p w14:paraId="2FADC16B" w14:textId="77777777" w:rsidR="00002F0D" w:rsidRPr="006704D0" w:rsidRDefault="00002F0D" w:rsidP="00002F0D">
      <w:pPr>
        <w:spacing w:line="480" w:lineRule="auto"/>
        <w:ind w:left="720" w:hanging="720"/>
        <w:jc w:val="both"/>
        <w:rPr>
          <w:rFonts w:ascii="Arial" w:hAnsi="Arial" w:cs="Arial"/>
        </w:rPr>
      </w:pPr>
      <w:proofErr w:type="spellStart"/>
      <w:r w:rsidRPr="006704D0">
        <w:rPr>
          <w:rFonts w:ascii="Arial" w:hAnsi="Arial" w:cs="Arial"/>
        </w:rPr>
        <w:t>Sebidi</w:t>
      </w:r>
      <w:proofErr w:type="spellEnd"/>
      <w:r w:rsidRPr="006704D0">
        <w:rPr>
          <w:rFonts w:ascii="Arial" w:hAnsi="Arial" w:cs="Arial"/>
        </w:rPr>
        <w:t>, K.M., 2022. The influence of organisational culture on service delivery in South Africa: a case of the Tshwane Municipality in Gauteng Province (Doctoral dissertation).</w:t>
      </w:r>
    </w:p>
    <w:p w14:paraId="37E1E8C8"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 xml:space="preserve">Shi, Z., Yao, W., Li, Z., Zeng, L., Zhao, Y., Zhang, R., Tang, Y. and Wen, J., 2020. Artificial intelligence techniques for stability analysis and control in smart grids: Methodologies, applications, </w:t>
      </w:r>
      <w:proofErr w:type="gramStart"/>
      <w:r w:rsidRPr="006704D0">
        <w:rPr>
          <w:rFonts w:ascii="Arial" w:hAnsi="Arial" w:cs="Arial"/>
        </w:rPr>
        <w:t>challenges</w:t>
      </w:r>
      <w:proofErr w:type="gramEnd"/>
      <w:r w:rsidRPr="006704D0">
        <w:rPr>
          <w:rFonts w:ascii="Arial" w:hAnsi="Arial" w:cs="Arial"/>
        </w:rPr>
        <w:t xml:space="preserve"> and future directions. Applied Energy, 278, p.115733.</w:t>
      </w:r>
    </w:p>
    <w:p w14:paraId="70AC225C" w14:textId="77777777" w:rsidR="00002F0D" w:rsidRPr="006704D0" w:rsidRDefault="00002F0D" w:rsidP="00002F0D">
      <w:pPr>
        <w:spacing w:line="480" w:lineRule="auto"/>
        <w:ind w:left="720" w:hanging="720"/>
        <w:jc w:val="both"/>
        <w:rPr>
          <w:rFonts w:ascii="Arial" w:hAnsi="Arial" w:cs="Arial"/>
        </w:rPr>
      </w:pPr>
      <w:r w:rsidRPr="006704D0">
        <w:rPr>
          <w:rFonts w:ascii="Arial" w:hAnsi="Arial" w:cs="Arial"/>
        </w:rPr>
        <w:t xml:space="preserve">Yacoub, L. and </w:t>
      </w:r>
      <w:proofErr w:type="spellStart"/>
      <w:r w:rsidRPr="006704D0">
        <w:rPr>
          <w:rFonts w:ascii="Arial" w:hAnsi="Arial" w:cs="Arial"/>
        </w:rPr>
        <w:t>ElHajjar</w:t>
      </w:r>
      <w:proofErr w:type="spellEnd"/>
      <w:r w:rsidRPr="006704D0">
        <w:rPr>
          <w:rFonts w:ascii="Arial" w:hAnsi="Arial" w:cs="Arial"/>
        </w:rPr>
        <w:t>, S., 2021. How do hotels in developing countries manage the impact of COVID-19? The case of Lebanese hotels. International Journal of Contemporary Hospitality Management, 33(3), pp.929-948.</w:t>
      </w:r>
    </w:p>
    <w:sectPr w:rsidR="00002F0D" w:rsidRPr="006704D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2C1F1" w14:textId="77777777" w:rsidR="001E6406" w:rsidRDefault="001E6406" w:rsidP="00CE2E1B">
      <w:pPr>
        <w:spacing w:after="0" w:line="240" w:lineRule="auto"/>
      </w:pPr>
      <w:r>
        <w:separator/>
      </w:r>
    </w:p>
  </w:endnote>
  <w:endnote w:type="continuationSeparator" w:id="0">
    <w:p w14:paraId="2067C95B" w14:textId="77777777" w:rsidR="001E6406" w:rsidRDefault="001E6406" w:rsidP="00CE2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CB30F" w14:textId="77777777" w:rsidR="001E6406" w:rsidRDefault="001E6406" w:rsidP="00CE2E1B">
      <w:pPr>
        <w:spacing w:after="0" w:line="240" w:lineRule="auto"/>
      </w:pPr>
      <w:r>
        <w:separator/>
      </w:r>
    </w:p>
  </w:footnote>
  <w:footnote w:type="continuationSeparator" w:id="0">
    <w:p w14:paraId="3982A04C" w14:textId="77777777" w:rsidR="001E6406" w:rsidRDefault="001E6406" w:rsidP="00CE2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942381"/>
      <w:docPartObj>
        <w:docPartGallery w:val="Page Numbers (Top of Page)"/>
        <w:docPartUnique/>
      </w:docPartObj>
    </w:sdtPr>
    <w:sdtEndPr>
      <w:rPr>
        <w:noProof/>
      </w:rPr>
    </w:sdtEndPr>
    <w:sdtContent>
      <w:p w14:paraId="69C53644" w14:textId="50692ED3" w:rsidR="00CE2E1B" w:rsidRDefault="00CE2E1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1F87FB" w14:textId="77777777" w:rsidR="00CE2E1B" w:rsidRDefault="00CE2E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6A3"/>
    <w:rsid w:val="00002F0D"/>
    <w:rsid w:val="00022405"/>
    <w:rsid w:val="00041C08"/>
    <w:rsid w:val="00054687"/>
    <w:rsid w:val="00073302"/>
    <w:rsid w:val="00087963"/>
    <w:rsid w:val="000C28F8"/>
    <w:rsid w:val="000D2C06"/>
    <w:rsid w:val="000E14E2"/>
    <w:rsid w:val="000F27BF"/>
    <w:rsid w:val="000F4C8F"/>
    <w:rsid w:val="000F6DA8"/>
    <w:rsid w:val="000F75A9"/>
    <w:rsid w:val="000F7A72"/>
    <w:rsid w:val="001063D8"/>
    <w:rsid w:val="00115748"/>
    <w:rsid w:val="00115F2F"/>
    <w:rsid w:val="00125BCA"/>
    <w:rsid w:val="00131907"/>
    <w:rsid w:val="00134EE3"/>
    <w:rsid w:val="001357CC"/>
    <w:rsid w:val="00144122"/>
    <w:rsid w:val="00146373"/>
    <w:rsid w:val="00150D22"/>
    <w:rsid w:val="00174B3A"/>
    <w:rsid w:val="001B3F4C"/>
    <w:rsid w:val="001E3A59"/>
    <w:rsid w:val="001E6406"/>
    <w:rsid w:val="001F7477"/>
    <w:rsid w:val="00201F59"/>
    <w:rsid w:val="002848B1"/>
    <w:rsid w:val="002B5F8C"/>
    <w:rsid w:val="002B703B"/>
    <w:rsid w:val="002C0E0C"/>
    <w:rsid w:val="002C3AAC"/>
    <w:rsid w:val="002D3B56"/>
    <w:rsid w:val="002E0CA3"/>
    <w:rsid w:val="002E5297"/>
    <w:rsid w:val="00312D53"/>
    <w:rsid w:val="003534DB"/>
    <w:rsid w:val="003914E6"/>
    <w:rsid w:val="0039791C"/>
    <w:rsid w:val="003B26E6"/>
    <w:rsid w:val="003B41D1"/>
    <w:rsid w:val="003B7349"/>
    <w:rsid w:val="003D3BAF"/>
    <w:rsid w:val="00403985"/>
    <w:rsid w:val="00411D0F"/>
    <w:rsid w:val="004130D6"/>
    <w:rsid w:val="004559E1"/>
    <w:rsid w:val="004A3DAD"/>
    <w:rsid w:val="004A60F8"/>
    <w:rsid w:val="004D31E0"/>
    <w:rsid w:val="004D65CD"/>
    <w:rsid w:val="004D6F99"/>
    <w:rsid w:val="00523DBF"/>
    <w:rsid w:val="00542B81"/>
    <w:rsid w:val="005730DF"/>
    <w:rsid w:val="005772C8"/>
    <w:rsid w:val="00585B28"/>
    <w:rsid w:val="00591107"/>
    <w:rsid w:val="0059499B"/>
    <w:rsid w:val="005B24C5"/>
    <w:rsid w:val="005C4BDA"/>
    <w:rsid w:val="005D1BCE"/>
    <w:rsid w:val="006068B1"/>
    <w:rsid w:val="00623F55"/>
    <w:rsid w:val="0065661B"/>
    <w:rsid w:val="00662089"/>
    <w:rsid w:val="00662D47"/>
    <w:rsid w:val="0066432C"/>
    <w:rsid w:val="006704D0"/>
    <w:rsid w:val="006A5947"/>
    <w:rsid w:val="006A5F25"/>
    <w:rsid w:val="006C20CB"/>
    <w:rsid w:val="006D3093"/>
    <w:rsid w:val="006E54DC"/>
    <w:rsid w:val="006E5F9E"/>
    <w:rsid w:val="006F78EE"/>
    <w:rsid w:val="00704201"/>
    <w:rsid w:val="00721030"/>
    <w:rsid w:val="007221BF"/>
    <w:rsid w:val="00722B56"/>
    <w:rsid w:val="00735339"/>
    <w:rsid w:val="0075386D"/>
    <w:rsid w:val="00753D11"/>
    <w:rsid w:val="00780F8F"/>
    <w:rsid w:val="007B6B78"/>
    <w:rsid w:val="00831429"/>
    <w:rsid w:val="0086544C"/>
    <w:rsid w:val="00871ECF"/>
    <w:rsid w:val="008730D0"/>
    <w:rsid w:val="00873F3D"/>
    <w:rsid w:val="00875760"/>
    <w:rsid w:val="00875810"/>
    <w:rsid w:val="00881AFD"/>
    <w:rsid w:val="008A391E"/>
    <w:rsid w:val="008D3893"/>
    <w:rsid w:val="00900555"/>
    <w:rsid w:val="00920D65"/>
    <w:rsid w:val="00966816"/>
    <w:rsid w:val="009676B4"/>
    <w:rsid w:val="009A29C6"/>
    <w:rsid w:val="009B31D2"/>
    <w:rsid w:val="009E2E1B"/>
    <w:rsid w:val="009F12C8"/>
    <w:rsid w:val="00A01E46"/>
    <w:rsid w:val="00A05C58"/>
    <w:rsid w:val="00A10919"/>
    <w:rsid w:val="00A13885"/>
    <w:rsid w:val="00A33724"/>
    <w:rsid w:val="00A51615"/>
    <w:rsid w:val="00A637F9"/>
    <w:rsid w:val="00A8050A"/>
    <w:rsid w:val="00A840ED"/>
    <w:rsid w:val="00A94D5C"/>
    <w:rsid w:val="00A94E74"/>
    <w:rsid w:val="00A95606"/>
    <w:rsid w:val="00AA6862"/>
    <w:rsid w:val="00AB65EB"/>
    <w:rsid w:val="00AC247B"/>
    <w:rsid w:val="00AE0B76"/>
    <w:rsid w:val="00B129EA"/>
    <w:rsid w:val="00B37025"/>
    <w:rsid w:val="00B52936"/>
    <w:rsid w:val="00B56501"/>
    <w:rsid w:val="00B56B64"/>
    <w:rsid w:val="00B64A2F"/>
    <w:rsid w:val="00B75A4C"/>
    <w:rsid w:val="00B7785D"/>
    <w:rsid w:val="00B81B15"/>
    <w:rsid w:val="00B96FB9"/>
    <w:rsid w:val="00BA08D5"/>
    <w:rsid w:val="00BA3CF8"/>
    <w:rsid w:val="00BA452B"/>
    <w:rsid w:val="00BB2ED3"/>
    <w:rsid w:val="00BC7B6C"/>
    <w:rsid w:val="00BF2159"/>
    <w:rsid w:val="00C06F20"/>
    <w:rsid w:val="00C16BA4"/>
    <w:rsid w:val="00C44BA8"/>
    <w:rsid w:val="00C65EA0"/>
    <w:rsid w:val="00C757C5"/>
    <w:rsid w:val="00C82F36"/>
    <w:rsid w:val="00CA6E18"/>
    <w:rsid w:val="00CB1B77"/>
    <w:rsid w:val="00CB21F8"/>
    <w:rsid w:val="00CB66A3"/>
    <w:rsid w:val="00CC65E1"/>
    <w:rsid w:val="00CE2E1B"/>
    <w:rsid w:val="00CF0EF2"/>
    <w:rsid w:val="00CF53E4"/>
    <w:rsid w:val="00D001CC"/>
    <w:rsid w:val="00D57DE4"/>
    <w:rsid w:val="00D72E12"/>
    <w:rsid w:val="00D84F58"/>
    <w:rsid w:val="00DB3D7D"/>
    <w:rsid w:val="00DB647A"/>
    <w:rsid w:val="00DC7CDB"/>
    <w:rsid w:val="00DD54DF"/>
    <w:rsid w:val="00DD7EA9"/>
    <w:rsid w:val="00DE7427"/>
    <w:rsid w:val="00E001DB"/>
    <w:rsid w:val="00E02406"/>
    <w:rsid w:val="00E20040"/>
    <w:rsid w:val="00E27578"/>
    <w:rsid w:val="00E57931"/>
    <w:rsid w:val="00E7062A"/>
    <w:rsid w:val="00E711E5"/>
    <w:rsid w:val="00ED4906"/>
    <w:rsid w:val="00ED53D2"/>
    <w:rsid w:val="00F03165"/>
    <w:rsid w:val="00F03B27"/>
    <w:rsid w:val="00F14AB5"/>
    <w:rsid w:val="00F50143"/>
    <w:rsid w:val="00F55FE5"/>
    <w:rsid w:val="00F62933"/>
    <w:rsid w:val="00F67358"/>
    <w:rsid w:val="00F8396A"/>
    <w:rsid w:val="00FA05EE"/>
    <w:rsid w:val="00FD6F77"/>
    <w:rsid w:val="00FE7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592F3"/>
  <w15:chartTrackingRefBased/>
  <w15:docId w15:val="{9396ED23-C247-43B4-8B9F-99F6F0E16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86D"/>
    <w:rPr>
      <w:rFonts w:ascii="Times New Roman" w:hAnsi="Times New Roman"/>
      <w:sz w:val="24"/>
    </w:rPr>
  </w:style>
  <w:style w:type="paragraph" w:styleId="Heading1">
    <w:name w:val="heading 1"/>
    <w:basedOn w:val="Normal"/>
    <w:next w:val="Normal"/>
    <w:link w:val="Heading1Char"/>
    <w:autoRedefine/>
    <w:uiPriority w:val="9"/>
    <w:qFormat/>
    <w:rsid w:val="0075386D"/>
    <w:pPr>
      <w:outlineLvl w:val="0"/>
    </w:pPr>
    <w:rPr>
      <w:b/>
    </w:rPr>
  </w:style>
  <w:style w:type="paragraph" w:styleId="Heading2">
    <w:name w:val="heading 2"/>
    <w:basedOn w:val="Heading1"/>
    <w:next w:val="Normal"/>
    <w:link w:val="Heading2Char"/>
    <w:autoRedefine/>
    <w:uiPriority w:val="9"/>
    <w:unhideWhenUsed/>
    <w:qFormat/>
    <w:rsid w:val="00134EE3"/>
    <w:pPr>
      <w:outlineLvl w:val="1"/>
    </w:pPr>
    <w:rPr>
      <w:i/>
    </w:rPr>
  </w:style>
  <w:style w:type="paragraph" w:styleId="Heading3">
    <w:name w:val="heading 3"/>
    <w:basedOn w:val="Normal"/>
    <w:next w:val="Normal"/>
    <w:link w:val="Heading3Char"/>
    <w:autoRedefine/>
    <w:uiPriority w:val="9"/>
    <w:semiHidden/>
    <w:unhideWhenUsed/>
    <w:qFormat/>
    <w:rsid w:val="0075386D"/>
    <w:pPr>
      <w:keepNext/>
      <w:keepLines/>
      <w:spacing w:before="40" w:after="0"/>
      <w:outlineLvl w:val="2"/>
    </w:pPr>
    <w:rPr>
      <w:rFonts w:eastAsiaTheme="majorEastAsia" w:cstheme="majorBidi"/>
      <w:i/>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86D"/>
    <w:rPr>
      <w:rFonts w:ascii="Times New Roman" w:hAnsi="Times New Roman"/>
      <w:b/>
      <w:sz w:val="24"/>
    </w:rPr>
  </w:style>
  <w:style w:type="character" w:customStyle="1" w:styleId="Heading2Char">
    <w:name w:val="Heading 2 Char"/>
    <w:basedOn w:val="DefaultParagraphFont"/>
    <w:link w:val="Heading2"/>
    <w:uiPriority w:val="9"/>
    <w:rsid w:val="00134EE3"/>
    <w:rPr>
      <w:rFonts w:ascii="Times New Roman" w:hAnsi="Times New Roman"/>
      <w:b/>
      <w:i/>
      <w:sz w:val="24"/>
    </w:rPr>
  </w:style>
  <w:style w:type="paragraph" w:styleId="TOCHeading">
    <w:name w:val="TOC Heading"/>
    <w:basedOn w:val="Heading1"/>
    <w:next w:val="Normal"/>
    <w:uiPriority w:val="39"/>
    <w:unhideWhenUsed/>
    <w:qFormat/>
    <w:rsid w:val="004D6F99"/>
    <w:pPr>
      <w:keepNext/>
      <w:keepLines/>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4D6F99"/>
    <w:pPr>
      <w:spacing w:after="100"/>
    </w:pPr>
  </w:style>
  <w:style w:type="character" w:styleId="Hyperlink">
    <w:name w:val="Hyperlink"/>
    <w:basedOn w:val="DefaultParagraphFont"/>
    <w:uiPriority w:val="99"/>
    <w:unhideWhenUsed/>
    <w:rsid w:val="004D6F99"/>
    <w:rPr>
      <w:color w:val="0563C1" w:themeColor="hyperlink"/>
      <w:u w:val="single"/>
    </w:rPr>
  </w:style>
  <w:style w:type="paragraph" w:styleId="Header">
    <w:name w:val="header"/>
    <w:basedOn w:val="Normal"/>
    <w:link w:val="HeaderChar"/>
    <w:uiPriority w:val="99"/>
    <w:unhideWhenUsed/>
    <w:rsid w:val="00CE2E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E1B"/>
  </w:style>
  <w:style w:type="paragraph" w:styleId="Footer">
    <w:name w:val="footer"/>
    <w:basedOn w:val="Normal"/>
    <w:link w:val="FooterChar"/>
    <w:uiPriority w:val="99"/>
    <w:unhideWhenUsed/>
    <w:rsid w:val="00CE2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E1B"/>
  </w:style>
  <w:style w:type="paragraph" w:styleId="Title">
    <w:name w:val="Title"/>
    <w:basedOn w:val="Normal"/>
    <w:next w:val="Normal"/>
    <w:link w:val="TitleChar"/>
    <w:uiPriority w:val="10"/>
    <w:qFormat/>
    <w:rsid w:val="00C65E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EA0"/>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75386D"/>
    <w:rPr>
      <w:rFonts w:ascii="Times New Roman" w:eastAsiaTheme="majorEastAsia" w:hAnsi="Times New Roman" w:cstheme="majorBidi"/>
      <w:i/>
      <w:color w:val="000000" w:themeColor="text1"/>
      <w:sz w:val="24"/>
      <w:szCs w:val="24"/>
    </w:rPr>
  </w:style>
  <w:style w:type="paragraph" w:styleId="ListParagraph">
    <w:name w:val="List Paragraph"/>
    <w:basedOn w:val="Normal"/>
    <w:uiPriority w:val="34"/>
    <w:qFormat/>
    <w:rsid w:val="00E00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C6F04-287E-4E34-AC1A-ADB2FDEDC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12</Pages>
  <Words>2667</Words>
  <Characters>15207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Alina Radoi</cp:lastModifiedBy>
  <cp:revision>184</cp:revision>
  <dcterms:created xsi:type="dcterms:W3CDTF">2024-01-24T07:15:00Z</dcterms:created>
  <dcterms:modified xsi:type="dcterms:W3CDTF">2024-01-31T19:35:00Z</dcterms:modified>
</cp:coreProperties>
</file>